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header2.xml" ContentType="application/vnd.openxmlformats-officedocument.wordprocessingml.head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D71FFCF" w14:textId="77777777" w:rsidR="00590BC0" w:rsidRDefault="00590BC0" w:rsidP="00590BC0">
      <w:pPr>
        <w:shd w:val="clear" w:color="auto" w:fill="FFFFFF"/>
        <w:ind w:firstLine="720"/>
        <w:jc w:val="center"/>
        <w:rPr>
          <w:rFonts w:eastAsia="Times New Roman" w:cs="Times New Roman"/>
          <w:b/>
          <w:szCs w:val="24"/>
        </w:rPr>
      </w:pPr>
      <w:r>
        <w:rPr>
          <w:rFonts w:eastAsia="Times New Roman" w:cs="Times New Roman"/>
          <w:b/>
          <w:szCs w:val="24"/>
        </w:rPr>
        <w:t xml:space="preserve">CENTRO UNIVERSITARIO TECNOLÓGICO  </w:t>
      </w:r>
    </w:p>
    <w:p w14:paraId="696F62F1" w14:textId="77777777" w:rsidR="00590BC0" w:rsidRDefault="00590BC0" w:rsidP="00590BC0">
      <w:pPr>
        <w:shd w:val="clear" w:color="auto" w:fill="FFFFFF"/>
        <w:ind w:firstLine="720"/>
        <w:jc w:val="center"/>
        <w:rPr>
          <w:rFonts w:eastAsia="Times New Roman" w:cs="Times New Roman"/>
          <w:b/>
          <w:szCs w:val="24"/>
        </w:rPr>
      </w:pPr>
      <w:r>
        <w:rPr>
          <w:rFonts w:eastAsia="Times New Roman" w:cs="Times New Roman"/>
          <w:b/>
          <w:szCs w:val="24"/>
        </w:rPr>
        <w:t xml:space="preserve">CEUTEC </w:t>
      </w:r>
    </w:p>
    <w:p w14:paraId="64B36019" w14:textId="481352EC" w:rsidR="00590BC0" w:rsidRDefault="00590BC0" w:rsidP="006C1D92">
      <w:pPr>
        <w:shd w:val="clear" w:color="auto" w:fill="FFFFFF"/>
        <w:ind w:firstLine="720"/>
        <w:jc w:val="center"/>
        <w:rPr>
          <w:rFonts w:eastAsia="Times New Roman" w:cs="Times New Roman"/>
          <w:b/>
          <w:szCs w:val="24"/>
        </w:rPr>
      </w:pPr>
      <w:r>
        <w:rPr>
          <w:rFonts w:eastAsia="Times New Roman" w:cs="Times New Roman"/>
          <w:b/>
          <w:szCs w:val="24"/>
        </w:rPr>
        <w:t>FACULTAD DE INGENIERÍA</w:t>
      </w:r>
    </w:p>
    <w:p w14:paraId="09381C79" w14:textId="77777777" w:rsidR="00590BC0" w:rsidRDefault="00590BC0" w:rsidP="00590BC0">
      <w:pPr>
        <w:shd w:val="clear" w:color="auto" w:fill="FFFFFF"/>
        <w:ind w:firstLine="720"/>
        <w:jc w:val="center"/>
        <w:rPr>
          <w:rFonts w:eastAsia="Times New Roman" w:cs="Times New Roman"/>
          <w:b/>
          <w:szCs w:val="24"/>
        </w:rPr>
      </w:pPr>
      <w:r>
        <w:rPr>
          <w:rFonts w:eastAsia="Times New Roman" w:cs="Times New Roman"/>
          <w:b/>
          <w:szCs w:val="24"/>
        </w:rPr>
        <w:t xml:space="preserve"> </w:t>
      </w:r>
    </w:p>
    <w:p w14:paraId="48A90DDF" w14:textId="4360C333" w:rsidR="00590BC0" w:rsidRDefault="00590BC0" w:rsidP="00590BC0">
      <w:pPr>
        <w:shd w:val="clear" w:color="auto" w:fill="FFFFFF"/>
        <w:ind w:firstLine="720"/>
        <w:jc w:val="center"/>
        <w:rPr>
          <w:rFonts w:eastAsia="Times New Roman" w:cs="Times New Roman"/>
          <w:b/>
          <w:szCs w:val="24"/>
        </w:rPr>
      </w:pPr>
      <w:r w:rsidRPr="006C1D92">
        <w:rPr>
          <w:rFonts w:eastAsia="Times New Roman" w:cs="Times New Roman"/>
          <w:b/>
          <w:szCs w:val="24"/>
        </w:rPr>
        <w:t>PROYECTO DE PRÁCTICA PROFESIONAL</w:t>
      </w:r>
      <w:r>
        <w:rPr>
          <w:rFonts w:eastAsia="Times New Roman" w:cs="Times New Roman"/>
          <w:b/>
          <w:szCs w:val="24"/>
        </w:rPr>
        <w:t xml:space="preserve"> </w:t>
      </w:r>
    </w:p>
    <w:p w14:paraId="670F49E0" w14:textId="47CD7F7C" w:rsidR="00590BC0" w:rsidRDefault="00590BC0" w:rsidP="00590BC0">
      <w:pPr>
        <w:shd w:val="clear" w:color="auto" w:fill="FFFFFF"/>
        <w:ind w:firstLine="720"/>
        <w:jc w:val="center"/>
        <w:rPr>
          <w:rFonts w:eastAsia="Times New Roman" w:cs="Times New Roman"/>
          <w:b/>
          <w:color w:val="00000A"/>
          <w:szCs w:val="24"/>
        </w:rPr>
      </w:pPr>
    </w:p>
    <w:p w14:paraId="5091FC6D" w14:textId="50640FB0" w:rsidR="00590BC0" w:rsidRPr="00590BC0" w:rsidRDefault="00590BC0" w:rsidP="00590BC0">
      <w:pPr>
        <w:shd w:val="clear" w:color="auto" w:fill="FFFFFF"/>
        <w:ind w:firstLine="720"/>
        <w:jc w:val="center"/>
        <w:rPr>
          <w:rFonts w:cs="Times New Roman"/>
          <w:b/>
          <w:bCs/>
          <w:szCs w:val="24"/>
        </w:rPr>
      </w:pPr>
      <w:r w:rsidRPr="004960A0">
        <w:rPr>
          <w:rFonts w:cs="Times New Roman"/>
          <w:b/>
          <w:bCs/>
          <w:szCs w:val="24"/>
        </w:rPr>
        <w:t xml:space="preserve">ESTUDIO </w:t>
      </w:r>
      <w:r w:rsidR="006C1D92">
        <w:rPr>
          <w:rFonts w:cs="Times New Roman"/>
          <w:b/>
          <w:bCs/>
          <w:szCs w:val="24"/>
        </w:rPr>
        <w:t xml:space="preserve">DE </w:t>
      </w:r>
      <w:r w:rsidRPr="00590BC0">
        <w:rPr>
          <w:rFonts w:cs="Times New Roman"/>
          <w:b/>
          <w:bCs/>
          <w:szCs w:val="24"/>
        </w:rPr>
        <w:t>OPTIMIZACI</w:t>
      </w:r>
      <w:r w:rsidR="0070192D">
        <w:rPr>
          <w:rFonts w:cs="Times New Roman"/>
          <w:b/>
          <w:bCs/>
          <w:szCs w:val="24"/>
        </w:rPr>
        <w:t>Ó</w:t>
      </w:r>
      <w:r w:rsidRPr="00590BC0">
        <w:rPr>
          <w:rFonts w:cs="Times New Roman"/>
          <w:b/>
          <w:bCs/>
          <w:szCs w:val="24"/>
        </w:rPr>
        <w:t>N PORTUARIA</w:t>
      </w:r>
      <w:r w:rsidR="006C1D92">
        <w:rPr>
          <w:rFonts w:cs="Times New Roman"/>
          <w:b/>
          <w:bCs/>
          <w:szCs w:val="24"/>
        </w:rPr>
        <w:t xml:space="preserve"> DE</w:t>
      </w:r>
      <w:r w:rsidRPr="00590BC0">
        <w:rPr>
          <w:rFonts w:cs="Times New Roman"/>
          <w:b/>
          <w:bCs/>
          <w:szCs w:val="24"/>
        </w:rPr>
        <w:t xml:space="preserve"> </w:t>
      </w:r>
      <w:r w:rsidR="006C1D92">
        <w:rPr>
          <w:rFonts w:cs="Times New Roman"/>
          <w:b/>
          <w:bCs/>
          <w:szCs w:val="24"/>
        </w:rPr>
        <w:t>L</w:t>
      </w:r>
      <w:r w:rsidRPr="00590BC0">
        <w:rPr>
          <w:rFonts w:cs="Times New Roman"/>
          <w:b/>
          <w:bCs/>
          <w:szCs w:val="24"/>
        </w:rPr>
        <w:t>A GESTIÓN EFICIENTE MEDIANTE LA DIGITALIZACIÓN DE LIBRETA DE ATRAQUE Y ZARPE</w:t>
      </w:r>
      <w:r w:rsidR="0070192D">
        <w:rPr>
          <w:rFonts w:cs="Times New Roman"/>
          <w:b/>
          <w:bCs/>
          <w:szCs w:val="24"/>
        </w:rPr>
        <w:t>.</w:t>
      </w:r>
    </w:p>
    <w:p w14:paraId="0B8DCA93" w14:textId="77777777" w:rsidR="00590BC0" w:rsidRDefault="00590BC0" w:rsidP="00590BC0">
      <w:pPr>
        <w:shd w:val="clear" w:color="auto" w:fill="FFFFFF"/>
        <w:ind w:firstLine="720"/>
        <w:jc w:val="center"/>
        <w:rPr>
          <w:rFonts w:eastAsia="Times New Roman" w:cs="Times New Roman"/>
          <w:b/>
          <w:szCs w:val="24"/>
        </w:rPr>
      </w:pPr>
      <w:r>
        <w:rPr>
          <w:rFonts w:eastAsia="Times New Roman" w:cs="Times New Roman"/>
          <w:b/>
          <w:szCs w:val="24"/>
        </w:rPr>
        <w:t xml:space="preserve"> </w:t>
      </w:r>
    </w:p>
    <w:p w14:paraId="59A12F3C" w14:textId="77777777" w:rsidR="00590BC0" w:rsidRDefault="00590BC0" w:rsidP="00590BC0">
      <w:pPr>
        <w:shd w:val="clear" w:color="auto" w:fill="FFFFFF"/>
        <w:jc w:val="center"/>
        <w:rPr>
          <w:rFonts w:eastAsia="Times New Roman" w:cs="Times New Roman"/>
          <w:b/>
          <w:szCs w:val="24"/>
        </w:rPr>
      </w:pPr>
      <w:r w:rsidRPr="00E53DBB">
        <w:rPr>
          <w:rFonts w:eastAsia="Times New Roman" w:cs="Times New Roman"/>
          <w:b/>
          <w:szCs w:val="24"/>
        </w:rPr>
        <w:t>PREVIA INVESTIDURA AL TÍTULO DE INGENIERÍA EN GESTIÓN LOGÍSTICA</w:t>
      </w:r>
    </w:p>
    <w:p w14:paraId="179DF5BA" w14:textId="77777777" w:rsidR="00590BC0" w:rsidRDefault="00590BC0" w:rsidP="00590BC0">
      <w:pPr>
        <w:shd w:val="clear" w:color="auto" w:fill="FFFFFF"/>
        <w:jc w:val="center"/>
        <w:rPr>
          <w:rFonts w:eastAsia="Times New Roman" w:cs="Times New Roman"/>
          <w:b/>
          <w:szCs w:val="24"/>
        </w:rPr>
      </w:pPr>
    </w:p>
    <w:p w14:paraId="765E55AB" w14:textId="77777777" w:rsidR="00590BC0" w:rsidRDefault="00590BC0" w:rsidP="00590BC0">
      <w:pPr>
        <w:shd w:val="clear" w:color="auto" w:fill="FFFFFF"/>
        <w:ind w:firstLine="720"/>
        <w:jc w:val="center"/>
        <w:rPr>
          <w:rFonts w:eastAsia="Times New Roman" w:cs="Times New Roman"/>
          <w:b/>
          <w:color w:val="00000A"/>
          <w:szCs w:val="24"/>
        </w:rPr>
      </w:pPr>
      <w:r>
        <w:rPr>
          <w:rFonts w:eastAsia="Times New Roman" w:cs="Times New Roman"/>
          <w:b/>
          <w:color w:val="00000A"/>
          <w:szCs w:val="24"/>
        </w:rPr>
        <w:t xml:space="preserve">SUSTENTADO POR </w:t>
      </w:r>
    </w:p>
    <w:p w14:paraId="6BC6900F" w14:textId="0EEDB883" w:rsidR="00590BC0" w:rsidRDefault="00590BC0" w:rsidP="00590BC0">
      <w:pPr>
        <w:shd w:val="clear" w:color="auto" w:fill="FFFFFF"/>
        <w:ind w:firstLine="720"/>
        <w:jc w:val="center"/>
        <w:rPr>
          <w:rFonts w:eastAsia="Times New Roman" w:cs="Times New Roman"/>
          <w:b/>
          <w:szCs w:val="24"/>
        </w:rPr>
      </w:pPr>
      <w:r>
        <w:rPr>
          <w:rFonts w:eastAsia="Times New Roman" w:cs="Times New Roman"/>
          <w:b/>
          <w:szCs w:val="24"/>
        </w:rPr>
        <w:t xml:space="preserve">RODGER </w:t>
      </w:r>
      <w:r w:rsidR="0070192D">
        <w:rPr>
          <w:rFonts w:eastAsia="Times New Roman" w:cs="Times New Roman"/>
          <w:b/>
          <w:szCs w:val="24"/>
        </w:rPr>
        <w:t xml:space="preserve">SAMIR </w:t>
      </w:r>
      <w:r>
        <w:rPr>
          <w:rFonts w:eastAsia="Times New Roman" w:cs="Times New Roman"/>
          <w:b/>
          <w:szCs w:val="24"/>
        </w:rPr>
        <w:t>GAMEZ</w:t>
      </w:r>
      <w:r w:rsidR="0070192D">
        <w:rPr>
          <w:rFonts w:eastAsia="Times New Roman" w:cs="Times New Roman"/>
          <w:b/>
          <w:szCs w:val="24"/>
        </w:rPr>
        <w:t xml:space="preserve"> GALLO</w:t>
      </w:r>
    </w:p>
    <w:p w14:paraId="78160B54" w14:textId="77777777" w:rsidR="006C1D92" w:rsidRDefault="006C1D92" w:rsidP="00590BC0">
      <w:pPr>
        <w:shd w:val="clear" w:color="auto" w:fill="FFFFFF"/>
        <w:ind w:firstLine="720"/>
        <w:jc w:val="center"/>
        <w:rPr>
          <w:rFonts w:eastAsia="Times New Roman" w:cs="Times New Roman"/>
          <w:b/>
          <w:szCs w:val="24"/>
        </w:rPr>
      </w:pPr>
    </w:p>
    <w:p w14:paraId="38EC5681" w14:textId="1540F57A" w:rsidR="006C1D92" w:rsidRDefault="006C1D92" w:rsidP="00590BC0">
      <w:pPr>
        <w:shd w:val="clear" w:color="auto" w:fill="FFFFFF"/>
        <w:ind w:firstLine="720"/>
        <w:jc w:val="center"/>
        <w:rPr>
          <w:rFonts w:eastAsia="Times New Roman" w:cs="Times New Roman"/>
          <w:b/>
          <w:szCs w:val="24"/>
        </w:rPr>
      </w:pPr>
      <w:r>
        <w:rPr>
          <w:rFonts w:eastAsia="Times New Roman" w:cs="Times New Roman"/>
          <w:b/>
          <w:szCs w:val="24"/>
        </w:rPr>
        <w:t>ASESOR</w:t>
      </w:r>
    </w:p>
    <w:p w14:paraId="56DCB278" w14:textId="5B22C912" w:rsidR="00590BC0" w:rsidRDefault="006C1D92" w:rsidP="00590BC0">
      <w:pPr>
        <w:shd w:val="clear" w:color="auto" w:fill="FFFFFF"/>
        <w:ind w:firstLine="720"/>
        <w:jc w:val="center"/>
        <w:rPr>
          <w:rFonts w:eastAsia="Times New Roman" w:cs="Times New Roman"/>
          <w:b/>
          <w:szCs w:val="24"/>
        </w:rPr>
      </w:pPr>
      <w:r>
        <w:rPr>
          <w:rFonts w:cs="Times New Roman"/>
          <w:b/>
          <w:bCs/>
          <w:szCs w:val="24"/>
        </w:rPr>
        <w:t>MIGUEL GUILLERMO REYES ZELAYA</w:t>
      </w:r>
    </w:p>
    <w:p w14:paraId="6BB796E2" w14:textId="471F70E7" w:rsidR="00590BC0" w:rsidRDefault="00590BC0" w:rsidP="00590BC0">
      <w:pPr>
        <w:shd w:val="clear" w:color="auto" w:fill="FFFFFF"/>
        <w:ind w:firstLine="720"/>
        <w:jc w:val="center"/>
        <w:rPr>
          <w:rFonts w:eastAsia="Times New Roman" w:cs="Times New Roman"/>
          <w:b/>
          <w:szCs w:val="24"/>
        </w:rPr>
      </w:pPr>
      <w:r>
        <w:rPr>
          <w:rFonts w:eastAsia="Times New Roman" w:cs="Times New Roman"/>
          <w:b/>
          <w:szCs w:val="24"/>
        </w:rPr>
        <w:t>CAMPUS CENTRAL, SAN PEDRO SULA</w:t>
      </w:r>
    </w:p>
    <w:p w14:paraId="7BB99DA6" w14:textId="5258EC25" w:rsidR="00590BC0" w:rsidRPr="00590BC0" w:rsidRDefault="00E37348" w:rsidP="00E37348">
      <w:pPr>
        <w:shd w:val="clear" w:color="auto" w:fill="FFFFFF"/>
        <w:tabs>
          <w:tab w:val="center" w:pos="5040"/>
          <w:tab w:val="right" w:pos="9360"/>
        </w:tabs>
        <w:ind w:firstLine="720"/>
        <w:jc w:val="left"/>
        <w:rPr>
          <w:rFonts w:eastAsia="Times New Roman" w:cs="Times New Roman"/>
          <w:b/>
          <w:szCs w:val="24"/>
        </w:rPr>
        <w:sectPr w:rsidR="00590BC0" w:rsidRPr="00590BC0" w:rsidSect="00AD4541">
          <w:footerReference w:type="first" r:id="rId8"/>
          <w:type w:val="continuous"/>
          <w:pgSz w:w="12240" w:h="15840" w:code="1"/>
          <w:pgMar w:top="1440" w:right="1440" w:bottom="1440" w:left="1440" w:header="720" w:footer="720" w:gutter="0"/>
          <w:pgNumType w:start="1"/>
          <w:cols w:space="720"/>
          <w:titlePg/>
          <w:docGrid w:linePitch="326"/>
        </w:sectPr>
      </w:pPr>
      <w:r>
        <w:rPr>
          <w:rFonts w:eastAsia="Times New Roman" w:cs="Times New Roman"/>
          <w:b/>
          <w:szCs w:val="24"/>
        </w:rPr>
        <w:tab/>
      </w:r>
      <w:r w:rsidR="005F0533">
        <w:rPr>
          <w:rFonts w:eastAsia="Times New Roman" w:cs="Times New Roman"/>
          <w:b/>
          <w:szCs w:val="24"/>
        </w:rPr>
        <w:t>SEPTIEMBRE</w:t>
      </w:r>
      <w:r w:rsidR="00590BC0">
        <w:rPr>
          <w:rFonts w:eastAsia="Times New Roman" w:cs="Times New Roman"/>
          <w:b/>
          <w:szCs w:val="24"/>
        </w:rPr>
        <w:t>, 2023</w:t>
      </w:r>
      <w:r>
        <w:rPr>
          <w:rFonts w:eastAsia="Times New Roman" w:cs="Times New Roman"/>
          <w:b/>
          <w:szCs w:val="24"/>
        </w:rPr>
        <w:tab/>
      </w:r>
    </w:p>
    <w:p w14:paraId="1AE1DA73" w14:textId="77777777" w:rsidR="00590BC0" w:rsidRDefault="00590BC0" w:rsidP="00590BC0">
      <w:pPr>
        <w:shd w:val="clear" w:color="auto" w:fill="FFFFFF"/>
        <w:ind w:firstLine="720"/>
        <w:jc w:val="center"/>
        <w:rPr>
          <w:rFonts w:eastAsia="Times New Roman" w:cs="Times New Roman"/>
          <w:b/>
          <w:sz w:val="28"/>
          <w:szCs w:val="28"/>
        </w:rPr>
      </w:pPr>
      <w:r>
        <w:rPr>
          <w:rFonts w:eastAsia="Times New Roman" w:cs="Times New Roman"/>
          <w:b/>
          <w:sz w:val="28"/>
          <w:szCs w:val="28"/>
        </w:rPr>
        <w:lastRenderedPageBreak/>
        <w:t xml:space="preserve">DERECHOS DE AUTOR </w:t>
      </w:r>
    </w:p>
    <w:p w14:paraId="65862C0A" w14:textId="77777777" w:rsidR="00590BC0" w:rsidRDefault="00590BC0" w:rsidP="00590BC0">
      <w:pPr>
        <w:shd w:val="clear" w:color="auto" w:fill="FFFFFF"/>
        <w:ind w:firstLine="720"/>
        <w:jc w:val="center"/>
        <w:rPr>
          <w:b/>
        </w:rPr>
      </w:pPr>
      <w:r>
        <w:rPr>
          <w:b/>
        </w:rPr>
        <w:t xml:space="preserve"> </w:t>
      </w:r>
    </w:p>
    <w:p w14:paraId="675479A9" w14:textId="77777777" w:rsidR="00590BC0" w:rsidRDefault="00590BC0" w:rsidP="00590BC0">
      <w:pPr>
        <w:shd w:val="clear" w:color="auto" w:fill="FFFFFF"/>
        <w:ind w:firstLine="720"/>
        <w:jc w:val="center"/>
        <w:rPr>
          <w:b/>
        </w:rPr>
      </w:pPr>
      <w:r>
        <w:rPr>
          <w:b/>
        </w:rPr>
        <w:t xml:space="preserve"> </w:t>
      </w:r>
    </w:p>
    <w:p w14:paraId="267A8A56" w14:textId="77777777" w:rsidR="00590BC0" w:rsidRDefault="00590BC0" w:rsidP="00590BC0">
      <w:pPr>
        <w:shd w:val="clear" w:color="auto" w:fill="FFFFFF"/>
        <w:ind w:firstLine="720"/>
        <w:jc w:val="center"/>
        <w:rPr>
          <w:b/>
        </w:rPr>
      </w:pPr>
    </w:p>
    <w:p w14:paraId="642C3860" w14:textId="77777777" w:rsidR="00590BC0" w:rsidRDefault="00590BC0" w:rsidP="00590BC0">
      <w:pPr>
        <w:shd w:val="clear" w:color="auto" w:fill="FFFFFF"/>
        <w:ind w:firstLine="720"/>
        <w:jc w:val="center"/>
        <w:rPr>
          <w:b/>
        </w:rPr>
      </w:pPr>
    </w:p>
    <w:p w14:paraId="2ECC362A" w14:textId="4619BB1E" w:rsidR="00590BC0" w:rsidRDefault="00590BC0" w:rsidP="00590BC0">
      <w:pPr>
        <w:shd w:val="clear" w:color="auto" w:fill="FFFFFF"/>
        <w:ind w:firstLine="720"/>
        <w:jc w:val="center"/>
        <w:rPr>
          <w:b/>
        </w:rPr>
      </w:pPr>
      <w:r>
        <w:rPr>
          <w:b/>
        </w:rPr>
        <w:t xml:space="preserve"> </w:t>
      </w:r>
    </w:p>
    <w:p w14:paraId="6B46C711" w14:textId="77777777" w:rsidR="00590BC0" w:rsidRDefault="00590BC0" w:rsidP="00590BC0">
      <w:pPr>
        <w:shd w:val="clear" w:color="auto" w:fill="FFFFFF"/>
        <w:ind w:firstLine="720"/>
        <w:jc w:val="center"/>
        <w:rPr>
          <w:b/>
        </w:rPr>
      </w:pPr>
      <w:r>
        <w:rPr>
          <w:b/>
        </w:rPr>
        <w:t xml:space="preserve"> </w:t>
      </w:r>
    </w:p>
    <w:p w14:paraId="154FC0E7" w14:textId="77777777" w:rsidR="00590BC0" w:rsidRDefault="00590BC0" w:rsidP="00590BC0">
      <w:pPr>
        <w:shd w:val="clear" w:color="auto" w:fill="FFFFFF"/>
        <w:ind w:firstLine="720"/>
        <w:jc w:val="center"/>
        <w:rPr>
          <w:rFonts w:eastAsia="Times New Roman" w:cs="Times New Roman"/>
          <w:b/>
        </w:rPr>
      </w:pPr>
      <w:r>
        <w:rPr>
          <w:rFonts w:eastAsia="Times New Roman" w:cs="Times New Roman"/>
          <w:b/>
        </w:rPr>
        <w:t xml:space="preserve">  </w:t>
      </w:r>
    </w:p>
    <w:p w14:paraId="2FA81CC9" w14:textId="77777777" w:rsidR="00590BC0" w:rsidRDefault="00590BC0" w:rsidP="00590BC0">
      <w:pPr>
        <w:shd w:val="clear" w:color="auto" w:fill="FFFFFF"/>
        <w:ind w:firstLine="720"/>
        <w:jc w:val="center"/>
        <w:rPr>
          <w:rFonts w:eastAsia="Times New Roman" w:cs="Times New Roman"/>
          <w:b/>
        </w:rPr>
      </w:pPr>
      <w:r>
        <w:rPr>
          <w:b/>
        </w:rPr>
        <w:t xml:space="preserve">© Copyright </w:t>
      </w:r>
      <w:r>
        <w:rPr>
          <w:rFonts w:eastAsia="Times New Roman" w:cs="Times New Roman"/>
          <w:b/>
        </w:rPr>
        <w:t xml:space="preserve">2023 </w:t>
      </w:r>
    </w:p>
    <w:p w14:paraId="5F650DB4" w14:textId="03012967" w:rsidR="00590BC0" w:rsidRPr="00796D6F" w:rsidRDefault="00590BC0" w:rsidP="00590BC0">
      <w:pPr>
        <w:shd w:val="clear" w:color="auto" w:fill="FFFFFF"/>
        <w:ind w:firstLine="720"/>
        <w:jc w:val="center"/>
        <w:rPr>
          <w:rFonts w:eastAsia="Times New Roman" w:cs="Times New Roman"/>
          <w:b/>
        </w:rPr>
      </w:pPr>
      <w:r>
        <w:rPr>
          <w:rFonts w:eastAsia="Times New Roman" w:cs="Times New Roman"/>
          <w:b/>
        </w:rPr>
        <w:t xml:space="preserve">Rodger </w:t>
      </w:r>
      <w:r w:rsidR="0070192D">
        <w:rPr>
          <w:rFonts w:eastAsia="Times New Roman" w:cs="Times New Roman"/>
          <w:b/>
        </w:rPr>
        <w:t>Samir Gámez Gallo</w:t>
      </w:r>
    </w:p>
    <w:p w14:paraId="5D17F549" w14:textId="78AB745A" w:rsidR="00590BC0" w:rsidRDefault="00590BC0" w:rsidP="00590BC0">
      <w:pPr>
        <w:shd w:val="clear" w:color="auto" w:fill="FFFFFF"/>
        <w:ind w:firstLine="720"/>
        <w:jc w:val="center"/>
        <w:rPr>
          <w:rFonts w:eastAsia="Times New Roman" w:cs="Times New Roman"/>
          <w:b/>
        </w:rPr>
      </w:pPr>
      <w:r>
        <w:rPr>
          <w:rFonts w:eastAsia="Times New Roman" w:cs="Times New Roman"/>
          <w:b/>
        </w:rPr>
        <w:t xml:space="preserve"> </w:t>
      </w:r>
    </w:p>
    <w:p w14:paraId="7B29E2BC" w14:textId="77777777" w:rsidR="00590BC0" w:rsidRDefault="00590BC0" w:rsidP="00590BC0">
      <w:pPr>
        <w:shd w:val="clear" w:color="auto" w:fill="FFFFFF"/>
        <w:ind w:firstLine="720"/>
        <w:jc w:val="center"/>
        <w:rPr>
          <w:rFonts w:eastAsia="Times New Roman" w:cs="Times New Roman"/>
          <w:b/>
          <w:szCs w:val="24"/>
        </w:rPr>
      </w:pPr>
      <w:r>
        <w:rPr>
          <w:rFonts w:eastAsia="Times New Roman" w:cs="Times New Roman"/>
          <w:b/>
          <w:szCs w:val="24"/>
        </w:rPr>
        <w:t xml:space="preserve"> </w:t>
      </w:r>
    </w:p>
    <w:p w14:paraId="10EC31BF" w14:textId="77777777" w:rsidR="00590BC0" w:rsidRDefault="00590BC0" w:rsidP="00590BC0">
      <w:pPr>
        <w:shd w:val="clear" w:color="auto" w:fill="FFFFFF"/>
        <w:ind w:firstLine="720"/>
        <w:jc w:val="center"/>
        <w:rPr>
          <w:rFonts w:eastAsia="Times New Roman" w:cs="Times New Roman"/>
          <w:b/>
          <w:szCs w:val="24"/>
        </w:rPr>
      </w:pPr>
      <w:r>
        <w:rPr>
          <w:rFonts w:eastAsia="Times New Roman" w:cs="Times New Roman"/>
          <w:b/>
          <w:szCs w:val="24"/>
        </w:rPr>
        <w:t xml:space="preserve"> </w:t>
      </w:r>
    </w:p>
    <w:p w14:paraId="503D3225" w14:textId="77777777" w:rsidR="00590BC0" w:rsidRDefault="00590BC0" w:rsidP="00590BC0">
      <w:pPr>
        <w:shd w:val="clear" w:color="auto" w:fill="FFFFFF"/>
        <w:ind w:firstLine="720"/>
        <w:jc w:val="center"/>
        <w:rPr>
          <w:rFonts w:eastAsia="Times New Roman" w:cs="Times New Roman"/>
          <w:b/>
          <w:szCs w:val="24"/>
        </w:rPr>
      </w:pPr>
      <w:r>
        <w:rPr>
          <w:rFonts w:eastAsia="Times New Roman" w:cs="Times New Roman"/>
          <w:b/>
          <w:szCs w:val="24"/>
        </w:rPr>
        <w:t xml:space="preserve"> </w:t>
      </w:r>
    </w:p>
    <w:p w14:paraId="2549BA63" w14:textId="25B6FDAB" w:rsidR="00590BC0" w:rsidRDefault="00590BC0" w:rsidP="00590BC0">
      <w:pPr>
        <w:shd w:val="clear" w:color="auto" w:fill="FFFFFF"/>
        <w:ind w:firstLine="720"/>
        <w:jc w:val="center"/>
        <w:rPr>
          <w:rFonts w:eastAsia="Times New Roman" w:cs="Times New Roman"/>
          <w:b/>
          <w:szCs w:val="24"/>
        </w:rPr>
      </w:pPr>
      <w:r>
        <w:rPr>
          <w:rFonts w:eastAsia="Times New Roman" w:cs="Times New Roman"/>
          <w:b/>
          <w:szCs w:val="24"/>
        </w:rPr>
        <w:t xml:space="preserve"> </w:t>
      </w:r>
    </w:p>
    <w:p w14:paraId="188038AA" w14:textId="77777777" w:rsidR="00590BC0" w:rsidRDefault="00590BC0" w:rsidP="00590BC0">
      <w:pPr>
        <w:shd w:val="clear" w:color="auto" w:fill="FFFFFF"/>
        <w:ind w:firstLine="720"/>
        <w:jc w:val="center"/>
        <w:rPr>
          <w:rFonts w:eastAsia="Times New Roman" w:cs="Times New Roman"/>
          <w:b/>
          <w:szCs w:val="24"/>
        </w:rPr>
      </w:pPr>
    </w:p>
    <w:p w14:paraId="0A0A9D4A" w14:textId="77777777" w:rsidR="00590BC0" w:rsidRDefault="00590BC0" w:rsidP="00590BC0">
      <w:pPr>
        <w:shd w:val="clear" w:color="auto" w:fill="FFFFFF"/>
        <w:ind w:firstLine="720"/>
        <w:jc w:val="center"/>
        <w:rPr>
          <w:rFonts w:eastAsia="Times New Roman" w:cs="Times New Roman"/>
          <w:b/>
          <w:szCs w:val="24"/>
        </w:rPr>
      </w:pPr>
    </w:p>
    <w:p w14:paraId="5440D6F4" w14:textId="77777777" w:rsidR="00590BC0" w:rsidRDefault="00590BC0" w:rsidP="00590BC0">
      <w:pPr>
        <w:shd w:val="clear" w:color="auto" w:fill="FFFFFF"/>
        <w:ind w:firstLine="720"/>
        <w:jc w:val="center"/>
        <w:rPr>
          <w:rFonts w:eastAsia="Times New Roman" w:cs="Times New Roman"/>
          <w:b/>
          <w:szCs w:val="24"/>
        </w:rPr>
      </w:pPr>
      <w:r>
        <w:rPr>
          <w:rFonts w:eastAsia="Times New Roman" w:cs="Times New Roman"/>
          <w:b/>
          <w:szCs w:val="24"/>
        </w:rPr>
        <w:t xml:space="preserve"> </w:t>
      </w:r>
    </w:p>
    <w:p w14:paraId="56833BE3" w14:textId="77777777" w:rsidR="00590BC0" w:rsidRDefault="00590BC0" w:rsidP="00590BC0">
      <w:pPr>
        <w:shd w:val="clear" w:color="auto" w:fill="FFFFFF"/>
        <w:ind w:firstLine="720"/>
        <w:jc w:val="center"/>
        <w:rPr>
          <w:b/>
          <w:color w:val="666666"/>
          <w:sz w:val="18"/>
          <w:szCs w:val="18"/>
        </w:rPr>
      </w:pPr>
      <w:r>
        <w:rPr>
          <w:rFonts w:eastAsia="Times New Roman" w:cs="Times New Roman"/>
          <w:b/>
          <w:color w:val="00000A"/>
          <w:szCs w:val="24"/>
        </w:rPr>
        <w:t xml:space="preserve">Todos los derechos son reservados. </w:t>
      </w:r>
    </w:p>
    <w:p w14:paraId="75F34284" w14:textId="35CCF277" w:rsidR="00590BC0" w:rsidRDefault="00590BC0" w:rsidP="00AD4541">
      <w:pPr>
        <w:shd w:val="clear" w:color="auto" w:fill="FFFFFF"/>
        <w:ind w:firstLine="0"/>
        <w:rPr>
          <w:rFonts w:eastAsia="Times New Roman" w:cs="Times New Roman"/>
          <w:b/>
          <w:szCs w:val="24"/>
        </w:rPr>
      </w:pPr>
      <w:r>
        <w:rPr>
          <w:rFonts w:eastAsia="Times New Roman" w:cs="Times New Roman"/>
          <w:b/>
          <w:szCs w:val="24"/>
          <w:u w:val="single"/>
        </w:rPr>
        <w:lastRenderedPageBreak/>
        <w:t>AUTORIZACIÓN DEL AUTOR(ES) PARA LA CONSULTA, REPRODUCCIÓN PARCIAL O TOTAL Y PUBLICACIÓN FÍSICA Y ELECTRÓNICA DEL TEXTO COMPLETO DEL TRABAJO FINAL DE GRADUACIÓN DE UNITEC Y CESIÓN DE DERECHOS PATRIMONIALES</w:t>
      </w:r>
      <w:r>
        <w:rPr>
          <w:rFonts w:eastAsia="Times New Roman" w:cs="Times New Roman"/>
          <w:b/>
          <w:szCs w:val="24"/>
        </w:rPr>
        <w:t xml:space="preserve">  </w:t>
      </w:r>
    </w:p>
    <w:p w14:paraId="104BBCB0" w14:textId="77777777" w:rsidR="00590BC0" w:rsidRDefault="00590BC0" w:rsidP="00590BC0">
      <w:pPr>
        <w:shd w:val="clear" w:color="auto" w:fill="FFFFFF"/>
        <w:ind w:firstLine="0"/>
        <w:rPr>
          <w:rFonts w:eastAsia="Times New Roman" w:cs="Times New Roman"/>
          <w:b/>
          <w:szCs w:val="24"/>
        </w:rPr>
      </w:pPr>
      <w:r>
        <w:rPr>
          <w:rFonts w:eastAsia="Times New Roman" w:cs="Times New Roman"/>
          <w:b/>
          <w:szCs w:val="24"/>
        </w:rPr>
        <w:t xml:space="preserve">Señores  </w:t>
      </w:r>
    </w:p>
    <w:p w14:paraId="449273CB" w14:textId="77777777" w:rsidR="00590BC0" w:rsidRDefault="00590BC0" w:rsidP="00590BC0">
      <w:pPr>
        <w:shd w:val="clear" w:color="auto" w:fill="FFFFFF"/>
        <w:ind w:firstLine="0"/>
        <w:rPr>
          <w:rFonts w:eastAsia="Times New Roman" w:cs="Times New Roman"/>
          <w:b/>
          <w:szCs w:val="24"/>
        </w:rPr>
      </w:pPr>
      <w:r>
        <w:rPr>
          <w:rFonts w:eastAsia="Times New Roman" w:cs="Times New Roman"/>
          <w:b/>
          <w:szCs w:val="24"/>
        </w:rPr>
        <w:t xml:space="preserve">CENTRO DE RECURSOS PARA  </w:t>
      </w:r>
    </w:p>
    <w:p w14:paraId="41711401" w14:textId="77777777" w:rsidR="00590BC0" w:rsidRDefault="00590BC0" w:rsidP="00590BC0">
      <w:pPr>
        <w:shd w:val="clear" w:color="auto" w:fill="FFFFFF"/>
        <w:ind w:firstLine="0"/>
        <w:rPr>
          <w:rFonts w:eastAsia="Times New Roman" w:cs="Times New Roman"/>
          <w:b/>
          <w:szCs w:val="24"/>
        </w:rPr>
      </w:pPr>
      <w:r>
        <w:rPr>
          <w:rFonts w:eastAsia="Times New Roman" w:cs="Times New Roman"/>
          <w:b/>
          <w:szCs w:val="24"/>
        </w:rPr>
        <w:t xml:space="preserve">EL APRENDIZAJE Y LA INVESTIGACIÓN (CRAI)  </w:t>
      </w:r>
    </w:p>
    <w:p w14:paraId="2A193B5D" w14:textId="77777777" w:rsidR="00590BC0" w:rsidRDefault="00590BC0" w:rsidP="00590BC0">
      <w:pPr>
        <w:shd w:val="clear" w:color="auto" w:fill="FFFFFF"/>
        <w:ind w:firstLine="0"/>
        <w:rPr>
          <w:rFonts w:eastAsia="Times New Roman" w:cs="Times New Roman"/>
          <w:b/>
          <w:szCs w:val="24"/>
        </w:rPr>
      </w:pPr>
      <w:r>
        <w:rPr>
          <w:rFonts w:eastAsia="Times New Roman" w:cs="Times New Roman"/>
          <w:b/>
          <w:szCs w:val="24"/>
        </w:rPr>
        <w:t xml:space="preserve">CENTRO UNIVERSITARIO TECNOLÓGICO (CEUTEC) </w:t>
      </w:r>
    </w:p>
    <w:p w14:paraId="25071FD3" w14:textId="77777777" w:rsidR="00590BC0" w:rsidRDefault="00590BC0" w:rsidP="00590BC0">
      <w:pPr>
        <w:shd w:val="clear" w:color="auto" w:fill="FFFFFF"/>
        <w:ind w:firstLine="0"/>
        <w:rPr>
          <w:rFonts w:eastAsia="Times New Roman" w:cs="Times New Roman"/>
          <w:b/>
          <w:szCs w:val="24"/>
        </w:rPr>
      </w:pPr>
      <w:r>
        <w:rPr>
          <w:rFonts w:eastAsia="Times New Roman" w:cs="Times New Roman"/>
          <w:b/>
          <w:szCs w:val="24"/>
        </w:rPr>
        <w:t xml:space="preserve">San Pedro Sula </w:t>
      </w:r>
    </w:p>
    <w:p w14:paraId="1D5CAE9B" w14:textId="77777777" w:rsidR="00590BC0" w:rsidRDefault="00590BC0" w:rsidP="00590BC0">
      <w:pPr>
        <w:shd w:val="clear" w:color="auto" w:fill="FFFFFF"/>
        <w:ind w:firstLine="0"/>
        <w:rPr>
          <w:rFonts w:eastAsia="Times New Roman" w:cs="Times New Roman"/>
          <w:b/>
          <w:szCs w:val="24"/>
        </w:rPr>
      </w:pPr>
      <w:r>
        <w:rPr>
          <w:rFonts w:eastAsia="Times New Roman" w:cs="Times New Roman"/>
          <w:b/>
          <w:szCs w:val="24"/>
        </w:rPr>
        <w:t xml:space="preserve">Estimados señores:  </w:t>
      </w:r>
    </w:p>
    <w:p w14:paraId="1BC2A39D" w14:textId="0A9BED68" w:rsidR="00590BC0" w:rsidRDefault="00590BC0" w:rsidP="00590BC0">
      <w:pPr>
        <w:shd w:val="clear" w:color="auto" w:fill="FFFFFF"/>
        <w:ind w:firstLine="0"/>
        <w:rPr>
          <w:rFonts w:eastAsia="Times New Roman" w:cs="Times New Roman"/>
          <w:szCs w:val="24"/>
        </w:rPr>
      </w:pPr>
      <w:r>
        <w:rPr>
          <w:rFonts w:eastAsia="Times New Roman" w:cs="Times New Roman"/>
          <w:b/>
          <w:szCs w:val="24"/>
        </w:rPr>
        <w:t xml:space="preserve"> </w:t>
      </w:r>
      <w:r>
        <w:rPr>
          <w:rFonts w:eastAsia="Times New Roman" w:cs="Times New Roman"/>
          <w:szCs w:val="24"/>
        </w:rPr>
        <w:t xml:space="preserve">Yo, RODGER SAMIR GAMEZ GALLO de  San Pedro Sula, autor del trabajo de pregrado titulado: OPTIMIZACIÓN </w:t>
      </w:r>
      <w:r w:rsidRPr="00590BC0">
        <w:rPr>
          <w:rFonts w:eastAsia="Times New Roman" w:cs="Times New Roman"/>
          <w:szCs w:val="24"/>
        </w:rPr>
        <w:t>PORTUARIA: HACIA UNA GESTIÓN EFICIENTE MEDIANTE LA DIGITALIZACIÓN DE LIBRETA DE ATRAQUE Y ZARPE</w:t>
      </w:r>
      <w:r>
        <w:rPr>
          <w:rFonts w:eastAsia="Times New Roman" w:cs="Times New Roman"/>
          <w:b/>
          <w:szCs w:val="24"/>
        </w:rPr>
        <w:t>,</w:t>
      </w:r>
      <w:r>
        <w:rPr>
          <w:rFonts w:eastAsia="Times New Roman" w:cs="Times New Roman"/>
          <w:szCs w:val="24"/>
        </w:rPr>
        <w:t xml:space="preserve"> presentado y aprobado en Junio 2023,  como requisito previo para optar al título de pregrado en Ingeniería en gestión logística (en lo sucesivo, el “Trabajo Final de Graduación”) y reconociendo que la presentación del presente documento forma parte de los requerimientos establecidos del programa de pregrado de la Universidad Tecnológica Centroamericana (UNITEC) y del Centro Universitario Tecnológico (CEUTEC), por este medio </w:t>
      </w:r>
      <w:r>
        <w:rPr>
          <w:rFonts w:eastAsia="Times New Roman" w:cs="Times New Roman"/>
          <w:b/>
          <w:szCs w:val="24"/>
        </w:rPr>
        <w:t xml:space="preserve">AUTORIZO </w:t>
      </w:r>
      <w:r>
        <w:rPr>
          <w:rFonts w:eastAsia="Times New Roman" w:cs="Times New Roman"/>
          <w:szCs w:val="24"/>
        </w:rPr>
        <w:t xml:space="preserve">a la Universidad Tecnológica Centroamericana (UNITEC) y el Centro Universitario Tecnológico (CEUTEC), para que: </w:t>
      </w:r>
    </w:p>
    <w:p w14:paraId="73285F18" w14:textId="7BFD0B1F" w:rsidR="00590BC0" w:rsidRPr="00AD4541" w:rsidRDefault="00590BC0" w:rsidP="00475D7C">
      <w:pPr>
        <w:numPr>
          <w:ilvl w:val="0"/>
          <w:numId w:val="1"/>
        </w:numPr>
        <w:shd w:val="clear" w:color="auto" w:fill="FFFFFF"/>
        <w:spacing w:after="0"/>
        <w:ind w:left="0" w:right="60" w:firstLine="0"/>
        <w:rPr>
          <w:rFonts w:eastAsia="Times New Roman" w:cs="Times New Roman"/>
          <w:szCs w:val="24"/>
        </w:rPr>
      </w:pPr>
      <w:r>
        <w:rPr>
          <w:rFonts w:eastAsia="Times New Roman" w:cs="Times New Roman"/>
          <w:szCs w:val="24"/>
        </w:rPr>
        <w:t xml:space="preserve"> A través de sus Centros Asociados y Bibliotecas de los “Centros de Recursos para el Aprendizaje y la Investigación (CRAI)”, para </w:t>
      </w:r>
      <w:r w:rsidR="00C32E1D">
        <w:rPr>
          <w:rFonts w:eastAsia="Times New Roman" w:cs="Times New Roman"/>
          <w:szCs w:val="24"/>
        </w:rPr>
        <w:t>que,</w:t>
      </w:r>
      <w:r>
        <w:rPr>
          <w:rFonts w:eastAsia="Times New Roman" w:cs="Times New Roman"/>
          <w:szCs w:val="24"/>
        </w:rPr>
        <w:t xml:space="preserve"> con fines académicos, puedan libremente </w:t>
      </w:r>
      <w:r>
        <w:rPr>
          <w:rFonts w:eastAsia="Times New Roman" w:cs="Times New Roman"/>
          <w:szCs w:val="24"/>
        </w:rPr>
        <w:lastRenderedPageBreak/>
        <w:t xml:space="preserve">registrar, copiar o utilizar la información contenida en él, con fines educativos, investigativos o sociales. Asimismo,  para que exponga mi trabajo como medio didáctico en los Centros de Recursos para el Aprendizaje y la Investigación (CRAI o Biblioteca), y con fines académicos permita a los usuarios de dichos centros su consulta y acceso mediante catálogos electrónicos, repositorios académicos nacionales o internacionales, página web institucional, así como medios electrónicos en general, internet, intranet, DVD, u otro formato conocido o por conocer, así como integrados en programas de cooperación bibliotecaria académicos dentro o fuera de la Red </w:t>
      </w:r>
      <w:proofErr w:type="spellStart"/>
      <w:r>
        <w:rPr>
          <w:rFonts w:eastAsia="Times New Roman" w:cs="Times New Roman"/>
          <w:szCs w:val="24"/>
        </w:rPr>
        <w:t>Laureate</w:t>
      </w:r>
      <w:proofErr w:type="spellEnd"/>
      <w:r>
        <w:rPr>
          <w:rFonts w:eastAsia="Times New Roman" w:cs="Times New Roman"/>
          <w:szCs w:val="24"/>
        </w:rPr>
        <w:t xml:space="preserve">, que permitan mostrar al mundo la producción académica de la Universidad a través de la visibilidad de su contenido.   </w:t>
      </w:r>
    </w:p>
    <w:p w14:paraId="00BC9D23" w14:textId="46FC144E" w:rsidR="00590BC0" w:rsidRPr="00AD4541" w:rsidRDefault="00590BC0" w:rsidP="00475D7C">
      <w:pPr>
        <w:numPr>
          <w:ilvl w:val="0"/>
          <w:numId w:val="2"/>
        </w:numPr>
        <w:spacing w:after="0"/>
        <w:ind w:left="0" w:firstLine="0"/>
        <w:rPr>
          <w:rFonts w:eastAsia="Times New Roman" w:cs="Times New Roman"/>
          <w:szCs w:val="24"/>
        </w:rPr>
      </w:pPr>
      <w:r>
        <w:rPr>
          <w:rFonts w:eastAsia="Times New Roman" w:cs="Times New Roman"/>
          <w:szCs w:val="24"/>
        </w:rPr>
        <w:t xml:space="preserve">De conformidad con lo establecido en la Ley de Derechos de Autor y de los Derechos Conexos de la República de Honduras, se autoriza para que permita copiar, reproducir o transferir información del Proyecto de Graduación, conforme su uso educativo y debiendo citar en todo momento la fuente de información; esto permitirá ampliar los conocimientos a las personas que hagan uso </w:t>
      </w:r>
      <w:r w:rsidR="00C32E1D">
        <w:rPr>
          <w:rFonts w:eastAsia="Times New Roman" w:cs="Times New Roman"/>
          <w:szCs w:val="24"/>
        </w:rPr>
        <w:t>de este</w:t>
      </w:r>
      <w:r>
        <w:rPr>
          <w:rFonts w:eastAsia="Times New Roman" w:cs="Times New Roman"/>
          <w:szCs w:val="24"/>
        </w:rPr>
        <w:t xml:space="preserve">, siempre y cuando resguarden la completa información textual o paráfrasis de esta.  </w:t>
      </w:r>
      <w:r w:rsidRPr="00AD4541">
        <w:rPr>
          <w:rFonts w:eastAsia="Times New Roman" w:cs="Times New Roman"/>
          <w:szCs w:val="24"/>
        </w:rPr>
        <w:t xml:space="preserve">  </w:t>
      </w:r>
    </w:p>
    <w:p w14:paraId="12824D19" w14:textId="5553427E" w:rsidR="00590BC0" w:rsidRDefault="00590BC0" w:rsidP="00590BC0">
      <w:pPr>
        <w:shd w:val="clear" w:color="auto" w:fill="FFFFFF"/>
        <w:ind w:right="60" w:firstLine="0"/>
        <w:rPr>
          <w:rFonts w:eastAsia="Times New Roman" w:cs="Times New Roman"/>
          <w:szCs w:val="24"/>
        </w:rPr>
      </w:pPr>
      <w:r>
        <w:rPr>
          <w:rFonts w:eastAsia="Times New Roman" w:cs="Times New Roman"/>
          <w:szCs w:val="24"/>
        </w:rPr>
        <w:t>Asimismo, en mi</w:t>
      </w:r>
      <w:r>
        <w:rPr>
          <w:rFonts w:eastAsia="Times New Roman" w:cs="Times New Roman"/>
          <w:color w:val="00B0F0"/>
          <w:szCs w:val="24"/>
        </w:rPr>
        <w:t xml:space="preserve"> </w:t>
      </w:r>
      <w:r>
        <w:rPr>
          <w:rFonts w:eastAsia="Times New Roman" w:cs="Times New Roman"/>
          <w:szCs w:val="24"/>
        </w:rPr>
        <w:t xml:space="preserve">calidad de estudiante y/o autor del Trabajo Final de Graduación acepto que UNITEC/CEUTEC no se hace responsable del uso, reproducciones, venta y distribuciones de todo tipo de fotografías, imágenes, grabaciones, o cualquier otro tipo de presentación relacionado con el Trabajo Final de Graduación que el mismo autor distribuya antes y después de la entrega del documento a la Universidad.   </w:t>
      </w:r>
    </w:p>
    <w:p w14:paraId="0E3AC99E" w14:textId="5F35335F" w:rsidR="00590BC0" w:rsidRDefault="00590BC0" w:rsidP="00590BC0">
      <w:pPr>
        <w:shd w:val="clear" w:color="auto" w:fill="FFFFFF"/>
        <w:ind w:firstLine="0"/>
        <w:rPr>
          <w:rFonts w:eastAsia="Times New Roman" w:cs="Times New Roman"/>
          <w:szCs w:val="24"/>
        </w:rPr>
      </w:pPr>
      <w:r>
        <w:rPr>
          <w:rFonts w:eastAsia="Times New Roman" w:cs="Times New Roman"/>
          <w:szCs w:val="24"/>
        </w:rPr>
        <w:t xml:space="preserve">Finalmente, declaro bajo fe de juramento, conociendo las consecuencias penales que conlleva el delito de perjurio: que somos autores del presente Trabajo Final de Graduación, que el contenido de dicho trabajo es obra original los suscrito(s) y de la veracidad de los datos </w:t>
      </w:r>
      <w:r>
        <w:rPr>
          <w:rFonts w:eastAsia="Times New Roman" w:cs="Times New Roman"/>
          <w:szCs w:val="24"/>
        </w:rPr>
        <w:lastRenderedPageBreak/>
        <w:t xml:space="preserve">incluidos en el documento. Eximo a UNITEC/CEUTEC; así como el Tutor y Lector que han revisado el presente, por las manifestaciones y/o apreciaciones personales incluidas en el mismo, de cualquier responsabilidad por su autoría o cualquier situación de perjuicio que se pudiera presentar.  </w:t>
      </w:r>
    </w:p>
    <w:p w14:paraId="67E16C28" w14:textId="10505876" w:rsidR="00590BC0" w:rsidRDefault="00590BC0" w:rsidP="00590BC0">
      <w:pPr>
        <w:shd w:val="clear" w:color="auto" w:fill="FFFFFF"/>
        <w:ind w:firstLine="0"/>
        <w:rPr>
          <w:rFonts w:eastAsia="Times New Roman" w:cs="Times New Roman"/>
          <w:szCs w:val="24"/>
        </w:rPr>
      </w:pPr>
      <w:r>
        <w:rPr>
          <w:rFonts w:eastAsia="Times New Roman" w:cs="Times New Roman"/>
          <w:szCs w:val="24"/>
        </w:rPr>
        <w:t xml:space="preserve">De conformidad con lo establecido en los artículos 9.2, 18, 19, 35 y 62 de la Ley de Derechos de Autor y de los Derechos Conexos; los derechos morales pertenecen al autor y son personalísimos, irrenunciables, imprescriptibles e inalienables, asimismo, por tratarse de una obra colectiva, cedemos de forma ilimitada y exclusiva a la UNITEC/CEUTEC la titularidad de los derechos patrimoniales que surjan o se deriven del Trabajo Final de Graduación. Es entendido que cualquier copia o reproducción del presente documento con fines de lucro no está permitida sin previa autorización por escrito de parte de UNITEC/CEUTEC.  </w:t>
      </w:r>
    </w:p>
    <w:p w14:paraId="4DFF2515" w14:textId="6DDBFDFD" w:rsidR="00590BC0" w:rsidRDefault="00590BC0" w:rsidP="00590BC0">
      <w:pPr>
        <w:shd w:val="clear" w:color="auto" w:fill="FFFFFF"/>
        <w:ind w:firstLine="0"/>
        <w:rPr>
          <w:rFonts w:eastAsia="Times New Roman" w:cs="Times New Roman"/>
          <w:szCs w:val="24"/>
        </w:rPr>
      </w:pPr>
      <w:r>
        <w:rPr>
          <w:rFonts w:eastAsia="Times New Roman" w:cs="Times New Roman"/>
          <w:szCs w:val="24"/>
        </w:rPr>
        <w:t xml:space="preserve">En fe de lo cual, se suscribe el presente documento en la ciudad de San Pedro Sula   a los 30 días del mes de </w:t>
      </w:r>
      <w:r w:rsidR="0070192D">
        <w:rPr>
          <w:rFonts w:eastAsia="Times New Roman" w:cs="Times New Roman"/>
          <w:szCs w:val="24"/>
        </w:rPr>
        <w:t>septiembre</w:t>
      </w:r>
      <w:r>
        <w:rPr>
          <w:rFonts w:eastAsia="Times New Roman" w:cs="Times New Roman"/>
          <w:szCs w:val="24"/>
        </w:rPr>
        <w:t xml:space="preserve"> de 2023.  </w:t>
      </w:r>
    </w:p>
    <w:p w14:paraId="76A921AD" w14:textId="634AD617" w:rsidR="00590BC0" w:rsidRDefault="00C47266" w:rsidP="0070192D">
      <w:pPr>
        <w:shd w:val="clear" w:color="auto" w:fill="FFFFFF"/>
        <w:ind w:firstLine="0"/>
        <w:jc w:val="center"/>
        <w:rPr>
          <w:rFonts w:eastAsia="Times New Roman" w:cs="Times New Roman"/>
          <w:b/>
          <w:szCs w:val="24"/>
        </w:rPr>
      </w:pPr>
      <w:r>
        <w:rPr>
          <w:noProof/>
        </w:rPr>
        <w:drawing>
          <wp:anchor distT="0" distB="0" distL="114300" distR="114300" simplePos="0" relativeHeight="251666432" behindDoc="0" locked="0" layoutInCell="1" allowOverlap="1" wp14:anchorId="49042AA3" wp14:editId="2407376A">
            <wp:simplePos x="0" y="0"/>
            <wp:positionH relativeFrom="margin">
              <wp:posOffset>795647</wp:posOffset>
            </wp:positionH>
            <wp:positionV relativeFrom="paragraph">
              <wp:posOffset>320477</wp:posOffset>
            </wp:positionV>
            <wp:extent cx="3407410" cy="509905"/>
            <wp:effectExtent l="0" t="0" r="2540" b="4445"/>
            <wp:wrapSquare wrapText="bothSides"/>
            <wp:docPr id="20" name="Imagen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racticafirma.jpg"/>
                    <pic:cNvPicPr/>
                  </pic:nvPicPr>
                  <pic:blipFill rotWithShape="1">
                    <a:blip r:embed="rId9">
                      <a:extLst>
                        <a:ext uri="{28A0092B-C50C-407E-A947-70E740481C1C}">
                          <a14:useLocalDpi xmlns:a14="http://schemas.microsoft.com/office/drawing/2010/main" val="0"/>
                        </a:ext>
                      </a:extLst>
                    </a:blip>
                    <a:srcRect l="20808" t="71628" r="31012" b="21983"/>
                    <a:stretch/>
                  </pic:blipFill>
                  <pic:spPr bwMode="auto">
                    <a:xfrm>
                      <a:off x="0" y="0"/>
                      <a:ext cx="3407410" cy="50990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590BC0">
        <w:rPr>
          <w:rFonts w:eastAsia="Times New Roman" w:cs="Times New Roman"/>
          <w:b/>
          <w:szCs w:val="24"/>
        </w:rPr>
        <w:t xml:space="preserve"> </w:t>
      </w:r>
    </w:p>
    <w:p w14:paraId="517DEB79" w14:textId="711EB7A1" w:rsidR="00590BC0" w:rsidRDefault="00590BC0" w:rsidP="00C47266">
      <w:pPr>
        <w:shd w:val="clear" w:color="auto" w:fill="FFFFFF"/>
        <w:tabs>
          <w:tab w:val="left" w:pos="3300"/>
        </w:tabs>
        <w:ind w:firstLine="0"/>
        <w:rPr>
          <w:rFonts w:eastAsia="Times New Roman" w:cs="Times New Roman"/>
          <w:b/>
          <w:szCs w:val="24"/>
        </w:rPr>
      </w:pPr>
    </w:p>
    <w:p w14:paraId="66BF6416" w14:textId="20DBB574" w:rsidR="00590BC0" w:rsidRDefault="00590BC0" w:rsidP="0070192D">
      <w:pPr>
        <w:shd w:val="clear" w:color="auto" w:fill="FFFFFF"/>
        <w:ind w:right="620" w:firstLine="0"/>
        <w:jc w:val="center"/>
        <w:rPr>
          <w:rFonts w:eastAsia="Times New Roman" w:cs="Times New Roman"/>
          <w:b/>
          <w:szCs w:val="24"/>
        </w:rPr>
      </w:pPr>
      <w:r>
        <w:rPr>
          <w:rFonts w:eastAsia="Times New Roman" w:cs="Times New Roman"/>
          <w:b/>
          <w:szCs w:val="24"/>
        </w:rPr>
        <w:t>Rodger Samir Gámez Gallo</w:t>
      </w:r>
    </w:p>
    <w:p w14:paraId="576F85BE" w14:textId="0933781F" w:rsidR="00590BC0" w:rsidRDefault="0070192D" w:rsidP="0070192D">
      <w:pPr>
        <w:shd w:val="clear" w:color="auto" w:fill="FFFFFF"/>
        <w:ind w:right="620" w:firstLine="0"/>
        <w:jc w:val="center"/>
        <w:rPr>
          <w:rFonts w:eastAsia="Times New Roman" w:cs="Times New Roman"/>
          <w:b/>
          <w:szCs w:val="24"/>
        </w:rPr>
      </w:pPr>
      <w:r w:rsidRPr="0070192D">
        <w:rPr>
          <w:rFonts w:eastAsia="Times New Roman" w:cs="Times New Roman"/>
          <w:b/>
          <w:szCs w:val="24"/>
        </w:rPr>
        <w:t>61921461</w:t>
      </w:r>
    </w:p>
    <w:p w14:paraId="75070D01" w14:textId="77777777" w:rsidR="00AD4541" w:rsidRDefault="00AD4541">
      <w:pPr>
        <w:spacing w:before="0" w:after="160" w:line="259" w:lineRule="auto"/>
        <w:ind w:firstLine="0"/>
        <w:jc w:val="left"/>
        <w:rPr>
          <w:rFonts w:cs="Times New Roman"/>
          <w:b/>
          <w:bCs/>
          <w:sz w:val="28"/>
          <w:szCs w:val="28"/>
        </w:rPr>
      </w:pPr>
      <w:r>
        <w:rPr>
          <w:rFonts w:cs="Times New Roman"/>
          <w:b/>
          <w:bCs/>
          <w:sz w:val="28"/>
          <w:szCs w:val="28"/>
        </w:rPr>
        <w:br w:type="page"/>
      </w:r>
    </w:p>
    <w:p w14:paraId="0851B953" w14:textId="2FCD60CB" w:rsidR="00590BC0" w:rsidRPr="0070192D" w:rsidRDefault="00590BC0" w:rsidP="0070192D">
      <w:pPr>
        <w:shd w:val="clear" w:color="auto" w:fill="FFFFFF"/>
        <w:ind w:right="620"/>
        <w:jc w:val="center"/>
        <w:rPr>
          <w:rFonts w:eastAsia="Times New Roman" w:cs="Times New Roman"/>
          <w:b/>
          <w:szCs w:val="24"/>
        </w:rPr>
      </w:pPr>
      <w:r w:rsidRPr="00D17F8D">
        <w:rPr>
          <w:rFonts w:cs="Times New Roman"/>
          <w:b/>
          <w:bCs/>
          <w:sz w:val="28"/>
          <w:szCs w:val="28"/>
        </w:rPr>
        <w:lastRenderedPageBreak/>
        <w:t>Hoja de Firmas</w:t>
      </w:r>
    </w:p>
    <w:p w14:paraId="12EA4DA8" w14:textId="6DD2668F" w:rsidR="00590BC0" w:rsidRPr="00590BC0" w:rsidRDefault="00590BC0" w:rsidP="0070192D">
      <w:pPr>
        <w:shd w:val="clear" w:color="auto" w:fill="FFFFFF"/>
        <w:spacing w:line="360" w:lineRule="auto"/>
        <w:ind w:firstLine="720"/>
        <w:rPr>
          <w:rFonts w:eastAsia="Times New Roman" w:cs="Times New Roman"/>
          <w:szCs w:val="24"/>
        </w:rPr>
      </w:pPr>
      <w:r>
        <w:rPr>
          <w:rFonts w:eastAsia="Times New Roman" w:cs="Times New Roman"/>
          <w:szCs w:val="24"/>
        </w:rPr>
        <w:t xml:space="preserve">Los abajo firmantes damos fe, en nuestra posición de miembro de Terna, Asesor y/o </w:t>
      </w:r>
      <w:r w:rsidR="00C32E1D">
        <w:rPr>
          <w:rFonts w:eastAsia="Times New Roman" w:cs="Times New Roman"/>
          <w:szCs w:val="24"/>
        </w:rPr>
        <w:t>jefe</w:t>
      </w:r>
      <w:r>
        <w:rPr>
          <w:rFonts w:eastAsia="Times New Roman" w:cs="Times New Roman"/>
          <w:szCs w:val="24"/>
        </w:rPr>
        <w:t xml:space="preserve"> Académico y en el marco de nuestras responsabilidades adquiridas, que el presente documento cumple con los lineamientos exigidos por la Facultad de Ingeniería y los requerimientos académicos que la Universidad dispone dentro de los procesos de graduación. </w:t>
      </w:r>
      <w:r>
        <w:rPr>
          <w:rFonts w:eastAsia="Times New Roman" w:cs="Times New Roman"/>
          <w:b/>
          <w:szCs w:val="24"/>
        </w:rPr>
        <w:tab/>
        <w:t xml:space="preserve"> </w:t>
      </w:r>
    </w:p>
    <w:p w14:paraId="41B1D53C" w14:textId="77777777" w:rsidR="00590BC0" w:rsidRDefault="00590BC0" w:rsidP="00590BC0">
      <w:pPr>
        <w:shd w:val="clear" w:color="auto" w:fill="FFFFFF"/>
        <w:ind w:firstLine="720"/>
        <w:jc w:val="center"/>
        <w:rPr>
          <w:rFonts w:eastAsia="Times New Roman" w:cs="Times New Roman"/>
          <w:b/>
          <w:szCs w:val="24"/>
        </w:rPr>
      </w:pPr>
      <w:r>
        <w:rPr>
          <w:rFonts w:eastAsia="Times New Roman" w:cs="Times New Roman"/>
          <w:b/>
          <w:szCs w:val="24"/>
        </w:rPr>
        <w:t xml:space="preserve"> </w:t>
      </w:r>
    </w:p>
    <w:p w14:paraId="5E4E4945" w14:textId="77777777" w:rsidR="00590BC0" w:rsidRDefault="00590BC0" w:rsidP="00590BC0">
      <w:pPr>
        <w:shd w:val="clear" w:color="auto" w:fill="FFFFFF"/>
        <w:ind w:firstLine="720"/>
        <w:jc w:val="center"/>
        <w:rPr>
          <w:rFonts w:eastAsia="Times New Roman" w:cs="Times New Roman"/>
          <w:b/>
          <w:szCs w:val="24"/>
        </w:rPr>
      </w:pPr>
      <w:r>
        <w:rPr>
          <w:rFonts w:eastAsia="Times New Roman" w:cs="Times New Roman"/>
          <w:b/>
          <w:szCs w:val="24"/>
          <w:u w:val="single"/>
        </w:rPr>
        <w:t>______________________________________</w:t>
      </w:r>
    </w:p>
    <w:p w14:paraId="32F08D19" w14:textId="77777777" w:rsidR="00C32E1D" w:rsidRDefault="00C32E1D" w:rsidP="00590BC0">
      <w:pPr>
        <w:shd w:val="clear" w:color="auto" w:fill="FFFFFF"/>
        <w:ind w:firstLine="720"/>
        <w:jc w:val="center"/>
        <w:rPr>
          <w:rFonts w:eastAsia="Times New Roman" w:cs="Times New Roman"/>
          <w:b/>
          <w:szCs w:val="24"/>
        </w:rPr>
      </w:pPr>
    </w:p>
    <w:p w14:paraId="32BC2F95" w14:textId="4C855A93" w:rsidR="00590BC0" w:rsidRDefault="00590BC0" w:rsidP="00590BC0">
      <w:pPr>
        <w:shd w:val="clear" w:color="auto" w:fill="FFFFFF"/>
        <w:ind w:firstLine="720"/>
        <w:jc w:val="center"/>
        <w:rPr>
          <w:rFonts w:eastAsia="Times New Roman" w:cs="Times New Roman"/>
          <w:b/>
          <w:szCs w:val="24"/>
        </w:rPr>
      </w:pPr>
      <w:r>
        <w:rPr>
          <w:rFonts w:eastAsia="Times New Roman" w:cs="Times New Roman"/>
          <w:b/>
          <w:szCs w:val="24"/>
        </w:rPr>
        <w:t xml:space="preserve">Asesor CEUTEC </w:t>
      </w:r>
    </w:p>
    <w:p w14:paraId="0457C490" w14:textId="12B3CA98" w:rsidR="00590BC0" w:rsidRDefault="00590BC0" w:rsidP="0070192D">
      <w:pPr>
        <w:shd w:val="clear" w:color="auto" w:fill="FFFFFF"/>
        <w:ind w:firstLine="720"/>
        <w:jc w:val="center"/>
        <w:rPr>
          <w:rFonts w:eastAsia="Times New Roman" w:cs="Times New Roman"/>
          <w:b/>
          <w:szCs w:val="24"/>
        </w:rPr>
      </w:pPr>
      <w:r>
        <w:rPr>
          <w:rFonts w:eastAsia="Times New Roman" w:cs="Times New Roman"/>
          <w:b/>
          <w:szCs w:val="24"/>
        </w:rPr>
        <w:t xml:space="preserve"> </w:t>
      </w:r>
    </w:p>
    <w:p w14:paraId="361C872E" w14:textId="77777777" w:rsidR="00590BC0" w:rsidRDefault="00590BC0" w:rsidP="00590BC0">
      <w:pPr>
        <w:shd w:val="clear" w:color="auto" w:fill="FFFFFF"/>
        <w:ind w:firstLine="720"/>
        <w:jc w:val="center"/>
        <w:rPr>
          <w:rFonts w:eastAsia="Times New Roman" w:cs="Times New Roman"/>
          <w:b/>
          <w:szCs w:val="24"/>
        </w:rPr>
      </w:pPr>
      <w:r>
        <w:rPr>
          <w:rFonts w:eastAsia="Times New Roman" w:cs="Times New Roman"/>
          <w:b/>
          <w:szCs w:val="24"/>
          <w:u w:val="single"/>
        </w:rPr>
        <w:t>________________________________________</w:t>
      </w:r>
    </w:p>
    <w:p w14:paraId="7F7AB265" w14:textId="77777777" w:rsidR="00590BC0" w:rsidRDefault="00590BC0" w:rsidP="00590BC0">
      <w:pPr>
        <w:shd w:val="clear" w:color="auto" w:fill="FFFFFF"/>
        <w:ind w:firstLine="720"/>
        <w:jc w:val="center"/>
        <w:rPr>
          <w:rFonts w:eastAsia="Times New Roman" w:cs="Times New Roman"/>
          <w:b/>
          <w:szCs w:val="24"/>
        </w:rPr>
      </w:pPr>
      <w:r>
        <w:rPr>
          <w:rFonts w:eastAsia="Times New Roman" w:cs="Times New Roman"/>
          <w:b/>
          <w:szCs w:val="24"/>
        </w:rPr>
        <w:t xml:space="preserve">  Ing.</w:t>
      </w:r>
      <w:r>
        <w:rPr>
          <w:rFonts w:ascii="Calibri" w:eastAsia="Calibri" w:hAnsi="Calibri" w:cs="Calibri"/>
          <w:b/>
          <w:szCs w:val="24"/>
        </w:rPr>
        <w:tab/>
      </w:r>
      <w:r>
        <w:rPr>
          <w:rFonts w:eastAsia="Times New Roman" w:cs="Times New Roman"/>
          <w:b/>
          <w:szCs w:val="24"/>
        </w:rPr>
        <w:t xml:space="preserve"> </w:t>
      </w:r>
    </w:p>
    <w:p w14:paraId="211ABFDC" w14:textId="77777777" w:rsidR="00590BC0" w:rsidRDefault="00590BC0" w:rsidP="00590BC0">
      <w:pPr>
        <w:shd w:val="clear" w:color="auto" w:fill="FFFFFF"/>
        <w:ind w:firstLine="720"/>
        <w:jc w:val="center"/>
        <w:rPr>
          <w:rFonts w:eastAsia="Times New Roman" w:cs="Times New Roman"/>
          <w:b/>
          <w:szCs w:val="24"/>
        </w:rPr>
      </w:pPr>
      <w:r>
        <w:rPr>
          <w:rFonts w:eastAsia="Times New Roman" w:cs="Times New Roman"/>
          <w:b/>
          <w:szCs w:val="24"/>
        </w:rPr>
        <w:t xml:space="preserve">Coordinador de Terna </w:t>
      </w:r>
    </w:p>
    <w:p w14:paraId="1A3F1572" w14:textId="54678530" w:rsidR="00590BC0" w:rsidRDefault="00590BC0" w:rsidP="00590BC0">
      <w:pPr>
        <w:shd w:val="clear" w:color="auto" w:fill="FFFFFF"/>
        <w:ind w:firstLine="720"/>
        <w:rPr>
          <w:rFonts w:eastAsia="Times New Roman" w:cs="Times New Roman"/>
          <w:b/>
          <w:szCs w:val="24"/>
          <w:u w:val="single"/>
        </w:rPr>
      </w:pPr>
      <w:r>
        <w:rPr>
          <w:rFonts w:eastAsia="Times New Roman" w:cs="Times New Roman"/>
          <w:b/>
          <w:szCs w:val="24"/>
          <w:u w:val="single"/>
        </w:rPr>
        <w:t xml:space="preserve">_____________________________                                               </w:t>
      </w:r>
      <w:r w:rsidR="00D37A7F">
        <w:rPr>
          <w:noProof/>
          <w:lang w:eastAsia="es-HN"/>
        </w:rPr>
        <mc:AlternateContent>
          <mc:Choice Requires="wps">
            <w:drawing>
              <wp:anchor distT="0" distB="0" distL="114300" distR="114300" simplePos="0" relativeHeight="251660288" behindDoc="0" locked="0" layoutInCell="1" allowOverlap="1" wp14:anchorId="3F1A10A2" wp14:editId="6E191C81">
                <wp:simplePos x="0" y="0"/>
                <wp:positionH relativeFrom="column">
                  <wp:posOffset>3289300</wp:posOffset>
                </wp:positionH>
                <wp:positionV relativeFrom="paragraph">
                  <wp:posOffset>152400</wp:posOffset>
                </wp:positionV>
                <wp:extent cx="2420620" cy="27940"/>
                <wp:effectExtent l="0" t="0" r="36830" b="29210"/>
                <wp:wrapNone/>
                <wp:docPr id="9" name="Conector recto de flecha 9"/>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rot="10800000" flipH="1">
                          <a:off x="0" y="0"/>
                          <a:ext cx="2420620" cy="27940"/>
                        </a:xfrm>
                        <a:prstGeom prst="straightConnector1">
                          <a:avLst/>
                        </a:prstGeom>
                        <a:noFill/>
                        <a:ln w="12700" cap="flat" cmpd="sng">
                          <a:solidFill>
                            <a:schemeClr val="dk1"/>
                          </a:solidFill>
                          <a:prstDash val="solid"/>
                          <a:round/>
                          <a:headEnd type="none" w="sm" len="sm"/>
                          <a:tailEnd type="none" w="sm" len="sm"/>
                        </a:ln>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type w14:anchorId="19163470" id="_x0000_t32" coordsize="21600,21600" o:spt="32" o:oned="t" path="m,l21600,21600e" filled="f">
                <v:path arrowok="t" fillok="f" o:connecttype="none"/>
                <o:lock v:ext="edit" shapetype="t"/>
              </v:shapetype>
              <v:shape id="Conector recto de flecha 9" o:spid="_x0000_s1026" type="#_x0000_t32" style="position:absolute;margin-left:259pt;margin-top:12pt;width:190.6pt;height:2.2pt;rotation:180;flip:x;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" strokecolor="black [3200]" strokeweight="1pt">
                <v:stroke startarrowwidth="narrow" startarrowlength="short" endarrowwidth="narrow" endarrowlength="short"/>
                <o:lock v:ext="edit" shapetype="f"/>
              </v:shape>
            </w:pict>
          </mc:Fallback>
        </mc:AlternateContent>
      </w:r>
    </w:p>
    <w:p w14:paraId="01266493" w14:textId="77777777" w:rsidR="00590BC0" w:rsidRDefault="00590BC0" w:rsidP="00590BC0">
      <w:pPr>
        <w:shd w:val="clear" w:color="auto" w:fill="FFFFFF"/>
        <w:ind w:firstLine="720"/>
        <w:rPr>
          <w:rFonts w:eastAsia="Times New Roman" w:cs="Times New Roman"/>
          <w:b/>
          <w:szCs w:val="24"/>
          <w:highlight w:val="yellow"/>
        </w:rPr>
      </w:pPr>
      <w:r>
        <w:rPr>
          <w:rFonts w:eastAsia="Times New Roman" w:cs="Times New Roman"/>
          <w:b/>
          <w:szCs w:val="24"/>
        </w:rPr>
        <w:t xml:space="preserve">                  Ing. </w:t>
      </w:r>
      <w:r>
        <w:rPr>
          <w:rFonts w:ascii="Calibri" w:eastAsia="Calibri" w:hAnsi="Calibri" w:cs="Calibri"/>
          <w:b/>
          <w:szCs w:val="24"/>
        </w:rPr>
        <w:t xml:space="preserve">                                                                                         </w:t>
      </w:r>
      <w:r>
        <w:rPr>
          <w:rFonts w:eastAsia="Times New Roman" w:cs="Times New Roman"/>
          <w:b/>
          <w:szCs w:val="24"/>
        </w:rPr>
        <w:t xml:space="preserve">Ing. </w:t>
      </w:r>
    </w:p>
    <w:p w14:paraId="38ED0AAF" w14:textId="77777777" w:rsidR="00590BC0" w:rsidRDefault="00590BC0" w:rsidP="00590BC0">
      <w:pPr>
        <w:shd w:val="clear" w:color="auto" w:fill="FFFFFF"/>
        <w:ind w:firstLine="720"/>
        <w:rPr>
          <w:rFonts w:eastAsia="Times New Roman" w:cs="Times New Roman"/>
          <w:b/>
          <w:szCs w:val="24"/>
        </w:rPr>
      </w:pPr>
      <w:r>
        <w:rPr>
          <w:rFonts w:eastAsia="Times New Roman" w:cs="Times New Roman"/>
          <w:b/>
          <w:szCs w:val="24"/>
        </w:rPr>
        <w:t xml:space="preserve">     Miembro de Terna </w:t>
      </w:r>
      <w:r>
        <w:rPr>
          <w:rFonts w:ascii="Calibri" w:eastAsia="Calibri" w:hAnsi="Calibri" w:cs="Calibri"/>
          <w:b/>
          <w:szCs w:val="24"/>
        </w:rPr>
        <w:t xml:space="preserve">                                                         </w:t>
      </w:r>
      <w:r>
        <w:rPr>
          <w:rFonts w:eastAsia="Times New Roman" w:cs="Times New Roman"/>
          <w:b/>
          <w:szCs w:val="24"/>
        </w:rPr>
        <w:t>Miembro de Terna</w:t>
      </w:r>
    </w:p>
    <w:p w14:paraId="78BFA6A7" w14:textId="77777777" w:rsidR="00590BC0" w:rsidRDefault="00590BC0" w:rsidP="00590BC0">
      <w:pPr>
        <w:shd w:val="clear" w:color="auto" w:fill="FFFFFF"/>
        <w:ind w:firstLine="720"/>
        <w:jc w:val="center"/>
        <w:rPr>
          <w:rFonts w:eastAsia="Times New Roman" w:cs="Times New Roman"/>
          <w:b/>
          <w:szCs w:val="24"/>
        </w:rPr>
      </w:pPr>
      <w:r>
        <w:rPr>
          <w:rFonts w:eastAsia="Times New Roman" w:cs="Times New Roman"/>
          <w:b/>
          <w:szCs w:val="24"/>
        </w:rPr>
        <w:t xml:space="preserve"> </w:t>
      </w:r>
    </w:p>
    <w:p w14:paraId="6B693A1E" w14:textId="77777777" w:rsidR="00590BC0" w:rsidRDefault="00590BC0" w:rsidP="00590BC0">
      <w:pPr>
        <w:shd w:val="clear" w:color="auto" w:fill="FFFFFF"/>
        <w:ind w:firstLine="720"/>
        <w:jc w:val="center"/>
        <w:rPr>
          <w:rFonts w:eastAsia="Times New Roman" w:cs="Times New Roman"/>
          <w:b/>
          <w:szCs w:val="24"/>
        </w:rPr>
      </w:pPr>
      <w:r>
        <w:rPr>
          <w:rFonts w:eastAsia="Times New Roman" w:cs="Times New Roman"/>
          <w:b/>
          <w:szCs w:val="24"/>
          <w:u w:val="single"/>
        </w:rPr>
        <w:t>______________________________</w:t>
      </w:r>
    </w:p>
    <w:p w14:paraId="3EE78F01" w14:textId="5161CDCD" w:rsidR="00590BC0" w:rsidRPr="00DC40A2" w:rsidRDefault="00590BC0" w:rsidP="00590BC0">
      <w:pPr>
        <w:ind w:firstLine="720"/>
        <w:jc w:val="center"/>
        <w:rPr>
          <w:rFonts w:eastAsia="Times New Roman" w:cs="Times New Roman"/>
          <w:b/>
          <w:szCs w:val="24"/>
        </w:rPr>
      </w:pPr>
      <w:r w:rsidRPr="00590BC0">
        <w:rPr>
          <w:rFonts w:eastAsia="Times New Roman" w:cs="Times New Roman"/>
          <w:b/>
          <w:szCs w:val="24"/>
          <w:highlight w:val="yellow"/>
        </w:rPr>
        <w:t xml:space="preserve">Lic. </w:t>
      </w:r>
    </w:p>
    <w:p w14:paraId="5465E7D0" w14:textId="77777777" w:rsidR="00590BC0" w:rsidRDefault="00590BC0" w:rsidP="00590BC0">
      <w:pPr>
        <w:ind w:firstLine="720"/>
        <w:jc w:val="center"/>
        <w:rPr>
          <w:rFonts w:eastAsia="Times New Roman" w:cs="Times New Roman"/>
          <w:b/>
          <w:sz w:val="28"/>
          <w:szCs w:val="28"/>
        </w:rPr>
      </w:pPr>
      <w:r w:rsidRPr="00DC40A2">
        <w:rPr>
          <w:rFonts w:eastAsia="Times New Roman" w:cs="Times New Roman"/>
          <w:b/>
          <w:szCs w:val="24"/>
        </w:rPr>
        <w:t>Jefe Académico de Ing. En Gestión Logística | CEUTEC</w:t>
      </w:r>
    </w:p>
    <w:p w14:paraId="567AF2EE" w14:textId="77777777" w:rsidR="00590BC0" w:rsidRDefault="00590BC0" w:rsidP="00AD4541">
      <w:pPr>
        <w:rPr>
          <w:rFonts w:cs="Times New Roman"/>
          <w:b/>
          <w:bCs/>
          <w:sz w:val="28"/>
          <w:szCs w:val="28"/>
        </w:rPr>
        <w:sectPr w:rsidR="00590BC0" w:rsidSect="00AD4541">
          <w:type w:val="continuous"/>
          <w:pgSz w:w="12240" w:h="15840" w:code="1"/>
          <w:pgMar w:top="1417" w:right="1701" w:bottom="1417" w:left="1701" w:header="708" w:footer="708" w:gutter="0"/>
          <w:cols w:space="708"/>
          <w:docGrid w:linePitch="360"/>
        </w:sectPr>
      </w:pPr>
    </w:p>
    <w:p w14:paraId="7D69E80F" w14:textId="3C7A6305" w:rsidR="00590BC0" w:rsidRPr="00D17F8D" w:rsidRDefault="00590BC0" w:rsidP="00590BC0">
      <w:pPr>
        <w:jc w:val="center"/>
        <w:rPr>
          <w:rFonts w:cs="Times New Roman"/>
          <w:b/>
          <w:bCs/>
          <w:sz w:val="28"/>
          <w:szCs w:val="28"/>
        </w:rPr>
      </w:pPr>
      <w:r w:rsidRPr="00D17F8D">
        <w:rPr>
          <w:rFonts w:cs="Times New Roman"/>
          <w:b/>
          <w:bCs/>
          <w:sz w:val="28"/>
          <w:szCs w:val="28"/>
        </w:rPr>
        <w:lastRenderedPageBreak/>
        <w:t>DEDICATORIA</w:t>
      </w:r>
    </w:p>
    <w:p w14:paraId="7F50C894" w14:textId="77777777" w:rsidR="00FA2015" w:rsidRPr="002C4325" w:rsidRDefault="00FA2015" w:rsidP="00FA2015">
      <w:r w:rsidRPr="002C4325">
        <w:t>Le dedico el presente proyecto primeramente a Dios, ya que a él le debo todo lo que soy, por brindarme toda la sabiduría y salud para poder conquistar mis objetivos.</w:t>
      </w:r>
    </w:p>
    <w:p w14:paraId="592BC9D4" w14:textId="77777777" w:rsidR="00FA2015" w:rsidRPr="002C4325" w:rsidRDefault="00FA2015" w:rsidP="00FA2015">
      <w:r w:rsidRPr="002C4325">
        <w:t>Se lo dedico a mis padres, por todo el sacrificio, esfuerzo, sudor y apoyo incondicional que me han dado durante mis años de aprendizaje y estudio universitario, y por motivarme a día con día a no rendirme, enseñándome a enfrentar los diferentes retos, y alcanzar mis metas.</w:t>
      </w:r>
    </w:p>
    <w:p w14:paraId="664A478C" w14:textId="77777777" w:rsidR="00FA2015" w:rsidRPr="002C4325" w:rsidRDefault="00FA2015" w:rsidP="00FA2015">
      <w:pPr>
        <w:jc w:val="right"/>
      </w:pPr>
      <w:r w:rsidRPr="002C4325">
        <w:t>Rodger Samir Gámez Gallo</w:t>
      </w:r>
    </w:p>
    <w:p w14:paraId="62F8925D" w14:textId="77777777" w:rsidR="00590BC0" w:rsidRDefault="00590BC0" w:rsidP="00590BC0"/>
    <w:p w14:paraId="16A5ECF4" w14:textId="2E3DCDD4" w:rsidR="00590BC0" w:rsidRDefault="00590BC0" w:rsidP="00590BC0">
      <w:pPr>
        <w:shd w:val="clear" w:color="auto" w:fill="FFFFFF"/>
        <w:ind w:firstLine="720"/>
        <w:rPr>
          <w:rFonts w:eastAsia="Times New Roman" w:cs="Times New Roman"/>
          <w:color w:val="00000A"/>
          <w:szCs w:val="24"/>
        </w:rPr>
      </w:pPr>
    </w:p>
    <w:p w14:paraId="768010BF" w14:textId="77777777" w:rsidR="00590BC0" w:rsidRDefault="00590BC0" w:rsidP="00590BC0">
      <w:pPr>
        <w:shd w:val="clear" w:color="auto" w:fill="FFFFFF"/>
        <w:ind w:firstLine="720"/>
        <w:rPr>
          <w:rFonts w:eastAsia="Times New Roman" w:cs="Times New Roman"/>
          <w:color w:val="00000A"/>
          <w:szCs w:val="24"/>
        </w:rPr>
      </w:pPr>
      <w:r>
        <w:rPr>
          <w:rFonts w:eastAsia="Times New Roman" w:cs="Times New Roman"/>
          <w:color w:val="00000A"/>
          <w:szCs w:val="24"/>
        </w:rPr>
        <w:t xml:space="preserve">  </w:t>
      </w:r>
    </w:p>
    <w:p w14:paraId="2A0F73DD" w14:textId="77777777" w:rsidR="00590BC0" w:rsidRDefault="00590BC0" w:rsidP="00590BC0">
      <w:pPr>
        <w:shd w:val="clear" w:color="auto" w:fill="FFFFFF"/>
        <w:ind w:left="840" w:firstLine="720"/>
        <w:jc w:val="center"/>
        <w:rPr>
          <w:rFonts w:eastAsia="Times New Roman" w:cs="Times New Roman"/>
          <w:b/>
          <w:szCs w:val="24"/>
        </w:rPr>
      </w:pPr>
    </w:p>
    <w:p w14:paraId="2DDC9E28" w14:textId="77777777" w:rsidR="00590BC0" w:rsidRDefault="00590BC0" w:rsidP="00590BC0">
      <w:pPr>
        <w:ind w:firstLine="720"/>
        <w:jc w:val="center"/>
      </w:pPr>
    </w:p>
    <w:p w14:paraId="03AC3934" w14:textId="77777777" w:rsidR="00590BC0" w:rsidRDefault="00590BC0" w:rsidP="00590BC0">
      <w:pPr>
        <w:ind w:firstLine="720"/>
        <w:jc w:val="center"/>
      </w:pPr>
    </w:p>
    <w:p w14:paraId="011B3D1C" w14:textId="77777777" w:rsidR="00590BC0" w:rsidRDefault="00590BC0" w:rsidP="00590BC0">
      <w:pPr>
        <w:ind w:firstLine="720"/>
        <w:jc w:val="center"/>
      </w:pPr>
    </w:p>
    <w:p w14:paraId="0D041E03" w14:textId="77777777" w:rsidR="00590BC0" w:rsidRDefault="00590BC0" w:rsidP="00590BC0">
      <w:pPr>
        <w:ind w:firstLine="720"/>
      </w:pPr>
      <w:r>
        <w:br w:type="page"/>
      </w:r>
    </w:p>
    <w:p w14:paraId="72000D77" w14:textId="77777777" w:rsidR="00590BC0" w:rsidRPr="00D17F8D" w:rsidRDefault="00590BC0" w:rsidP="00590BC0">
      <w:pPr>
        <w:jc w:val="center"/>
        <w:rPr>
          <w:rFonts w:cs="Times New Roman"/>
          <w:b/>
          <w:bCs/>
          <w:sz w:val="28"/>
          <w:szCs w:val="28"/>
        </w:rPr>
      </w:pPr>
      <w:r w:rsidRPr="00D17F8D">
        <w:rPr>
          <w:rFonts w:cs="Times New Roman"/>
          <w:b/>
          <w:bCs/>
          <w:sz w:val="28"/>
          <w:szCs w:val="28"/>
        </w:rPr>
        <w:lastRenderedPageBreak/>
        <w:t>AGRADECIMIENTOS</w:t>
      </w:r>
    </w:p>
    <w:p w14:paraId="35F09DC6" w14:textId="77777777" w:rsidR="00FA2015" w:rsidRPr="002C4325" w:rsidRDefault="00FA2015" w:rsidP="00FA2015">
      <w:pPr>
        <w:rPr>
          <w:rFonts w:cs="Times New Roman"/>
          <w:szCs w:val="24"/>
        </w:rPr>
      </w:pPr>
      <w:r w:rsidRPr="002C4325">
        <w:rPr>
          <w:rFonts w:cs="Times New Roman"/>
          <w:szCs w:val="24"/>
        </w:rPr>
        <w:t>Agradezco a mis catedráticos por el conocimiento compartido a mi persona durante mi carrera universitaria, a la universidad por permitirme formarme como profesional en ella, gracias todas las personas, amigos, colegas, que fueron participes de este proceso ya que tuvieron influencia en mi persona de manera directa o indirecta, y gracias a Dios y mi familia que fueron mi principal apoyo y motivación.</w:t>
      </w:r>
    </w:p>
    <w:p w14:paraId="6AE193AD" w14:textId="77777777" w:rsidR="00FA2015" w:rsidRPr="002C4325" w:rsidRDefault="00FA2015" w:rsidP="00FA2015">
      <w:pPr>
        <w:jc w:val="right"/>
        <w:rPr>
          <w:rFonts w:cs="Times New Roman"/>
          <w:szCs w:val="24"/>
        </w:rPr>
      </w:pPr>
      <w:r w:rsidRPr="002C4325">
        <w:rPr>
          <w:rFonts w:cs="Times New Roman"/>
          <w:szCs w:val="24"/>
        </w:rPr>
        <w:t>Rodger Samir Gámez Gallo</w:t>
      </w:r>
    </w:p>
    <w:p w14:paraId="0711724D" w14:textId="77777777" w:rsidR="00590BC0" w:rsidRDefault="00590BC0" w:rsidP="00590BC0"/>
    <w:p w14:paraId="6C12815C" w14:textId="77777777" w:rsidR="00590BC0" w:rsidRDefault="00590BC0" w:rsidP="00590BC0">
      <w:pPr>
        <w:ind w:firstLine="720"/>
        <w:jc w:val="center"/>
        <w:rPr>
          <w:rFonts w:eastAsia="Times New Roman" w:cs="Times New Roman"/>
          <w:b/>
          <w:sz w:val="28"/>
          <w:szCs w:val="28"/>
        </w:rPr>
      </w:pPr>
    </w:p>
    <w:p w14:paraId="1CF99E3C" w14:textId="77777777" w:rsidR="00590BC0" w:rsidRDefault="00590BC0" w:rsidP="00590BC0">
      <w:pPr>
        <w:ind w:firstLine="720"/>
        <w:jc w:val="center"/>
        <w:rPr>
          <w:rFonts w:eastAsia="Times New Roman" w:cs="Times New Roman"/>
          <w:b/>
          <w:sz w:val="28"/>
          <w:szCs w:val="28"/>
        </w:rPr>
      </w:pPr>
    </w:p>
    <w:p w14:paraId="2F38285C" w14:textId="77777777" w:rsidR="00590BC0" w:rsidRDefault="00590BC0" w:rsidP="00590BC0">
      <w:pPr>
        <w:ind w:firstLine="720"/>
        <w:jc w:val="center"/>
        <w:rPr>
          <w:rFonts w:eastAsia="Times New Roman" w:cs="Times New Roman"/>
          <w:b/>
          <w:sz w:val="28"/>
          <w:szCs w:val="28"/>
        </w:rPr>
      </w:pPr>
    </w:p>
    <w:p w14:paraId="43FDCFE8" w14:textId="75ABE5AD" w:rsidR="00590BC0" w:rsidRPr="00776C75" w:rsidRDefault="00590BC0" w:rsidP="00776C75">
      <w:pPr>
        <w:jc w:val="center"/>
        <w:rPr>
          <w:rFonts w:cs="Times New Roman"/>
          <w:b/>
          <w:bCs/>
          <w:sz w:val="28"/>
          <w:szCs w:val="28"/>
        </w:rPr>
      </w:pPr>
      <w:r>
        <w:br w:type="page"/>
      </w:r>
      <w:r w:rsidRPr="00D17F8D">
        <w:rPr>
          <w:rFonts w:cs="Times New Roman"/>
          <w:b/>
          <w:bCs/>
          <w:sz w:val="28"/>
          <w:szCs w:val="28"/>
        </w:rPr>
        <w:lastRenderedPageBreak/>
        <w:t>RESUMEN EJECUTIVO</w:t>
      </w:r>
    </w:p>
    <w:p w14:paraId="180DBC09" w14:textId="77777777" w:rsidR="00776C75" w:rsidRPr="00776C75" w:rsidRDefault="00776C75" w:rsidP="00776C75">
      <w:pPr>
        <w:spacing w:before="240" w:after="240" w:line="360" w:lineRule="auto"/>
        <w:ind w:firstLine="0"/>
        <w:rPr>
          <w:rFonts w:eastAsia="Times New Roman" w:cs="Times New Roman"/>
          <w:bCs/>
          <w:color w:val="000000"/>
          <w:szCs w:val="24"/>
        </w:rPr>
      </w:pPr>
      <w:r w:rsidRPr="00776C75">
        <w:rPr>
          <w:rFonts w:eastAsia="Times New Roman" w:cs="Times New Roman"/>
          <w:bCs/>
          <w:color w:val="000000"/>
          <w:szCs w:val="24"/>
        </w:rPr>
        <w:t>El proyecto de digitalización de la libreta de atraque y zarpe representa una iniciativa estratégica destinada a modernizar y optimizar de manera significativa las operaciones portuarias. La digitalización de estos registros es esencial para eliminar la documentación en papel y migrar hacia un sistema electrónico, lo que permitirá un registro más preciso y eficiente de todas las maniobras de atraque y zarpe de buques en el puerto.</w:t>
      </w:r>
    </w:p>
    <w:p w14:paraId="61F35AC4" w14:textId="77777777" w:rsidR="00776C75" w:rsidRPr="00776C75" w:rsidRDefault="00776C75" w:rsidP="00776C75">
      <w:pPr>
        <w:spacing w:before="240" w:after="240" w:line="360" w:lineRule="auto"/>
        <w:ind w:firstLine="0"/>
        <w:rPr>
          <w:rFonts w:eastAsia="Times New Roman" w:cs="Times New Roman"/>
          <w:bCs/>
          <w:color w:val="000000"/>
          <w:szCs w:val="24"/>
        </w:rPr>
      </w:pPr>
      <w:r w:rsidRPr="00776C75">
        <w:rPr>
          <w:rFonts w:eastAsia="Times New Roman" w:cs="Times New Roman"/>
          <w:bCs/>
          <w:color w:val="000000"/>
          <w:szCs w:val="24"/>
        </w:rPr>
        <w:t>Esta transformación no solo implica un cambio tecnológico, sino que también tiene un profundo impacto en la eficiencia y la seguridad de las operaciones portuarias. Al eliminar la necesidad de documentación física, se agiliza la comunicación entre las áreas de operaciones y administración, lo que se traduce en una reducción significativa de los tiempos de espera innecesarios y una mayor coordinación entre los diferentes actores involucrados.</w:t>
      </w:r>
    </w:p>
    <w:p w14:paraId="4FEE0591" w14:textId="77777777" w:rsidR="00776C75" w:rsidRPr="00776C75" w:rsidRDefault="00776C75" w:rsidP="00776C75">
      <w:pPr>
        <w:spacing w:before="240" w:after="240" w:line="360" w:lineRule="auto"/>
        <w:ind w:firstLine="0"/>
        <w:rPr>
          <w:rFonts w:eastAsia="Times New Roman" w:cs="Times New Roman"/>
          <w:bCs/>
          <w:color w:val="000000"/>
          <w:szCs w:val="24"/>
        </w:rPr>
      </w:pPr>
      <w:r w:rsidRPr="00776C75">
        <w:rPr>
          <w:rFonts w:eastAsia="Times New Roman" w:cs="Times New Roman"/>
          <w:bCs/>
          <w:color w:val="000000"/>
          <w:szCs w:val="24"/>
        </w:rPr>
        <w:t>La seguridad también se beneficia con esta digitalización, ya que se reduce el riesgo de pérdida o deterioro de registros físicos, lo que a menudo conlleva a disputas o retrasos. Además, la digitalización permite implementar medidas más efectivas de seguridad cibernética para proteger la integridad de los datos.</w:t>
      </w:r>
    </w:p>
    <w:p w14:paraId="795868E2" w14:textId="77777777" w:rsidR="00776C75" w:rsidRPr="00776C75" w:rsidRDefault="00776C75" w:rsidP="00776C75">
      <w:pPr>
        <w:spacing w:before="240" w:after="240" w:line="360" w:lineRule="auto"/>
        <w:ind w:firstLine="0"/>
        <w:rPr>
          <w:rFonts w:eastAsia="Times New Roman" w:cs="Times New Roman"/>
          <w:bCs/>
          <w:color w:val="000000"/>
          <w:szCs w:val="24"/>
        </w:rPr>
      </w:pPr>
      <w:r w:rsidRPr="00776C75">
        <w:rPr>
          <w:rFonts w:eastAsia="Times New Roman" w:cs="Times New Roman"/>
          <w:bCs/>
          <w:color w:val="000000"/>
          <w:szCs w:val="24"/>
        </w:rPr>
        <w:t>Otro aspecto fundamental es la facilidad para la generación de informes requeridos por las autoridades y organismos reguladores. La transición hacia un sistema electrónico simplifica y acelera este proceso, garantizando un cumplimiento normativo más efectivo.</w:t>
      </w:r>
    </w:p>
    <w:p w14:paraId="4FBCA4CE" w14:textId="77777777" w:rsidR="00776C75" w:rsidRPr="00776C75" w:rsidRDefault="00776C75" w:rsidP="00776C75">
      <w:pPr>
        <w:spacing w:before="240" w:after="240" w:line="360" w:lineRule="auto"/>
        <w:ind w:firstLine="0"/>
        <w:rPr>
          <w:rFonts w:eastAsia="Times New Roman" w:cs="Times New Roman"/>
          <w:bCs/>
          <w:color w:val="000000"/>
          <w:szCs w:val="24"/>
        </w:rPr>
      </w:pPr>
      <w:r w:rsidRPr="00776C75">
        <w:rPr>
          <w:rFonts w:eastAsia="Times New Roman" w:cs="Times New Roman"/>
          <w:bCs/>
          <w:color w:val="000000"/>
          <w:szCs w:val="24"/>
        </w:rPr>
        <w:t>En resumen, este proyecto de digitalización de la libreta de atraque y zarpe no solo representa un avance tecnológico, sino que también mejora la eficiencia, la seguridad y la transparencia en las operaciones portuarias. La inversión en esta modernización prepara al puerto para enfrentar los desafíos del futuro y optimizar sus procesos de manera integral.</w:t>
      </w:r>
    </w:p>
    <w:p w14:paraId="549BF6B4" w14:textId="77777777" w:rsidR="00776C75" w:rsidRPr="00776C75" w:rsidRDefault="00776C75" w:rsidP="00590BC0">
      <w:pPr>
        <w:spacing w:before="240" w:after="240" w:line="360" w:lineRule="auto"/>
        <w:ind w:firstLine="0"/>
        <w:rPr>
          <w:rFonts w:eastAsia="Times New Roman" w:cs="Times New Roman"/>
          <w:bCs/>
          <w:color w:val="000000"/>
          <w:szCs w:val="24"/>
        </w:rPr>
      </w:pPr>
    </w:p>
    <w:p w14:paraId="7A1C6439" w14:textId="43C78903" w:rsidR="00590BC0" w:rsidRPr="00776C75" w:rsidRDefault="00590BC0" w:rsidP="00776C75">
      <w:pPr>
        <w:spacing w:before="240" w:after="240" w:line="360" w:lineRule="auto"/>
        <w:ind w:firstLine="0"/>
        <w:rPr>
          <w:rFonts w:eastAsia="Times New Roman" w:cs="Times New Roman"/>
          <w:b/>
          <w:bCs/>
          <w:color w:val="000000"/>
          <w:szCs w:val="24"/>
        </w:rPr>
      </w:pPr>
      <w:r w:rsidRPr="0066555B">
        <w:rPr>
          <w:rFonts w:eastAsia="Times New Roman" w:cs="Times New Roman"/>
          <w:b/>
          <w:bCs/>
          <w:color w:val="000000"/>
          <w:szCs w:val="24"/>
        </w:rPr>
        <w:t>Palabras claves:</w:t>
      </w:r>
      <w:r>
        <w:rPr>
          <w:rFonts w:eastAsia="Times New Roman" w:cs="Times New Roman"/>
          <w:b/>
          <w:bCs/>
          <w:color w:val="000000"/>
          <w:szCs w:val="24"/>
        </w:rPr>
        <w:t xml:space="preserve"> </w:t>
      </w:r>
      <w:r w:rsidR="00776C75" w:rsidRPr="00776C75">
        <w:rPr>
          <w:rFonts w:eastAsia="Times New Roman" w:cs="Times New Roman"/>
          <w:bCs/>
          <w:color w:val="000000"/>
          <w:szCs w:val="24"/>
        </w:rPr>
        <w:t>Digitalización, Libreta de Atraque y Zarpe, Operaciones Portuarias, Eficiencia, Comunicación, Seguridad, Generación de Informes, Modernización, Reducción de Tiempos</w:t>
      </w:r>
      <w:r w:rsidR="00776C75">
        <w:rPr>
          <w:rFonts w:eastAsia="Times New Roman" w:cs="Times New Roman"/>
          <w:bCs/>
          <w:color w:val="000000"/>
          <w:szCs w:val="24"/>
        </w:rPr>
        <w:t>.</w:t>
      </w:r>
    </w:p>
    <w:p w14:paraId="5912312B" w14:textId="45DAE8A9" w:rsidR="00590BC0" w:rsidRPr="006C1D92" w:rsidRDefault="00590BC0" w:rsidP="00590BC0">
      <w:pPr>
        <w:jc w:val="center"/>
        <w:rPr>
          <w:rFonts w:cs="Times New Roman"/>
          <w:b/>
          <w:bCs/>
          <w:sz w:val="28"/>
          <w:szCs w:val="28"/>
        </w:rPr>
      </w:pPr>
      <w:r w:rsidRPr="006C1D92">
        <w:rPr>
          <w:rFonts w:cs="Times New Roman"/>
          <w:b/>
          <w:bCs/>
          <w:sz w:val="28"/>
          <w:szCs w:val="28"/>
        </w:rPr>
        <w:lastRenderedPageBreak/>
        <w:t>ABSTRACT</w:t>
      </w:r>
    </w:p>
    <w:p w14:paraId="2F97D651" w14:textId="7505B746" w:rsidR="00776C75" w:rsidRPr="00776C75" w:rsidRDefault="00776C75" w:rsidP="00776C75">
      <w:pPr>
        <w:rPr>
          <w:rFonts w:eastAsia="Times New Roman" w:cs="Times New Roman"/>
          <w:color w:val="000000"/>
          <w:szCs w:val="24"/>
        </w:rPr>
      </w:pPr>
      <w:proofErr w:type="spellStart"/>
      <w:r w:rsidRPr="00776C75">
        <w:rPr>
          <w:rFonts w:eastAsia="Times New Roman" w:cs="Times New Roman"/>
          <w:color w:val="000000"/>
          <w:szCs w:val="24"/>
        </w:rPr>
        <w:t>The</w:t>
      </w:r>
      <w:proofErr w:type="spellEnd"/>
      <w:r w:rsidRPr="00776C75">
        <w:rPr>
          <w:rFonts w:eastAsia="Times New Roman" w:cs="Times New Roman"/>
          <w:color w:val="000000"/>
          <w:szCs w:val="24"/>
        </w:rPr>
        <w:t xml:space="preserve"> </w:t>
      </w:r>
      <w:proofErr w:type="spellStart"/>
      <w:r w:rsidRPr="00776C75">
        <w:rPr>
          <w:rFonts w:eastAsia="Times New Roman" w:cs="Times New Roman"/>
          <w:color w:val="000000"/>
          <w:szCs w:val="24"/>
        </w:rPr>
        <w:t>berthing</w:t>
      </w:r>
      <w:proofErr w:type="spellEnd"/>
      <w:r w:rsidRPr="00776C75">
        <w:rPr>
          <w:rFonts w:eastAsia="Times New Roman" w:cs="Times New Roman"/>
          <w:color w:val="000000"/>
          <w:szCs w:val="24"/>
        </w:rPr>
        <w:t xml:space="preserve"> and </w:t>
      </w:r>
      <w:proofErr w:type="spellStart"/>
      <w:r w:rsidRPr="00776C75">
        <w:rPr>
          <w:rFonts w:eastAsia="Times New Roman" w:cs="Times New Roman"/>
          <w:color w:val="000000"/>
          <w:szCs w:val="24"/>
        </w:rPr>
        <w:t>sailing</w:t>
      </w:r>
      <w:proofErr w:type="spellEnd"/>
      <w:r w:rsidRPr="00776C75">
        <w:rPr>
          <w:rFonts w:eastAsia="Times New Roman" w:cs="Times New Roman"/>
          <w:color w:val="000000"/>
          <w:szCs w:val="24"/>
        </w:rPr>
        <w:t xml:space="preserve"> </w:t>
      </w:r>
      <w:proofErr w:type="spellStart"/>
      <w:r w:rsidRPr="00776C75">
        <w:rPr>
          <w:rFonts w:eastAsia="Times New Roman" w:cs="Times New Roman"/>
          <w:color w:val="000000"/>
          <w:szCs w:val="24"/>
        </w:rPr>
        <w:t>book</w:t>
      </w:r>
      <w:proofErr w:type="spellEnd"/>
      <w:r w:rsidRPr="00776C75">
        <w:rPr>
          <w:rFonts w:eastAsia="Times New Roman" w:cs="Times New Roman"/>
          <w:color w:val="000000"/>
          <w:szCs w:val="24"/>
        </w:rPr>
        <w:t xml:space="preserve"> </w:t>
      </w:r>
      <w:proofErr w:type="spellStart"/>
      <w:r w:rsidRPr="00776C75">
        <w:rPr>
          <w:rFonts w:eastAsia="Times New Roman" w:cs="Times New Roman"/>
          <w:color w:val="000000"/>
          <w:szCs w:val="24"/>
        </w:rPr>
        <w:t>digitalization</w:t>
      </w:r>
      <w:proofErr w:type="spellEnd"/>
      <w:r w:rsidRPr="00776C75">
        <w:rPr>
          <w:rFonts w:eastAsia="Times New Roman" w:cs="Times New Roman"/>
          <w:color w:val="000000"/>
          <w:szCs w:val="24"/>
        </w:rPr>
        <w:t xml:space="preserve"> </w:t>
      </w:r>
      <w:proofErr w:type="spellStart"/>
      <w:r w:rsidRPr="00776C75">
        <w:rPr>
          <w:rFonts w:eastAsia="Times New Roman" w:cs="Times New Roman"/>
          <w:color w:val="000000"/>
          <w:szCs w:val="24"/>
        </w:rPr>
        <w:t>project</w:t>
      </w:r>
      <w:proofErr w:type="spellEnd"/>
      <w:r w:rsidRPr="00776C75">
        <w:rPr>
          <w:rFonts w:eastAsia="Times New Roman" w:cs="Times New Roman"/>
          <w:color w:val="000000"/>
          <w:szCs w:val="24"/>
        </w:rPr>
        <w:t xml:space="preserve"> </w:t>
      </w:r>
      <w:proofErr w:type="spellStart"/>
      <w:r w:rsidRPr="00776C75">
        <w:rPr>
          <w:rFonts w:eastAsia="Times New Roman" w:cs="Times New Roman"/>
          <w:color w:val="000000"/>
          <w:szCs w:val="24"/>
        </w:rPr>
        <w:t>represents</w:t>
      </w:r>
      <w:proofErr w:type="spellEnd"/>
      <w:r w:rsidRPr="00776C75">
        <w:rPr>
          <w:rFonts w:eastAsia="Times New Roman" w:cs="Times New Roman"/>
          <w:color w:val="000000"/>
          <w:szCs w:val="24"/>
        </w:rPr>
        <w:t xml:space="preserve"> a </w:t>
      </w:r>
      <w:proofErr w:type="spellStart"/>
      <w:r w:rsidRPr="00776C75">
        <w:rPr>
          <w:rFonts w:eastAsia="Times New Roman" w:cs="Times New Roman"/>
          <w:color w:val="000000"/>
          <w:szCs w:val="24"/>
        </w:rPr>
        <w:t>strategic</w:t>
      </w:r>
      <w:proofErr w:type="spellEnd"/>
      <w:r w:rsidRPr="00776C75">
        <w:rPr>
          <w:rFonts w:eastAsia="Times New Roman" w:cs="Times New Roman"/>
          <w:color w:val="000000"/>
          <w:szCs w:val="24"/>
        </w:rPr>
        <w:t xml:space="preserve"> </w:t>
      </w:r>
      <w:proofErr w:type="spellStart"/>
      <w:r w:rsidRPr="00776C75">
        <w:rPr>
          <w:rFonts w:eastAsia="Times New Roman" w:cs="Times New Roman"/>
          <w:color w:val="000000"/>
          <w:szCs w:val="24"/>
        </w:rPr>
        <w:t>initiative</w:t>
      </w:r>
      <w:proofErr w:type="spellEnd"/>
      <w:r w:rsidRPr="00776C75">
        <w:rPr>
          <w:rFonts w:eastAsia="Times New Roman" w:cs="Times New Roman"/>
          <w:color w:val="000000"/>
          <w:szCs w:val="24"/>
        </w:rPr>
        <w:t xml:space="preserve"> </w:t>
      </w:r>
      <w:proofErr w:type="spellStart"/>
      <w:r w:rsidRPr="00776C75">
        <w:rPr>
          <w:rFonts w:eastAsia="Times New Roman" w:cs="Times New Roman"/>
          <w:color w:val="000000"/>
          <w:szCs w:val="24"/>
        </w:rPr>
        <w:t>aimed</w:t>
      </w:r>
      <w:proofErr w:type="spellEnd"/>
      <w:r w:rsidRPr="00776C75">
        <w:rPr>
          <w:rFonts w:eastAsia="Times New Roman" w:cs="Times New Roman"/>
          <w:color w:val="000000"/>
          <w:szCs w:val="24"/>
        </w:rPr>
        <w:t xml:space="preserve"> at </w:t>
      </w:r>
      <w:proofErr w:type="spellStart"/>
      <w:r w:rsidRPr="00776C75">
        <w:rPr>
          <w:rFonts w:eastAsia="Times New Roman" w:cs="Times New Roman"/>
          <w:color w:val="000000"/>
          <w:szCs w:val="24"/>
        </w:rPr>
        <w:t>significantly</w:t>
      </w:r>
      <w:proofErr w:type="spellEnd"/>
      <w:r w:rsidRPr="00776C75">
        <w:rPr>
          <w:rFonts w:eastAsia="Times New Roman" w:cs="Times New Roman"/>
          <w:color w:val="000000"/>
          <w:szCs w:val="24"/>
        </w:rPr>
        <w:t xml:space="preserve"> </w:t>
      </w:r>
      <w:proofErr w:type="spellStart"/>
      <w:r w:rsidRPr="00776C75">
        <w:rPr>
          <w:rFonts w:eastAsia="Times New Roman" w:cs="Times New Roman"/>
          <w:color w:val="000000"/>
          <w:szCs w:val="24"/>
        </w:rPr>
        <w:t>modernizing</w:t>
      </w:r>
      <w:proofErr w:type="spellEnd"/>
      <w:r w:rsidRPr="00776C75">
        <w:rPr>
          <w:rFonts w:eastAsia="Times New Roman" w:cs="Times New Roman"/>
          <w:color w:val="000000"/>
          <w:szCs w:val="24"/>
        </w:rPr>
        <w:t xml:space="preserve"> and </w:t>
      </w:r>
      <w:proofErr w:type="spellStart"/>
      <w:r w:rsidRPr="00776C75">
        <w:rPr>
          <w:rFonts w:eastAsia="Times New Roman" w:cs="Times New Roman"/>
          <w:color w:val="000000"/>
          <w:szCs w:val="24"/>
        </w:rPr>
        <w:t>optimizing</w:t>
      </w:r>
      <w:proofErr w:type="spellEnd"/>
      <w:r w:rsidRPr="00776C75">
        <w:rPr>
          <w:rFonts w:eastAsia="Times New Roman" w:cs="Times New Roman"/>
          <w:color w:val="000000"/>
          <w:szCs w:val="24"/>
        </w:rPr>
        <w:t xml:space="preserve"> </w:t>
      </w:r>
      <w:proofErr w:type="spellStart"/>
      <w:r w:rsidRPr="00776C75">
        <w:rPr>
          <w:rFonts w:eastAsia="Times New Roman" w:cs="Times New Roman"/>
          <w:color w:val="000000"/>
          <w:szCs w:val="24"/>
        </w:rPr>
        <w:t>port</w:t>
      </w:r>
      <w:proofErr w:type="spellEnd"/>
      <w:r w:rsidRPr="00776C75">
        <w:rPr>
          <w:rFonts w:eastAsia="Times New Roman" w:cs="Times New Roman"/>
          <w:color w:val="000000"/>
          <w:szCs w:val="24"/>
        </w:rPr>
        <w:t xml:space="preserve"> </w:t>
      </w:r>
      <w:proofErr w:type="spellStart"/>
      <w:r w:rsidRPr="00776C75">
        <w:rPr>
          <w:rFonts w:eastAsia="Times New Roman" w:cs="Times New Roman"/>
          <w:color w:val="000000"/>
          <w:szCs w:val="24"/>
        </w:rPr>
        <w:t>operations</w:t>
      </w:r>
      <w:proofErr w:type="spellEnd"/>
      <w:r w:rsidRPr="00776C75">
        <w:rPr>
          <w:rFonts w:eastAsia="Times New Roman" w:cs="Times New Roman"/>
          <w:color w:val="000000"/>
          <w:szCs w:val="24"/>
        </w:rPr>
        <w:t xml:space="preserve">. </w:t>
      </w:r>
      <w:proofErr w:type="spellStart"/>
      <w:r w:rsidRPr="00776C75">
        <w:rPr>
          <w:rFonts w:eastAsia="Times New Roman" w:cs="Times New Roman"/>
          <w:color w:val="000000"/>
          <w:szCs w:val="24"/>
        </w:rPr>
        <w:t>The</w:t>
      </w:r>
      <w:proofErr w:type="spellEnd"/>
      <w:r w:rsidRPr="00776C75">
        <w:rPr>
          <w:rFonts w:eastAsia="Times New Roman" w:cs="Times New Roman"/>
          <w:color w:val="000000"/>
          <w:szCs w:val="24"/>
        </w:rPr>
        <w:t xml:space="preserve"> </w:t>
      </w:r>
      <w:proofErr w:type="spellStart"/>
      <w:r w:rsidRPr="00776C75">
        <w:rPr>
          <w:rFonts w:eastAsia="Times New Roman" w:cs="Times New Roman"/>
          <w:color w:val="000000"/>
          <w:szCs w:val="24"/>
        </w:rPr>
        <w:t>digitization</w:t>
      </w:r>
      <w:proofErr w:type="spellEnd"/>
      <w:r w:rsidRPr="00776C75">
        <w:rPr>
          <w:rFonts w:eastAsia="Times New Roman" w:cs="Times New Roman"/>
          <w:color w:val="000000"/>
          <w:szCs w:val="24"/>
        </w:rPr>
        <w:t xml:space="preserve"> of </w:t>
      </w:r>
      <w:proofErr w:type="spellStart"/>
      <w:r w:rsidRPr="00776C75">
        <w:rPr>
          <w:rFonts w:eastAsia="Times New Roman" w:cs="Times New Roman"/>
          <w:color w:val="000000"/>
          <w:szCs w:val="24"/>
        </w:rPr>
        <w:t>these</w:t>
      </w:r>
      <w:proofErr w:type="spellEnd"/>
      <w:r w:rsidRPr="00776C75">
        <w:rPr>
          <w:rFonts w:eastAsia="Times New Roman" w:cs="Times New Roman"/>
          <w:color w:val="000000"/>
          <w:szCs w:val="24"/>
        </w:rPr>
        <w:t xml:space="preserve"> records </w:t>
      </w:r>
      <w:proofErr w:type="spellStart"/>
      <w:r w:rsidRPr="00776C75">
        <w:rPr>
          <w:rFonts w:eastAsia="Times New Roman" w:cs="Times New Roman"/>
          <w:color w:val="000000"/>
          <w:szCs w:val="24"/>
        </w:rPr>
        <w:t>is</w:t>
      </w:r>
      <w:proofErr w:type="spellEnd"/>
      <w:r w:rsidRPr="00776C75">
        <w:rPr>
          <w:rFonts w:eastAsia="Times New Roman" w:cs="Times New Roman"/>
          <w:color w:val="000000"/>
          <w:szCs w:val="24"/>
        </w:rPr>
        <w:t xml:space="preserve"> </w:t>
      </w:r>
      <w:proofErr w:type="spellStart"/>
      <w:r w:rsidRPr="00776C75">
        <w:rPr>
          <w:rFonts w:eastAsia="Times New Roman" w:cs="Times New Roman"/>
          <w:color w:val="000000"/>
          <w:szCs w:val="24"/>
        </w:rPr>
        <w:t>essential</w:t>
      </w:r>
      <w:proofErr w:type="spellEnd"/>
      <w:r w:rsidRPr="00776C75">
        <w:rPr>
          <w:rFonts w:eastAsia="Times New Roman" w:cs="Times New Roman"/>
          <w:color w:val="000000"/>
          <w:szCs w:val="24"/>
        </w:rPr>
        <w:t xml:space="preserve"> </w:t>
      </w:r>
      <w:proofErr w:type="spellStart"/>
      <w:r w:rsidRPr="00776C75">
        <w:rPr>
          <w:rFonts w:eastAsia="Times New Roman" w:cs="Times New Roman"/>
          <w:color w:val="000000"/>
          <w:szCs w:val="24"/>
        </w:rPr>
        <w:t>to</w:t>
      </w:r>
      <w:proofErr w:type="spellEnd"/>
      <w:r w:rsidRPr="00776C75">
        <w:rPr>
          <w:rFonts w:eastAsia="Times New Roman" w:cs="Times New Roman"/>
          <w:color w:val="000000"/>
          <w:szCs w:val="24"/>
        </w:rPr>
        <w:t xml:space="preserve"> </w:t>
      </w:r>
      <w:proofErr w:type="spellStart"/>
      <w:r w:rsidRPr="00776C75">
        <w:rPr>
          <w:rFonts w:eastAsia="Times New Roman" w:cs="Times New Roman"/>
          <w:color w:val="000000"/>
          <w:szCs w:val="24"/>
        </w:rPr>
        <w:t>eliminate</w:t>
      </w:r>
      <w:proofErr w:type="spellEnd"/>
      <w:r w:rsidRPr="00776C75">
        <w:rPr>
          <w:rFonts w:eastAsia="Times New Roman" w:cs="Times New Roman"/>
          <w:color w:val="000000"/>
          <w:szCs w:val="24"/>
        </w:rPr>
        <w:t xml:space="preserve"> </w:t>
      </w:r>
      <w:proofErr w:type="spellStart"/>
      <w:r w:rsidRPr="00776C75">
        <w:rPr>
          <w:rFonts w:eastAsia="Times New Roman" w:cs="Times New Roman"/>
          <w:color w:val="000000"/>
          <w:szCs w:val="24"/>
        </w:rPr>
        <w:t>paper</w:t>
      </w:r>
      <w:proofErr w:type="spellEnd"/>
      <w:r w:rsidRPr="00776C75">
        <w:rPr>
          <w:rFonts w:eastAsia="Times New Roman" w:cs="Times New Roman"/>
          <w:color w:val="000000"/>
          <w:szCs w:val="24"/>
        </w:rPr>
        <w:t xml:space="preserve"> </w:t>
      </w:r>
      <w:proofErr w:type="spellStart"/>
      <w:r w:rsidRPr="00776C75">
        <w:rPr>
          <w:rFonts w:eastAsia="Times New Roman" w:cs="Times New Roman"/>
          <w:color w:val="000000"/>
          <w:szCs w:val="24"/>
        </w:rPr>
        <w:t>documentation</w:t>
      </w:r>
      <w:proofErr w:type="spellEnd"/>
      <w:r w:rsidRPr="00776C75">
        <w:rPr>
          <w:rFonts w:eastAsia="Times New Roman" w:cs="Times New Roman"/>
          <w:color w:val="000000"/>
          <w:szCs w:val="24"/>
        </w:rPr>
        <w:t xml:space="preserve"> and </w:t>
      </w:r>
      <w:proofErr w:type="spellStart"/>
      <w:r w:rsidRPr="00776C75">
        <w:rPr>
          <w:rFonts w:eastAsia="Times New Roman" w:cs="Times New Roman"/>
          <w:color w:val="000000"/>
          <w:szCs w:val="24"/>
        </w:rPr>
        <w:t>migrate</w:t>
      </w:r>
      <w:proofErr w:type="spellEnd"/>
      <w:r w:rsidRPr="00776C75">
        <w:rPr>
          <w:rFonts w:eastAsia="Times New Roman" w:cs="Times New Roman"/>
          <w:color w:val="000000"/>
          <w:szCs w:val="24"/>
        </w:rPr>
        <w:t xml:space="preserve"> </w:t>
      </w:r>
      <w:proofErr w:type="spellStart"/>
      <w:r w:rsidRPr="00776C75">
        <w:rPr>
          <w:rFonts w:eastAsia="Times New Roman" w:cs="Times New Roman"/>
          <w:color w:val="000000"/>
          <w:szCs w:val="24"/>
        </w:rPr>
        <w:t>to</w:t>
      </w:r>
      <w:proofErr w:type="spellEnd"/>
      <w:r w:rsidRPr="00776C75">
        <w:rPr>
          <w:rFonts w:eastAsia="Times New Roman" w:cs="Times New Roman"/>
          <w:color w:val="000000"/>
          <w:szCs w:val="24"/>
        </w:rPr>
        <w:t xml:space="preserve"> </w:t>
      </w:r>
      <w:proofErr w:type="spellStart"/>
      <w:r w:rsidRPr="00776C75">
        <w:rPr>
          <w:rFonts w:eastAsia="Times New Roman" w:cs="Times New Roman"/>
          <w:color w:val="000000"/>
          <w:szCs w:val="24"/>
        </w:rPr>
        <w:t>an</w:t>
      </w:r>
      <w:proofErr w:type="spellEnd"/>
      <w:r w:rsidRPr="00776C75">
        <w:rPr>
          <w:rFonts w:eastAsia="Times New Roman" w:cs="Times New Roman"/>
          <w:color w:val="000000"/>
          <w:szCs w:val="24"/>
        </w:rPr>
        <w:t xml:space="preserve"> </w:t>
      </w:r>
      <w:proofErr w:type="spellStart"/>
      <w:r w:rsidRPr="00776C75">
        <w:rPr>
          <w:rFonts w:eastAsia="Times New Roman" w:cs="Times New Roman"/>
          <w:color w:val="000000"/>
          <w:szCs w:val="24"/>
        </w:rPr>
        <w:t>electronic</w:t>
      </w:r>
      <w:proofErr w:type="spellEnd"/>
      <w:r w:rsidRPr="00776C75">
        <w:rPr>
          <w:rFonts w:eastAsia="Times New Roman" w:cs="Times New Roman"/>
          <w:color w:val="000000"/>
          <w:szCs w:val="24"/>
        </w:rPr>
        <w:t xml:space="preserve"> </w:t>
      </w:r>
      <w:proofErr w:type="spellStart"/>
      <w:r w:rsidRPr="00776C75">
        <w:rPr>
          <w:rFonts w:eastAsia="Times New Roman" w:cs="Times New Roman"/>
          <w:color w:val="000000"/>
          <w:szCs w:val="24"/>
        </w:rPr>
        <w:t>system</w:t>
      </w:r>
      <w:proofErr w:type="spellEnd"/>
      <w:r w:rsidRPr="00776C75">
        <w:rPr>
          <w:rFonts w:eastAsia="Times New Roman" w:cs="Times New Roman"/>
          <w:color w:val="000000"/>
          <w:szCs w:val="24"/>
        </w:rPr>
        <w:t xml:space="preserve">, </w:t>
      </w:r>
      <w:proofErr w:type="spellStart"/>
      <w:r w:rsidRPr="00776C75">
        <w:rPr>
          <w:rFonts w:eastAsia="Times New Roman" w:cs="Times New Roman"/>
          <w:color w:val="000000"/>
          <w:szCs w:val="24"/>
        </w:rPr>
        <w:t>which</w:t>
      </w:r>
      <w:proofErr w:type="spellEnd"/>
      <w:r w:rsidRPr="00776C75">
        <w:rPr>
          <w:rFonts w:eastAsia="Times New Roman" w:cs="Times New Roman"/>
          <w:color w:val="000000"/>
          <w:szCs w:val="24"/>
        </w:rPr>
        <w:t xml:space="preserve"> </w:t>
      </w:r>
      <w:proofErr w:type="spellStart"/>
      <w:r w:rsidRPr="00776C75">
        <w:rPr>
          <w:rFonts w:eastAsia="Times New Roman" w:cs="Times New Roman"/>
          <w:color w:val="000000"/>
          <w:szCs w:val="24"/>
        </w:rPr>
        <w:t>will</w:t>
      </w:r>
      <w:proofErr w:type="spellEnd"/>
      <w:r w:rsidRPr="00776C75">
        <w:rPr>
          <w:rFonts w:eastAsia="Times New Roman" w:cs="Times New Roman"/>
          <w:color w:val="000000"/>
          <w:szCs w:val="24"/>
        </w:rPr>
        <w:t xml:space="preserve"> </w:t>
      </w:r>
      <w:proofErr w:type="spellStart"/>
      <w:r w:rsidRPr="00776C75">
        <w:rPr>
          <w:rFonts w:eastAsia="Times New Roman" w:cs="Times New Roman"/>
          <w:color w:val="000000"/>
          <w:szCs w:val="24"/>
        </w:rPr>
        <w:t>allow</w:t>
      </w:r>
      <w:proofErr w:type="spellEnd"/>
      <w:r w:rsidRPr="00776C75">
        <w:rPr>
          <w:rFonts w:eastAsia="Times New Roman" w:cs="Times New Roman"/>
          <w:color w:val="000000"/>
          <w:szCs w:val="24"/>
        </w:rPr>
        <w:t xml:space="preserve"> a more </w:t>
      </w:r>
      <w:proofErr w:type="spellStart"/>
      <w:r w:rsidRPr="00776C75">
        <w:rPr>
          <w:rFonts w:eastAsia="Times New Roman" w:cs="Times New Roman"/>
          <w:color w:val="000000"/>
          <w:szCs w:val="24"/>
        </w:rPr>
        <w:t>accurate</w:t>
      </w:r>
      <w:proofErr w:type="spellEnd"/>
      <w:r w:rsidRPr="00776C75">
        <w:rPr>
          <w:rFonts w:eastAsia="Times New Roman" w:cs="Times New Roman"/>
          <w:color w:val="000000"/>
          <w:szCs w:val="24"/>
        </w:rPr>
        <w:t xml:space="preserve"> and </w:t>
      </w:r>
      <w:proofErr w:type="spellStart"/>
      <w:r w:rsidRPr="00776C75">
        <w:rPr>
          <w:rFonts w:eastAsia="Times New Roman" w:cs="Times New Roman"/>
          <w:color w:val="000000"/>
          <w:szCs w:val="24"/>
        </w:rPr>
        <w:t>efficient</w:t>
      </w:r>
      <w:proofErr w:type="spellEnd"/>
      <w:r w:rsidRPr="00776C75">
        <w:rPr>
          <w:rFonts w:eastAsia="Times New Roman" w:cs="Times New Roman"/>
          <w:color w:val="000000"/>
          <w:szCs w:val="24"/>
        </w:rPr>
        <w:t xml:space="preserve"> record of </w:t>
      </w:r>
      <w:proofErr w:type="spellStart"/>
      <w:r w:rsidRPr="00776C75">
        <w:rPr>
          <w:rFonts w:eastAsia="Times New Roman" w:cs="Times New Roman"/>
          <w:color w:val="000000"/>
          <w:szCs w:val="24"/>
        </w:rPr>
        <w:t>all</w:t>
      </w:r>
      <w:proofErr w:type="spellEnd"/>
      <w:r w:rsidRPr="00776C75">
        <w:rPr>
          <w:rFonts w:eastAsia="Times New Roman" w:cs="Times New Roman"/>
          <w:color w:val="000000"/>
          <w:szCs w:val="24"/>
        </w:rPr>
        <w:t xml:space="preserve"> </w:t>
      </w:r>
      <w:proofErr w:type="spellStart"/>
      <w:r w:rsidRPr="00776C75">
        <w:rPr>
          <w:rFonts w:eastAsia="Times New Roman" w:cs="Times New Roman"/>
          <w:color w:val="000000"/>
          <w:szCs w:val="24"/>
        </w:rPr>
        <w:t>docking</w:t>
      </w:r>
      <w:proofErr w:type="spellEnd"/>
      <w:r w:rsidRPr="00776C75">
        <w:rPr>
          <w:rFonts w:eastAsia="Times New Roman" w:cs="Times New Roman"/>
          <w:color w:val="000000"/>
          <w:szCs w:val="24"/>
        </w:rPr>
        <w:t xml:space="preserve"> and </w:t>
      </w:r>
      <w:proofErr w:type="spellStart"/>
      <w:r w:rsidRPr="00776C75">
        <w:rPr>
          <w:rFonts w:eastAsia="Times New Roman" w:cs="Times New Roman"/>
          <w:color w:val="000000"/>
          <w:szCs w:val="24"/>
        </w:rPr>
        <w:t>departure</w:t>
      </w:r>
      <w:proofErr w:type="spellEnd"/>
      <w:r w:rsidRPr="00776C75">
        <w:rPr>
          <w:rFonts w:eastAsia="Times New Roman" w:cs="Times New Roman"/>
          <w:color w:val="000000"/>
          <w:szCs w:val="24"/>
        </w:rPr>
        <w:t xml:space="preserve"> </w:t>
      </w:r>
      <w:proofErr w:type="spellStart"/>
      <w:r>
        <w:rPr>
          <w:rFonts w:eastAsia="Times New Roman" w:cs="Times New Roman"/>
          <w:color w:val="000000"/>
          <w:szCs w:val="24"/>
        </w:rPr>
        <w:t>maneuvers</w:t>
      </w:r>
      <w:proofErr w:type="spellEnd"/>
      <w:r>
        <w:rPr>
          <w:rFonts w:eastAsia="Times New Roman" w:cs="Times New Roman"/>
          <w:color w:val="000000"/>
          <w:szCs w:val="24"/>
        </w:rPr>
        <w:t xml:space="preserve"> of </w:t>
      </w:r>
      <w:proofErr w:type="spellStart"/>
      <w:r>
        <w:rPr>
          <w:rFonts w:eastAsia="Times New Roman" w:cs="Times New Roman"/>
          <w:color w:val="000000"/>
          <w:szCs w:val="24"/>
        </w:rPr>
        <w:t>ships</w:t>
      </w:r>
      <w:proofErr w:type="spellEnd"/>
      <w:r>
        <w:rPr>
          <w:rFonts w:eastAsia="Times New Roman" w:cs="Times New Roman"/>
          <w:color w:val="000000"/>
          <w:szCs w:val="24"/>
        </w:rPr>
        <w:t xml:space="preserve"> in </w:t>
      </w:r>
      <w:proofErr w:type="spellStart"/>
      <w:r>
        <w:rPr>
          <w:rFonts w:eastAsia="Times New Roman" w:cs="Times New Roman"/>
          <w:color w:val="000000"/>
          <w:szCs w:val="24"/>
        </w:rPr>
        <w:t>the</w:t>
      </w:r>
      <w:proofErr w:type="spellEnd"/>
      <w:r>
        <w:rPr>
          <w:rFonts w:eastAsia="Times New Roman" w:cs="Times New Roman"/>
          <w:color w:val="000000"/>
          <w:szCs w:val="24"/>
        </w:rPr>
        <w:t xml:space="preserve"> </w:t>
      </w:r>
      <w:proofErr w:type="spellStart"/>
      <w:r>
        <w:rPr>
          <w:rFonts w:eastAsia="Times New Roman" w:cs="Times New Roman"/>
          <w:color w:val="000000"/>
          <w:szCs w:val="24"/>
        </w:rPr>
        <w:t>port</w:t>
      </w:r>
      <w:proofErr w:type="spellEnd"/>
      <w:r>
        <w:rPr>
          <w:rFonts w:eastAsia="Times New Roman" w:cs="Times New Roman"/>
          <w:color w:val="000000"/>
          <w:szCs w:val="24"/>
        </w:rPr>
        <w:t>.</w:t>
      </w:r>
    </w:p>
    <w:p w14:paraId="4A7ACB0A" w14:textId="3C4F94D4" w:rsidR="00776C75" w:rsidRPr="00776C75" w:rsidRDefault="00776C75" w:rsidP="00776C75">
      <w:pPr>
        <w:rPr>
          <w:rFonts w:eastAsia="Times New Roman" w:cs="Times New Roman"/>
          <w:color w:val="000000"/>
          <w:szCs w:val="24"/>
        </w:rPr>
      </w:pPr>
      <w:proofErr w:type="spellStart"/>
      <w:r w:rsidRPr="00776C75">
        <w:rPr>
          <w:rFonts w:eastAsia="Times New Roman" w:cs="Times New Roman"/>
          <w:color w:val="000000"/>
          <w:szCs w:val="24"/>
        </w:rPr>
        <w:t>This</w:t>
      </w:r>
      <w:proofErr w:type="spellEnd"/>
      <w:r w:rsidRPr="00776C75">
        <w:rPr>
          <w:rFonts w:eastAsia="Times New Roman" w:cs="Times New Roman"/>
          <w:color w:val="000000"/>
          <w:szCs w:val="24"/>
        </w:rPr>
        <w:t xml:space="preserve"> </w:t>
      </w:r>
      <w:proofErr w:type="spellStart"/>
      <w:r w:rsidRPr="00776C75">
        <w:rPr>
          <w:rFonts w:eastAsia="Times New Roman" w:cs="Times New Roman"/>
          <w:color w:val="000000"/>
          <w:szCs w:val="24"/>
        </w:rPr>
        <w:t>transformation</w:t>
      </w:r>
      <w:proofErr w:type="spellEnd"/>
      <w:r w:rsidRPr="00776C75">
        <w:rPr>
          <w:rFonts w:eastAsia="Times New Roman" w:cs="Times New Roman"/>
          <w:color w:val="000000"/>
          <w:szCs w:val="24"/>
        </w:rPr>
        <w:t xml:space="preserve"> </w:t>
      </w:r>
      <w:proofErr w:type="spellStart"/>
      <w:r w:rsidRPr="00776C75">
        <w:rPr>
          <w:rFonts w:eastAsia="Times New Roman" w:cs="Times New Roman"/>
          <w:color w:val="000000"/>
          <w:szCs w:val="24"/>
        </w:rPr>
        <w:t>not</w:t>
      </w:r>
      <w:proofErr w:type="spellEnd"/>
      <w:r w:rsidRPr="00776C75">
        <w:rPr>
          <w:rFonts w:eastAsia="Times New Roman" w:cs="Times New Roman"/>
          <w:color w:val="000000"/>
          <w:szCs w:val="24"/>
        </w:rPr>
        <w:t xml:space="preserve"> </w:t>
      </w:r>
      <w:proofErr w:type="spellStart"/>
      <w:r w:rsidRPr="00776C75">
        <w:rPr>
          <w:rFonts w:eastAsia="Times New Roman" w:cs="Times New Roman"/>
          <w:color w:val="000000"/>
          <w:szCs w:val="24"/>
        </w:rPr>
        <w:t>only</w:t>
      </w:r>
      <w:proofErr w:type="spellEnd"/>
      <w:r w:rsidRPr="00776C75">
        <w:rPr>
          <w:rFonts w:eastAsia="Times New Roman" w:cs="Times New Roman"/>
          <w:color w:val="000000"/>
          <w:szCs w:val="24"/>
        </w:rPr>
        <w:t xml:space="preserve"> </w:t>
      </w:r>
      <w:proofErr w:type="spellStart"/>
      <w:r w:rsidRPr="00776C75">
        <w:rPr>
          <w:rFonts w:eastAsia="Times New Roman" w:cs="Times New Roman"/>
          <w:color w:val="000000"/>
          <w:szCs w:val="24"/>
        </w:rPr>
        <w:t>involves</w:t>
      </w:r>
      <w:proofErr w:type="spellEnd"/>
      <w:r w:rsidRPr="00776C75">
        <w:rPr>
          <w:rFonts w:eastAsia="Times New Roman" w:cs="Times New Roman"/>
          <w:color w:val="000000"/>
          <w:szCs w:val="24"/>
        </w:rPr>
        <w:t xml:space="preserve"> </w:t>
      </w:r>
      <w:proofErr w:type="spellStart"/>
      <w:r w:rsidRPr="00776C75">
        <w:rPr>
          <w:rFonts w:eastAsia="Times New Roman" w:cs="Times New Roman"/>
          <w:color w:val="000000"/>
          <w:szCs w:val="24"/>
        </w:rPr>
        <w:t>technological</w:t>
      </w:r>
      <w:proofErr w:type="spellEnd"/>
      <w:r w:rsidRPr="00776C75">
        <w:rPr>
          <w:rFonts w:eastAsia="Times New Roman" w:cs="Times New Roman"/>
          <w:color w:val="000000"/>
          <w:szCs w:val="24"/>
        </w:rPr>
        <w:t xml:space="preserve"> </w:t>
      </w:r>
      <w:proofErr w:type="spellStart"/>
      <w:r w:rsidRPr="00776C75">
        <w:rPr>
          <w:rFonts w:eastAsia="Times New Roman" w:cs="Times New Roman"/>
          <w:color w:val="000000"/>
          <w:szCs w:val="24"/>
        </w:rPr>
        <w:t>change</w:t>
      </w:r>
      <w:proofErr w:type="spellEnd"/>
      <w:r w:rsidRPr="00776C75">
        <w:rPr>
          <w:rFonts w:eastAsia="Times New Roman" w:cs="Times New Roman"/>
          <w:color w:val="000000"/>
          <w:szCs w:val="24"/>
        </w:rPr>
        <w:t xml:space="preserve">, </w:t>
      </w:r>
      <w:proofErr w:type="spellStart"/>
      <w:r w:rsidRPr="00776C75">
        <w:rPr>
          <w:rFonts w:eastAsia="Times New Roman" w:cs="Times New Roman"/>
          <w:color w:val="000000"/>
          <w:szCs w:val="24"/>
        </w:rPr>
        <w:t>but</w:t>
      </w:r>
      <w:proofErr w:type="spellEnd"/>
      <w:r w:rsidRPr="00776C75">
        <w:rPr>
          <w:rFonts w:eastAsia="Times New Roman" w:cs="Times New Roman"/>
          <w:color w:val="000000"/>
          <w:szCs w:val="24"/>
        </w:rPr>
        <w:t xml:space="preserve"> </w:t>
      </w:r>
      <w:proofErr w:type="spellStart"/>
      <w:r w:rsidRPr="00776C75">
        <w:rPr>
          <w:rFonts w:eastAsia="Times New Roman" w:cs="Times New Roman"/>
          <w:color w:val="000000"/>
          <w:szCs w:val="24"/>
        </w:rPr>
        <w:t>also</w:t>
      </w:r>
      <w:proofErr w:type="spellEnd"/>
      <w:r w:rsidRPr="00776C75">
        <w:rPr>
          <w:rFonts w:eastAsia="Times New Roman" w:cs="Times New Roman"/>
          <w:color w:val="000000"/>
          <w:szCs w:val="24"/>
        </w:rPr>
        <w:t xml:space="preserve"> has a </w:t>
      </w:r>
      <w:proofErr w:type="spellStart"/>
      <w:r w:rsidRPr="00776C75">
        <w:rPr>
          <w:rFonts w:eastAsia="Times New Roman" w:cs="Times New Roman"/>
          <w:color w:val="000000"/>
          <w:szCs w:val="24"/>
        </w:rPr>
        <w:t>profound</w:t>
      </w:r>
      <w:proofErr w:type="spellEnd"/>
      <w:r w:rsidRPr="00776C75">
        <w:rPr>
          <w:rFonts w:eastAsia="Times New Roman" w:cs="Times New Roman"/>
          <w:color w:val="000000"/>
          <w:szCs w:val="24"/>
        </w:rPr>
        <w:t xml:space="preserve"> </w:t>
      </w:r>
      <w:proofErr w:type="spellStart"/>
      <w:r w:rsidRPr="00776C75">
        <w:rPr>
          <w:rFonts w:eastAsia="Times New Roman" w:cs="Times New Roman"/>
          <w:color w:val="000000"/>
          <w:szCs w:val="24"/>
        </w:rPr>
        <w:t>impact</w:t>
      </w:r>
      <w:proofErr w:type="spellEnd"/>
      <w:r w:rsidRPr="00776C75">
        <w:rPr>
          <w:rFonts w:eastAsia="Times New Roman" w:cs="Times New Roman"/>
          <w:color w:val="000000"/>
          <w:szCs w:val="24"/>
        </w:rPr>
        <w:t xml:space="preserve"> </w:t>
      </w:r>
      <w:proofErr w:type="spellStart"/>
      <w:r w:rsidRPr="00776C75">
        <w:rPr>
          <w:rFonts w:eastAsia="Times New Roman" w:cs="Times New Roman"/>
          <w:color w:val="000000"/>
          <w:szCs w:val="24"/>
        </w:rPr>
        <w:t>on</w:t>
      </w:r>
      <w:proofErr w:type="spellEnd"/>
      <w:r w:rsidRPr="00776C75">
        <w:rPr>
          <w:rFonts w:eastAsia="Times New Roman" w:cs="Times New Roman"/>
          <w:color w:val="000000"/>
          <w:szCs w:val="24"/>
        </w:rPr>
        <w:t xml:space="preserve"> </w:t>
      </w:r>
      <w:proofErr w:type="spellStart"/>
      <w:r w:rsidRPr="00776C75">
        <w:rPr>
          <w:rFonts w:eastAsia="Times New Roman" w:cs="Times New Roman"/>
          <w:color w:val="000000"/>
          <w:szCs w:val="24"/>
        </w:rPr>
        <w:t>the</w:t>
      </w:r>
      <w:proofErr w:type="spellEnd"/>
      <w:r w:rsidRPr="00776C75">
        <w:rPr>
          <w:rFonts w:eastAsia="Times New Roman" w:cs="Times New Roman"/>
          <w:color w:val="000000"/>
          <w:szCs w:val="24"/>
        </w:rPr>
        <w:t xml:space="preserve"> </w:t>
      </w:r>
      <w:proofErr w:type="spellStart"/>
      <w:r w:rsidRPr="00776C75">
        <w:rPr>
          <w:rFonts w:eastAsia="Times New Roman" w:cs="Times New Roman"/>
          <w:color w:val="000000"/>
          <w:szCs w:val="24"/>
        </w:rPr>
        <w:t>efficiency</w:t>
      </w:r>
      <w:proofErr w:type="spellEnd"/>
      <w:r w:rsidRPr="00776C75">
        <w:rPr>
          <w:rFonts w:eastAsia="Times New Roman" w:cs="Times New Roman"/>
          <w:color w:val="000000"/>
          <w:szCs w:val="24"/>
        </w:rPr>
        <w:t xml:space="preserve"> and safety of </w:t>
      </w:r>
      <w:proofErr w:type="spellStart"/>
      <w:r w:rsidRPr="00776C75">
        <w:rPr>
          <w:rFonts w:eastAsia="Times New Roman" w:cs="Times New Roman"/>
          <w:color w:val="000000"/>
          <w:szCs w:val="24"/>
        </w:rPr>
        <w:t>port</w:t>
      </w:r>
      <w:proofErr w:type="spellEnd"/>
      <w:r w:rsidRPr="00776C75">
        <w:rPr>
          <w:rFonts w:eastAsia="Times New Roman" w:cs="Times New Roman"/>
          <w:color w:val="000000"/>
          <w:szCs w:val="24"/>
        </w:rPr>
        <w:t xml:space="preserve"> </w:t>
      </w:r>
      <w:proofErr w:type="spellStart"/>
      <w:r w:rsidRPr="00776C75">
        <w:rPr>
          <w:rFonts w:eastAsia="Times New Roman" w:cs="Times New Roman"/>
          <w:color w:val="000000"/>
          <w:szCs w:val="24"/>
        </w:rPr>
        <w:t>operations</w:t>
      </w:r>
      <w:proofErr w:type="spellEnd"/>
      <w:r w:rsidRPr="00776C75">
        <w:rPr>
          <w:rFonts w:eastAsia="Times New Roman" w:cs="Times New Roman"/>
          <w:color w:val="000000"/>
          <w:szCs w:val="24"/>
        </w:rPr>
        <w:t xml:space="preserve">. </w:t>
      </w:r>
      <w:proofErr w:type="spellStart"/>
      <w:r w:rsidRPr="00776C75">
        <w:rPr>
          <w:rFonts w:eastAsia="Times New Roman" w:cs="Times New Roman"/>
          <w:color w:val="000000"/>
          <w:szCs w:val="24"/>
        </w:rPr>
        <w:t>By</w:t>
      </w:r>
      <w:proofErr w:type="spellEnd"/>
      <w:r w:rsidRPr="00776C75">
        <w:rPr>
          <w:rFonts w:eastAsia="Times New Roman" w:cs="Times New Roman"/>
          <w:color w:val="000000"/>
          <w:szCs w:val="24"/>
        </w:rPr>
        <w:t xml:space="preserve"> </w:t>
      </w:r>
      <w:proofErr w:type="spellStart"/>
      <w:r w:rsidRPr="00776C75">
        <w:rPr>
          <w:rFonts w:eastAsia="Times New Roman" w:cs="Times New Roman"/>
          <w:color w:val="000000"/>
          <w:szCs w:val="24"/>
        </w:rPr>
        <w:t>eliminating</w:t>
      </w:r>
      <w:proofErr w:type="spellEnd"/>
      <w:r w:rsidRPr="00776C75">
        <w:rPr>
          <w:rFonts w:eastAsia="Times New Roman" w:cs="Times New Roman"/>
          <w:color w:val="000000"/>
          <w:szCs w:val="24"/>
        </w:rPr>
        <w:t xml:space="preserve"> </w:t>
      </w:r>
      <w:proofErr w:type="spellStart"/>
      <w:r w:rsidRPr="00776C75">
        <w:rPr>
          <w:rFonts w:eastAsia="Times New Roman" w:cs="Times New Roman"/>
          <w:color w:val="000000"/>
          <w:szCs w:val="24"/>
        </w:rPr>
        <w:t>the</w:t>
      </w:r>
      <w:proofErr w:type="spellEnd"/>
      <w:r w:rsidRPr="00776C75">
        <w:rPr>
          <w:rFonts w:eastAsia="Times New Roman" w:cs="Times New Roman"/>
          <w:color w:val="000000"/>
          <w:szCs w:val="24"/>
        </w:rPr>
        <w:t xml:space="preserve"> </w:t>
      </w:r>
      <w:proofErr w:type="spellStart"/>
      <w:r w:rsidRPr="00776C75">
        <w:rPr>
          <w:rFonts w:eastAsia="Times New Roman" w:cs="Times New Roman"/>
          <w:color w:val="000000"/>
          <w:szCs w:val="24"/>
        </w:rPr>
        <w:t>need</w:t>
      </w:r>
      <w:proofErr w:type="spellEnd"/>
      <w:r w:rsidRPr="00776C75">
        <w:rPr>
          <w:rFonts w:eastAsia="Times New Roman" w:cs="Times New Roman"/>
          <w:color w:val="000000"/>
          <w:szCs w:val="24"/>
        </w:rPr>
        <w:t xml:space="preserve"> </w:t>
      </w:r>
      <w:proofErr w:type="spellStart"/>
      <w:r w:rsidRPr="00776C75">
        <w:rPr>
          <w:rFonts w:eastAsia="Times New Roman" w:cs="Times New Roman"/>
          <w:color w:val="000000"/>
          <w:szCs w:val="24"/>
        </w:rPr>
        <w:t>for</w:t>
      </w:r>
      <w:proofErr w:type="spellEnd"/>
      <w:r w:rsidRPr="00776C75">
        <w:rPr>
          <w:rFonts w:eastAsia="Times New Roman" w:cs="Times New Roman"/>
          <w:color w:val="000000"/>
          <w:szCs w:val="24"/>
        </w:rPr>
        <w:t xml:space="preserve"> </w:t>
      </w:r>
      <w:proofErr w:type="spellStart"/>
      <w:r w:rsidRPr="00776C75">
        <w:rPr>
          <w:rFonts w:eastAsia="Times New Roman" w:cs="Times New Roman"/>
          <w:color w:val="000000"/>
          <w:szCs w:val="24"/>
        </w:rPr>
        <w:t>physical</w:t>
      </w:r>
      <w:proofErr w:type="spellEnd"/>
      <w:r w:rsidRPr="00776C75">
        <w:rPr>
          <w:rFonts w:eastAsia="Times New Roman" w:cs="Times New Roman"/>
          <w:color w:val="000000"/>
          <w:szCs w:val="24"/>
        </w:rPr>
        <w:t xml:space="preserve"> </w:t>
      </w:r>
      <w:proofErr w:type="spellStart"/>
      <w:r w:rsidRPr="00776C75">
        <w:rPr>
          <w:rFonts w:eastAsia="Times New Roman" w:cs="Times New Roman"/>
          <w:color w:val="000000"/>
          <w:szCs w:val="24"/>
        </w:rPr>
        <w:t>documentation</w:t>
      </w:r>
      <w:proofErr w:type="spellEnd"/>
      <w:r w:rsidRPr="00776C75">
        <w:rPr>
          <w:rFonts w:eastAsia="Times New Roman" w:cs="Times New Roman"/>
          <w:color w:val="000000"/>
          <w:szCs w:val="24"/>
        </w:rPr>
        <w:t xml:space="preserve">, </w:t>
      </w:r>
      <w:proofErr w:type="spellStart"/>
      <w:r w:rsidRPr="00776C75">
        <w:rPr>
          <w:rFonts w:eastAsia="Times New Roman" w:cs="Times New Roman"/>
          <w:color w:val="000000"/>
          <w:szCs w:val="24"/>
        </w:rPr>
        <w:t>communication</w:t>
      </w:r>
      <w:proofErr w:type="spellEnd"/>
      <w:r w:rsidRPr="00776C75">
        <w:rPr>
          <w:rFonts w:eastAsia="Times New Roman" w:cs="Times New Roman"/>
          <w:color w:val="000000"/>
          <w:szCs w:val="24"/>
        </w:rPr>
        <w:t xml:space="preserve"> </w:t>
      </w:r>
      <w:proofErr w:type="spellStart"/>
      <w:r w:rsidRPr="00776C75">
        <w:rPr>
          <w:rFonts w:eastAsia="Times New Roman" w:cs="Times New Roman"/>
          <w:color w:val="000000"/>
          <w:szCs w:val="24"/>
        </w:rPr>
        <w:t>between</w:t>
      </w:r>
      <w:proofErr w:type="spellEnd"/>
      <w:r w:rsidRPr="00776C75">
        <w:rPr>
          <w:rFonts w:eastAsia="Times New Roman" w:cs="Times New Roman"/>
          <w:color w:val="000000"/>
          <w:szCs w:val="24"/>
        </w:rPr>
        <w:t xml:space="preserve"> </w:t>
      </w:r>
      <w:proofErr w:type="spellStart"/>
      <w:r w:rsidRPr="00776C75">
        <w:rPr>
          <w:rFonts w:eastAsia="Times New Roman" w:cs="Times New Roman"/>
          <w:color w:val="000000"/>
          <w:szCs w:val="24"/>
        </w:rPr>
        <w:t>the</w:t>
      </w:r>
      <w:proofErr w:type="spellEnd"/>
      <w:r w:rsidRPr="00776C75">
        <w:rPr>
          <w:rFonts w:eastAsia="Times New Roman" w:cs="Times New Roman"/>
          <w:color w:val="000000"/>
          <w:szCs w:val="24"/>
        </w:rPr>
        <w:t xml:space="preserve"> </w:t>
      </w:r>
      <w:proofErr w:type="spellStart"/>
      <w:r w:rsidRPr="00776C75">
        <w:rPr>
          <w:rFonts w:eastAsia="Times New Roman" w:cs="Times New Roman"/>
          <w:color w:val="000000"/>
          <w:szCs w:val="24"/>
        </w:rPr>
        <w:t>operations</w:t>
      </w:r>
      <w:proofErr w:type="spellEnd"/>
      <w:r w:rsidRPr="00776C75">
        <w:rPr>
          <w:rFonts w:eastAsia="Times New Roman" w:cs="Times New Roman"/>
          <w:color w:val="000000"/>
          <w:szCs w:val="24"/>
        </w:rPr>
        <w:t xml:space="preserve"> and </w:t>
      </w:r>
      <w:proofErr w:type="spellStart"/>
      <w:r w:rsidRPr="00776C75">
        <w:rPr>
          <w:rFonts w:eastAsia="Times New Roman" w:cs="Times New Roman"/>
          <w:color w:val="000000"/>
          <w:szCs w:val="24"/>
        </w:rPr>
        <w:t>administration</w:t>
      </w:r>
      <w:proofErr w:type="spellEnd"/>
      <w:r w:rsidRPr="00776C75">
        <w:rPr>
          <w:rFonts w:eastAsia="Times New Roman" w:cs="Times New Roman"/>
          <w:color w:val="000000"/>
          <w:szCs w:val="24"/>
        </w:rPr>
        <w:t xml:space="preserve"> </w:t>
      </w:r>
      <w:proofErr w:type="spellStart"/>
      <w:r w:rsidRPr="00776C75">
        <w:rPr>
          <w:rFonts w:eastAsia="Times New Roman" w:cs="Times New Roman"/>
          <w:color w:val="000000"/>
          <w:szCs w:val="24"/>
        </w:rPr>
        <w:t>areas</w:t>
      </w:r>
      <w:proofErr w:type="spellEnd"/>
      <w:r w:rsidRPr="00776C75">
        <w:rPr>
          <w:rFonts w:eastAsia="Times New Roman" w:cs="Times New Roman"/>
          <w:color w:val="000000"/>
          <w:szCs w:val="24"/>
        </w:rPr>
        <w:t xml:space="preserve"> </w:t>
      </w:r>
      <w:proofErr w:type="spellStart"/>
      <w:r w:rsidRPr="00776C75">
        <w:rPr>
          <w:rFonts w:eastAsia="Times New Roman" w:cs="Times New Roman"/>
          <w:color w:val="000000"/>
          <w:szCs w:val="24"/>
        </w:rPr>
        <w:t>is</w:t>
      </w:r>
      <w:proofErr w:type="spellEnd"/>
      <w:r w:rsidRPr="00776C75">
        <w:rPr>
          <w:rFonts w:eastAsia="Times New Roman" w:cs="Times New Roman"/>
          <w:color w:val="000000"/>
          <w:szCs w:val="24"/>
        </w:rPr>
        <w:t xml:space="preserve"> </w:t>
      </w:r>
      <w:proofErr w:type="spellStart"/>
      <w:r w:rsidRPr="00776C75">
        <w:rPr>
          <w:rFonts w:eastAsia="Times New Roman" w:cs="Times New Roman"/>
          <w:color w:val="000000"/>
          <w:szCs w:val="24"/>
        </w:rPr>
        <w:t>streamlined</w:t>
      </w:r>
      <w:proofErr w:type="spellEnd"/>
      <w:r w:rsidRPr="00776C75">
        <w:rPr>
          <w:rFonts w:eastAsia="Times New Roman" w:cs="Times New Roman"/>
          <w:color w:val="000000"/>
          <w:szCs w:val="24"/>
        </w:rPr>
        <w:t xml:space="preserve">, </w:t>
      </w:r>
      <w:proofErr w:type="spellStart"/>
      <w:r w:rsidRPr="00776C75">
        <w:rPr>
          <w:rFonts w:eastAsia="Times New Roman" w:cs="Times New Roman"/>
          <w:color w:val="000000"/>
          <w:szCs w:val="24"/>
        </w:rPr>
        <w:t>which</w:t>
      </w:r>
      <w:proofErr w:type="spellEnd"/>
      <w:r w:rsidRPr="00776C75">
        <w:rPr>
          <w:rFonts w:eastAsia="Times New Roman" w:cs="Times New Roman"/>
          <w:color w:val="000000"/>
          <w:szCs w:val="24"/>
        </w:rPr>
        <w:t xml:space="preserve"> </w:t>
      </w:r>
      <w:proofErr w:type="spellStart"/>
      <w:r w:rsidRPr="00776C75">
        <w:rPr>
          <w:rFonts w:eastAsia="Times New Roman" w:cs="Times New Roman"/>
          <w:color w:val="000000"/>
          <w:szCs w:val="24"/>
        </w:rPr>
        <w:t>translates</w:t>
      </w:r>
      <w:proofErr w:type="spellEnd"/>
      <w:r w:rsidRPr="00776C75">
        <w:rPr>
          <w:rFonts w:eastAsia="Times New Roman" w:cs="Times New Roman"/>
          <w:color w:val="000000"/>
          <w:szCs w:val="24"/>
        </w:rPr>
        <w:t xml:space="preserve"> </w:t>
      </w:r>
      <w:proofErr w:type="spellStart"/>
      <w:r w:rsidRPr="00776C75">
        <w:rPr>
          <w:rFonts w:eastAsia="Times New Roman" w:cs="Times New Roman"/>
          <w:color w:val="000000"/>
          <w:szCs w:val="24"/>
        </w:rPr>
        <w:t>into</w:t>
      </w:r>
      <w:proofErr w:type="spellEnd"/>
      <w:r w:rsidRPr="00776C75">
        <w:rPr>
          <w:rFonts w:eastAsia="Times New Roman" w:cs="Times New Roman"/>
          <w:color w:val="000000"/>
          <w:szCs w:val="24"/>
        </w:rPr>
        <w:t xml:space="preserve"> a </w:t>
      </w:r>
      <w:proofErr w:type="spellStart"/>
      <w:r w:rsidRPr="00776C75">
        <w:rPr>
          <w:rFonts w:eastAsia="Times New Roman" w:cs="Times New Roman"/>
          <w:color w:val="000000"/>
          <w:szCs w:val="24"/>
        </w:rPr>
        <w:t>significant</w:t>
      </w:r>
      <w:proofErr w:type="spellEnd"/>
      <w:r w:rsidRPr="00776C75">
        <w:rPr>
          <w:rFonts w:eastAsia="Times New Roman" w:cs="Times New Roman"/>
          <w:color w:val="000000"/>
          <w:szCs w:val="24"/>
        </w:rPr>
        <w:t xml:space="preserve"> </w:t>
      </w:r>
      <w:proofErr w:type="spellStart"/>
      <w:r w:rsidRPr="00776C75">
        <w:rPr>
          <w:rFonts w:eastAsia="Times New Roman" w:cs="Times New Roman"/>
          <w:color w:val="000000"/>
          <w:szCs w:val="24"/>
        </w:rPr>
        <w:t>reduction</w:t>
      </w:r>
      <w:proofErr w:type="spellEnd"/>
      <w:r w:rsidRPr="00776C75">
        <w:rPr>
          <w:rFonts w:eastAsia="Times New Roman" w:cs="Times New Roman"/>
          <w:color w:val="000000"/>
          <w:szCs w:val="24"/>
        </w:rPr>
        <w:t xml:space="preserve"> in </w:t>
      </w:r>
      <w:proofErr w:type="spellStart"/>
      <w:r w:rsidRPr="00776C75">
        <w:rPr>
          <w:rFonts w:eastAsia="Times New Roman" w:cs="Times New Roman"/>
          <w:color w:val="000000"/>
          <w:szCs w:val="24"/>
        </w:rPr>
        <w:t>unnecessary</w:t>
      </w:r>
      <w:proofErr w:type="spellEnd"/>
      <w:r w:rsidRPr="00776C75">
        <w:rPr>
          <w:rFonts w:eastAsia="Times New Roman" w:cs="Times New Roman"/>
          <w:color w:val="000000"/>
          <w:szCs w:val="24"/>
        </w:rPr>
        <w:t xml:space="preserve"> </w:t>
      </w:r>
      <w:proofErr w:type="spellStart"/>
      <w:r w:rsidRPr="00776C75">
        <w:rPr>
          <w:rFonts w:eastAsia="Times New Roman" w:cs="Times New Roman"/>
          <w:color w:val="000000"/>
          <w:szCs w:val="24"/>
        </w:rPr>
        <w:t>waiting</w:t>
      </w:r>
      <w:proofErr w:type="spellEnd"/>
      <w:r w:rsidRPr="00776C75">
        <w:rPr>
          <w:rFonts w:eastAsia="Times New Roman" w:cs="Times New Roman"/>
          <w:color w:val="000000"/>
          <w:szCs w:val="24"/>
        </w:rPr>
        <w:t xml:space="preserve"> times and </w:t>
      </w:r>
      <w:proofErr w:type="spellStart"/>
      <w:r w:rsidRPr="00776C75">
        <w:rPr>
          <w:rFonts w:eastAsia="Times New Roman" w:cs="Times New Roman"/>
          <w:color w:val="000000"/>
          <w:szCs w:val="24"/>
        </w:rPr>
        <w:t>greater</w:t>
      </w:r>
      <w:proofErr w:type="spellEnd"/>
      <w:r w:rsidRPr="00776C75">
        <w:rPr>
          <w:rFonts w:eastAsia="Times New Roman" w:cs="Times New Roman"/>
          <w:color w:val="000000"/>
          <w:szCs w:val="24"/>
        </w:rPr>
        <w:t xml:space="preserve"> </w:t>
      </w:r>
      <w:proofErr w:type="spellStart"/>
      <w:r w:rsidRPr="00776C75">
        <w:rPr>
          <w:rFonts w:eastAsia="Times New Roman" w:cs="Times New Roman"/>
          <w:color w:val="000000"/>
          <w:szCs w:val="24"/>
        </w:rPr>
        <w:t>coordination</w:t>
      </w:r>
      <w:proofErr w:type="spellEnd"/>
      <w:r w:rsidRPr="00776C75">
        <w:rPr>
          <w:rFonts w:eastAsia="Times New Roman" w:cs="Times New Roman"/>
          <w:color w:val="000000"/>
          <w:szCs w:val="24"/>
        </w:rPr>
        <w:t xml:space="preserve"> </w:t>
      </w:r>
      <w:proofErr w:type="spellStart"/>
      <w:r w:rsidRPr="00776C75">
        <w:rPr>
          <w:rFonts w:eastAsia="Times New Roman" w:cs="Times New Roman"/>
          <w:color w:val="000000"/>
          <w:szCs w:val="24"/>
        </w:rPr>
        <w:t>between</w:t>
      </w:r>
      <w:proofErr w:type="spellEnd"/>
      <w:r>
        <w:rPr>
          <w:rFonts w:eastAsia="Times New Roman" w:cs="Times New Roman"/>
          <w:color w:val="000000"/>
          <w:szCs w:val="24"/>
        </w:rPr>
        <w:t xml:space="preserve"> </w:t>
      </w:r>
      <w:proofErr w:type="spellStart"/>
      <w:r>
        <w:rPr>
          <w:rFonts w:eastAsia="Times New Roman" w:cs="Times New Roman"/>
          <w:color w:val="000000"/>
          <w:szCs w:val="24"/>
        </w:rPr>
        <w:t>the</w:t>
      </w:r>
      <w:proofErr w:type="spellEnd"/>
      <w:r>
        <w:rPr>
          <w:rFonts w:eastAsia="Times New Roman" w:cs="Times New Roman"/>
          <w:color w:val="000000"/>
          <w:szCs w:val="24"/>
        </w:rPr>
        <w:t xml:space="preserve"> </w:t>
      </w:r>
      <w:proofErr w:type="spellStart"/>
      <w:r>
        <w:rPr>
          <w:rFonts w:eastAsia="Times New Roman" w:cs="Times New Roman"/>
          <w:color w:val="000000"/>
          <w:szCs w:val="24"/>
        </w:rPr>
        <w:t>different</w:t>
      </w:r>
      <w:proofErr w:type="spellEnd"/>
      <w:r>
        <w:rPr>
          <w:rFonts w:eastAsia="Times New Roman" w:cs="Times New Roman"/>
          <w:color w:val="000000"/>
          <w:szCs w:val="24"/>
        </w:rPr>
        <w:t xml:space="preserve"> </w:t>
      </w:r>
      <w:proofErr w:type="spellStart"/>
      <w:r>
        <w:rPr>
          <w:rFonts w:eastAsia="Times New Roman" w:cs="Times New Roman"/>
          <w:color w:val="000000"/>
          <w:szCs w:val="24"/>
        </w:rPr>
        <w:t>actors</w:t>
      </w:r>
      <w:proofErr w:type="spellEnd"/>
      <w:r>
        <w:rPr>
          <w:rFonts w:eastAsia="Times New Roman" w:cs="Times New Roman"/>
          <w:color w:val="000000"/>
          <w:szCs w:val="24"/>
        </w:rPr>
        <w:t xml:space="preserve"> </w:t>
      </w:r>
      <w:proofErr w:type="spellStart"/>
      <w:r>
        <w:rPr>
          <w:rFonts w:eastAsia="Times New Roman" w:cs="Times New Roman"/>
          <w:color w:val="000000"/>
          <w:szCs w:val="24"/>
        </w:rPr>
        <w:t>involved</w:t>
      </w:r>
      <w:proofErr w:type="spellEnd"/>
      <w:r>
        <w:rPr>
          <w:rFonts w:eastAsia="Times New Roman" w:cs="Times New Roman"/>
          <w:color w:val="000000"/>
          <w:szCs w:val="24"/>
        </w:rPr>
        <w:t>.</w:t>
      </w:r>
    </w:p>
    <w:p w14:paraId="26413DBD" w14:textId="1227A671" w:rsidR="00776C75" w:rsidRPr="00776C75" w:rsidRDefault="00776C75" w:rsidP="00776C75">
      <w:pPr>
        <w:rPr>
          <w:rFonts w:eastAsia="Times New Roman" w:cs="Times New Roman"/>
          <w:color w:val="000000"/>
          <w:szCs w:val="24"/>
        </w:rPr>
      </w:pPr>
      <w:r w:rsidRPr="00776C75">
        <w:rPr>
          <w:rFonts w:eastAsia="Times New Roman" w:cs="Times New Roman"/>
          <w:color w:val="000000"/>
          <w:szCs w:val="24"/>
        </w:rPr>
        <w:t xml:space="preserve">Security </w:t>
      </w:r>
      <w:proofErr w:type="spellStart"/>
      <w:r w:rsidRPr="00776C75">
        <w:rPr>
          <w:rFonts w:eastAsia="Times New Roman" w:cs="Times New Roman"/>
          <w:color w:val="000000"/>
          <w:szCs w:val="24"/>
        </w:rPr>
        <w:t>also</w:t>
      </w:r>
      <w:proofErr w:type="spellEnd"/>
      <w:r w:rsidRPr="00776C75">
        <w:rPr>
          <w:rFonts w:eastAsia="Times New Roman" w:cs="Times New Roman"/>
          <w:color w:val="000000"/>
          <w:szCs w:val="24"/>
        </w:rPr>
        <w:t xml:space="preserve"> </w:t>
      </w:r>
      <w:proofErr w:type="spellStart"/>
      <w:r w:rsidRPr="00776C75">
        <w:rPr>
          <w:rFonts w:eastAsia="Times New Roman" w:cs="Times New Roman"/>
          <w:color w:val="000000"/>
          <w:szCs w:val="24"/>
        </w:rPr>
        <w:t>benefits</w:t>
      </w:r>
      <w:proofErr w:type="spellEnd"/>
      <w:r w:rsidRPr="00776C75">
        <w:rPr>
          <w:rFonts w:eastAsia="Times New Roman" w:cs="Times New Roman"/>
          <w:color w:val="000000"/>
          <w:szCs w:val="24"/>
        </w:rPr>
        <w:t xml:space="preserve"> </w:t>
      </w:r>
      <w:proofErr w:type="spellStart"/>
      <w:r w:rsidRPr="00776C75">
        <w:rPr>
          <w:rFonts w:eastAsia="Times New Roman" w:cs="Times New Roman"/>
          <w:color w:val="000000"/>
          <w:szCs w:val="24"/>
        </w:rPr>
        <w:t>from</w:t>
      </w:r>
      <w:proofErr w:type="spellEnd"/>
      <w:r w:rsidRPr="00776C75">
        <w:rPr>
          <w:rFonts w:eastAsia="Times New Roman" w:cs="Times New Roman"/>
          <w:color w:val="000000"/>
          <w:szCs w:val="24"/>
        </w:rPr>
        <w:t xml:space="preserve"> </w:t>
      </w:r>
      <w:proofErr w:type="spellStart"/>
      <w:r w:rsidRPr="00776C75">
        <w:rPr>
          <w:rFonts w:eastAsia="Times New Roman" w:cs="Times New Roman"/>
          <w:color w:val="000000"/>
          <w:szCs w:val="24"/>
        </w:rPr>
        <w:t>this</w:t>
      </w:r>
      <w:proofErr w:type="spellEnd"/>
      <w:r w:rsidRPr="00776C75">
        <w:rPr>
          <w:rFonts w:eastAsia="Times New Roman" w:cs="Times New Roman"/>
          <w:color w:val="000000"/>
          <w:szCs w:val="24"/>
        </w:rPr>
        <w:t xml:space="preserve"> </w:t>
      </w:r>
      <w:proofErr w:type="spellStart"/>
      <w:r w:rsidRPr="00776C75">
        <w:rPr>
          <w:rFonts w:eastAsia="Times New Roman" w:cs="Times New Roman"/>
          <w:color w:val="000000"/>
          <w:szCs w:val="24"/>
        </w:rPr>
        <w:t>digitization</w:t>
      </w:r>
      <w:proofErr w:type="spellEnd"/>
      <w:r w:rsidRPr="00776C75">
        <w:rPr>
          <w:rFonts w:eastAsia="Times New Roman" w:cs="Times New Roman"/>
          <w:color w:val="000000"/>
          <w:szCs w:val="24"/>
        </w:rPr>
        <w:t xml:space="preserve">, as </w:t>
      </w:r>
      <w:proofErr w:type="spellStart"/>
      <w:r w:rsidRPr="00776C75">
        <w:rPr>
          <w:rFonts w:eastAsia="Times New Roman" w:cs="Times New Roman"/>
          <w:color w:val="000000"/>
          <w:szCs w:val="24"/>
        </w:rPr>
        <w:t>the</w:t>
      </w:r>
      <w:proofErr w:type="spellEnd"/>
      <w:r w:rsidRPr="00776C75">
        <w:rPr>
          <w:rFonts w:eastAsia="Times New Roman" w:cs="Times New Roman"/>
          <w:color w:val="000000"/>
          <w:szCs w:val="24"/>
        </w:rPr>
        <w:t xml:space="preserve"> </w:t>
      </w:r>
      <w:proofErr w:type="spellStart"/>
      <w:r w:rsidRPr="00776C75">
        <w:rPr>
          <w:rFonts w:eastAsia="Times New Roman" w:cs="Times New Roman"/>
          <w:color w:val="000000"/>
          <w:szCs w:val="24"/>
        </w:rPr>
        <w:t>risk</w:t>
      </w:r>
      <w:proofErr w:type="spellEnd"/>
      <w:r w:rsidRPr="00776C75">
        <w:rPr>
          <w:rFonts w:eastAsia="Times New Roman" w:cs="Times New Roman"/>
          <w:color w:val="000000"/>
          <w:szCs w:val="24"/>
        </w:rPr>
        <w:t xml:space="preserve"> of </w:t>
      </w:r>
      <w:proofErr w:type="spellStart"/>
      <w:r w:rsidRPr="00776C75">
        <w:rPr>
          <w:rFonts w:eastAsia="Times New Roman" w:cs="Times New Roman"/>
          <w:color w:val="000000"/>
          <w:szCs w:val="24"/>
        </w:rPr>
        <w:t>loss</w:t>
      </w:r>
      <w:proofErr w:type="spellEnd"/>
      <w:r w:rsidRPr="00776C75">
        <w:rPr>
          <w:rFonts w:eastAsia="Times New Roman" w:cs="Times New Roman"/>
          <w:color w:val="000000"/>
          <w:szCs w:val="24"/>
        </w:rPr>
        <w:t xml:space="preserve"> </w:t>
      </w:r>
      <w:proofErr w:type="spellStart"/>
      <w:r w:rsidRPr="00776C75">
        <w:rPr>
          <w:rFonts w:eastAsia="Times New Roman" w:cs="Times New Roman"/>
          <w:color w:val="000000"/>
          <w:szCs w:val="24"/>
        </w:rPr>
        <w:t>or</w:t>
      </w:r>
      <w:proofErr w:type="spellEnd"/>
      <w:r w:rsidRPr="00776C75">
        <w:rPr>
          <w:rFonts w:eastAsia="Times New Roman" w:cs="Times New Roman"/>
          <w:color w:val="000000"/>
          <w:szCs w:val="24"/>
        </w:rPr>
        <w:t xml:space="preserve"> </w:t>
      </w:r>
      <w:proofErr w:type="spellStart"/>
      <w:r w:rsidRPr="00776C75">
        <w:rPr>
          <w:rFonts w:eastAsia="Times New Roman" w:cs="Times New Roman"/>
          <w:color w:val="000000"/>
          <w:szCs w:val="24"/>
        </w:rPr>
        <w:t>deterioration</w:t>
      </w:r>
      <w:proofErr w:type="spellEnd"/>
      <w:r w:rsidRPr="00776C75">
        <w:rPr>
          <w:rFonts w:eastAsia="Times New Roman" w:cs="Times New Roman"/>
          <w:color w:val="000000"/>
          <w:szCs w:val="24"/>
        </w:rPr>
        <w:t xml:space="preserve"> of </w:t>
      </w:r>
      <w:proofErr w:type="spellStart"/>
      <w:r w:rsidRPr="00776C75">
        <w:rPr>
          <w:rFonts w:eastAsia="Times New Roman" w:cs="Times New Roman"/>
          <w:color w:val="000000"/>
          <w:szCs w:val="24"/>
        </w:rPr>
        <w:t>physical</w:t>
      </w:r>
      <w:proofErr w:type="spellEnd"/>
      <w:r w:rsidRPr="00776C75">
        <w:rPr>
          <w:rFonts w:eastAsia="Times New Roman" w:cs="Times New Roman"/>
          <w:color w:val="000000"/>
          <w:szCs w:val="24"/>
        </w:rPr>
        <w:t xml:space="preserve"> records </w:t>
      </w:r>
      <w:proofErr w:type="spellStart"/>
      <w:r w:rsidRPr="00776C75">
        <w:rPr>
          <w:rFonts w:eastAsia="Times New Roman" w:cs="Times New Roman"/>
          <w:color w:val="000000"/>
          <w:szCs w:val="24"/>
        </w:rPr>
        <w:t>is</w:t>
      </w:r>
      <w:proofErr w:type="spellEnd"/>
      <w:r w:rsidRPr="00776C75">
        <w:rPr>
          <w:rFonts w:eastAsia="Times New Roman" w:cs="Times New Roman"/>
          <w:color w:val="000000"/>
          <w:szCs w:val="24"/>
        </w:rPr>
        <w:t xml:space="preserve"> </w:t>
      </w:r>
      <w:proofErr w:type="spellStart"/>
      <w:r w:rsidRPr="00776C75">
        <w:rPr>
          <w:rFonts w:eastAsia="Times New Roman" w:cs="Times New Roman"/>
          <w:color w:val="000000"/>
          <w:szCs w:val="24"/>
        </w:rPr>
        <w:t>reduced</w:t>
      </w:r>
      <w:proofErr w:type="spellEnd"/>
      <w:r w:rsidRPr="00776C75">
        <w:rPr>
          <w:rFonts w:eastAsia="Times New Roman" w:cs="Times New Roman"/>
          <w:color w:val="000000"/>
          <w:szCs w:val="24"/>
        </w:rPr>
        <w:t xml:space="preserve">, </w:t>
      </w:r>
      <w:proofErr w:type="spellStart"/>
      <w:r w:rsidRPr="00776C75">
        <w:rPr>
          <w:rFonts w:eastAsia="Times New Roman" w:cs="Times New Roman"/>
          <w:color w:val="000000"/>
          <w:szCs w:val="24"/>
        </w:rPr>
        <w:t>which</w:t>
      </w:r>
      <w:proofErr w:type="spellEnd"/>
      <w:r w:rsidRPr="00776C75">
        <w:rPr>
          <w:rFonts w:eastAsia="Times New Roman" w:cs="Times New Roman"/>
          <w:color w:val="000000"/>
          <w:szCs w:val="24"/>
        </w:rPr>
        <w:t xml:space="preserve"> </w:t>
      </w:r>
      <w:proofErr w:type="spellStart"/>
      <w:r w:rsidRPr="00776C75">
        <w:rPr>
          <w:rFonts w:eastAsia="Times New Roman" w:cs="Times New Roman"/>
          <w:color w:val="000000"/>
          <w:szCs w:val="24"/>
        </w:rPr>
        <w:t>often</w:t>
      </w:r>
      <w:proofErr w:type="spellEnd"/>
      <w:r w:rsidRPr="00776C75">
        <w:rPr>
          <w:rFonts w:eastAsia="Times New Roman" w:cs="Times New Roman"/>
          <w:color w:val="000000"/>
          <w:szCs w:val="24"/>
        </w:rPr>
        <w:t xml:space="preserve"> leads </w:t>
      </w:r>
      <w:proofErr w:type="spellStart"/>
      <w:r w:rsidRPr="00776C75">
        <w:rPr>
          <w:rFonts w:eastAsia="Times New Roman" w:cs="Times New Roman"/>
          <w:color w:val="000000"/>
          <w:szCs w:val="24"/>
        </w:rPr>
        <w:t>to</w:t>
      </w:r>
      <w:proofErr w:type="spellEnd"/>
      <w:r w:rsidRPr="00776C75">
        <w:rPr>
          <w:rFonts w:eastAsia="Times New Roman" w:cs="Times New Roman"/>
          <w:color w:val="000000"/>
          <w:szCs w:val="24"/>
        </w:rPr>
        <w:t xml:space="preserve"> disputes </w:t>
      </w:r>
      <w:proofErr w:type="spellStart"/>
      <w:r w:rsidRPr="00776C75">
        <w:rPr>
          <w:rFonts w:eastAsia="Times New Roman" w:cs="Times New Roman"/>
          <w:color w:val="000000"/>
          <w:szCs w:val="24"/>
        </w:rPr>
        <w:t>or</w:t>
      </w:r>
      <w:proofErr w:type="spellEnd"/>
      <w:r w:rsidRPr="00776C75">
        <w:rPr>
          <w:rFonts w:eastAsia="Times New Roman" w:cs="Times New Roman"/>
          <w:color w:val="000000"/>
          <w:szCs w:val="24"/>
        </w:rPr>
        <w:t xml:space="preserve"> </w:t>
      </w:r>
      <w:proofErr w:type="spellStart"/>
      <w:r w:rsidRPr="00776C75">
        <w:rPr>
          <w:rFonts w:eastAsia="Times New Roman" w:cs="Times New Roman"/>
          <w:color w:val="000000"/>
          <w:szCs w:val="24"/>
        </w:rPr>
        <w:t>delays</w:t>
      </w:r>
      <w:proofErr w:type="spellEnd"/>
      <w:r w:rsidRPr="00776C75">
        <w:rPr>
          <w:rFonts w:eastAsia="Times New Roman" w:cs="Times New Roman"/>
          <w:color w:val="000000"/>
          <w:szCs w:val="24"/>
        </w:rPr>
        <w:t xml:space="preserve">. In </w:t>
      </w:r>
      <w:proofErr w:type="spellStart"/>
      <w:r w:rsidRPr="00776C75">
        <w:rPr>
          <w:rFonts w:eastAsia="Times New Roman" w:cs="Times New Roman"/>
          <w:color w:val="000000"/>
          <w:szCs w:val="24"/>
        </w:rPr>
        <w:t>addition</w:t>
      </w:r>
      <w:proofErr w:type="spellEnd"/>
      <w:r w:rsidRPr="00776C75">
        <w:rPr>
          <w:rFonts w:eastAsia="Times New Roman" w:cs="Times New Roman"/>
          <w:color w:val="000000"/>
          <w:szCs w:val="24"/>
        </w:rPr>
        <w:t xml:space="preserve">, </w:t>
      </w:r>
      <w:proofErr w:type="spellStart"/>
      <w:r w:rsidRPr="00776C75">
        <w:rPr>
          <w:rFonts w:eastAsia="Times New Roman" w:cs="Times New Roman"/>
          <w:color w:val="000000"/>
          <w:szCs w:val="24"/>
        </w:rPr>
        <w:t>digitalization</w:t>
      </w:r>
      <w:proofErr w:type="spellEnd"/>
      <w:r w:rsidRPr="00776C75">
        <w:rPr>
          <w:rFonts w:eastAsia="Times New Roman" w:cs="Times New Roman"/>
          <w:color w:val="000000"/>
          <w:szCs w:val="24"/>
        </w:rPr>
        <w:t xml:space="preserve"> </w:t>
      </w:r>
      <w:proofErr w:type="spellStart"/>
      <w:r w:rsidRPr="00776C75">
        <w:rPr>
          <w:rFonts w:eastAsia="Times New Roman" w:cs="Times New Roman"/>
          <w:color w:val="000000"/>
          <w:szCs w:val="24"/>
        </w:rPr>
        <w:t>allows</w:t>
      </w:r>
      <w:proofErr w:type="spellEnd"/>
      <w:r w:rsidRPr="00776C75">
        <w:rPr>
          <w:rFonts w:eastAsia="Times New Roman" w:cs="Times New Roman"/>
          <w:color w:val="000000"/>
          <w:szCs w:val="24"/>
        </w:rPr>
        <w:t xml:space="preserve"> </w:t>
      </w:r>
      <w:proofErr w:type="spellStart"/>
      <w:r w:rsidRPr="00776C75">
        <w:rPr>
          <w:rFonts w:eastAsia="Times New Roman" w:cs="Times New Roman"/>
          <w:color w:val="000000"/>
          <w:szCs w:val="24"/>
        </w:rPr>
        <w:t>for</w:t>
      </w:r>
      <w:proofErr w:type="spellEnd"/>
      <w:r w:rsidRPr="00776C75">
        <w:rPr>
          <w:rFonts w:eastAsia="Times New Roman" w:cs="Times New Roman"/>
          <w:color w:val="000000"/>
          <w:szCs w:val="24"/>
        </w:rPr>
        <w:t xml:space="preserve"> more </w:t>
      </w:r>
      <w:proofErr w:type="spellStart"/>
      <w:r w:rsidRPr="00776C75">
        <w:rPr>
          <w:rFonts w:eastAsia="Times New Roman" w:cs="Times New Roman"/>
          <w:color w:val="000000"/>
          <w:szCs w:val="24"/>
        </w:rPr>
        <w:t>effective</w:t>
      </w:r>
      <w:proofErr w:type="spellEnd"/>
      <w:r w:rsidRPr="00776C75">
        <w:rPr>
          <w:rFonts w:eastAsia="Times New Roman" w:cs="Times New Roman"/>
          <w:color w:val="000000"/>
          <w:szCs w:val="24"/>
        </w:rPr>
        <w:t xml:space="preserve"> </w:t>
      </w:r>
      <w:proofErr w:type="spellStart"/>
      <w:r w:rsidRPr="00776C75">
        <w:rPr>
          <w:rFonts w:eastAsia="Times New Roman" w:cs="Times New Roman"/>
          <w:color w:val="000000"/>
          <w:szCs w:val="24"/>
        </w:rPr>
        <w:t>cybersecurity</w:t>
      </w:r>
      <w:proofErr w:type="spellEnd"/>
      <w:r w:rsidRPr="00776C75">
        <w:rPr>
          <w:rFonts w:eastAsia="Times New Roman" w:cs="Times New Roman"/>
          <w:color w:val="000000"/>
          <w:szCs w:val="24"/>
        </w:rPr>
        <w:t xml:space="preserve"> </w:t>
      </w:r>
      <w:proofErr w:type="spellStart"/>
      <w:r w:rsidRPr="00776C75">
        <w:rPr>
          <w:rFonts w:eastAsia="Times New Roman" w:cs="Times New Roman"/>
          <w:color w:val="000000"/>
          <w:szCs w:val="24"/>
        </w:rPr>
        <w:t>measures</w:t>
      </w:r>
      <w:proofErr w:type="spellEnd"/>
      <w:r w:rsidRPr="00776C75">
        <w:rPr>
          <w:rFonts w:eastAsia="Times New Roman" w:cs="Times New Roman"/>
          <w:color w:val="000000"/>
          <w:szCs w:val="24"/>
        </w:rPr>
        <w:t xml:space="preserve"> </w:t>
      </w:r>
      <w:proofErr w:type="spellStart"/>
      <w:r w:rsidRPr="00776C75">
        <w:rPr>
          <w:rFonts w:eastAsia="Times New Roman" w:cs="Times New Roman"/>
          <w:color w:val="000000"/>
          <w:szCs w:val="24"/>
        </w:rPr>
        <w:t>to</w:t>
      </w:r>
      <w:proofErr w:type="spellEnd"/>
      <w:r w:rsidRPr="00776C75">
        <w:rPr>
          <w:rFonts w:eastAsia="Times New Roman" w:cs="Times New Roman"/>
          <w:color w:val="000000"/>
          <w:szCs w:val="24"/>
        </w:rPr>
        <w:t xml:space="preserve"> be </w:t>
      </w:r>
      <w:proofErr w:type="spellStart"/>
      <w:r w:rsidRPr="00776C75">
        <w:rPr>
          <w:rFonts w:eastAsia="Times New Roman" w:cs="Times New Roman"/>
          <w:color w:val="000000"/>
          <w:szCs w:val="24"/>
        </w:rPr>
        <w:t>impleme</w:t>
      </w:r>
      <w:r>
        <w:rPr>
          <w:rFonts w:eastAsia="Times New Roman" w:cs="Times New Roman"/>
          <w:color w:val="000000"/>
          <w:szCs w:val="24"/>
        </w:rPr>
        <w:t>nted</w:t>
      </w:r>
      <w:proofErr w:type="spellEnd"/>
      <w:r>
        <w:rPr>
          <w:rFonts w:eastAsia="Times New Roman" w:cs="Times New Roman"/>
          <w:color w:val="000000"/>
          <w:szCs w:val="24"/>
        </w:rPr>
        <w:t xml:space="preserve"> </w:t>
      </w:r>
      <w:proofErr w:type="spellStart"/>
      <w:r>
        <w:rPr>
          <w:rFonts w:eastAsia="Times New Roman" w:cs="Times New Roman"/>
          <w:color w:val="000000"/>
          <w:szCs w:val="24"/>
        </w:rPr>
        <w:t>to</w:t>
      </w:r>
      <w:proofErr w:type="spellEnd"/>
      <w:r>
        <w:rPr>
          <w:rFonts w:eastAsia="Times New Roman" w:cs="Times New Roman"/>
          <w:color w:val="000000"/>
          <w:szCs w:val="24"/>
        </w:rPr>
        <w:t xml:space="preserve"> </w:t>
      </w:r>
      <w:proofErr w:type="spellStart"/>
      <w:r>
        <w:rPr>
          <w:rFonts w:eastAsia="Times New Roman" w:cs="Times New Roman"/>
          <w:color w:val="000000"/>
          <w:szCs w:val="24"/>
        </w:rPr>
        <w:t>protect</w:t>
      </w:r>
      <w:proofErr w:type="spellEnd"/>
      <w:r>
        <w:rPr>
          <w:rFonts w:eastAsia="Times New Roman" w:cs="Times New Roman"/>
          <w:color w:val="000000"/>
          <w:szCs w:val="24"/>
        </w:rPr>
        <w:t xml:space="preserve"> data </w:t>
      </w:r>
      <w:proofErr w:type="spellStart"/>
      <w:r>
        <w:rPr>
          <w:rFonts w:eastAsia="Times New Roman" w:cs="Times New Roman"/>
          <w:color w:val="000000"/>
          <w:szCs w:val="24"/>
        </w:rPr>
        <w:t>integrity</w:t>
      </w:r>
      <w:proofErr w:type="spellEnd"/>
      <w:r>
        <w:rPr>
          <w:rFonts w:eastAsia="Times New Roman" w:cs="Times New Roman"/>
          <w:color w:val="000000"/>
          <w:szCs w:val="24"/>
        </w:rPr>
        <w:t>.</w:t>
      </w:r>
    </w:p>
    <w:p w14:paraId="46476193" w14:textId="1D57829C" w:rsidR="00776C75" w:rsidRPr="00776C75" w:rsidRDefault="00776C75" w:rsidP="00776C75">
      <w:pPr>
        <w:rPr>
          <w:rFonts w:eastAsia="Times New Roman" w:cs="Times New Roman"/>
          <w:color w:val="000000"/>
          <w:szCs w:val="24"/>
        </w:rPr>
      </w:pPr>
      <w:proofErr w:type="spellStart"/>
      <w:r w:rsidRPr="00776C75">
        <w:rPr>
          <w:rFonts w:eastAsia="Times New Roman" w:cs="Times New Roman"/>
          <w:color w:val="000000"/>
          <w:szCs w:val="24"/>
        </w:rPr>
        <w:t>Another</w:t>
      </w:r>
      <w:proofErr w:type="spellEnd"/>
      <w:r w:rsidRPr="00776C75">
        <w:rPr>
          <w:rFonts w:eastAsia="Times New Roman" w:cs="Times New Roman"/>
          <w:color w:val="000000"/>
          <w:szCs w:val="24"/>
        </w:rPr>
        <w:t xml:space="preserve"> fundamental </w:t>
      </w:r>
      <w:proofErr w:type="spellStart"/>
      <w:r w:rsidRPr="00776C75">
        <w:rPr>
          <w:rFonts w:eastAsia="Times New Roman" w:cs="Times New Roman"/>
          <w:color w:val="000000"/>
          <w:szCs w:val="24"/>
        </w:rPr>
        <w:t>aspect</w:t>
      </w:r>
      <w:proofErr w:type="spellEnd"/>
      <w:r w:rsidRPr="00776C75">
        <w:rPr>
          <w:rFonts w:eastAsia="Times New Roman" w:cs="Times New Roman"/>
          <w:color w:val="000000"/>
          <w:szCs w:val="24"/>
        </w:rPr>
        <w:t xml:space="preserve"> </w:t>
      </w:r>
      <w:proofErr w:type="spellStart"/>
      <w:r w:rsidRPr="00776C75">
        <w:rPr>
          <w:rFonts w:eastAsia="Times New Roman" w:cs="Times New Roman"/>
          <w:color w:val="000000"/>
          <w:szCs w:val="24"/>
        </w:rPr>
        <w:t>is</w:t>
      </w:r>
      <w:proofErr w:type="spellEnd"/>
      <w:r w:rsidRPr="00776C75">
        <w:rPr>
          <w:rFonts w:eastAsia="Times New Roman" w:cs="Times New Roman"/>
          <w:color w:val="000000"/>
          <w:szCs w:val="24"/>
        </w:rPr>
        <w:t xml:space="preserve"> </w:t>
      </w:r>
      <w:proofErr w:type="spellStart"/>
      <w:r w:rsidRPr="00776C75">
        <w:rPr>
          <w:rFonts w:eastAsia="Times New Roman" w:cs="Times New Roman"/>
          <w:color w:val="000000"/>
          <w:szCs w:val="24"/>
        </w:rPr>
        <w:t>the</w:t>
      </w:r>
      <w:proofErr w:type="spellEnd"/>
      <w:r w:rsidRPr="00776C75">
        <w:rPr>
          <w:rFonts w:eastAsia="Times New Roman" w:cs="Times New Roman"/>
          <w:color w:val="000000"/>
          <w:szCs w:val="24"/>
        </w:rPr>
        <w:t xml:space="preserve"> </w:t>
      </w:r>
      <w:proofErr w:type="spellStart"/>
      <w:r w:rsidRPr="00776C75">
        <w:rPr>
          <w:rFonts w:eastAsia="Times New Roman" w:cs="Times New Roman"/>
          <w:color w:val="000000"/>
          <w:szCs w:val="24"/>
        </w:rPr>
        <w:t>ease</w:t>
      </w:r>
      <w:proofErr w:type="spellEnd"/>
      <w:r w:rsidRPr="00776C75">
        <w:rPr>
          <w:rFonts w:eastAsia="Times New Roman" w:cs="Times New Roman"/>
          <w:color w:val="000000"/>
          <w:szCs w:val="24"/>
        </w:rPr>
        <w:t xml:space="preserve"> of </w:t>
      </w:r>
      <w:proofErr w:type="spellStart"/>
      <w:r w:rsidRPr="00776C75">
        <w:rPr>
          <w:rFonts w:eastAsia="Times New Roman" w:cs="Times New Roman"/>
          <w:color w:val="000000"/>
          <w:szCs w:val="24"/>
        </w:rPr>
        <w:t>generating</w:t>
      </w:r>
      <w:proofErr w:type="spellEnd"/>
      <w:r w:rsidRPr="00776C75">
        <w:rPr>
          <w:rFonts w:eastAsia="Times New Roman" w:cs="Times New Roman"/>
          <w:color w:val="000000"/>
          <w:szCs w:val="24"/>
        </w:rPr>
        <w:t xml:space="preserve"> </w:t>
      </w:r>
      <w:proofErr w:type="spellStart"/>
      <w:r w:rsidRPr="00776C75">
        <w:rPr>
          <w:rFonts w:eastAsia="Times New Roman" w:cs="Times New Roman"/>
          <w:color w:val="000000"/>
          <w:szCs w:val="24"/>
        </w:rPr>
        <w:t>reports</w:t>
      </w:r>
      <w:proofErr w:type="spellEnd"/>
      <w:r w:rsidRPr="00776C75">
        <w:rPr>
          <w:rFonts w:eastAsia="Times New Roman" w:cs="Times New Roman"/>
          <w:color w:val="000000"/>
          <w:szCs w:val="24"/>
        </w:rPr>
        <w:t xml:space="preserve"> </w:t>
      </w:r>
      <w:proofErr w:type="spellStart"/>
      <w:r w:rsidRPr="00776C75">
        <w:rPr>
          <w:rFonts w:eastAsia="Times New Roman" w:cs="Times New Roman"/>
          <w:color w:val="000000"/>
          <w:szCs w:val="24"/>
        </w:rPr>
        <w:t>required</w:t>
      </w:r>
      <w:proofErr w:type="spellEnd"/>
      <w:r w:rsidRPr="00776C75">
        <w:rPr>
          <w:rFonts w:eastAsia="Times New Roman" w:cs="Times New Roman"/>
          <w:color w:val="000000"/>
          <w:szCs w:val="24"/>
        </w:rPr>
        <w:t xml:space="preserve"> </w:t>
      </w:r>
      <w:proofErr w:type="spellStart"/>
      <w:r w:rsidRPr="00776C75">
        <w:rPr>
          <w:rFonts w:eastAsia="Times New Roman" w:cs="Times New Roman"/>
          <w:color w:val="000000"/>
          <w:szCs w:val="24"/>
        </w:rPr>
        <w:t>by</w:t>
      </w:r>
      <w:proofErr w:type="spellEnd"/>
      <w:r w:rsidRPr="00776C75">
        <w:rPr>
          <w:rFonts w:eastAsia="Times New Roman" w:cs="Times New Roman"/>
          <w:color w:val="000000"/>
          <w:szCs w:val="24"/>
        </w:rPr>
        <w:t xml:space="preserve"> </w:t>
      </w:r>
      <w:proofErr w:type="spellStart"/>
      <w:r w:rsidRPr="00776C75">
        <w:rPr>
          <w:rFonts w:eastAsia="Times New Roman" w:cs="Times New Roman"/>
          <w:color w:val="000000"/>
          <w:szCs w:val="24"/>
        </w:rPr>
        <w:t>authorities</w:t>
      </w:r>
      <w:proofErr w:type="spellEnd"/>
      <w:r w:rsidRPr="00776C75">
        <w:rPr>
          <w:rFonts w:eastAsia="Times New Roman" w:cs="Times New Roman"/>
          <w:color w:val="000000"/>
          <w:szCs w:val="24"/>
        </w:rPr>
        <w:t xml:space="preserve"> and </w:t>
      </w:r>
      <w:proofErr w:type="spellStart"/>
      <w:r w:rsidRPr="00776C75">
        <w:rPr>
          <w:rFonts w:eastAsia="Times New Roman" w:cs="Times New Roman"/>
          <w:color w:val="000000"/>
          <w:szCs w:val="24"/>
        </w:rPr>
        <w:t>regulatory</w:t>
      </w:r>
      <w:proofErr w:type="spellEnd"/>
      <w:r w:rsidRPr="00776C75">
        <w:rPr>
          <w:rFonts w:eastAsia="Times New Roman" w:cs="Times New Roman"/>
          <w:color w:val="000000"/>
          <w:szCs w:val="24"/>
        </w:rPr>
        <w:t xml:space="preserve"> </w:t>
      </w:r>
      <w:proofErr w:type="spellStart"/>
      <w:r w:rsidRPr="00776C75">
        <w:rPr>
          <w:rFonts w:eastAsia="Times New Roman" w:cs="Times New Roman"/>
          <w:color w:val="000000"/>
          <w:szCs w:val="24"/>
        </w:rPr>
        <w:t>bodies</w:t>
      </w:r>
      <w:proofErr w:type="spellEnd"/>
      <w:r w:rsidRPr="00776C75">
        <w:rPr>
          <w:rFonts w:eastAsia="Times New Roman" w:cs="Times New Roman"/>
          <w:color w:val="000000"/>
          <w:szCs w:val="24"/>
        </w:rPr>
        <w:t xml:space="preserve">. </w:t>
      </w:r>
      <w:proofErr w:type="spellStart"/>
      <w:r w:rsidRPr="00776C75">
        <w:rPr>
          <w:rFonts w:eastAsia="Times New Roman" w:cs="Times New Roman"/>
          <w:color w:val="000000"/>
          <w:szCs w:val="24"/>
        </w:rPr>
        <w:t>The</w:t>
      </w:r>
      <w:proofErr w:type="spellEnd"/>
      <w:r w:rsidRPr="00776C75">
        <w:rPr>
          <w:rFonts w:eastAsia="Times New Roman" w:cs="Times New Roman"/>
          <w:color w:val="000000"/>
          <w:szCs w:val="24"/>
        </w:rPr>
        <w:t xml:space="preserve"> </w:t>
      </w:r>
      <w:proofErr w:type="spellStart"/>
      <w:r w:rsidRPr="00776C75">
        <w:rPr>
          <w:rFonts w:eastAsia="Times New Roman" w:cs="Times New Roman"/>
          <w:color w:val="000000"/>
          <w:szCs w:val="24"/>
        </w:rPr>
        <w:t>transition</w:t>
      </w:r>
      <w:proofErr w:type="spellEnd"/>
      <w:r w:rsidRPr="00776C75">
        <w:rPr>
          <w:rFonts w:eastAsia="Times New Roman" w:cs="Times New Roman"/>
          <w:color w:val="000000"/>
          <w:szCs w:val="24"/>
        </w:rPr>
        <w:t xml:space="preserve"> </w:t>
      </w:r>
      <w:proofErr w:type="spellStart"/>
      <w:r w:rsidRPr="00776C75">
        <w:rPr>
          <w:rFonts w:eastAsia="Times New Roman" w:cs="Times New Roman"/>
          <w:color w:val="000000"/>
          <w:szCs w:val="24"/>
        </w:rPr>
        <w:t>to</w:t>
      </w:r>
      <w:proofErr w:type="spellEnd"/>
      <w:r w:rsidRPr="00776C75">
        <w:rPr>
          <w:rFonts w:eastAsia="Times New Roman" w:cs="Times New Roman"/>
          <w:color w:val="000000"/>
          <w:szCs w:val="24"/>
        </w:rPr>
        <w:t xml:space="preserve"> </w:t>
      </w:r>
      <w:proofErr w:type="spellStart"/>
      <w:r w:rsidRPr="00776C75">
        <w:rPr>
          <w:rFonts w:eastAsia="Times New Roman" w:cs="Times New Roman"/>
          <w:color w:val="000000"/>
          <w:szCs w:val="24"/>
        </w:rPr>
        <w:t>an</w:t>
      </w:r>
      <w:proofErr w:type="spellEnd"/>
      <w:r w:rsidRPr="00776C75">
        <w:rPr>
          <w:rFonts w:eastAsia="Times New Roman" w:cs="Times New Roman"/>
          <w:color w:val="000000"/>
          <w:szCs w:val="24"/>
        </w:rPr>
        <w:t xml:space="preserve"> </w:t>
      </w:r>
      <w:proofErr w:type="spellStart"/>
      <w:r w:rsidRPr="00776C75">
        <w:rPr>
          <w:rFonts w:eastAsia="Times New Roman" w:cs="Times New Roman"/>
          <w:color w:val="000000"/>
          <w:szCs w:val="24"/>
        </w:rPr>
        <w:t>electronic</w:t>
      </w:r>
      <w:proofErr w:type="spellEnd"/>
      <w:r w:rsidRPr="00776C75">
        <w:rPr>
          <w:rFonts w:eastAsia="Times New Roman" w:cs="Times New Roman"/>
          <w:color w:val="000000"/>
          <w:szCs w:val="24"/>
        </w:rPr>
        <w:t xml:space="preserve"> </w:t>
      </w:r>
      <w:proofErr w:type="spellStart"/>
      <w:r w:rsidRPr="00776C75">
        <w:rPr>
          <w:rFonts w:eastAsia="Times New Roman" w:cs="Times New Roman"/>
          <w:color w:val="000000"/>
          <w:szCs w:val="24"/>
        </w:rPr>
        <w:t>system</w:t>
      </w:r>
      <w:proofErr w:type="spellEnd"/>
      <w:r w:rsidRPr="00776C75">
        <w:rPr>
          <w:rFonts w:eastAsia="Times New Roman" w:cs="Times New Roman"/>
          <w:color w:val="000000"/>
          <w:szCs w:val="24"/>
        </w:rPr>
        <w:t xml:space="preserve"> </w:t>
      </w:r>
      <w:proofErr w:type="spellStart"/>
      <w:r w:rsidRPr="00776C75">
        <w:rPr>
          <w:rFonts w:eastAsia="Times New Roman" w:cs="Times New Roman"/>
          <w:color w:val="000000"/>
          <w:szCs w:val="24"/>
        </w:rPr>
        <w:t>simplifies</w:t>
      </w:r>
      <w:proofErr w:type="spellEnd"/>
      <w:r w:rsidRPr="00776C75">
        <w:rPr>
          <w:rFonts w:eastAsia="Times New Roman" w:cs="Times New Roman"/>
          <w:color w:val="000000"/>
          <w:szCs w:val="24"/>
        </w:rPr>
        <w:t xml:space="preserve"> and </w:t>
      </w:r>
      <w:proofErr w:type="spellStart"/>
      <w:r w:rsidRPr="00776C75">
        <w:rPr>
          <w:rFonts w:eastAsia="Times New Roman" w:cs="Times New Roman"/>
          <w:color w:val="000000"/>
          <w:szCs w:val="24"/>
        </w:rPr>
        <w:t>accelerates</w:t>
      </w:r>
      <w:proofErr w:type="spellEnd"/>
      <w:r w:rsidRPr="00776C75">
        <w:rPr>
          <w:rFonts w:eastAsia="Times New Roman" w:cs="Times New Roman"/>
          <w:color w:val="000000"/>
          <w:szCs w:val="24"/>
        </w:rPr>
        <w:t xml:space="preserve"> </w:t>
      </w:r>
      <w:proofErr w:type="spellStart"/>
      <w:r w:rsidRPr="00776C75">
        <w:rPr>
          <w:rFonts w:eastAsia="Times New Roman" w:cs="Times New Roman"/>
          <w:color w:val="000000"/>
          <w:szCs w:val="24"/>
        </w:rPr>
        <w:t>this</w:t>
      </w:r>
      <w:proofErr w:type="spellEnd"/>
      <w:r w:rsidRPr="00776C75">
        <w:rPr>
          <w:rFonts w:eastAsia="Times New Roman" w:cs="Times New Roman"/>
          <w:color w:val="000000"/>
          <w:szCs w:val="24"/>
        </w:rPr>
        <w:t xml:space="preserve"> </w:t>
      </w:r>
      <w:proofErr w:type="spellStart"/>
      <w:r w:rsidRPr="00776C75">
        <w:rPr>
          <w:rFonts w:eastAsia="Times New Roman" w:cs="Times New Roman"/>
          <w:color w:val="000000"/>
          <w:szCs w:val="24"/>
        </w:rPr>
        <w:t>process</w:t>
      </w:r>
      <w:proofErr w:type="spellEnd"/>
      <w:r w:rsidRPr="00776C75">
        <w:rPr>
          <w:rFonts w:eastAsia="Times New Roman" w:cs="Times New Roman"/>
          <w:color w:val="000000"/>
          <w:szCs w:val="24"/>
        </w:rPr>
        <w:t xml:space="preserve">, </w:t>
      </w:r>
      <w:proofErr w:type="spellStart"/>
      <w:r w:rsidRPr="00776C75">
        <w:rPr>
          <w:rFonts w:eastAsia="Times New Roman" w:cs="Times New Roman"/>
          <w:color w:val="000000"/>
          <w:szCs w:val="24"/>
        </w:rPr>
        <w:t>ensuring</w:t>
      </w:r>
      <w:proofErr w:type="spellEnd"/>
      <w:r w:rsidRPr="00776C75">
        <w:rPr>
          <w:rFonts w:eastAsia="Times New Roman" w:cs="Times New Roman"/>
          <w:color w:val="000000"/>
          <w:szCs w:val="24"/>
        </w:rPr>
        <w:t xml:space="preserve"> more </w:t>
      </w:r>
      <w:proofErr w:type="spellStart"/>
      <w:r w:rsidRPr="00776C75">
        <w:rPr>
          <w:rFonts w:eastAsia="Times New Roman" w:cs="Times New Roman"/>
          <w:color w:val="000000"/>
          <w:szCs w:val="24"/>
        </w:rPr>
        <w:t>e</w:t>
      </w:r>
      <w:r>
        <w:rPr>
          <w:rFonts w:eastAsia="Times New Roman" w:cs="Times New Roman"/>
          <w:color w:val="000000"/>
          <w:szCs w:val="24"/>
        </w:rPr>
        <w:t>ffective</w:t>
      </w:r>
      <w:proofErr w:type="spellEnd"/>
      <w:r>
        <w:rPr>
          <w:rFonts w:eastAsia="Times New Roman" w:cs="Times New Roman"/>
          <w:color w:val="000000"/>
          <w:szCs w:val="24"/>
        </w:rPr>
        <w:t xml:space="preserve"> </w:t>
      </w:r>
      <w:proofErr w:type="spellStart"/>
      <w:r>
        <w:rPr>
          <w:rFonts w:eastAsia="Times New Roman" w:cs="Times New Roman"/>
          <w:color w:val="000000"/>
          <w:szCs w:val="24"/>
        </w:rPr>
        <w:t>regulatory</w:t>
      </w:r>
      <w:proofErr w:type="spellEnd"/>
      <w:r>
        <w:rPr>
          <w:rFonts w:eastAsia="Times New Roman" w:cs="Times New Roman"/>
          <w:color w:val="000000"/>
          <w:szCs w:val="24"/>
        </w:rPr>
        <w:t xml:space="preserve"> </w:t>
      </w:r>
      <w:proofErr w:type="spellStart"/>
      <w:r>
        <w:rPr>
          <w:rFonts w:eastAsia="Times New Roman" w:cs="Times New Roman"/>
          <w:color w:val="000000"/>
          <w:szCs w:val="24"/>
        </w:rPr>
        <w:t>compliance</w:t>
      </w:r>
      <w:proofErr w:type="spellEnd"/>
      <w:r>
        <w:rPr>
          <w:rFonts w:eastAsia="Times New Roman" w:cs="Times New Roman"/>
          <w:color w:val="000000"/>
          <w:szCs w:val="24"/>
        </w:rPr>
        <w:t>.</w:t>
      </w:r>
    </w:p>
    <w:p w14:paraId="066DD0DC" w14:textId="7754FED9" w:rsidR="00590BC0" w:rsidRPr="006C1D92" w:rsidRDefault="00776C75" w:rsidP="00776C75">
      <w:pPr>
        <w:rPr>
          <w:rFonts w:eastAsia="Times New Roman" w:cs="Times New Roman"/>
          <w:color w:val="000000"/>
          <w:szCs w:val="24"/>
        </w:rPr>
      </w:pPr>
      <w:r w:rsidRPr="00776C75">
        <w:rPr>
          <w:rFonts w:eastAsia="Times New Roman" w:cs="Times New Roman"/>
          <w:color w:val="000000"/>
          <w:szCs w:val="24"/>
        </w:rPr>
        <w:t xml:space="preserve">In </w:t>
      </w:r>
      <w:proofErr w:type="spellStart"/>
      <w:r w:rsidRPr="00776C75">
        <w:rPr>
          <w:rFonts w:eastAsia="Times New Roman" w:cs="Times New Roman"/>
          <w:color w:val="000000"/>
          <w:szCs w:val="24"/>
        </w:rPr>
        <w:t>summary</w:t>
      </w:r>
      <w:proofErr w:type="spellEnd"/>
      <w:r w:rsidRPr="00776C75">
        <w:rPr>
          <w:rFonts w:eastAsia="Times New Roman" w:cs="Times New Roman"/>
          <w:color w:val="000000"/>
          <w:szCs w:val="24"/>
        </w:rPr>
        <w:t xml:space="preserve">, </w:t>
      </w:r>
      <w:proofErr w:type="spellStart"/>
      <w:r w:rsidRPr="00776C75">
        <w:rPr>
          <w:rFonts w:eastAsia="Times New Roman" w:cs="Times New Roman"/>
          <w:color w:val="000000"/>
          <w:szCs w:val="24"/>
        </w:rPr>
        <w:t>this</w:t>
      </w:r>
      <w:proofErr w:type="spellEnd"/>
      <w:r w:rsidRPr="00776C75">
        <w:rPr>
          <w:rFonts w:eastAsia="Times New Roman" w:cs="Times New Roman"/>
          <w:color w:val="000000"/>
          <w:szCs w:val="24"/>
        </w:rPr>
        <w:t xml:space="preserve"> </w:t>
      </w:r>
      <w:proofErr w:type="spellStart"/>
      <w:r w:rsidRPr="00776C75">
        <w:rPr>
          <w:rFonts w:eastAsia="Times New Roman" w:cs="Times New Roman"/>
          <w:color w:val="000000"/>
          <w:szCs w:val="24"/>
        </w:rPr>
        <w:t>project</w:t>
      </w:r>
      <w:proofErr w:type="spellEnd"/>
      <w:r w:rsidRPr="00776C75">
        <w:rPr>
          <w:rFonts w:eastAsia="Times New Roman" w:cs="Times New Roman"/>
          <w:color w:val="000000"/>
          <w:szCs w:val="24"/>
        </w:rPr>
        <w:t xml:space="preserve"> </w:t>
      </w:r>
      <w:proofErr w:type="spellStart"/>
      <w:r w:rsidRPr="00776C75">
        <w:rPr>
          <w:rFonts w:eastAsia="Times New Roman" w:cs="Times New Roman"/>
          <w:color w:val="000000"/>
          <w:szCs w:val="24"/>
        </w:rPr>
        <w:t>to</w:t>
      </w:r>
      <w:proofErr w:type="spellEnd"/>
      <w:r w:rsidRPr="00776C75">
        <w:rPr>
          <w:rFonts w:eastAsia="Times New Roman" w:cs="Times New Roman"/>
          <w:color w:val="000000"/>
          <w:szCs w:val="24"/>
        </w:rPr>
        <w:t xml:space="preserve"> </w:t>
      </w:r>
      <w:proofErr w:type="spellStart"/>
      <w:r w:rsidRPr="00776C75">
        <w:rPr>
          <w:rFonts w:eastAsia="Times New Roman" w:cs="Times New Roman"/>
          <w:color w:val="000000"/>
          <w:szCs w:val="24"/>
        </w:rPr>
        <w:t>digitize</w:t>
      </w:r>
      <w:proofErr w:type="spellEnd"/>
      <w:r w:rsidRPr="00776C75">
        <w:rPr>
          <w:rFonts w:eastAsia="Times New Roman" w:cs="Times New Roman"/>
          <w:color w:val="000000"/>
          <w:szCs w:val="24"/>
        </w:rPr>
        <w:t xml:space="preserve"> </w:t>
      </w:r>
      <w:proofErr w:type="spellStart"/>
      <w:r w:rsidRPr="00776C75">
        <w:rPr>
          <w:rFonts w:eastAsia="Times New Roman" w:cs="Times New Roman"/>
          <w:color w:val="000000"/>
          <w:szCs w:val="24"/>
        </w:rPr>
        <w:t>the</w:t>
      </w:r>
      <w:proofErr w:type="spellEnd"/>
      <w:r w:rsidRPr="00776C75">
        <w:rPr>
          <w:rFonts w:eastAsia="Times New Roman" w:cs="Times New Roman"/>
          <w:color w:val="000000"/>
          <w:szCs w:val="24"/>
        </w:rPr>
        <w:t xml:space="preserve"> </w:t>
      </w:r>
      <w:proofErr w:type="spellStart"/>
      <w:r w:rsidRPr="00776C75">
        <w:rPr>
          <w:rFonts w:eastAsia="Times New Roman" w:cs="Times New Roman"/>
          <w:color w:val="000000"/>
          <w:szCs w:val="24"/>
        </w:rPr>
        <w:t>docking</w:t>
      </w:r>
      <w:proofErr w:type="spellEnd"/>
      <w:r w:rsidRPr="00776C75">
        <w:rPr>
          <w:rFonts w:eastAsia="Times New Roman" w:cs="Times New Roman"/>
          <w:color w:val="000000"/>
          <w:szCs w:val="24"/>
        </w:rPr>
        <w:t xml:space="preserve"> and </w:t>
      </w:r>
      <w:proofErr w:type="spellStart"/>
      <w:r w:rsidRPr="00776C75">
        <w:rPr>
          <w:rFonts w:eastAsia="Times New Roman" w:cs="Times New Roman"/>
          <w:color w:val="000000"/>
          <w:szCs w:val="24"/>
        </w:rPr>
        <w:t>departure</w:t>
      </w:r>
      <w:proofErr w:type="spellEnd"/>
      <w:r w:rsidRPr="00776C75">
        <w:rPr>
          <w:rFonts w:eastAsia="Times New Roman" w:cs="Times New Roman"/>
          <w:color w:val="000000"/>
          <w:szCs w:val="24"/>
        </w:rPr>
        <w:t xml:space="preserve"> </w:t>
      </w:r>
      <w:proofErr w:type="spellStart"/>
      <w:r w:rsidRPr="00776C75">
        <w:rPr>
          <w:rFonts w:eastAsia="Times New Roman" w:cs="Times New Roman"/>
          <w:color w:val="000000"/>
          <w:szCs w:val="24"/>
        </w:rPr>
        <w:t>booklet</w:t>
      </w:r>
      <w:proofErr w:type="spellEnd"/>
      <w:r w:rsidRPr="00776C75">
        <w:rPr>
          <w:rFonts w:eastAsia="Times New Roman" w:cs="Times New Roman"/>
          <w:color w:val="000000"/>
          <w:szCs w:val="24"/>
        </w:rPr>
        <w:t xml:space="preserve"> </w:t>
      </w:r>
      <w:proofErr w:type="spellStart"/>
      <w:r w:rsidRPr="00776C75">
        <w:rPr>
          <w:rFonts w:eastAsia="Times New Roman" w:cs="Times New Roman"/>
          <w:color w:val="000000"/>
          <w:szCs w:val="24"/>
        </w:rPr>
        <w:t>not</w:t>
      </w:r>
      <w:proofErr w:type="spellEnd"/>
      <w:r w:rsidRPr="00776C75">
        <w:rPr>
          <w:rFonts w:eastAsia="Times New Roman" w:cs="Times New Roman"/>
          <w:color w:val="000000"/>
          <w:szCs w:val="24"/>
        </w:rPr>
        <w:t xml:space="preserve"> </w:t>
      </w:r>
      <w:proofErr w:type="spellStart"/>
      <w:r w:rsidRPr="00776C75">
        <w:rPr>
          <w:rFonts w:eastAsia="Times New Roman" w:cs="Times New Roman"/>
          <w:color w:val="000000"/>
          <w:szCs w:val="24"/>
        </w:rPr>
        <w:t>only</w:t>
      </w:r>
      <w:proofErr w:type="spellEnd"/>
      <w:r w:rsidRPr="00776C75">
        <w:rPr>
          <w:rFonts w:eastAsia="Times New Roman" w:cs="Times New Roman"/>
          <w:color w:val="000000"/>
          <w:szCs w:val="24"/>
        </w:rPr>
        <w:t xml:space="preserve"> </w:t>
      </w:r>
      <w:proofErr w:type="spellStart"/>
      <w:r w:rsidRPr="00776C75">
        <w:rPr>
          <w:rFonts w:eastAsia="Times New Roman" w:cs="Times New Roman"/>
          <w:color w:val="000000"/>
          <w:szCs w:val="24"/>
        </w:rPr>
        <w:t>represents</w:t>
      </w:r>
      <w:proofErr w:type="spellEnd"/>
      <w:r w:rsidRPr="00776C75">
        <w:rPr>
          <w:rFonts w:eastAsia="Times New Roman" w:cs="Times New Roman"/>
          <w:color w:val="000000"/>
          <w:szCs w:val="24"/>
        </w:rPr>
        <w:t xml:space="preserve"> a </w:t>
      </w:r>
      <w:proofErr w:type="spellStart"/>
      <w:r w:rsidRPr="00776C75">
        <w:rPr>
          <w:rFonts w:eastAsia="Times New Roman" w:cs="Times New Roman"/>
          <w:color w:val="000000"/>
          <w:szCs w:val="24"/>
        </w:rPr>
        <w:t>technological</w:t>
      </w:r>
      <w:proofErr w:type="spellEnd"/>
      <w:r w:rsidRPr="00776C75">
        <w:rPr>
          <w:rFonts w:eastAsia="Times New Roman" w:cs="Times New Roman"/>
          <w:color w:val="000000"/>
          <w:szCs w:val="24"/>
        </w:rPr>
        <w:t xml:space="preserve"> </w:t>
      </w:r>
      <w:proofErr w:type="spellStart"/>
      <w:r w:rsidRPr="00776C75">
        <w:rPr>
          <w:rFonts w:eastAsia="Times New Roman" w:cs="Times New Roman"/>
          <w:color w:val="000000"/>
          <w:szCs w:val="24"/>
        </w:rPr>
        <w:t>advance</w:t>
      </w:r>
      <w:proofErr w:type="spellEnd"/>
      <w:r w:rsidRPr="00776C75">
        <w:rPr>
          <w:rFonts w:eastAsia="Times New Roman" w:cs="Times New Roman"/>
          <w:color w:val="000000"/>
          <w:szCs w:val="24"/>
        </w:rPr>
        <w:t xml:space="preserve">, </w:t>
      </w:r>
      <w:proofErr w:type="spellStart"/>
      <w:r w:rsidRPr="00776C75">
        <w:rPr>
          <w:rFonts w:eastAsia="Times New Roman" w:cs="Times New Roman"/>
          <w:color w:val="000000"/>
          <w:szCs w:val="24"/>
        </w:rPr>
        <w:t>but</w:t>
      </w:r>
      <w:proofErr w:type="spellEnd"/>
      <w:r w:rsidRPr="00776C75">
        <w:rPr>
          <w:rFonts w:eastAsia="Times New Roman" w:cs="Times New Roman"/>
          <w:color w:val="000000"/>
          <w:szCs w:val="24"/>
        </w:rPr>
        <w:t xml:space="preserve"> </w:t>
      </w:r>
      <w:proofErr w:type="spellStart"/>
      <w:r w:rsidRPr="00776C75">
        <w:rPr>
          <w:rFonts w:eastAsia="Times New Roman" w:cs="Times New Roman"/>
          <w:color w:val="000000"/>
          <w:szCs w:val="24"/>
        </w:rPr>
        <w:t>also</w:t>
      </w:r>
      <w:proofErr w:type="spellEnd"/>
      <w:r w:rsidRPr="00776C75">
        <w:rPr>
          <w:rFonts w:eastAsia="Times New Roman" w:cs="Times New Roman"/>
          <w:color w:val="000000"/>
          <w:szCs w:val="24"/>
        </w:rPr>
        <w:t xml:space="preserve"> </w:t>
      </w:r>
      <w:proofErr w:type="spellStart"/>
      <w:r w:rsidRPr="00776C75">
        <w:rPr>
          <w:rFonts w:eastAsia="Times New Roman" w:cs="Times New Roman"/>
          <w:color w:val="000000"/>
          <w:szCs w:val="24"/>
        </w:rPr>
        <w:t>improves</w:t>
      </w:r>
      <w:proofErr w:type="spellEnd"/>
      <w:r w:rsidRPr="00776C75">
        <w:rPr>
          <w:rFonts w:eastAsia="Times New Roman" w:cs="Times New Roman"/>
          <w:color w:val="000000"/>
          <w:szCs w:val="24"/>
        </w:rPr>
        <w:t xml:space="preserve"> </w:t>
      </w:r>
      <w:proofErr w:type="spellStart"/>
      <w:r w:rsidRPr="00776C75">
        <w:rPr>
          <w:rFonts w:eastAsia="Times New Roman" w:cs="Times New Roman"/>
          <w:color w:val="000000"/>
          <w:szCs w:val="24"/>
        </w:rPr>
        <w:t>efficiency</w:t>
      </w:r>
      <w:proofErr w:type="spellEnd"/>
      <w:r w:rsidRPr="00776C75">
        <w:rPr>
          <w:rFonts w:eastAsia="Times New Roman" w:cs="Times New Roman"/>
          <w:color w:val="000000"/>
          <w:szCs w:val="24"/>
        </w:rPr>
        <w:t xml:space="preserve">, </w:t>
      </w:r>
      <w:proofErr w:type="spellStart"/>
      <w:r w:rsidRPr="00776C75">
        <w:rPr>
          <w:rFonts w:eastAsia="Times New Roman" w:cs="Times New Roman"/>
          <w:color w:val="000000"/>
          <w:szCs w:val="24"/>
        </w:rPr>
        <w:t>security</w:t>
      </w:r>
      <w:proofErr w:type="spellEnd"/>
      <w:r w:rsidRPr="00776C75">
        <w:rPr>
          <w:rFonts w:eastAsia="Times New Roman" w:cs="Times New Roman"/>
          <w:color w:val="000000"/>
          <w:szCs w:val="24"/>
        </w:rPr>
        <w:t xml:space="preserve"> and </w:t>
      </w:r>
      <w:proofErr w:type="spellStart"/>
      <w:r w:rsidRPr="00776C75">
        <w:rPr>
          <w:rFonts w:eastAsia="Times New Roman" w:cs="Times New Roman"/>
          <w:color w:val="000000"/>
          <w:szCs w:val="24"/>
        </w:rPr>
        <w:t>transparency</w:t>
      </w:r>
      <w:proofErr w:type="spellEnd"/>
      <w:r w:rsidRPr="00776C75">
        <w:rPr>
          <w:rFonts w:eastAsia="Times New Roman" w:cs="Times New Roman"/>
          <w:color w:val="000000"/>
          <w:szCs w:val="24"/>
        </w:rPr>
        <w:t xml:space="preserve"> in </w:t>
      </w:r>
      <w:proofErr w:type="spellStart"/>
      <w:r w:rsidRPr="00776C75">
        <w:rPr>
          <w:rFonts w:eastAsia="Times New Roman" w:cs="Times New Roman"/>
          <w:color w:val="000000"/>
          <w:szCs w:val="24"/>
        </w:rPr>
        <w:t>port</w:t>
      </w:r>
      <w:proofErr w:type="spellEnd"/>
      <w:r w:rsidRPr="00776C75">
        <w:rPr>
          <w:rFonts w:eastAsia="Times New Roman" w:cs="Times New Roman"/>
          <w:color w:val="000000"/>
          <w:szCs w:val="24"/>
        </w:rPr>
        <w:t xml:space="preserve"> </w:t>
      </w:r>
      <w:proofErr w:type="spellStart"/>
      <w:r w:rsidRPr="00776C75">
        <w:rPr>
          <w:rFonts w:eastAsia="Times New Roman" w:cs="Times New Roman"/>
          <w:color w:val="000000"/>
          <w:szCs w:val="24"/>
        </w:rPr>
        <w:t>operations</w:t>
      </w:r>
      <w:proofErr w:type="spellEnd"/>
      <w:r w:rsidRPr="00776C75">
        <w:rPr>
          <w:rFonts w:eastAsia="Times New Roman" w:cs="Times New Roman"/>
          <w:color w:val="000000"/>
          <w:szCs w:val="24"/>
        </w:rPr>
        <w:t xml:space="preserve">. </w:t>
      </w:r>
      <w:proofErr w:type="spellStart"/>
      <w:r w:rsidRPr="00776C75">
        <w:rPr>
          <w:rFonts w:eastAsia="Times New Roman" w:cs="Times New Roman"/>
          <w:color w:val="000000"/>
          <w:szCs w:val="24"/>
        </w:rPr>
        <w:t>The</w:t>
      </w:r>
      <w:proofErr w:type="spellEnd"/>
      <w:r w:rsidRPr="00776C75">
        <w:rPr>
          <w:rFonts w:eastAsia="Times New Roman" w:cs="Times New Roman"/>
          <w:color w:val="000000"/>
          <w:szCs w:val="24"/>
        </w:rPr>
        <w:t xml:space="preserve"> </w:t>
      </w:r>
      <w:proofErr w:type="spellStart"/>
      <w:r w:rsidRPr="00776C75">
        <w:rPr>
          <w:rFonts w:eastAsia="Times New Roman" w:cs="Times New Roman"/>
          <w:color w:val="000000"/>
          <w:szCs w:val="24"/>
        </w:rPr>
        <w:t>investment</w:t>
      </w:r>
      <w:proofErr w:type="spellEnd"/>
      <w:r w:rsidRPr="00776C75">
        <w:rPr>
          <w:rFonts w:eastAsia="Times New Roman" w:cs="Times New Roman"/>
          <w:color w:val="000000"/>
          <w:szCs w:val="24"/>
        </w:rPr>
        <w:t xml:space="preserve"> in </w:t>
      </w:r>
      <w:proofErr w:type="spellStart"/>
      <w:r w:rsidRPr="00776C75">
        <w:rPr>
          <w:rFonts w:eastAsia="Times New Roman" w:cs="Times New Roman"/>
          <w:color w:val="000000"/>
          <w:szCs w:val="24"/>
        </w:rPr>
        <w:t>this</w:t>
      </w:r>
      <w:proofErr w:type="spellEnd"/>
      <w:r w:rsidRPr="00776C75">
        <w:rPr>
          <w:rFonts w:eastAsia="Times New Roman" w:cs="Times New Roman"/>
          <w:color w:val="000000"/>
          <w:szCs w:val="24"/>
        </w:rPr>
        <w:t xml:space="preserve"> </w:t>
      </w:r>
      <w:proofErr w:type="spellStart"/>
      <w:r w:rsidRPr="00776C75">
        <w:rPr>
          <w:rFonts w:eastAsia="Times New Roman" w:cs="Times New Roman"/>
          <w:color w:val="000000"/>
          <w:szCs w:val="24"/>
        </w:rPr>
        <w:t>modernization</w:t>
      </w:r>
      <w:proofErr w:type="spellEnd"/>
      <w:r w:rsidRPr="00776C75">
        <w:rPr>
          <w:rFonts w:eastAsia="Times New Roman" w:cs="Times New Roman"/>
          <w:color w:val="000000"/>
          <w:szCs w:val="24"/>
        </w:rPr>
        <w:t xml:space="preserve"> prepares </w:t>
      </w:r>
      <w:proofErr w:type="spellStart"/>
      <w:r w:rsidRPr="00776C75">
        <w:rPr>
          <w:rFonts w:eastAsia="Times New Roman" w:cs="Times New Roman"/>
          <w:color w:val="000000"/>
          <w:szCs w:val="24"/>
        </w:rPr>
        <w:t>the</w:t>
      </w:r>
      <w:proofErr w:type="spellEnd"/>
      <w:r w:rsidRPr="00776C75">
        <w:rPr>
          <w:rFonts w:eastAsia="Times New Roman" w:cs="Times New Roman"/>
          <w:color w:val="000000"/>
          <w:szCs w:val="24"/>
        </w:rPr>
        <w:t xml:space="preserve"> </w:t>
      </w:r>
      <w:proofErr w:type="spellStart"/>
      <w:r w:rsidRPr="00776C75">
        <w:rPr>
          <w:rFonts w:eastAsia="Times New Roman" w:cs="Times New Roman"/>
          <w:color w:val="000000"/>
          <w:szCs w:val="24"/>
        </w:rPr>
        <w:t>port</w:t>
      </w:r>
      <w:proofErr w:type="spellEnd"/>
      <w:r w:rsidRPr="00776C75">
        <w:rPr>
          <w:rFonts w:eastAsia="Times New Roman" w:cs="Times New Roman"/>
          <w:color w:val="000000"/>
          <w:szCs w:val="24"/>
        </w:rPr>
        <w:t xml:space="preserve"> </w:t>
      </w:r>
      <w:proofErr w:type="spellStart"/>
      <w:r w:rsidRPr="00776C75">
        <w:rPr>
          <w:rFonts w:eastAsia="Times New Roman" w:cs="Times New Roman"/>
          <w:color w:val="000000"/>
          <w:szCs w:val="24"/>
        </w:rPr>
        <w:t>to</w:t>
      </w:r>
      <w:proofErr w:type="spellEnd"/>
      <w:r w:rsidRPr="00776C75">
        <w:rPr>
          <w:rFonts w:eastAsia="Times New Roman" w:cs="Times New Roman"/>
          <w:color w:val="000000"/>
          <w:szCs w:val="24"/>
        </w:rPr>
        <w:t xml:space="preserve"> </w:t>
      </w:r>
      <w:proofErr w:type="spellStart"/>
      <w:r w:rsidRPr="00776C75">
        <w:rPr>
          <w:rFonts w:eastAsia="Times New Roman" w:cs="Times New Roman"/>
          <w:color w:val="000000"/>
          <w:szCs w:val="24"/>
        </w:rPr>
        <w:t>face</w:t>
      </w:r>
      <w:proofErr w:type="spellEnd"/>
      <w:r w:rsidRPr="00776C75">
        <w:rPr>
          <w:rFonts w:eastAsia="Times New Roman" w:cs="Times New Roman"/>
          <w:color w:val="000000"/>
          <w:szCs w:val="24"/>
        </w:rPr>
        <w:t xml:space="preserve"> </w:t>
      </w:r>
      <w:proofErr w:type="spellStart"/>
      <w:r w:rsidRPr="00776C75">
        <w:rPr>
          <w:rFonts w:eastAsia="Times New Roman" w:cs="Times New Roman"/>
          <w:color w:val="000000"/>
          <w:szCs w:val="24"/>
        </w:rPr>
        <w:t>the</w:t>
      </w:r>
      <w:proofErr w:type="spellEnd"/>
      <w:r w:rsidRPr="00776C75">
        <w:rPr>
          <w:rFonts w:eastAsia="Times New Roman" w:cs="Times New Roman"/>
          <w:color w:val="000000"/>
          <w:szCs w:val="24"/>
        </w:rPr>
        <w:t xml:space="preserve"> </w:t>
      </w:r>
      <w:proofErr w:type="spellStart"/>
      <w:r w:rsidRPr="00776C75">
        <w:rPr>
          <w:rFonts w:eastAsia="Times New Roman" w:cs="Times New Roman"/>
          <w:color w:val="000000"/>
          <w:szCs w:val="24"/>
        </w:rPr>
        <w:t>challenges</w:t>
      </w:r>
      <w:proofErr w:type="spellEnd"/>
      <w:r w:rsidRPr="00776C75">
        <w:rPr>
          <w:rFonts w:eastAsia="Times New Roman" w:cs="Times New Roman"/>
          <w:color w:val="000000"/>
          <w:szCs w:val="24"/>
        </w:rPr>
        <w:t xml:space="preserve"> of </w:t>
      </w:r>
      <w:proofErr w:type="spellStart"/>
      <w:r w:rsidRPr="00776C75">
        <w:rPr>
          <w:rFonts w:eastAsia="Times New Roman" w:cs="Times New Roman"/>
          <w:color w:val="000000"/>
          <w:szCs w:val="24"/>
        </w:rPr>
        <w:t>the</w:t>
      </w:r>
      <w:proofErr w:type="spellEnd"/>
      <w:r w:rsidRPr="00776C75">
        <w:rPr>
          <w:rFonts w:eastAsia="Times New Roman" w:cs="Times New Roman"/>
          <w:color w:val="000000"/>
          <w:szCs w:val="24"/>
        </w:rPr>
        <w:t xml:space="preserve"> </w:t>
      </w:r>
      <w:proofErr w:type="spellStart"/>
      <w:r w:rsidRPr="00776C75">
        <w:rPr>
          <w:rFonts w:eastAsia="Times New Roman" w:cs="Times New Roman"/>
          <w:color w:val="000000"/>
          <w:szCs w:val="24"/>
        </w:rPr>
        <w:t>future</w:t>
      </w:r>
      <w:proofErr w:type="spellEnd"/>
      <w:r w:rsidRPr="00776C75">
        <w:rPr>
          <w:rFonts w:eastAsia="Times New Roman" w:cs="Times New Roman"/>
          <w:color w:val="000000"/>
          <w:szCs w:val="24"/>
        </w:rPr>
        <w:t xml:space="preserve"> and </w:t>
      </w:r>
      <w:proofErr w:type="spellStart"/>
      <w:r w:rsidRPr="00776C75">
        <w:rPr>
          <w:rFonts w:eastAsia="Times New Roman" w:cs="Times New Roman"/>
          <w:color w:val="000000"/>
          <w:szCs w:val="24"/>
        </w:rPr>
        <w:t>optimize</w:t>
      </w:r>
      <w:proofErr w:type="spellEnd"/>
      <w:r w:rsidRPr="00776C75">
        <w:rPr>
          <w:rFonts w:eastAsia="Times New Roman" w:cs="Times New Roman"/>
          <w:color w:val="000000"/>
          <w:szCs w:val="24"/>
        </w:rPr>
        <w:t xml:space="preserve"> </w:t>
      </w:r>
      <w:proofErr w:type="spellStart"/>
      <w:r w:rsidRPr="00776C75">
        <w:rPr>
          <w:rFonts w:eastAsia="Times New Roman" w:cs="Times New Roman"/>
          <w:color w:val="000000"/>
          <w:szCs w:val="24"/>
        </w:rPr>
        <w:t>its</w:t>
      </w:r>
      <w:proofErr w:type="spellEnd"/>
      <w:r w:rsidRPr="00776C75">
        <w:rPr>
          <w:rFonts w:eastAsia="Times New Roman" w:cs="Times New Roman"/>
          <w:color w:val="000000"/>
          <w:szCs w:val="24"/>
        </w:rPr>
        <w:t xml:space="preserve"> </w:t>
      </w:r>
      <w:proofErr w:type="spellStart"/>
      <w:r w:rsidRPr="00776C75">
        <w:rPr>
          <w:rFonts w:eastAsia="Times New Roman" w:cs="Times New Roman"/>
          <w:color w:val="000000"/>
          <w:szCs w:val="24"/>
        </w:rPr>
        <w:t>processes</w:t>
      </w:r>
      <w:proofErr w:type="spellEnd"/>
      <w:r w:rsidRPr="00776C75">
        <w:rPr>
          <w:rFonts w:eastAsia="Times New Roman" w:cs="Times New Roman"/>
          <w:color w:val="000000"/>
          <w:szCs w:val="24"/>
        </w:rPr>
        <w:t xml:space="preserve"> in </w:t>
      </w:r>
      <w:proofErr w:type="spellStart"/>
      <w:r w:rsidRPr="00776C75">
        <w:rPr>
          <w:rFonts w:eastAsia="Times New Roman" w:cs="Times New Roman"/>
          <w:color w:val="000000"/>
          <w:szCs w:val="24"/>
        </w:rPr>
        <w:t>an</w:t>
      </w:r>
      <w:proofErr w:type="spellEnd"/>
      <w:r w:rsidRPr="00776C75">
        <w:rPr>
          <w:rFonts w:eastAsia="Times New Roman" w:cs="Times New Roman"/>
          <w:color w:val="000000"/>
          <w:szCs w:val="24"/>
        </w:rPr>
        <w:t xml:space="preserve"> </w:t>
      </w:r>
      <w:proofErr w:type="spellStart"/>
      <w:r w:rsidRPr="00776C75">
        <w:rPr>
          <w:rFonts w:eastAsia="Times New Roman" w:cs="Times New Roman"/>
          <w:color w:val="000000"/>
          <w:szCs w:val="24"/>
        </w:rPr>
        <w:t>integrated</w:t>
      </w:r>
      <w:proofErr w:type="spellEnd"/>
      <w:r w:rsidRPr="00776C75">
        <w:rPr>
          <w:rFonts w:eastAsia="Times New Roman" w:cs="Times New Roman"/>
          <w:color w:val="000000"/>
          <w:szCs w:val="24"/>
        </w:rPr>
        <w:t xml:space="preserve"> </w:t>
      </w:r>
      <w:proofErr w:type="spellStart"/>
      <w:r w:rsidRPr="00776C75">
        <w:rPr>
          <w:rFonts w:eastAsia="Times New Roman" w:cs="Times New Roman"/>
          <w:color w:val="000000"/>
          <w:szCs w:val="24"/>
        </w:rPr>
        <w:t>manner</w:t>
      </w:r>
      <w:proofErr w:type="spellEnd"/>
      <w:r w:rsidRPr="00776C75">
        <w:rPr>
          <w:rFonts w:eastAsia="Times New Roman" w:cs="Times New Roman"/>
          <w:color w:val="000000"/>
          <w:szCs w:val="24"/>
        </w:rPr>
        <w:t>.</w:t>
      </w:r>
    </w:p>
    <w:p w14:paraId="4C860C0E" w14:textId="77777777" w:rsidR="00776C75" w:rsidRPr="00776C75" w:rsidRDefault="00590BC0" w:rsidP="00776C75">
      <w:pPr>
        <w:spacing w:before="240" w:after="240"/>
        <w:rPr>
          <w:rFonts w:eastAsia="Times New Roman" w:cs="Times New Roman"/>
          <w:b/>
          <w:bCs/>
          <w:color w:val="000000"/>
          <w:szCs w:val="24"/>
        </w:rPr>
      </w:pPr>
      <w:proofErr w:type="spellStart"/>
      <w:r w:rsidRPr="006C1D92">
        <w:rPr>
          <w:rFonts w:eastAsia="Times New Roman" w:cs="Times New Roman"/>
          <w:b/>
          <w:bCs/>
          <w:color w:val="000000"/>
          <w:szCs w:val="24"/>
        </w:rPr>
        <w:lastRenderedPageBreak/>
        <w:t>Keywords</w:t>
      </w:r>
      <w:proofErr w:type="spellEnd"/>
      <w:r w:rsidRPr="006C1D92">
        <w:rPr>
          <w:rFonts w:eastAsia="Times New Roman" w:cs="Times New Roman"/>
          <w:b/>
          <w:bCs/>
          <w:color w:val="000000"/>
          <w:szCs w:val="24"/>
        </w:rPr>
        <w:t xml:space="preserve">: </w:t>
      </w:r>
      <w:r w:rsidR="00776C75" w:rsidRPr="00776C75">
        <w:rPr>
          <w:rFonts w:eastAsia="Times New Roman" w:cs="Times New Roman"/>
          <w:bCs/>
          <w:color w:val="000000"/>
          <w:szCs w:val="24"/>
          <w:lang w:val="en"/>
        </w:rPr>
        <w:t>Digitization, Berthing and Sailing Book, Port Operations, Efficiency, Communication, Security, Report Generation, Modernization, Time Reduction</w:t>
      </w:r>
    </w:p>
    <w:p w14:paraId="3DF22EF6" w14:textId="0F637AA7" w:rsidR="00590BC0" w:rsidRPr="006C1D92" w:rsidRDefault="00590BC0" w:rsidP="00590BC0">
      <w:pPr>
        <w:spacing w:before="240" w:after="240"/>
        <w:rPr>
          <w:rFonts w:eastAsia="Times New Roman" w:cs="Times New Roman"/>
          <w:color w:val="000000"/>
          <w:szCs w:val="24"/>
        </w:rPr>
      </w:pPr>
    </w:p>
    <w:p w14:paraId="636B4A46" w14:textId="437C32A1" w:rsidR="00590BC0" w:rsidRPr="0070192D" w:rsidRDefault="00590BC0" w:rsidP="0070192D">
      <w:pPr>
        <w:jc w:val="center"/>
        <w:rPr>
          <w:rFonts w:cs="Times New Roman"/>
          <w:b/>
          <w:bCs/>
          <w:sz w:val="28"/>
          <w:szCs w:val="28"/>
        </w:rPr>
      </w:pPr>
      <w:r w:rsidRPr="006C1D92">
        <w:rPr>
          <w:rFonts w:eastAsia="Times New Roman" w:cs="Times New Roman"/>
          <w:b/>
          <w:sz w:val="28"/>
          <w:szCs w:val="28"/>
        </w:rPr>
        <w:br w:type="page"/>
      </w:r>
      <w:r w:rsidRPr="00D17F8D">
        <w:rPr>
          <w:rFonts w:cs="Times New Roman"/>
          <w:b/>
          <w:bCs/>
          <w:sz w:val="28"/>
          <w:szCs w:val="28"/>
        </w:rPr>
        <w:lastRenderedPageBreak/>
        <w:t>ÍNDICE DE CONTENIDO</w:t>
      </w:r>
    </w:p>
    <w:sdt>
      <w:sdtPr>
        <w:id w:val="-1213188259"/>
        <w:docPartObj>
          <w:docPartGallery w:val="Table of Contents"/>
          <w:docPartUnique/>
        </w:docPartObj>
      </w:sdtPr>
      <w:sdtEndPr>
        <w:rPr>
          <w:b/>
          <w:bCs/>
          <w:noProof/>
        </w:rPr>
      </w:sdtEndPr>
      <w:sdtContent>
        <w:p w14:paraId="43627A4E" w14:textId="0FAB5AFE" w:rsidR="005B00B3" w:rsidRDefault="00AD4541">
          <w:pPr>
            <w:pStyle w:val="TDC1"/>
            <w:tabs>
              <w:tab w:val="left" w:pos="1100"/>
              <w:tab w:val="right" w:leader="dot" w:pos="8828"/>
            </w:tabs>
            <w:rPr>
              <w:rFonts w:asciiTheme="minorHAnsi" w:eastAsiaTheme="minorEastAsia" w:hAnsiTheme="minorHAnsi"/>
              <w:noProof/>
              <w:sz w:val="22"/>
              <w:lang w:eastAsia="es-HN"/>
              <w14:ligatures w14:val="standardContextual"/>
            </w:rPr>
          </w:pPr>
          <w:r>
            <w:fldChar w:fldCharType="begin"/>
          </w:r>
          <w:r>
            <w:instrText xml:space="preserve"> TOC \o "1-5" \h \z \u </w:instrText>
          </w:r>
          <w:r>
            <w:fldChar w:fldCharType="separate"/>
          </w:r>
          <w:hyperlink w:anchor="_Toc145887174" w:history="1">
            <w:r w:rsidR="005B00B3" w:rsidRPr="00EC74E0">
              <w:rPr>
                <w:rStyle w:val="Hipervnculo"/>
                <w:noProof/>
              </w:rPr>
              <w:t>I.</w:t>
            </w:r>
            <w:r w:rsidR="005B00B3">
              <w:rPr>
                <w:rFonts w:asciiTheme="minorHAnsi" w:eastAsiaTheme="minorEastAsia" w:hAnsiTheme="minorHAnsi"/>
                <w:noProof/>
                <w:sz w:val="22"/>
                <w:lang w:eastAsia="es-HN"/>
                <w14:ligatures w14:val="standardContextual"/>
              </w:rPr>
              <w:tab/>
            </w:r>
            <w:r w:rsidR="005B00B3" w:rsidRPr="00EC74E0">
              <w:rPr>
                <w:rStyle w:val="Hipervnculo"/>
                <w:noProof/>
              </w:rPr>
              <w:t>INTRODUCCIÓN</w:t>
            </w:r>
            <w:r w:rsidR="005B00B3">
              <w:rPr>
                <w:noProof/>
                <w:webHidden/>
              </w:rPr>
              <w:tab/>
            </w:r>
            <w:r w:rsidR="005B00B3">
              <w:rPr>
                <w:noProof/>
                <w:webHidden/>
              </w:rPr>
              <w:fldChar w:fldCharType="begin"/>
            </w:r>
            <w:r w:rsidR="005B00B3">
              <w:rPr>
                <w:noProof/>
                <w:webHidden/>
              </w:rPr>
              <w:instrText xml:space="preserve"> PAGEREF _Toc145887174 \h </w:instrText>
            </w:r>
            <w:r w:rsidR="005B00B3">
              <w:rPr>
                <w:noProof/>
                <w:webHidden/>
              </w:rPr>
            </w:r>
            <w:r w:rsidR="005B00B3">
              <w:rPr>
                <w:noProof/>
                <w:webHidden/>
              </w:rPr>
              <w:fldChar w:fldCharType="separate"/>
            </w:r>
            <w:r w:rsidR="00B31551">
              <w:rPr>
                <w:noProof/>
                <w:webHidden/>
              </w:rPr>
              <w:t>15</w:t>
            </w:r>
            <w:r w:rsidR="005B00B3">
              <w:rPr>
                <w:noProof/>
                <w:webHidden/>
              </w:rPr>
              <w:fldChar w:fldCharType="end"/>
            </w:r>
          </w:hyperlink>
        </w:p>
        <w:p w14:paraId="33FADE93" w14:textId="77D52839" w:rsidR="005B00B3" w:rsidRDefault="00DC394B">
          <w:pPr>
            <w:pStyle w:val="TDC1"/>
            <w:tabs>
              <w:tab w:val="left" w:pos="1100"/>
              <w:tab w:val="right" w:leader="dot" w:pos="8828"/>
            </w:tabs>
            <w:rPr>
              <w:rFonts w:asciiTheme="minorHAnsi" w:eastAsiaTheme="minorEastAsia" w:hAnsiTheme="minorHAnsi"/>
              <w:noProof/>
              <w:sz w:val="22"/>
              <w:lang w:eastAsia="es-HN"/>
              <w14:ligatures w14:val="standardContextual"/>
            </w:rPr>
          </w:pPr>
          <w:hyperlink w:anchor="_Toc145887175" w:history="1">
            <w:r w:rsidR="005B00B3" w:rsidRPr="00EC74E0">
              <w:rPr>
                <w:rStyle w:val="Hipervnculo"/>
                <w:noProof/>
              </w:rPr>
              <w:t>II.</w:t>
            </w:r>
            <w:r w:rsidR="005B00B3">
              <w:rPr>
                <w:rFonts w:asciiTheme="minorHAnsi" w:eastAsiaTheme="minorEastAsia" w:hAnsiTheme="minorHAnsi"/>
                <w:noProof/>
                <w:sz w:val="22"/>
                <w:lang w:eastAsia="es-HN"/>
                <w14:ligatures w14:val="standardContextual"/>
              </w:rPr>
              <w:tab/>
            </w:r>
            <w:r w:rsidR="005B00B3" w:rsidRPr="00EC74E0">
              <w:rPr>
                <w:rStyle w:val="Hipervnculo"/>
                <w:noProof/>
              </w:rPr>
              <w:t>OBJETIVOS</w:t>
            </w:r>
            <w:r w:rsidR="005B00B3">
              <w:rPr>
                <w:noProof/>
                <w:webHidden/>
              </w:rPr>
              <w:tab/>
            </w:r>
            <w:r w:rsidR="005B00B3">
              <w:rPr>
                <w:noProof/>
                <w:webHidden/>
              </w:rPr>
              <w:fldChar w:fldCharType="begin"/>
            </w:r>
            <w:r w:rsidR="005B00B3">
              <w:rPr>
                <w:noProof/>
                <w:webHidden/>
              </w:rPr>
              <w:instrText xml:space="preserve"> PAGEREF _Toc145887175 \h </w:instrText>
            </w:r>
            <w:r w:rsidR="005B00B3">
              <w:rPr>
                <w:noProof/>
                <w:webHidden/>
              </w:rPr>
            </w:r>
            <w:r w:rsidR="005B00B3">
              <w:rPr>
                <w:noProof/>
                <w:webHidden/>
              </w:rPr>
              <w:fldChar w:fldCharType="separate"/>
            </w:r>
            <w:r w:rsidR="00B31551">
              <w:rPr>
                <w:noProof/>
                <w:webHidden/>
              </w:rPr>
              <w:t>17</w:t>
            </w:r>
            <w:r w:rsidR="005B00B3">
              <w:rPr>
                <w:noProof/>
                <w:webHidden/>
              </w:rPr>
              <w:fldChar w:fldCharType="end"/>
            </w:r>
          </w:hyperlink>
        </w:p>
        <w:p w14:paraId="3A398359" w14:textId="1A2AC3B1" w:rsidR="005B00B3" w:rsidRDefault="00DC394B">
          <w:pPr>
            <w:pStyle w:val="TDC2"/>
            <w:tabs>
              <w:tab w:val="right" w:leader="dot" w:pos="8828"/>
            </w:tabs>
            <w:rPr>
              <w:rFonts w:asciiTheme="minorHAnsi" w:eastAsiaTheme="minorEastAsia" w:hAnsiTheme="minorHAnsi"/>
              <w:noProof/>
              <w:sz w:val="22"/>
              <w:lang w:eastAsia="es-HN"/>
              <w14:ligatures w14:val="standardContextual"/>
            </w:rPr>
          </w:pPr>
          <w:hyperlink w:anchor="_Toc145887176" w:history="1">
            <w:r w:rsidR="005B00B3" w:rsidRPr="00EC74E0">
              <w:rPr>
                <w:rStyle w:val="Hipervnculo"/>
                <w:noProof/>
              </w:rPr>
              <w:t>2.1 Objetivo General</w:t>
            </w:r>
            <w:r w:rsidR="005B00B3">
              <w:rPr>
                <w:noProof/>
                <w:webHidden/>
              </w:rPr>
              <w:tab/>
            </w:r>
            <w:r w:rsidR="005B00B3">
              <w:rPr>
                <w:noProof/>
                <w:webHidden/>
              </w:rPr>
              <w:fldChar w:fldCharType="begin"/>
            </w:r>
            <w:r w:rsidR="005B00B3">
              <w:rPr>
                <w:noProof/>
                <w:webHidden/>
              </w:rPr>
              <w:instrText xml:space="preserve"> PAGEREF _Toc145887176 \h </w:instrText>
            </w:r>
            <w:r w:rsidR="005B00B3">
              <w:rPr>
                <w:noProof/>
                <w:webHidden/>
              </w:rPr>
            </w:r>
            <w:r w:rsidR="005B00B3">
              <w:rPr>
                <w:noProof/>
                <w:webHidden/>
              </w:rPr>
              <w:fldChar w:fldCharType="separate"/>
            </w:r>
            <w:r w:rsidR="00B31551">
              <w:rPr>
                <w:noProof/>
                <w:webHidden/>
              </w:rPr>
              <w:t>17</w:t>
            </w:r>
            <w:r w:rsidR="005B00B3">
              <w:rPr>
                <w:noProof/>
                <w:webHidden/>
              </w:rPr>
              <w:fldChar w:fldCharType="end"/>
            </w:r>
          </w:hyperlink>
        </w:p>
        <w:p w14:paraId="4B70ADEB" w14:textId="7EBDF805" w:rsidR="005B00B3" w:rsidRDefault="00DC394B">
          <w:pPr>
            <w:pStyle w:val="TDC2"/>
            <w:tabs>
              <w:tab w:val="left" w:pos="1320"/>
              <w:tab w:val="right" w:leader="dot" w:pos="8828"/>
            </w:tabs>
            <w:rPr>
              <w:rFonts w:asciiTheme="minorHAnsi" w:eastAsiaTheme="minorEastAsia" w:hAnsiTheme="minorHAnsi"/>
              <w:noProof/>
              <w:sz w:val="22"/>
              <w:lang w:eastAsia="es-HN"/>
              <w14:ligatures w14:val="standardContextual"/>
            </w:rPr>
          </w:pPr>
          <w:hyperlink w:anchor="_Toc145887177" w:history="1">
            <w:r w:rsidR="005B00B3" w:rsidRPr="00EC74E0">
              <w:rPr>
                <w:rStyle w:val="Hipervnculo"/>
                <w:noProof/>
              </w:rPr>
              <w:t>2.2</w:t>
            </w:r>
            <w:r w:rsidR="005B00B3">
              <w:rPr>
                <w:rFonts w:asciiTheme="minorHAnsi" w:eastAsiaTheme="minorEastAsia" w:hAnsiTheme="minorHAnsi"/>
                <w:noProof/>
                <w:sz w:val="22"/>
                <w:lang w:eastAsia="es-HN"/>
                <w14:ligatures w14:val="standardContextual"/>
              </w:rPr>
              <w:tab/>
            </w:r>
            <w:r w:rsidR="005B00B3" w:rsidRPr="00EC74E0">
              <w:rPr>
                <w:rStyle w:val="Hipervnculo"/>
                <w:noProof/>
              </w:rPr>
              <w:t>Objetivos Específicos</w:t>
            </w:r>
            <w:r w:rsidR="005B00B3">
              <w:rPr>
                <w:noProof/>
                <w:webHidden/>
              </w:rPr>
              <w:tab/>
            </w:r>
            <w:r w:rsidR="005B00B3">
              <w:rPr>
                <w:noProof/>
                <w:webHidden/>
              </w:rPr>
              <w:fldChar w:fldCharType="begin"/>
            </w:r>
            <w:r w:rsidR="005B00B3">
              <w:rPr>
                <w:noProof/>
                <w:webHidden/>
              </w:rPr>
              <w:instrText xml:space="preserve"> PAGEREF _Toc145887177 \h </w:instrText>
            </w:r>
            <w:r w:rsidR="005B00B3">
              <w:rPr>
                <w:noProof/>
                <w:webHidden/>
              </w:rPr>
            </w:r>
            <w:r w:rsidR="005B00B3">
              <w:rPr>
                <w:noProof/>
                <w:webHidden/>
              </w:rPr>
              <w:fldChar w:fldCharType="separate"/>
            </w:r>
            <w:r w:rsidR="00B31551">
              <w:rPr>
                <w:noProof/>
                <w:webHidden/>
              </w:rPr>
              <w:t>17</w:t>
            </w:r>
            <w:r w:rsidR="005B00B3">
              <w:rPr>
                <w:noProof/>
                <w:webHidden/>
              </w:rPr>
              <w:fldChar w:fldCharType="end"/>
            </w:r>
          </w:hyperlink>
        </w:p>
        <w:p w14:paraId="3CCD003D" w14:textId="6A5546E7" w:rsidR="005B00B3" w:rsidRDefault="00DC394B">
          <w:pPr>
            <w:pStyle w:val="TDC1"/>
            <w:tabs>
              <w:tab w:val="left" w:pos="1100"/>
              <w:tab w:val="right" w:leader="dot" w:pos="8828"/>
            </w:tabs>
            <w:rPr>
              <w:rFonts w:asciiTheme="minorHAnsi" w:eastAsiaTheme="minorEastAsia" w:hAnsiTheme="minorHAnsi"/>
              <w:noProof/>
              <w:sz w:val="22"/>
              <w:lang w:eastAsia="es-HN"/>
              <w14:ligatures w14:val="standardContextual"/>
            </w:rPr>
          </w:pPr>
          <w:hyperlink w:anchor="_Toc145887178" w:history="1">
            <w:r w:rsidR="005B00B3" w:rsidRPr="00EC74E0">
              <w:rPr>
                <w:rStyle w:val="Hipervnculo"/>
                <w:noProof/>
              </w:rPr>
              <w:t>III.</w:t>
            </w:r>
            <w:r w:rsidR="005B00B3">
              <w:rPr>
                <w:rFonts w:asciiTheme="minorHAnsi" w:eastAsiaTheme="minorEastAsia" w:hAnsiTheme="minorHAnsi"/>
                <w:noProof/>
                <w:sz w:val="22"/>
                <w:lang w:eastAsia="es-HN"/>
                <w14:ligatures w14:val="standardContextual"/>
              </w:rPr>
              <w:tab/>
            </w:r>
            <w:r w:rsidR="005B00B3" w:rsidRPr="00EC74E0">
              <w:rPr>
                <w:rStyle w:val="Hipervnculo"/>
                <w:noProof/>
              </w:rPr>
              <w:t>MARCO CONTEXTUAL</w:t>
            </w:r>
            <w:r w:rsidR="005B00B3">
              <w:rPr>
                <w:noProof/>
                <w:webHidden/>
              </w:rPr>
              <w:tab/>
            </w:r>
            <w:r w:rsidR="005B00B3">
              <w:rPr>
                <w:noProof/>
                <w:webHidden/>
              </w:rPr>
              <w:fldChar w:fldCharType="begin"/>
            </w:r>
            <w:r w:rsidR="005B00B3">
              <w:rPr>
                <w:noProof/>
                <w:webHidden/>
              </w:rPr>
              <w:instrText xml:space="preserve"> PAGEREF _Toc145887178 \h </w:instrText>
            </w:r>
            <w:r w:rsidR="005B00B3">
              <w:rPr>
                <w:noProof/>
                <w:webHidden/>
              </w:rPr>
            </w:r>
            <w:r w:rsidR="005B00B3">
              <w:rPr>
                <w:noProof/>
                <w:webHidden/>
              </w:rPr>
              <w:fldChar w:fldCharType="separate"/>
            </w:r>
            <w:r w:rsidR="00B31551">
              <w:rPr>
                <w:noProof/>
                <w:webHidden/>
              </w:rPr>
              <w:t>18</w:t>
            </w:r>
            <w:r w:rsidR="005B00B3">
              <w:rPr>
                <w:noProof/>
                <w:webHidden/>
              </w:rPr>
              <w:fldChar w:fldCharType="end"/>
            </w:r>
          </w:hyperlink>
        </w:p>
        <w:p w14:paraId="1F8F0545" w14:textId="415DF1FB" w:rsidR="005B00B3" w:rsidRDefault="00DC394B">
          <w:pPr>
            <w:pStyle w:val="TDC2"/>
            <w:tabs>
              <w:tab w:val="right" w:leader="dot" w:pos="8828"/>
            </w:tabs>
            <w:rPr>
              <w:rFonts w:asciiTheme="minorHAnsi" w:eastAsiaTheme="minorEastAsia" w:hAnsiTheme="minorHAnsi"/>
              <w:noProof/>
              <w:sz w:val="22"/>
              <w:lang w:eastAsia="es-HN"/>
              <w14:ligatures w14:val="standardContextual"/>
            </w:rPr>
          </w:pPr>
          <w:hyperlink w:anchor="_Toc145887179" w:history="1">
            <w:r w:rsidR="005B00B3" w:rsidRPr="00EC74E0">
              <w:rPr>
                <w:rStyle w:val="Hipervnculo"/>
                <w:noProof/>
              </w:rPr>
              <w:t>3.1 Generalidades de la empresa</w:t>
            </w:r>
            <w:r w:rsidR="005B00B3">
              <w:rPr>
                <w:noProof/>
                <w:webHidden/>
              </w:rPr>
              <w:tab/>
            </w:r>
            <w:r w:rsidR="005B00B3">
              <w:rPr>
                <w:noProof/>
                <w:webHidden/>
              </w:rPr>
              <w:fldChar w:fldCharType="begin"/>
            </w:r>
            <w:r w:rsidR="005B00B3">
              <w:rPr>
                <w:noProof/>
                <w:webHidden/>
              </w:rPr>
              <w:instrText xml:space="preserve"> PAGEREF _Toc145887179 \h </w:instrText>
            </w:r>
            <w:r w:rsidR="005B00B3">
              <w:rPr>
                <w:noProof/>
                <w:webHidden/>
              </w:rPr>
            </w:r>
            <w:r w:rsidR="005B00B3">
              <w:rPr>
                <w:noProof/>
                <w:webHidden/>
              </w:rPr>
              <w:fldChar w:fldCharType="separate"/>
            </w:r>
            <w:r w:rsidR="00B31551">
              <w:rPr>
                <w:noProof/>
                <w:webHidden/>
              </w:rPr>
              <w:t>18</w:t>
            </w:r>
            <w:r w:rsidR="005B00B3">
              <w:rPr>
                <w:noProof/>
                <w:webHidden/>
              </w:rPr>
              <w:fldChar w:fldCharType="end"/>
            </w:r>
          </w:hyperlink>
        </w:p>
        <w:p w14:paraId="4CC9EB20" w14:textId="593E1B71" w:rsidR="005B00B3" w:rsidRDefault="00DC394B">
          <w:pPr>
            <w:pStyle w:val="TDC2"/>
            <w:tabs>
              <w:tab w:val="right" w:leader="dot" w:pos="8828"/>
            </w:tabs>
            <w:rPr>
              <w:rFonts w:asciiTheme="minorHAnsi" w:eastAsiaTheme="minorEastAsia" w:hAnsiTheme="minorHAnsi"/>
              <w:noProof/>
              <w:sz w:val="22"/>
              <w:lang w:eastAsia="es-HN"/>
              <w14:ligatures w14:val="standardContextual"/>
            </w:rPr>
          </w:pPr>
          <w:hyperlink w:anchor="_Toc145887180" w:history="1">
            <w:r w:rsidR="005B00B3" w:rsidRPr="00EC74E0">
              <w:rPr>
                <w:rStyle w:val="Hipervnculo"/>
                <w:noProof/>
              </w:rPr>
              <w:t>3.2 Descripción del departamento</w:t>
            </w:r>
            <w:r w:rsidR="005B00B3">
              <w:rPr>
                <w:noProof/>
                <w:webHidden/>
              </w:rPr>
              <w:tab/>
            </w:r>
            <w:r w:rsidR="005B00B3">
              <w:rPr>
                <w:noProof/>
                <w:webHidden/>
              </w:rPr>
              <w:fldChar w:fldCharType="begin"/>
            </w:r>
            <w:r w:rsidR="005B00B3">
              <w:rPr>
                <w:noProof/>
                <w:webHidden/>
              </w:rPr>
              <w:instrText xml:space="preserve"> PAGEREF _Toc145887180 \h </w:instrText>
            </w:r>
            <w:r w:rsidR="005B00B3">
              <w:rPr>
                <w:noProof/>
                <w:webHidden/>
              </w:rPr>
            </w:r>
            <w:r w:rsidR="005B00B3">
              <w:rPr>
                <w:noProof/>
                <w:webHidden/>
              </w:rPr>
              <w:fldChar w:fldCharType="separate"/>
            </w:r>
            <w:r w:rsidR="00B31551">
              <w:rPr>
                <w:noProof/>
                <w:webHidden/>
              </w:rPr>
              <w:t>20</w:t>
            </w:r>
            <w:r w:rsidR="005B00B3">
              <w:rPr>
                <w:noProof/>
                <w:webHidden/>
              </w:rPr>
              <w:fldChar w:fldCharType="end"/>
            </w:r>
          </w:hyperlink>
        </w:p>
        <w:p w14:paraId="794E1A44" w14:textId="22C2A527" w:rsidR="005B00B3" w:rsidRDefault="00DC394B">
          <w:pPr>
            <w:pStyle w:val="TDC2"/>
            <w:tabs>
              <w:tab w:val="right" w:leader="dot" w:pos="8828"/>
            </w:tabs>
            <w:rPr>
              <w:rFonts w:asciiTheme="minorHAnsi" w:eastAsiaTheme="minorEastAsia" w:hAnsiTheme="minorHAnsi"/>
              <w:noProof/>
              <w:sz w:val="22"/>
              <w:lang w:eastAsia="es-HN"/>
              <w14:ligatures w14:val="standardContextual"/>
            </w:rPr>
          </w:pPr>
          <w:hyperlink w:anchor="_Toc145887181" w:history="1">
            <w:r w:rsidR="005B00B3" w:rsidRPr="00EC74E0">
              <w:rPr>
                <w:rStyle w:val="Hipervnculo"/>
                <w:noProof/>
              </w:rPr>
              <w:t>3.3 Antecedentes del problema</w:t>
            </w:r>
            <w:r w:rsidR="005B00B3">
              <w:rPr>
                <w:noProof/>
                <w:webHidden/>
              </w:rPr>
              <w:tab/>
            </w:r>
            <w:r w:rsidR="005B00B3">
              <w:rPr>
                <w:noProof/>
                <w:webHidden/>
              </w:rPr>
              <w:fldChar w:fldCharType="begin"/>
            </w:r>
            <w:r w:rsidR="005B00B3">
              <w:rPr>
                <w:noProof/>
                <w:webHidden/>
              </w:rPr>
              <w:instrText xml:space="preserve"> PAGEREF _Toc145887181 \h </w:instrText>
            </w:r>
            <w:r w:rsidR="005B00B3">
              <w:rPr>
                <w:noProof/>
                <w:webHidden/>
              </w:rPr>
            </w:r>
            <w:r w:rsidR="005B00B3">
              <w:rPr>
                <w:noProof/>
                <w:webHidden/>
              </w:rPr>
              <w:fldChar w:fldCharType="separate"/>
            </w:r>
            <w:r w:rsidR="00B31551">
              <w:rPr>
                <w:noProof/>
                <w:webHidden/>
              </w:rPr>
              <w:t>21</w:t>
            </w:r>
            <w:r w:rsidR="005B00B3">
              <w:rPr>
                <w:noProof/>
                <w:webHidden/>
              </w:rPr>
              <w:fldChar w:fldCharType="end"/>
            </w:r>
          </w:hyperlink>
        </w:p>
        <w:p w14:paraId="44529545" w14:textId="555C8386" w:rsidR="005B00B3" w:rsidRDefault="00DC394B">
          <w:pPr>
            <w:pStyle w:val="TDC2"/>
            <w:tabs>
              <w:tab w:val="right" w:leader="dot" w:pos="8828"/>
            </w:tabs>
            <w:rPr>
              <w:rFonts w:asciiTheme="minorHAnsi" w:eastAsiaTheme="minorEastAsia" w:hAnsiTheme="minorHAnsi"/>
              <w:noProof/>
              <w:sz w:val="22"/>
              <w:lang w:eastAsia="es-HN"/>
              <w14:ligatures w14:val="standardContextual"/>
            </w:rPr>
          </w:pPr>
          <w:hyperlink w:anchor="_Toc145887182" w:history="1">
            <w:r w:rsidR="005B00B3" w:rsidRPr="00EC74E0">
              <w:rPr>
                <w:rStyle w:val="Hipervnculo"/>
                <w:noProof/>
              </w:rPr>
              <w:t>3.4 Planteamiento del problema</w:t>
            </w:r>
            <w:r w:rsidR="005B00B3">
              <w:rPr>
                <w:noProof/>
                <w:webHidden/>
              </w:rPr>
              <w:tab/>
            </w:r>
            <w:r w:rsidR="005B00B3">
              <w:rPr>
                <w:noProof/>
                <w:webHidden/>
              </w:rPr>
              <w:fldChar w:fldCharType="begin"/>
            </w:r>
            <w:r w:rsidR="005B00B3">
              <w:rPr>
                <w:noProof/>
                <w:webHidden/>
              </w:rPr>
              <w:instrText xml:space="preserve"> PAGEREF _Toc145887182 \h </w:instrText>
            </w:r>
            <w:r w:rsidR="005B00B3">
              <w:rPr>
                <w:noProof/>
                <w:webHidden/>
              </w:rPr>
            </w:r>
            <w:r w:rsidR="005B00B3">
              <w:rPr>
                <w:noProof/>
                <w:webHidden/>
              </w:rPr>
              <w:fldChar w:fldCharType="separate"/>
            </w:r>
            <w:r w:rsidR="00B31551">
              <w:rPr>
                <w:noProof/>
                <w:webHidden/>
              </w:rPr>
              <w:t>22</w:t>
            </w:r>
            <w:r w:rsidR="005B00B3">
              <w:rPr>
                <w:noProof/>
                <w:webHidden/>
              </w:rPr>
              <w:fldChar w:fldCharType="end"/>
            </w:r>
          </w:hyperlink>
        </w:p>
        <w:p w14:paraId="2F354791" w14:textId="180016BC" w:rsidR="005B00B3" w:rsidRDefault="00DC394B">
          <w:pPr>
            <w:pStyle w:val="TDC2"/>
            <w:tabs>
              <w:tab w:val="right" w:leader="dot" w:pos="8828"/>
            </w:tabs>
            <w:rPr>
              <w:rFonts w:asciiTheme="minorHAnsi" w:eastAsiaTheme="minorEastAsia" w:hAnsiTheme="minorHAnsi"/>
              <w:noProof/>
              <w:sz w:val="22"/>
              <w:lang w:eastAsia="es-HN"/>
              <w14:ligatures w14:val="standardContextual"/>
            </w:rPr>
          </w:pPr>
          <w:hyperlink w:anchor="_Toc145887183" w:history="1">
            <w:r w:rsidR="005B00B3" w:rsidRPr="00EC74E0">
              <w:rPr>
                <w:rStyle w:val="Hipervnculo"/>
                <w:noProof/>
              </w:rPr>
              <w:t>3.5 Justificación</w:t>
            </w:r>
            <w:r w:rsidR="005B00B3">
              <w:rPr>
                <w:noProof/>
                <w:webHidden/>
              </w:rPr>
              <w:tab/>
            </w:r>
            <w:r w:rsidR="005B00B3">
              <w:rPr>
                <w:noProof/>
                <w:webHidden/>
              </w:rPr>
              <w:fldChar w:fldCharType="begin"/>
            </w:r>
            <w:r w:rsidR="005B00B3">
              <w:rPr>
                <w:noProof/>
                <w:webHidden/>
              </w:rPr>
              <w:instrText xml:space="preserve"> PAGEREF _Toc145887183 \h </w:instrText>
            </w:r>
            <w:r w:rsidR="005B00B3">
              <w:rPr>
                <w:noProof/>
                <w:webHidden/>
              </w:rPr>
            </w:r>
            <w:r w:rsidR="005B00B3">
              <w:rPr>
                <w:noProof/>
                <w:webHidden/>
              </w:rPr>
              <w:fldChar w:fldCharType="separate"/>
            </w:r>
            <w:r w:rsidR="00B31551">
              <w:rPr>
                <w:noProof/>
                <w:webHidden/>
              </w:rPr>
              <w:t>23</w:t>
            </w:r>
            <w:r w:rsidR="005B00B3">
              <w:rPr>
                <w:noProof/>
                <w:webHidden/>
              </w:rPr>
              <w:fldChar w:fldCharType="end"/>
            </w:r>
          </w:hyperlink>
        </w:p>
        <w:p w14:paraId="2A0754CD" w14:textId="55F2BF66" w:rsidR="005B00B3" w:rsidRDefault="00DC394B">
          <w:pPr>
            <w:pStyle w:val="TDC1"/>
            <w:tabs>
              <w:tab w:val="left" w:pos="1100"/>
              <w:tab w:val="right" w:leader="dot" w:pos="8828"/>
            </w:tabs>
            <w:rPr>
              <w:rFonts w:asciiTheme="minorHAnsi" w:eastAsiaTheme="minorEastAsia" w:hAnsiTheme="minorHAnsi"/>
              <w:noProof/>
              <w:sz w:val="22"/>
              <w:lang w:eastAsia="es-HN"/>
              <w14:ligatures w14:val="standardContextual"/>
            </w:rPr>
          </w:pPr>
          <w:hyperlink w:anchor="_Toc145887184" w:history="1">
            <w:r w:rsidR="005B00B3" w:rsidRPr="00EC74E0">
              <w:rPr>
                <w:rStyle w:val="Hipervnculo"/>
                <w:noProof/>
              </w:rPr>
              <w:t>IV.</w:t>
            </w:r>
            <w:r w:rsidR="005B00B3">
              <w:rPr>
                <w:rFonts w:asciiTheme="minorHAnsi" w:eastAsiaTheme="minorEastAsia" w:hAnsiTheme="minorHAnsi"/>
                <w:noProof/>
                <w:sz w:val="22"/>
                <w:lang w:eastAsia="es-HN"/>
                <w14:ligatures w14:val="standardContextual"/>
              </w:rPr>
              <w:tab/>
            </w:r>
            <w:r w:rsidR="005B00B3" w:rsidRPr="00EC74E0">
              <w:rPr>
                <w:rStyle w:val="Hipervnculo"/>
                <w:noProof/>
              </w:rPr>
              <w:t>MARCO TEÓRICO</w:t>
            </w:r>
            <w:r w:rsidR="005B00B3">
              <w:rPr>
                <w:noProof/>
                <w:webHidden/>
              </w:rPr>
              <w:tab/>
            </w:r>
            <w:r w:rsidR="005B00B3">
              <w:rPr>
                <w:noProof/>
                <w:webHidden/>
              </w:rPr>
              <w:fldChar w:fldCharType="begin"/>
            </w:r>
            <w:r w:rsidR="005B00B3">
              <w:rPr>
                <w:noProof/>
                <w:webHidden/>
              </w:rPr>
              <w:instrText xml:space="preserve"> PAGEREF _Toc145887184 \h </w:instrText>
            </w:r>
            <w:r w:rsidR="005B00B3">
              <w:rPr>
                <w:noProof/>
                <w:webHidden/>
              </w:rPr>
            </w:r>
            <w:r w:rsidR="005B00B3">
              <w:rPr>
                <w:noProof/>
                <w:webHidden/>
              </w:rPr>
              <w:fldChar w:fldCharType="separate"/>
            </w:r>
            <w:r w:rsidR="00B31551">
              <w:rPr>
                <w:noProof/>
                <w:webHidden/>
              </w:rPr>
              <w:t>24</w:t>
            </w:r>
            <w:r w:rsidR="005B00B3">
              <w:rPr>
                <w:noProof/>
                <w:webHidden/>
              </w:rPr>
              <w:fldChar w:fldCharType="end"/>
            </w:r>
          </w:hyperlink>
        </w:p>
        <w:p w14:paraId="764D0F1E" w14:textId="6B6015F0" w:rsidR="005B00B3" w:rsidRDefault="00DC394B">
          <w:pPr>
            <w:pStyle w:val="TDC1"/>
            <w:tabs>
              <w:tab w:val="right" w:leader="dot" w:pos="8828"/>
            </w:tabs>
            <w:rPr>
              <w:rFonts w:asciiTheme="minorHAnsi" w:eastAsiaTheme="minorEastAsia" w:hAnsiTheme="minorHAnsi"/>
              <w:noProof/>
              <w:sz w:val="22"/>
              <w:lang w:eastAsia="es-HN"/>
              <w14:ligatures w14:val="standardContextual"/>
            </w:rPr>
          </w:pPr>
          <w:hyperlink w:anchor="_Toc145887185" w:history="1">
            <w:r w:rsidR="005B00B3" w:rsidRPr="00EC74E0">
              <w:rPr>
                <w:rStyle w:val="Hipervnculo"/>
                <w:noProof/>
                <w:lang w:val="es-ES"/>
              </w:rPr>
              <w:t>V. METODOLOGIA</w:t>
            </w:r>
            <w:r w:rsidR="005B00B3">
              <w:rPr>
                <w:noProof/>
                <w:webHidden/>
              </w:rPr>
              <w:tab/>
            </w:r>
            <w:r w:rsidR="005B00B3">
              <w:rPr>
                <w:noProof/>
                <w:webHidden/>
              </w:rPr>
              <w:fldChar w:fldCharType="begin"/>
            </w:r>
            <w:r w:rsidR="005B00B3">
              <w:rPr>
                <w:noProof/>
                <w:webHidden/>
              </w:rPr>
              <w:instrText xml:space="preserve"> PAGEREF _Toc145887185 \h </w:instrText>
            </w:r>
            <w:r w:rsidR="005B00B3">
              <w:rPr>
                <w:noProof/>
                <w:webHidden/>
              </w:rPr>
            </w:r>
            <w:r w:rsidR="005B00B3">
              <w:rPr>
                <w:noProof/>
                <w:webHidden/>
              </w:rPr>
              <w:fldChar w:fldCharType="separate"/>
            </w:r>
            <w:r w:rsidR="00B31551">
              <w:rPr>
                <w:noProof/>
                <w:webHidden/>
              </w:rPr>
              <w:t>31</w:t>
            </w:r>
            <w:r w:rsidR="005B00B3">
              <w:rPr>
                <w:noProof/>
                <w:webHidden/>
              </w:rPr>
              <w:fldChar w:fldCharType="end"/>
            </w:r>
          </w:hyperlink>
        </w:p>
        <w:p w14:paraId="0549D927" w14:textId="69927E8A" w:rsidR="005B00B3" w:rsidRDefault="00DC394B">
          <w:pPr>
            <w:pStyle w:val="TDC2"/>
            <w:tabs>
              <w:tab w:val="right" w:leader="dot" w:pos="8828"/>
            </w:tabs>
            <w:rPr>
              <w:rFonts w:asciiTheme="minorHAnsi" w:eastAsiaTheme="minorEastAsia" w:hAnsiTheme="minorHAnsi"/>
              <w:noProof/>
              <w:sz w:val="22"/>
              <w:lang w:eastAsia="es-HN"/>
              <w14:ligatures w14:val="standardContextual"/>
            </w:rPr>
          </w:pPr>
          <w:hyperlink w:anchor="_Toc145887186" w:history="1">
            <w:r w:rsidR="005B00B3" w:rsidRPr="00EC74E0">
              <w:rPr>
                <w:rStyle w:val="Hipervnculo"/>
                <w:noProof/>
              </w:rPr>
              <w:t>5.1 Población</w:t>
            </w:r>
            <w:r w:rsidR="005B00B3">
              <w:rPr>
                <w:noProof/>
                <w:webHidden/>
              </w:rPr>
              <w:tab/>
            </w:r>
            <w:r w:rsidR="005B00B3">
              <w:rPr>
                <w:noProof/>
                <w:webHidden/>
              </w:rPr>
              <w:fldChar w:fldCharType="begin"/>
            </w:r>
            <w:r w:rsidR="005B00B3">
              <w:rPr>
                <w:noProof/>
                <w:webHidden/>
              </w:rPr>
              <w:instrText xml:space="preserve"> PAGEREF _Toc145887186 \h </w:instrText>
            </w:r>
            <w:r w:rsidR="005B00B3">
              <w:rPr>
                <w:noProof/>
                <w:webHidden/>
              </w:rPr>
            </w:r>
            <w:r w:rsidR="005B00B3">
              <w:rPr>
                <w:noProof/>
                <w:webHidden/>
              </w:rPr>
              <w:fldChar w:fldCharType="separate"/>
            </w:r>
            <w:r w:rsidR="00B31551">
              <w:rPr>
                <w:noProof/>
                <w:webHidden/>
              </w:rPr>
              <w:t>31</w:t>
            </w:r>
            <w:r w:rsidR="005B00B3">
              <w:rPr>
                <w:noProof/>
                <w:webHidden/>
              </w:rPr>
              <w:fldChar w:fldCharType="end"/>
            </w:r>
          </w:hyperlink>
        </w:p>
        <w:p w14:paraId="7D1C6C54" w14:textId="0A6D79C3" w:rsidR="005B00B3" w:rsidRDefault="00DC394B">
          <w:pPr>
            <w:pStyle w:val="TDC3"/>
            <w:tabs>
              <w:tab w:val="right" w:leader="dot" w:pos="8828"/>
            </w:tabs>
            <w:rPr>
              <w:rFonts w:asciiTheme="minorHAnsi" w:eastAsiaTheme="minorEastAsia" w:hAnsiTheme="minorHAnsi"/>
              <w:noProof/>
              <w:sz w:val="22"/>
              <w:lang w:eastAsia="es-HN"/>
              <w14:ligatures w14:val="standardContextual"/>
            </w:rPr>
          </w:pPr>
          <w:hyperlink w:anchor="_Toc145887187" w:history="1">
            <w:r w:rsidR="005B00B3" w:rsidRPr="00EC74E0">
              <w:rPr>
                <w:rStyle w:val="Hipervnculo"/>
                <w:rFonts w:cs="Times New Roman"/>
                <w:bCs/>
                <w:noProof/>
                <w:lang w:val="es-ES"/>
              </w:rPr>
              <w:t>5.1.1 Muestra</w:t>
            </w:r>
            <w:r w:rsidR="005B00B3">
              <w:rPr>
                <w:noProof/>
                <w:webHidden/>
              </w:rPr>
              <w:tab/>
            </w:r>
            <w:r w:rsidR="005B00B3">
              <w:rPr>
                <w:noProof/>
                <w:webHidden/>
              </w:rPr>
              <w:fldChar w:fldCharType="begin"/>
            </w:r>
            <w:r w:rsidR="005B00B3">
              <w:rPr>
                <w:noProof/>
                <w:webHidden/>
              </w:rPr>
              <w:instrText xml:space="preserve"> PAGEREF _Toc145887187 \h </w:instrText>
            </w:r>
            <w:r w:rsidR="005B00B3">
              <w:rPr>
                <w:noProof/>
                <w:webHidden/>
              </w:rPr>
            </w:r>
            <w:r w:rsidR="005B00B3">
              <w:rPr>
                <w:noProof/>
                <w:webHidden/>
              </w:rPr>
              <w:fldChar w:fldCharType="separate"/>
            </w:r>
            <w:r w:rsidR="00B31551">
              <w:rPr>
                <w:noProof/>
                <w:webHidden/>
              </w:rPr>
              <w:t>31</w:t>
            </w:r>
            <w:r w:rsidR="005B00B3">
              <w:rPr>
                <w:noProof/>
                <w:webHidden/>
              </w:rPr>
              <w:fldChar w:fldCharType="end"/>
            </w:r>
          </w:hyperlink>
        </w:p>
        <w:p w14:paraId="4674D770" w14:textId="762C2431" w:rsidR="005B00B3" w:rsidRDefault="00DC394B">
          <w:pPr>
            <w:pStyle w:val="TDC2"/>
            <w:tabs>
              <w:tab w:val="left" w:pos="1320"/>
              <w:tab w:val="right" w:leader="dot" w:pos="8828"/>
            </w:tabs>
            <w:rPr>
              <w:rFonts w:asciiTheme="minorHAnsi" w:eastAsiaTheme="minorEastAsia" w:hAnsiTheme="minorHAnsi"/>
              <w:noProof/>
              <w:sz w:val="22"/>
              <w:lang w:eastAsia="es-HN"/>
              <w14:ligatures w14:val="standardContextual"/>
            </w:rPr>
          </w:pPr>
          <w:hyperlink w:anchor="_Toc145887188" w:history="1">
            <w:r w:rsidR="005B00B3" w:rsidRPr="00EC74E0">
              <w:rPr>
                <w:rStyle w:val="Hipervnculo"/>
                <w:noProof/>
              </w:rPr>
              <w:t>5.2</w:t>
            </w:r>
            <w:r w:rsidR="005B00B3">
              <w:rPr>
                <w:rFonts w:asciiTheme="minorHAnsi" w:eastAsiaTheme="minorEastAsia" w:hAnsiTheme="minorHAnsi"/>
                <w:noProof/>
                <w:sz w:val="22"/>
                <w:lang w:eastAsia="es-HN"/>
                <w14:ligatures w14:val="standardContextual"/>
              </w:rPr>
              <w:tab/>
            </w:r>
            <w:r w:rsidR="005B00B3" w:rsidRPr="00EC74E0">
              <w:rPr>
                <w:rStyle w:val="Hipervnculo"/>
                <w:noProof/>
              </w:rPr>
              <w:t>Técnicas e instrumentos aplicados</w:t>
            </w:r>
            <w:r w:rsidR="005B00B3">
              <w:rPr>
                <w:noProof/>
                <w:webHidden/>
              </w:rPr>
              <w:tab/>
            </w:r>
            <w:r w:rsidR="005B00B3">
              <w:rPr>
                <w:noProof/>
                <w:webHidden/>
              </w:rPr>
              <w:fldChar w:fldCharType="begin"/>
            </w:r>
            <w:r w:rsidR="005B00B3">
              <w:rPr>
                <w:noProof/>
                <w:webHidden/>
              </w:rPr>
              <w:instrText xml:space="preserve"> PAGEREF _Toc145887188 \h </w:instrText>
            </w:r>
            <w:r w:rsidR="005B00B3">
              <w:rPr>
                <w:noProof/>
                <w:webHidden/>
              </w:rPr>
            </w:r>
            <w:r w:rsidR="005B00B3">
              <w:rPr>
                <w:noProof/>
                <w:webHidden/>
              </w:rPr>
              <w:fldChar w:fldCharType="separate"/>
            </w:r>
            <w:r w:rsidR="00B31551">
              <w:rPr>
                <w:noProof/>
                <w:webHidden/>
              </w:rPr>
              <w:t>31</w:t>
            </w:r>
            <w:r w:rsidR="005B00B3">
              <w:rPr>
                <w:noProof/>
                <w:webHidden/>
              </w:rPr>
              <w:fldChar w:fldCharType="end"/>
            </w:r>
          </w:hyperlink>
        </w:p>
        <w:p w14:paraId="0B79C685" w14:textId="549BE3F5" w:rsidR="005B00B3" w:rsidRDefault="00DC394B">
          <w:pPr>
            <w:pStyle w:val="TDC3"/>
            <w:tabs>
              <w:tab w:val="left" w:pos="1760"/>
              <w:tab w:val="right" w:leader="dot" w:pos="8828"/>
            </w:tabs>
            <w:rPr>
              <w:rFonts w:asciiTheme="minorHAnsi" w:eastAsiaTheme="minorEastAsia" w:hAnsiTheme="minorHAnsi"/>
              <w:noProof/>
              <w:sz w:val="22"/>
              <w:lang w:eastAsia="es-HN"/>
              <w14:ligatures w14:val="standardContextual"/>
            </w:rPr>
          </w:pPr>
          <w:hyperlink w:anchor="_Toc145887189" w:history="1">
            <w:r w:rsidR="005B00B3" w:rsidRPr="00EC74E0">
              <w:rPr>
                <w:rStyle w:val="Hipervnculo"/>
                <w:rFonts w:cs="Times New Roman"/>
                <w:bCs/>
                <w:noProof/>
                <w:lang w:val="es-ES"/>
              </w:rPr>
              <w:t>5.2.1</w:t>
            </w:r>
            <w:r w:rsidR="005B00B3">
              <w:rPr>
                <w:rFonts w:asciiTheme="minorHAnsi" w:eastAsiaTheme="minorEastAsia" w:hAnsiTheme="minorHAnsi"/>
                <w:noProof/>
                <w:sz w:val="22"/>
                <w:lang w:eastAsia="es-HN"/>
                <w14:ligatures w14:val="standardContextual"/>
              </w:rPr>
              <w:tab/>
            </w:r>
            <w:r w:rsidR="005B00B3" w:rsidRPr="00EC74E0">
              <w:rPr>
                <w:rStyle w:val="Hipervnculo"/>
                <w:rFonts w:cs="Times New Roman"/>
                <w:bCs/>
                <w:noProof/>
                <w:lang w:val="es-ES"/>
              </w:rPr>
              <w:t>Técnicas</w:t>
            </w:r>
            <w:r w:rsidR="005B00B3">
              <w:rPr>
                <w:noProof/>
                <w:webHidden/>
              </w:rPr>
              <w:tab/>
            </w:r>
            <w:r w:rsidR="005B00B3">
              <w:rPr>
                <w:noProof/>
                <w:webHidden/>
              </w:rPr>
              <w:fldChar w:fldCharType="begin"/>
            </w:r>
            <w:r w:rsidR="005B00B3">
              <w:rPr>
                <w:noProof/>
                <w:webHidden/>
              </w:rPr>
              <w:instrText xml:space="preserve"> PAGEREF _Toc145887189 \h </w:instrText>
            </w:r>
            <w:r w:rsidR="005B00B3">
              <w:rPr>
                <w:noProof/>
                <w:webHidden/>
              </w:rPr>
            </w:r>
            <w:r w:rsidR="005B00B3">
              <w:rPr>
                <w:noProof/>
                <w:webHidden/>
              </w:rPr>
              <w:fldChar w:fldCharType="separate"/>
            </w:r>
            <w:r w:rsidR="00B31551">
              <w:rPr>
                <w:noProof/>
                <w:webHidden/>
              </w:rPr>
              <w:t>31</w:t>
            </w:r>
            <w:r w:rsidR="005B00B3">
              <w:rPr>
                <w:noProof/>
                <w:webHidden/>
              </w:rPr>
              <w:fldChar w:fldCharType="end"/>
            </w:r>
          </w:hyperlink>
        </w:p>
        <w:p w14:paraId="59C1A632" w14:textId="25654BA4" w:rsidR="005B00B3" w:rsidRDefault="00DC394B">
          <w:pPr>
            <w:pStyle w:val="TDC3"/>
            <w:tabs>
              <w:tab w:val="left" w:pos="1760"/>
              <w:tab w:val="right" w:leader="dot" w:pos="8828"/>
            </w:tabs>
            <w:rPr>
              <w:rFonts w:asciiTheme="minorHAnsi" w:eastAsiaTheme="minorEastAsia" w:hAnsiTheme="minorHAnsi"/>
              <w:noProof/>
              <w:sz w:val="22"/>
              <w:lang w:eastAsia="es-HN"/>
              <w14:ligatures w14:val="standardContextual"/>
            </w:rPr>
          </w:pPr>
          <w:hyperlink w:anchor="_Toc145887190" w:history="1">
            <w:r w:rsidR="005B00B3" w:rsidRPr="00EC74E0">
              <w:rPr>
                <w:rStyle w:val="Hipervnculo"/>
                <w:rFonts w:cs="Times New Roman"/>
                <w:bCs/>
                <w:noProof/>
                <w:lang w:val="es-ES"/>
              </w:rPr>
              <w:t>5.2.2</w:t>
            </w:r>
            <w:r w:rsidR="005B00B3">
              <w:rPr>
                <w:rFonts w:asciiTheme="minorHAnsi" w:eastAsiaTheme="minorEastAsia" w:hAnsiTheme="minorHAnsi"/>
                <w:noProof/>
                <w:sz w:val="22"/>
                <w:lang w:eastAsia="es-HN"/>
                <w14:ligatures w14:val="standardContextual"/>
              </w:rPr>
              <w:tab/>
            </w:r>
            <w:r w:rsidR="005B00B3" w:rsidRPr="00EC74E0">
              <w:rPr>
                <w:rStyle w:val="Hipervnculo"/>
                <w:rFonts w:cs="Times New Roman"/>
                <w:bCs/>
                <w:noProof/>
                <w:lang w:val="es-ES"/>
              </w:rPr>
              <w:t>Instrumentos</w:t>
            </w:r>
            <w:r w:rsidR="005B00B3">
              <w:rPr>
                <w:noProof/>
                <w:webHidden/>
              </w:rPr>
              <w:tab/>
            </w:r>
            <w:r w:rsidR="005B00B3">
              <w:rPr>
                <w:noProof/>
                <w:webHidden/>
              </w:rPr>
              <w:fldChar w:fldCharType="begin"/>
            </w:r>
            <w:r w:rsidR="005B00B3">
              <w:rPr>
                <w:noProof/>
                <w:webHidden/>
              </w:rPr>
              <w:instrText xml:space="preserve"> PAGEREF _Toc145887190 \h </w:instrText>
            </w:r>
            <w:r w:rsidR="005B00B3">
              <w:rPr>
                <w:noProof/>
                <w:webHidden/>
              </w:rPr>
            </w:r>
            <w:r w:rsidR="005B00B3">
              <w:rPr>
                <w:noProof/>
                <w:webHidden/>
              </w:rPr>
              <w:fldChar w:fldCharType="separate"/>
            </w:r>
            <w:r w:rsidR="00B31551">
              <w:rPr>
                <w:noProof/>
                <w:webHidden/>
              </w:rPr>
              <w:t>32</w:t>
            </w:r>
            <w:r w:rsidR="005B00B3">
              <w:rPr>
                <w:noProof/>
                <w:webHidden/>
              </w:rPr>
              <w:fldChar w:fldCharType="end"/>
            </w:r>
          </w:hyperlink>
        </w:p>
        <w:p w14:paraId="7511A9BF" w14:textId="704D4599" w:rsidR="005B00B3" w:rsidRDefault="00DC394B">
          <w:pPr>
            <w:pStyle w:val="TDC2"/>
            <w:tabs>
              <w:tab w:val="left" w:pos="1320"/>
              <w:tab w:val="right" w:leader="dot" w:pos="8828"/>
            </w:tabs>
            <w:rPr>
              <w:rFonts w:asciiTheme="minorHAnsi" w:eastAsiaTheme="minorEastAsia" w:hAnsiTheme="minorHAnsi"/>
              <w:noProof/>
              <w:sz w:val="22"/>
              <w:lang w:eastAsia="es-HN"/>
              <w14:ligatures w14:val="standardContextual"/>
            </w:rPr>
          </w:pPr>
          <w:hyperlink w:anchor="_Toc145887191" w:history="1">
            <w:r w:rsidR="005B00B3" w:rsidRPr="00EC74E0">
              <w:rPr>
                <w:rStyle w:val="Hipervnculo"/>
                <w:noProof/>
              </w:rPr>
              <w:t>5.3</w:t>
            </w:r>
            <w:r w:rsidR="005B00B3">
              <w:rPr>
                <w:rFonts w:asciiTheme="minorHAnsi" w:eastAsiaTheme="minorEastAsia" w:hAnsiTheme="minorHAnsi"/>
                <w:noProof/>
                <w:sz w:val="22"/>
                <w:lang w:eastAsia="es-HN"/>
                <w14:ligatures w14:val="standardContextual"/>
              </w:rPr>
              <w:tab/>
            </w:r>
            <w:r w:rsidR="005B00B3" w:rsidRPr="00EC74E0">
              <w:rPr>
                <w:rStyle w:val="Hipervnculo"/>
                <w:noProof/>
              </w:rPr>
              <w:t>Fuentes de información</w:t>
            </w:r>
            <w:r w:rsidR="005B00B3">
              <w:rPr>
                <w:noProof/>
                <w:webHidden/>
              </w:rPr>
              <w:tab/>
            </w:r>
            <w:r w:rsidR="005B00B3">
              <w:rPr>
                <w:noProof/>
                <w:webHidden/>
              </w:rPr>
              <w:fldChar w:fldCharType="begin"/>
            </w:r>
            <w:r w:rsidR="005B00B3">
              <w:rPr>
                <w:noProof/>
                <w:webHidden/>
              </w:rPr>
              <w:instrText xml:space="preserve"> PAGEREF _Toc145887191 \h </w:instrText>
            </w:r>
            <w:r w:rsidR="005B00B3">
              <w:rPr>
                <w:noProof/>
                <w:webHidden/>
              </w:rPr>
            </w:r>
            <w:r w:rsidR="005B00B3">
              <w:rPr>
                <w:noProof/>
                <w:webHidden/>
              </w:rPr>
              <w:fldChar w:fldCharType="separate"/>
            </w:r>
            <w:r w:rsidR="00B31551">
              <w:rPr>
                <w:noProof/>
                <w:webHidden/>
              </w:rPr>
              <w:t>34</w:t>
            </w:r>
            <w:r w:rsidR="005B00B3">
              <w:rPr>
                <w:noProof/>
                <w:webHidden/>
              </w:rPr>
              <w:fldChar w:fldCharType="end"/>
            </w:r>
          </w:hyperlink>
        </w:p>
        <w:p w14:paraId="41A9FF92" w14:textId="2AFC6930" w:rsidR="005B00B3" w:rsidRDefault="00DC394B">
          <w:pPr>
            <w:pStyle w:val="TDC3"/>
            <w:tabs>
              <w:tab w:val="left" w:pos="1760"/>
              <w:tab w:val="right" w:leader="dot" w:pos="8828"/>
            </w:tabs>
            <w:rPr>
              <w:rFonts w:asciiTheme="minorHAnsi" w:eastAsiaTheme="minorEastAsia" w:hAnsiTheme="minorHAnsi"/>
              <w:noProof/>
              <w:sz w:val="22"/>
              <w:lang w:eastAsia="es-HN"/>
              <w14:ligatures w14:val="standardContextual"/>
            </w:rPr>
          </w:pPr>
          <w:hyperlink w:anchor="_Toc145887192" w:history="1">
            <w:r w:rsidR="005B00B3" w:rsidRPr="00EC74E0">
              <w:rPr>
                <w:rStyle w:val="Hipervnculo"/>
                <w:rFonts w:cs="Times New Roman"/>
                <w:bCs/>
                <w:noProof/>
                <w:lang w:val="es-ES"/>
              </w:rPr>
              <w:t>5.3.1</w:t>
            </w:r>
            <w:r w:rsidR="005B00B3">
              <w:rPr>
                <w:rFonts w:asciiTheme="minorHAnsi" w:eastAsiaTheme="minorEastAsia" w:hAnsiTheme="minorHAnsi"/>
                <w:noProof/>
                <w:sz w:val="22"/>
                <w:lang w:eastAsia="es-HN"/>
                <w14:ligatures w14:val="standardContextual"/>
              </w:rPr>
              <w:tab/>
            </w:r>
            <w:r w:rsidR="005B00B3" w:rsidRPr="00EC74E0">
              <w:rPr>
                <w:rStyle w:val="Hipervnculo"/>
                <w:rFonts w:cs="Times New Roman"/>
                <w:bCs/>
                <w:noProof/>
                <w:lang w:val="es-ES"/>
              </w:rPr>
              <w:t>Fuentes primarias</w:t>
            </w:r>
            <w:r w:rsidR="005B00B3">
              <w:rPr>
                <w:noProof/>
                <w:webHidden/>
              </w:rPr>
              <w:tab/>
            </w:r>
            <w:r w:rsidR="005B00B3">
              <w:rPr>
                <w:noProof/>
                <w:webHidden/>
              </w:rPr>
              <w:fldChar w:fldCharType="begin"/>
            </w:r>
            <w:r w:rsidR="005B00B3">
              <w:rPr>
                <w:noProof/>
                <w:webHidden/>
              </w:rPr>
              <w:instrText xml:space="preserve"> PAGEREF _Toc145887192 \h </w:instrText>
            </w:r>
            <w:r w:rsidR="005B00B3">
              <w:rPr>
                <w:noProof/>
                <w:webHidden/>
              </w:rPr>
            </w:r>
            <w:r w:rsidR="005B00B3">
              <w:rPr>
                <w:noProof/>
                <w:webHidden/>
              </w:rPr>
              <w:fldChar w:fldCharType="separate"/>
            </w:r>
            <w:r w:rsidR="00B31551">
              <w:rPr>
                <w:noProof/>
                <w:webHidden/>
              </w:rPr>
              <w:t>34</w:t>
            </w:r>
            <w:r w:rsidR="005B00B3">
              <w:rPr>
                <w:noProof/>
                <w:webHidden/>
              </w:rPr>
              <w:fldChar w:fldCharType="end"/>
            </w:r>
          </w:hyperlink>
        </w:p>
        <w:p w14:paraId="31BE4F31" w14:textId="78CCF8DC" w:rsidR="005B00B3" w:rsidRDefault="00DC394B">
          <w:pPr>
            <w:pStyle w:val="TDC3"/>
            <w:tabs>
              <w:tab w:val="left" w:pos="1760"/>
              <w:tab w:val="right" w:leader="dot" w:pos="8828"/>
            </w:tabs>
            <w:rPr>
              <w:rFonts w:asciiTheme="minorHAnsi" w:eastAsiaTheme="minorEastAsia" w:hAnsiTheme="minorHAnsi"/>
              <w:noProof/>
              <w:sz w:val="22"/>
              <w:lang w:eastAsia="es-HN"/>
              <w14:ligatures w14:val="standardContextual"/>
            </w:rPr>
          </w:pPr>
          <w:hyperlink w:anchor="_Toc145887193" w:history="1">
            <w:r w:rsidR="005B00B3" w:rsidRPr="00EC74E0">
              <w:rPr>
                <w:rStyle w:val="Hipervnculo"/>
                <w:rFonts w:cs="Times New Roman"/>
                <w:bCs/>
                <w:noProof/>
                <w:lang w:val="es-ES"/>
              </w:rPr>
              <w:t>5.3.2</w:t>
            </w:r>
            <w:r w:rsidR="005B00B3">
              <w:rPr>
                <w:rFonts w:asciiTheme="minorHAnsi" w:eastAsiaTheme="minorEastAsia" w:hAnsiTheme="minorHAnsi"/>
                <w:noProof/>
                <w:sz w:val="22"/>
                <w:lang w:eastAsia="es-HN"/>
                <w14:ligatures w14:val="standardContextual"/>
              </w:rPr>
              <w:tab/>
            </w:r>
            <w:r w:rsidR="005B00B3" w:rsidRPr="00EC74E0">
              <w:rPr>
                <w:rStyle w:val="Hipervnculo"/>
                <w:rFonts w:cs="Times New Roman"/>
                <w:bCs/>
                <w:noProof/>
                <w:lang w:val="es-ES"/>
              </w:rPr>
              <w:t>Fuentes secundarias</w:t>
            </w:r>
            <w:r w:rsidR="005B00B3">
              <w:rPr>
                <w:noProof/>
                <w:webHidden/>
              </w:rPr>
              <w:tab/>
            </w:r>
            <w:r w:rsidR="005B00B3">
              <w:rPr>
                <w:noProof/>
                <w:webHidden/>
              </w:rPr>
              <w:fldChar w:fldCharType="begin"/>
            </w:r>
            <w:r w:rsidR="005B00B3">
              <w:rPr>
                <w:noProof/>
                <w:webHidden/>
              </w:rPr>
              <w:instrText xml:space="preserve"> PAGEREF _Toc145887193 \h </w:instrText>
            </w:r>
            <w:r w:rsidR="005B00B3">
              <w:rPr>
                <w:noProof/>
                <w:webHidden/>
              </w:rPr>
            </w:r>
            <w:r w:rsidR="005B00B3">
              <w:rPr>
                <w:noProof/>
                <w:webHidden/>
              </w:rPr>
              <w:fldChar w:fldCharType="separate"/>
            </w:r>
            <w:r w:rsidR="00B31551">
              <w:rPr>
                <w:noProof/>
                <w:webHidden/>
              </w:rPr>
              <w:t>34</w:t>
            </w:r>
            <w:r w:rsidR="005B00B3">
              <w:rPr>
                <w:noProof/>
                <w:webHidden/>
              </w:rPr>
              <w:fldChar w:fldCharType="end"/>
            </w:r>
          </w:hyperlink>
        </w:p>
        <w:p w14:paraId="6CF0EBC1" w14:textId="0A0085C3" w:rsidR="005B00B3" w:rsidRDefault="00DC394B">
          <w:pPr>
            <w:pStyle w:val="TDC2"/>
            <w:tabs>
              <w:tab w:val="right" w:leader="dot" w:pos="8828"/>
            </w:tabs>
            <w:rPr>
              <w:rFonts w:asciiTheme="minorHAnsi" w:eastAsiaTheme="minorEastAsia" w:hAnsiTheme="minorHAnsi"/>
              <w:noProof/>
              <w:sz w:val="22"/>
              <w:lang w:eastAsia="es-HN"/>
              <w14:ligatures w14:val="standardContextual"/>
            </w:rPr>
          </w:pPr>
          <w:hyperlink w:anchor="_Toc145887194" w:history="1">
            <w:r w:rsidR="005B00B3" w:rsidRPr="00EC74E0">
              <w:rPr>
                <w:rStyle w:val="Hipervnculo"/>
                <w:noProof/>
              </w:rPr>
              <w:t>5.4Cronología de trabajo</w:t>
            </w:r>
            <w:r w:rsidR="005B00B3">
              <w:rPr>
                <w:noProof/>
                <w:webHidden/>
              </w:rPr>
              <w:tab/>
            </w:r>
            <w:r w:rsidR="005B00B3">
              <w:rPr>
                <w:noProof/>
                <w:webHidden/>
              </w:rPr>
              <w:fldChar w:fldCharType="begin"/>
            </w:r>
            <w:r w:rsidR="005B00B3">
              <w:rPr>
                <w:noProof/>
                <w:webHidden/>
              </w:rPr>
              <w:instrText xml:space="preserve"> PAGEREF _Toc145887194 \h </w:instrText>
            </w:r>
            <w:r w:rsidR="005B00B3">
              <w:rPr>
                <w:noProof/>
                <w:webHidden/>
              </w:rPr>
            </w:r>
            <w:r w:rsidR="005B00B3">
              <w:rPr>
                <w:noProof/>
                <w:webHidden/>
              </w:rPr>
              <w:fldChar w:fldCharType="separate"/>
            </w:r>
            <w:r w:rsidR="00B31551">
              <w:rPr>
                <w:noProof/>
                <w:webHidden/>
              </w:rPr>
              <w:t>35</w:t>
            </w:r>
            <w:r w:rsidR="005B00B3">
              <w:rPr>
                <w:noProof/>
                <w:webHidden/>
              </w:rPr>
              <w:fldChar w:fldCharType="end"/>
            </w:r>
          </w:hyperlink>
        </w:p>
        <w:p w14:paraId="71914CF6" w14:textId="51753407" w:rsidR="005B00B3" w:rsidRDefault="00DC394B">
          <w:pPr>
            <w:pStyle w:val="TDC1"/>
            <w:tabs>
              <w:tab w:val="right" w:leader="dot" w:pos="8828"/>
            </w:tabs>
            <w:rPr>
              <w:rFonts w:asciiTheme="minorHAnsi" w:eastAsiaTheme="minorEastAsia" w:hAnsiTheme="minorHAnsi"/>
              <w:noProof/>
              <w:sz w:val="22"/>
              <w:lang w:eastAsia="es-HN"/>
              <w14:ligatures w14:val="standardContextual"/>
            </w:rPr>
          </w:pPr>
          <w:hyperlink w:anchor="_Toc145887195" w:history="1">
            <w:r w:rsidR="005B00B3" w:rsidRPr="00EC74E0">
              <w:rPr>
                <w:rStyle w:val="Hipervnculo"/>
                <w:noProof/>
              </w:rPr>
              <w:t>VI. DESCRIPCIÓN DEL TRABAJO DESARROLLADO</w:t>
            </w:r>
            <w:r w:rsidR="005B00B3">
              <w:rPr>
                <w:noProof/>
                <w:webHidden/>
              </w:rPr>
              <w:tab/>
            </w:r>
            <w:r w:rsidR="005B00B3">
              <w:rPr>
                <w:noProof/>
                <w:webHidden/>
              </w:rPr>
              <w:fldChar w:fldCharType="begin"/>
            </w:r>
            <w:r w:rsidR="005B00B3">
              <w:rPr>
                <w:noProof/>
                <w:webHidden/>
              </w:rPr>
              <w:instrText xml:space="preserve"> PAGEREF _Toc145887195 \h </w:instrText>
            </w:r>
            <w:r w:rsidR="005B00B3">
              <w:rPr>
                <w:noProof/>
                <w:webHidden/>
              </w:rPr>
            </w:r>
            <w:r w:rsidR="005B00B3">
              <w:rPr>
                <w:noProof/>
                <w:webHidden/>
              </w:rPr>
              <w:fldChar w:fldCharType="separate"/>
            </w:r>
            <w:r w:rsidR="00B31551">
              <w:rPr>
                <w:noProof/>
                <w:webHidden/>
              </w:rPr>
              <w:t>37</w:t>
            </w:r>
            <w:r w:rsidR="005B00B3">
              <w:rPr>
                <w:noProof/>
                <w:webHidden/>
              </w:rPr>
              <w:fldChar w:fldCharType="end"/>
            </w:r>
          </w:hyperlink>
        </w:p>
        <w:p w14:paraId="6E427153" w14:textId="6A59CC98" w:rsidR="005B00B3" w:rsidRDefault="00DC394B">
          <w:pPr>
            <w:pStyle w:val="TDC2"/>
            <w:tabs>
              <w:tab w:val="right" w:leader="dot" w:pos="8828"/>
            </w:tabs>
            <w:rPr>
              <w:rFonts w:asciiTheme="minorHAnsi" w:eastAsiaTheme="minorEastAsia" w:hAnsiTheme="minorHAnsi"/>
              <w:noProof/>
              <w:sz w:val="22"/>
              <w:lang w:eastAsia="es-HN"/>
              <w14:ligatures w14:val="standardContextual"/>
            </w:rPr>
          </w:pPr>
          <w:hyperlink w:anchor="_Toc145887196" w:history="1">
            <w:r w:rsidR="005B00B3" w:rsidRPr="00EC74E0">
              <w:rPr>
                <w:rStyle w:val="Hipervnculo"/>
                <w:noProof/>
              </w:rPr>
              <w:t>6.1 Nombre de la propuesta</w:t>
            </w:r>
            <w:r w:rsidR="005B00B3">
              <w:rPr>
                <w:noProof/>
                <w:webHidden/>
              </w:rPr>
              <w:tab/>
            </w:r>
            <w:r w:rsidR="005B00B3">
              <w:rPr>
                <w:noProof/>
                <w:webHidden/>
              </w:rPr>
              <w:fldChar w:fldCharType="begin"/>
            </w:r>
            <w:r w:rsidR="005B00B3">
              <w:rPr>
                <w:noProof/>
                <w:webHidden/>
              </w:rPr>
              <w:instrText xml:space="preserve"> PAGEREF _Toc145887196 \h </w:instrText>
            </w:r>
            <w:r w:rsidR="005B00B3">
              <w:rPr>
                <w:noProof/>
                <w:webHidden/>
              </w:rPr>
            </w:r>
            <w:r w:rsidR="005B00B3">
              <w:rPr>
                <w:noProof/>
                <w:webHidden/>
              </w:rPr>
              <w:fldChar w:fldCharType="separate"/>
            </w:r>
            <w:r w:rsidR="00B31551">
              <w:rPr>
                <w:noProof/>
                <w:webHidden/>
              </w:rPr>
              <w:t>37</w:t>
            </w:r>
            <w:r w:rsidR="005B00B3">
              <w:rPr>
                <w:noProof/>
                <w:webHidden/>
              </w:rPr>
              <w:fldChar w:fldCharType="end"/>
            </w:r>
          </w:hyperlink>
        </w:p>
        <w:p w14:paraId="06027604" w14:textId="352F5D70" w:rsidR="005B00B3" w:rsidRDefault="00DC394B">
          <w:pPr>
            <w:pStyle w:val="TDC2"/>
            <w:tabs>
              <w:tab w:val="right" w:leader="dot" w:pos="8828"/>
            </w:tabs>
            <w:rPr>
              <w:rFonts w:asciiTheme="minorHAnsi" w:eastAsiaTheme="minorEastAsia" w:hAnsiTheme="minorHAnsi"/>
              <w:noProof/>
              <w:sz w:val="22"/>
              <w:lang w:eastAsia="es-HN"/>
              <w14:ligatures w14:val="standardContextual"/>
            </w:rPr>
          </w:pPr>
          <w:hyperlink w:anchor="_Toc145887197" w:history="1">
            <w:r w:rsidR="005B00B3" w:rsidRPr="00EC74E0">
              <w:rPr>
                <w:rStyle w:val="Hipervnculo"/>
                <w:noProof/>
              </w:rPr>
              <w:t>6.2 Situación actual detallada</w:t>
            </w:r>
            <w:r w:rsidR="005B00B3">
              <w:rPr>
                <w:noProof/>
                <w:webHidden/>
              </w:rPr>
              <w:tab/>
            </w:r>
            <w:r w:rsidR="005B00B3">
              <w:rPr>
                <w:noProof/>
                <w:webHidden/>
              </w:rPr>
              <w:fldChar w:fldCharType="begin"/>
            </w:r>
            <w:r w:rsidR="005B00B3">
              <w:rPr>
                <w:noProof/>
                <w:webHidden/>
              </w:rPr>
              <w:instrText xml:space="preserve"> PAGEREF _Toc145887197 \h </w:instrText>
            </w:r>
            <w:r w:rsidR="005B00B3">
              <w:rPr>
                <w:noProof/>
                <w:webHidden/>
              </w:rPr>
            </w:r>
            <w:r w:rsidR="005B00B3">
              <w:rPr>
                <w:noProof/>
                <w:webHidden/>
              </w:rPr>
              <w:fldChar w:fldCharType="separate"/>
            </w:r>
            <w:r w:rsidR="00B31551">
              <w:rPr>
                <w:noProof/>
                <w:webHidden/>
              </w:rPr>
              <w:t>37</w:t>
            </w:r>
            <w:r w:rsidR="005B00B3">
              <w:rPr>
                <w:noProof/>
                <w:webHidden/>
              </w:rPr>
              <w:fldChar w:fldCharType="end"/>
            </w:r>
          </w:hyperlink>
        </w:p>
        <w:p w14:paraId="27762A7B" w14:textId="6DB33FCA" w:rsidR="005B00B3" w:rsidRDefault="00DC394B">
          <w:pPr>
            <w:pStyle w:val="TDC2"/>
            <w:tabs>
              <w:tab w:val="right" w:leader="dot" w:pos="8828"/>
            </w:tabs>
            <w:rPr>
              <w:rFonts w:asciiTheme="minorHAnsi" w:eastAsiaTheme="minorEastAsia" w:hAnsiTheme="minorHAnsi"/>
              <w:noProof/>
              <w:sz w:val="22"/>
              <w:lang w:eastAsia="es-HN"/>
              <w14:ligatures w14:val="standardContextual"/>
            </w:rPr>
          </w:pPr>
          <w:hyperlink w:anchor="_Toc145887198" w:history="1">
            <w:r w:rsidR="005B00B3" w:rsidRPr="00EC74E0">
              <w:rPr>
                <w:rStyle w:val="Hipervnculo"/>
                <w:noProof/>
              </w:rPr>
              <w:t>6.3 Desarrollo de la propuesta</w:t>
            </w:r>
            <w:r w:rsidR="005B00B3">
              <w:rPr>
                <w:noProof/>
                <w:webHidden/>
              </w:rPr>
              <w:tab/>
            </w:r>
            <w:r w:rsidR="005B00B3">
              <w:rPr>
                <w:noProof/>
                <w:webHidden/>
              </w:rPr>
              <w:fldChar w:fldCharType="begin"/>
            </w:r>
            <w:r w:rsidR="005B00B3">
              <w:rPr>
                <w:noProof/>
                <w:webHidden/>
              </w:rPr>
              <w:instrText xml:space="preserve"> PAGEREF _Toc145887198 \h </w:instrText>
            </w:r>
            <w:r w:rsidR="005B00B3">
              <w:rPr>
                <w:noProof/>
                <w:webHidden/>
              </w:rPr>
            </w:r>
            <w:r w:rsidR="005B00B3">
              <w:rPr>
                <w:noProof/>
                <w:webHidden/>
              </w:rPr>
              <w:fldChar w:fldCharType="separate"/>
            </w:r>
            <w:r w:rsidR="00B31551">
              <w:rPr>
                <w:noProof/>
                <w:webHidden/>
              </w:rPr>
              <w:t>42</w:t>
            </w:r>
            <w:r w:rsidR="005B00B3">
              <w:rPr>
                <w:noProof/>
                <w:webHidden/>
              </w:rPr>
              <w:fldChar w:fldCharType="end"/>
            </w:r>
          </w:hyperlink>
        </w:p>
        <w:p w14:paraId="7B487EE8" w14:textId="1B102B7B" w:rsidR="005B00B3" w:rsidRDefault="00DC394B">
          <w:pPr>
            <w:pStyle w:val="TDC3"/>
            <w:tabs>
              <w:tab w:val="right" w:leader="dot" w:pos="8828"/>
            </w:tabs>
            <w:rPr>
              <w:rFonts w:asciiTheme="minorHAnsi" w:eastAsiaTheme="minorEastAsia" w:hAnsiTheme="minorHAnsi"/>
              <w:noProof/>
              <w:sz w:val="22"/>
              <w:lang w:eastAsia="es-HN"/>
              <w14:ligatures w14:val="standardContextual"/>
            </w:rPr>
          </w:pPr>
          <w:hyperlink w:anchor="_Toc145887199" w:history="1">
            <w:r w:rsidR="005B00B3" w:rsidRPr="00EC74E0">
              <w:rPr>
                <w:rStyle w:val="Hipervnculo"/>
                <w:noProof/>
                <w:lang w:val="es-ES"/>
              </w:rPr>
              <w:t>6.3.1 Proceso de planificación.</w:t>
            </w:r>
            <w:r w:rsidR="005B00B3">
              <w:rPr>
                <w:noProof/>
                <w:webHidden/>
              </w:rPr>
              <w:tab/>
            </w:r>
            <w:r w:rsidR="005B00B3">
              <w:rPr>
                <w:noProof/>
                <w:webHidden/>
              </w:rPr>
              <w:fldChar w:fldCharType="begin"/>
            </w:r>
            <w:r w:rsidR="005B00B3">
              <w:rPr>
                <w:noProof/>
                <w:webHidden/>
              </w:rPr>
              <w:instrText xml:space="preserve"> PAGEREF _Toc145887199 \h </w:instrText>
            </w:r>
            <w:r w:rsidR="005B00B3">
              <w:rPr>
                <w:noProof/>
                <w:webHidden/>
              </w:rPr>
            </w:r>
            <w:r w:rsidR="005B00B3">
              <w:rPr>
                <w:noProof/>
                <w:webHidden/>
              </w:rPr>
              <w:fldChar w:fldCharType="separate"/>
            </w:r>
            <w:r w:rsidR="00B31551">
              <w:rPr>
                <w:noProof/>
                <w:webHidden/>
              </w:rPr>
              <w:t>42</w:t>
            </w:r>
            <w:r w:rsidR="005B00B3">
              <w:rPr>
                <w:noProof/>
                <w:webHidden/>
              </w:rPr>
              <w:fldChar w:fldCharType="end"/>
            </w:r>
          </w:hyperlink>
        </w:p>
        <w:p w14:paraId="27397C66" w14:textId="64E8A4E3" w:rsidR="005B00B3" w:rsidRDefault="00DC394B">
          <w:pPr>
            <w:pStyle w:val="TDC3"/>
            <w:tabs>
              <w:tab w:val="right" w:leader="dot" w:pos="8828"/>
            </w:tabs>
            <w:rPr>
              <w:rFonts w:asciiTheme="minorHAnsi" w:eastAsiaTheme="minorEastAsia" w:hAnsiTheme="minorHAnsi"/>
              <w:noProof/>
              <w:sz w:val="22"/>
              <w:lang w:eastAsia="es-HN"/>
              <w14:ligatures w14:val="standardContextual"/>
            </w:rPr>
          </w:pPr>
          <w:hyperlink w:anchor="_Toc145887200" w:history="1">
            <w:r w:rsidR="005B00B3" w:rsidRPr="00EC74E0">
              <w:rPr>
                <w:rStyle w:val="Hipervnculo"/>
                <w:noProof/>
              </w:rPr>
              <w:t>6.3.2 Ejecución/Prueba piloto</w:t>
            </w:r>
            <w:r w:rsidR="005B00B3">
              <w:rPr>
                <w:noProof/>
                <w:webHidden/>
              </w:rPr>
              <w:tab/>
            </w:r>
            <w:r w:rsidR="005B00B3">
              <w:rPr>
                <w:noProof/>
                <w:webHidden/>
              </w:rPr>
              <w:fldChar w:fldCharType="begin"/>
            </w:r>
            <w:r w:rsidR="005B00B3">
              <w:rPr>
                <w:noProof/>
                <w:webHidden/>
              </w:rPr>
              <w:instrText xml:space="preserve"> PAGEREF _Toc145887200 \h </w:instrText>
            </w:r>
            <w:r w:rsidR="005B00B3">
              <w:rPr>
                <w:noProof/>
                <w:webHidden/>
              </w:rPr>
            </w:r>
            <w:r w:rsidR="005B00B3">
              <w:rPr>
                <w:noProof/>
                <w:webHidden/>
              </w:rPr>
              <w:fldChar w:fldCharType="separate"/>
            </w:r>
            <w:r w:rsidR="00B31551">
              <w:rPr>
                <w:noProof/>
                <w:webHidden/>
              </w:rPr>
              <w:t>45</w:t>
            </w:r>
            <w:r w:rsidR="005B00B3">
              <w:rPr>
                <w:noProof/>
                <w:webHidden/>
              </w:rPr>
              <w:fldChar w:fldCharType="end"/>
            </w:r>
          </w:hyperlink>
        </w:p>
        <w:p w14:paraId="6366211B" w14:textId="23E70624" w:rsidR="005B00B3" w:rsidRDefault="00DC394B">
          <w:pPr>
            <w:pStyle w:val="TDC3"/>
            <w:tabs>
              <w:tab w:val="right" w:leader="dot" w:pos="8828"/>
            </w:tabs>
            <w:rPr>
              <w:rFonts w:asciiTheme="minorHAnsi" w:eastAsiaTheme="minorEastAsia" w:hAnsiTheme="minorHAnsi"/>
              <w:noProof/>
              <w:sz w:val="22"/>
              <w:lang w:eastAsia="es-HN"/>
              <w14:ligatures w14:val="standardContextual"/>
            </w:rPr>
          </w:pPr>
          <w:hyperlink w:anchor="_Toc145887201" w:history="1">
            <w:r w:rsidR="005B00B3" w:rsidRPr="00EC74E0">
              <w:rPr>
                <w:rStyle w:val="Hipervnculo"/>
                <w:noProof/>
                <w:lang w:val="es-ES"/>
              </w:rPr>
              <w:t>6.3.3 Proceso mejorado</w:t>
            </w:r>
            <w:r w:rsidR="005B00B3">
              <w:rPr>
                <w:noProof/>
                <w:webHidden/>
              </w:rPr>
              <w:tab/>
            </w:r>
            <w:r w:rsidR="005B00B3">
              <w:rPr>
                <w:noProof/>
                <w:webHidden/>
              </w:rPr>
              <w:fldChar w:fldCharType="begin"/>
            </w:r>
            <w:r w:rsidR="005B00B3">
              <w:rPr>
                <w:noProof/>
                <w:webHidden/>
              </w:rPr>
              <w:instrText xml:space="preserve"> PAGEREF _Toc145887201 \h </w:instrText>
            </w:r>
            <w:r w:rsidR="005B00B3">
              <w:rPr>
                <w:noProof/>
                <w:webHidden/>
              </w:rPr>
            </w:r>
            <w:r w:rsidR="005B00B3">
              <w:rPr>
                <w:noProof/>
                <w:webHidden/>
              </w:rPr>
              <w:fldChar w:fldCharType="separate"/>
            </w:r>
            <w:r w:rsidR="00B31551">
              <w:rPr>
                <w:noProof/>
                <w:webHidden/>
              </w:rPr>
              <w:t>4</w:t>
            </w:r>
            <w:r w:rsidR="005B00B3">
              <w:rPr>
                <w:noProof/>
                <w:webHidden/>
              </w:rPr>
              <w:fldChar w:fldCharType="end"/>
            </w:r>
          </w:hyperlink>
        </w:p>
        <w:p w14:paraId="6010F0A8" w14:textId="46479769" w:rsidR="005B00B3" w:rsidRDefault="00DC394B">
          <w:pPr>
            <w:pStyle w:val="TDC2"/>
            <w:tabs>
              <w:tab w:val="right" w:leader="dot" w:pos="8828"/>
            </w:tabs>
            <w:rPr>
              <w:rFonts w:asciiTheme="minorHAnsi" w:eastAsiaTheme="minorEastAsia" w:hAnsiTheme="minorHAnsi"/>
              <w:noProof/>
              <w:sz w:val="22"/>
              <w:lang w:eastAsia="es-HN"/>
              <w14:ligatures w14:val="standardContextual"/>
            </w:rPr>
          </w:pPr>
          <w:hyperlink w:anchor="_Toc145887202" w:history="1">
            <w:r w:rsidR="005B00B3" w:rsidRPr="00EC74E0">
              <w:rPr>
                <w:rStyle w:val="Hipervnculo"/>
                <w:noProof/>
              </w:rPr>
              <w:t>6.4 Costo-beneficio</w:t>
            </w:r>
            <w:r w:rsidR="005B00B3">
              <w:rPr>
                <w:noProof/>
                <w:webHidden/>
              </w:rPr>
              <w:tab/>
            </w:r>
            <w:r w:rsidR="005B00B3">
              <w:rPr>
                <w:noProof/>
                <w:webHidden/>
              </w:rPr>
              <w:fldChar w:fldCharType="begin"/>
            </w:r>
            <w:r w:rsidR="005B00B3">
              <w:rPr>
                <w:noProof/>
                <w:webHidden/>
              </w:rPr>
              <w:instrText xml:space="preserve"> PAGEREF _Toc145887202 \h </w:instrText>
            </w:r>
            <w:r w:rsidR="005B00B3">
              <w:rPr>
                <w:noProof/>
                <w:webHidden/>
              </w:rPr>
            </w:r>
            <w:r w:rsidR="005B00B3">
              <w:rPr>
                <w:noProof/>
                <w:webHidden/>
              </w:rPr>
              <w:fldChar w:fldCharType="separate"/>
            </w:r>
            <w:r w:rsidR="00B31551">
              <w:rPr>
                <w:noProof/>
                <w:webHidden/>
              </w:rPr>
              <w:t>4</w:t>
            </w:r>
            <w:r w:rsidR="005B00B3">
              <w:rPr>
                <w:noProof/>
                <w:webHidden/>
              </w:rPr>
              <w:fldChar w:fldCharType="end"/>
            </w:r>
          </w:hyperlink>
        </w:p>
        <w:p w14:paraId="04ED53CC" w14:textId="611CE4D7" w:rsidR="005B00B3" w:rsidRDefault="00DC394B">
          <w:pPr>
            <w:pStyle w:val="TDC3"/>
            <w:tabs>
              <w:tab w:val="right" w:leader="dot" w:pos="8828"/>
            </w:tabs>
            <w:rPr>
              <w:rFonts w:asciiTheme="minorHAnsi" w:eastAsiaTheme="minorEastAsia" w:hAnsiTheme="minorHAnsi"/>
              <w:noProof/>
              <w:sz w:val="22"/>
              <w:lang w:eastAsia="es-HN"/>
              <w14:ligatures w14:val="standardContextual"/>
            </w:rPr>
          </w:pPr>
          <w:hyperlink w:anchor="_Toc145887203" w:history="1">
            <w:r w:rsidR="005B00B3" w:rsidRPr="00EC74E0">
              <w:rPr>
                <w:rStyle w:val="Hipervnculo"/>
                <w:noProof/>
              </w:rPr>
              <w:t>6.4.1 Costos de la propuesta:</w:t>
            </w:r>
            <w:r w:rsidR="005B00B3">
              <w:rPr>
                <w:noProof/>
                <w:webHidden/>
              </w:rPr>
              <w:tab/>
            </w:r>
            <w:r w:rsidR="005B00B3">
              <w:rPr>
                <w:noProof/>
                <w:webHidden/>
              </w:rPr>
              <w:fldChar w:fldCharType="begin"/>
            </w:r>
            <w:r w:rsidR="005B00B3">
              <w:rPr>
                <w:noProof/>
                <w:webHidden/>
              </w:rPr>
              <w:instrText xml:space="preserve"> PAGEREF _Toc145887203 \h </w:instrText>
            </w:r>
            <w:r w:rsidR="005B00B3">
              <w:rPr>
                <w:noProof/>
                <w:webHidden/>
              </w:rPr>
            </w:r>
            <w:r w:rsidR="005B00B3">
              <w:rPr>
                <w:noProof/>
                <w:webHidden/>
              </w:rPr>
              <w:fldChar w:fldCharType="separate"/>
            </w:r>
            <w:r w:rsidR="00B31551">
              <w:rPr>
                <w:noProof/>
                <w:webHidden/>
              </w:rPr>
              <w:t>4</w:t>
            </w:r>
            <w:r w:rsidR="005B00B3">
              <w:rPr>
                <w:noProof/>
                <w:webHidden/>
              </w:rPr>
              <w:fldChar w:fldCharType="end"/>
            </w:r>
          </w:hyperlink>
        </w:p>
        <w:p w14:paraId="1FB468C4" w14:textId="14875B66" w:rsidR="005B00B3" w:rsidRDefault="00DC394B">
          <w:pPr>
            <w:pStyle w:val="TDC3"/>
            <w:tabs>
              <w:tab w:val="right" w:leader="dot" w:pos="8828"/>
            </w:tabs>
            <w:rPr>
              <w:rFonts w:asciiTheme="minorHAnsi" w:eastAsiaTheme="minorEastAsia" w:hAnsiTheme="minorHAnsi"/>
              <w:noProof/>
              <w:sz w:val="22"/>
              <w:lang w:eastAsia="es-HN"/>
              <w14:ligatures w14:val="standardContextual"/>
            </w:rPr>
          </w:pPr>
          <w:hyperlink w:anchor="_Toc145887204" w:history="1">
            <w:r w:rsidR="005B00B3" w:rsidRPr="00EC74E0">
              <w:rPr>
                <w:rStyle w:val="Hipervnculo"/>
                <w:noProof/>
              </w:rPr>
              <w:t>6.4.2 Beneficios</w:t>
            </w:r>
            <w:r w:rsidR="005B00B3">
              <w:rPr>
                <w:noProof/>
                <w:webHidden/>
              </w:rPr>
              <w:tab/>
            </w:r>
            <w:r w:rsidR="005B00B3">
              <w:rPr>
                <w:noProof/>
                <w:webHidden/>
              </w:rPr>
              <w:fldChar w:fldCharType="begin"/>
            </w:r>
            <w:r w:rsidR="005B00B3">
              <w:rPr>
                <w:noProof/>
                <w:webHidden/>
              </w:rPr>
              <w:instrText xml:space="preserve"> PAGEREF _Toc145887204 \h </w:instrText>
            </w:r>
            <w:r w:rsidR="005B00B3">
              <w:rPr>
                <w:noProof/>
                <w:webHidden/>
              </w:rPr>
            </w:r>
            <w:r w:rsidR="005B00B3">
              <w:rPr>
                <w:noProof/>
                <w:webHidden/>
              </w:rPr>
              <w:fldChar w:fldCharType="separate"/>
            </w:r>
            <w:r w:rsidR="00B31551">
              <w:rPr>
                <w:noProof/>
                <w:webHidden/>
              </w:rPr>
              <w:t>5</w:t>
            </w:r>
            <w:r w:rsidR="005B00B3">
              <w:rPr>
                <w:noProof/>
                <w:webHidden/>
              </w:rPr>
              <w:fldChar w:fldCharType="end"/>
            </w:r>
          </w:hyperlink>
        </w:p>
        <w:p w14:paraId="6723EEC2" w14:textId="396D8D1D" w:rsidR="005B00B3" w:rsidRDefault="00DC394B">
          <w:pPr>
            <w:pStyle w:val="TDC1"/>
            <w:tabs>
              <w:tab w:val="right" w:leader="dot" w:pos="8828"/>
            </w:tabs>
            <w:rPr>
              <w:rFonts w:asciiTheme="minorHAnsi" w:eastAsiaTheme="minorEastAsia" w:hAnsiTheme="minorHAnsi"/>
              <w:noProof/>
              <w:sz w:val="22"/>
              <w:lang w:eastAsia="es-HN"/>
              <w14:ligatures w14:val="standardContextual"/>
            </w:rPr>
          </w:pPr>
          <w:hyperlink w:anchor="_Toc145887205" w:history="1">
            <w:r w:rsidR="005B00B3" w:rsidRPr="00EC74E0">
              <w:rPr>
                <w:rStyle w:val="Hipervnculo"/>
                <w:noProof/>
              </w:rPr>
              <w:t>VII. CONCLUSIONES</w:t>
            </w:r>
            <w:r w:rsidR="005B00B3">
              <w:rPr>
                <w:noProof/>
                <w:webHidden/>
              </w:rPr>
              <w:tab/>
            </w:r>
            <w:r w:rsidR="005B00B3">
              <w:rPr>
                <w:noProof/>
                <w:webHidden/>
              </w:rPr>
              <w:fldChar w:fldCharType="begin"/>
            </w:r>
            <w:r w:rsidR="005B00B3">
              <w:rPr>
                <w:noProof/>
                <w:webHidden/>
              </w:rPr>
              <w:instrText xml:space="preserve"> PAGEREF _Toc145887205 \h </w:instrText>
            </w:r>
            <w:r w:rsidR="005B00B3">
              <w:rPr>
                <w:noProof/>
                <w:webHidden/>
              </w:rPr>
            </w:r>
            <w:r w:rsidR="005B00B3">
              <w:rPr>
                <w:noProof/>
                <w:webHidden/>
              </w:rPr>
              <w:fldChar w:fldCharType="separate"/>
            </w:r>
            <w:r w:rsidR="00B31551">
              <w:rPr>
                <w:noProof/>
                <w:webHidden/>
              </w:rPr>
              <w:t>7</w:t>
            </w:r>
            <w:r w:rsidR="005B00B3">
              <w:rPr>
                <w:noProof/>
                <w:webHidden/>
              </w:rPr>
              <w:fldChar w:fldCharType="end"/>
            </w:r>
          </w:hyperlink>
        </w:p>
        <w:p w14:paraId="688B7439" w14:textId="75E08A74" w:rsidR="005B00B3" w:rsidRDefault="00DC394B">
          <w:pPr>
            <w:pStyle w:val="TDC1"/>
            <w:tabs>
              <w:tab w:val="right" w:leader="dot" w:pos="8828"/>
            </w:tabs>
            <w:rPr>
              <w:rFonts w:asciiTheme="minorHAnsi" w:eastAsiaTheme="minorEastAsia" w:hAnsiTheme="minorHAnsi"/>
              <w:noProof/>
              <w:sz w:val="22"/>
              <w:lang w:eastAsia="es-HN"/>
              <w14:ligatures w14:val="standardContextual"/>
            </w:rPr>
          </w:pPr>
          <w:hyperlink w:anchor="_Toc145887206" w:history="1">
            <w:r w:rsidR="005B00B3" w:rsidRPr="00EC74E0">
              <w:rPr>
                <w:rStyle w:val="Hipervnculo"/>
                <w:noProof/>
              </w:rPr>
              <w:t>VIII. RECOMENDACIONES</w:t>
            </w:r>
            <w:r w:rsidR="005B00B3">
              <w:rPr>
                <w:noProof/>
                <w:webHidden/>
              </w:rPr>
              <w:tab/>
            </w:r>
            <w:r w:rsidR="005B00B3">
              <w:rPr>
                <w:noProof/>
                <w:webHidden/>
              </w:rPr>
              <w:fldChar w:fldCharType="begin"/>
            </w:r>
            <w:r w:rsidR="005B00B3">
              <w:rPr>
                <w:noProof/>
                <w:webHidden/>
              </w:rPr>
              <w:instrText xml:space="preserve"> PAGEREF _Toc145887206 \h </w:instrText>
            </w:r>
            <w:r w:rsidR="005B00B3">
              <w:rPr>
                <w:noProof/>
                <w:webHidden/>
              </w:rPr>
            </w:r>
            <w:r w:rsidR="005B00B3">
              <w:rPr>
                <w:noProof/>
                <w:webHidden/>
              </w:rPr>
              <w:fldChar w:fldCharType="separate"/>
            </w:r>
            <w:r w:rsidR="00B31551">
              <w:rPr>
                <w:noProof/>
                <w:webHidden/>
              </w:rPr>
              <w:t>8</w:t>
            </w:r>
            <w:r w:rsidR="005B00B3">
              <w:rPr>
                <w:noProof/>
                <w:webHidden/>
              </w:rPr>
              <w:fldChar w:fldCharType="end"/>
            </w:r>
          </w:hyperlink>
        </w:p>
        <w:p w14:paraId="45C43F37" w14:textId="48F69030" w:rsidR="0070192D" w:rsidRDefault="00AD4541" w:rsidP="00AD4541">
          <w:pPr>
            <w:pStyle w:val="TDC1"/>
            <w:tabs>
              <w:tab w:val="left" w:pos="1100"/>
              <w:tab w:val="right" w:pos="8494"/>
            </w:tabs>
          </w:pPr>
          <w:r>
            <w:fldChar w:fldCharType="end"/>
          </w:r>
        </w:p>
      </w:sdtContent>
    </w:sdt>
    <w:p w14:paraId="260D4EDA" w14:textId="77777777" w:rsidR="00590BC0" w:rsidRDefault="00590BC0" w:rsidP="00590BC0">
      <w:pPr>
        <w:pStyle w:val="Ttulo1"/>
        <w:jc w:val="left"/>
        <w:sectPr w:rsidR="00590BC0" w:rsidSect="00AD4541">
          <w:headerReference w:type="default" r:id="rId10"/>
          <w:footerReference w:type="default" r:id="rId11"/>
          <w:type w:val="continuous"/>
          <w:pgSz w:w="12240" w:h="15840" w:code="1"/>
          <w:pgMar w:top="1417" w:right="1701" w:bottom="1417" w:left="1701" w:header="708" w:footer="708" w:gutter="0"/>
          <w:cols w:space="708"/>
          <w:docGrid w:linePitch="360"/>
        </w:sectPr>
      </w:pPr>
    </w:p>
    <w:p w14:paraId="362BBB6F" w14:textId="610303BD" w:rsidR="00AD4541" w:rsidRPr="005B00B3" w:rsidRDefault="005B00B3" w:rsidP="005B00B3">
      <w:pPr>
        <w:spacing w:before="0" w:after="160" w:line="259" w:lineRule="auto"/>
        <w:ind w:firstLine="0"/>
        <w:jc w:val="center"/>
        <w:rPr>
          <w:b/>
          <w:bCs/>
          <w:sz w:val="28"/>
          <w:szCs w:val="24"/>
        </w:rPr>
      </w:pPr>
      <w:bookmarkStart w:id="0" w:name="_Toc142143549"/>
      <w:r w:rsidRPr="005B00B3">
        <w:rPr>
          <w:b/>
          <w:bCs/>
          <w:sz w:val="28"/>
          <w:szCs w:val="24"/>
        </w:rPr>
        <w:lastRenderedPageBreak/>
        <w:t xml:space="preserve">ÍNDICE DE TABLAS </w:t>
      </w:r>
    </w:p>
    <w:p w14:paraId="5198238B" w14:textId="0CBD43D0" w:rsidR="005B00B3" w:rsidRPr="005B00B3" w:rsidRDefault="005B00B3" w:rsidP="005B00B3">
      <w:pPr>
        <w:pStyle w:val="Tabladeilustraciones"/>
        <w:tabs>
          <w:tab w:val="right" w:leader="dot" w:pos="8494"/>
        </w:tabs>
        <w:ind w:firstLine="0"/>
        <w:rPr>
          <w:noProof/>
        </w:rPr>
      </w:pPr>
      <w:r w:rsidRPr="005B00B3">
        <w:fldChar w:fldCharType="begin"/>
      </w:r>
      <w:r w:rsidRPr="005B00B3">
        <w:instrText xml:space="preserve"> TOC \h \z \c "Tabla" </w:instrText>
      </w:r>
      <w:r w:rsidRPr="005B00B3">
        <w:fldChar w:fldCharType="separate"/>
      </w:r>
      <w:hyperlink w:anchor="_Toc145887266" w:history="1">
        <w:r w:rsidRPr="005B00B3">
          <w:rPr>
            <w:rStyle w:val="Hipervnculo"/>
            <w:noProof/>
          </w:rPr>
          <w:t>Tabla 1 Actividades realizadas para la propuesta</w:t>
        </w:r>
        <w:r w:rsidRPr="005B00B3">
          <w:rPr>
            <w:noProof/>
            <w:webHidden/>
          </w:rPr>
          <w:tab/>
        </w:r>
        <w:r w:rsidRPr="005B00B3">
          <w:rPr>
            <w:noProof/>
            <w:webHidden/>
          </w:rPr>
          <w:fldChar w:fldCharType="begin"/>
        </w:r>
        <w:r w:rsidRPr="005B00B3">
          <w:rPr>
            <w:noProof/>
            <w:webHidden/>
          </w:rPr>
          <w:instrText xml:space="preserve"> PAGEREF _Toc145887266 \h </w:instrText>
        </w:r>
        <w:r w:rsidRPr="005B00B3">
          <w:rPr>
            <w:noProof/>
            <w:webHidden/>
          </w:rPr>
        </w:r>
        <w:r w:rsidRPr="005B00B3">
          <w:rPr>
            <w:noProof/>
            <w:webHidden/>
          </w:rPr>
          <w:fldChar w:fldCharType="separate"/>
        </w:r>
        <w:r w:rsidR="00B31551">
          <w:rPr>
            <w:noProof/>
            <w:webHidden/>
          </w:rPr>
          <w:t>35</w:t>
        </w:r>
        <w:r w:rsidRPr="005B00B3">
          <w:rPr>
            <w:noProof/>
            <w:webHidden/>
          </w:rPr>
          <w:fldChar w:fldCharType="end"/>
        </w:r>
      </w:hyperlink>
    </w:p>
    <w:p w14:paraId="549876A5" w14:textId="4963B781" w:rsidR="005B00B3" w:rsidRPr="005B00B3" w:rsidRDefault="00DC394B" w:rsidP="005B00B3">
      <w:pPr>
        <w:pStyle w:val="Tabladeilustraciones"/>
        <w:tabs>
          <w:tab w:val="right" w:leader="dot" w:pos="8494"/>
        </w:tabs>
        <w:ind w:firstLine="0"/>
        <w:rPr>
          <w:noProof/>
        </w:rPr>
      </w:pPr>
      <w:hyperlink w:anchor="_Toc145887267" w:history="1">
        <w:r w:rsidR="005B00B3" w:rsidRPr="005B00B3">
          <w:rPr>
            <w:rStyle w:val="Hipervnculo"/>
            <w:noProof/>
          </w:rPr>
          <w:t>Tabla 2 Cronograma de actividades de Práctica profesional</w:t>
        </w:r>
        <w:r w:rsidR="005B00B3" w:rsidRPr="005B00B3">
          <w:rPr>
            <w:noProof/>
            <w:webHidden/>
          </w:rPr>
          <w:tab/>
        </w:r>
        <w:r w:rsidR="005B00B3" w:rsidRPr="005B00B3">
          <w:rPr>
            <w:noProof/>
            <w:webHidden/>
          </w:rPr>
          <w:fldChar w:fldCharType="begin"/>
        </w:r>
        <w:r w:rsidR="005B00B3" w:rsidRPr="005B00B3">
          <w:rPr>
            <w:noProof/>
            <w:webHidden/>
          </w:rPr>
          <w:instrText xml:space="preserve"> PAGEREF _Toc145887267 \h </w:instrText>
        </w:r>
        <w:r w:rsidR="005B00B3" w:rsidRPr="005B00B3">
          <w:rPr>
            <w:noProof/>
            <w:webHidden/>
          </w:rPr>
        </w:r>
        <w:r w:rsidR="005B00B3" w:rsidRPr="005B00B3">
          <w:rPr>
            <w:noProof/>
            <w:webHidden/>
          </w:rPr>
          <w:fldChar w:fldCharType="separate"/>
        </w:r>
        <w:r w:rsidR="00B31551">
          <w:rPr>
            <w:noProof/>
            <w:webHidden/>
          </w:rPr>
          <w:t>36</w:t>
        </w:r>
        <w:r w:rsidR="005B00B3" w:rsidRPr="005B00B3">
          <w:rPr>
            <w:noProof/>
            <w:webHidden/>
          </w:rPr>
          <w:fldChar w:fldCharType="end"/>
        </w:r>
      </w:hyperlink>
    </w:p>
    <w:p w14:paraId="5AAA5925" w14:textId="780C6809" w:rsidR="005B00B3" w:rsidRDefault="005B00B3" w:rsidP="005B00B3">
      <w:pPr>
        <w:spacing w:before="0" w:after="160" w:line="259" w:lineRule="auto"/>
        <w:ind w:firstLine="0"/>
        <w:jc w:val="left"/>
      </w:pPr>
      <w:r w:rsidRPr="005B00B3">
        <w:fldChar w:fldCharType="end"/>
      </w:r>
    </w:p>
    <w:p w14:paraId="078C5E92" w14:textId="77777777" w:rsidR="005B00B3" w:rsidRDefault="005B00B3">
      <w:pPr>
        <w:spacing w:before="0" w:after="160" w:line="259" w:lineRule="auto"/>
        <w:ind w:firstLine="0"/>
        <w:jc w:val="left"/>
      </w:pPr>
      <w:r>
        <w:br w:type="page"/>
      </w:r>
    </w:p>
    <w:p w14:paraId="38004DDC" w14:textId="434CA105" w:rsidR="005B00B3" w:rsidRPr="005B00B3" w:rsidRDefault="005B00B3" w:rsidP="005B00B3">
      <w:pPr>
        <w:spacing w:before="0" w:after="160" w:line="259" w:lineRule="auto"/>
        <w:ind w:firstLine="0"/>
        <w:jc w:val="center"/>
        <w:rPr>
          <w:rFonts w:eastAsiaTheme="majorEastAsia" w:cstheme="majorBidi"/>
          <w:b/>
          <w:bCs/>
          <w:sz w:val="32"/>
          <w:szCs w:val="36"/>
        </w:rPr>
      </w:pPr>
      <w:r w:rsidRPr="005B00B3">
        <w:rPr>
          <w:b/>
          <w:bCs/>
          <w:sz w:val="28"/>
          <w:szCs w:val="24"/>
        </w:rPr>
        <w:lastRenderedPageBreak/>
        <w:t>ÍNDICE DE FIGURAS</w:t>
      </w:r>
    </w:p>
    <w:bookmarkStart w:id="1" w:name="_Toc145887174"/>
    <w:p w14:paraId="56B6C741" w14:textId="7E5E3A5E" w:rsidR="005B00B3" w:rsidRPr="005B00B3" w:rsidRDefault="005B00B3" w:rsidP="005B00B3">
      <w:pPr>
        <w:pStyle w:val="Tabladeilustraciones"/>
        <w:tabs>
          <w:tab w:val="right" w:leader="dot" w:pos="8494"/>
        </w:tabs>
        <w:ind w:firstLine="0"/>
        <w:rPr>
          <w:rFonts w:asciiTheme="minorHAnsi" w:eastAsiaTheme="minorEastAsia" w:hAnsiTheme="minorHAnsi"/>
          <w:noProof/>
          <w:sz w:val="22"/>
          <w:lang w:eastAsia="es-HN"/>
          <w14:ligatures w14:val="standardContextual"/>
        </w:rPr>
      </w:pPr>
      <w:r>
        <w:fldChar w:fldCharType="begin"/>
      </w:r>
      <w:r>
        <w:instrText xml:space="preserve"> TOC \h \z \c "Figura" </w:instrText>
      </w:r>
      <w:r>
        <w:fldChar w:fldCharType="separate"/>
      </w:r>
      <w:hyperlink w:anchor="_Toc145887288" w:history="1">
        <w:r w:rsidRPr="005B00B3">
          <w:rPr>
            <w:rStyle w:val="Hipervnculo"/>
            <w:noProof/>
          </w:rPr>
          <w:t>Figura 1 Cronograma de trabajo para la propuesta</w:t>
        </w:r>
        <w:r w:rsidRPr="005B00B3">
          <w:rPr>
            <w:noProof/>
            <w:webHidden/>
          </w:rPr>
          <w:tab/>
        </w:r>
        <w:r w:rsidRPr="005B00B3">
          <w:rPr>
            <w:noProof/>
            <w:webHidden/>
          </w:rPr>
          <w:fldChar w:fldCharType="begin"/>
        </w:r>
        <w:r w:rsidRPr="005B00B3">
          <w:rPr>
            <w:noProof/>
            <w:webHidden/>
          </w:rPr>
          <w:instrText xml:space="preserve"> PAGEREF _Toc145887288 \h </w:instrText>
        </w:r>
        <w:r w:rsidRPr="005B00B3">
          <w:rPr>
            <w:noProof/>
            <w:webHidden/>
          </w:rPr>
        </w:r>
        <w:r w:rsidRPr="005B00B3">
          <w:rPr>
            <w:noProof/>
            <w:webHidden/>
          </w:rPr>
          <w:fldChar w:fldCharType="separate"/>
        </w:r>
        <w:r w:rsidR="00B31551">
          <w:rPr>
            <w:noProof/>
            <w:webHidden/>
          </w:rPr>
          <w:t>36</w:t>
        </w:r>
        <w:r w:rsidRPr="005B00B3">
          <w:rPr>
            <w:noProof/>
            <w:webHidden/>
          </w:rPr>
          <w:fldChar w:fldCharType="end"/>
        </w:r>
      </w:hyperlink>
    </w:p>
    <w:p w14:paraId="3D06FFAD" w14:textId="172A81D5" w:rsidR="005B00B3" w:rsidRPr="005B00B3" w:rsidRDefault="00DC394B" w:rsidP="005B00B3">
      <w:pPr>
        <w:pStyle w:val="Tabladeilustraciones"/>
        <w:tabs>
          <w:tab w:val="right" w:leader="dot" w:pos="8494"/>
        </w:tabs>
        <w:ind w:firstLine="0"/>
        <w:rPr>
          <w:rFonts w:asciiTheme="minorHAnsi" w:eastAsiaTheme="minorEastAsia" w:hAnsiTheme="minorHAnsi"/>
          <w:noProof/>
          <w:sz w:val="22"/>
          <w:lang w:eastAsia="es-HN"/>
          <w14:ligatures w14:val="standardContextual"/>
        </w:rPr>
      </w:pPr>
      <w:hyperlink w:anchor="_Toc145887289" w:history="1">
        <w:r w:rsidR="005B00B3" w:rsidRPr="005B00B3">
          <w:rPr>
            <w:rStyle w:val="Hipervnculo"/>
            <w:noProof/>
          </w:rPr>
          <w:t>Figura 2 Imagen de una bitácora</w:t>
        </w:r>
        <w:r w:rsidR="005B00B3" w:rsidRPr="005B00B3">
          <w:rPr>
            <w:noProof/>
            <w:webHidden/>
          </w:rPr>
          <w:tab/>
        </w:r>
        <w:r w:rsidR="005B00B3" w:rsidRPr="005B00B3">
          <w:rPr>
            <w:noProof/>
            <w:webHidden/>
          </w:rPr>
          <w:fldChar w:fldCharType="begin"/>
        </w:r>
        <w:r w:rsidR="005B00B3" w:rsidRPr="005B00B3">
          <w:rPr>
            <w:noProof/>
            <w:webHidden/>
          </w:rPr>
          <w:instrText xml:space="preserve"> PAGEREF _Toc145887289 \h </w:instrText>
        </w:r>
        <w:r w:rsidR="005B00B3" w:rsidRPr="005B00B3">
          <w:rPr>
            <w:noProof/>
            <w:webHidden/>
          </w:rPr>
        </w:r>
        <w:r w:rsidR="005B00B3" w:rsidRPr="005B00B3">
          <w:rPr>
            <w:noProof/>
            <w:webHidden/>
          </w:rPr>
          <w:fldChar w:fldCharType="separate"/>
        </w:r>
        <w:r w:rsidR="00B31551">
          <w:rPr>
            <w:noProof/>
            <w:webHidden/>
          </w:rPr>
          <w:t>40</w:t>
        </w:r>
        <w:r w:rsidR="005B00B3" w:rsidRPr="005B00B3">
          <w:rPr>
            <w:noProof/>
            <w:webHidden/>
          </w:rPr>
          <w:fldChar w:fldCharType="end"/>
        </w:r>
      </w:hyperlink>
    </w:p>
    <w:p w14:paraId="508B5B60" w14:textId="433CDB59" w:rsidR="005B00B3" w:rsidRPr="005B00B3" w:rsidRDefault="00DC394B" w:rsidP="005B00B3">
      <w:pPr>
        <w:pStyle w:val="Tabladeilustraciones"/>
        <w:tabs>
          <w:tab w:val="right" w:leader="dot" w:pos="8494"/>
        </w:tabs>
        <w:ind w:firstLine="0"/>
        <w:rPr>
          <w:rFonts w:asciiTheme="minorHAnsi" w:eastAsiaTheme="minorEastAsia" w:hAnsiTheme="minorHAnsi"/>
          <w:noProof/>
          <w:sz w:val="22"/>
          <w:lang w:eastAsia="es-HN"/>
          <w14:ligatures w14:val="standardContextual"/>
        </w:rPr>
      </w:pPr>
      <w:hyperlink w:anchor="_Toc145887290" w:history="1">
        <w:r w:rsidR="005B00B3" w:rsidRPr="005B00B3">
          <w:rPr>
            <w:rStyle w:val="Hipervnculo"/>
            <w:noProof/>
          </w:rPr>
          <w:t>Figura 3 Diagrama de flujo del proceso actual</w:t>
        </w:r>
        <w:r w:rsidR="005B00B3" w:rsidRPr="005B00B3">
          <w:rPr>
            <w:noProof/>
            <w:webHidden/>
          </w:rPr>
          <w:tab/>
        </w:r>
        <w:r w:rsidR="005B00B3" w:rsidRPr="005B00B3">
          <w:rPr>
            <w:noProof/>
            <w:webHidden/>
          </w:rPr>
          <w:fldChar w:fldCharType="begin"/>
        </w:r>
        <w:r w:rsidR="005B00B3" w:rsidRPr="005B00B3">
          <w:rPr>
            <w:noProof/>
            <w:webHidden/>
          </w:rPr>
          <w:instrText xml:space="preserve"> PAGEREF _Toc145887290 \h </w:instrText>
        </w:r>
        <w:r w:rsidR="005B00B3" w:rsidRPr="005B00B3">
          <w:rPr>
            <w:noProof/>
            <w:webHidden/>
          </w:rPr>
        </w:r>
        <w:r w:rsidR="005B00B3" w:rsidRPr="005B00B3">
          <w:rPr>
            <w:noProof/>
            <w:webHidden/>
          </w:rPr>
          <w:fldChar w:fldCharType="separate"/>
        </w:r>
        <w:r w:rsidR="00B31551">
          <w:rPr>
            <w:noProof/>
            <w:webHidden/>
          </w:rPr>
          <w:t>41</w:t>
        </w:r>
        <w:r w:rsidR="005B00B3" w:rsidRPr="005B00B3">
          <w:rPr>
            <w:noProof/>
            <w:webHidden/>
          </w:rPr>
          <w:fldChar w:fldCharType="end"/>
        </w:r>
      </w:hyperlink>
    </w:p>
    <w:p w14:paraId="0D3D4F50" w14:textId="70C42BBB" w:rsidR="005B00B3" w:rsidRPr="005B00B3" w:rsidRDefault="00DC394B" w:rsidP="005B00B3">
      <w:pPr>
        <w:pStyle w:val="Tabladeilustraciones"/>
        <w:tabs>
          <w:tab w:val="right" w:leader="dot" w:pos="8494"/>
        </w:tabs>
        <w:ind w:firstLine="0"/>
        <w:rPr>
          <w:rFonts w:asciiTheme="minorHAnsi" w:eastAsiaTheme="minorEastAsia" w:hAnsiTheme="minorHAnsi"/>
          <w:noProof/>
          <w:sz w:val="22"/>
          <w:lang w:eastAsia="es-HN"/>
          <w14:ligatures w14:val="standardContextual"/>
        </w:rPr>
      </w:pPr>
      <w:hyperlink w:anchor="_Toc145887291" w:history="1">
        <w:r w:rsidR="005B00B3" w:rsidRPr="005B00B3">
          <w:rPr>
            <w:rStyle w:val="Hipervnculo"/>
            <w:noProof/>
          </w:rPr>
          <w:t>Figura 4 Página de inicio del sistema</w:t>
        </w:r>
        <w:r w:rsidR="005B00B3" w:rsidRPr="005B00B3">
          <w:rPr>
            <w:noProof/>
            <w:webHidden/>
          </w:rPr>
          <w:tab/>
        </w:r>
        <w:r w:rsidR="005B00B3" w:rsidRPr="005B00B3">
          <w:rPr>
            <w:noProof/>
            <w:webHidden/>
          </w:rPr>
          <w:fldChar w:fldCharType="begin"/>
        </w:r>
        <w:r w:rsidR="005B00B3" w:rsidRPr="005B00B3">
          <w:rPr>
            <w:noProof/>
            <w:webHidden/>
          </w:rPr>
          <w:instrText xml:space="preserve"> PAGEREF _Toc145887291 \h </w:instrText>
        </w:r>
        <w:r w:rsidR="005B00B3" w:rsidRPr="005B00B3">
          <w:rPr>
            <w:noProof/>
            <w:webHidden/>
          </w:rPr>
        </w:r>
        <w:r w:rsidR="005B00B3" w:rsidRPr="005B00B3">
          <w:rPr>
            <w:noProof/>
            <w:webHidden/>
          </w:rPr>
          <w:fldChar w:fldCharType="separate"/>
        </w:r>
        <w:r w:rsidR="00B31551">
          <w:rPr>
            <w:noProof/>
            <w:webHidden/>
          </w:rPr>
          <w:t>46</w:t>
        </w:r>
        <w:r w:rsidR="005B00B3" w:rsidRPr="005B00B3">
          <w:rPr>
            <w:noProof/>
            <w:webHidden/>
          </w:rPr>
          <w:fldChar w:fldCharType="end"/>
        </w:r>
      </w:hyperlink>
    </w:p>
    <w:p w14:paraId="041876F3" w14:textId="6D42679F" w:rsidR="005B00B3" w:rsidRPr="005B00B3" w:rsidRDefault="00DC394B" w:rsidP="005B00B3">
      <w:pPr>
        <w:pStyle w:val="Tabladeilustraciones"/>
        <w:tabs>
          <w:tab w:val="right" w:leader="dot" w:pos="8494"/>
        </w:tabs>
        <w:ind w:firstLine="0"/>
        <w:rPr>
          <w:rFonts w:asciiTheme="minorHAnsi" w:eastAsiaTheme="minorEastAsia" w:hAnsiTheme="minorHAnsi"/>
          <w:noProof/>
          <w:sz w:val="22"/>
          <w:lang w:eastAsia="es-HN"/>
          <w14:ligatures w14:val="standardContextual"/>
        </w:rPr>
      </w:pPr>
      <w:hyperlink w:anchor="_Toc145887292" w:history="1">
        <w:r w:rsidR="005B00B3" w:rsidRPr="005B00B3">
          <w:rPr>
            <w:rStyle w:val="Hipervnculo"/>
            <w:noProof/>
          </w:rPr>
          <w:t>Figura 5 Ejemplo de atraque-zarpe</w:t>
        </w:r>
        <w:r w:rsidR="005B00B3" w:rsidRPr="005B00B3">
          <w:rPr>
            <w:noProof/>
            <w:webHidden/>
          </w:rPr>
          <w:tab/>
        </w:r>
        <w:r w:rsidR="005B00B3" w:rsidRPr="005B00B3">
          <w:rPr>
            <w:noProof/>
            <w:webHidden/>
          </w:rPr>
          <w:fldChar w:fldCharType="begin"/>
        </w:r>
        <w:r w:rsidR="005B00B3" w:rsidRPr="005B00B3">
          <w:rPr>
            <w:noProof/>
            <w:webHidden/>
          </w:rPr>
          <w:instrText xml:space="preserve"> PAGEREF _Toc145887292 \h </w:instrText>
        </w:r>
        <w:r w:rsidR="005B00B3" w:rsidRPr="005B00B3">
          <w:rPr>
            <w:noProof/>
            <w:webHidden/>
          </w:rPr>
        </w:r>
        <w:r w:rsidR="005B00B3" w:rsidRPr="005B00B3">
          <w:rPr>
            <w:noProof/>
            <w:webHidden/>
          </w:rPr>
          <w:fldChar w:fldCharType="separate"/>
        </w:r>
        <w:r w:rsidR="00B31551">
          <w:rPr>
            <w:noProof/>
            <w:webHidden/>
          </w:rPr>
          <w:t>46</w:t>
        </w:r>
        <w:r w:rsidR="005B00B3" w:rsidRPr="005B00B3">
          <w:rPr>
            <w:noProof/>
            <w:webHidden/>
          </w:rPr>
          <w:fldChar w:fldCharType="end"/>
        </w:r>
      </w:hyperlink>
    </w:p>
    <w:p w14:paraId="3997F54F" w14:textId="720A3AD6" w:rsidR="005B00B3" w:rsidRPr="005B00B3" w:rsidRDefault="00DC394B" w:rsidP="005B00B3">
      <w:pPr>
        <w:pStyle w:val="Tabladeilustraciones"/>
        <w:tabs>
          <w:tab w:val="right" w:leader="dot" w:pos="8494"/>
        </w:tabs>
        <w:ind w:firstLine="0"/>
        <w:rPr>
          <w:rFonts w:asciiTheme="minorHAnsi" w:eastAsiaTheme="minorEastAsia" w:hAnsiTheme="minorHAnsi"/>
          <w:noProof/>
          <w:sz w:val="22"/>
          <w:lang w:eastAsia="es-HN"/>
          <w14:ligatures w14:val="standardContextual"/>
        </w:rPr>
      </w:pPr>
      <w:hyperlink w:anchor="_Toc145887293" w:history="1">
        <w:r w:rsidR="005B00B3" w:rsidRPr="005B00B3">
          <w:rPr>
            <w:rStyle w:val="Hipervnculo"/>
            <w:noProof/>
          </w:rPr>
          <w:t>Figura 6 Ejemplo de la bitácora</w:t>
        </w:r>
        <w:r w:rsidR="005B00B3" w:rsidRPr="005B00B3">
          <w:rPr>
            <w:noProof/>
            <w:webHidden/>
          </w:rPr>
          <w:tab/>
        </w:r>
        <w:r w:rsidR="005B00B3" w:rsidRPr="005B00B3">
          <w:rPr>
            <w:noProof/>
            <w:webHidden/>
          </w:rPr>
          <w:fldChar w:fldCharType="begin"/>
        </w:r>
        <w:r w:rsidR="005B00B3" w:rsidRPr="005B00B3">
          <w:rPr>
            <w:noProof/>
            <w:webHidden/>
          </w:rPr>
          <w:instrText xml:space="preserve"> PAGEREF _Toc145887293 \h </w:instrText>
        </w:r>
        <w:r w:rsidR="005B00B3" w:rsidRPr="005B00B3">
          <w:rPr>
            <w:noProof/>
            <w:webHidden/>
          </w:rPr>
        </w:r>
        <w:r w:rsidR="005B00B3" w:rsidRPr="005B00B3">
          <w:rPr>
            <w:noProof/>
            <w:webHidden/>
          </w:rPr>
          <w:fldChar w:fldCharType="separate"/>
        </w:r>
        <w:r w:rsidR="00B31551">
          <w:rPr>
            <w:noProof/>
            <w:webHidden/>
          </w:rPr>
          <w:t>2</w:t>
        </w:r>
        <w:r w:rsidR="005B00B3" w:rsidRPr="005B00B3">
          <w:rPr>
            <w:noProof/>
            <w:webHidden/>
          </w:rPr>
          <w:fldChar w:fldCharType="end"/>
        </w:r>
      </w:hyperlink>
    </w:p>
    <w:p w14:paraId="15AAB7E9" w14:textId="0E2DF9B7" w:rsidR="005B00B3" w:rsidRPr="005B00B3" w:rsidRDefault="00DC394B" w:rsidP="005B00B3">
      <w:pPr>
        <w:pStyle w:val="Tabladeilustraciones"/>
        <w:tabs>
          <w:tab w:val="right" w:leader="dot" w:pos="8494"/>
        </w:tabs>
        <w:ind w:firstLine="0"/>
        <w:rPr>
          <w:rFonts w:asciiTheme="minorHAnsi" w:eastAsiaTheme="minorEastAsia" w:hAnsiTheme="minorHAnsi"/>
          <w:noProof/>
          <w:sz w:val="22"/>
          <w:lang w:eastAsia="es-HN"/>
          <w14:ligatures w14:val="standardContextual"/>
        </w:rPr>
      </w:pPr>
      <w:hyperlink w:anchor="_Toc145887294" w:history="1">
        <w:r w:rsidR="005B00B3" w:rsidRPr="005B00B3">
          <w:rPr>
            <w:rStyle w:val="Hipervnculo"/>
            <w:noProof/>
          </w:rPr>
          <w:t>Figura 7 Reportes estadísticos</w:t>
        </w:r>
        <w:r w:rsidR="005B00B3" w:rsidRPr="005B00B3">
          <w:rPr>
            <w:noProof/>
            <w:webHidden/>
          </w:rPr>
          <w:tab/>
        </w:r>
        <w:r w:rsidR="005B00B3" w:rsidRPr="005B00B3">
          <w:rPr>
            <w:noProof/>
            <w:webHidden/>
          </w:rPr>
          <w:fldChar w:fldCharType="begin"/>
        </w:r>
        <w:r w:rsidR="005B00B3" w:rsidRPr="005B00B3">
          <w:rPr>
            <w:noProof/>
            <w:webHidden/>
          </w:rPr>
          <w:instrText xml:space="preserve"> PAGEREF _Toc145887294 \h </w:instrText>
        </w:r>
        <w:r w:rsidR="005B00B3" w:rsidRPr="005B00B3">
          <w:rPr>
            <w:noProof/>
            <w:webHidden/>
          </w:rPr>
        </w:r>
        <w:r w:rsidR="005B00B3" w:rsidRPr="005B00B3">
          <w:rPr>
            <w:noProof/>
            <w:webHidden/>
          </w:rPr>
          <w:fldChar w:fldCharType="separate"/>
        </w:r>
        <w:r w:rsidR="00B31551">
          <w:rPr>
            <w:noProof/>
            <w:webHidden/>
          </w:rPr>
          <w:t>3</w:t>
        </w:r>
        <w:r w:rsidR="005B00B3" w:rsidRPr="005B00B3">
          <w:rPr>
            <w:noProof/>
            <w:webHidden/>
          </w:rPr>
          <w:fldChar w:fldCharType="end"/>
        </w:r>
      </w:hyperlink>
    </w:p>
    <w:p w14:paraId="515E21D0" w14:textId="610C2F0C" w:rsidR="005B00B3" w:rsidRPr="005B00B3" w:rsidRDefault="00DC394B" w:rsidP="005B00B3">
      <w:pPr>
        <w:pStyle w:val="Tabladeilustraciones"/>
        <w:tabs>
          <w:tab w:val="right" w:leader="dot" w:pos="8494"/>
        </w:tabs>
        <w:ind w:firstLine="0"/>
        <w:rPr>
          <w:rFonts w:asciiTheme="minorHAnsi" w:eastAsiaTheme="minorEastAsia" w:hAnsiTheme="minorHAnsi"/>
          <w:noProof/>
          <w:sz w:val="22"/>
          <w:lang w:eastAsia="es-HN"/>
          <w14:ligatures w14:val="standardContextual"/>
        </w:rPr>
      </w:pPr>
      <w:hyperlink w:anchor="_Toc145887295" w:history="1">
        <w:r w:rsidR="005B00B3" w:rsidRPr="005B00B3">
          <w:rPr>
            <w:rStyle w:val="Hipervnculo"/>
            <w:noProof/>
          </w:rPr>
          <w:t>Figura 8 Reportes actuales</w:t>
        </w:r>
        <w:r w:rsidR="005B00B3" w:rsidRPr="005B00B3">
          <w:rPr>
            <w:noProof/>
            <w:webHidden/>
          </w:rPr>
          <w:tab/>
        </w:r>
        <w:r w:rsidR="005B00B3" w:rsidRPr="005B00B3">
          <w:rPr>
            <w:noProof/>
            <w:webHidden/>
          </w:rPr>
          <w:fldChar w:fldCharType="begin"/>
        </w:r>
        <w:r w:rsidR="005B00B3" w:rsidRPr="005B00B3">
          <w:rPr>
            <w:noProof/>
            <w:webHidden/>
          </w:rPr>
          <w:instrText xml:space="preserve"> PAGEREF _Toc145887295 \h </w:instrText>
        </w:r>
        <w:r w:rsidR="005B00B3" w:rsidRPr="005B00B3">
          <w:rPr>
            <w:noProof/>
            <w:webHidden/>
          </w:rPr>
        </w:r>
        <w:r w:rsidR="005B00B3" w:rsidRPr="005B00B3">
          <w:rPr>
            <w:noProof/>
            <w:webHidden/>
          </w:rPr>
          <w:fldChar w:fldCharType="separate"/>
        </w:r>
        <w:r w:rsidR="00B31551">
          <w:rPr>
            <w:noProof/>
            <w:webHidden/>
          </w:rPr>
          <w:t>4</w:t>
        </w:r>
        <w:r w:rsidR="005B00B3" w:rsidRPr="005B00B3">
          <w:rPr>
            <w:noProof/>
            <w:webHidden/>
          </w:rPr>
          <w:fldChar w:fldCharType="end"/>
        </w:r>
      </w:hyperlink>
    </w:p>
    <w:p w14:paraId="2343FCEF" w14:textId="0EB947F1" w:rsidR="005B00B3" w:rsidRPr="005B00B3" w:rsidRDefault="00DC394B" w:rsidP="005B00B3">
      <w:pPr>
        <w:pStyle w:val="Tabladeilustraciones"/>
        <w:tabs>
          <w:tab w:val="right" w:leader="dot" w:pos="8494"/>
        </w:tabs>
        <w:ind w:firstLine="0"/>
        <w:rPr>
          <w:rFonts w:asciiTheme="minorHAnsi" w:eastAsiaTheme="minorEastAsia" w:hAnsiTheme="minorHAnsi"/>
          <w:noProof/>
          <w:sz w:val="22"/>
          <w:lang w:eastAsia="es-HN"/>
          <w14:ligatures w14:val="standardContextual"/>
        </w:rPr>
      </w:pPr>
      <w:hyperlink w:anchor="_Toc145887296" w:history="1">
        <w:r w:rsidR="005B00B3" w:rsidRPr="005B00B3">
          <w:rPr>
            <w:rStyle w:val="Hipervnculo"/>
            <w:noProof/>
          </w:rPr>
          <w:t>Figura 9 Diagrama de flujo del proceso mejorado</w:t>
        </w:r>
        <w:r w:rsidR="005B00B3" w:rsidRPr="005B00B3">
          <w:rPr>
            <w:noProof/>
            <w:webHidden/>
          </w:rPr>
          <w:tab/>
        </w:r>
        <w:r w:rsidR="005B00B3" w:rsidRPr="005B00B3">
          <w:rPr>
            <w:noProof/>
            <w:webHidden/>
          </w:rPr>
          <w:fldChar w:fldCharType="begin"/>
        </w:r>
        <w:r w:rsidR="005B00B3" w:rsidRPr="005B00B3">
          <w:rPr>
            <w:noProof/>
            <w:webHidden/>
          </w:rPr>
          <w:instrText xml:space="preserve"> PAGEREF _Toc145887296 \h </w:instrText>
        </w:r>
        <w:r w:rsidR="005B00B3" w:rsidRPr="005B00B3">
          <w:rPr>
            <w:noProof/>
            <w:webHidden/>
          </w:rPr>
        </w:r>
        <w:r w:rsidR="005B00B3" w:rsidRPr="005B00B3">
          <w:rPr>
            <w:noProof/>
            <w:webHidden/>
          </w:rPr>
          <w:fldChar w:fldCharType="separate"/>
        </w:r>
        <w:r w:rsidR="00B31551">
          <w:rPr>
            <w:noProof/>
            <w:webHidden/>
          </w:rPr>
          <w:t>3</w:t>
        </w:r>
        <w:r w:rsidR="005B00B3" w:rsidRPr="005B00B3">
          <w:rPr>
            <w:noProof/>
            <w:webHidden/>
          </w:rPr>
          <w:fldChar w:fldCharType="end"/>
        </w:r>
      </w:hyperlink>
    </w:p>
    <w:p w14:paraId="024B2489" w14:textId="1FBDAB67" w:rsidR="005B00B3" w:rsidRPr="005B00B3" w:rsidRDefault="00DC394B" w:rsidP="005B00B3">
      <w:pPr>
        <w:pStyle w:val="Tabladeilustraciones"/>
        <w:tabs>
          <w:tab w:val="right" w:leader="dot" w:pos="8494"/>
        </w:tabs>
        <w:ind w:firstLine="0"/>
        <w:rPr>
          <w:rFonts w:asciiTheme="minorHAnsi" w:eastAsiaTheme="minorEastAsia" w:hAnsiTheme="minorHAnsi"/>
          <w:noProof/>
          <w:sz w:val="22"/>
          <w:lang w:eastAsia="es-HN"/>
          <w14:ligatures w14:val="standardContextual"/>
        </w:rPr>
      </w:pPr>
      <w:hyperlink w:anchor="_Toc145887297" w:history="1">
        <w:r w:rsidR="005B00B3" w:rsidRPr="005B00B3">
          <w:rPr>
            <w:rStyle w:val="Hipervnculo"/>
            <w:noProof/>
          </w:rPr>
          <w:t>Figura 10 Equipo necesario</w:t>
        </w:r>
        <w:r w:rsidR="005B00B3" w:rsidRPr="005B00B3">
          <w:rPr>
            <w:noProof/>
            <w:webHidden/>
          </w:rPr>
          <w:tab/>
        </w:r>
        <w:r w:rsidR="005B00B3" w:rsidRPr="005B00B3">
          <w:rPr>
            <w:noProof/>
            <w:webHidden/>
          </w:rPr>
          <w:fldChar w:fldCharType="begin"/>
        </w:r>
        <w:r w:rsidR="005B00B3" w:rsidRPr="005B00B3">
          <w:rPr>
            <w:noProof/>
            <w:webHidden/>
          </w:rPr>
          <w:instrText xml:space="preserve"> PAGEREF _Toc145887297 \h </w:instrText>
        </w:r>
        <w:r w:rsidR="005B00B3" w:rsidRPr="005B00B3">
          <w:rPr>
            <w:noProof/>
            <w:webHidden/>
          </w:rPr>
        </w:r>
        <w:r w:rsidR="005B00B3" w:rsidRPr="005B00B3">
          <w:rPr>
            <w:noProof/>
            <w:webHidden/>
          </w:rPr>
          <w:fldChar w:fldCharType="separate"/>
        </w:r>
        <w:r w:rsidR="00B31551">
          <w:rPr>
            <w:noProof/>
            <w:webHidden/>
          </w:rPr>
          <w:t>4</w:t>
        </w:r>
        <w:r w:rsidR="005B00B3" w:rsidRPr="005B00B3">
          <w:rPr>
            <w:noProof/>
            <w:webHidden/>
          </w:rPr>
          <w:fldChar w:fldCharType="end"/>
        </w:r>
      </w:hyperlink>
    </w:p>
    <w:p w14:paraId="17C548BB" w14:textId="30C93FCD" w:rsidR="005B00B3" w:rsidRDefault="00DC394B" w:rsidP="005B00B3">
      <w:pPr>
        <w:pStyle w:val="Tabladeilustraciones"/>
        <w:tabs>
          <w:tab w:val="right" w:leader="dot" w:pos="8494"/>
        </w:tabs>
        <w:ind w:firstLine="0"/>
        <w:rPr>
          <w:rFonts w:asciiTheme="minorHAnsi" w:eastAsiaTheme="minorEastAsia" w:hAnsiTheme="minorHAnsi"/>
          <w:noProof/>
          <w:sz w:val="22"/>
          <w:lang w:eastAsia="es-HN"/>
          <w14:ligatures w14:val="standardContextual"/>
        </w:rPr>
      </w:pPr>
      <w:hyperlink w:anchor="_Toc145887298" w:history="1">
        <w:r w:rsidR="005B00B3" w:rsidRPr="005B00B3">
          <w:rPr>
            <w:rStyle w:val="Hipervnculo"/>
            <w:noProof/>
          </w:rPr>
          <w:t>Figura 11 Análisis del costo-beneficio</w:t>
        </w:r>
        <w:r w:rsidR="005B00B3" w:rsidRPr="005B00B3">
          <w:rPr>
            <w:noProof/>
            <w:webHidden/>
          </w:rPr>
          <w:tab/>
        </w:r>
        <w:r w:rsidR="005B00B3" w:rsidRPr="005B00B3">
          <w:rPr>
            <w:noProof/>
            <w:webHidden/>
          </w:rPr>
          <w:fldChar w:fldCharType="begin"/>
        </w:r>
        <w:r w:rsidR="005B00B3" w:rsidRPr="005B00B3">
          <w:rPr>
            <w:noProof/>
            <w:webHidden/>
          </w:rPr>
          <w:instrText xml:space="preserve"> PAGEREF _Toc145887298 \h </w:instrText>
        </w:r>
        <w:r w:rsidR="005B00B3" w:rsidRPr="005B00B3">
          <w:rPr>
            <w:noProof/>
            <w:webHidden/>
          </w:rPr>
        </w:r>
        <w:r w:rsidR="005B00B3" w:rsidRPr="005B00B3">
          <w:rPr>
            <w:noProof/>
            <w:webHidden/>
          </w:rPr>
          <w:fldChar w:fldCharType="separate"/>
        </w:r>
        <w:r w:rsidR="00B31551">
          <w:rPr>
            <w:noProof/>
            <w:webHidden/>
          </w:rPr>
          <w:t>6</w:t>
        </w:r>
        <w:r w:rsidR="005B00B3" w:rsidRPr="005B00B3">
          <w:rPr>
            <w:noProof/>
            <w:webHidden/>
          </w:rPr>
          <w:fldChar w:fldCharType="end"/>
        </w:r>
      </w:hyperlink>
    </w:p>
    <w:p w14:paraId="0DCCCD05" w14:textId="0683E0D1" w:rsidR="005B00B3" w:rsidRDefault="005B00B3">
      <w:pPr>
        <w:spacing w:before="0" w:after="160" w:line="259" w:lineRule="auto"/>
        <w:ind w:firstLine="0"/>
        <w:jc w:val="left"/>
        <w:rPr>
          <w:rFonts w:eastAsiaTheme="majorEastAsia" w:cstheme="majorBidi"/>
          <w:b/>
          <w:sz w:val="28"/>
          <w:szCs w:val="32"/>
        </w:rPr>
      </w:pPr>
      <w:r>
        <w:fldChar w:fldCharType="end"/>
      </w:r>
      <w:r>
        <w:br w:type="page"/>
      </w:r>
    </w:p>
    <w:p w14:paraId="2F40D4DE" w14:textId="21672A41" w:rsidR="00BA4F2A" w:rsidRDefault="00026721" w:rsidP="00475D7C">
      <w:pPr>
        <w:pStyle w:val="Ttulo1"/>
        <w:numPr>
          <w:ilvl w:val="0"/>
          <w:numId w:val="3"/>
        </w:numPr>
      </w:pPr>
      <w:r>
        <w:lastRenderedPageBreak/>
        <w:t>INTRODUCCIÓN</w:t>
      </w:r>
      <w:bookmarkEnd w:id="0"/>
      <w:bookmarkEnd w:id="1"/>
    </w:p>
    <w:p w14:paraId="65331F43" w14:textId="3BE75BCF" w:rsidR="003C3F53" w:rsidRDefault="0045100B" w:rsidP="00873BEF">
      <w:r>
        <w:t xml:space="preserve">En el mundo de las operaciones portuarias, la eficiencia, precisión y agilidad, son </w:t>
      </w:r>
      <w:r w:rsidR="0077682A">
        <w:t>factores</w:t>
      </w:r>
      <w:r>
        <w:t xml:space="preserve"> importantes para garantizar un flujo de trabajo optimo, y seguro</w:t>
      </w:r>
      <w:r w:rsidR="0077682A">
        <w:t xml:space="preserve">. Con el gran aumento en el volumen de tráfico marítimo, y la necesidad de tener una gestión que sea efectiva, nace la necesidad o demanda de modernizar y optimizar los procesos tradicionales ya existentes. Por lo que el presente proyecto tiene como objetivo principal digitalizar la </w:t>
      </w:r>
      <w:r w:rsidR="003C3F53">
        <w:t>libreta</w:t>
      </w:r>
      <w:r w:rsidR="0077682A">
        <w:t xml:space="preserve"> de atraque y zarpe de barcos en el </w:t>
      </w:r>
      <w:r w:rsidR="003C3F53">
        <w:t>área</w:t>
      </w:r>
      <w:r w:rsidR="0077682A">
        <w:t xml:space="preserve"> de operaciones portuarias.</w:t>
      </w:r>
      <w:r w:rsidR="003C3F53">
        <w:t xml:space="preserve"> La digitalización de la libreta presenta una solución que será innovadora debido a que actualmente todo se maneja de forma tradicional,</w:t>
      </w:r>
      <w:r w:rsidR="00E560FE">
        <w:t xml:space="preserve"> por medio de documentos físicos, haciendo que el proceso sea lento, habiendo muchos tiempos muertos, y atrasando la parte administrativa del área, ya que algunos datos de barcos al estar </w:t>
      </w:r>
      <w:r w:rsidR="00C32E1D">
        <w:t>incompletos</w:t>
      </w:r>
      <w:r w:rsidR="00E560FE">
        <w:t xml:space="preserve"> no son facturados en tiempo y forma,</w:t>
      </w:r>
      <w:r w:rsidR="003C3F53">
        <w:t xml:space="preserve"> por lo que será altamente efectivo para mejorar la gestión de la información en esta área. </w:t>
      </w:r>
    </w:p>
    <w:p w14:paraId="75434CA4" w14:textId="39FEDB05" w:rsidR="00A54DBC" w:rsidRPr="0089478E" w:rsidRDefault="003C3F53" w:rsidP="00873BEF">
      <w:pPr>
        <w:rPr>
          <w:szCs w:val="24"/>
        </w:rPr>
      </w:pPr>
      <w:r>
        <w:rPr>
          <w:szCs w:val="24"/>
        </w:rPr>
        <w:t xml:space="preserve">Mediante la digitalización de esta libreta a través de tecnologías avanzadas y algunos sistemas informáticos se busca eliminar los documentos </w:t>
      </w:r>
      <w:r w:rsidR="00C32E1D">
        <w:rPr>
          <w:szCs w:val="24"/>
        </w:rPr>
        <w:t>físicos y</w:t>
      </w:r>
      <w:r>
        <w:rPr>
          <w:szCs w:val="24"/>
        </w:rPr>
        <w:t xml:space="preserve"> reemplazarlos por documentos digitales, permitiendo tener información en tiempo real, con mayor </w:t>
      </w:r>
      <w:r w:rsidRPr="0089478E">
        <w:rPr>
          <w:szCs w:val="24"/>
        </w:rPr>
        <w:t>precisión, y una mejor colaboración entre las diferentes partes involucradas.</w:t>
      </w:r>
    </w:p>
    <w:p w14:paraId="31E020B9" w14:textId="08567510" w:rsidR="0089478E" w:rsidRPr="00BE46D8" w:rsidRDefault="00A54DBC" w:rsidP="00873BEF">
      <w:pPr>
        <w:rPr>
          <w:rFonts w:cs="Times New Roman"/>
          <w:szCs w:val="24"/>
        </w:rPr>
      </w:pPr>
      <w:r w:rsidRPr="0089478E">
        <w:rPr>
          <w:szCs w:val="24"/>
        </w:rPr>
        <w:t xml:space="preserve">En este informe se </w:t>
      </w:r>
      <w:r w:rsidR="00C32E1D" w:rsidRPr="0089478E">
        <w:rPr>
          <w:szCs w:val="24"/>
        </w:rPr>
        <w:t>presentará</w:t>
      </w:r>
      <w:r w:rsidRPr="0089478E">
        <w:rPr>
          <w:szCs w:val="24"/>
        </w:rPr>
        <w:t xml:space="preserve"> una visión general e </w:t>
      </w:r>
      <w:r w:rsidR="00BE46D8" w:rsidRPr="0089478E">
        <w:rPr>
          <w:szCs w:val="24"/>
        </w:rPr>
        <w:t>integral</w:t>
      </w:r>
      <w:r w:rsidRPr="0089478E">
        <w:rPr>
          <w:szCs w:val="24"/>
        </w:rPr>
        <w:t xml:space="preserve"> del proyecto, abordando los </w:t>
      </w:r>
      <w:r w:rsidRPr="00BE46D8">
        <w:rPr>
          <w:rFonts w:cs="Times New Roman"/>
          <w:szCs w:val="24"/>
        </w:rPr>
        <w:t xml:space="preserve">diferentes objetivos, metodologías y beneficios esperados, y los pasos necesarios para la implementación exitosa de la digitalización de la libreta. </w:t>
      </w:r>
      <w:r w:rsidR="0089478E" w:rsidRPr="00BE46D8">
        <w:rPr>
          <w:rFonts w:cs="Times New Roman"/>
          <w:szCs w:val="24"/>
        </w:rPr>
        <w:t>A lo largo del proyecto se podrá observar la innovación que puede traer esta iniciativa en las operaciones portuarias.</w:t>
      </w:r>
    </w:p>
    <w:p w14:paraId="7B15549F" w14:textId="72E80A09" w:rsidR="00BA4F2A" w:rsidRPr="00B31551" w:rsidRDefault="0089478E" w:rsidP="00B31551">
      <w:pPr>
        <w:rPr>
          <w:rFonts w:cs="Times New Roman"/>
          <w:szCs w:val="24"/>
        </w:rPr>
      </w:pPr>
      <w:r w:rsidRPr="00BE46D8">
        <w:rPr>
          <w:rFonts w:cs="Times New Roman"/>
          <w:szCs w:val="24"/>
        </w:rPr>
        <w:t xml:space="preserve">Con el enfoque puesto en modernizar, mejorar la </w:t>
      </w:r>
      <w:r w:rsidR="00E560FE" w:rsidRPr="00BE46D8">
        <w:rPr>
          <w:rFonts w:cs="Times New Roman"/>
          <w:szCs w:val="24"/>
        </w:rPr>
        <w:t>eficiencia</w:t>
      </w:r>
      <w:r w:rsidRPr="00BE46D8">
        <w:rPr>
          <w:rFonts w:cs="Times New Roman"/>
          <w:szCs w:val="24"/>
        </w:rPr>
        <w:t xml:space="preserve"> y la comunicación entre las distintas partes, este proyecto es un paso significativo hacia el futuro de las operaciones portuarias.</w:t>
      </w:r>
    </w:p>
    <w:p w14:paraId="7C5C45AE" w14:textId="784D60C3" w:rsidR="002E15B3" w:rsidRDefault="00026721" w:rsidP="00475D7C">
      <w:pPr>
        <w:pStyle w:val="Ttulo1"/>
        <w:numPr>
          <w:ilvl w:val="0"/>
          <w:numId w:val="3"/>
        </w:numPr>
      </w:pPr>
      <w:bookmarkStart w:id="2" w:name="_Toc142143550"/>
      <w:bookmarkStart w:id="3" w:name="_Toc145887175"/>
      <w:r w:rsidRPr="00026721">
        <w:lastRenderedPageBreak/>
        <w:t>OBJETIVOS</w:t>
      </w:r>
      <w:bookmarkEnd w:id="2"/>
      <w:bookmarkEnd w:id="3"/>
    </w:p>
    <w:p w14:paraId="7AEA1008" w14:textId="580B8BE0" w:rsidR="00C1645C" w:rsidRPr="00C1645C" w:rsidRDefault="008B0365" w:rsidP="00873BEF">
      <w:r w:rsidRPr="004A3682">
        <w:t xml:space="preserve">Según </w:t>
      </w:r>
      <w:sdt>
        <w:sdtPr>
          <w:id w:val="22790891"/>
          <w:citation/>
        </w:sdtPr>
        <w:sdtEndPr/>
        <w:sdtContent>
          <w:r w:rsidR="00CB5858" w:rsidRPr="004A3682">
            <w:fldChar w:fldCharType="begin"/>
          </w:r>
          <w:r w:rsidRPr="004A3682">
            <w:instrText xml:space="preserve"> CITATION Rob14 \l 18442 </w:instrText>
          </w:r>
          <w:r w:rsidR="00CB5858" w:rsidRPr="004A3682">
            <w:fldChar w:fldCharType="separate"/>
          </w:r>
          <w:r w:rsidRPr="004A3682">
            <w:rPr>
              <w:noProof/>
            </w:rPr>
            <w:t>(Roberto Hernandez Sampieri, 2014)</w:t>
          </w:r>
          <w:r w:rsidR="00CB5858" w:rsidRPr="004A3682">
            <w:fldChar w:fldCharType="end"/>
          </w:r>
        </w:sdtContent>
      </w:sdt>
      <w:r w:rsidRPr="004A3682">
        <w:t xml:space="preserve"> los objetivos de una investigación “En primer lugar deben establecer que pretende la investigación”. Los objetivos se deben de expresar con claridad, y así de esta forma se evitan </w:t>
      </w:r>
      <w:r w:rsidR="00C32E1D" w:rsidRPr="004A3682">
        <w:t>desviaciones en</w:t>
      </w:r>
      <w:r w:rsidRPr="004A3682">
        <w:t xml:space="preserve"> el proceso de investigación </w:t>
      </w:r>
      <w:r w:rsidR="00923D23" w:rsidRPr="004A3682">
        <w:t>cuantitativo, y deben ser capaces de alcanzarse. Es decir, los objetivos señalan a lo que aspira una investigación y son la guía de un estudio por lo que deben mantenerse presentes durante todo el desarrollo.</w:t>
      </w:r>
    </w:p>
    <w:p w14:paraId="0075EB6F" w14:textId="358F7856" w:rsidR="00026721" w:rsidRPr="0070192D" w:rsidRDefault="0070192D" w:rsidP="0070192D">
      <w:pPr>
        <w:pStyle w:val="Ttulo2"/>
      </w:pPr>
      <w:bookmarkStart w:id="4" w:name="_Toc142143551"/>
      <w:bookmarkStart w:id="5" w:name="_Toc145887176"/>
      <w:r>
        <w:t xml:space="preserve">2.1 </w:t>
      </w:r>
      <w:r w:rsidR="00026721" w:rsidRPr="00026721">
        <w:t xml:space="preserve">Objetivo </w:t>
      </w:r>
      <w:r w:rsidR="00026721">
        <w:t>G</w:t>
      </w:r>
      <w:r w:rsidR="00026721" w:rsidRPr="00026721">
        <w:t>eneral</w:t>
      </w:r>
      <w:bookmarkEnd w:id="4"/>
      <w:bookmarkEnd w:id="5"/>
      <w:r w:rsidR="00026721" w:rsidRPr="00026721">
        <w:t xml:space="preserve"> </w:t>
      </w:r>
    </w:p>
    <w:p w14:paraId="46D5C3C9" w14:textId="77777777" w:rsidR="000D2F4A" w:rsidRPr="00B237B0" w:rsidRDefault="000D2F4A" w:rsidP="00873BEF">
      <w:r w:rsidRPr="00873BEF">
        <w:t xml:space="preserve">Mejorar la eficiencia y gestión de la información en el </w:t>
      </w:r>
      <w:r w:rsidR="00C95D97" w:rsidRPr="00873BEF">
        <w:t>área</w:t>
      </w:r>
      <w:r w:rsidRPr="00873BEF">
        <w:t xml:space="preserve"> de operaciones portuarias, digitalizando el registro y seguimiento de las operaciones de atraque y zarpe</w:t>
      </w:r>
      <w:r w:rsidR="00C95D97" w:rsidRPr="00873BEF">
        <w:t xml:space="preserve"> por medio de</w:t>
      </w:r>
      <w:r w:rsidRPr="00873BEF">
        <w:t xml:space="preserve"> una plataforma digital</w:t>
      </w:r>
      <w:r w:rsidR="00B237B0">
        <w:t xml:space="preserve">. </w:t>
      </w:r>
    </w:p>
    <w:p w14:paraId="11C4D449" w14:textId="06286FFC" w:rsidR="00CA5A21" w:rsidRDefault="00026721" w:rsidP="00475D7C">
      <w:pPr>
        <w:pStyle w:val="Ttulo2"/>
        <w:numPr>
          <w:ilvl w:val="1"/>
          <w:numId w:val="5"/>
        </w:numPr>
        <w:rPr>
          <w:szCs w:val="28"/>
        </w:rPr>
      </w:pPr>
      <w:bookmarkStart w:id="6" w:name="_Toc142143552"/>
      <w:bookmarkStart w:id="7" w:name="_Toc145887177"/>
      <w:r w:rsidRPr="00026721">
        <w:rPr>
          <w:szCs w:val="28"/>
        </w:rPr>
        <w:t>Objetivos Específicos</w:t>
      </w:r>
      <w:bookmarkEnd w:id="6"/>
      <w:bookmarkEnd w:id="7"/>
    </w:p>
    <w:p w14:paraId="4710A06D" w14:textId="69E1848C" w:rsidR="007836A7" w:rsidRPr="00E461E6" w:rsidRDefault="0055009C" w:rsidP="00475D7C">
      <w:pPr>
        <w:pStyle w:val="Prrafodelista"/>
        <w:numPr>
          <w:ilvl w:val="0"/>
          <w:numId w:val="4"/>
        </w:numPr>
        <w:rPr>
          <w:szCs w:val="24"/>
        </w:rPr>
      </w:pPr>
      <w:r w:rsidRPr="00E461E6">
        <w:rPr>
          <w:szCs w:val="24"/>
        </w:rPr>
        <w:t xml:space="preserve">Crear una base de datos centralizada que almacene todos los registros, </w:t>
      </w:r>
      <w:r w:rsidR="007836A7" w:rsidRPr="00E461E6">
        <w:rPr>
          <w:szCs w:val="24"/>
        </w:rPr>
        <w:t>que permita un acceso rápido y seguro a la información.</w:t>
      </w:r>
    </w:p>
    <w:p w14:paraId="63E7605E" w14:textId="7D90DB2E" w:rsidR="007836A7" w:rsidRPr="00E461E6" w:rsidRDefault="007836A7" w:rsidP="00475D7C">
      <w:pPr>
        <w:pStyle w:val="Prrafodelista"/>
        <w:numPr>
          <w:ilvl w:val="0"/>
          <w:numId w:val="4"/>
        </w:numPr>
        <w:rPr>
          <w:szCs w:val="24"/>
        </w:rPr>
      </w:pPr>
      <w:r w:rsidRPr="00E461E6">
        <w:rPr>
          <w:szCs w:val="24"/>
        </w:rPr>
        <w:t xml:space="preserve">Optimizar la coordinación entre las diferentes actores del </w:t>
      </w:r>
      <w:r w:rsidR="00C32E1D" w:rsidRPr="00E461E6">
        <w:rPr>
          <w:szCs w:val="24"/>
        </w:rPr>
        <w:t>área</w:t>
      </w:r>
      <w:r w:rsidRPr="00E461E6">
        <w:rPr>
          <w:szCs w:val="24"/>
        </w:rPr>
        <w:t xml:space="preserve"> de operaciones portuarias, mejorando la coordinación de las operaciones portuarias y reduciendo los tiempos de espera innecesarios.</w:t>
      </w:r>
    </w:p>
    <w:p w14:paraId="3E68F022" w14:textId="77777777" w:rsidR="007836A7" w:rsidRPr="00E461E6" w:rsidRDefault="007836A7" w:rsidP="00475D7C">
      <w:pPr>
        <w:pStyle w:val="Prrafodelista"/>
        <w:numPr>
          <w:ilvl w:val="0"/>
          <w:numId w:val="4"/>
        </w:numPr>
        <w:rPr>
          <w:szCs w:val="24"/>
        </w:rPr>
      </w:pPr>
      <w:r w:rsidRPr="00E461E6">
        <w:rPr>
          <w:szCs w:val="24"/>
        </w:rPr>
        <w:t xml:space="preserve">Garantizar que los </w:t>
      </w:r>
      <w:r w:rsidR="001B4ACB" w:rsidRPr="00E461E6">
        <w:rPr>
          <w:szCs w:val="24"/>
        </w:rPr>
        <w:t>registros</w:t>
      </w:r>
      <w:r w:rsidRPr="00E461E6">
        <w:rPr>
          <w:szCs w:val="24"/>
        </w:rPr>
        <w:t xml:space="preserve"> cumplan con los estándares establecidos para facilitar la generación de informes requeridos por las autoridades superiores.</w:t>
      </w:r>
    </w:p>
    <w:p w14:paraId="5AD1171A" w14:textId="77777777" w:rsidR="00026721" w:rsidRPr="00BA4F2A" w:rsidRDefault="00CA5A21" w:rsidP="0055009C">
      <w:pPr>
        <w:rPr>
          <w:rFonts w:eastAsiaTheme="majorEastAsia" w:cstheme="majorBidi"/>
          <w:b/>
          <w:szCs w:val="28"/>
        </w:rPr>
      </w:pPr>
      <w:r>
        <w:rPr>
          <w:szCs w:val="28"/>
        </w:rPr>
        <w:br w:type="page"/>
      </w:r>
    </w:p>
    <w:p w14:paraId="2270169D" w14:textId="77777777" w:rsidR="00026721" w:rsidRDefault="00026721" w:rsidP="00475D7C">
      <w:pPr>
        <w:pStyle w:val="Ttulo1"/>
        <w:numPr>
          <w:ilvl w:val="0"/>
          <w:numId w:val="3"/>
        </w:numPr>
        <w:spacing w:after="480"/>
        <w:ind w:left="0" w:firstLine="0"/>
      </w:pPr>
      <w:bookmarkStart w:id="8" w:name="_Toc142143553"/>
      <w:bookmarkStart w:id="9" w:name="_Toc145887178"/>
      <w:r>
        <w:lastRenderedPageBreak/>
        <w:t>MARCO CONTEXTUAL</w:t>
      </w:r>
      <w:bookmarkEnd w:id="8"/>
      <w:bookmarkEnd w:id="9"/>
    </w:p>
    <w:p w14:paraId="41205A87" w14:textId="13C95F9A" w:rsidR="00D4506E" w:rsidRPr="00D4506E" w:rsidRDefault="00D4506E" w:rsidP="0070192D">
      <w:pPr>
        <w:rPr>
          <w:b/>
        </w:rPr>
      </w:pPr>
      <w:bookmarkStart w:id="10" w:name="_Toc142143554"/>
      <w:r w:rsidRPr="004A3682">
        <w:t xml:space="preserve">El marco contextual en una investigación o proyecto es el escenario físico, las condiciones temporales y la situación general la cual </w:t>
      </w:r>
      <w:r w:rsidR="007871A4" w:rsidRPr="004A3682">
        <w:t>describe</w:t>
      </w:r>
      <w:r w:rsidRPr="004A3682">
        <w:t xml:space="preserve"> la problemática en general del entorno investigativo. En forma general este puede </w:t>
      </w:r>
      <w:r w:rsidR="007871A4" w:rsidRPr="004A3682">
        <w:t>contener</w:t>
      </w:r>
      <w:r w:rsidRPr="004A3682">
        <w:t xml:space="preserve"> aspectos sociales, históricos, económicos, y culturales que se consideren relevantes para poner un mayor contexto del objetivo de estudio. </w:t>
      </w:r>
      <w:r w:rsidR="009C573F" w:rsidRPr="004A3682">
        <w:t xml:space="preserve">En algunas investigaciones, especialmente las de corte cualitativo, los resultados pueden depender de condiciones geográficas y temporales o de entornos específicos. </w:t>
      </w:r>
      <w:sdt>
        <w:sdtPr>
          <w:rPr>
            <w:b/>
          </w:rPr>
          <w:id w:val="87086535"/>
          <w:citation/>
        </w:sdtPr>
        <w:sdtEndPr/>
        <w:sdtContent>
          <w:r w:rsidR="00CB5858" w:rsidRPr="004A3682">
            <w:rPr>
              <w:b/>
            </w:rPr>
            <w:fldChar w:fldCharType="begin"/>
          </w:r>
          <w:r w:rsidR="009C573F" w:rsidRPr="004A3682">
            <w:instrText xml:space="preserve"> CITATION Isa16 \l 18442 </w:instrText>
          </w:r>
          <w:r w:rsidR="00CB5858" w:rsidRPr="004A3682">
            <w:rPr>
              <w:b/>
            </w:rPr>
            <w:fldChar w:fldCharType="separate"/>
          </w:r>
          <w:r w:rsidR="009C573F" w:rsidRPr="004A3682">
            <w:rPr>
              <w:noProof/>
            </w:rPr>
            <w:t>(Castillo, 2016)</w:t>
          </w:r>
          <w:r w:rsidR="00CB5858" w:rsidRPr="004A3682">
            <w:rPr>
              <w:b/>
            </w:rPr>
            <w:fldChar w:fldCharType="end"/>
          </w:r>
        </w:sdtContent>
      </w:sdt>
      <w:bookmarkEnd w:id="10"/>
    </w:p>
    <w:p w14:paraId="113DD08D" w14:textId="77777777" w:rsidR="00B72AED" w:rsidRPr="00B72AED" w:rsidRDefault="00026721" w:rsidP="00B72AED">
      <w:pPr>
        <w:pStyle w:val="Ttulo2"/>
        <w:spacing w:before="240"/>
        <w:rPr>
          <w:szCs w:val="28"/>
        </w:rPr>
      </w:pPr>
      <w:bookmarkStart w:id="11" w:name="_Toc142143555"/>
      <w:bookmarkStart w:id="12" w:name="_Toc145887179"/>
      <w:r>
        <w:rPr>
          <w:szCs w:val="28"/>
        </w:rPr>
        <w:t xml:space="preserve">3.1 </w:t>
      </w:r>
      <w:r w:rsidRPr="00026721">
        <w:rPr>
          <w:szCs w:val="28"/>
        </w:rPr>
        <w:t>Generalidades de la empresa</w:t>
      </w:r>
      <w:bookmarkEnd w:id="11"/>
      <w:bookmarkEnd w:id="12"/>
      <w:r w:rsidRPr="00026721">
        <w:rPr>
          <w:szCs w:val="28"/>
        </w:rPr>
        <w:t xml:space="preserve"> </w:t>
      </w:r>
    </w:p>
    <w:p w14:paraId="0B766D18" w14:textId="77777777" w:rsidR="00BA4F2A" w:rsidRPr="00BA4F2A" w:rsidRDefault="00BA4F2A" w:rsidP="007871A4">
      <w:r w:rsidRPr="00BA4F2A">
        <w:t>La Empresa Nacional Portuaria es una Institución descentralizada del Gobierno de la Republica creada mediante decreto No.40 del 14 de octubre de 1965 emitido por el soberano Congreso Nacional. Tiene jurisdicción en todos los puertos marítimos del país, teniendo como objetivo el desarrollo económico del país, proporcionando servicios e instalaciones adecuadas y eficientes en los puertos marítimos.</w:t>
      </w:r>
    </w:p>
    <w:p w14:paraId="5943EA37" w14:textId="77777777" w:rsidR="00BA4F2A" w:rsidRPr="00BA4F2A" w:rsidRDefault="00BA4F2A" w:rsidP="007871A4">
      <w:r w:rsidRPr="00BA4F2A">
        <w:t>La ENP comenzando sus operaciones en 1966 con el Ferrocarril Nacional y otras organizaciones navieras, se encuentra en la costa atlántico de Honduras en la ciudad de Puerto Cortes. Considerado el Puerto más importante del país y uno de los más competitivo de Centroamérica.</w:t>
      </w:r>
    </w:p>
    <w:p w14:paraId="1D7D182C" w14:textId="77777777" w:rsidR="00BA4F2A" w:rsidRPr="00BA4F2A" w:rsidRDefault="00BA4F2A" w:rsidP="007871A4">
      <w:r w:rsidRPr="00BA4F2A">
        <w:t xml:space="preserve">La Empresa Nacional Portuaria, basa su liderazgo en su compromiso permanente de mejorar la calidad de los servicios portuarios mediante el establecimiento de relaciones rentables con los grupos de interés (clientes, empleados, proveedores, gobierno y sociedad). Su filosofía de éxito consiste en equilibrar los intereses de todos los sectores </w:t>
      </w:r>
      <w:r w:rsidRPr="00BA4F2A">
        <w:lastRenderedPageBreak/>
        <w:t>involucrados en la prestación de los servicios portuarios otorgando facultades para que se enfoquen hacia actividades que agreguen valor.</w:t>
      </w:r>
    </w:p>
    <w:p w14:paraId="631521CE" w14:textId="77777777" w:rsidR="00BA4F2A" w:rsidRPr="00BA4F2A" w:rsidRDefault="00BA4F2A" w:rsidP="00C25240">
      <w:pPr>
        <w:spacing w:line="360" w:lineRule="auto"/>
        <w:rPr>
          <w:rFonts w:cs="Times New Roman"/>
          <w:szCs w:val="24"/>
        </w:rPr>
      </w:pPr>
      <w:r w:rsidRPr="00BA4F2A">
        <w:rPr>
          <w:rFonts w:cs="Times New Roman"/>
          <w:szCs w:val="24"/>
        </w:rPr>
        <w:t>Puerto Cortés</w:t>
      </w:r>
    </w:p>
    <w:p w14:paraId="7D51E83D" w14:textId="5739767F" w:rsidR="00F32B6D" w:rsidRPr="00BA4F2A" w:rsidRDefault="00BA4F2A" w:rsidP="00873BEF">
      <w:r w:rsidRPr="00BA4F2A">
        <w:t>En la Costa Atlántica, es el puerto más grande y eficiente de América Central. Provee servicio las 24 horas, y cuenta con modernas instalaciones de roll-</w:t>
      </w:r>
      <w:proofErr w:type="spellStart"/>
      <w:r w:rsidRPr="00BA4F2A">
        <w:t>on</w:t>
      </w:r>
      <w:proofErr w:type="spellEnd"/>
      <w:r w:rsidRPr="00BA4F2A">
        <w:t>/roll-off (Ro-Ro), y de refrigeración.</w:t>
      </w:r>
    </w:p>
    <w:p w14:paraId="4A475F06" w14:textId="77777777" w:rsidR="00BA4F2A" w:rsidRPr="00BA4F2A" w:rsidRDefault="00BA4F2A" w:rsidP="007871A4">
      <w:r w:rsidRPr="00BA4F2A">
        <w:t>Puerto Castilla</w:t>
      </w:r>
    </w:p>
    <w:p w14:paraId="2F15548E" w14:textId="77777777" w:rsidR="002E15B3" w:rsidRPr="00BA4F2A" w:rsidRDefault="00BA4F2A" w:rsidP="007871A4">
      <w:r w:rsidRPr="00BA4F2A">
        <w:t xml:space="preserve">Este puerto está ubicado en el lado sur de la península que alberga la Bahía Trujillo. Fue fundado como plataforma de envíos para la </w:t>
      </w:r>
      <w:proofErr w:type="spellStart"/>
      <w:r w:rsidRPr="00BA4F2A">
        <w:t>United</w:t>
      </w:r>
      <w:proofErr w:type="spellEnd"/>
      <w:r w:rsidRPr="00BA4F2A">
        <w:t xml:space="preserve"> </w:t>
      </w:r>
      <w:proofErr w:type="spellStart"/>
      <w:r w:rsidRPr="00BA4F2A">
        <w:t>Fruit</w:t>
      </w:r>
      <w:proofErr w:type="spellEnd"/>
      <w:r w:rsidRPr="00BA4F2A">
        <w:t xml:space="preserve"> a principios de siglo. Actualmente, el puerto de la pequeña aldea se utiliza principalmente como terminal de contenedores para la </w:t>
      </w:r>
      <w:proofErr w:type="spellStart"/>
      <w:r w:rsidRPr="00BA4F2A">
        <w:t>Dole</w:t>
      </w:r>
      <w:proofErr w:type="spellEnd"/>
      <w:r w:rsidRPr="00BA4F2A">
        <w:t xml:space="preserve"> </w:t>
      </w:r>
      <w:proofErr w:type="spellStart"/>
      <w:r w:rsidRPr="00BA4F2A">
        <w:t>Fruit</w:t>
      </w:r>
      <w:proofErr w:type="spellEnd"/>
      <w:r w:rsidRPr="00BA4F2A">
        <w:t>. Cuenta asimismo con una pequeña base naval de la Armada Hondureña.</w:t>
      </w:r>
    </w:p>
    <w:p w14:paraId="60598A39" w14:textId="77777777" w:rsidR="00BA4F2A" w:rsidRPr="00BA4F2A" w:rsidRDefault="00BA4F2A" w:rsidP="007871A4">
      <w:r w:rsidRPr="00BA4F2A">
        <w:t>Puerto de San Lorenzo</w:t>
      </w:r>
    </w:p>
    <w:p w14:paraId="6618A736" w14:textId="77777777" w:rsidR="0051094A" w:rsidRDefault="00BA4F2A" w:rsidP="007871A4">
      <w:r w:rsidRPr="00BA4F2A">
        <w:t xml:space="preserve">Ubicado en la Laguna de San Lorenzo y conocido también como Puerto de </w:t>
      </w:r>
      <w:proofErr w:type="spellStart"/>
      <w:r w:rsidRPr="00BA4F2A">
        <w:t>Henecan</w:t>
      </w:r>
      <w:proofErr w:type="spellEnd"/>
      <w:r w:rsidRPr="00BA4F2A">
        <w:t>, San Lorenzo es el único puerto con orientación al Pacífico de Honduras. Puede recibir un número limitado de contenedores y solo tiene acceso por carretera.</w:t>
      </w:r>
    </w:p>
    <w:p w14:paraId="5AD3C225" w14:textId="77777777" w:rsidR="00E560FE" w:rsidRPr="00B72AED" w:rsidRDefault="00B72AED" w:rsidP="007871A4">
      <w:pPr>
        <w:rPr>
          <w:b/>
        </w:rPr>
      </w:pPr>
      <w:r w:rsidRPr="00B72AED">
        <w:rPr>
          <w:b/>
        </w:rPr>
        <w:t>Visión</w:t>
      </w:r>
      <w:r w:rsidR="00E560FE" w:rsidRPr="00B72AED">
        <w:rPr>
          <w:b/>
        </w:rPr>
        <w:t xml:space="preserve"> </w:t>
      </w:r>
    </w:p>
    <w:p w14:paraId="08CBE521" w14:textId="77777777" w:rsidR="00B72AED" w:rsidRDefault="00B72AED" w:rsidP="007871A4">
      <w:r>
        <w:t>Ser la empresa pública operadora de servicios eficientes con instalaciones portuarias amplias y modernas, que promuevan el desarrollo económico, reconocidos en la región de Centroamérica y El Caribe.</w:t>
      </w:r>
    </w:p>
    <w:p w14:paraId="30E1A519" w14:textId="77777777" w:rsidR="009A08A9" w:rsidRDefault="009A08A9" w:rsidP="007871A4">
      <w:pPr>
        <w:rPr>
          <w:b/>
        </w:rPr>
      </w:pPr>
    </w:p>
    <w:p w14:paraId="1121D4BE" w14:textId="6BF0D465" w:rsidR="00B72AED" w:rsidRPr="00454549" w:rsidRDefault="00B72AED" w:rsidP="007871A4">
      <w:pPr>
        <w:rPr>
          <w:b/>
        </w:rPr>
      </w:pPr>
      <w:r w:rsidRPr="00454549">
        <w:rPr>
          <w:b/>
        </w:rPr>
        <w:t>Misión</w:t>
      </w:r>
    </w:p>
    <w:p w14:paraId="59EB47E0" w14:textId="77777777" w:rsidR="00E560FE" w:rsidRPr="00454549" w:rsidRDefault="00B72AED" w:rsidP="007871A4">
      <w:r w:rsidRPr="00454549">
        <w:lastRenderedPageBreak/>
        <w:t xml:space="preserve">Somos los operadores y administradores de los puertos de honduras que una a nuestro país con el resto del mundo, a través de Comercio Marítimo Internacional que promuevan el desarrollo económico y social de la nación. </w:t>
      </w:r>
    </w:p>
    <w:p w14:paraId="323147D3" w14:textId="77777777" w:rsidR="00026721" w:rsidRPr="00454549" w:rsidRDefault="00026721" w:rsidP="00873BEF">
      <w:pPr>
        <w:pStyle w:val="Ttulo2"/>
      </w:pPr>
      <w:bookmarkStart w:id="13" w:name="_Toc142143556"/>
      <w:bookmarkStart w:id="14" w:name="_Toc145887180"/>
      <w:r w:rsidRPr="00F5499E">
        <w:t>3.2 Descripción del departamento</w:t>
      </w:r>
      <w:bookmarkEnd w:id="13"/>
      <w:bookmarkEnd w:id="14"/>
      <w:r w:rsidR="00AD4BA1">
        <w:t xml:space="preserve"> </w:t>
      </w:r>
    </w:p>
    <w:p w14:paraId="279D2F43" w14:textId="77777777" w:rsidR="00454549" w:rsidRPr="00454549" w:rsidRDefault="000B1165" w:rsidP="007871A4">
      <w:r w:rsidRPr="004A3682">
        <w:t xml:space="preserve">Es la descripción de la unidad funcional dentro de una empresa, a la cual se le asignan una serie de responsabilidades y actividades que debe de realizar. </w:t>
      </w:r>
      <w:r w:rsidR="00454549" w:rsidRPr="004A3682">
        <w:t xml:space="preserve">Para el desarrollo de dichas funciones, un departamento cuenta con una serie de recursos y personas que hacen posible su funcionamiento. Aunque un departamento trabaja de forma independiente y tiene entidad propia, normalmente se relaciona con otros departamentos para determinadas funciones y tareas. </w:t>
      </w:r>
      <w:sdt>
        <w:sdtPr>
          <w:id w:val="87086532"/>
          <w:citation/>
        </w:sdtPr>
        <w:sdtEndPr/>
        <w:sdtContent>
          <w:r w:rsidR="00CB5858" w:rsidRPr="004A3682">
            <w:fldChar w:fldCharType="begin"/>
          </w:r>
          <w:r w:rsidR="00454549" w:rsidRPr="004A3682">
            <w:instrText xml:space="preserve"> CITATION Tal17 \l 18442 </w:instrText>
          </w:r>
          <w:r w:rsidR="00CB5858" w:rsidRPr="004A3682">
            <w:fldChar w:fldCharType="separate"/>
          </w:r>
          <w:r w:rsidR="00454549" w:rsidRPr="004A3682">
            <w:rPr>
              <w:noProof/>
            </w:rPr>
            <w:t>(Movimiento, 2017)</w:t>
          </w:r>
          <w:r w:rsidR="00CB5858" w:rsidRPr="004A3682">
            <w:fldChar w:fldCharType="end"/>
          </w:r>
        </w:sdtContent>
      </w:sdt>
    </w:p>
    <w:p w14:paraId="542AED5D" w14:textId="5E19D3DD" w:rsidR="00454549" w:rsidRPr="00454549" w:rsidRDefault="007468AD" w:rsidP="007871A4">
      <w:r>
        <w:t>El departamento de operaciones portuarias es el encargado de llevar a cabo el control de las maniobras que necesitan los buques</w:t>
      </w:r>
      <w:r w:rsidR="00382F13">
        <w:t>, y llevar un reporte de horas de todas las maniobras que se realizan,</w:t>
      </w:r>
      <w:r>
        <w:t xml:space="preserve"> el supervisor se enca</w:t>
      </w:r>
      <w:r w:rsidR="00382F13">
        <w:t>rga de llevar un registro de estos</w:t>
      </w:r>
      <w:r>
        <w:t xml:space="preserve"> datos. Es </w:t>
      </w:r>
      <w:r w:rsidR="00C32E1D">
        <w:t>decir,</w:t>
      </w:r>
      <w:r>
        <w:t xml:space="preserve"> se manejan todos los datos sobre las maniobras </w:t>
      </w:r>
      <w:r w:rsidR="00382F13">
        <w:t xml:space="preserve">hechas en los buques. </w:t>
      </w:r>
      <w:r>
        <w:t xml:space="preserve">Este departamento cuenta con dos </w:t>
      </w:r>
      <w:r w:rsidR="00C32E1D">
        <w:t>áreas</w:t>
      </w:r>
      <w:r>
        <w:t xml:space="preserve">, área de campo y el área administrativa, las cuales van atadas. Primero </w:t>
      </w:r>
      <w:r w:rsidR="00C32E1D">
        <w:t>está</w:t>
      </w:r>
      <w:r>
        <w:t xml:space="preserve"> la parte administrativa que es donde las diferentes agencias, llevan los avisos con fecha y hora de los buques que están próximos a llegar al puerto, se ingresan en un sistema, luego cuando es la fecha de arribo del buque, el supervisor se encarga de tomar todos</w:t>
      </w:r>
      <w:r w:rsidR="00382F13">
        <w:t xml:space="preserve"> los datos, y luego estos datos son ingresados para generar un reporte de horas, las cuales se envían a facturación y ellos realizan los cobros a las navieras. Y luego esa misma información es ingresada en Excel, para generar reportes estadísticos a la superintendencia.</w:t>
      </w:r>
    </w:p>
    <w:p w14:paraId="0DE0E254" w14:textId="77777777" w:rsidR="00026721" w:rsidRPr="00873BEF" w:rsidRDefault="00026721" w:rsidP="00873BEF">
      <w:pPr>
        <w:pStyle w:val="Ttulo2"/>
      </w:pPr>
      <w:bookmarkStart w:id="15" w:name="_Toc142143557"/>
      <w:bookmarkStart w:id="16" w:name="_Toc145887181"/>
      <w:r w:rsidRPr="00873BEF">
        <w:lastRenderedPageBreak/>
        <w:t>3.3 Antecedentes del problema</w:t>
      </w:r>
      <w:bookmarkEnd w:id="15"/>
      <w:bookmarkEnd w:id="16"/>
      <w:r w:rsidR="00AD4BA1" w:rsidRPr="00873BEF">
        <w:t xml:space="preserve"> </w:t>
      </w:r>
    </w:p>
    <w:p w14:paraId="07576651" w14:textId="77777777" w:rsidR="004D42F9" w:rsidRDefault="001B4ACB" w:rsidP="007871A4">
      <w:r>
        <w:t xml:space="preserve">La Empresa Nacional Portuaria cuenta con una gran demanda en sus operaciones portuarias, por lo que debe manejar un control de todos sus datos. En el </w:t>
      </w:r>
      <w:r w:rsidR="00C74799">
        <w:t>área</w:t>
      </w:r>
      <w:r>
        <w:t xml:space="preserve"> de operaciones portuarias se deben manejar los datos de las diferentes maniobras</w:t>
      </w:r>
      <w:r w:rsidR="000653CE">
        <w:t xml:space="preserve"> y equipos </w:t>
      </w:r>
      <w:r>
        <w:t xml:space="preserve"> que se ocupa para atracar, desatracar, trasladar </w:t>
      </w:r>
      <w:r w:rsidR="00C74799">
        <w:t xml:space="preserve"> </w:t>
      </w:r>
      <w:r>
        <w:t>todos los barcos, por l</w:t>
      </w:r>
      <w:r w:rsidR="00014E7F">
        <w:t xml:space="preserve">o que se cuenta con una bitácora cada una con 50 hojas de registro donde se registra las particularidades del buque, hora y fecha de inicio y final de carga y descarga </w:t>
      </w:r>
      <w:r>
        <w:t xml:space="preserve">donde </w:t>
      </w:r>
      <w:r w:rsidR="00014E7F">
        <w:t xml:space="preserve"> el supervisor que </w:t>
      </w:r>
      <w:r w:rsidR="00F32B6D">
        <w:t>está</w:t>
      </w:r>
      <w:r w:rsidR="00014E7F">
        <w:t xml:space="preserve"> a c</w:t>
      </w:r>
      <w:r w:rsidR="00C74799">
        <w:t xml:space="preserve">argo de dicha maniobra ingresa </w:t>
      </w:r>
      <w:r w:rsidR="00014E7F">
        <w:t>los datos</w:t>
      </w:r>
      <w:r>
        <w:t xml:space="preserve"> </w:t>
      </w:r>
      <w:r w:rsidR="00FD4AA1">
        <w:t xml:space="preserve">de las </w:t>
      </w:r>
      <w:r w:rsidR="004D6D9B">
        <w:t>maniobras, personal,</w:t>
      </w:r>
      <w:r w:rsidR="00FD4AA1">
        <w:t xml:space="preserve"> t</w:t>
      </w:r>
      <w:r w:rsidR="000653CE">
        <w:t>iempo y</w:t>
      </w:r>
      <w:r w:rsidR="004D6D9B">
        <w:t xml:space="preserve"> equipó que se utiliza</w:t>
      </w:r>
      <w:r w:rsidR="00014E7F">
        <w:t xml:space="preserve"> en cada atraque y desatraque</w:t>
      </w:r>
      <w:r w:rsidR="00FD4AA1">
        <w:t xml:space="preserve">, </w:t>
      </w:r>
      <w:r w:rsidR="000653CE">
        <w:t xml:space="preserve">una vez llena esta libreta la parte administrativa de operaciones portuarias </w:t>
      </w:r>
      <w:r w:rsidR="004D6D9B">
        <w:t xml:space="preserve">ingresa estos datos en su sistema </w:t>
      </w:r>
      <w:r w:rsidR="00FD4AA1">
        <w:t>para posteriormente</w:t>
      </w:r>
      <w:r w:rsidR="004D6D9B">
        <w:t xml:space="preserve"> mandarlos</w:t>
      </w:r>
      <w:r w:rsidR="00FD4AA1">
        <w:t xml:space="preserve"> a facturación y generar las facturas correspondientes</w:t>
      </w:r>
      <w:r w:rsidR="00660C9C">
        <w:t>, y  su vez ingresar en Excel estos datos para generar reportes mensuales, a la superintendencia.</w:t>
      </w:r>
    </w:p>
    <w:p w14:paraId="094D67EB" w14:textId="3FD2EB5B" w:rsidR="00EE31FF" w:rsidRPr="00454549" w:rsidRDefault="004D42F9" w:rsidP="007871A4">
      <w:r>
        <w:t xml:space="preserve"> Pero el procesamiento de estos datos </w:t>
      </w:r>
      <w:r w:rsidR="00C32E1D">
        <w:t>por parte</w:t>
      </w:r>
      <w:r>
        <w:t xml:space="preserve"> de los supervisores es un poc</w:t>
      </w:r>
      <w:r w:rsidR="00CC6586">
        <w:t>o tardado, ya que estas bitácoras</w:t>
      </w:r>
      <w:r>
        <w:t xml:space="preserve"> no pueden ser sacadas de las oficinas, para evitar un daño físico a las mismas.  Los supervisores recogen</w:t>
      </w:r>
      <w:r w:rsidR="000B69F5">
        <w:t xml:space="preserve"> en su zona de descanso</w:t>
      </w:r>
      <w:r>
        <w:t xml:space="preserve"> a los amarradores </w:t>
      </w:r>
      <w:r w:rsidR="00CC6586">
        <w:t>y a</w:t>
      </w:r>
      <w:r w:rsidR="000B69F5">
        <w:t>l piloto para atracar el buque</w:t>
      </w:r>
      <w:r w:rsidR="00CC6586">
        <w:t xml:space="preserve">, luego se desplazan al muelle donde atracaran, </w:t>
      </w:r>
      <w:r>
        <w:t xml:space="preserve"> teniendo en consideración  la distancia que hay de los muelle</w:t>
      </w:r>
      <w:r w:rsidR="00CC6586">
        <w:t>s</w:t>
      </w:r>
      <w:r>
        <w:t xml:space="preserve"> hasta las oficinas, teniendo </w:t>
      </w:r>
      <w:r w:rsidR="00C32E1D">
        <w:t>así</w:t>
      </w:r>
      <w:r>
        <w:t xml:space="preserve"> que desplazarse en vehículo a cada</w:t>
      </w:r>
      <w:r w:rsidR="00CC6586">
        <w:t xml:space="preserve"> muelle</w:t>
      </w:r>
      <w:r>
        <w:t xml:space="preserve">; durante la maniobra </w:t>
      </w:r>
      <w:r w:rsidR="00CC6586">
        <w:t xml:space="preserve"> </w:t>
      </w:r>
      <w:r>
        <w:t>es</w:t>
      </w:r>
      <w:r w:rsidR="00CC6586">
        <w:t xml:space="preserve">tos apuntes son tomados en una libreta, </w:t>
      </w:r>
      <w:r w:rsidR="008E27F5">
        <w:t>comienzan anotando la hora a la que arribo el barco, lue</w:t>
      </w:r>
      <w:r w:rsidR="004A6EBC">
        <w:t xml:space="preserve">go el piloto que atraca el buque, es trasladado en un bote hasta el buque para comenzar las maniobras de atraque, amarrado, y remolque del buque,  toman los datos del tiempo que se tardan atracando el buque, el calado del buque.  Una vez que se ha realizado la maniobra de atraque y los supervisores han tomado los datos de la maniobra, van a dejar los amarradores y el piloto a su zona de descanso, o si hay maniobras seguidas continúan con el </w:t>
      </w:r>
      <w:r w:rsidR="006C045F">
        <w:t>procedimiento sin ingresar los datos en la bitácora aun</w:t>
      </w:r>
      <w:r w:rsidR="004A6EBC">
        <w:t>,</w:t>
      </w:r>
      <w:r w:rsidR="008E27F5">
        <w:t xml:space="preserve"> </w:t>
      </w:r>
      <w:r w:rsidR="004A6EBC">
        <w:t>y</w:t>
      </w:r>
      <w:r w:rsidR="004E5639">
        <w:t xml:space="preserve"> </w:t>
      </w:r>
      <w:r w:rsidR="00CC6586">
        <w:t xml:space="preserve">al terminar la o las </w:t>
      </w:r>
      <w:r w:rsidR="007871A4">
        <w:t xml:space="preserve">maniobras </w:t>
      </w:r>
      <w:r w:rsidR="007871A4">
        <w:lastRenderedPageBreak/>
        <w:t>ingresen</w:t>
      </w:r>
      <w:r w:rsidR="00CC6586">
        <w:t xml:space="preserve"> los datos en las bitácoras</w:t>
      </w:r>
      <w:r w:rsidR="006C045F">
        <w:t xml:space="preserve">. Y es el mismo proceso para desatracar y que zarpe el buque, que es la parte que </w:t>
      </w:r>
      <w:r w:rsidR="00C32E1D">
        <w:t>más</w:t>
      </w:r>
      <w:r w:rsidR="006C045F">
        <w:t xml:space="preserve"> afecta ya que al zarpar el buque se debe tener los datos en tiempo para generar la factura.</w:t>
      </w:r>
      <w:r w:rsidR="00347342">
        <w:t xml:space="preserve"> Dando como resultados tiempos de tardanza en ingresar los datos a la bitácora.</w:t>
      </w:r>
    </w:p>
    <w:p w14:paraId="799855D8" w14:textId="77777777" w:rsidR="00026721" w:rsidRPr="00873BEF" w:rsidRDefault="00026721" w:rsidP="00873BEF">
      <w:pPr>
        <w:pStyle w:val="Ttulo2"/>
      </w:pPr>
      <w:bookmarkStart w:id="17" w:name="_Toc142143558"/>
      <w:bookmarkStart w:id="18" w:name="_Toc145887182"/>
      <w:r w:rsidRPr="00873BEF">
        <w:t>3.4 Planteamiento del problema</w:t>
      </w:r>
      <w:bookmarkEnd w:id="17"/>
      <w:bookmarkEnd w:id="18"/>
    </w:p>
    <w:p w14:paraId="64223781" w14:textId="77777777" w:rsidR="000F3AD8" w:rsidRDefault="00F33BC0" w:rsidP="007871A4">
      <w:r w:rsidRPr="00F33BC0">
        <w:t>Plantear el problema no es sino afinar y estructurar más formalmente la idea de investigación</w:t>
      </w:r>
      <w:r w:rsidR="004057EB">
        <w:t xml:space="preserve">. Ahora bien, como señala </w:t>
      </w:r>
      <w:proofErr w:type="spellStart"/>
      <w:r w:rsidR="004057EB">
        <w:t>A</w:t>
      </w:r>
      <w:r w:rsidR="004057EB" w:rsidRPr="004057EB">
        <w:t>ckoﬀ</w:t>
      </w:r>
      <w:proofErr w:type="spellEnd"/>
      <w:r w:rsidR="004057EB" w:rsidRPr="004057EB">
        <w:t xml:space="preserve"> (1967), un problema bien plant</w:t>
      </w:r>
      <w:r w:rsidR="004057EB">
        <w:t xml:space="preserve">eado está parcialmente resuelto </w:t>
      </w:r>
      <w:r w:rsidR="004057EB" w:rsidRPr="004057EB">
        <w:t>a mayor exactitud corresponden más posibilidades de obtener una soluc</w:t>
      </w:r>
      <w:r w:rsidR="004057EB">
        <w:t>ión satisfactoria. El investiga</w:t>
      </w:r>
      <w:r w:rsidR="004057EB" w:rsidRPr="004057EB">
        <w:t>dor debe ser capaz no sólo de conceptuar el problema, sino también de escribirlo en forma clara,</w:t>
      </w:r>
      <w:r w:rsidR="004057EB">
        <w:t xml:space="preserve"> </w:t>
      </w:r>
      <w:r w:rsidR="004057EB" w:rsidRPr="004057EB">
        <w:t>precisa y accesible.</w:t>
      </w:r>
      <w:r w:rsidR="004057EB">
        <w:t xml:space="preserve"> </w:t>
      </w:r>
      <w:sdt>
        <w:sdtPr>
          <w:id w:val="87086536"/>
          <w:citation/>
        </w:sdtPr>
        <w:sdtEndPr/>
        <w:sdtContent>
          <w:r w:rsidR="00CB5858">
            <w:fldChar w:fldCharType="begin"/>
          </w:r>
          <w:r w:rsidR="004057EB">
            <w:instrText xml:space="preserve"> CITATION Car14 \l 18442 </w:instrText>
          </w:r>
          <w:r w:rsidR="00CB5858">
            <w:fldChar w:fldCharType="separate"/>
          </w:r>
          <w:r w:rsidR="004057EB" w:rsidRPr="004057EB">
            <w:rPr>
              <w:noProof/>
            </w:rPr>
            <w:t>(Carlos F. Collado, 2014)</w:t>
          </w:r>
          <w:r w:rsidR="00CB5858">
            <w:fldChar w:fldCharType="end"/>
          </w:r>
        </w:sdtContent>
      </w:sdt>
    </w:p>
    <w:p w14:paraId="0FB82968" w14:textId="77777777" w:rsidR="00B237B0" w:rsidRDefault="00B237B0" w:rsidP="007871A4">
      <w:r>
        <w:t>El problema principal que se está presentando, es que actualmente estas libretas son documentos físicos, al ser registros en papel, hay posibilidades de errores humanos y hay riesgos de perdida y daño físico de estos documentos lo cual sería perjudicial para el correcto funcionamiento de esta área, también genera demoras en la parte administrativa de las operaciones portuarias. Es decir los supervisores a veces realizan maniobras de forma seguida, por lo que no llenan las libretas en tiempo y forma, lo que genera una ineficiencia operativa ya que la utilización de la libreta de atraque y zarpe en formato  físico da como resultado la pérdida de tiempo en el registro manual de los datos, no hay una facilidad para acceder rápidamente a una información que se necesite, por lo que se genera una falta de coordinación entre el área de campo y el área administrativa, provocando demoras, y que algunas veces no se generan las facturas en tiempo y forma.</w:t>
      </w:r>
    </w:p>
    <w:p w14:paraId="27193095" w14:textId="77777777" w:rsidR="00E461E6" w:rsidRPr="00454549" w:rsidRDefault="00E461E6" w:rsidP="00E461E6">
      <w:pPr>
        <w:spacing w:line="360" w:lineRule="auto"/>
        <w:rPr>
          <w:rFonts w:cs="Times New Roman"/>
          <w:szCs w:val="24"/>
        </w:rPr>
      </w:pPr>
    </w:p>
    <w:p w14:paraId="0C6987A5" w14:textId="77777777" w:rsidR="00026721" w:rsidRPr="00C32E1D" w:rsidRDefault="00026721" w:rsidP="00873BEF">
      <w:pPr>
        <w:pStyle w:val="Ttulo2"/>
      </w:pPr>
      <w:bookmarkStart w:id="19" w:name="_Toc142143559"/>
      <w:bookmarkStart w:id="20" w:name="_Toc145887183"/>
      <w:r w:rsidRPr="00C32E1D">
        <w:lastRenderedPageBreak/>
        <w:t>3.5 Justificación</w:t>
      </w:r>
      <w:bookmarkEnd w:id="19"/>
      <w:bookmarkEnd w:id="20"/>
    </w:p>
    <w:p w14:paraId="47856B4E" w14:textId="5E656188" w:rsidR="00AD1468" w:rsidRPr="0038307E" w:rsidRDefault="00720F10" w:rsidP="007871A4">
      <w:r w:rsidRPr="00C32E1D">
        <w:t xml:space="preserve">En el presente trabajo de investigación se pretende evaluar o </w:t>
      </w:r>
      <w:r w:rsidR="00AD1468" w:rsidRPr="00C32E1D">
        <w:t>realizar una mejora</w:t>
      </w:r>
      <w:r w:rsidRPr="00C32E1D">
        <w:t xml:space="preserve"> a las bitácoras de atraque y zarpe de los buques, para poder demostrar los diferentes beneficios que puede generar al </w:t>
      </w:r>
      <w:r w:rsidR="00E53505" w:rsidRPr="00C32E1D">
        <w:t>área</w:t>
      </w:r>
      <w:r w:rsidRPr="00C32E1D">
        <w:t xml:space="preserve"> de operaciones portuarias de la Empresa Nacional Portuaria con la implementación </w:t>
      </w:r>
      <w:r w:rsidR="00E53505" w:rsidRPr="00C32E1D">
        <w:t>de esta mejora, con la finalidad de que haya información de primera mano</w:t>
      </w:r>
      <w:r w:rsidR="00AD1468" w:rsidRPr="00C32E1D">
        <w:t>,</w:t>
      </w:r>
      <w:r w:rsidR="00E53505" w:rsidRPr="00C32E1D">
        <w:t xml:space="preserve"> en tiempo real</w:t>
      </w:r>
      <w:r w:rsidR="00986D02" w:rsidRPr="00C32E1D">
        <w:t xml:space="preserve"> y</w:t>
      </w:r>
      <w:r w:rsidR="00E53505" w:rsidRPr="00C32E1D">
        <w:t xml:space="preserve"> mejorar el rendimiento</w:t>
      </w:r>
      <w:r w:rsidR="00AD1468" w:rsidRPr="00C32E1D">
        <w:t xml:space="preserve"> para</w:t>
      </w:r>
      <w:r w:rsidR="00E53505" w:rsidRPr="0038307E">
        <w:t xml:space="preserve"> poder generar reportes</w:t>
      </w:r>
      <w:r w:rsidR="00986D02">
        <w:t xml:space="preserve"> y</w:t>
      </w:r>
      <w:r w:rsidR="00E53505" w:rsidRPr="0038307E">
        <w:t xml:space="preserve"> </w:t>
      </w:r>
      <w:r w:rsidR="00986D02" w:rsidRPr="0038307E">
        <w:t>envío</w:t>
      </w:r>
      <w:r w:rsidR="00E53505" w:rsidRPr="0038307E">
        <w:t xml:space="preserve"> </w:t>
      </w:r>
      <w:r w:rsidR="00986D02">
        <w:t>de</w:t>
      </w:r>
      <w:r w:rsidR="00E53505" w:rsidRPr="0038307E">
        <w:t xml:space="preserve"> datos a facturación</w:t>
      </w:r>
      <w:r w:rsidR="00986D02">
        <w:t>.</w:t>
      </w:r>
    </w:p>
    <w:p w14:paraId="6472692C" w14:textId="7415841C" w:rsidR="00BA4F2A" w:rsidRPr="0038307E" w:rsidRDefault="00C74799" w:rsidP="007871A4">
      <w:r w:rsidRPr="0038307E">
        <w:t xml:space="preserve">El procesamiento de </w:t>
      </w:r>
      <w:r w:rsidR="00AD1468" w:rsidRPr="0038307E">
        <w:t>datos de atraque, maniobras</w:t>
      </w:r>
      <w:r w:rsidR="00236C0D">
        <w:t>, carga y descarga,</w:t>
      </w:r>
      <w:r w:rsidRPr="0038307E">
        <w:t xml:space="preserve"> y zarpe </w:t>
      </w:r>
      <w:r w:rsidR="00986D02">
        <w:t>tiene un tiempo</w:t>
      </w:r>
      <w:r w:rsidRPr="0038307E">
        <w:t xml:space="preserve"> promedio de </w:t>
      </w:r>
      <w:r w:rsidR="00986D02">
        <w:t>dos</w:t>
      </w:r>
      <w:r w:rsidRPr="0038307E">
        <w:t xml:space="preserve"> horas por maniobra</w:t>
      </w:r>
      <w:r w:rsidR="00986D02">
        <w:t xml:space="preserve"> en el ingreso de datos</w:t>
      </w:r>
      <w:r w:rsidRPr="0038307E">
        <w:t xml:space="preserve"> y </w:t>
      </w:r>
      <w:r w:rsidR="00B257C5">
        <w:t>para el</w:t>
      </w:r>
      <w:r w:rsidRPr="0038307E">
        <w:t xml:space="preserve"> desatraque y zarpe</w:t>
      </w:r>
      <w:r w:rsidR="00986D02">
        <w:t xml:space="preserve"> son dos horas más;</w:t>
      </w:r>
      <w:r w:rsidRPr="0038307E">
        <w:t xml:space="preserve"> por lo que se busca que este tiempo quede reducido a un 3</w:t>
      </w:r>
      <w:r w:rsidR="00CC6586" w:rsidRPr="0038307E">
        <w:t>5% o 40%.</w:t>
      </w:r>
      <w:r w:rsidRPr="0038307E">
        <w:t xml:space="preserve">  </w:t>
      </w:r>
    </w:p>
    <w:p w14:paraId="6641AC61" w14:textId="77777777" w:rsidR="007871A4" w:rsidRDefault="007871A4">
      <w:pPr>
        <w:spacing w:before="0" w:after="160" w:line="259" w:lineRule="auto"/>
        <w:ind w:firstLine="0"/>
        <w:jc w:val="left"/>
        <w:rPr>
          <w:rFonts w:eastAsiaTheme="majorEastAsia" w:cstheme="majorBidi"/>
          <w:b/>
          <w:sz w:val="28"/>
          <w:szCs w:val="32"/>
        </w:rPr>
      </w:pPr>
      <w:bookmarkStart w:id="21" w:name="_Toc142143560"/>
      <w:r>
        <w:br w:type="page"/>
      </w:r>
    </w:p>
    <w:p w14:paraId="1439B506" w14:textId="582A350A" w:rsidR="00026721" w:rsidRDefault="00026721" w:rsidP="00475D7C">
      <w:pPr>
        <w:pStyle w:val="Ttulo1"/>
        <w:numPr>
          <w:ilvl w:val="0"/>
          <w:numId w:val="3"/>
        </w:numPr>
        <w:ind w:left="0" w:firstLine="0"/>
      </w:pPr>
      <w:bookmarkStart w:id="22" w:name="_Toc145887184"/>
      <w:r>
        <w:lastRenderedPageBreak/>
        <w:t>MARCO TEÓRICO</w:t>
      </w:r>
      <w:bookmarkEnd w:id="21"/>
      <w:bookmarkEnd w:id="22"/>
    </w:p>
    <w:p w14:paraId="04E25A36" w14:textId="6CE8CB93" w:rsidR="00CE6736" w:rsidRDefault="00DC394B" w:rsidP="007871A4">
      <w:sdt>
        <w:sdtPr>
          <w:id w:val="87086538"/>
          <w:citation/>
        </w:sdtPr>
        <w:sdtEndPr/>
        <w:sdtContent>
          <w:r w:rsidR="00CB5858">
            <w:fldChar w:fldCharType="begin"/>
          </w:r>
          <w:r w:rsidR="005611D7">
            <w:instrText xml:space="preserve"> CITATION Rob18 \l 18442 </w:instrText>
          </w:r>
          <w:r w:rsidR="00CB5858">
            <w:fldChar w:fldCharType="separate"/>
          </w:r>
          <w:r w:rsidR="005611D7" w:rsidRPr="005611D7">
            <w:rPr>
              <w:noProof/>
            </w:rPr>
            <w:t>(Sampieri, 2018)</w:t>
          </w:r>
          <w:r w:rsidR="00CB5858">
            <w:fldChar w:fldCharType="end"/>
          </w:r>
        </w:sdtContent>
      </w:sdt>
      <w:r w:rsidR="005611D7">
        <w:t xml:space="preserve"> Nos dice que el marco </w:t>
      </w:r>
      <w:r w:rsidR="00C32E1D">
        <w:t>teórico</w:t>
      </w:r>
      <w:r w:rsidR="005611D7">
        <w:t xml:space="preserve"> se construye a partir de una revisión detallada de otras literaturas, teorías, y conceptos que son importantes sobre el tema, ya que nos </w:t>
      </w:r>
      <w:r w:rsidR="00C32E1D">
        <w:t>ayudaran explicar</w:t>
      </w:r>
      <w:r w:rsidR="005611D7">
        <w:t xml:space="preserve"> y </w:t>
      </w:r>
      <w:r w:rsidR="00C32E1D">
        <w:t>comprender lo</w:t>
      </w:r>
      <w:r w:rsidR="005611D7">
        <w:t xml:space="preserve"> que estamos investigando.</w:t>
      </w:r>
    </w:p>
    <w:p w14:paraId="7AAB717A" w14:textId="77777777" w:rsidR="007F3E7E" w:rsidRDefault="007F3E7E" w:rsidP="007871A4">
      <w:r>
        <w:t>La digitalización de documentos se hace con la finalidad de gestionar de una forma eficaz nuestra documentación empresarial, de lograr una mayor eficiencia, ahorrar costos económicos, operativos, y que se logren imp</w:t>
      </w:r>
      <w:r w:rsidR="00F94D99">
        <w:t>lementar en la empresa nueva</w:t>
      </w:r>
      <w:r w:rsidR="00905406">
        <w:t>s</w:t>
      </w:r>
      <w:r w:rsidR="00F94D99">
        <w:t xml:space="preserve"> tecnologías.</w:t>
      </w:r>
    </w:p>
    <w:p w14:paraId="1E2D4770" w14:textId="77777777" w:rsidR="00F75C06" w:rsidRPr="00BE46D8" w:rsidRDefault="00F75C06" w:rsidP="00CE6736">
      <w:pPr>
        <w:spacing w:line="360" w:lineRule="auto"/>
        <w:rPr>
          <w:rFonts w:cs="Times New Roman"/>
          <w:b/>
          <w:szCs w:val="24"/>
        </w:rPr>
      </w:pPr>
      <w:r w:rsidRPr="00BE46D8">
        <w:rPr>
          <w:rFonts w:cs="Times New Roman"/>
          <w:b/>
          <w:szCs w:val="24"/>
        </w:rPr>
        <w:t>Digitalización</w:t>
      </w:r>
    </w:p>
    <w:p w14:paraId="4A1A5FBD" w14:textId="6B30FBF0" w:rsidR="00F75C06" w:rsidRDefault="00F75C06" w:rsidP="007871A4">
      <w:r>
        <w:t>La digitalizaci</w:t>
      </w:r>
      <w:r w:rsidR="000F329D">
        <w:t>ón en el ámbito empresarial es importante ya que</w:t>
      </w:r>
      <w:r>
        <w:t xml:space="preserve"> cuando</w:t>
      </w:r>
      <w:r w:rsidR="000F329D">
        <w:t xml:space="preserve"> se encuentran espacios concreto</w:t>
      </w:r>
      <w:r>
        <w:t xml:space="preserve">s de aplicación y transformación, el impacto que este puede llegar a tener en el negocio se vuelve tangible y aplicable. Un ejemplo claro de </w:t>
      </w:r>
      <w:r w:rsidR="00C32E1D">
        <w:t>esto</w:t>
      </w:r>
      <w:r>
        <w:t xml:space="preserve"> es el simple hecho de quitarles a los policías la </w:t>
      </w:r>
      <w:r w:rsidRPr="00F75C06">
        <w:t>tarea de llenar bitácoras a los policías genera que estos tengan más tiempo para enfocarse en el punto principal que es la seguridad, simplemente porque en lugar de llenar papeles o hacer llamadas para pedir autorizaciones, la automatización de procesos les brinda la oportunidad de estar atentos y mejorar su trabajo.</w:t>
      </w:r>
      <w:r>
        <w:t xml:space="preserve"> </w:t>
      </w:r>
    </w:p>
    <w:p w14:paraId="70D7BD82" w14:textId="567F1114" w:rsidR="00F75C06" w:rsidRDefault="00F75C06" w:rsidP="007871A4">
      <w:r>
        <w:t xml:space="preserve">Pero la </w:t>
      </w:r>
      <w:r w:rsidR="00C32E1D">
        <w:t>digitalización no</w:t>
      </w:r>
      <w:r>
        <w:t xml:space="preserve"> solo trae beneficios, sino que también implica desafíos de seguridad. </w:t>
      </w:r>
    </w:p>
    <w:p w14:paraId="1F8E1AFD" w14:textId="5DD3AED5" w:rsidR="00F75C06" w:rsidRDefault="00F75C06" w:rsidP="007871A4">
      <w:r>
        <w:t xml:space="preserve">En este caso la digitalización el primer impacto que este tendrá es en mejorar el trabajo de los empleados, ya que </w:t>
      </w:r>
      <w:r w:rsidR="00C32E1D">
        <w:t>les</w:t>
      </w:r>
      <w:r>
        <w:t xml:space="preserve"> permitirá a </w:t>
      </w:r>
      <w:r w:rsidR="00F26721">
        <w:t xml:space="preserve">los empleados </w:t>
      </w:r>
      <w:r w:rsidR="0058352C">
        <w:t>realizar</w:t>
      </w:r>
      <w:r w:rsidR="00F26721">
        <w:t xml:space="preserve"> su trabajo de forma </w:t>
      </w:r>
      <w:r w:rsidR="00C32E1D">
        <w:t>más</w:t>
      </w:r>
      <w:r w:rsidR="00F26721">
        <w:t xml:space="preserve"> eficiente y productiva. </w:t>
      </w:r>
    </w:p>
    <w:p w14:paraId="29AE3201" w14:textId="77777777" w:rsidR="00F26721" w:rsidRDefault="00DC394B" w:rsidP="007871A4">
      <w:sdt>
        <w:sdtPr>
          <w:id w:val="25595814"/>
          <w:citation/>
        </w:sdtPr>
        <w:sdtEndPr/>
        <w:sdtContent>
          <w:r w:rsidR="00F26721">
            <w:fldChar w:fldCharType="begin"/>
          </w:r>
          <w:r w:rsidR="00F26721">
            <w:instrText xml:space="preserve"> CITATION Mar20 \l 18442 </w:instrText>
          </w:r>
          <w:r w:rsidR="00F26721">
            <w:fldChar w:fldCharType="separate"/>
          </w:r>
          <w:r w:rsidR="00F26721" w:rsidRPr="00F26721">
            <w:rPr>
              <w:noProof/>
            </w:rPr>
            <w:t>(Ramos, 2020)</w:t>
          </w:r>
          <w:r w:rsidR="00F26721">
            <w:fldChar w:fldCharType="end"/>
          </w:r>
        </w:sdtContent>
      </w:sdt>
    </w:p>
    <w:p w14:paraId="4AD5E152" w14:textId="77777777" w:rsidR="00B31551" w:rsidRDefault="00B31551" w:rsidP="007871A4"/>
    <w:p w14:paraId="07A9662D" w14:textId="77777777" w:rsidR="00846230" w:rsidRPr="00A22380" w:rsidRDefault="0090328C" w:rsidP="00A22380">
      <w:pPr>
        <w:spacing w:line="360" w:lineRule="auto"/>
        <w:rPr>
          <w:rFonts w:cs="Times New Roman"/>
          <w:b/>
          <w:szCs w:val="24"/>
        </w:rPr>
      </w:pPr>
      <w:r w:rsidRPr="00A22380">
        <w:rPr>
          <w:rFonts w:cs="Times New Roman"/>
          <w:b/>
          <w:szCs w:val="24"/>
        </w:rPr>
        <w:lastRenderedPageBreak/>
        <w:t xml:space="preserve">Datos importantes para tomar en cuenta </w:t>
      </w:r>
      <w:r w:rsidR="00A639A9" w:rsidRPr="00A22380">
        <w:rPr>
          <w:rFonts w:cs="Times New Roman"/>
          <w:b/>
          <w:szCs w:val="24"/>
        </w:rPr>
        <w:t>en la digitalización.</w:t>
      </w:r>
    </w:p>
    <w:p w14:paraId="08C1940F" w14:textId="77777777" w:rsidR="00846230" w:rsidRDefault="00846230" w:rsidP="007871A4">
      <w:r>
        <w:t>Realizar u</w:t>
      </w:r>
      <w:r w:rsidR="00EA13E1">
        <w:t xml:space="preserve">na transformación digital es algo que </w:t>
      </w:r>
      <w:r>
        <w:t>implica cambios grandes. Es un proceso transversal el cual implica:</w:t>
      </w:r>
    </w:p>
    <w:p w14:paraId="0559B069" w14:textId="38FA9E59" w:rsidR="00846230" w:rsidRDefault="00846230" w:rsidP="00475D7C">
      <w:pPr>
        <w:pStyle w:val="Prrafodelista"/>
        <w:numPr>
          <w:ilvl w:val="0"/>
          <w:numId w:val="6"/>
        </w:numPr>
      </w:pPr>
      <w:r w:rsidRPr="00182B09">
        <w:t xml:space="preserve">Cambios </w:t>
      </w:r>
      <w:r w:rsidR="00AD4541" w:rsidRPr="00182B09">
        <w:t>organizacionales los</w:t>
      </w:r>
      <w:r>
        <w:t xml:space="preserve"> cuales implican un cambio de </w:t>
      </w:r>
      <w:r w:rsidR="00207C91">
        <w:t>mentalidad</w:t>
      </w:r>
      <w:r>
        <w:t xml:space="preserve"> y cultura.</w:t>
      </w:r>
    </w:p>
    <w:p w14:paraId="5CD15F05" w14:textId="77777777" w:rsidR="00846230" w:rsidRDefault="00846230" w:rsidP="00475D7C">
      <w:pPr>
        <w:pStyle w:val="Prrafodelista"/>
        <w:numPr>
          <w:ilvl w:val="0"/>
          <w:numId w:val="6"/>
        </w:numPr>
      </w:pPr>
      <w:r>
        <w:t xml:space="preserve">Que los trabajadores cambien la forma en la que se organizan, desarrollan y ejecutan su respectiva tarea, dándole entrada a su nueva forma de </w:t>
      </w:r>
      <w:r w:rsidR="00207C91">
        <w:t>trabajar</w:t>
      </w:r>
      <w:r>
        <w:t xml:space="preserve"> digitalmente en una red.</w:t>
      </w:r>
    </w:p>
    <w:p w14:paraId="67372977" w14:textId="77777777" w:rsidR="00846230" w:rsidRDefault="00846230" w:rsidP="00475D7C">
      <w:pPr>
        <w:pStyle w:val="Prrafodelista"/>
        <w:numPr>
          <w:ilvl w:val="0"/>
          <w:numId w:val="6"/>
        </w:numPr>
      </w:pPr>
      <w:r>
        <w:t>Cambios de infraestructura tecnológica, es decir que esto doten a la empresa con herramientas nuevas que almacenen y gestionen los datos.</w:t>
      </w:r>
    </w:p>
    <w:p w14:paraId="4A3EB497" w14:textId="77777777" w:rsidR="00846230" w:rsidRDefault="00846230" w:rsidP="00475D7C">
      <w:pPr>
        <w:pStyle w:val="Prrafodelista"/>
        <w:numPr>
          <w:ilvl w:val="0"/>
          <w:numId w:val="6"/>
        </w:numPr>
      </w:pPr>
      <w:r>
        <w:t>Nuevos conocimientos digitales, los cuales están dados por las nuevas necesidades que tendrán los empleados y directivos para poder desarrollar las tareas propias de cada zona de trabajo.</w:t>
      </w:r>
    </w:p>
    <w:p w14:paraId="62A2D015" w14:textId="77777777" w:rsidR="00846230" w:rsidRDefault="00846230" w:rsidP="007871A4">
      <w:r>
        <w:t>Debe haber un aprendizaje continuo que ayude a adoptar continuamente los conocimientos necesarios para poder realizar correcta y eficientemente este nuevo proceso.</w:t>
      </w:r>
    </w:p>
    <w:p w14:paraId="1B159D8F" w14:textId="77777777" w:rsidR="00223760" w:rsidRPr="00223760" w:rsidRDefault="00DC394B" w:rsidP="007871A4">
      <w:sdt>
        <w:sdtPr>
          <w:id w:val="25595813"/>
          <w:citation/>
        </w:sdtPr>
        <w:sdtEndPr/>
        <w:sdtContent>
          <w:r w:rsidR="00846230">
            <w:fldChar w:fldCharType="begin"/>
          </w:r>
          <w:r w:rsidR="00846230">
            <w:instrText xml:space="preserve"> CITATION Jos19 \l 18442 </w:instrText>
          </w:r>
          <w:r w:rsidR="00846230">
            <w:fldChar w:fldCharType="separate"/>
          </w:r>
          <w:r w:rsidR="00846230" w:rsidRPr="00846230">
            <w:rPr>
              <w:noProof/>
            </w:rPr>
            <w:t>(Pérez, 2019)</w:t>
          </w:r>
          <w:r w:rsidR="00846230">
            <w:fldChar w:fldCharType="end"/>
          </w:r>
        </w:sdtContent>
      </w:sdt>
    </w:p>
    <w:p w14:paraId="274A27F4" w14:textId="77777777" w:rsidR="0090328C" w:rsidRPr="00A22380" w:rsidRDefault="0090328C" w:rsidP="00A22380">
      <w:pPr>
        <w:spacing w:line="360" w:lineRule="auto"/>
        <w:rPr>
          <w:rFonts w:cs="Times New Roman"/>
          <w:b/>
          <w:szCs w:val="24"/>
        </w:rPr>
      </w:pPr>
      <w:r w:rsidRPr="00A22380">
        <w:rPr>
          <w:rFonts w:cs="Times New Roman"/>
          <w:b/>
          <w:szCs w:val="24"/>
        </w:rPr>
        <w:t xml:space="preserve">Herramientas para digitalizar </w:t>
      </w:r>
    </w:p>
    <w:p w14:paraId="62EB8D89" w14:textId="6822F844" w:rsidR="00643A68" w:rsidRDefault="00643A68" w:rsidP="007871A4">
      <w:r>
        <w:t>L</w:t>
      </w:r>
      <w:r w:rsidRPr="00643A68">
        <w:t>a digitalización debe dar soluciones a las empresas para reducir equipaje, evitar los costes o tiempos no p</w:t>
      </w:r>
      <w:r>
        <w:t xml:space="preserve">roductivos, y deben aportar </w:t>
      </w:r>
      <w:r w:rsidR="00C32E1D">
        <w:t>sinergias alas</w:t>
      </w:r>
      <w:r>
        <w:t xml:space="preserve"> tecnologías ya utilizadas. </w:t>
      </w:r>
    </w:p>
    <w:p w14:paraId="01A1AF11" w14:textId="77777777" w:rsidR="00BC2B91" w:rsidRPr="00BC2B91" w:rsidRDefault="00BC2B91" w:rsidP="007871A4">
      <w:r w:rsidRPr="00BC2B91">
        <w:t xml:space="preserve">Desde la experiencia de </w:t>
      </w:r>
      <w:proofErr w:type="spellStart"/>
      <w:r w:rsidRPr="00BC2B91">
        <w:t>Retain</w:t>
      </w:r>
      <w:proofErr w:type="spellEnd"/>
      <w:r w:rsidRPr="00BC2B91">
        <w:t xml:space="preserve"> hemos identificado tres áreas principales con sus herramientas asociadas sobre las que se debe construir la base para la digitalización, estas, características son:</w:t>
      </w:r>
    </w:p>
    <w:p w14:paraId="32C5E10A" w14:textId="77777777" w:rsidR="00BC2B91" w:rsidRPr="00BC2B91" w:rsidRDefault="00BC2B91" w:rsidP="007871A4">
      <w:r w:rsidRPr="00BC2B91">
        <w:t>1.</w:t>
      </w:r>
      <w:r w:rsidRPr="00BC2B91">
        <w:tab/>
        <w:t>Automatización de los flujos de trabajo.</w:t>
      </w:r>
    </w:p>
    <w:p w14:paraId="6C570982" w14:textId="77777777" w:rsidR="00BC2B91" w:rsidRPr="00BC2B91" w:rsidRDefault="00BC2B91" w:rsidP="007871A4">
      <w:r w:rsidRPr="00BC2B91">
        <w:lastRenderedPageBreak/>
        <w:t>2.</w:t>
      </w:r>
      <w:r w:rsidRPr="00BC2B91">
        <w:tab/>
        <w:t>Gestión documental inteligente.</w:t>
      </w:r>
    </w:p>
    <w:p w14:paraId="6214B381" w14:textId="77777777" w:rsidR="00BC2B91" w:rsidRDefault="00BC2B91" w:rsidP="007871A4">
      <w:r w:rsidRPr="00BC2B91">
        <w:t>3.</w:t>
      </w:r>
      <w:r w:rsidRPr="00BC2B91">
        <w:tab/>
        <w:t>Interoperabilidad con otros sistemas empresariales.</w:t>
      </w:r>
    </w:p>
    <w:p w14:paraId="4F37340E" w14:textId="77777777" w:rsidR="00335A3D" w:rsidRDefault="00EA13E1" w:rsidP="007871A4">
      <w:r>
        <w:t>Algunas de las herramientas</w:t>
      </w:r>
      <w:r w:rsidR="00335A3D">
        <w:t>:</w:t>
      </w:r>
    </w:p>
    <w:p w14:paraId="13D4CEE9" w14:textId="77777777" w:rsidR="00335A3D" w:rsidRPr="00AD4541" w:rsidRDefault="00335A3D" w:rsidP="007871A4">
      <w:pPr>
        <w:rPr>
          <w:b/>
          <w:bCs/>
        </w:rPr>
      </w:pPr>
      <w:r w:rsidRPr="00AD4541">
        <w:rPr>
          <w:b/>
          <w:bCs/>
        </w:rPr>
        <w:t>Gestor de procesos de negocio (BPM)</w:t>
      </w:r>
    </w:p>
    <w:p w14:paraId="6612819B" w14:textId="77777777" w:rsidR="00335A3D" w:rsidRDefault="00335A3D" w:rsidP="007871A4">
      <w:r w:rsidRPr="00335A3D">
        <w:t>El configurador de flujos de trabajo permite automatizar los procedimientos internos de la empresa y extenderlo a las rela</w:t>
      </w:r>
      <w:r>
        <w:t xml:space="preserve">ciones y servidumbres externas. </w:t>
      </w:r>
      <w:r w:rsidRPr="00335A3D">
        <w:t>A través de esta herramienta es posible estandarizar los procesos de oficina, mejorando la productividad y la calidad del servicio interno que prestan.</w:t>
      </w:r>
      <w:r>
        <w:t xml:space="preserve"> Cuenta con una gran flexibilidad la cual le permite hacer frente a necesidades puntuales o </w:t>
      </w:r>
      <w:r w:rsidRPr="00335A3D">
        <w:t>permanentes de asignación de recursos a distintos puestos de trabajo.</w:t>
      </w:r>
      <w:r>
        <w:t xml:space="preserve"> </w:t>
      </w:r>
    </w:p>
    <w:p w14:paraId="6F0303A7" w14:textId="77777777" w:rsidR="00335A3D" w:rsidRDefault="00335A3D" w:rsidP="007871A4">
      <w:r w:rsidRPr="00335A3D">
        <w:t>El uso de procesos estandarizados a través de </w:t>
      </w:r>
      <w:r w:rsidRPr="00335A3D">
        <w:rPr>
          <w:b/>
          <w:bCs/>
        </w:rPr>
        <w:t>un BPM facilita además el teletrabajo</w:t>
      </w:r>
      <w:r w:rsidRPr="00335A3D">
        <w:t>, al poner a disposición de la empresa una plataforma ubicua a la que se puede acceder desde cualquier lugar y con cualquier dispositivo para realizar tareas o compartir información.</w:t>
      </w:r>
    </w:p>
    <w:p w14:paraId="61B01088" w14:textId="77777777" w:rsidR="00335A3D" w:rsidRPr="00AD4541" w:rsidRDefault="00335A3D" w:rsidP="007871A4">
      <w:pPr>
        <w:rPr>
          <w:b/>
          <w:bCs/>
        </w:rPr>
      </w:pPr>
      <w:r w:rsidRPr="00AD4541">
        <w:rPr>
          <w:b/>
          <w:bCs/>
        </w:rPr>
        <w:t>Gestor documental inteligente (ECM)</w:t>
      </w:r>
    </w:p>
    <w:p w14:paraId="3A771CC7" w14:textId="7F4049D9" w:rsidR="00335A3D" w:rsidRDefault="00335A3D" w:rsidP="007871A4">
      <w:r w:rsidRPr="00335A3D">
        <w:t>El gestor documental se encarga de generar, obtener, almacenar, procesar y, en su caso, eliminar, el principal activo de la oficina: el documento. La digitalización de los documentos permite eliminar los inconvenientes inherentes al papel, especialmente en entornos deslocalizados.</w:t>
      </w:r>
      <w:r>
        <w:t xml:space="preserve"> </w:t>
      </w:r>
      <w:r w:rsidRPr="00335A3D">
        <w:t xml:space="preserve">Un gestor documental inteligente es se encarga de poner en valor el propio documento, tratándolo como un activo vivo que es capaz, por </w:t>
      </w:r>
      <w:r w:rsidR="00C32E1D" w:rsidRPr="00335A3D">
        <w:t>sí</w:t>
      </w:r>
      <w:r w:rsidRPr="00335A3D">
        <w:t xml:space="preserve"> mismo, de generar acciones asociadas a través del gestor de procesos, tales como avisos, vencimientos, alarmas, validaciones, etc.</w:t>
      </w:r>
    </w:p>
    <w:p w14:paraId="7CD7FF81" w14:textId="77777777" w:rsidR="00AD4541" w:rsidRDefault="00AD4541" w:rsidP="007871A4"/>
    <w:p w14:paraId="018B52C7" w14:textId="77777777" w:rsidR="00AD4541" w:rsidRDefault="00AD4541" w:rsidP="007871A4"/>
    <w:p w14:paraId="0697E34D" w14:textId="77777777" w:rsidR="00BC2B91" w:rsidRPr="00AD4541" w:rsidRDefault="00BC2B91" w:rsidP="007871A4">
      <w:pPr>
        <w:rPr>
          <w:b/>
          <w:bCs/>
        </w:rPr>
      </w:pPr>
      <w:r w:rsidRPr="00AD4541">
        <w:rPr>
          <w:b/>
          <w:bCs/>
        </w:rPr>
        <w:t>Plataforma de interoperabilidad</w:t>
      </w:r>
    </w:p>
    <w:p w14:paraId="0BF7AEC2" w14:textId="28A5A607" w:rsidR="00BC2B91" w:rsidRPr="00BC2B91" w:rsidRDefault="00BC2B91" w:rsidP="007871A4">
      <w:r w:rsidRPr="00BC2B91">
        <w:t xml:space="preserve">La interconexión con otras aplicaciones es lo que permite generar un entorno digital único y propio. Al incorporar la digitalización a la oficina debemos ser capaces de conseguir que nuestro sistema se comunique con el resto de </w:t>
      </w:r>
      <w:r w:rsidR="00C32E1D" w:rsidRPr="00BC2B91">
        <w:t>las aplicaciones</w:t>
      </w:r>
      <w:r w:rsidRPr="00BC2B91">
        <w:t xml:space="preserve"> de gestión de la empresa, tales como el ERP, el CRM, el EAM u otra</w:t>
      </w:r>
      <w:r w:rsidR="004F6219">
        <w:t>s aplicaciones departamentales.</w:t>
      </w:r>
    </w:p>
    <w:p w14:paraId="37F7FB47" w14:textId="77777777" w:rsidR="00BC2B91" w:rsidRDefault="00BC2B91" w:rsidP="007871A4">
      <w:r w:rsidRPr="00BC2B91">
        <w:t>De este modo la información necesaria para la generación y el tratamiento de los documentos de oficina se obtienen automáticamente del resto del sistema, a la vez que los procesos de oficina serán capaces de incorporar la documentación e información generada a los distintos sistemas. Esta interconexión de sistemas garantiza que la información es precisa y única en todo el ecosistema digital de la empresa en todo momento.</w:t>
      </w:r>
    </w:p>
    <w:p w14:paraId="3F6FB27A" w14:textId="77777777" w:rsidR="00BC2B91" w:rsidRDefault="00DC394B" w:rsidP="007871A4">
      <w:sdt>
        <w:sdtPr>
          <w:id w:val="-403608187"/>
          <w:citation/>
        </w:sdtPr>
        <w:sdtEndPr/>
        <w:sdtContent>
          <w:r w:rsidR="00BC2B91">
            <w:fldChar w:fldCharType="begin"/>
          </w:r>
          <w:r w:rsidR="00BC2B91">
            <w:instrText xml:space="preserve"> CITATION Alf21 \l 18442 </w:instrText>
          </w:r>
          <w:r w:rsidR="00BC2B91">
            <w:fldChar w:fldCharType="separate"/>
          </w:r>
          <w:r w:rsidR="00BC2B91" w:rsidRPr="00BC2B91">
            <w:rPr>
              <w:noProof/>
            </w:rPr>
            <w:t>(Reche, 2021)</w:t>
          </w:r>
          <w:r w:rsidR="00BC2B91">
            <w:fldChar w:fldCharType="end"/>
          </w:r>
        </w:sdtContent>
      </w:sdt>
    </w:p>
    <w:p w14:paraId="3B1ECA70" w14:textId="77777777" w:rsidR="00223760" w:rsidRPr="00A22380" w:rsidRDefault="0090328C" w:rsidP="00A22380">
      <w:pPr>
        <w:spacing w:line="360" w:lineRule="auto"/>
        <w:rPr>
          <w:rFonts w:cs="Times New Roman"/>
          <w:b/>
          <w:szCs w:val="24"/>
        </w:rPr>
      </w:pPr>
      <w:r w:rsidRPr="00A22380">
        <w:rPr>
          <w:rFonts w:cs="Times New Roman"/>
          <w:b/>
          <w:szCs w:val="24"/>
        </w:rPr>
        <w:t xml:space="preserve">Competencias y habilidades de los usuarios </w:t>
      </w:r>
    </w:p>
    <w:p w14:paraId="2748F58B" w14:textId="0E98E8E6" w:rsidR="004F6219" w:rsidRDefault="004F6219" w:rsidP="007871A4">
      <w:r>
        <w:t>¿</w:t>
      </w:r>
      <w:r w:rsidR="00C32E1D">
        <w:t>Qué</w:t>
      </w:r>
      <w:r>
        <w:t xml:space="preserve"> tan importantes son las habilidades digitales con las que debe contar el usuario?</w:t>
      </w:r>
    </w:p>
    <w:p w14:paraId="35009A95" w14:textId="77777777" w:rsidR="00223760" w:rsidRDefault="004F6219" w:rsidP="007871A4">
      <w:r w:rsidRPr="004F6219">
        <w:t>Se estima que 4.660 millones de personas alrededor del globo son usuarias de internet, lo que representa casi el 60% de la población mundial, pero en realidad son muchos menos quienes pueden preciarse de tener un conjunto de habilidades digitales que realmente les permita desenvolverse con naturalidad y eficiencia, a nivel profesional, en la economía 4.0.</w:t>
      </w:r>
      <w:r>
        <w:t xml:space="preserve"> </w:t>
      </w:r>
    </w:p>
    <w:p w14:paraId="73370BBC" w14:textId="77777777" w:rsidR="004F6219" w:rsidRDefault="004F6219" w:rsidP="007871A4">
      <w:r w:rsidRPr="004F6219">
        <w:t xml:space="preserve">Actualmente, la productividad, competitividad, flexibilidad y adaptabilidad de las empresas depende mucho de que las habilidades digitales de sus colaboradores estén </w:t>
      </w:r>
      <w:r w:rsidRPr="004F6219">
        <w:lastRenderedPageBreak/>
        <w:t>alineadas con las demandas del contexto actual, y también son imprescindibles para mantener una filosofía organizacional de innovación constante.</w:t>
      </w:r>
    </w:p>
    <w:p w14:paraId="21CA21B0" w14:textId="77777777" w:rsidR="004F6219" w:rsidRDefault="004F6219" w:rsidP="007871A4">
      <w:r>
        <w:t xml:space="preserve">Por lo que el individuo debe manejar muchas habilidades </w:t>
      </w:r>
      <w:r w:rsidR="00214594">
        <w:t xml:space="preserve">digitales, como las que se mencionaran a continuación. </w:t>
      </w:r>
    </w:p>
    <w:p w14:paraId="627B101D" w14:textId="77777777" w:rsidR="00214594" w:rsidRDefault="00214594" w:rsidP="007871A4">
      <w:r w:rsidRPr="00214594">
        <w:t>Gestión de la información</w:t>
      </w:r>
    </w:p>
    <w:p w14:paraId="262604B3" w14:textId="77777777" w:rsidR="00214594" w:rsidRPr="00214594" w:rsidRDefault="00214594" w:rsidP="007871A4">
      <w:r w:rsidRPr="00214594">
        <w:t>Implica, entre otras cosas, saber navegar en internet, cómo y dónde buscar recursos, productos y servicios; saber cómo gestionar, rastrear y organizar la información en una biblioteca personal de contenidos por medio de carpetas, pestañas o suscripciones; identificar la validez, actualización y confiabilidad de las fuentes, y distinguir entre di</w:t>
      </w:r>
      <w:r>
        <w:t xml:space="preserve">ferentes formatos de archivos. </w:t>
      </w:r>
      <w:sdt>
        <w:sdtPr>
          <w:id w:val="-697156681"/>
          <w:citation/>
        </w:sdtPr>
        <w:sdtEndPr/>
        <w:sdtContent>
          <w:r w:rsidR="00A22380">
            <w:fldChar w:fldCharType="begin"/>
          </w:r>
          <w:r w:rsidR="00A22380">
            <w:instrText xml:space="preserve"> CITATION Pea21 \l 18442 </w:instrText>
          </w:r>
          <w:r w:rsidR="00A22380">
            <w:fldChar w:fldCharType="separate"/>
          </w:r>
          <w:r w:rsidR="00A22380" w:rsidRPr="00A22380">
            <w:rPr>
              <w:noProof/>
            </w:rPr>
            <w:t>(Pearson, 2021)</w:t>
          </w:r>
          <w:r w:rsidR="00A22380">
            <w:fldChar w:fldCharType="end"/>
          </w:r>
        </w:sdtContent>
      </w:sdt>
    </w:p>
    <w:p w14:paraId="1B8F0A8A" w14:textId="77777777" w:rsidR="00214594" w:rsidRDefault="00214594" w:rsidP="007871A4">
      <w:r w:rsidRPr="00214594">
        <w:t xml:space="preserve">En el terreno empresarial, esta habilidad también significa entender la utilidad de los grandes datos o </w:t>
      </w:r>
      <w:proofErr w:type="spellStart"/>
      <w:r w:rsidRPr="00214594">
        <w:t>big</w:t>
      </w:r>
      <w:proofErr w:type="spellEnd"/>
      <w:r w:rsidRPr="00214594">
        <w:t xml:space="preserve"> data, así como saber interpretar estadísticas e indicadores de desempeño universales, como el número de visitas a un sitio web o de seguidores en las redes sociales de una marca.</w:t>
      </w:r>
    </w:p>
    <w:p w14:paraId="59941CDC" w14:textId="77777777" w:rsidR="00214594" w:rsidRDefault="00214594" w:rsidP="007871A4">
      <w:r w:rsidRPr="00214594">
        <w:t>Comunicación digital</w:t>
      </w:r>
    </w:p>
    <w:p w14:paraId="2223FDC3" w14:textId="77777777" w:rsidR="00214594" w:rsidRDefault="00214594" w:rsidP="007871A4">
      <w:r w:rsidRPr="00214594">
        <w:t>La habilidad de comunicación digital significa poder crear relaciones personales y profesionales en el contexto virtual, saber cómo y cuándo enviar mensajes, información o archivos adjuntos, desde el canal hasta el formato adecuado</w:t>
      </w:r>
      <w:r>
        <w:t>.</w:t>
      </w:r>
      <w:sdt>
        <w:sdtPr>
          <w:id w:val="-262618220"/>
          <w:citation/>
        </w:sdtPr>
        <w:sdtEndPr/>
        <w:sdtContent>
          <w:r w:rsidR="00A22380">
            <w:fldChar w:fldCharType="begin"/>
          </w:r>
          <w:r w:rsidR="00A22380">
            <w:instrText xml:space="preserve"> CITATION Pea21 \l 18442 </w:instrText>
          </w:r>
          <w:r w:rsidR="00A22380">
            <w:fldChar w:fldCharType="separate"/>
          </w:r>
          <w:r w:rsidR="00A22380">
            <w:rPr>
              <w:noProof/>
            </w:rPr>
            <w:t xml:space="preserve"> </w:t>
          </w:r>
          <w:r w:rsidR="00A22380" w:rsidRPr="00A22380">
            <w:rPr>
              <w:noProof/>
            </w:rPr>
            <w:t>(Pearson, 2021)</w:t>
          </w:r>
          <w:r w:rsidR="00A22380">
            <w:fldChar w:fldCharType="end"/>
          </w:r>
        </w:sdtContent>
      </w:sdt>
    </w:p>
    <w:p w14:paraId="59CAF383" w14:textId="77777777" w:rsidR="00214594" w:rsidRDefault="000F329D" w:rsidP="007871A4">
      <w:r w:rsidRPr="000F329D">
        <w:t>Trabajo colaborativo virtual</w:t>
      </w:r>
      <w:r>
        <w:t>:</w:t>
      </w:r>
    </w:p>
    <w:p w14:paraId="59ECC1FA" w14:textId="77777777" w:rsidR="000F329D" w:rsidRDefault="000F329D" w:rsidP="007871A4">
      <w:r w:rsidRPr="000F329D">
        <w:t>Se refiere a la capacidad de utilizar herramientas para desarrollar trabajo asíncrono o remoto en equipo.</w:t>
      </w:r>
      <w:r>
        <w:t xml:space="preserve"> Como ser </w:t>
      </w:r>
      <w:r w:rsidRPr="000F329D">
        <w:t>documentos en la nube, edición colaborativa de archivos en tiempo real, calendarios de tareas y plataformas de gestión proyectos</w:t>
      </w:r>
      <w:r>
        <w:t>.</w:t>
      </w:r>
    </w:p>
    <w:p w14:paraId="6ADA8868" w14:textId="77777777" w:rsidR="000F329D" w:rsidRDefault="000F329D" w:rsidP="007871A4">
      <w:r w:rsidRPr="000F329D">
        <w:t>Visión digital estratégica</w:t>
      </w:r>
      <w:r>
        <w:t>:</w:t>
      </w:r>
    </w:p>
    <w:p w14:paraId="5CAFEFE5" w14:textId="77777777" w:rsidR="000F329D" w:rsidRDefault="000F329D" w:rsidP="007871A4">
      <w:r w:rsidRPr="000F329D">
        <w:lastRenderedPageBreak/>
        <w:t>Significa que el colaborador es capaz de proyectar cómo las herramientas digitales ayudan a lograr que la organización sea más eficiente. Además, puede identificar nuevas oportunidades de negocio relacionadas con la innovación tecnológica</w:t>
      </w:r>
      <w:r>
        <w:t>.</w:t>
      </w:r>
    </w:p>
    <w:p w14:paraId="6493169B" w14:textId="77777777" w:rsidR="000F329D" w:rsidRDefault="000F329D" w:rsidP="007871A4">
      <w:r w:rsidRPr="000F329D">
        <w:t>Seguridad digital y resolución de problemas técnicos</w:t>
      </w:r>
    </w:p>
    <w:p w14:paraId="79D72028" w14:textId="77777777" w:rsidR="00214594" w:rsidRDefault="000F329D" w:rsidP="007871A4">
      <w:r w:rsidRPr="000F329D">
        <w:t>Esta habilidad se relaciona con la capacidad de identificar, evitar y/o corregir toda clase de riesgos o problemas comunes en el terreno digital. Por ejemplo, software malicioso, intentos de estafas, vulnerabilidad de datos personales o sensibles, pérdida de información por falta de respaldo, suplantación de identidad, violación de copyright y licencias, etc.</w:t>
      </w:r>
      <w:r w:rsidR="00A22380">
        <w:t xml:space="preserve"> </w:t>
      </w:r>
      <w:sdt>
        <w:sdtPr>
          <w:id w:val="-868603757"/>
          <w:citation/>
        </w:sdtPr>
        <w:sdtEndPr/>
        <w:sdtContent>
          <w:r>
            <w:fldChar w:fldCharType="begin"/>
          </w:r>
          <w:r>
            <w:instrText xml:space="preserve"> CITATION Pea21 \l 18442 </w:instrText>
          </w:r>
          <w:r>
            <w:fldChar w:fldCharType="separate"/>
          </w:r>
          <w:r w:rsidRPr="000F329D">
            <w:rPr>
              <w:noProof/>
            </w:rPr>
            <w:t>(Pearson, 2021)</w:t>
          </w:r>
          <w:r>
            <w:fldChar w:fldCharType="end"/>
          </w:r>
        </w:sdtContent>
      </w:sdt>
    </w:p>
    <w:p w14:paraId="4CF9954B" w14:textId="77777777" w:rsidR="0090328C" w:rsidRPr="00AD4541" w:rsidRDefault="0090328C" w:rsidP="007871A4">
      <w:pPr>
        <w:rPr>
          <w:b/>
          <w:bCs/>
        </w:rPr>
      </w:pPr>
      <w:r w:rsidRPr="00AD4541">
        <w:rPr>
          <w:b/>
          <w:bCs/>
        </w:rPr>
        <w:t xml:space="preserve">Costo-beneficio </w:t>
      </w:r>
    </w:p>
    <w:p w14:paraId="1DE13457" w14:textId="77777777" w:rsidR="0090328C" w:rsidRDefault="006B45FB" w:rsidP="007871A4">
      <w:r w:rsidRPr="006B45FB">
        <w:t>El análisis del costo-beneficio es un proceso que, de manera general, se refiere a la evaluación de un determinado proyecto, de un esquema para tomar decisiones de cualquier tipo.</w:t>
      </w:r>
      <w:r>
        <w:t xml:space="preserve"> </w:t>
      </w:r>
      <w:r w:rsidRPr="006B45FB">
        <w:t>Ello involucra, de manera explícita o implícita, determinar el total de costos y beneficios de todas las alternativas para seleccionar la mejor o más rentable.</w:t>
      </w:r>
      <w:r>
        <w:t xml:space="preserve"> </w:t>
      </w:r>
    </w:p>
    <w:p w14:paraId="63A1BC21" w14:textId="77777777" w:rsidR="006B45FB" w:rsidRDefault="006B45FB" w:rsidP="007871A4">
      <w:r w:rsidRPr="006B45FB">
        <w:t>La técnica del costo-beneficio se relaciona de manera directa con la teoría de la decisión. Pretende determinar la conveniencia de un proyecto a partir de los costos y beneficios que se derivan de él. Dicha relación de elementos, expresados en términos monetarios, conlleva la posterior valoración y evaluación.</w:t>
      </w:r>
      <w:r>
        <w:t xml:space="preserve"> </w:t>
      </w:r>
      <w:r w:rsidR="00A22380">
        <w:t xml:space="preserve"> </w:t>
      </w:r>
      <w:sdt>
        <w:sdtPr>
          <w:id w:val="1065529555"/>
          <w:citation/>
        </w:sdtPr>
        <w:sdtEndPr/>
        <w:sdtContent>
          <w:r w:rsidR="00A22380">
            <w:fldChar w:fldCharType="begin"/>
          </w:r>
          <w:r w:rsidR="00A22380">
            <w:instrText xml:space="preserve"> CITATION Ana17 \l 18442 </w:instrText>
          </w:r>
          <w:r w:rsidR="00A22380">
            <w:fldChar w:fldCharType="separate"/>
          </w:r>
          <w:r w:rsidR="00A22380" w:rsidRPr="00A22380">
            <w:rPr>
              <w:noProof/>
            </w:rPr>
            <w:t>(Aguilera, 2017)</w:t>
          </w:r>
          <w:r w:rsidR="00A22380">
            <w:fldChar w:fldCharType="end"/>
          </w:r>
        </w:sdtContent>
      </w:sdt>
    </w:p>
    <w:p w14:paraId="4EBB259D" w14:textId="6F185019" w:rsidR="006B45FB" w:rsidRPr="006B45FB" w:rsidRDefault="006B45FB" w:rsidP="007871A4">
      <w:r w:rsidRPr="006B45FB">
        <w:t xml:space="preserve">Es importante señalar que tomar una decisión implica elegir entre dos o más cursos de acción alternativos, por lo que el costo de oportunidad es otro factor </w:t>
      </w:r>
      <w:r w:rsidR="00C32E1D" w:rsidRPr="006B45FB">
        <w:t>para</w:t>
      </w:r>
      <w:r w:rsidRPr="006B45FB">
        <w:t xml:space="preserve"> tener en cuenta, pues representa lo que se deja de ganar por haber rechazado el valor de la siguiente mejor opción. Siguiendo esta lógica, uno de los preceptos que propone el análisis costo-beneficio consiste en que no importa que tan adecuada sea la solución otorgada a un </w:t>
      </w:r>
      <w:r w:rsidRPr="006B45FB">
        <w:lastRenderedPageBreak/>
        <w:t>problema, la alternativa, o la propuesta, pues no dejará de tener un costo. En tal sentido, algunas cuestiones clave en el análisis serían:</w:t>
      </w:r>
    </w:p>
    <w:p w14:paraId="7C9ED9E3" w14:textId="77777777" w:rsidR="006B45FB" w:rsidRPr="006B45FB" w:rsidRDefault="006B45FB" w:rsidP="007871A4">
      <w:r w:rsidRPr="006B45FB">
        <w:t>Si el costo de la solución sobrepasa el del problema.</w:t>
      </w:r>
    </w:p>
    <w:p w14:paraId="7519E235" w14:textId="3DA162EF" w:rsidR="006B45FB" w:rsidRPr="006B45FB" w:rsidRDefault="006B45FB" w:rsidP="007871A4">
      <w:r w:rsidRPr="006B45FB">
        <w:t xml:space="preserve">Si la solución es más </w:t>
      </w:r>
      <w:r w:rsidR="00C32E1D" w:rsidRPr="006B45FB">
        <w:t>cara,</w:t>
      </w:r>
      <w:r w:rsidRPr="006B45FB">
        <w:t xml:space="preserve"> pero trae mejorías que no se cuantifican en términos monetarios e influyen en el aspecto social.</w:t>
      </w:r>
    </w:p>
    <w:p w14:paraId="7D07F81F" w14:textId="77777777" w:rsidR="006B45FB" w:rsidRDefault="006B45FB" w:rsidP="007871A4">
      <w:r w:rsidRPr="006B45FB">
        <w:t>¿Se debe considerar aquella información que afecta los posibles cursos de acción?</w:t>
      </w:r>
    </w:p>
    <w:p w14:paraId="35C6BA9E" w14:textId="77777777" w:rsidR="006B45FB" w:rsidRDefault="006B45FB" w:rsidP="007871A4">
      <w:r w:rsidRPr="006B45FB">
        <w:t>Desde el punto de vista de las ciencias empresariales, el costo se define, generalmente, como el conjunto de recursos sacrificados o dados a cambio de alcanzar un objetivo específico. Se mide en unidades monetarias que deben ser pagadas para adquirir bienes o servicios. Por tanto, es un valor empleado para la elaboración de un producto o la prestación de un servicio.</w:t>
      </w:r>
      <w:r>
        <w:t xml:space="preserve"> </w:t>
      </w:r>
      <w:sdt>
        <w:sdtPr>
          <w:id w:val="1788390271"/>
          <w:citation/>
        </w:sdtPr>
        <w:sdtEndPr/>
        <w:sdtContent>
          <w:r>
            <w:fldChar w:fldCharType="begin"/>
          </w:r>
          <w:r>
            <w:instrText xml:space="preserve"> CITATION Hor07 \l 18442 </w:instrText>
          </w:r>
          <w:r>
            <w:fldChar w:fldCharType="separate"/>
          </w:r>
          <w:r w:rsidRPr="006B45FB">
            <w:rPr>
              <w:noProof/>
            </w:rPr>
            <w:t>(Foster, 2007)</w:t>
          </w:r>
          <w:r>
            <w:fldChar w:fldCharType="end"/>
          </w:r>
        </w:sdtContent>
      </w:sdt>
    </w:p>
    <w:p w14:paraId="23F214E5" w14:textId="77777777" w:rsidR="00A22380" w:rsidRDefault="006B45FB" w:rsidP="007871A4">
      <w:r w:rsidRPr="006B45FB">
        <w:t>El costo está vinculado generalmente a la producción, pero es aplicable a cualquier tipo de actividad. Su propósito no es solo obtener beneficios, sino también ser un instrumento para el control y la toma de decisiones.</w:t>
      </w:r>
      <w:r>
        <w:t xml:space="preserve"> </w:t>
      </w:r>
      <w:r w:rsidR="00A22380">
        <w:t xml:space="preserve"> </w:t>
      </w:r>
      <w:r w:rsidR="00A22380" w:rsidRPr="00A22380">
        <w:t>El beneficio, por su parte, es la ganancia que se obtiene de una inversión o actividad comercial.</w:t>
      </w:r>
      <w:r w:rsidR="00A22380">
        <w:t xml:space="preserve"> </w:t>
      </w:r>
      <w:sdt>
        <w:sdtPr>
          <w:id w:val="1888212694"/>
          <w:citation/>
        </w:sdtPr>
        <w:sdtEndPr/>
        <w:sdtContent>
          <w:r w:rsidR="00A22380">
            <w:fldChar w:fldCharType="begin"/>
          </w:r>
          <w:r w:rsidR="00A22380">
            <w:instrText xml:space="preserve"> CITATION Ana17 \l 18442 </w:instrText>
          </w:r>
          <w:r w:rsidR="00A22380">
            <w:fldChar w:fldCharType="separate"/>
          </w:r>
          <w:r w:rsidR="00A22380" w:rsidRPr="00A22380">
            <w:rPr>
              <w:noProof/>
            </w:rPr>
            <w:t>(Aguilera, 2017)</w:t>
          </w:r>
          <w:r w:rsidR="00A22380">
            <w:fldChar w:fldCharType="end"/>
          </w:r>
        </w:sdtContent>
      </w:sdt>
    </w:p>
    <w:p w14:paraId="19185256" w14:textId="0E2C86E6" w:rsidR="005D1F1F" w:rsidRDefault="005D1F1F">
      <w:pPr>
        <w:spacing w:before="0" w:after="160" w:line="259" w:lineRule="auto"/>
        <w:ind w:firstLine="0"/>
        <w:jc w:val="left"/>
      </w:pPr>
      <w:r>
        <w:br w:type="page"/>
      </w:r>
    </w:p>
    <w:p w14:paraId="2C3E68F8" w14:textId="0C78A85A" w:rsidR="005D1F1F" w:rsidRPr="00BA002E" w:rsidRDefault="005D1F1F" w:rsidP="005D1F1F">
      <w:pPr>
        <w:pStyle w:val="Ttulo1"/>
        <w:rPr>
          <w:lang w:val="es-ES"/>
        </w:rPr>
      </w:pPr>
      <w:bookmarkStart w:id="23" w:name="_Toc106746670"/>
      <w:bookmarkStart w:id="24" w:name="_Toc138451529"/>
      <w:bookmarkStart w:id="25" w:name="_Toc145887185"/>
      <w:r>
        <w:rPr>
          <w:lang w:val="es-ES"/>
        </w:rPr>
        <w:lastRenderedPageBreak/>
        <w:t xml:space="preserve">V. </w:t>
      </w:r>
      <w:r w:rsidRPr="00BA002E">
        <w:rPr>
          <w:lang w:val="es-ES"/>
        </w:rPr>
        <w:t>METODOLOG</w:t>
      </w:r>
      <w:r w:rsidR="005F0533">
        <w:rPr>
          <w:lang w:val="es-ES"/>
        </w:rPr>
        <w:t>Í</w:t>
      </w:r>
      <w:r w:rsidRPr="00BA002E">
        <w:rPr>
          <w:lang w:val="es-ES"/>
        </w:rPr>
        <w:t>A</w:t>
      </w:r>
      <w:bookmarkEnd w:id="23"/>
      <w:bookmarkEnd w:id="24"/>
      <w:bookmarkEnd w:id="25"/>
    </w:p>
    <w:p w14:paraId="714DB933" w14:textId="2598A205" w:rsidR="005D1F1F" w:rsidRDefault="005D1F1F" w:rsidP="005D1F1F">
      <w:pPr>
        <w:pStyle w:val="Ttulo2"/>
        <w:ind w:left="720" w:firstLine="0"/>
      </w:pPr>
      <w:bookmarkStart w:id="26" w:name="_Toc106746671"/>
      <w:bookmarkStart w:id="27" w:name="_Toc138451530"/>
      <w:bookmarkStart w:id="28" w:name="_Toc145887186"/>
      <w:r w:rsidRPr="00BA002E">
        <w:t>5.1</w:t>
      </w:r>
      <w:r>
        <w:t xml:space="preserve"> </w:t>
      </w:r>
      <w:r w:rsidRPr="005D1F1F">
        <w:t>Población</w:t>
      </w:r>
      <w:bookmarkEnd w:id="26"/>
      <w:bookmarkEnd w:id="27"/>
      <w:bookmarkEnd w:id="28"/>
      <w:r w:rsidRPr="00BA002E">
        <w:t xml:space="preserve"> </w:t>
      </w:r>
    </w:p>
    <w:p w14:paraId="33343F1E" w14:textId="77777777" w:rsidR="00236B22" w:rsidRDefault="00236B22" w:rsidP="00236B22">
      <w:pPr>
        <w:spacing w:line="360" w:lineRule="auto"/>
        <w:rPr>
          <w:rFonts w:cs="Times New Roman"/>
          <w:szCs w:val="24"/>
        </w:rPr>
      </w:pPr>
      <w:r w:rsidRPr="00DC7ED1">
        <w:rPr>
          <w:rFonts w:cs="Times New Roman"/>
          <w:szCs w:val="24"/>
        </w:rPr>
        <w:t>Es el conjunto de personas u objetos de los que se desea conocer algo en una investigación.</w:t>
      </w:r>
      <w:r>
        <w:rPr>
          <w:rFonts w:cs="Times New Roman"/>
          <w:szCs w:val="24"/>
        </w:rPr>
        <w:t xml:space="preserve"> </w:t>
      </w:r>
      <w:sdt>
        <w:sdtPr>
          <w:rPr>
            <w:rFonts w:cs="Times New Roman"/>
            <w:szCs w:val="24"/>
          </w:rPr>
          <w:id w:val="1034059735"/>
          <w:citation/>
        </w:sdtPr>
        <w:sdtEndPr/>
        <w:sdtContent>
          <w:r>
            <w:rPr>
              <w:rFonts w:cs="Times New Roman"/>
              <w:szCs w:val="24"/>
            </w:rPr>
            <w:fldChar w:fldCharType="begin"/>
          </w:r>
          <w:r>
            <w:rPr>
              <w:rFonts w:cs="Times New Roman"/>
              <w:szCs w:val="24"/>
            </w:rPr>
            <w:instrText xml:space="preserve"> CITATION Pin94 \l 18442 </w:instrText>
          </w:r>
          <w:r>
            <w:rPr>
              <w:rFonts w:cs="Times New Roman"/>
              <w:szCs w:val="24"/>
            </w:rPr>
            <w:fldChar w:fldCharType="separate"/>
          </w:r>
          <w:r w:rsidRPr="00DC7ED1">
            <w:rPr>
              <w:rFonts w:cs="Times New Roman"/>
              <w:noProof/>
              <w:szCs w:val="24"/>
            </w:rPr>
            <w:t>(Pineda, 1994)</w:t>
          </w:r>
          <w:r>
            <w:rPr>
              <w:rFonts w:cs="Times New Roman"/>
              <w:szCs w:val="24"/>
            </w:rPr>
            <w:fldChar w:fldCharType="end"/>
          </w:r>
        </w:sdtContent>
      </w:sdt>
    </w:p>
    <w:p w14:paraId="0B11569B" w14:textId="680AD7E2" w:rsidR="00236B22" w:rsidRPr="00236B22" w:rsidRDefault="00236B22" w:rsidP="00236B22">
      <w:pPr>
        <w:spacing w:line="360" w:lineRule="auto"/>
        <w:rPr>
          <w:rFonts w:cs="Times New Roman"/>
          <w:szCs w:val="24"/>
        </w:rPr>
      </w:pPr>
      <w:r>
        <w:rPr>
          <w:rFonts w:cs="Times New Roman"/>
          <w:szCs w:val="24"/>
        </w:rPr>
        <w:t>Se toma como población la cantidad de bitácoras existentes del a</w:t>
      </w:r>
      <w:r w:rsidR="00867974">
        <w:rPr>
          <w:rFonts w:cs="Times New Roman"/>
          <w:szCs w:val="24"/>
        </w:rPr>
        <w:t xml:space="preserve">ño 2023 desde el 1 de enero al </w:t>
      </w:r>
      <w:r>
        <w:rPr>
          <w:rFonts w:cs="Times New Roman"/>
          <w:szCs w:val="24"/>
        </w:rPr>
        <w:t>1 de julio</w:t>
      </w:r>
      <w:r w:rsidR="00945154">
        <w:rPr>
          <w:rFonts w:cs="Times New Roman"/>
          <w:szCs w:val="24"/>
        </w:rPr>
        <w:t>, que son 859.</w:t>
      </w:r>
    </w:p>
    <w:p w14:paraId="5D06B5DC" w14:textId="0AA986E0" w:rsidR="005D1F1F" w:rsidRDefault="005D1F1F" w:rsidP="005D1F1F">
      <w:pPr>
        <w:pStyle w:val="Ttulo3"/>
        <w:ind w:left="1440" w:firstLine="0"/>
        <w:rPr>
          <w:rFonts w:cs="Times New Roman"/>
          <w:bCs/>
          <w:color w:val="000000" w:themeColor="text1"/>
          <w:lang w:val="es-ES"/>
        </w:rPr>
      </w:pPr>
      <w:bookmarkStart w:id="29" w:name="_Toc138451531"/>
      <w:bookmarkStart w:id="30" w:name="_Toc145887187"/>
      <w:r w:rsidRPr="00581980">
        <w:rPr>
          <w:rFonts w:cs="Times New Roman"/>
          <w:bCs/>
          <w:color w:val="000000" w:themeColor="text1"/>
          <w:lang w:val="es-ES"/>
        </w:rPr>
        <w:t>5.1.</w:t>
      </w:r>
      <w:r>
        <w:rPr>
          <w:rFonts w:cs="Times New Roman"/>
          <w:bCs/>
          <w:color w:val="000000" w:themeColor="text1"/>
          <w:lang w:val="es-ES"/>
        </w:rPr>
        <w:t>1</w:t>
      </w:r>
      <w:r w:rsidRPr="00581980">
        <w:rPr>
          <w:rFonts w:cs="Times New Roman"/>
          <w:bCs/>
          <w:color w:val="000000" w:themeColor="text1"/>
          <w:lang w:val="es-ES"/>
        </w:rPr>
        <w:t xml:space="preserve"> Muestra</w:t>
      </w:r>
      <w:bookmarkEnd w:id="29"/>
      <w:bookmarkEnd w:id="30"/>
    </w:p>
    <w:p w14:paraId="31E2589D" w14:textId="77777777" w:rsidR="00236B22" w:rsidRDefault="00236B22" w:rsidP="00236B22">
      <w:pPr>
        <w:spacing w:line="360" w:lineRule="auto"/>
        <w:rPr>
          <w:rFonts w:cs="Times New Roman"/>
          <w:szCs w:val="24"/>
        </w:rPr>
      </w:pPr>
      <w:r>
        <w:rPr>
          <w:rFonts w:cs="Times New Roman"/>
          <w:szCs w:val="24"/>
        </w:rPr>
        <w:t xml:space="preserve">Cuando se tiene definida la población, se hace la selección de la muestra que representara toda la población, ya que la población muchas veces no se puede medir en su totalidad. </w:t>
      </w:r>
      <w:sdt>
        <w:sdtPr>
          <w:rPr>
            <w:rFonts w:cs="Times New Roman"/>
            <w:szCs w:val="24"/>
          </w:rPr>
          <w:id w:val="1034059737"/>
          <w:citation/>
        </w:sdtPr>
        <w:sdtEndPr/>
        <w:sdtContent>
          <w:r>
            <w:rPr>
              <w:rFonts w:cs="Times New Roman"/>
              <w:szCs w:val="24"/>
            </w:rPr>
            <w:fldChar w:fldCharType="begin"/>
          </w:r>
          <w:r>
            <w:rPr>
              <w:rFonts w:cs="Times New Roman"/>
              <w:szCs w:val="24"/>
            </w:rPr>
            <w:instrText xml:space="preserve"> CITATION Rob14 \l 18442 </w:instrText>
          </w:r>
          <w:r>
            <w:rPr>
              <w:rFonts w:cs="Times New Roman"/>
              <w:szCs w:val="24"/>
            </w:rPr>
            <w:fldChar w:fldCharType="separate"/>
          </w:r>
          <w:r>
            <w:rPr>
              <w:rFonts w:cs="Times New Roman"/>
              <w:noProof/>
              <w:szCs w:val="24"/>
            </w:rPr>
            <w:t xml:space="preserve"> </w:t>
          </w:r>
          <w:r w:rsidRPr="00D016CF">
            <w:rPr>
              <w:rFonts w:cs="Times New Roman"/>
              <w:noProof/>
              <w:szCs w:val="24"/>
            </w:rPr>
            <w:t>(Roberto Hernandez Sampieri, 2014)</w:t>
          </w:r>
          <w:r>
            <w:rPr>
              <w:rFonts w:cs="Times New Roman"/>
              <w:szCs w:val="24"/>
            </w:rPr>
            <w:fldChar w:fldCharType="end"/>
          </w:r>
        </w:sdtContent>
      </w:sdt>
    </w:p>
    <w:p w14:paraId="73A3D9F8" w14:textId="2D22449B" w:rsidR="00236B22" w:rsidRPr="00236B22" w:rsidRDefault="00236B22" w:rsidP="00236B22">
      <w:pPr>
        <w:spacing w:line="360" w:lineRule="auto"/>
        <w:rPr>
          <w:rFonts w:cs="Times New Roman"/>
          <w:szCs w:val="24"/>
        </w:rPr>
      </w:pPr>
      <w:r>
        <w:rPr>
          <w:rFonts w:cs="Times New Roman"/>
          <w:szCs w:val="24"/>
        </w:rPr>
        <w:t>No se requerirá de la muestra ya que la población es pequeña, por lo que se analizara toda la población.</w:t>
      </w:r>
    </w:p>
    <w:p w14:paraId="657B9C93" w14:textId="77777777" w:rsidR="005D1F1F" w:rsidRDefault="005D1F1F" w:rsidP="00475D7C">
      <w:pPr>
        <w:pStyle w:val="Ttulo2"/>
        <w:numPr>
          <w:ilvl w:val="1"/>
          <w:numId w:val="7"/>
        </w:numPr>
        <w:tabs>
          <w:tab w:val="num" w:pos="360"/>
        </w:tabs>
        <w:ind w:left="0" w:firstLine="567"/>
      </w:pPr>
      <w:bookmarkStart w:id="31" w:name="_Toc138451532"/>
      <w:bookmarkStart w:id="32" w:name="_Toc145887188"/>
      <w:r w:rsidRPr="00786C92">
        <w:t>Técnicas e instrumentos aplicados</w:t>
      </w:r>
      <w:bookmarkEnd w:id="31"/>
      <w:bookmarkEnd w:id="32"/>
    </w:p>
    <w:p w14:paraId="14682B5B" w14:textId="77777777" w:rsidR="00236B22" w:rsidRPr="00236B22" w:rsidRDefault="00236B22" w:rsidP="00236B22">
      <w:r w:rsidRPr="00236B22">
        <w:t>Estas son las diferentes herramientas utilizadas, para poder recopilar y registrar los datos que son necesarios para realizar el análisis. Estas técnicas e instrumentos son utilizados con la finalidad de alcanzar los objetivos establecidos en el estudio.</w:t>
      </w:r>
    </w:p>
    <w:p w14:paraId="47334EA7" w14:textId="5348025A" w:rsidR="00236B22" w:rsidRPr="00236B22" w:rsidRDefault="00525FD9" w:rsidP="00945154">
      <w:r>
        <w:t>Se utilizo un levantamiento</w:t>
      </w:r>
      <w:r w:rsidR="00236B22" w:rsidRPr="00236B22">
        <w:t xml:space="preserve"> de datos para obtener la información necesaria que se necesita para digitalizar las bitácoras. </w:t>
      </w:r>
    </w:p>
    <w:p w14:paraId="5232A392" w14:textId="79B48C60" w:rsidR="005D1F1F" w:rsidRDefault="005D1F1F" w:rsidP="00475D7C">
      <w:pPr>
        <w:pStyle w:val="Ttulo3"/>
        <w:numPr>
          <w:ilvl w:val="2"/>
          <w:numId w:val="7"/>
        </w:numPr>
        <w:rPr>
          <w:rFonts w:cs="Times New Roman"/>
          <w:bCs/>
          <w:color w:val="000000" w:themeColor="text1"/>
          <w:lang w:val="es-ES"/>
        </w:rPr>
      </w:pPr>
      <w:bookmarkStart w:id="33" w:name="_Toc106746674"/>
      <w:bookmarkStart w:id="34" w:name="_Toc138451533"/>
      <w:bookmarkStart w:id="35" w:name="_Toc145887189"/>
      <w:r w:rsidRPr="00786C92">
        <w:rPr>
          <w:rFonts w:cs="Times New Roman"/>
          <w:bCs/>
          <w:color w:val="000000" w:themeColor="text1"/>
          <w:lang w:val="es-ES"/>
        </w:rPr>
        <w:t>Técnicas</w:t>
      </w:r>
      <w:bookmarkEnd w:id="33"/>
      <w:bookmarkEnd w:id="34"/>
      <w:bookmarkEnd w:id="35"/>
    </w:p>
    <w:p w14:paraId="5ADD0CEB" w14:textId="1FF94E90" w:rsidR="00236B22" w:rsidRDefault="00236B22" w:rsidP="00236B22">
      <w:r w:rsidRPr="00236B22">
        <w:t xml:space="preserve">Las técnicas de investigación son los diferentes procedimientos o formas para obtener lo datos necesarios sobre el tema de estudios. Las técnicas de investigación son los recursos de los cuales dispone el investigador a través de los cuales pueden obtener más información. </w:t>
      </w:r>
    </w:p>
    <w:p w14:paraId="6165749B" w14:textId="1951314D" w:rsidR="00236B22" w:rsidRPr="00236B22" w:rsidRDefault="00DC394B" w:rsidP="00236B22">
      <w:sdt>
        <w:sdtPr>
          <w:id w:val="110168219"/>
          <w:citation/>
        </w:sdtPr>
        <w:sdtEndPr/>
        <w:sdtContent>
          <w:r w:rsidR="00236B22" w:rsidRPr="00236B22">
            <w:fldChar w:fldCharType="begin"/>
          </w:r>
          <w:r w:rsidR="00236B22" w:rsidRPr="00236B22">
            <w:instrText xml:space="preserve"> CITATION LAl13 \l 18442 </w:instrText>
          </w:r>
          <w:r w:rsidR="00236B22" w:rsidRPr="00236B22">
            <w:fldChar w:fldCharType="separate"/>
          </w:r>
          <w:r w:rsidR="00236B22" w:rsidRPr="00236B22">
            <w:rPr>
              <w:noProof/>
            </w:rPr>
            <w:t>(Ramirez, 2013)</w:t>
          </w:r>
          <w:r w:rsidR="00236B22" w:rsidRPr="00236B22">
            <w:fldChar w:fldCharType="end"/>
          </w:r>
        </w:sdtContent>
      </w:sdt>
      <w:r w:rsidR="00236B22" w:rsidRPr="00236B22">
        <w:t xml:space="preserve"> Nos dice que las técnicas de investigación son un conjunto de procedimientos metodológicos y sistemáticos cuyo objetivo es garantizar la operatividad del proceso investigativo. Es decir, obtener mucha información y conocimiento para resolver nuestras preguntas.</w:t>
      </w:r>
    </w:p>
    <w:p w14:paraId="7BB9EEA7" w14:textId="0F75A112" w:rsidR="005D1F1F" w:rsidRDefault="005D1F1F" w:rsidP="00475D7C">
      <w:pPr>
        <w:pStyle w:val="Ttulo3"/>
        <w:numPr>
          <w:ilvl w:val="2"/>
          <w:numId w:val="7"/>
        </w:numPr>
        <w:rPr>
          <w:rFonts w:cs="Times New Roman"/>
          <w:bCs/>
          <w:color w:val="000000" w:themeColor="text1"/>
          <w:lang w:val="es-ES"/>
        </w:rPr>
      </w:pPr>
      <w:bookmarkStart w:id="36" w:name="_Toc138451534"/>
      <w:bookmarkStart w:id="37" w:name="_Toc145887190"/>
      <w:r w:rsidRPr="005D1F1F">
        <w:rPr>
          <w:rFonts w:cs="Times New Roman"/>
          <w:bCs/>
          <w:color w:val="000000" w:themeColor="text1"/>
          <w:lang w:val="es-ES"/>
        </w:rPr>
        <w:t>Instrumentos</w:t>
      </w:r>
      <w:bookmarkEnd w:id="36"/>
      <w:bookmarkEnd w:id="37"/>
      <w:r w:rsidRPr="005D1F1F">
        <w:rPr>
          <w:rFonts w:cs="Times New Roman"/>
          <w:bCs/>
          <w:color w:val="000000" w:themeColor="text1"/>
          <w:lang w:val="es-ES"/>
        </w:rPr>
        <w:t xml:space="preserve"> </w:t>
      </w:r>
    </w:p>
    <w:p w14:paraId="171B8278" w14:textId="77777777" w:rsidR="00236B22" w:rsidRPr="00DA0676" w:rsidRDefault="00236B22" w:rsidP="00236B22">
      <w:pPr>
        <w:spacing w:line="360" w:lineRule="auto"/>
        <w:rPr>
          <w:rFonts w:cs="Times New Roman"/>
          <w:b/>
          <w:szCs w:val="24"/>
        </w:rPr>
      </w:pPr>
      <w:r w:rsidRPr="00DA0676">
        <w:rPr>
          <w:rFonts w:cs="Times New Roman"/>
          <w:b/>
          <w:szCs w:val="24"/>
        </w:rPr>
        <w:t>Observación:</w:t>
      </w:r>
    </w:p>
    <w:p w14:paraId="1568E135" w14:textId="679CA7E3" w:rsidR="00236B22" w:rsidRDefault="00236B22" w:rsidP="00236B22">
      <w:pPr>
        <w:spacing w:line="360" w:lineRule="auto"/>
        <w:rPr>
          <w:rFonts w:cs="Times New Roman"/>
          <w:szCs w:val="24"/>
        </w:rPr>
      </w:pPr>
      <w:r>
        <w:rPr>
          <w:rFonts w:cs="Times New Roman"/>
          <w:szCs w:val="24"/>
        </w:rPr>
        <w:t xml:space="preserve">Tiene como objetivo principal observar </w:t>
      </w:r>
      <w:r w:rsidR="00945154">
        <w:rPr>
          <w:rFonts w:cs="Times New Roman"/>
          <w:szCs w:val="24"/>
        </w:rPr>
        <w:t>más</w:t>
      </w:r>
      <w:r>
        <w:rPr>
          <w:rFonts w:cs="Times New Roman"/>
          <w:szCs w:val="24"/>
        </w:rPr>
        <w:t xml:space="preserve"> sobre el objeto de estudio, con la finalidad de obtener información para posteriormente analizarla. Es un paso fundamental en cualquier tipo de investigación. </w:t>
      </w:r>
      <w:sdt>
        <w:sdtPr>
          <w:rPr>
            <w:rFonts w:cs="Times New Roman"/>
            <w:szCs w:val="24"/>
          </w:rPr>
          <w:id w:val="110168220"/>
          <w:citation/>
        </w:sdtPr>
        <w:sdtEndPr/>
        <w:sdtContent>
          <w:r>
            <w:rPr>
              <w:rFonts w:cs="Times New Roman"/>
              <w:szCs w:val="24"/>
            </w:rPr>
            <w:fldChar w:fldCharType="begin"/>
          </w:r>
          <w:r>
            <w:rPr>
              <w:rFonts w:cs="Times New Roman"/>
              <w:szCs w:val="24"/>
            </w:rPr>
            <w:instrText xml:space="preserve"> CITATION LAl13 \l 18442 </w:instrText>
          </w:r>
          <w:r>
            <w:rPr>
              <w:rFonts w:cs="Times New Roman"/>
              <w:szCs w:val="24"/>
            </w:rPr>
            <w:fldChar w:fldCharType="separate"/>
          </w:r>
          <w:r w:rsidRPr="00F0552C">
            <w:rPr>
              <w:rFonts w:cs="Times New Roman"/>
              <w:noProof/>
              <w:szCs w:val="24"/>
            </w:rPr>
            <w:t>(Ramirez, 2013)</w:t>
          </w:r>
          <w:r>
            <w:rPr>
              <w:rFonts w:cs="Times New Roman"/>
              <w:szCs w:val="24"/>
            </w:rPr>
            <w:fldChar w:fldCharType="end"/>
          </w:r>
        </w:sdtContent>
      </w:sdt>
    </w:p>
    <w:p w14:paraId="73946DCA" w14:textId="78DC02B6" w:rsidR="00236B22" w:rsidRDefault="00236B22" w:rsidP="00236B22">
      <w:pPr>
        <w:spacing w:line="360" w:lineRule="auto"/>
        <w:rPr>
          <w:rFonts w:cs="Times New Roman"/>
          <w:szCs w:val="24"/>
        </w:rPr>
      </w:pPr>
      <w:r>
        <w:rPr>
          <w:rFonts w:cs="Times New Roman"/>
          <w:szCs w:val="24"/>
        </w:rPr>
        <w:t xml:space="preserve">Se aplico esta técnica con el objetivo de obtener </w:t>
      </w:r>
      <w:r w:rsidR="00945154">
        <w:rPr>
          <w:rFonts w:cs="Times New Roman"/>
          <w:szCs w:val="24"/>
        </w:rPr>
        <w:t>más información</w:t>
      </w:r>
      <w:r>
        <w:rPr>
          <w:rFonts w:cs="Times New Roman"/>
          <w:szCs w:val="24"/>
        </w:rPr>
        <w:t xml:space="preserve"> sobre las bitácoras, y ver cuáles eran las principales dificultades que esta presentaba, y analizar las mejoras que se podían obtener</w:t>
      </w:r>
      <w:r w:rsidR="00945154">
        <w:rPr>
          <w:rFonts w:cs="Times New Roman"/>
          <w:szCs w:val="24"/>
        </w:rPr>
        <w:t xml:space="preserve">. </w:t>
      </w:r>
    </w:p>
    <w:p w14:paraId="2044DFC9" w14:textId="77777777" w:rsidR="00236B22" w:rsidRPr="00DA0676" w:rsidRDefault="00236B22" w:rsidP="00236B22">
      <w:pPr>
        <w:spacing w:line="360" w:lineRule="auto"/>
        <w:rPr>
          <w:rFonts w:cs="Times New Roman"/>
          <w:b/>
        </w:rPr>
      </w:pPr>
      <w:r w:rsidRPr="00DA0676">
        <w:rPr>
          <w:rFonts w:cs="Times New Roman"/>
          <w:b/>
        </w:rPr>
        <w:t>Requerimiento de Datos:</w:t>
      </w:r>
    </w:p>
    <w:p w14:paraId="0D49F02C" w14:textId="77777777" w:rsidR="00236B22" w:rsidRPr="00CF63D1" w:rsidRDefault="00236B22" w:rsidP="00475D7C">
      <w:pPr>
        <w:pStyle w:val="Prrafodelista"/>
        <w:numPr>
          <w:ilvl w:val="0"/>
          <w:numId w:val="8"/>
        </w:numPr>
        <w:spacing w:before="0" w:after="200" w:line="360" w:lineRule="auto"/>
        <w:rPr>
          <w:rFonts w:cs="Times New Roman"/>
          <w:szCs w:val="24"/>
        </w:rPr>
      </w:pPr>
      <w:r w:rsidRPr="00CF63D1">
        <w:rPr>
          <w:rFonts w:cs="Times New Roman"/>
          <w:szCs w:val="24"/>
        </w:rPr>
        <w:t>Compatibilidad del programa:</w:t>
      </w:r>
    </w:p>
    <w:p w14:paraId="49362744" w14:textId="0CE69E52" w:rsidR="00236B22" w:rsidRPr="00945154" w:rsidRDefault="00236B22" w:rsidP="00945154">
      <w:pPr>
        <w:pStyle w:val="Prrafodelista"/>
        <w:spacing w:line="360" w:lineRule="auto"/>
        <w:ind w:left="360"/>
        <w:rPr>
          <w:rFonts w:cs="Times New Roman"/>
          <w:szCs w:val="24"/>
        </w:rPr>
      </w:pPr>
      <w:r w:rsidRPr="00CF63D1">
        <w:rPr>
          <w:rFonts w:cs="Times New Roman"/>
          <w:szCs w:val="24"/>
        </w:rPr>
        <w:t xml:space="preserve"> El programa de automatización debe ser compatible con el sistema ya establecido por la empresa. Esto garantiza una integración sin problemas y evita conflictos técnicos. </w:t>
      </w:r>
      <w:r w:rsidRPr="00236B22">
        <w:rPr>
          <w:rFonts w:cs="Times New Roman"/>
          <w:szCs w:val="24"/>
          <w:highlight w:val="darkCyan"/>
        </w:rPr>
        <w:t xml:space="preserve">Especificar si es un </w:t>
      </w:r>
      <w:r w:rsidR="00945154" w:rsidRPr="00236B22">
        <w:rPr>
          <w:rFonts w:cs="Times New Roman"/>
          <w:szCs w:val="24"/>
          <w:highlight w:val="darkCyan"/>
        </w:rPr>
        <w:t>software</w:t>
      </w:r>
      <w:r w:rsidRPr="00236B22">
        <w:rPr>
          <w:rFonts w:cs="Times New Roman"/>
          <w:szCs w:val="24"/>
          <w:highlight w:val="darkCyan"/>
        </w:rPr>
        <w:t xml:space="preserve"> de tercero o desarrollo propio, si es desarrollo propio saber si el proveedor puede dar acceso a los API (información ingresar y obtener) del mismo.</w:t>
      </w:r>
      <w:r w:rsidR="00945154">
        <w:rPr>
          <w:rFonts w:cs="Times New Roman"/>
          <w:szCs w:val="24"/>
        </w:rPr>
        <w:t xml:space="preserve"> </w:t>
      </w:r>
      <w:r w:rsidRPr="00945154">
        <w:rPr>
          <w:rFonts w:cs="Times New Roman"/>
          <w:szCs w:val="24"/>
        </w:rPr>
        <w:t xml:space="preserve">Es de desarrollo propio </w:t>
      </w:r>
    </w:p>
    <w:p w14:paraId="3D8D33BF" w14:textId="77777777" w:rsidR="00236B22" w:rsidRPr="00CF63D1" w:rsidRDefault="00236B22" w:rsidP="00475D7C">
      <w:pPr>
        <w:pStyle w:val="Prrafodelista"/>
        <w:numPr>
          <w:ilvl w:val="0"/>
          <w:numId w:val="8"/>
        </w:numPr>
        <w:spacing w:before="0" w:after="200" w:line="360" w:lineRule="auto"/>
        <w:rPr>
          <w:rFonts w:cs="Times New Roman"/>
          <w:szCs w:val="24"/>
        </w:rPr>
      </w:pPr>
      <w:r w:rsidRPr="00CF63D1">
        <w:rPr>
          <w:rFonts w:cs="Times New Roman"/>
          <w:szCs w:val="24"/>
        </w:rPr>
        <w:t>Interfaz de usuario intuitiva:</w:t>
      </w:r>
    </w:p>
    <w:p w14:paraId="6D06EA45" w14:textId="77777777" w:rsidR="00236B22" w:rsidRPr="00CF63D1" w:rsidRDefault="00236B22" w:rsidP="00475D7C">
      <w:pPr>
        <w:pStyle w:val="Prrafodelista"/>
        <w:numPr>
          <w:ilvl w:val="1"/>
          <w:numId w:val="8"/>
        </w:numPr>
        <w:spacing w:before="0" w:after="200" w:line="360" w:lineRule="auto"/>
        <w:rPr>
          <w:rFonts w:cs="Times New Roman"/>
          <w:szCs w:val="24"/>
        </w:rPr>
      </w:pPr>
      <w:r w:rsidRPr="00CF63D1">
        <w:rPr>
          <w:rFonts w:cs="Times New Roman"/>
          <w:szCs w:val="24"/>
        </w:rPr>
        <w:t>La interfaz de usuario debe ser intuitiva y de fácil navegación para que el personal pueda aprender a utilizarla sin dificultades.</w:t>
      </w:r>
    </w:p>
    <w:p w14:paraId="6092BED3" w14:textId="55A118F8" w:rsidR="00236B22" w:rsidRPr="00945154" w:rsidRDefault="00236B22" w:rsidP="00475D7C">
      <w:pPr>
        <w:pStyle w:val="Prrafodelista"/>
        <w:numPr>
          <w:ilvl w:val="1"/>
          <w:numId w:val="8"/>
        </w:numPr>
        <w:spacing w:before="0" w:after="200" w:line="360" w:lineRule="auto"/>
        <w:rPr>
          <w:rFonts w:cs="Times New Roman"/>
          <w:szCs w:val="24"/>
        </w:rPr>
      </w:pPr>
      <w:r w:rsidRPr="00CF63D1">
        <w:rPr>
          <w:rFonts w:cs="Times New Roman"/>
          <w:szCs w:val="24"/>
        </w:rPr>
        <w:t>Debe proporcionar formularios y campos claros para la captura de los datos necesarios.</w:t>
      </w:r>
      <w:r w:rsidR="00945154">
        <w:rPr>
          <w:rFonts w:cs="Times New Roman"/>
          <w:szCs w:val="24"/>
        </w:rPr>
        <w:t xml:space="preserve"> </w:t>
      </w:r>
      <w:r w:rsidRPr="00945154">
        <w:rPr>
          <w:rFonts w:cs="Times New Roman"/>
          <w:szCs w:val="24"/>
          <w:highlight w:val="darkCyan"/>
        </w:rPr>
        <w:t>¿Se leen códigos de barras o todo es ingreso manual de información?</w:t>
      </w:r>
      <w:r w:rsidR="00945154" w:rsidRPr="00945154">
        <w:rPr>
          <w:rFonts w:cs="Times New Roman"/>
          <w:szCs w:val="24"/>
        </w:rPr>
        <w:t xml:space="preserve"> </w:t>
      </w:r>
      <w:r w:rsidRPr="00945154">
        <w:rPr>
          <w:rFonts w:cs="Times New Roman"/>
          <w:szCs w:val="24"/>
        </w:rPr>
        <w:t>Todo es ingreso manual</w:t>
      </w:r>
    </w:p>
    <w:p w14:paraId="78AF7F50" w14:textId="5225ED04" w:rsidR="00236B22" w:rsidRPr="00CF63D1" w:rsidRDefault="00933A51" w:rsidP="00475D7C">
      <w:pPr>
        <w:pStyle w:val="Prrafodelista"/>
        <w:numPr>
          <w:ilvl w:val="0"/>
          <w:numId w:val="8"/>
        </w:numPr>
        <w:spacing w:before="0" w:after="200" w:line="360" w:lineRule="auto"/>
        <w:rPr>
          <w:rFonts w:cs="Times New Roman"/>
          <w:szCs w:val="24"/>
        </w:rPr>
      </w:pPr>
      <w:r>
        <w:rPr>
          <w:rFonts w:cs="Times New Roman"/>
          <w:szCs w:val="24"/>
        </w:rPr>
        <w:t>Ingreso</w:t>
      </w:r>
      <w:r w:rsidR="00236B22" w:rsidRPr="00CF63D1">
        <w:rPr>
          <w:rFonts w:cs="Times New Roman"/>
          <w:szCs w:val="24"/>
        </w:rPr>
        <w:t xml:space="preserve"> de datos: </w:t>
      </w:r>
    </w:p>
    <w:p w14:paraId="1A91763D" w14:textId="22C27344" w:rsidR="00236B22" w:rsidRPr="00945154" w:rsidRDefault="00236B22" w:rsidP="00945154">
      <w:pPr>
        <w:pStyle w:val="Prrafodelista"/>
        <w:spacing w:line="360" w:lineRule="auto"/>
        <w:ind w:left="792"/>
        <w:rPr>
          <w:rFonts w:cs="Times New Roman"/>
          <w:szCs w:val="24"/>
        </w:rPr>
      </w:pPr>
      <w:r w:rsidRPr="00CF63D1">
        <w:rPr>
          <w:rFonts w:cs="Times New Roman"/>
          <w:szCs w:val="24"/>
        </w:rPr>
        <w:t xml:space="preserve">El programa debe permitir la captura de datos esenciales, como hora de llegada y salida de los buques, detalles de la maniobra, datos de la embarcación, muelle utilizado. </w:t>
      </w:r>
      <w:r w:rsidRPr="00945154">
        <w:rPr>
          <w:rFonts w:cs="Times New Roman"/>
          <w:szCs w:val="24"/>
          <w:highlight w:val="darkCyan"/>
        </w:rPr>
        <w:t>¿Se leen códigos de barras o todo es ingreso manual de información?</w:t>
      </w:r>
      <w:r w:rsidR="00945154">
        <w:rPr>
          <w:rFonts w:cs="Times New Roman"/>
          <w:szCs w:val="24"/>
        </w:rPr>
        <w:t xml:space="preserve"> </w:t>
      </w:r>
      <w:r w:rsidRPr="00945154">
        <w:rPr>
          <w:rFonts w:cs="Times New Roman"/>
          <w:szCs w:val="24"/>
        </w:rPr>
        <w:t>Manual todo</w:t>
      </w:r>
    </w:p>
    <w:p w14:paraId="7F042BD1" w14:textId="77777777" w:rsidR="00236B22" w:rsidRPr="00CF63D1" w:rsidRDefault="00236B22" w:rsidP="00475D7C">
      <w:pPr>
        <w:pStyle w:val="Prrafodelista"/>
        <w:numPr>
          <w:ilvl w:val="0"/>
          <w:numId w:val="8"/>
        </w:numPr>
        <w:spacing w:before="0" w:after="200" w:line="360" w:lineRule="auto"/>
        <w:rPr>
          <w:rFonts w:cs="Times New Roman"/>
          <w:szCs w:val="24"/>
        </w:rPr>
      </w:pPr>
      <w:r w:rsidRPr="00CF63D1">
        <w:rPr>
          <w:rFonts w:cs="Times New Roman"/>
          <w:szCs w:val="24"/>
        </w:rPr>
        <w:lastRenderedPageBreak/>
        <w:t xml:space="preserve">Sincronización con el calendario:  </w:t>
      </w:r>
    </w:p>
    <w:p w14:paraId="72704451" w14:textId="21765C88" w:rsidR="00236B22" w:rsidRPr="00945154" w:rsidRDefault="00236B22" w:rsidP="00945154">
      <w:pPr>
        <w:pStyle w:val="Prrafodelista"/>
        <w:spacing w:line="360" w:lineRule="auto"/>
        <w:ind w:left="360"/>
        <w:rPr>
          <w:rFonts w:cs="Times New Roman"/>
          <w:szCs w:val="24"/>
        </w:rPr>
      </w:pPr>
      <w:r w:rsidRPr="00CF63D1">
        <w:rPr>
          <w:rFonts w:cs="Times New Roman"/>
          <w:szCs w:val="24"/>
        </w:rPr>
        <w:t>Debe tener la capacidad de sincronizarse con el calendario de llegadas de buques para mostrar una visión general de las maniobras programadas y puedan prepararse adecuadamente.</w:t>
      </w:r>
    </w:p>
    <w:p w14:paraId="57F9D228" w14:textId="77777777" w:rsidR="00236B22" w:rsidRPr="00CF63D1" w:rsidRDefault="00236B22" w:rsidP="00475D7C">
      <w:pPr>
        <w:pStyle w:val="Prrafodelista"/>
        <w:numPr>
          <w:ilvl w:val="0"/>
          <w:numId w:val="8"/>
        </w:numPr>
        <w:spacing w:before="0" w:after="200" w:line="360" w:lineRule="auto"/>
        <w:rPr>
          <w:rFonts w:cs="Times New Roman"/>
          <w:szCs w:val="24"/>
        </w:rPr>
      </w:pPr>
      <w:r w:rsidRPr="00CF63D1">
        <w:rPr>
          <w:rFonts w:cs="Times New Roman"/>
          <w:szCs w:val="24"/>
        </w:rPr>
        <w:t xml:space="preserve">Generación de reportes: </w:t>
      </w:r>
    </w:p>
    <w:p w14:paraId="71414501" w14:textId="12B0DAAD" w:rsidR="00236B22" w:rsidRPr="00945154" w:rsidRDefault="00236B22" w:rsidP="00945154">
      <w:pPr>
        <w:pStyle w:val="Prrafodelista"/>
        <w:spacing w:line="360" w:lineRule="auto"/>
        <w:ind w:left="360"/>
        <w:rPr>
          <w:rFonts w:cs="Times New Roman"/>
          <w:szCs w:val="24"/>
        </w:rPr>
      </w:pPr>
      <w:r w:rsidRPr="00CF63D1">
        <w:rPr>
          <w:rFonts w:cs="Times New Roman"/>
          <w:szCs w:val="24"/>
        </w:rPr>
        <w:t>El programa debe ser capaz de generar reportes automáticos de las maniobras realizadas, tipo de carga del barco, cantidad de carga que importa, que incluya detalles como duración, tipo de maniobra, agencias, muelles utilizados, tipo de buque etc.</w:t>
      </w:r>
    </w:p>
    <w:p w14:paraId="70012EB9" w14:textId="77777777" w:rsidR="00236B22" w:rsidRPr="00CF63D1" w:rsidRDefault="00236B22" w:rsidP="00475D7C">
      <w:pPr>
        <w:pStyle w:val="Prrafodelista"/>
        <w:numPr>
          <w:ilvl w:val="0"/>
          <w:numId w:val="8"/>
        </w:numPr>
        <w:spacing w:before="0" w:after="200" w:line="360" w:lineRule="auto"/>
        <w:rPr>
          <w:rFonts w:cs="Times New Roman"/>
          <w:szCs w:val="24"/>
        </w:rPr>
      </w:pPr>
      <w:r w:rsidRPr="00CF63D1">
        <w:rPr>
          <w:rFonts w:cs="Times New Roman"/>
          <w:szCs w:val="24"/>
        </w:rPr>
        <w:t xml:space="preserve">Capacidades de análisis: </w:t>
      </w:r>
    </w:p>
    <w:p w14:paraId="786A56AE" w14:textId="32877CCF" w:rsidR="00236B22" w:rsidRPr="00CF63D1" w:rsidRDefault="00236B22" w:rsidP="00236B22">
      <w:pPr>
        <w:pStyle w:val="Prrafodelista"/>
        <w:spacing w:line="360" w:lineRule="auto"/>
        <w:ind w:left="360"/>
        <w:rPr>
          <w:rFonts w:cs="Times New Roman"/>
          <w:szCs w:val="24"/>
        </w:rPr>
      </w:pPr>
      <w:r w:rsidRPr="00CF63D1">
        <w:rPr>
          <w:rFonts w:cs="Times New Roman"/>
          <w:szCs w:val="24"/>
        </w:rPr>
        <w:t xml:space="preserve">Si el programa </w:t>
      </w:r>
      <w:r w:rsidR="00945154" w:rsidRPr="00CF63D1">
        <w:rPr>
          <w:rFonts w:cs="Times New Roman"/>
          <w:szCs w:val="24"/>
        </w:rPr>
        <w:t>pudiera</w:t>
      </w:r>
      <w:r w:rsidRPr="00CF63D1">
        <w:rPr>
          <w:rFonts w:cs="Times New Roman"/>
          <w:szCs w:val="24"/>
        </w:rPr>
        <w:t xml:space="preserve"> ofrecer herramientas análisis de datos y la generación de informes estadísticos. </w:t>
      </w:r>
      <w:r w:rsidR="00945154" w:rsidRPr="00236B22">
        <w:rPr>
          <w:rFonts w:cs="Times New Roman"/>
          <w:szCs w:val="24"/>
          <w:highlight w:val="darkCyan"/>
        </w:rPr>
        <w:t>Hay que especificar</w:t>
      </w:r>
      <w:r w:rsidRPr="00236B22">
        <w:rPr>
          <w:rFonts w:cs="Times New Roman"/>
          <w:szCs w:val="24"/>
          <w:highlight w:val="darkCyan"/>
        </w:rPr>
        <w:t xml:space="preserve"> que herramienta necesita o </w:t>
      </w:r>
      <w:r w:rsidR="00945154" w:rsidRPr="00236B22">
        <w:rPr>
          <w:rFonts w:cs="Times New Roman"/>
          <w:szCs w:val="24"/>
          <w:highlight w:val="darkCyan"/>
        </w:rPr>
        <w:t>qué</w:t>
      </w:r>
      <w:r w:rsidRPr="00236B22">
        <w:rPr>
          <w:rFonts w:cs="Times New Roman"/>
          <w:szCs w:val="24"/>
          <w:highlight w:val="darkCyan"/>
        </w:rPr>
        <w:t xml:space="preserve"> tipo de análisis.</w:t>
      </w:r>
      <w:r w:rsidRPr="00CF63D1">
        <w:rPr>
          <w:rFonts w:cs="Times New Roman"/>
          <w:szCs w:val="24"/>
        </w:rPr>
        <w:t xml:space="preserve"> </w:t>
      </w:r>
    </w:p>
    <w:p w14:paraId="228C4B92" w14:textId="77777777" w:rsidR="00236B22" w:rsidRPr="00CF63D1" w:rsidRDefault="00236B22" w:rsidP="00475D7C">
      <w:pPr>
        <w:pStyle w:val="Prrafodelista"/>
        <w:numPr>
          <w:ilvl w:val="0"/>
          <w:numId w:val="15"/>
        </w:numPr>
        <w:spacing w:before="0" w:after="200" w:line="360" w:lineRule="auto"/>
        <w:rPr>
          <w:rFonts w:cs="Times New Roman"/>
          <w:szCs w:val="24"/>
        </w:rPr>
      </w:pPr>
      <w:r w:rsidRPr="00CF63D1">
        <w:rPr>
          <w:rFonts w:cs="Times New Roman"/>
          <w:szCs w:val="24"/>
        </w:rPr>
        <w:t xml:space="preserve">cantidad de horas que estuvo el buque en el puerto </w:t>
      </w:r>
    </w:p>
    <w:p w14:paraId="7B3BEB57" w14:textId="77777777" w:rsidR="00236B22" w:rsidRPr="00CF63D1" w:rsidRDefault="00236B22" w:rsidP="00475D7C">
      <w:pPr>
        <w:pStyle w:val="Prrafodelista"/>
        <w:numPr>
          <w:ilvl w:val="0"/>
          <w:numId w:val="15"/>
        </w:numPr>
        <w:spacing w:before="0" w:after="200" w:line="360" w:lineRule="auto"/>
        <w:rPr>
          <w:rFonts w:cs="Times New Roman"/>
          <w:szCs w:val="24"/>
        </w:rPr>
      </w:pPr>
      <w:r w:rsidRPr="00CF63D1">
        <w:rPr>
          <w:rFonts w:cs="Times New Roman"/>
          <w:szCs w:val="24"/>
        </w:rPr>
        <w:t>el total de horas operadas que necesito el buque en el muelle</w:t>
      </w:r>
    </w:p>
    <w:p w14:paraId="44C05780" w14:textId="77777777" w:rsidR="00236B22" w:rsidRPr="00CF63D1" w:rsidRDefault="00236B22" w:rsidP="00475D7C">
      <w:pPr>
        <w:pStyle w:val="Prrafodelista"/>
        <w:numPr>
          <w:ilvl w:val="0"/>
          <w:numId w:val="15"/>
        </w:numPr>
        <w:spacing w:before="0" w:after="200" w:line="360" w:lineRule="auto"/>
        <w:rPr>
          <w:rFonts w:cs="Times New Roman"/>
          <w:szCs w:val="24"/>
        </w:rPr>
      </w:pPr>
      <w:r w:rsidRPr="00CF63D1">
        <w:rPr>
          <w:rFonts w:cs="Times New Roman"/>
          <w:szCs w:val="24"/>
        </w:rPr>
        <w:t>horas que estuvo cargando</w:t>
      </w:r>
    </w:p>
    <w:p w14:paraId="21E99CBF" w14:textId="77777777" w:rsidR="00236B22" w:rsidRPr="00CF63D1" w:rsidRDefault="00236B22" w:rsidP="00475D7C">
      <w:pPr>
        <w:pStyle w:val="Prrafodelista"/>
        <w:numPr>
          <w:ilvl w:val="0"/>
          <w:numId w:val="15"/>
        </w:numPr>
        <w:spacing w:before="0" w:after="200" w:line="360" w:lineRule="auto"/>
        <w:rPr>
          <w:rFonts w:cs="Times New Roman"/>
          <w:szCs w:val="24"/>
        </w:rPr>
      </w:pPr>
      <w:r w:rsidRPr="00CF63D1">
        <w:rPr>
          <w:rFonts w:cs="Times New Roman"/>
          <w:szCs w:val="24"/>
        </w:rPr>
        <w:t>horas descargando</w:t>
      </w:r>
    </w:p>
    <w:p w14:paraId="1A2F1DA9" w14:textId="77777777" w:rsidR="00236B22" w:rsidRPr="00CF63D1" w:rsidRDefault="00236B22" w:rsidP="00475D7C">
      <w:pPr>
        <w:pStyle w:val="Prrafodelista"/>
        <w:numPr>
          <w:ilvl w:val="0"/>
          <w:numId w:val="15"/>
        </w:numPr>
        <w:spacing w:before="0" w:after="200" w:line="360" w:lineRule="auto"/>
        <w:rPr>
          <w:rFonts w:cs="Times New Roman"/>
          <w:szCs w:val="24"/>
        </w:rPr>
      </w:pPr>
      <w:r w:rsidRPr="00CF63D1">
        <w:rPr>
          <w:rFonts w:cs="Times New Roman"/>
          <w:szCs w:val="24"/>
        </w:rPr>
        <w:t>las veces que fue utilizado cada muelle (atraque de buques por muelle)</w:t>
      </w:r>
    </w:p>
    <w:p w14:paraId="19D2D275" w14:textId="14061884" w:rsidR="00236B22" w:rsidRPr="00945154" w:rsidRDefault="00945154" w:rsidP="00475D7C">
      <w:pPr>
        <w:pStyle w:val="Prrafodelista"/>
        <w:numPr>
          <w:ilvl w:val="0"/>
          <w:numId w:val="15"/>
        </w:numPr>
        <w:spacing w:before="0" w:after="200" w:line="360" w:lineRule="auto"/>
        <w:rPr>
          <w:rFonts w:cs="Times New Roman"/>
          <w:szCs w:val="24"/>
        </w:rPr>
      </w:pPr>
      <w:r w:rsidRPr="00CF63D1">
        <w:rPr>
          <w:rFonts w:cs="Times New Roman"/>
          <w:szCs w:val="24"/>
        </w:rPr>
        <w:t>qué</w:t>
      </w:r>
      <w:r w:rsidR="00236B22" w:rsidRPr="00CF63D1">
        <w:rPr>
          <w:rFonts w:cs="Times New Roman"/>
          <w:szCs w:val="24"/>
        </w:rPr>
        <w:t xml:space="preserve"> tipo de carga suele venir (carga convencional, contenedores, </w:t>
      </w:r>
      <w:r w:rsidRPr="00CF63D1">
        <w:rPr>
          <w:rFonts w:cs="Times New Roman"/>
          <w:szCs w:val="24"/>
        </w:rPr>
        <w:t>granel (sólido</w:t>
      </w:r>
      <w:r w:rsidR="00236B22" w:rsidRPr="00CF63D1">
        <w:rPr>
          <w:rFonts w:cs="Times New Roman"/>
          <w:szCs w:val="24"/>
        </w:rPr>
        <w:t> o líquido))</w:t>
      </w:r>
    </w:p>
    <w:p w14:paraId="0F9710C9" w14:textId="27BB0913" w:rsidR="00236B22" w:rsidRPr="00945154" w:rsidRDefault="00236B22" w:rsidP="00945154">
      <w:pPr>
        <w:pStyle w:val="Prrafodelista"/>
        <w:spacing w:line="360" w:lineRule="auto"/>
        <w:ind w:left="360"/>
        <w:rPr>
          <w:rFonts w:cs="Times New Roman"/>
          <w:szCs w:val="24"/>
        </w:rPr>
      </w:pPr>
      <w:r w:rsidRPr="00CF63D1">
        <w:rPr>
          <w:rFonts w:cs="Times New Roman"/>
          <w:szCs w:val="24"/>
        </w:rPr>
        <w:t xml:space="preserve">Y </w:t>
      </w:r>
      <w:r w:rsidR="00945154" w:rsidRPr="00CF63D1">
        <w:rPr>
          <w:rFonts w:cs="Times New Roman"/>
          <w:szCs w:val="24"/>
        </w:rPr>
        <w:t>que,</w:t>
      </w:r>
      <w:r w:rsidRPr="00CF63D1">
        <w:rPr>
          <w:rFonts w:cs="Times New Roman"/>
          <w:szCs w:val="24"/>
        </w:rPr>
        <w:t xml:space="preserve"> en la misma hoja de la bitácora ya digitalizada, vaya la cantidad de carga, es decir la cantidad de contenedores totales que trae el barco, y el número de toneladas si es carga convencional o granel sólido y/o líquido</w:t>
      </w:r>
    </w:p>
    <w:p w14:paraId="316B9E27" w14:textId="77777777" w:rsidR="00236B22" w:rsidRPr="00CF63D1" w:rsidRDefault="00236B22" w:rsidP="00475D7C">
      <w:pPr>
        <w:pStyle w:val="Prrafodelista"/>
        <w:numPr>
          <w:ilvl w:val="0"/>
          <w:numId w:val="8"/>
        </w:numPr>
        <w:spacing w:before="0" w:after="200" w:line="360" w:lineRule="auto"/>
        <w:rPr>
          <w:rFonts w:cs="Times New Roman"/>
          <w:szCs w:val="24"/>
        </w:rPr>
      </w:pPr>
      <w:r w:rsidRPr="00CF63D1">
        <w:rPr>
          <w:rFonts w:cs="Times New Roman"/>
          <w:szCs w:val="24"/>
        </w:rPr>
        <w:t xml:space="preserve">Almacenamiento de datos: </w:t>
      </w:r>
    </w:p>
    <w:p w14:paraId="561BE7EE" w14:textId="2D63E9ED" w:rsidR="00236B22" w:rsidRPr="00945154" w:rsidRDefault="00236B22" w:rsidP="00945154">
      <w:pPr>
        <w:pStyle w:val="Prrafodelista"/>
        <w:spacing w:line="360" w:lineRule="auto"/>
        <w:ind w:left="360"/>
        <w:rPr>
          <w:rFonts w:cs="Times New Roman"/>
          <w:szCs w:val="24"/>
        </w:rPr>
      </w:pPr>
      <w:r w:rsidRPr="00CF63D1">
        <w:rPr>
          <w:rFonts w:cs="Times New Roman"/>
          <w:szCs w:val="24"/>
        </w:rPr>
        <w:t>Debe contar con un sistema de almacenamiento seguro y confiable para mantener un registro histórico de las maniobras realizadas.</w:t>
      </w:r>
    </w:p>
    <w:p w14:paraId="079D7453" w14:textId="77777777" w:rsidR="00236B22" w:rsidRPr="00CF63D1" w:rsidRDefault="00236B22" w:rsidP="00475D7C">
      <w:pPr>
        <w:pStyle w:val="Prrafodelista"/>
        <w:numPr>
          <w:ilvl w:val="0"/>
          <w:numId w:val="8"/>
        </w:numPr>
        <w:spacing w:before="0" w:after="200" w:line="360" w:lineRule="auto"/>
        <w:rPr>
          <w:rFonts w:cs="Times New Roman"/>
          <w:szCs w:val="24"/>
        </w:rPr>
      </w:pPr>
      <w:r w:rsidRPr="00CF63D1">
        <w:rPr>
          <w:rFonts w:cs="Times New Roman"/>
          <w:szCs w:val="24"/>
        </w:rPr>
        <w:t>Acceso y seguridad:</w:t>
      </w:r>
    </w:p>
    <w:p w14:paraId="3E8445FB" w14:textId="77777777" w:rsidR="00236B22" w:rsidRPr="00723D8D" w:rsidRDefault="00236B22" w:rsidP="00236B22">
      <w:pPr>
        <w:pStyle w:val="Prrafodelista"/>
        <w:spacing w:line="360" w:lineRule="auto"/>
        <w:ind w:left="360"/>
        <w:rPr>
          <w:rFonts w:cs="Times New Roman"/>
          <w:szCs w:val="24"/>
        </w:rPr>
      </w:pPr>
      <w:r w:rsidRPr="00CF63D1">
        <w:rPr>
          <w:rFonts w:cs="Times New Roman"/>
          <w:szCs w:val="24"/>
        </w:rPr>
        <w:t xml:space="preserve"> El programa debe permitir niveles de acceso controlados, garantizando que solo el personal autorizado pueda acceder y modificar los datos.</w:t>
      </w:r>
    </w:p>
    <w:p w14:paraId="737D8001" w14:textId="77777777" w:rsidR="00236B22" w:rsidRPr="00CF63D1" w:rsidRDefault="00236B22" w:rsidP="00475D7C">
      <w:pPr>
        <w:pStyle w:val="Prrafodelista"/>
        <w:numPr>
          <w:ilvl w:val="0"/>
          <w:numId w:val="8"/>
        </w:numPr>
        <w:spacing w:before="0" w:after="200" w:line="360" w:lineRule="auto"/>
        <w:rPr>
          <w:rFonts w:cs="Times New Roman"/>
          <w:szCs w:val="24"/>
        </w:rPr>
      </w:pPr>
      <w:r w:rsidRPr="00CF63D1">
        <w:rPr>
          <w:rFonts w:cs="Times New Roman"/>
          <w:szCs w:val="24"/>
        </w:rPr>
        <w:t xml:space="preserve">Notificaciones y alertas: </w:t>
      </w:r>
    </w:p>
    <w:p w14:paraId="33DC855C" w14:textId="10960266" w:rsidR="00236B22" w:rsidRPr="00945154" w:rsidRDefault="00236B22" w:rsidP="00945154">
      <w:pPr>
        <w:pStyle w:val="Prrafodelista"/>
        <w:spacing w:line="360" w:lineRule="auto"/>
        <w:ind w:left="360"/>
        <w:rPr>
          <w:rFonts w:cs="Times New Roman"/>
          <w:szCs w:val="24"/>
        </w:rPr>
      </w:pPr>
      <w:r w:rsidRPr="00CF63D1">
        <w:rPr>
          <w:rFonts w:cs="Times New Roman"/>
          <w:szCs w:val="24"/>
        </w:rPr>
        <w:t xml:space="preserve">Puede ser útil incorporar un sistema de notificaciones o alertas para recordar a los operadores sobre próximas maniobras o situaciones especiales. </w:t>
      </w:r>
    </w:p>
    <w:p w14:paraId="2DF4EDE5" w14:textId="77777777" w:rsidR="00236B22" w:rsidRPr="00CF63D1" w:rsidRDefault="00236B22" w:rsidP="00475D7C">
      <w:pPr>
        <w:pStyle w:val="Prrafodelista"/>
        <w:numPr>
          <w:ilvl w:val="0"/>
          <w:numId w:val="8"/>
        </w:numPr>
        <w:spacing w:before="0" w:after="200" w:line="360" w:lineRule="auto"/>
        <w:rPr>
          <w:rFonts w:cs="Times New Roman"/>
          <w:szCs w:val="24"/>
        </w:rPr>
      </w:pPr>
      <w:r w:rsidRPr="00CF63D1">
        <w:rPr>
          <w:rFonts w:cs="Times New Roman"/>
          <w:szCs w:val="24"/>
        </w:rPr>
        <w:t>Soporte Técnico y Actualizaciones:</w:t>
      </w:r>
    </w:p>
    <w:p w14:paraId="28572B02" w14:textId="77777777" w:rsidR="00236B22" w:rsidRPr="00CF63D1" w:rsidRDefault="00236B22" w:rsidP="00475D7C">
      <w:pPr>
        <w:pStyle w:val="Prrafodelista"/>
        <w:numPr>
          <w:ilvl w:val="1"/>
          <w:numId w:val="8"/>
        </w:numPr>
        <w:spacing w:before="0" w:after="200" w:line="360" w:lineRule="auto"/>
        <w:rPr>
          <w:rFonts w:cs="Times New Roman"/>
          <w:szCs w:val="24"/>
        </w:rPr>
      </w:pPr>
      <w:r w:rsidRPr="00CF63D1">
        <w:rPr>
          <w:rFonts w:cs="Times New Roman"/>
          <w:szCs w:val="24"/>
        </w:rPr>
        <w:lastRenderedPageBreak/>
        <w:t xml:space="preserve">El proveedor del programa debe ofrecer un sólido servicio de soporte técnico para resolver problemas y responder a consultas. </w:t>
      </w:r>
    </w:p>
    <w:p w14:paraId="3319A3C6" w14:textId="77777777" w:rsidR="00236B22" w:rsidRPr="00723D8D" w:rsidRDefault="00236B22" w:rsidP="00475D7C">
      <w:pPr>
        <w:pStyle w:val="Prrafodelista"/>
        <w:numPr>
          <w:ilvl w:val="1"/>
          <w:numId w:val="8"/>
        </w:numPr>
        <w:spacing w:before="0" w:after="200" w:line="360" w:lineRule="auto"/>
        <w:rPr>
          <w:rFonts w:cs="Times New Roman"/>
        </w:rPr>
      </w:pPr>
      <w:r w:rsidRPr="00CF63D1">
        <w:rPr>
          <w:rFonts w:cs="Times New Roman"/>
          <w:szCs w:val="24"/>
        </w:rPr>
        <w:t>Debe proporcionar actualizaciones regulares para garantizar que el programa siga siendo eficiente y compatible con las últimas tecnologías</w:t>
      </w:r>
      <w:r w:rsidRPr="000801AF">
        <w:rPr>
          <w:rFonts w:cs="Times New Roman"/>
        </w:rPr>
        <w:t>.</w:t>
      </w:r>
    </w:p>
    <w:p w14:paraId="27057BF9" w14:textId="1FCDA76B" w:rsidR="005D1F1F" w:rsidRDefault="005D1F1F" w:rsidP="00475D7C">
      <w:pPr>
        <w:pStyle w:val="Ttulo2"/>
        <w:numPr>
          <w:ilvl w:val="1"/>
          <w:numId w:val="7"/>
        </w:numPr>
      </w:pPr>
      <w:bookmarkStart w:id="38" w:name="_Toc106746676"/>
      <w:bookmarkStart w:id="39" w:name="_Toc138451535"/>
      <w:bookmarkStart w:id="40" w:name="_Toc145887191"/>
      <w:r w:rsidRPr="00581980">
        <w:t>Fuentes de información</w:t>
      </w:r>
      <w:bookmarkEnd w:id="38"/>
      <w:bookmarkEnd w:id="39"/>
      <w:bookmarkEnd w:id="40"/>
    </w:p>
    <w:p w14:paraId="4782499E" w14:textId="77777777" w:rsidR="00236B22" w:rsidRPr="00236B22" w:rsidRDefault="00236B22" w:rsidP="00236B22">
      <w:r w:rsidRPr="00236B22">
        <w:t xml:space="preserve">Las fuentes de información son cualquier recurso o instrumento que nos ayude a recolectar una información que se necesite para la investigación, estas dan origen a la búsqueda y acceso al conocimiento que puede ser algo ligero o profundo según cual sea la necesidad. Los tipos de fuentes de información pueden variar dependiendo al grado que se esté investigando. </w:t>
      </w:r>
      <w:sdt>
        <w:sdtPr>
          <w:id w:val="110168225"/>
          <w:citation/>
        </w:sdtPr>
        <w:sdtEndPr/>
        <w:sdtContent>
          <w:r w:rsidRPr="00236B22">
            <w:fldChar w:fldCharType="begin"/>
          </w:r>
          <w:r w:rsidRPr="00236B22">
            <w:instrText xml:space="preserve"> CITATION Her96 \l 18442 </w:instrText>
          </w:r>
          <w:r w:rsidRPr="00236B22">
            <w:fldChar w:fldCharType="separate"/>
          </w:r>
          <w:r w:rsidRPr="00236B22">
            <w:rPr>
              <w:noProof/>
            </w:rPr>
            <w:t>(Sampieri H. , 1996)</w:t>
          </w:r>
          <w:r w:rsidRPr="00236B22">
            <w:fldChar w:fldCharType="end"/>
          </w:r>
        </w:sdtContent>
      </w:sdt>
    </w:p>
    <w:p w14:paraId="1871CA50" w14:textId="3AC58FD5" w:rsidR="005D1F1F" w:rsidRDefault="005D1F1F" w:rsidP="00475D7C">
      <w:pPr>
        <w:pStyle w:val="Ttulo3"/>
        <w:numPr>
          <w:ilvl w:val="2"/>
          <w:numId w:val="7"/>
        </w:numPr>
        <w:rPr>
          <w:rFonts w:cs="Times New Roman"/>
          <w:bCs/>
          <w:color w:val="000000" w:themeColor="text1"/>
          <w:lang w:val="es-ES"/>
        </w:rPr>
      </w:pPr>
      <w:bookmarkStart w:id="41" w:name="_Toc106746677"/>
      <w:bookmarkStart w:id="42" w:name="_Toc138451536"/>
      <w:bookmarkStart w:id="43" w:name="_Toc145887192"/>
      <w:r w:rsidRPr="00581980">
        <w:rPr>
          <w:rFonts w:cs="Times New Roman"/>
          <w:bCs/>
          <w:color w:val="000000" w:themeColor="text1"/>
          <w:lang w:val="es-ES"/>
        </w:rPr>
        <w:t>Fuentes primarias</w:t>
      </w:r>
      <w:bookmarkEnd w:id="41"/>
      <w:bookmarkEnd w:id="42"/>
      <w:bookmarkEnd w:id="43"/>
    </w:p>
    <w:p w14:paraId="353B5E13" w14:textId="77777777" w:rsidR="00236B22" w:rsidRDefault="00236B22" w:rsidP="00236B22">
      <w:pPr>
        <w:spacing w:line="360" w:lineRule="auto"/>
        <w:rPr>
          <w:rFonts w:cs="Times New Roman"/>
          <w:szCs w:val="24"/>
        </w:rPr>
      </w:pPr>
      <w:r>
        <w:rPr>
          <w:rFonts w:cs="Times New Roman"/>
          <w:szCs w:val="24"/>
        </w:rPr>
        <w:t xml:space="preserve">Es la información que ha sido recogida de forma original, es decir </w:t>
      </w:r>
      <w:proofErr w:type="spellStart"/>
      <w:r>
        <w:rPr>
          <w:rFonts w:cs="Times New Roman"/>
          <w:szCs w:val="24"/>
        </w:rPr>
        <w:t>informacio</w:t>
      </w:r>
      <w:proofErr w:type="spellEnd"/>
      <w:r>
        <w:rPr>
          <w:rFonts w:cs="Times New Roman"/>
          <w:szCs w:val="24"/>
        </w:rPr>
        <w:t xml:space="preserve"> que no ha sido manipulada ni modificada por nadie más. </w:t>
      </w:r>
      <w:sdt>
        <w:sdtPr>
          <w:rPr>
            <w:rFonts w:cs="Times New Roman"/>
            <w:szCs w:val="24"/>
          </w:rPr>
          <w:id w:val="110168223"/>
          <w:citation/>
        </w:sdtPr>
        <w:sdtEndPr/>
        <w:sdtContent>
          <w:r>
            <w:rPr>
              <w:rFonts w:cs="Times New Roman"/>
              <w:szCs w:val="24"/>
            </w:rPr>
            <w:fldChar w:fldCharType="begin"/>
          </w:r>
          <w:r>
            <w:rPr>
              <w:rFonts w:cs="Times New Roman"/>
              <w:szCs w:val="24"/>
            </w:rPr>
            <w:instrText xml:space="preserve"> CITATION Eur21 \l 18442 </w:instrText>
          </w:r>
          <w:r>
            <w:rPr>
              <w:rFonts w:cs="Times New Roman"/>
              <w:szCs w:val="24"/>
            </w:rPr>
            <w:fldChar w:fldCharType="separate"/>
          </w:r>
          <w:r w:rsidRPr="00DA0676">
            <w:rPr>
              <w:rFonts w:cs="Times New Roman"/>
              <w:noProof/>
              <w:szCs w:val="24"/>
            </w:rPr>
            <w:t>(Euroinnova, 2021)</w:t>
          </w:r>
          <w:r>
            <w:rPr>
              <w:rFonts w:cs="Times New Roman"/>
              <w:szCs w:val="24"/>
            </w:rPr>
            <w:fldChar w:fldCharType="end"/>
          </w:r>
        </w:sdtContent>
      </w:sdt>
    </w:p>
    <w:p w14:paraId="4194CDF4" w14:textId="77777777" w:rsidR="00236B22" w:rsidRPr="00723D8D" w:rsidRDefault="00236B22" w:rsidP="00236B22">
      <w:pPr>
        <w:spacing w:line="360" w:lineRule="auto"/>
        <w:rPr>
          <w:rFonts w:cs="Times New Roman"/>
          <w:szCs w:val="24"/>
        </w:rPr>
      </w:pPr>
      <w:r w:rsidRPr="00723D8D">
        <w:rPr>
          <w:rFonts w:cs="Times New Roman"/>
          <w:szCs w:val="24"/>
        </w:rPr>
        <w:t>La fuente primaria:</w:t>
      </w:r>
    </w:p>
    <w:p w14:paraId="738E7258" w14:textId="2047BBDC" w:rsidR="00236B22" w:rsidRPr="00236B22" w:rsidRDefault="00236B22" w:rsidP="00475D7C">
      <w:pPr>
        <w:pStyle w:val="Prrafodelista"/>
        <w:numPr>
          <w:ilvl w:val="0"/>
          <w:numId w:val="9"/>
        </w:numPr>
        <w:spacing w:before="0" w:after="160" w:line="360" w:lineRule="auto"/>
        <w:rPr>
          <w:rFonts w:cs="Times New Roman"/>
          <w:szCs w:val="24"/>
        </w:rPr>
      </w:pPr>
      <w:r w:rsidRPr="00723D8D">
        <w:rPr>
          <w:rFonts w:cs="Times New Roman"/>
          <w:szCs w:val="24"/>
        </w:rPr>
        <w:t xml:space="preserve">La información que fue conseguida para este proyecto se obtuvo de directa de la base de datos </w:t>
      </w:r>
    </w:p>
    <w:p w14:paraId="606B2425" w14:textId="1BE73CE6" w:rsidR="005D1F1F" w:rsidRDefault="005D1F1F" w:rsidP="00475D7C">
      <w:pPr>
        <w:pStyle w:val="Ttulo3"/>
        <w:numPr>
          <w:ilvl w:val="2"/>
          <w:numId w:val="7"/>
        </w:numPr>
        <w:rPr>
          <w:rFonts w:cs="Times New Roman"/>
          <w:bCs/>
          <w:color w:val="000000" w:themeColor="text1"/>
          <w:lang w:val="es-ES"/>
        </w:rPr>
      </w:pPr>
      <w:bookmarkStart w:id="44" w:name="_Toc106746678"/>
      <w:bookmarkStart w:id="45" w:name="_Toc138451537"/>
      <w:bookmarkStart w:id="46" w:name="_Toc145887193"/>
      <w:r w:rsidRPr="00581980">
        <w:rPr>
          <w:rFonts w:cs="Times New Roman"/>
          <w:bCs/>
          <w:color w:val="000000" w:themeColor="text1"/>
          <w:lang w:val="es-ES"/>
        </w:rPr>
        <w:t>Fuentes secundarias</w:t>
      </w:r>
      <w:bookmarkEnd w:id="44"/>
      <w:bookmarkEnd w:id="45"/>
      <w:bookmarkEnd w:id="46"/>
      <w:r w:rsidRPr="00581980">
        <w:rPr>
          <w:rFonts w:cs="Times New Roman"/>
          <w:bCs/>
          <w:color w:val="000000" w:themeColor="text1"/>
          <w:lang w:val="es-ES"/>
        </w:rPr>
        <w:t xml:space="preserve"> </w:t>
      </w:r>
    </w:p>
    <w:p w14:paraId="3FEDFA66" w14:textId="77777777" w:rsidR="00236B22" w:rsidRDefault="00236B22" w:rsidP="00236B22">
      <w:pPr>
        <w:spacing w:line="360" w:lineRule="auto"/>
        <w:rPr>
          <w:rFonts w:cs="Times New Roman"/>
          <w:szCs w:val="24"/>
        </w:rPr>
      </w:pPr>
      <w:r>
        <w:rPr>
          <w:rFonts w:cs="Times New Roman"/>
          <w:szCs w:val="24"/>
        </w:rPr>
        <w:t xml:space="preserve">Son las que hacen referencia a las fuentes primarias, ya que estas se encargar de indicar o localizar fuentes de información que sea referencial. Sirve para comprobar o respaldar de donde se obtuvo la información. </w:t>
      </w:r>
      <w:sdt>
        <w:sdtPr>
          <w:rPr>
            <w:rFonts w:cs="Times New Roman"/>
            <w:szCs w:val="24"/>
          </w:rPr>
          <w:id w:val="110168224"/>
          <w:citation/>
        </w:sdtPr>
        <w:sdtEndPr/>
        <w:sdtContent>
          <w:r>
            <w:rPr>
              <w:rFonts w:cs="Times New Roman"/>
              <w:szCs w:val="24"/>
            </w:rPr>
            <w:fldChar w:fldCharType="begin"/>
          </w:r>
          <w:r>
            <w:rPr>
              <w:rFonts w:cs="Times New Roman"/>
              <w:szCs w:val="24"/>
            </w:rPr>
            <w:instrText xml:space="preserve"> CITATION Eur21 \l 18442 </w:instrText>
          </w:r>
          <w:r>
            <w:rPr>
              <w:rFonts w:cs="Times New Roman"/>
              <w:szCs w:val="24"/>
            </w:rPr>
            <w:fldChar w:fldCharType="separate"/>
          </w:r>
          <w:r w:rsidRPr="00DA0676">
            <w:rPr>
              <w:rFonts w:cs="Times New Roman"/>
              <w:noProof/>
              <w:szCs w:val="24"/>
            </w:rPr>
            <w:t>(Euroinnova, 2021)</w:t>
          </w:r>
          <w:r>
            <w:rPr>
              <w:rFonts w:cs="Times New Roman"/>
              <w:szCs w:val="24"/>
            </w:rPr>
            <w:fldChar w:fldCharType="end"/>
          </w:r>
        </w:sdtContent>
      </w:sdt>
    </w:p>
    <w:p w14:paraId="27AC0468" w14:textId="629E1555" w:rsidR="00236B22" w:rsidRDefault="00236B22" w:rsidP="00236B22">
      <w:pPr>
        <w:spacing w:line="360" w:lineRule="auto"/>
        <w:rPr>
          <w:rFonts w:cs="Times New Roman"/>
          <w:szCs w:val="24"/>
        </w:rPr>
      </w:pPr>
      <w:r>
        <w:rPr>
          <w:rFonts w:cs="Times New Roman"/>
          <w:szCs w:val="24"/>
        </w:rPr>
        <w:t>Las fuentes secundarias Utilizadas son:</w:t>
      </w:r>
    </w:p>
    <w:p w14:paraId="0D31CC19" w14:textId="77777777" w:rsidR="00236B22" w:rsidRPr="00723D8D" w:rsidRDefault="00236B22" w:rsidP="00475D7C">
      <w:pPr>
        <w:pStyle w:val="Prrafodelista"/>
        <w:numPr>
          <w:ilvl w:val="0"/>
          <w:numId w:val="11"/>
        </w:numPr>
        <w:spacing w:before="0" w:after="160" w:line="360" w:lineRule="auto"/>
        <w:rPr>
          <w:rFonts w:cs="Times New Roman"/>
          <w:szCs w:val="24"/>
        </w:rPr>
      </w:pPr>
      <w:r w:rsidRPr="00723D8D">
        <w:rPr>
          <w:rFonts w:cs="Times New Roman"/>
          <w:szCs w:val="24"/>
        </w:rPr>
        <w:t>Libros de texto:</w:t>
      </w:r>
    </w:p>
    <w:p w14:paraId="4A6F850B" w14:textId="77777777" w:rsidR="00236B22" w:rsidRDefault="00236B22" w:rsidP="00236B22">
      <w:pPr>
        <w:spacing w:line="360" w:lineRule="auto"/>
        <w:rPr>
          <w:rFonts w:cs="Times New Roman"/>
          <w:szCs w:val="24"/>
        </w:rPr>
      </w:pPr>
      <w:r>
        <w:rPr>
          <w:rFonts w:cs="Times New Roman"/>
          <w:szCs w:val="24"/>
        </w:rPr>
        <w:t>Libro de metodología de la investigación de Roberto Hernández Sampieri.</w:t>
      </w:r>
    </w:p>
    <w:p w14:paraId="528312AD" w14:textId="77777777" w:rsidR="00D06634" w:rsidRPr="00723D8D" w:rsidRDefault="00D06634" w:rsidP="00475D7C">
      <w:pPr>
        <w:pStyle w:val="Prrafodelista"/>
        <w:numPr>
          <w:ilvl w:val="0"/>
          <w:numId w:val="10"/>
        </w:numPr>
        <w:spacing w:before="0" w:after="160" w:line="360" w:lineRule="auto"/>
        <w:rPr>
          <w:rFonts w:cs="Times New Roman"/>
          <w:szCs w:val="24"/>
        </w:rPr>
      </w:pPr>
      <w:r w:rsidRPr="00723D8D">
        <w:rPr>
          <w:rFonts w:cs="Times New Roman"/>
          <w:szCs w:val="24"/>
        </w:rPr>
        <w:t>Publicaciones de páginas web:</w:t>
      </w:r>
      <w:r>
        <w:rPr>
          <w:rFonts w:cs="Times New Roman"/>
          <w:szCs w:val="24"/>
        </w:rPr>
        <w:t xml:space="preserve"> </w:t>
      </w:r>
      <w:proofErr w:type="spellStart"/>
      <w:r>
        <w:rPr>
          <w:rFonts w:cs="Times New Roman"/>
          <w:szCs w:val="24"/>
        </w:rPr>
        <w:t>Euroinnova</w:t>
      </w:r>
      <w:proofErr w:type="spellEnd"/>
      <w:r>
        <w:rPr>
          <w:rFonts w:cs="Times New Roman"/>
          <w:szCs w:val="24"/>
        </w:rPr>
        <w:t xml:space="preserve">, Universidad Simón, entre otras.  </w:t>
      </w:r>
    </w:p>
    <w:p w14:paraId="20313C69" w14:textId="77777777" w:rsidR="00236B22" w:rsidRPr="00236B22" w:rsidRDefault="00236B22" w:rsidP="00236B22">
      <w:pPr>
        <w:pStyle w:val="Prrafodelista"/>
        <w:ind w:firstLine="0"/>
      </w:pPr>
    </w:p>
    <w:p w14:paraId="09568B6B" w14:textId="4B4FF0CC" w:rsidR="005D1F1F" w:rsidRDefault="005D1F1F" w:rsidP="005D1F1F">
      <w:pPr>
        <w:pStyle w:val="Ttulo2"/>
      </w:pPr>
      <w:bookmarkStart w:id="47" w:name="_Toc106746679"/>
      <w:bookmarkStart w:id="48" w:name="_Toc138451538"/>
      <w:bookmarkStart w:id="49" w:name="_Toc145887194"/>
      <w:r>
        <w:lastRenderedPageBreak/>
        <w:t>5.4</w:t>
      </w:r>
      <w:r w:rsidRPr="001652C5">
        <w:t>Cronología de trabajo</w:t>
      </w:r>
      <w:bookmarkEnd w:id="47"/>
      <w:bookmarkEnd w:id="48"/>
      <w:bookmarkEnd w:id="49"/>
    </w:p>
    <w:p w14:paraId="749CB34A" w14:textId="77777777" w:rsidR="00D06634" w:rsidRPr="00517236" w:rsidRDefault="00D06634" w:rsidP="00D06634">
      <w:r>
        <w:t xml:space="preserve">En este apartado se registran las actividades y las fechas en las que se han desarrollado para llevar a cabo este informe. </w:t>
      </w:r>
    </w:p>
    <w:p w14:paraId="3A97030A" w14:textId="77777777" w:rsidR="00D06634" w:rsidRPr="001B2BA5" w:rsidRDefault="00D06634" w:rsidP="00D06634">
      <w:pPr>
        <w:pStyle w:val="Descripcin"/>
        <w:ind w:firstLine="0"/>
        <w:rPr>
          <w:b/>
          <w:bCs/>
          <w:i w:val="0"/>
          <w:iCs w:val="0"/>
          <w:color w:val="auto"/>
          <w:sz w:val="24"/>
          <w:szCs w:val="24"/>
        </w:rPr>
      </w:pPr>
      <w:bookmarkStart w:id="50" w:name="_Toc145887266"/>
      <w:r w:rsidRPr="001B2BA5">
        <w:rPr>
          <w:b/>
          <w:bCs/>
          <w:i w:val="0"/>
          <w:iCs w:val="0"/>
          <w:color w:val="auto"/>
          <w:sz w:val="24"/>
          <w:szCs w:val="24"/>
        </w:rPr>
        <w:t xml:space="preserve">Tabla </w:t>
      </w:r>
      <w:r w:rsidRPr="001B2BA5">
        <w:rPr>
          <w:b/>
          <w:bCs/>
          <w:i w:val="0"/>
          <w:iCs w:val="0"/>
          <w:color w:val="auto"/>
          <w:sz w:val="24"/>
          <w:szCs w:val="24"/>
        </w:rPr>
        <w:fldChar w:fldCharType="begin"/>
      </w:r>
      <w:r w:rsidRPr="001B2BA5">
        <w:rPr>
          <w:b/>
          <w:bCs/>
          <w:i w:val="0"/>
          <w:iCs w:val="0"/>
          <w:color w:val="auto"/>
          <w:sz w:val="24"/>
          <w:szCs w:val="24"/>
        </w:rPr>
        <w:instrText xml:space="preserve"> SEQ Tabla \* ARABIC </w:instrText>
      </w:r>
      <w:r w:rsidRPr="001B2BA5">
        <w:rPr>
          <w:b/>
          <w:bCs/>
          <w:i w:val="0"/>
          <w:iCs w:val="0"/>
          <w:color w:val="auto"/>
          <w:sz w:val="24"/>
          <w:szCs w:val="24"/>
        </w:rPr>
        <w:fldChar w:fldCharType="separate"/>
      </w:r>
      <w:r w:rsidR="00B31551">
        <w:rPr>
          <w:b/>
          <w:bCs/>
          <w:i w:val="0"/>
          <w:iCs w:val="0"/>
          <w:noProof/>
          <w:color w:val="auto"/>
          <w:sz w:val="24"/>
          <w:szCs w:val="24"/>
        </w:rPr>
        <w:t>1</w:t>
      </w:r>
      <w:r w:rsidRPr="001B2BA5">
        <w:rPr>
          <w:b/>
          <w:bCs/>
          <w:i w:val="0"/>
          <w:iCs w:val="0"/>
          <w:color w:val="auto"/>
          <w:sz w:val="24"/>
          <w:szCs w:val="24"/>
        </w:rPr>
        <w:fldChar w:fldCharType="end"/>
      </w:r>
      <w:r w:rsidRPr="001B2BA5">
        <w:rPr>
          <w:b/>
          <w:bCs/>
          <w:i w:val="0"/>
          <w:iCs w:val="0"/>
          <w:color w:val="auto"/>
          <w:sz w:val="24"/>
          <w:szCs w:val="24"/>
        </w:rPr>
        <w:t xml:space="preserve"> Actividades realizadas </w:t>
      </w:r>
      <w:r>
        <w:rPr>
          <w:b/>
          <w:bCs/>
          <w:i w:val="0"/>
          <w:iCs w:val="0"/>
          <w:color w:val="auto"/>
          <w:sz w:val="24"/>
          <w:szCs w:val="24"/>
        </w:rPr>
        <w:t>para la propuesta</w:t>
      </w:r>
      <w:bookmarkEnd w:id="50"/>
    </w:p>
    <w:p w14:paraId="4E5C696E" w14:textId="2C1625B2" w:rsidR="00D06634" w:rsidRDefault="001249DF" w:rsidP="00D06634">
      <w:r w:rsidRPr="001249DF">
        <w:rPr>
          <w:noProof/>
          <w:lang w:eastAsia="es-HN"/>
        </w:rPr>
        <w:drawing>
          <wp:inline distT="0" distB="0" distL="0" distR="0" wp14:anchorId="5FBB294F" wp14:editId="12AEE7AF">
            <wp:extent cx="5400040" cy="3306950"/>
            <wp:effectExtent l="0" t="0" r="0" b="8255"/>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400040" cy="3306950"/>
                    </a:xfrm>
                    <a:prstGeom prst="rect">
                      <a:avLst/>
                    </a:prstGeom>
                    <a:noFill/>
                    <a:ln>
                      <a:noFill/>
                    </a:ln>
                  </pic:spPr>
                </pic:pic>
              </a:graphicData>
            </a:graphic>
          </wp:inline>
        </w:drawing>
      </w:r>
    </w:p>
    <w:p w14:paraId="4A456FC9" w14:textId="77777777" w:rsidR="00D06634" w:rsidRDefault="00D06634" w:rsidP="00D06634">
      <w:r>
        <w:t xml:space="preserve">A continuación, el cronograma de las tareas desarrolladas para la propuesta de mejora. </w:t>
      </w:r>
    </w:p>
    <w:p w14:paraId="64DE4F27" w14:textId="59449B9B" w:rsidR="00D06634" w:rsidRDefault="005C7DE5" w:rsidP="00D06634">
      <w:r>
        <w:rPr>
          <w:noProof/>
          <w:lang w:eastAsia="es-HN"/>
        </w:rPr>
        <w:drawing>
          <wp:inline distT="0" distB="0" distL="0" distR="0" wp14:anchorId="0CF9BAF3" wp14:editId="1C18EE8A">
            <wp:extent cx="5673725" cy="2608989"/>
            <wp:effectExtent l="0" t="0" r="3175" b="1270"/>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5701278" cy="2621659"/>
                    </a:xfrm>
                    <a:prstGeom prst="rect">
                      <a:avLst/>
                    </a:prstGeom>
                    <a:noFill/>
                  </pic:spPr>
                </pic:pic>
              </a:graphicData>
            </a:graphic>
          </wp:inline>
        </w:drawing>
      </w:r>
    </w:p>
    <w:p w14:paraId="3F8F82E7" w14:textId="35B16495" w:rsidR="00D06634" w:rsidRPr="006B2430" w:rsidRDefault="00D06634" w:rsidP="00D06634">
      <w:pPr>
        <w:pStyle w:val="Descripcin"/>
        <w:ind w:firstLine="0"/>
        <w:rPr>
          <w:b/>
          <w:bCs/>
          <w:i w:val="0"/>
          <w:iCs w:val="0"/>
          <w:color w:val="auto"/>
          <w:sz w:val="24"/>
          <w:szCs w:val="24"/>
        </w:rPr>
      </w:pPr>
      <w:bookmarkStart w:id="51" w:name="_Toc145887288"/>
      <w:r w:rsidRPr="006B2430">
        <w:rPr>
          <w:b/>
          <w:bCs/>
          <w:i w:val="0"/>
          <w:iCs w:val="0"/>
          <w:color w:val="auto"/>
          <w:sz w:val="24"/>
          <w:szCs w:val="24"/>
        </w:rPr>
        <w:lastRenderedPageBreak/>
        <w:t xml:space="preserve">Figura </w:t>
      </w:r>
      <w:r w:rsidRPr="006B2430">
        <w:rPr>
          <w:b/>
          <w:bCs/>
          <w:i w:val="0"/>
          <w:iCs w:val="0"/>
          <w:color w:val="auto"/>
          <w:sz w:val="24"/>
          <w:szCs w:val="24"/>
        </w:rPr>
        <w:fldChar w:fldCharType="begin"/>
      </w:r>
      <w:r w:rsidRPr="006B2430">
        <w:rPr>
          <w:b/>
          <w:bCs/>
          <w:i w:val="0"/>
          <w:iCs w:val="0"/>
          <w:color w:val="auto"/>
          <w:sz w:val="24"/>
          <w:szCs w:val="24"/>
        </w:rPr>
        <w:instrText xml:space="preserve"> SEQ Figura \* ARABIC </w:instrText>
      </w:r>
      <w:r w:rsidRPr="006B2430">
        <w:rPr>
          <w:b/>
          <w:bCs/>
          <w:i w:val="0"/>
          <w:iCs w:val="0"/>
          <w:color w:val="auto"/>
          <w:sz w:val="24"/>
          <w:szCs w:val="24"/>
        </w:rPr>
        <w:fldChar w:fldCharType="separate"/>
      </w:r>
      <w:r w:rsidR="00B31551">
        <w:rPr>
          <w:b/>
          <w:bCs/>
          <w:i w:val="0"/>
          <w:iCs w:val="0"/>
          <w:noProof/>
          <w:color w:val="auto"/>
          <w:sz w:val="24"/>
          <w:szCs w:val="24"/>
        </w:rPr>
        <w:t>1</w:t>
      </w:r>
      <w:r w:rsidRPr="006B2430">
        <w:rPr>
          <w:b/>
          <w:bCs/>
          <w:i w:val="0"/>
          <w:iCs w:val="0"/>
          <w:color w:val="auto"/>
          <w:sz w:val="24"/>
          <w:szCs w:val="24"/>
        </w:rPr>
        <w:fldChar w:fldCharType="end"/>
      </w:r>
      <w:r w:rsidRPr="006B2430">
        <w:rPr>
          <w:b/>
          <w:bCs/>
          <w:i w:val="0"/>
          <w:iCs w:val="0"/>
          <w:color w:val="auto"/>
          <w:sz w:val="24"/>
          <w:szCs w:val="24"/>
        </w:rPr>
        <w:t xml:space="preserve"> Cronograma de trabajo</w:t>
      </w:r>
      <w:r>
        <w:rPr>
          <w:b/>
          <w:bCs/>
          <w:i w:val="0"/>
          <w:iCs w:val="0"/>
          <w:color w:val="auto"/>
          <w:sz w:val="24"/>
          <w:szCs w:val="24"/>
        </w:rPr>
        <w:t xml:space="preserve"> para la propuesta</w:t>
      </w:r>
      <w:bookmarkEnd w:id="51"/>
    </w:p>
    <w:p w14:paraId="7F9DBBCB" w14:textId="77777777" w:rsidR="00D06634" w:rsidRDefault="00D06634" w:rsidP="00D06634">
      <w:r>
        <w:t xml:space="preserve">Para la práctica profesional se realizó el siguiente cronograma. </w:t>
      </w:r>
    </w:p>
    <w:p w14:paraId="128AE1F4" w14:textId="0150C7D0" w:rsidR="00FA6746" w:rsidRDefault="00D06634" w:rsidP="00FA6746">
      <w:pPr>
        <w:pStyle w:val="Descripcin"/>
        <w:ind w:firstLine="0"/>
        <w:rPr>
          <w:b/>
          <w:bCs/>
          <w:i w:val="0"/>
          <w:iCs w:val="0"/>
          <w:color w:val="auto"/>
          <w:sz w:val="24"/>
          <w:szCs w:val="24"/>
        </w:rPr>
      </w:pPr>
      <w:bookmarkStart w:id="52" w:name="_Toc145887267"/>
      <w:r w:rsidRPr="00D90F7C">
        <w:rPr>
          <w:b/>
          <w:bCs/>
          <w:i w:val="0"/>
          <w:iCs w:val="0"/>
          <w:color w:val="auto"/>
          <w:sz w:val="24"/>
          <w:szCs w:val="24"/>
        </w:rPr>
        <w:t xml:space="preserve">Tabla </w:t>
      </w:r>
      <w:r w:rsidRPr="00D90F7C">
        <w:rPr>
          <w:b/>
          <w:bCs/>
          <w:i w:val="0"/>
          <w:iCs w:val="0"/>
          <w:color w:val="auto"/>
          <w:sz w:val="24"/>
          <w:szCs w:val="24"/>
        </w:rPr>
        <w:fldChar w:fldCharType="begin"/>
      </w:r>
      <w:r w:rsidRPr="00D90F7C">
        <w:rPr>
          <w:b/>
          <w:bCs/>
          <w:i w:val="0"/>
          <w:iCs w:val="0"/>
          <w:color w:val="auto"/>
          <w:sz w:val="24"/>
          <w:szCs w:val="24"/>
        </w:rPr>
        <w:instrText xml:space="preserve"> SEQ Tabla \* ARABIC </w:instrText>
      </w:r>
      <w:r w:rsidRPr="00D90F7C">
        <w:rPr>
          <w:b/>
          <w:bCs/>
          <w:i w:val="0"/>
          <w:iCs w:val="0"/>
          <w:color w:val="auto"/>
          <w:sz w:val="24"/>
          <w:szCs w:val="24"/>
        </w:rPr>
        <w:fldChar w:fldCharType="separate"/>
      </w:r>
      <w:r w:rsidR="00B31551">
        <w:rPr>
          <w:b/>
          <w:bCs/>
          <w:i w:val="0"/>
          <w:iCs w:val="0"/>
          <w:noProof/>
          <w:color w:val="auto"/>
          <w:sz w:val="24"/>
          <w:szCs w:val="24"/>
        </w:rPr>
        <w:t>2</w:t>
      </w:r>
      <w:r w:rsidRPr="00D90F7C">
        <w:rPr>
          <w:b/>
          <w:bCs/>
          <w:i w:val="0"/>
          <w:iCs w:val="0"/>
          <w:color w:val="auto"/>
          <w:sz w:val="24"/>
          <w:szCs w:val="24"/>
        </w:rPr>
        <w:fldChar w:fldCharType="end"/>
      </w:r>
      <w:r w:rsidRPr="00D90F7C">
        <w:rPr>
          <w:b/>
          <w:bCs/>
          <w:i w:val="0"/>
          <w:iCs w:val="0"/>
          <w:color w:val="auto"/>
          <w:sz w:val="24"/>
          <w:szCs w:val="24"/>
        </w:rPr>
        <w:t xml:space="preserve"> Cronograma de </w:t>
      </w:r>
      <w:proofErr w:type="spellStart"/>
      <w:r w:rsidRPr="00D90F7C">
        <w:rPr>
          <w:b/>
          <w:bCs/>
          <w:i w:val="0"/>
          <w:iCs w:val="0"/>
          <w:color w:val="auto"/>
          <w:sz w:val="24"/>
          <w:szCs w:val="24"/>
        </w:rPr>
        <w:t>actividad</w:t>
      </w:r>
      <w:r w:rsidR="00FA6746">
        <w:rPr>
          <w:b/>
          <w:bCs/>
          <w:i w:val="0"/>
          <w:iCs w:val="0"/>
          <w:color w:val="auto"/>
          <w:sz w:val="24"/>
          <w:szCs w:val="24"/>
        </w:rPr>
        <w:t xml:space="preserve"> </w:t>
      </w:r>
      <w:r w:rsidRPr="00D90F7C">
        <w:rPr>
          <w:b/>
          <w:bCs/>
          <w:i w:val="0"/>
          <w:iCs w:val="0"/>
          <w:color w:val="auto"/>
          <w:sz w:val="24"/>
          <w:szCs w:val="24"/>
        </w:rPr>
        <w:t>es</w:t>
      </w:r>
      <w:proofErr w:type="spellEnd"/>
      <w:r w:rsidRPr="00D90F7C">
        <w:rPr>
          <w:b/>
          <w:bCs/>
          <w:i w:val="0"/>
          <w:iCs w:val="0"/>
          <w:color w:val="auto"/>
          <w:sz w:val="24"/>
          <w:szCs w:val="24"/>
        </w:rPr>
        <w:t xml:space="preserve"> de Práctica profesiona</w:t>
      </w:r>
      <w:r>
        <w:rPr>
          <w:b/>
          <w:bCs/>
          <w:i w:val="0"/>
          <w:iCs w:val="0"/>
          <w:color w:val="auto"/>
          <w:sz w:val="24"/>
          <w:szCs w:val="24"/>
        </w:rPr>
        <w:t>l</w:t>
      </w:r>
      <w:bookmarkEnd w:id="52"/>
    </w:p>
    <w:p w14:paraId="468B1FC7" w14:textId="750B12B9" w:rsidR="00281115" w:rsidRPr="00FA6746" w:rsidRDefault="00FA6746" w:rsidP="00FA6746">
      <w:pPr>
        <w:pStyle w:val="Descripcin"/>
        <w:ind w:firstLine="0"/>
        <w:rPr>
          <w:b/>
          <w:bCs/>
          <w:i w:val="0"/>
          <w:iCs w:val="0"/>
          <w:color w:val="auto"/>
          <w:sz w:val="24"/>
          <w:szCs w:val="24"/>
        </w:rPr>
      </w:pPr>
      <w:r w:rsidRPr="00FA6746">
        <w:rPr>
          <w:noProof/>
          <w:lang w:eastAsia="es-HN"/>
        </w:rPr>
        <w:drawing>
          <wp:inline distT="0" distB="0" distL="0" distR="0" wp14:anchorId="3CC925FC" wp14:editId="15466ADA">
            <wp:extent cx="4759538" cy="4857750"/>
            <wp:effectExtent l="0" t="0" r="3175" b="0"/>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4814497" cy="4913844"/>
                    </a:xfrm>
                    <a:prstGeom prst="rect">
                      <a:avLst/>
                    </a:prstGeom>
                    <a:noFill/>
                    <a:ln>
                      <a:noFill/>
                    </a:ln>
                  </pic:spPr>
                </pic:pic>
              </a:graphicData>
            </a:graphic>
          </wp:inline>
        </w:drawing>
      </w:r>
      <w:r w:rsidR="00281115">
        <w:br w:type="page"/>
      </w:r>
    </w:p>
    <w:p w14:paraId="2EB0DA9D" w14:textId="6E3A1D83" w:rsidR="00B527C4" w:rsidRDefault="00B527C4" w:rsidP="00B527C4">
      <w:pPr>
        <w:pStyle w:val="Ttulo1"/>
        <w:spacing w:after="480"/>
        <w:ind w:firstLine="0"/>
        <w:jc w:val="both"/>
      </w:pPr>
      <w:bookmarkStart w:id="53" w:name="_Toc145887195"/>
      <w:r>
        <w:lastRenderedPageBreak/>
        <w:t>VI. DESCRIPCIÓN DEL TRABAJO DESARROLLADO</w:t>
      </w:r>
      <w:bookmarkEnd w:id="53"/>
    </w:p>
    <w:p w14:paraId="6E2E009A" w14:textId="5F54EF43" w:rsidR="00B527C4" w:rsidRDefault="00146DF6" w:rsidP="00146DF6">
      <w:pPr>
        <w:pStyle w:val="Ttulo2"/>
      </w:pPr>
      <w:bookmarkStart w:id="54" w:name="_Toc145887196"/>
      <w:r>
        <w:t>6.1 Nombre de la propuesta</w:t>
      </w:r>
      <w:bookmarkEnd w:id="54"/>
    </w:p>
    <w:p w14:paraId="605C3FF8" w14:textId="77777777" w:rsidR="005651BA" w:rsidRPr="00590BC0" w:rsidRDefault="005651BA" w:rsidP="005651BA">
      <w:r w:rsidRPr="004960A0">
        <w:t xml:space="preserve">ESTUDIO </w:t>
      </w:r>
      <w:r>
        <w:t xml:space="preserve">DE </w:t>
      </w:r>
      <w:r w:rsidRPr="00590BC0">
        <w:t>OPTIMIZACI</w:t>
      </w:r>
      <w:r>
        <w:t>Ó</w:t>
      </w:r>
      <w:r w:rsidRPr="00590BC0">
        <w:t>N PORTUARIA</w:t>
      </w:r>
      <w:r>
        <w:t xml:space="preserve"> DE</w:t>
      </w:r>
      <w:r w:rsidRPr="00590BC0">
        <w:t xml:space="preserve"> </w:t>
      </w:r>
      <w:r>
        <w:t>L</w:t>
      </w:r>
      <w:r w:rsidRPr="00590BC0">
        <w:t>A GESTIÓN EFICIENTE MEDIANTE LA DIGITALIZACIÓN DE LIBRETA DE ATRAQUE Y ZARPE</w:t>
      </w:r>
      <w:r>
        <w:t>.</w:t>
      </w:r>
    </w:p>
    <w:p w14:paraId="407F6DF1" w14:textId="2D963385" w:rsidR="00CF71C2" w:rsidRPr="00CF71C2" w:rsidRDefault="00146DF6" w:rsidP="00CF71C2">
      <w:pPr>
        <w:pStyle w:val="Ttulo2"/>
      </w:pPr>
      <w:bookmarkStart w:id="55" w:name="_Toc145887197"/>
      <w:r>
        <w:t xml:space="preserve">6.2 </w:t>
      </w:r>
      <w:r w:rsidR="005651BA">
        <w:t>S</w:t>
      </w:r>
      <w:r>
        <w:t>ituación actual detallada</w:t>
      </w:r>
      <w:bookmarkEnd w:id="55"/>
    </w:p>
    <w:p w14:paraId="477D5AF4" w14:textId="77777777" w:rsidR="00281115" w:rsidRDefault="00CF71C2" w:rsidP="00281115">
      <w:pPr>
        <w:rPr>
          <w:lang w:val="es-ES"/>
        </w:rPr>
      </w:pPr>
      <w:r w:rsidRPr="00CF71C2">
        <w:rPr>
          <w:lang w:val="es-ES"/>
        </w:rPr>
        <w:t xml:space="preserve">Actualmente la Empresa Nacional Portuaria, Puerto Cortes, es la empresa encargada de los servicios portuarios del puerto. </w:t>
      </w:r>
    </w:p>
    <w:p w14:paraId="0A7CFD32" w14:textId="4B8A9A47" w:rsidR="00CF71C2" w:rsidRPr="00CF71C2" w:rsidRDefault="00CF71C2" w:rsidP="00281115">
      <w:pPr>
        <w:rPr>
          <w:lang w:val="es-ES"/>
        </w:rPr>
      </w:pPr>
      <w:r w:rsidRPr="00CF71C2">
        <w:rPr>
          <w:lang w:val="es-ES"/>
        </w:rPr>
        <w:t xml:space="preserve">El departamento encargado de las operaciones portuarias del </w:t>
      </w:r>
      <w:r w:rsidR="00441673" w:rsidRPr="00CF71C2">
        <w:rPr>
          <w:lang w:val="es-ES"/>
        </w:rPr>
        <w:t>puerto</w:t>
      </w:r>
      <w:r w:rsidRPr="00CF71C2">
        <w:rPr>
          <w:lang w:val="es-ES"/>
        </w:rPr>
        <w:t xml:space="preserve"> es el departamento de operaciones portuarias.</w:t>
      </w:r>
      <w:r w:rsidR="00281115">
        <w:rPr>
          <w:lang w:val="es-ES"/>
        </w:rPr>
        <w:t xml:space="preserve"> </w:t>
      </w:r>
      <w:r w:rsidRPr="00CF71C2">
        <w:rPr>
          <w:lang w:val="es-ES"/>
        </w:rPr>
        <w:t xml:space="preserve">Y es aquí donde llegan las aperturas de llegada de los diferentes buques que arribaran al puerto, estas aperturas son ingresadas en el sistema, y luego pasan a un planificador, el cual hace una </w:t>
      </w:r>
      <w:r w:rsidR="00441673" w:rsidRPr="00CF71C2">
        <w:rPr>
          <w:lang w:val="es-ES"/>
        </w:rPr>
        <w:t>preplanificación</w:t>
      </w:r>
      <w:r w:rsidRPr="00CF71C2">
        <w:rPr>
          <w:lang w:val="es-ES"/>
        </w:rPr>
        <w:t xml:space="preserve"> de donde se atracara el barco, según el tipo de carga, y disponibilidad que tendrá cada muelle.</w:t>
      </w:r>
    </w:p>
    <w:p w14:paraId="354B4728" w14:textId="773090CD" w:rsidR="00CF71C2" w:rsidRPr="00CF71C2" w:rsidRDefault="00CF71C2" w:rsidP="00FB131E">
      <w:pPr>
        <w:rPr>
          <w:lang w:val="es-ES"/>
        </w:rPr>
      </w:pPr>
      <w:r w:rsidRPr="00CF71C2">
        <w:rPr>
          <w:lang w:val="es-ES"/>
        </w:rPr>
        <w:t xml:space="preserve">Posteriormente </w:t>
      </w:r>
      <w:r w:rsidR="0054537B">
        <w:rPr>
          <w:lang w:val="es-ES"/>
        </w:rPr>
        <w:t xml:space="preserve">estos avisos son entregados a </w:t>
      </w:r>
      <w:r w:rsidRPr="00CF71C2">
        <w:rPr>
          <w:lang w:val="es-ES"/>
        </w:rPr>
        <w:t>los supervisores.</w:t>
      </w:r>
      <w:r w:rsidR="00FB131E">
        <w:rPr>
          <w:lang w:val="es-ES"/>
        </w:rPr>
        <w:t xml:space="preserve"> </w:t>
      </w:r>
      <w:r w:rsidRPr="00CF71C2">
        <w:rPr>
          <w:lang w:val="es-ES"/>
        </w:rPr>
        <w:t>Este departamento está compuesto por:</w:t>
      </w:r>
    </w:p>
    <w:p w14:paraId="23F5AB2A" w14:textId="77777777" w:rsidR="00CF71C2" w:rsidRPr="00FB131E" w:rsidRDefault="00CF71C2" w:rsidP="00475D7C">
      <w:pPr>
        <w:pStyle w:val="Prrafodelista"/>
        <w:numPr>
          <w:ilvl w:val="0"/>
          <w:numId w:val="16"/>
        </w:numPr>
        <w:rPr>
          <w:lang w:val="es-ES"/>
        </w:rPr>
      </w:pPr>
      <w:r w:rsidRPr="00FB131E">
        <w:rPr>
          <w:lang w:val="es-ES"/>
        </w:rPr>
        <w:t xml:space="preserve">Director de operaciones </w:t>
      </w:r>
    </w:p>
    <w:p w14:paraId="22B437BC" w14:textId="77777777" w:rsidR="00CF71C2" w:rsidRPr="00FB131E" w:rsidRDefault="00CF71C2" w:rsidP="00475D7C">
      <w:pPr>
        <w:pStyle w:val="Prrafodelista"/>
        <w:numPr>
          <w:ilvl w:val="0"/>
          <w:numId w:val="16"/>
        </w:numPr>
        <w:rPr>
          <w:lang w:val="es-ES"/>
        </w:rPr>
      </w:pPr>
      <w:r w:rsidRPr="00FB131E">
        <w:rPr>
          <w:lang w:val="es-ES"/>
        </w:rPr>
        <w:t>Súper Intendente de Puerto</w:t>
      </w:r>
    </w:p>
    <w:p w14:paraId="76CAFA17" w14:textId="77777777" w:rsidR="00CF71C2" w:rsidRPr="00FB131E" w:rsidRDefault="00CF71C2" w:rsidP="00475D7C">
      <w:pPr>
        <w:pStyle w:val="Prrafodelista"/>
        <w:numPr>
          <w:ilvl w:val="0"/>
          <w:numId w:val="16"/>
        </w:numPr>
        <w:rPr>
          <w:lang w:val="es-ES"/>
        </w:rPr>
      </w:pPr>
      <w:r w:rsidRPr="00FB131E">
        <w:rPr>
          <w:lang w:val="es-ES"/>
        </w:rPr>
        <w:t>Supervisor general de operaciones portuarias</w:t>
      </w:r>
    </w:p>
    <w:p w14:paraId="63E9398B" w14:textId="77777777" w:rsidR="00CF71C2" w:rsidRPr="00FB131E" w:rsidRDefault="00CF71C2" w:rsidP="00475D7C">
      <w:pPr>
        <w:pStyle w:val="Prrafodelista"/>
        <w:numPr>
          <w:ilvl w:val="0"/>
          <w:numId w:val="16"/>
        </w:numPr>
        <w:rPr>
          <w:lang w:val="es-ES"/>
        </w:rPr>
      </w:pPr>
      <w:r w:rsidRPr="00FB131E">
        <w:rPr>
          <w:lang w:val="es-ES"/>
        </w:rPr>
        <w:t>Auxiliar Administrativo</w:t>
      </w:r>
    </w:p>
    <w:p w14:paraId="055166A3" w14:textId="77777777" w:rsidR="00CF71C2" w:rsidRPr="00FB131E" w:rsidRDefault="00CF71C2" w:rsidP="00475D7C">
      <w:pPr>
        <w:pStyle w:val="Prrafodelista"/>
        <w:numPr>
          <w:ilvl w:val="0"/>
          <w:numId w:val="16"/>
        </w:numPr>
        <w:rPr>
          <w:lang w:val="es-ES"/>
        </w:rPr>
      </w:pPr>
      <w:r w:rsidRPr="00FB131E">
        <w:rPr>
          <w:lang w:val="es-ES"/>
        </w:rPr>
        <w:t xml:space="preserve">5 soporte de operaciones </w:t>
      </w:r>
    </w:p>
    <w:p w14:paraId="1EDB263A" w14:textId="77777777" w:rsidR="00CF71C2" w:rsidRPr="00FB131E" w:rsidRDefault="00CF71C2" w:rsidP="00475D7C">
      <w:pPr>
        <w:pStyle w:val="Prrafodelista"/>
        <w:numPr>
          <w:ilvl w:val="0"/>
          <w:numId w:val="16"/>
        </w:numPr>
        <w:rPr>
          <w:lang w:val="es-ES"/>
        </w:rPr>
      </w:pPr>
      <w:r w:rsidRPr="00FB131E">
        <w:rPr>
          <w:lang w:val="es-ES"/>
        </w:rPr>
        <w:t>Planificador de Operaciones</w:t>
      </w:r>
    </w:p>
    <w:p w14:paraId="58563C96" w14:textId="7B57C4A5" w:rsidR="00CF71C2" w:rsidRPr="00FB131E" w:rsidRDefault="00FB131E" w:rsidP="00475D7C">
      <w:pPr>
        <w:pStyle w:val="Prrafodelista"/>
        <w:numPr>
          <w:ilvl w:val="0"/>
          <w:numId w:val="16"/>
        </w:numPr>
        <w:rPr>
          <w:lang w:val="es-ES"/>
        </w:rPr>
      </w:pPr>
      <w:r>
        <w:rPr>
          <w:lang w:val="es-ES"/>
        </w:rPr>
        <w:t xml:space="preserve">3 </w:t>
      </w:r>
      <w:r w:rsidRPr="00FB131E">
        <w:rPr>
          <w:lang w:val="es-ES"/>
        </w:rPr>
        <w:t>técnicos</w:t>
      </w:r>
      <w:r w:rsidR="00CF71C2" w:rsidRPr="00FB131E">
        <w:rPr>
          <w:lang w:val="es-ES"/>
        </w:rPr>
        <w:t xml:space="preserve"> coordinadores (supervisores)</w:t>
      </w:r>
    </w:p>
    <w:p w14:paraId="7F5F2533" w14:textId="4632960C" w:rsidR="00CF71C2" w:rsidRPr="00FB131E" w:rsidRDefault="00CF71C2" w:rsidP="00475D7C">
      <w:pPr>
        <w:pStyle w:val="Prrafodelista"/>
        <w:numPr>
          <w:ilvl w:val="0"/>
          <w:numId w:val="16"/>
        </w:numPr>
        <w:rPr>
          <w:lang w:val="es-ES"/>
        </w:rPr>
      </w:pPr>
      <w:r w:rsidRPr="00FB131E">
        <w:rPr>
          <w:lang w:val="es-ES"/>
        </w:rPr>
        <w:t>Supervisor Muelle de cabotaje</w:t>
      </w:r>
    </w:p>
    <w:p w14:paraId="00230626" w14:textId="20D35298" w:rsidR="00CF71C2" w:rsidRPr="00FB131E" w:rsidRDefault="00CF71C2" w:rsidP="00475D7C">
      <w:pPr>
        <w:pStyle w:val="Prrafodelista"/>
        <w:numPr>
          <w:ilvl w:val="0"/>
          <w:numId w:val="16"/>
        </w:numPr>
        <w:rPr>
          <w:lang w:val="es-ES"/>
        </w:rPr>
      </w:pPr>
      <w:r w:rsidRPr="00FB131E">
        <w:rPr>
          <w:lang w:val="es-ES"/>
        </w:rPr>
        <w:lastRenderedPageBreak/>
        <w:t xml:space="preserve">3 </w:t>
      </w:r>
      <w:proofErr w:type="spellStart"/>
      <w:r w:rsidRPr="00FB131E">
        <w:rPr>
          <w:lang w:val="es-ES"/>
        </w:rPr>
        <w:t>Cheque</w:t>
      </w:r>
      <w:r w:rsidR="00FB131E">
        <w:rPr>
          <w:lang w:val="es-ES"/>
        </w:rPr>
        <w:t>r</w:t>
      </w:r>
      <w:r w:rsidRPr="00FB131E">
        <w:rPr>
          <w:lang w:val="es-ES"/>
        </w:rPr>
        <w:t>os</w:t>
      </w:r>
      <w:proofErr w:type="spellEnd"/>
      <w:r w:rsidRPr="00FB131E">
        <w:rPr>
          <w:lang w:val="es-ES"/>
        </w:rPr>
        <w:t xml:space="preserve"> muelle de cabotaje</w:t>
      </w:r>
    </w:p>
    <w:p w14:paraId="5AAF9394" w14:textId="4F7B76A1" w:rsidR="00CF71C2" w:rsidRPr="00FB131E" w:rsidRDefault="00CF71C2" w:rsidP="00475D7C">
      <w:pPr>
        <w:pStyle w:val="Prrafodelista"/>
        <w:numPr>
          <w:ilvl w:val="0"/>
          <w:numId w:val="16"/>
        </w:numPr>
        <w:rPr>
          <w:lang w:val="es-ES"/>
        </w:rPr>
      </w:pPr>
      <w:r w:rsidRPr="00FB131E">
        <w:rPr>
          <w:lang w:val="es-ES"/>
        </w:rPr>
        <w:t>14 amarradores</w:t>
      </w:r>
    </w:p>
    <w:p w14:paraId="1CBD8251" w14:textId="3C402330" w:rsidR="00CF71C2" w:rsidRPr="00FB131E" w:rsidRDefault="00CF71C2" w:rsidP="00475D7C">
      <w:pPr>
        <w:pStyle w:val="Prrafodelista"/>
        <w:numPr>
          <w:ilvl w:val="0"/>
          <w:numId w:val="16"/>
        </w:numPr>
        <w:rPr>
          <w:lang w:val="es-ES"/>
        </w:rPr>
      </w:pPr>
      <w:r w:rsidRPr="00FB131E">
        <w:rPr>
          <w:lang w:val="es-ES"/>
        </w:rPr>
        <w:t>3 operadores de radio TORRE TR</w:t>
      </w:r>
      <w:r w:rsidR="00FB131E">
        <w:rPr>
          <w:lang w:val="es-ES"/>
        </w:rPr>
        <w:t>Á</w:t>
      </w:r>
      <w:r w:rsidRPr="00FB131E">
        <w:rPr>
          <w:lang w:val="es-ES"/>
        </w:rPr>
        <w:t>FICO MAR</w:t>
      </w:r>
      <w:r w:rsidR="00FB131E">
        <w:rPr>
          <w:lang w:val="es-ES"/>
        </w:rPr>
        <w:t>Í</w:t>
      </w:r>
      <w:r w:rsidRPr="00FB131E">
        <w:rPr>
          <w:lang w:val="es-ES"/>
        </w:rPr>
        <w:t>TIMO</w:t>
      </w:r>
    </w:p>
    <w:p w14:paraId="2D3D0E5B" w14:textId="0A829BB8" w:rsidR="00CF71C2" w:rsidRPr="00FB131E" w:rsidRDefault="00CF71C2" w:rsidP="00475D7C">
      <w:pPr>
        <w:pStyle w:val="Prrafodelista"/>
        <w:numPr>
          <w:ilvl w:val="0"/>
          <w:numId w:val="16"/>
        </w:numPr>
        <w:rPr>
          <w:lang w:val="es-ES"/>
        </w:rPr>
      </w:pPr>
      <w:r w:rsidRPr="00FB131E">
        <w:rPr>
          <w:lang w:val="es-ES"/>
        </w:rPr>
        <w:t xml:space="preserve">4 </w:t>
      </w:r>
      <w:r w:rsidR="00FB131E" w:rsidRPr="00FB131E">
        <w:rPr>
          <w:lang w:val="es-ES"/>
        </w:rPr>
        <w:t>pilotos pr</w:t>
      </w:r>
      <w:r w:rsidR="00FB131E">
        <w:rPr>
          <w:lang w:val="es-ES"/>
        </w:rPr>
        <w:t>á</w:t>
      </w:r>
      <w:r w:rsidR="00FB131E" w:rsidRPr="00FB131E">
        <w:rPr>
          <w:lang w:val="es-ES"/>
        </w:rPr>
        <w:t>cticos</w:t>
      </w:r>
    </w:p>
    <w:p w14:paraId="1A5C83FD" w14:textId="74891C89" w:rsidR="00CF71C2" w:rsidRPr="00FB131E" w:rsidRDefault="00CF71C2" w:rsidP="00475D7C">
      <w:pPr>
        <w:pStyle w:val="Prrafodelista"/>
        <w:numPr>
          <w:ilvl w:val="0"/>
          <w:numId w:val="16"/>
        </w:numPr>
        <w:rPr>
          <w:lang w:val="es-ES"/>
        </w:rPr>
      </w:pPr>
      <w:r w:rsidRPr="00FB131E">
        <w:rPr>
          <w:lang w:val="es-ES"/>
        </w:rPr>
        <w:t>Lancha piloto (2 operadores, y 2 marinos)</w:t>
      </w:r>
    </w:p>
    <w:p w14:paraId="6A404CF6" w14:textId="1A0C1478" w:rsidR="00CF71C2" w:rsidRPr="00FB131E" w:rsidRDefault="00CF71C2" w:rsidP="00475D7C">
      <w:pPr>
        <w:pStyle w:val="Prrafodelista"/>
        <w:numPr>
          <w:ilvl w:val="0"/>
          <w:numId w:val="16"/>
        </w:numPr>
        <w:rPr>
          <w:lang w:val="es-ES"/>
        </w:rPr>
      </w:pPr>
      <w:r w:rsidRPr="00FB131E">
        <w:rPr>
          <w:lang w:val="es-ES"/>
        </w:rPr>
        <w:t>Remolcadores (2 operadores, y 5 marinos)</w:t>
      </w:r>
    </w:p>
    <w:p w14:paraId="3FD56138" w14:textId="22A78922" w:rsidR="00CF71C2" w:rsidRPr="00FB131E" w:rsidRDefault="00CF71C2" w:rsidP="00475D7C">
      <w:pPr>
        <w:pStyle w:val="Prrafodelista"/>
        <w:numPr>
          <w:ilvl w:val="0"/>
          <w:numId w:val="16"/>
        </w:numPr>
        <w:rPr>
          <w:lang w:val="es-ES"/>
        </w:rPr>
      </w:pPr>
      <w:r w:rsidRPr="00FB131E">
        <w:rPr>
          <w:lang w:val="es-ES"/>
        </w:rPr>
        <w:t>1 técnico coordinador</w:t>
      </w:r>
    </w:p>
    <w:p w14:paraId="77FF71BD" w14:textId="4A9BC05F" w:rsidR="00CF71C2" w:rsidRPr="00FB131E" w:rsidRDefault="00CF71C2" w:rsidP="00475D7C">
      <w:pPr>
        <w:pStyle w:val="Prrafodelista"/>
        <w:numPr>
          <w:ilvl w:val="0"/>
          <w:numId w:val="16"/>
        </w:numPr>
        <w:rPr>
          <w:lang w:val="es-ES"/>
        </w:rPr>
      </w:pPr>
      <w:r w:rsidRPr="00FB131E">
        <w:rPr>
          <w:lang w:val="es-ES"/>
        </w:rPr>
        <w:t>10 controladores.</w:t>
      </w:r>
    </w:p>
    <w:p w14:paraId="1DBB5C0B" w14:textId="6379957D" w:rsidR="00CF71C2" w:rsidRPr="00CF71C2" w:rsidRDefault="00CF71C2" w:rsidP="00CF71C2">
      <w:pPr>
        <w:rPr>
          <w:lang w:val="es-ES"/>
        </w:rPr>
      </w:pPr>
      <w:r w:rsidRPr="00CF71C2">
        <w:rPr>
          <w:lang w:val="es-ES"/>
        </w:rPr>
        <w:t xml:space="preserve">El </w:t>
      </w:r>
      <w:r w:rsidR="00FB131E" w:rsidRPr="00CF71C2">
        <w:rPr>
          <w:lang w:val="es-ES"/>
        </w:rPr>
        <w:t>área</w:t>
      </w:r>
      <w:r w:rsidRPr="00CF71C2">
        <w:rPr>
          <w:lang w:val="es-ES"/>
        </w:rPr>
        <w:t xml:space="preserve"> dé operaciones portuarias cuenta con una </w:t>
      </w:r>
      <w:r w:rsidR="00FB131E" w:rsidRPr="00CF71C2">
        <w:rPr>
          <w:lang w:val="es-ES"/>
        </w:rPr>
        <w:t>bitácora</w:t>
      </w:r>
      <w:r w:rsidRPr="00CF71C2">
        <w:rPr>
          <w:lang w:val="es-ES"/>
        </w:rPr>
        <w:t xml:space="preserve"> de atraque y zarpe de los buques, en la cual se anota toda la información del buque, y todas las maniobras realizadas con sus respectivas horas, y esta información posteriormente es ingresada, y confirmada, para el departamento de facturación.</w:t>
      </w:r>
    </w:p>
    <w:p w14:paraId="6294E1F8" w14:textId="2D94CFC8" w:rsidR="00CF71C2" w:rsidRPr="00CF71C2" w:rsidRDefault="00CF71C2" w:rsidP="0064273B">
      <w:pPr>
        <w:rPr>
          <w:lang w:val="es-ES"/>
        </w:rPr>
      </w:pPr>
      <w:r w:rsidRPr="00CF71C2">
        <w:rPr>
          <w:lang w:val="es-ES"/>
        </w:rPr>
        <w:t xml:space="preserve">La situación actual con esta libreta de atraque y </w:t>
      </w:r>
      <w:r w:rsidR="002B292B" w:rsidRPr="00CF71C2">
        <w:rPr>
          <w:lang w:val="es-ES"/>
        </w:rPr>
        <w:t>zarpe</w:t>
      </w:r>
      <w:r w:rsidRPr="00CF71C2">
        <w:rPr>
          <w:lang w:val="es-ES"/>
        </w:rPr>
        <w:t xml:space="preserve"> es que la información de cada buque que llega al puerto no es ingresada en tiempo y forma debido a los tiemp</w:t>
      </w:r>
      <w:r w:rsidR="0064273B">
        <w:rPr>
          <w:lang w:val="es-ES"/>
        </w:rPr>
        <w:t xml:space="preserve">os que requieren las maniobras. </w:t>
      </w:r>
    </w:p>
    <w:p w14:paraId="04ADC894" w14:textId="77777777" w:rsidR="00CF71C2" w:rsidRPr="00CF71C2" w:rsidRDefault="00CF71C2" w:rsidP="00475D7C">
      <w:pPr>
        <w:numPr>
          <w:ilvl w:val="0"/>
          <w:numId w:val="17"/>
        </w:numPr>
        <w:ind w:left="567" w:hanging="567"/>
        <w:rPr>
          <w:lang w:val="es-ES"/>
        </w:rPr>
      </w:pPr>
      <w:r w:rsidRPr="00CF71C2">
        <w:rPr>
          <w:lang w:val="es-ES"/>
        </w:rPr>
        <w:t xml:space="preserve">Cuando el buque ocupa una maniobra llama a la torre del puerto, y cuando llega su hora de maniobra el supervisor de turno se moviliza al área de campo y aquí recoge a los amarradores y el piloto (tiempo aproximado de 5 minutos) </w:t>
      </w:r>
    </w:p>
    <w:p w14:paraId="19F4954F" w14:textId="39BDB8D4" w:rsidR="00CF71C2" w:rsidRPr="00CF71C2" w:rsidRDefault="00CF71C2" w:rsidP="00475D7C">
      <w:pPr>
        <w:numPr>
          <w:ilvl w:val="0"/>
          <w:numId w:val="17"/>
        </w:numPr>
        <w:ind w:left="567" w:hanging="567"/>
        <w:rPr>
          <w:lang w:val="es-ES"/>
        </w:rPr>
      </w:pPr>
      <w:r w:rsidRPr="00CF71C2">
        <w:rPr>
          <w:lang w:val="es-ES"/>
        </w:rPr>
        <w:t>Luego se desplazan hacia el muelle donde se atracará el barco (10 minutos aprox</w:t>
      </w:r>
      <w:r w:rsidR="002A63ED">
        <w:rPr>
          <w:lang w:val="es-ES"/>
        </w:rPr>
        <w:t>.</w:t>
      </w:r>
      <w:r w:rsidRPr="00CF71C2">
        <w:rPr>
          <w:lang w:val="es-ES"/>
        </w:rPr>
        <w:t xml:space="preserve"> ya que registran su ingreso al muelle) </w:t>
      </w:r>
    </w:p>
    <w:p w14:paraId="5710AC5F" w14:textId="74E7B49B" w:rsidR="00CF71C2" w:rsidRPr="00CF71C2" w:rsidRDefault="00CF71C2" w:rsidP="00475D7C">
      <w:pPr>
        <w:numPr>
          <w:ilvl w:val="0"/>
          <w:numId w:val="17"/>
        </w:numPr>
        <w:ind w:left="567" w:hanging="567"/>
        <w:rPr>
          <w:lang w:val="es-ES"/>
        </w:rPr>
      </w:pPr>
      <w:r w:rsidRPr="00CF71C2">
        <w:rPr>
          <w:lang w:val="es-ES"/>
        </w:rPr>
        <w:t>El supervisor se queda en el muelle para</w:t>
      </w:r>
      <w:r w:rsidR="00040F43">
        <w:rPr>
          <w:lang w:val="es-ES"/>
        </w:rPr>
        <w:t xml:space="preserve"> dar instrucciones desde tierra, para</w:t>
      </w:r>
      <w:r w:rsidRPr="00CF71C2">
        <w:rPr>
          <w:lang w:val="es-ES"/>
        </w:rPr>
        <w:t xml:space="preserve"> hacer la toma de</w:t>
      </w:r>
      <w:r w:rsidR="00040F43">
        <w:rPr>
          <w:lang w:val="es-ES"/>
        </w:rPr>
        <w:t xml:space="preserve"> información general,</w:t>
      </w:r>
      <w:r w:rsidRPr="00CF71C2">
        <w:rPr>
          <w:lang w:val="es-ES"/>
        </w:rPr>
        <w:t xml:space="preserve"> todos los tiempos, y los calados del buque. </w:t>
      </w:r>
    </w:p>
    <w:p w14:paraId="35B1ACF4" w14:textId="3E687F8C" w:rsidR="00CF71C2" w:rsidRPr="002A63ED" w:rsidRDefault="00CF71C2" w:rsidP="00475D7C">
      <w:pPr>
        <w:pStyle w:val="Prrafodelista"/>
        <w:numPr>
          <w:ilvl w:val="0"/>
          <w:numId w:val="17"/>
        </w:numPr>
        <w:ind w:left="567" w:hanging="567"/>
        <w:rPr>
          <w:lang w:val="es-ES"/>
        </w:rPr>
      </w:pPr>
      <w:r w:rsidRPr="002A63ED">
        <w:rPr>
          <w:lang w:val="es-ES"/>
        </w:rPr>
        <w:t xml:space="preserve">El piloto y los amarradores se desplazan en lancha hacia la </w:t>
      </w:r>
      <w:r w:rsidR="00BF15A0" w:rsidRPr="002A63ED">
        <w:rPr>
          <w:lang w:val="es-ES"/>
        </w:rPr>
        <w:t>bahía</w:t>
      </w:r>
      <w:r w:rsidRPr="002A63ED">
        <w:rPr>
          <w:lang w:val="es-ES"/>
        </w:rPr>
        <w:t>, y se deja al piloto en el buque. (10 minutos aprox</w:t>
      </w:r>
      <w:r w:rsidR="002A63ED">
        <w:rPr>
          <w:lang w:val="es-ES"/>
        </w:rPr>
        <w:t>.</w:t>
      </w:r>
      <w:r w:rsidRPr="002A63ED">
        <w:rPr>
          <w:lang w:val="es-ES"/>
        </w:rPr>
        <w:t>)</w:t>
      </w:r>
    </w:p>
    <w:p w14:paraId="7C44CA74" w14:textId="6D310B4B" w:rsidR="00CF71C2" w:rsidRPr="00CF71C2" w:rsidRDefault="00CF71C2" w:rsidP="00475D7C">
      <w:pPr>
        <w:numPr>
          <w:ilvl w:val="0"/>
          <w:numId w:val="17"/>
        </w:numPr>
        <w:ind w:left="567" w:hanging="567"/>
        <w:rPr>
          <w:lang w:val="es-ES"/>
        </w:rPr>
      </w:pPr>
      <w:r w:rsidRPr="00CF71C2">
        <w:rPr>
          <w:lang w:val="es-ES"/>
        </w:rPr>
        <w:lastRenderedPageBreak/>
        <w:t xml:space="preserve">Una vez el piloto este abordo, comienza a dar instrucciones </w:t>
      </w:r>
      <w:r w:rsidR="00BF15A0" w:rsidRPr="00CF71C2">
        <w:rPr>
          <w:lang w:val="es-ES"/>
        </w:rPr>
        <w:t>según</w:t>
      </w:r>
      <w:r w:rsidRPr="00CF71C2">
        <w:rPr>
          <w:lang w:val="es-ES"/>
        </w:rPr>
        <w:t xml:space="preserve"> la maniobra, en caso de atracar el buque, da las coordenadas para pegar el buque al muelle, cuando el </w:t>
      </w:r>
      <w:r w:rsidR="00BF15A0" w:rsidRPr="00CF71C2">
        <w:rPr>
          <w:lang w:val="es-ES"/>
        </w:rPr>
        <w:t>buque</w:t>
      </w:r>
      <w:r w:rsidRPr="00CF71C2">
        <w:rPr>
          <w:lang w:val="es-ES"/>
        </w:rPr>
        <w:t xml:space="preserve"> </w:t>
      </w:r>
      <w:r w:rsidR="00BF15A0" w:rsidRPr="00CF71C2">
        <w:rPr>
          <w:lang w:val="es-ES"/>
        </w:rPr>
        <w:t>está</w:t>
      </w:r>
      <w:r w:rsidRPr="00CF71C2">
        <w:rPr>
          <w:lang w:val="es-ES"/>
        </w:rPr>
        <w:t xml:space="preserve"> cerca del muelle, la lancha se desplaza alrededor del buque, y el piloto comienza a dar instrucciones para bajar </w:t>
      </w:r>
      <w:r w:rsidR="00BF15A0" w:rsidRPr="00CF71C2">
        <w:rPr>
          <w:lang w:val="es-ES"/>
        </w:rPr>
        <w:t>línea</w:t>
      </w:r>
      <w:r w:rsidRPr="00CF71C2">
        <w:rPr>
          <w:lang w:val="es-ES"/>
        </w:rPr>
        <w:t xml:space="preserve"> X </w:t>
      </w:r>
      <w:r w:rsidR="00BF15A0" w:rsidRPr="00CF71C2">
        <w:rPr>
          <w:lang w:val="es-ES"/>
        </w:rPr>
        <w:t>línea</w:t>
      </w:r>
      <w:r w:rsidRPr="00CF71C2">
        <w:rPr>
          <w:lang w:val="es-ES"/>
        </w:rPr>
        <w:t xml:space="preserve"> del buque, la lancha se acerca al juque, recoge la </w:t>
      </w:r>
      <w:r w:rsidR="00BF15A0" w:rsidRPr="00CF71C2">
        <w:rPr>
          <w:lang w:val="es-ES"/>
        </w:rPr>
        <w:t>línea</w:t>
      </w:r>
      <w:r w:rsidRPr="00CF71C2">
        <w:rPr>
          <w:lang w:val="es-ES"/>
        </w:rPr>
        <w:t xml:space="preserve"> y esta es llevada a su </w:t>
      </w:r>
      <w:r w:rsidR="002A63ED" w:rsidRPr="00CF71C2">
        <w:rPr>
          <w:lang w:val="es-ES"/>
        </w:rPr>
        <w:t>Dolphin</w:t>
      </w:r>
      <w:r w:rsidRPr="00CF71C2">
        <w:rPr>
          <w:lang w:val="es-ES"/>
        </w:rPr>
        <w:t xml:space="preserve">, con un amarrador, y este amarra la </w:t>
      </w:r>
      <w:r w:rsidR="00BF15A0" w:rsidRPr="00CF71C2">
        <w:rPr>
          <w:lang w:val="es-ES"/>
        </w:rPr>
        <w:t>línea</w:t>
      </w:r>
      <w:r w:rsidRPr="00CF71C2">
        <w:rPr>
          <w:lang w:val="es-ES"/>
        </w:rPr>
        <w:t xml:space="preserve"> al </w:t>
      </w:r>
      <w:r w:rsidR="002A63ED" w:rsidRPr="00CF71C2">
        <w:rPr>
          <w:lang w:val="es-ES"/>
        </w:rPr>
        <w:t>Dolphin</w:t>
      </w:r>
      <w:r w:rsidRPr="00CF71C2">
        <w:rPr>
          <w:lang w:val="es-ES"/>
        </w:rPr>
        <w:t xml:space="preserve">. Son 4 </w:t>
      </w:r>
      <w:r w:rsidR="00BF15A0" w:rsidRPr="00CF71C2">
        <w:rPr>
          <w:lang w:val="es-ES"/>
        </w:rPr>
        <w:t>líneas</w:t>
      </w:r>
      <w:r w:rsidRPr="00CF71C2">
        <w:rPr>
          <w:lang w:val="es-ES"/>
        </w:rPr>
        <w:t xml:space="preserve"> en total con el mismo proceso. (35 minutos) </w:t>
      </w:r>
    </w:p>
    <w:p w14:paraId="0179A83F" w14:textId="77777777" w:rsidR="00CF71C2" w:rsidRPr="00CF71C2" w:rsidRDefault="00CF71C2" w:rsidP="00475D7C">
      <w:pPr>
        <w:numPr>
          <w:ilvl w:val="0"/>
          <w:numId w:val="17"/>
        </w:numPr>
        <w:ind w:left="567" w:hanging="567"/>
        <w:rPr>
          <w:lang w:val="es-ES"/>
        </w:rPr>
      </w:pPr>
      <w:r w:rsidRPr="00CF71C2">
        <w:rPr>
          <w:lang w:val="es-ES"/>
        </w:rPr>
        <w:t>Esperar al piloto que baje del buque, y que la lancha recoja a los amarradores y los lleve a la orilla del muelle. (20 minutos)</w:t>
      </w:r>
    </w:p>
    <w:p w14:paraId="333831FC" w14:textId="77777777" w:rsidR="00CF71C2" w:rsidRPr="00CF71C2" w:rsidRDefault="00CF71C2" w:rsidP="00475D7C">
      <w:pPr>
        <w:numPr>
          <w:ilvl w:val="0"/>
          <w:numId w:val="17"/>
        </w:numPr>
        <w:ind w:left="567" w:hanging="567"/>
        <w:rPr>
          <w:lang w:val="es-ES"/>
        </w:rPr>
      </w:pPr>
      <w:r w:rsidRPr="00CF71C2">
        <w:rPr>
          <w:lang w:val="es-ES"/>
        </w:rPr>
        <w:t xml:space="preserve"> Traslado del personal del muelle al área de amarradores. (15 minutos)</w:t>
      </w:r>
    </w:p>
    <w:p w14:paraId="0DE253C3" w14:textId="211C8D76" w:rsidR="00CF71C2" w:rsidRPr="00CF71C2" w:rsidRDefault="00CF71C2" w:rsidP="00475D7C">
      <w:pPr>
        <w:numPr>
          <w:ilvl w:val="0"/>
          <w:numId w:val="17"/>
        </w:numPr>
        <w:ind w:left="567" w:hanging="567"/>
        <w:rPr>
          <w:lang w:val="es-ES"/>
        </w:rPr>
      </w:pPr>
      <w:r w:rsidRPr="00CF71C2">
        <w:rPr>
          <w:lang w:val="es-ES"/>
        </w:rPr>
        <w:t>Supervisor se queda en el área de amarradores</w:t>
      </w:r>
      <w:r w:rsidR="00B123DC">
        <w:rPr>
          <w:lang w:val="es-ES"/>
        </w:rPr>
        <w:t xml:space="preserve"> </w:t>
      </w:r>
      <w:r w:rsidR="00B123DC" w:rsidRPr="00B123DC">
        <w:rPr>
          <w:lang w:val="es-ES"/>
        </w:rPr>
        <w:t xml:space="preserve">apoyando con </w:t>
      </w:r>
      <w:r w:rsidR="00B123DC">
        <w:rPr>
          <w:lang w:val="es-ES"/>
        </w:rPr>
        <w:t xml:space="preserve">la </w:t>
      </w:r>
      <w:r w:rsidR="00B123DC" w:rsidRPr="00B123DC">
        <w:rPr>
          <w:lang w:val="es-ES"/>
        </w:rPr>
        <w:t>información para el control de amarradores.</w:t>
      </w:r>
      <w:r w:rsidRPr="00CF71C2">
        <w:rPr>
          <w:lang w:val="es-ES"/>
        </w:rPr>
        <w:t xml:space="preserve"> (35 minutos)</w:t>
      </w:r>
    </w:p>
    <w:p w14:paraId="3EB41C32" w14:textId="77777777" w:rsidR="00CF71C2" w:rsidRPr="00CF71C2" w:rsidRDefault="00CF71C2" w:rsidP="00475D7C">
      <w:pPr>
        <w:numPr>
          <w:ilvl w:val="0"/>
          <w:numId w:val="17"/>
        </w:numPr>
        <w:ind w:left="567" w:hanging="567"/>
        <w:rPr>
          <w:lang w:val="es-ES"/>
        </w:rPr>
      </w:pPr>
      <w:r w:rsidRPr="00CF71C2">
        <w:rPr>
          <w:lang w:val="es-ES"/>
        </w:rPr>
        <w:t>Trasladarse del área de amarradores a la oficina. (10 minutos)</w:t>
      </w:r>
    </w:p>
    <w:p w14:paraId="1EAA7CC6" w14:textId="308EE92D" w:rsidR="00CF71C2" w:rsidRPr="00B123DC" w:rsidRDefault="00B123DC" w:rsidP="00475D7C">
      <w:pPr>
        <w:numPr>
          <w:ilvl w:val="0"/>
          <w:numId w:val="17"/>
        </w:numPr>
        <w:ind w:left="567" w:hanging="567"/>
        <w:rPr>
          <w:lang w:val="es-ES"/>
        </w:rPr>
      </w:pPr>
      <w:r>
        <w:rPr>
          <w:lang w:val="es-ES"/>
        </w:rPr>
        <w:t xml:space="preserve">Ingresar datos a la libreta </w:t>
      </w:r>
      <w:r w:rsidRPr="00B123DC">
        <w:rPr>
          <w:lang w:val="es-ES"/>
        </w:rPr>
        <w:t>ya que esta libreta no puede ser sacada de la oficina.</w:t>
      </w:r>
    </w:p>
    <w:p w14:paraId="3B2D4B90" w14:textId="30D23BF2" w:rsidR="00CF71C2" w:rsidRPr="00CF71C2" w:rsidRDefault="000D16B4" w:rsidP="000D16B4">
      <w:pPr>
        <w:rPr>
          <w:lang w:val="es-ES"/>
        </w:rPr>
      </w:pPr>
      <w:r w:rsidRPr="000D16B4">
        <w:rPr>
          <w:noProof/>
          <w:lang w:eastAsia="es-HN"/>
        </w:rPr>
        <w:lastRenderedPageBreak/>
        <w:drawing>
          <wp:inline distT="0" distB="0" distL="0" distR="0" wp14:anchorId="74EB9F64" wp14:editId="729DF523">
            <wp:extent cx="5333048" cy="7110730"/>
            <wp:effectExtent l="0" t="0" r="0" b="0"/>
            <wp:docPr id="5" name="Imagen 5" descr="C:\Users\Dell\AppData\Local\Packages\5319275A.WhatsAppDesktop_cv1g1gvanyjgm\TempState\8425BC94A44E3D1BB3C8C026B2702C00\Imagen de WhatsApp 2023-09-15 a las 09.07.4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Dell\AppData\Local\Packages\5319275A.WhatsAppDesktop_cv1g1gvanyjgm\TempState\8425BC94A44E3D1BB3C8C026B2702C00\Imagen de WhatsApp 2023-09-15 a las 09.07.41.jpg"/>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334153" cy="7112203"/>
                    </a:xfrm>
                    <a:prstGeom prst="rect">
                      <a:avLst/>
                    </a:prstGeom>
                    <a:noFill/>
                    <a:ln>
                      <a:noFill/>
                    </a:ln>
                  </pic:spPr>
                </pic:pic>
              </a:graphicData>
            </a:graphic>
          </wp:inline>
        </w:drawing>
      </w:r>
    </w:p>
    <w:p w14:paraId="2EF69DFB" w14:textId="099BE49A" w:rsidR="0064273B" w:rsidRPr="002A63ED" w:rsidRDefault="002A63ED" w:rsidP="002A63ED">
      <w:pPr>
        <w:pStyle w:val="Descripcin"/>
        <w:rPr>
          <w:b/>
          <w:bCs/>
          <w:i w:val="0"/>
          <w:iCs w:val="0"/>
          <w:color w:val="auto"/>
          <w:sz w:val="24"/>
          <w:szCs w:val="24"/>
        </w:rPr>
      </w:pPr>
      <w:bookmarkStart w:id="56" w:name="_Toc145887289"/>
      <w:r w:rsidRPr="002A63ED">
        <w:rPr>
          <w:b/>
          <w:bCs/>
          <w:i w:val="0"/>
          <w:iCs w:val="0"/>
          <w:color w:val="auto"/>
          <w:sz w:val="24"/>
          <w:szCs w:val="24"/>
        </w:rPr>
        <w:t xml:space="preserve">Figura </w:t>
      </w:r>
      <w:r w:rsidRPr="002A63ED">
        <w:rPr>
          <w:b/>
          <w:bCs/>
          <w:i w:val="0"/>
          <w:iCs w:val="0"/>
          <w:color w:val="auto"/>
          <w:sz w:val="24"/>
          <w:szCs w:val="24"/>
        </w:rPr>
        <w:fldChar w:fldCharType="begin"/>
      </w:r>
      <w:r w:rsidRPr="002A63ED">
        <w:rPr>
          <w:b/>
          <w:bCs/>
          <w:i w:val="0"/>
          <w:iCs w:val="0"/>
          <w:color w:val="auto"/>
          <w:sz w:val="24"/>
          <w:szCs w:val="24"/>
        </w:rPr>
        <w:instrText xml:space="preserve"> SEQ Figura \* ARABIC </w:instrText>
      </w:r>
      <w:r w:rsidRPr="002A63ED">
        <w:rPr>
          <w:b/>
          <w:bCs/>
          <w:i w:val="0"/>
          <w:iCs w:val="0"/>
          <w:color w:val="auto"/>
          <w:sz w:val="24"/>
          <w:szCs w:val="24"/>
        </w:rPr>
        <w:fldChar w:fldCharType="separate"/>
      </w:r>
      <w:r w:rsidR="00B31551">
        <w:rPr>
          <w:b/>
          <w:bCs/>
          <w:i w:val="0"/>
          <w:iCs w:val="0"/>
          <w:noProof/>
          <w:color w:val="auto"/>
          <w:sz w:val="24"/>
          <w:szCs w:val="24"/>
        </w:rPr>
        <w:t>2</w:t>
      </w:r>
      <w:r w:rsidRPr="002A63ED">
        <w:rPr>
          <w:b/>
          <w:bCs/>
          <w:i w:val="0"/>
          <w:iCs w:val="0"/>
          <w:color w:val="auto"/>
          <w:sz w:val="24"/>
          <w:szCs w:val="24"/>
        </w:rPr>
        <w:fldChar w:fldCharType="end"/>
      </w:r>
      <w:r w:rsidRPr="002A63ED">
        <w:rPr>
          <w:b/>
          <w:bCs/>
          <w:i w:val="0"/>
          <w:iCs w:val="0"/>
          <w:color w:val="auto"/>
          <w:sz w:val="24"/>
          <w:szCs w:val="24"/>
        </w:rPr>
        <w:t xml:space="preserve"> Imagen de una bitácora</w:t>
      </w:r>
      <w:bookmarkEnd w:id="56"/>
    </w:p>
    <w:p w14:paraId="6689EDAD" w14:textId="4B7907BE" w:rsidR="002A63ED" w:rsidRPr="002A63ED" w:rsidRDefault="002A63ED" w:rsidP="002A63ED">
      <w:pPr>
        <w:rPr>
          <w:sz w:val="20"/>
          <w:szCs w:val="18"/>
        </w:rPr>
      </w:pPr>
      <w:r w:rsidRPr="002A63ED">
        <w:rPr>
          <w:sz w:val="20"/>
          <w:szCs w:val="18"/>
        </w:rPr>
        <w:t>Fuente: (Operadora Portuaria, 2023)</w:t>
      </w:r>
    </w:p>
    <w:p w14:paraId="4EFA87BA" w14:textId="7F923599" w:rsidR="00D02635" w:rsidRDefault="002A63ED" w:rsidP="00D02635">
      <w:r>
        <w:t>Esta es la hoja que los supervisores llenan al regresar a la oficina</w:t>
      </w:r>
      <w:r w:rsidR="00285E6F">
        <w:t xml:space="preserve">, después de realizar todas las actividades. </w:t>
      </w:r>
    </w:p>
    <w:p w14:paraId="13604030" w14:textId="1AB5A82B" w:rsidR="00CF71C2" w:rsidRDefault="00D02635" w:rsidP="00CF71C2">
      <w:r>
        <w:rPr>
          <w:noProof/>
          <w:lang w:eastAsia="es-HN"/>
        </w:rPr>
        <w:lastRenderedPageBreak/>
        <mc:AlternateContent>
          <mc:Choice Requires="wps">
            <w:drawing>
              <wp:anchor distT="0" distB="0" distL="114300" distR="114300" simplePos="0" relativeHeight="251662336" behindDoc="0" locked="0" layoutInCell="1" allowOverlap="1" wp14:anchorId="3FB978AA" wp14:editId="5DE958C8">
                <wp:simplePos x="0" y="0"/>
                <wp:positionH relativeFrom="column">
                  <wp:posOffset>3615690</wp:posOffset>
                </wp:positionH>
                <wp:positionV relativeFrom="paragraph">
                  <wp:posOffset>4590415</wp:posOffset>
                </wp:positionV>
                <wp:extent cx="1543050" cy="733425"/>
                <wp:effectExtent l="0" t="0" r="19050" b="28575"/>
                <wp:wrapNone/>
                <wp:docPr id="13" name="Rectángulo redondeado 13"/>
                <wp:cNvGraphicFramePr/>
                <a:graphic xmlns:a="http://schemas.openxmlformats.org/drawingml/2006/main">
                  <a:graphicData uri="http://schemas.microsoft.com/office/word/2010/wordprocessingShape">
                    <wps:wsp>
                      <wps:cNvSpPr/>
                      <wps:spPr>
                        <a:xfrm>
                          <a:off x="0" y="0"/>
                          <a:ext cx="1543050" cy="733425"/>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24804052" w14:textId="77777777" w:rsidR="007722EA" w:rsidRDefault="007722EA" w:rsidP="007722EA">
                            <w:pPr>
                              <w:spacing w:line="240" w:lineRule="auto"/>
                              <w:ind w:firstLine="0"/>
                              <w:rPr>
                                <w:sz w:val="16"/>
                                <w:szCs w:val="16"/>
                              </w:rPr>
                            </w:pPr>
                            <w:r w:rsidRPr="007722EA">
                              <w:rPr>
                                <w:sz w:val="16"/>
                                <w:szCs w:val="16"/>
                              </w:rPr>
                              <w:t xml:space="preserve">Total de </w:t>
                            </w:r>
                            <w:r>
                              <w:rPr>
                                <w:sz w:val="16"/>
                                <w:szCs w:val="16"/>
                              </w:rPr>
                              <w:t>t</w:t>
                            </w:r>
                            <w:r w:rsidRPr="007722EA">
                              <w:rPr>
                                <w:sz w:val="16"/>
                                <w:szCs w:val="16"/>
                              </w:rPr>
                              <w:t xml:space="preserve">iempo en el ingreso de datos </w:t>
                            </w:r>
                            <w:r>
                              <w:rPr>
                                <w:sz w:val="16"/>
                                <w:szCs w:val="16"/>
                              </w:rPr>
                              <w:t>es de:</w:t>
                            </w:r>
                          </w:p>
                          <w:p w14:paraId="32E742B6" w14:textId="67305CCF" w:rsidR="007722EA" w:rsidRPr="007722EA" w:rsidRDefault="007722EA" w:rsidP="007722EA">
                            <w:pPr>
                              <w:spacing w:line="240" w:lineRule="auto"/>
                              <w:ind w:firstLine="0"/>
                              <w:rPr>
                                <w:sz w:val="16"/>
                                <w:szCs w:val="16"/>
                              </w:rPr>
                            </w:pPr>
                            <w:r>
                              <w:rPr>
                                <w:sz w:val="16"/>
                                <w:szCs w:val="16"/>
                              </w:rPr>
                              <w:t>2HORAS con 20 Minutos.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3FB978AA" id="Rectángulo redondeado 13" o:spid="_x0000_s1026" style="position:absolute;left:0;text-align:left;margin-left:284.7pt;margin-top:361.45pt;width:121.5pt;height:57.75pt;z-index:251662336;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" fillcolor="#5b9bd5 [3204]" strokecolor="#1f4d78 [1604]" strokeweight="1pt">
                <v:stroke joinstyle="miter"/>
                <v:textbox>
                  <w:txbxContent>
                    <w:p w14:paraId="24804052" w14:textId="77777777" w:rsidR="007722EA" w:rsidRDefault="007722EA" w:rsidP="007722EA">
                      <w:pPr>
                        <w:spacing w:line="240" w:lineRule="auto"/>
                        <w:ind w:firstLine="0"/>
                        <w:rPr>
                          <w:sz w:val="16"/>
                          <w:szCs w:val="16"/>
                        </w:rPr>
                      </w:pPr>
                      <w:r w:rsidRPr="007722EA">
                        <w:rPr>
                          <w:sz w:val="16"/>
                          <w:szCs w:val="16"/>
                        </w:rPr>
                        <w:t xml:space="preserve">Total de </w:t>
                      </w:r>
                      <w:r>
                        <w:rPr>
                          <w:sz w:val="16"/>
                          <w:szCs w:val="16"/>
                        </w:rPr>
                        <w:t>t</w:t>
                      </w:r>
                      <w:r w:rsidRPr="007722EA">
                        <w:rPr>
                          <w:sz w:val="16"/>
                          <w:szCs w:val="16"/>
                        </w:rPr>
                        <w:t xml:space="preserve">iempo en el ingreso de datos </w:t>
                      </w:r>
                      <w:r>
                        <w:rPr>
                          <w:sz w:val="16"/>
                          <w:szCs w:val="16"/>
                        </w:rPr>
                        <w:t>es de:</w:t>
                      </w:r>
                    </w:p>
                    <w:p w14:paraId="32E742B6" w14:textId="67305CCF" w:rsidR="007722EA" w:rsidRPr="007722EA" w:rsidRDefault="007722EA" w:rsidP="007722EA">
                      <w:pPr>
                        <w:spacing w:line="240" w:lineRule="auto"/>
                        <w:ind w:firstLine="0"/>
                        <w:rPr>
                          <w:sz w:val="16"/>
                          <w:szCs w:val="16"/>
                        </w:rPr>
                      </w:pPr>
                      <w:r>
                        <w:rPr>
                          <w:sz w:val="16"/>
                          <w:szCs w:val="16"/>
                        </w:rPr>
                        <w:t>2HORAS con 20 Minutos.</w:t>
                      </w:r>
                    </w:p>
                  </w:txbxContent>
                </v:textbox>
              </v:roundrect>
            </w:pict>
          </mc:Fallback>
        </mc:AlternateContent>
      </w:r>
      <w:r w:rsidR="00C47266">
        <w:rPr>
          <w:noProof/>
          <w:lang w:eastAsia="es-HN"/>
        </w:rPr>
        <w:drawing>
          <wp:inline distT="0" distB="0" distL="0" distR="0" wp14:anchorId="460139FC" wp14:editId="381A5383">
            <wp:extent cx="4572635" cy="5822315"/>
            <wp:effectExtent l="0" t="0" r="0" b="6985"/>
            <wp:docPr id="22" name="Imagen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4572635" cy="5822315"/>
                    </a:xfrm>
                    <a:prstGeom prst="rect">
                      <a:avLst/>
                    </a:prstGeom>
                    <a:noFill/>
                  </pic:spPr>
                </pic:pic>
              </a:graphicData>
            </a:graphic>
          </wp:inline>
        </w:drawing>
      </w:r>
    </w:p>
    <w:p w14:paraId="08988B89" w14:textId="24912243" w:rsidR="00285E6F" w:rsidRPr="00285E6F" w:rsidRDefault="00285E6F" w:rsidP="00285E6F">
      <w:pPr>
        <w:pStyle w:val="Descripcin"/>
        <w:ind w:firstLine="0"/>
        <w:rPr>
          <w:b/>
          <w:bCs/>
          <w:i w:val="0"/>
          <w:iCs w:val="0"/>
          <w:color w:val="auto"/>
          <w:sz w:val="24"/>
          <w:szCs w:val="24"/>
        </w:rPr>
      </w:pPr>
      <w:bookmarkStart w:id="57" w:name="_Toc145887290"/>
      <w:r w:rsidRPr="00285E6F">
        <w:rPr>
          <w:b/>
          <w:bCs/>
          <w:i w:val="0"/>
          <w:iCs w:val="0"/>
          <w:color w:val="auto"/>
          <w:sz w:val="24"/>
          <w:szCs w:val="24"/>
        </w:rPr>
        <w:t xml:space="preserve">Figura </w:t>
      </w:r>
      <w:r w:rsidRPr="00285E6F">
        <w:rPr>
          <w:b/>
          <w:bCs/>
          <w:i w:val="0"/>
          <w:iCs w:val="0"/>
          <w:color w:val="auto"/>
          <w:sz w:val="24"/>
          <w:szCs w:val="24"/>
        </w:rPr>
        <w:fldChar w:fldCharType="begin"/>
      </w:r>
      <w:r w:rsidRPr="00285E6F">
        <w:rPr>
          <w:b/>
          <w:bCs/>
          <w:i w:val="0"/>
          <w:iCs w:val="0"/>
          <w:color w:val="auto"/>
          <w:sz w:val="24"/>
          <w:szCs w:val="24"/>
        </w:rPr>
        <w:instrText xml:space="preserve"> SEQ Figura \* ARABIC </w:instrText>
      </w:r>
      <w:r w:rsidRPr="00285E6F">
        <w:rPr>
          <w:b/>
          <w:bCs/>
          <w:i w:val="0"/>
          <w:iCs w:val="0"/>
          <w:color w:val="auto"/>
          <w:sz w:val="24"/>
          <w:szCs w:val="24"/>
        </w:rPr>
        <w:fldChar w:fldCharType="separate"/>
      </w:r>
      <w:r w:rsidR="00B31551">
        <w:rPr>
          <w:b/>
          <w:bCs/>
          <w:i w:val="0"/>
          <w:iCs w:val="0"/>
          <w:noProof/>
          <w:color w:val="auto"/>
          <w:sz w:val="24"/>
          <w:szCs w:val="24"/>
        </w:rPr>
        <w:t>3</w:t>
      </w:r>
      <w:r w:rsidRPr="00285E6F">
        <w:rPr>
          <w:b/>
          <w:bCs/>
          <w:i w:val="0"/>
          <w:iCs w:val="0"/>
          <w:color w:val="auto"/>
          <w:sz w:val="24"/>
          <w:szCs w:val="24"/>
        </w:rPr>
        <w:fldChar w:fldCharType="end"/>
      </w:r>
      <w:r w:rsidRPr="00285E6F">
        <w:rPr>
          <w:b/>
          <w:bCs/>
          <w:i w:val="0"/>
          <w:iCs w:val="0"/>
          <w:color w:val="auto"/>
          <w:sz w:val="24"/>
          <w:szCs w:val="24"/>
        </w:rPr>
        <w:t xml:space="preserve"> Diagrama de flujo del proceso actual</w:t>
      </w:r>
      <w:bookmarkEnd w:id="57"/>
    </w:p>
    <w:p w14:paraId="6E8B3B64" w14:textId="6671DB3B" w:rsidR="00CF71C2" w:rsidRPr="00CF71C2" w:rsidRDefault="00CF71C2" w:rsidP="00CF71C2">
      <w:pPr>
        <w:rPr>
          <w:lang w:val="es-ES"/>
        </w:rPr>
      </w:pPr>
      <w:r w:rsidRPr="00CF71C2">
        <w:rPr>
          <w:lang w:val="es-ES"/>
        </w:rPr>
        <w:t>El proceso hasta el momento del ingreso de datos tiene un tiempo de 2 horas con 20 minutos.</w:t>
      </w:r>
      <w:r w:rsidR="00285E6F">
        <w:rPr>
          <w:lang w:val="es-ES"/>
        </w:rPr>
        <w:t xml:space="preserve"> Debido a que los supervisores anotan todo en una cuaderno de trabajo y después de terminado el proceso llegan a la oficina a llenar la bitácora, causando un retrabajo. Esto debido que por instrucción los talonarios de bitácoras no pueden ser sacados de la oficina para que no se extravíen o sufran algún tipo de daño que cause pérdida de la información registrada hasta ese momento. </w:t>
      </w:r>
    </w:p>
    <w:p w14:paraId="326F61F3" w14:textId="2ADA52B3" w:rsidR="00CF71C2" w:rsidRPr="00CF71C2" w:rsidRDefault="00CF71C2" w:rsidP="005017A3">
      <w:pPr>
        <w:rPr>
          <w:lang w:val="es-ES"/>
        </w:rPr>
      </w:pPr>
      <w:r w:rsidRPr="00CF71C2">
        <w:rPr>
          <w:lang w:val="es-ES"/>
        </w:rPr>
        <w:lastRenderedPageBreak/>
        <w:t>Y a veces los supervisores tardan más tiempo ingresar estos datos, ya sea porque hay maniobras seguidas, porque no ingresan los datos en el momento que suben, o porque no suben a la oficina.</w:t>
      </w:r>
      <w:r w:rsidR="005017A3">
        <w:rPr>
          <w:lang w:val="es-ES"/>
        </w:rPr>
        <w:t xml:space="preserve"> </w:t>
      </w:r>
      <w:r w:rsidRPr="00CF71C2">
        <w:rPr>
          <w:lang w:val="es-ES"/>
        </w:rPr>
        <w:t>Por lo que esta información tarda ese tiempo en llegar a la oficina. Demorando que el área administrativa ingrese los datos en el sistema para enviar la información a facturación, y que ellos generen las facturas a cada agencia.</w:t>
      </w:r>
    </w:p>
    <w:p w14:paraId="2965C1F3" w14:textId="2629946E" w:rsidR="00CF71C2" w:rsidRPr="00CF71C2" w:rsidRDefault="00CF71C2" w:rsidP="00CF71C2">
      <w:pPr>
        <w:ind w:firstLine="0"/>
        <w:rPr>
          <w:lang w:val="es-ES"/>
        </w:rPr>
        <w:sectPr w:rsidR="00CF71C2" w:rsidRPr="00CF71C2" w:rsidSect="00CF71C2">
          <w:footerReference w:type="default" r:id="rId17"/>
          <w:type w:val="continuous"/>
          <w:pgSz w:w="11906" w:h="16838"/>
          <w:pgMar w:top="1417" w:right="1701" w:bottom="1417" w:left="1701" w:header="708" w:footer="708" w:gutter="0"/>
          <w:cols w:space="708"/>
          <w:docGrid w:linePitch="360"/>
        </w:sectPr>
      </w:pPr>
    </w:p>
    <w:p w14:paraId="3C5FC5C4" w14:textId="7C86B150" w:rsidR="00BA5930" w:rsidRDefault="00146DF6" w:rsidP="00CF71C2">
      <w:pPr>
        <w:pStyle w:val="Ttulo2"/>
        <w:ind w:firstLine="0"/>
      </w:pPr>
      <w:bookmarkStart w:id="58" w:name="_Toc145887198"/>
      <w:r>
        <w:lastRenderedPageBreak/>
        <w:t xml:space="preserve">6.3 </w:t>
      </w:r>
      <w:r w:rsidR="00BA5930">
        <w:t>Desarrollo de la propuesta</w:t>
      </w:r>
      <w:bookmarkEnd w:id="58"/>
    </w:p>
    <w:p w14:paraId="2E22F9DF" w14:textId="15896DC0" w:rsidR="005017A3" w:rsidRDefault="005017A3" w:rsidP="005017A3">
      <w:pPr>
        <w:pStyle w:val="Ttulo3"/>
        <w:rPr>
          <w:lang w:val="es-ES"/>
        </w:rPr>
      </w:pPr>
      <w:bookmarkStart w:id="59" w:name="_Toc145887199"/>
      <w:r>
        <w:rPr>
          <w:lang w:val="es-ES"/>
        </w:rPr>
        <w:t>6.3.1 Proceso de planificación.</w:t>
      </w:r>
      <w:bookmarkEnd w:id="59"/>
    </w:p>
    <w:p w14:paraId="0A16C742" w14:textId="45D9A553" w:rsidR="005017A3" w:rsidRDefault="005017A3" w:rsidP="00CF71C2">
      <w:pPr>
        <w:rPr>
          <w:lang w:val="es-ES"/>
        </w:rPr>
      </w:pPr>
      <w:r>
        <w:rPr>
          <w:lang w:val="es-ES"/>
        </w:rPr>
        <w:t xml:space="preserve">Inicialmente se entrega el plan de requerimientos al ingeniero de IT para que desarrolle el sistema, posterior se realizan varias pruebas para verificar que el sistema funcione. Debido que a este momento ya se ha hecho todo el levantamiento de cada paso del proceso para brindarlo todo lo necesario al programador. </w:t>
      </w:r>
    </w:p>
    <w:p w14:paraId="2198A7B4" w14:textId="794390DD" w:rsidR="00CF71C2" w:rsidRPr="00CF71C2" w:rsidRDefault="00C26C6D" w:rsidP="00CF71C2">
      <w:pPr>
        <w:rPr>
          <w:lang w:val="es-ES"/>
        </w:rPr>
      </w:pPr>
      <w:r>
        <w:rPr>
          <w:lang w:val="es-ES"/>
        </w:rPr>
        <w:t>Posterior a ello se realiza l</w:t>
      </w:r>
      <w:r w:rsidR="00CF71C2" w:rsidRPr="00CF71C2">
        <w:rPr>
          <w:lang w:val="es-ES"/>
        </w:rPr>
        <w:t>a planificación de las capacitaciones para este nuevo programa del departamento de operaciones portuarias</w:t>
      </w:r>
      <w:r>
        <w:rPr>
          <w:lang w:val="es-ES"/>
        </w:rPr>
        <w:t xml:space="preserve">. </w:t>
      </w:r>
    </w:p>
    <w:p w14:paraId="7866564A" w14:textId="3E5531E1" w:rsidR="00CF71C2" w:rsidRPr="00C26C6D" w:rsidRDefault="00CF71C2" w:rsidP="00475D7C">
      <w:pPr>
        <w:pStyle w:val="Prrafodelista"/>
        <w:numPr>
          <w:ilvl w:val="1"/>
          <w:numId w:val="2"/>
        </w:numPr>
        <w:rPr>
          <w:lang w:val="es-ES"/>
        </w:rPr>
      </w:pPr>
      <w:r w:rsidRPr="00C26C6D">
        <w:rPr>
          <w:lang w:val="es-ES"/>
        </w:rPr>
        <w:t>Duración de las capacitaciones:</w:t>
      </w:r>
    </w:p>
    <w:p w14:paraId="0909540A" w14:textId="77777777" w:rsidR="00CF71C2" w:rsidRPr="00CF71C2" w:rsidRDefault="00CF71C2" w:rsidP="00CF71C2">
      <w:pPr>
        <w:rPr>
          <w:lang w:val="es-ES"/>
        </w:rPr>
      </w:pPr>
      <w:r w:rsidRPr="00CF71C2">
        <w:rPr>
          <w:lang w:val="es-ES"/>
        </w:rPr>
        <w:t>La duración de esta capacitación será 6 horas, esto debido a que el programa tiene una fácil utilización.</w:t>
      </w:r>
    </w:p>
    <w:p w14:paraId="45E9C08D" w14:textId="4899A2F4" w:rsidR="00CF71C2" w:rsidRPr="00C26C6D" w:rsidRDefault="00CF71C2" w:rsidP="00475D7C">
      <w:pPr>
        <w:pStyle w:val="Prrafodelista"/>
        <w:numPr>
          <w:ilvl w:val="1"/>
          <w:numId w:val="2"/>
        </w:numPr>
        <w:rPr>
          <w:lang w:val="es-ES"/>
        </w:rPr>
      </w:pPr>
      <w:r w:rsidRPr="00C26C6D">
        <w:rPr>
          <w:lang w:val="es-ES"/>
        </w:rPr>
        <w:t>Participantes:</w:t>
      </w:r>
    </w:p>
    <w:p w14:paraId="338CAE8D" w14:textId="77777777" w:rsidR="00CF71C2" w:rsidRPr="00CF71C2" w:rsidRDefault="00CF71C2" w:rsidP="00CF71C2">
      <w:pPr>
        <w:rPr>
          <w:lang w:val="es-ES"/>
        </w:rPr>
      </w:pPr>
      <w:r w:rsidRPr="00CF71C2">
        <w:rPr>
          <w:lang w:val="es-ES"/>
        </w:rPr>
        <w:t>En los participantes se incluyen:</w:t>
      </w:r>
    </w:p>
    <w:p w14:paraId="37111C15" w14:textId="18A42D22" w:rsidR="00CF71C2" w:rsidRPr="00CF71C2" w:rsidRDefault="00CF71C2" w:rsidP="00475D7C">
      <w:pPr>
        <w:pStyle w:val="Prrafodelista"/>
        <w:numPr>
          <w:ilvl w:val="0"/>
          <w:numId w:val="14"/>
        </w:numPr>
        <w:rPr>
          <w:lang w:val="es-ES"/>
        </w:rPr>
      </w:pPr>
      <w:r w:rsidRPr="00CF71C2">
        <w:rPr>
          <w:lang w:val="es-ES"/>
        </w:rPr>
        <w:t>Supervisor general.</w:t>
      </w:r>
    </w:p>
    <w:p w14:paraId="266F28B3" w14:textId="694E78D5" w:rsidR="00CF71C2" w:rsidRPr="00CF71C2" w:rsidRDefault="00CF71C2" w:rsidP="00475D7C">
      <w:pPr>
        <w:pStyle w:val="Prrafodelista"/>
        <w:numPr>
          <w:ilvl w:val="0"/>
          <w:numId w:val="14"/>
        </w:numPr>
        <w:rPr>
          <w:lang w:val="es-ES"/>
        </w:rPr>
      </w:pPr>
      <w:r w:rsidRPr="00CF71C2">
        <w:rPr>
          <w:lang w:val="es-ES"/>
        </w:rPr>
        <w:t>2 supervisores (fuera de turno).</w:t>
      </w:r>
    </w:p>
    <w:p w14:paraId="6A2F3D70" w14:textId="1A3D84AA" w:rsidR="00CF71C2" w:rsidRPr="00CF71C2" w:rsidRDefault="00CF71C2" w:rsidP="00475D7C">
      <w:pPr>
        <w:pStyle w:val="Prrafodelista"/>
        <w:numPr>
          <w:ilvl w:val="0"/>
          <w:numId w:val="14"/>
        </w:numPr>
        <w:rPr>
          <w:lang w:val="es-ES"/>
        </w:rPr>
      </w:pPr>
      <w:r w:rsidRPr="00CF71C2">
        <w:rPr>
          <w:lang w:val="es-ES"/>
        </w:rPr>
        <w:t>Personal de soporte administrativo.</w:t>
      </w:r>
    </w:p>
    <w:p w14:paraId="6D81184C" w14:textId="54DCC608" w:rsidR="00CF71C2" w:rsidRPr="00CF71C2" w:rsidRDefault="00C26C6D" w:rsidP="00CF71C2">
      <w:pPr>
        <w:rPr>
          <w:lang w:val="es-ES"/>
        </w:rPr>
      </w:pPr>
      <w:r>
        <w:rPr>
          <w:lang w:val="es-ES"/>
        </w:rPr>
        <w:t xml:space="preserve">3. </w:t>
      </w:r>
      <w:r w:rsidR="00CF71C2">
        <w:rPr>
          <w:lang w:val="es-ES"/>
        </w:rPr>
        <w:t>Contenido de la capacitación.</w:t>
      </w:r>
    </w:p>
    <w:p w14:paraId="0C8DFBBF" w14:textId="77777777" w:rsidR="00CF71C2" w:rsidRPr="00CF71C2" w:rsidRDefault="00CF71C2" w:rsidP="00475D7C">
      <w:pPr>
        <w:numPr>
          <w:ilvl w:val="0"/>
          <w:numId w:val="12"/>
        </w:numPr>
        <w:rPr>
          <w:lang w:val="es-ES"/>
        </w:rPr>
      </w:pPr>
      <w:r w:rsidRPr="00CF71C2">
        <w:rPr>
          <w:lang w:val="es-ES"/>
        </w:rPr>
        <w:lastRenderedPageBreak/>
        <w:t>Introducción al nuevo Sistema y la importancia de este.</w:t>
      </w:r>
    </w:p>
    <w:p w14:paraId="3DFF83A9" w14:textId="77777777" w:rsidR="00CF71C2" w:rsidRPr="00CF71C2" w:rsidRDefault="00CF71C2" w:rsidP="00475D7C">
      <w:pPr>
        <w:numPr>
          <w:ilvl w:val="0"/>
          <w:numId w:val="12"/>
        </w:numPr>
        <w:rPr>
          <w:lang w:val="es-ES"/>
        </w:rPr>
      </w:pPr>
      <w:r w:rsidRPr="00CF71C2">
        <w:rPr>
          <w:lang w:val="es-ES"/>
        </w:rPr>
        <w:t>Navegación y uso del software.</w:t>
      </w:r>
    </w:p>
    <w:p w14:paraId="0E6AC9DB" w14:textId="77777777" w:rsidR="00CF71C2" w:rsidRPr="00CF71C2" w:rsidRDefault="00CF71C2" w:rsidP="00475D7C">
      <w:pPr>
        <w:numPr>
          <w:ilvl w:val="0"/>
          <w:numId w:val="12"/>
        </w:numPr>
        <w:rPr>
          <w:lang w:val="es-ES"/>
        </w:rPr>
      </w:pPr>
      <w:r w:rsidRPr="00CF71C2">
        <w:rPr>
          <w:lang w:val="es-ES"/>
        </w:rPr>
        <w:t>Resolución de problemas comunes.</w:t>
      </w:r>
    </w:p>
    <w:p w14:paraId="31CE99C5" w14:textId="77777777" w:rsidR="00CF71C2" w:rsidRPr="00CF71C2" w:rsidRDefault="00CF71C2" w:rsidP="00475D7C">
      <w:pPr>
        <w:numPr>
          <w:ilvl w:val="0"/>
          <w:numId w:val="12"/>
        </w:numPr>
        <w:rPr>
          <w:lang w:val="es-ES"/>
        </w:rPr>
      </w:pPr>
      <w:r w:rsidRPr="00CF71C2">
        <w:rPr>
          <w:lang w:val="es-ES"/>
        </w:rPr>
        <w:t>Consejos de eficiencia.</w:t>
      </w:r>
    </w:p>
    <w:p w14:paraId="5DEDF1C8" w14:textId="24653725" w:rsidR="00CF71C2" w:rsidRPr="00CF71C2" w:rsidRDefault="00CF71C2" w:rsidP="00475D7C">
      <w:pPr>
        <w:numPr>
          <w:ilvl w:val="0"/>
          <w:numId w:val="12"/>
        </w:numPr>
        <w:rPr>
          <w:lang w:val="es-ES"/>
        </w:rPr>
      </w:pPr>
      <w:r w:rsidRPr="00CF71C2">
        <w:rPr>
          <w:lang w:val="es-ES"/>
        </w:rPr>
        <w:t xml:space="preserve">Seguridad cibernética y buena </w:t>
      </w:r>
      <w:r w:rsidR="00577929" w:rsidRPr="00CF71C2">
        <w:rPr>
          <w:lang w:val="es-ES"/>
        </w:rPr>
        <w:t>prácticas</w:t>
      </w:r>
      <w:r w:rsidRPr="00CF71C2">
        <w:rPr>
          <w:lang w:val="es-ES"/>
        </w:rPr>
        <w:t>.</w:t>
      </w:r>
    </w:p>
    <w:p w14:paraId="0C616FFC" w14:textId="122C7584" w:rsidR="00CF71C2" w:rsidRPr="00C26C6D" w:rsidRDefault="00CF71C2" w:rsidP="00475D7C">
      <w:pPr>
        <w:pStyle w:val="Prrafodelista"/>
        <w:numPr>
          <w:ilvl w:val="0"/>
          <w:numId w:val="14"/>
        </w:numPr>
        <w:rPr>
          <w:lang w:val="es-ES"/>
        </w:rPr>
      </w:pPr>
      <w:r w:rsidRPr="00C26C6D">
        <w:rPr>
          <w:lang w:val="es-ES"/>
        </w:rPr>
        <w:t>Impartidor de la capacitación:</w:t>
      </w:r>
    </w:p>
    <w:p w14:paraId="1111C05C" w14:textId="77777777" w:rsidR="00CF71C2" w:rsidRPr="00CF71C2" w:rsidRDefault="00CF71C2" w:rsidP="00CF71C2">
      <w:pPr>
        <w:rPr>
          <w:lang w:val="es-ES"/>
        </w:rPr>
      </w:pPr>
      <w:r w:rsidRPr="00CF71C2">
        <w:rPr>
          <w:lang w:val="es-ES"/>
        </w:rPr>
        <w:t>PERSONA ENCARGADA</w:t>
      </w:r>
    </w:p>
    <w:p w14:paraId="710D4A88" w14:textId="32068BFC" w:rsidR="00CF71C2" w:rsidRPr="00C26C6D" w:rsidRDefault="00CF71C2" w:rsidP="00475D7C">
      <w:pPr>
        <w:pStyle w:val="Prrafodelista"/>
        <w:numPr>
          <w:ilvl w:val="0"/>
          <w:numId w:val="14"/>
        </w:numPr>
        <w:rPr>
          <w:lang w:val="es-ES"/>
        </w:rPr>
      </w:pPr>
      <w:r w:rsidRPr="00C26C6D">
        <w:rPr>
          <w:lang w:val="es-ES"/>
        </w:rPr>
        <w:t>Método de la capacitación:</w:t>
      </w:r>
    </w:p>
    <w:p w14:paraId="25F13DB1" w14:textId="77777777" w:rsidR="00CF71C2" w:rsidRPr="00CF71C2" w:rsidRDefault="00CF71C2" w:rsidP="00CF71C2">
      <w:pPr>
        <w:rPr>
          <w:lang w:val="es-ES"/>
        </w:rPr>
      </w:pPr>
      <w:r w:rsidRPr="00CF71C2">
        <w:rPr>
          <w:lang w:val="es-ES"/>
        </w:rPr>
        <w:t xml:space="preserve">La capacitación será impartida de forma presencial en una sala de reuniones de la empresa, donde se darán ejemplos prácticos para una más fácil comprensión. </w:t>
      </w:r>
    </w:p>
    <w:p w14:paraId="32D87390" w14:textId="5492DF07" w:rsidR="00CF71C2" w:rsidRPr="00C26C6D" w:rsidRDefault="00CF71C2" w:rsidP="00475D7C">
      <w:pPr>
        <w:pStyle w:val="Prrafodelista"/>
        <w:numPr>
          <w:ilvl w:val="0"/>
          <w:numId w:val="14"/>
        </w:numPr>
        <w:rPr>
          <w:lang w:val="es-ES"/>
        </w:rPr>
      </w:pPr>
      <w:r w:rsidRPr="00C26C6D">
        <w:rPr>
          <w:lang w:val="es-ES"/>
        </w:rPr>
        <w:t>Programación de capacitación:</w:t>
      </w:r>
    </w:p>
    <w:p w14:paraId="34D620FF" w14:textId="77777777" w:rsidR="00CF71C2" w:rsidRPr="00CF71C2" w:rsidRDefault="00CF71C2" w:rsidP="00CF71C2">
      <w:pPr>
        <w:rPr>
          <w:lang w:val="es-ES"/>
        </w:rPr>
      </w:pPr>
      <w:r w:rsidRPr="00CF71C2">
        <w:rPr>
          <w:lang w:val="es-ES"/>
        </w:rPr>
        <w:t>1 de septiembre de 7:00 am – 1:00 pm.</w:t>
      </w:r>
    </w:p>
    <w:p w14:paraId="15BCADA2" w14:textId="45F5A946" w:rsidR="00CF71C2" w:rsidRPr="00C26C6D" w:rsidRDefault="00CF71C2" w:rsidP="00475D7C">
      <w:pPr>
        <w:pStyle w:val="Prrafodelista"/>
        <w:numPr>
          <w:ilvl w:val="0"/>
          <w:numId w:val="14"/>
        </w:numPr>
        <w:rPr>
          <w:lang w:val="es-ES"/>
        </w:rPr>
      </w:pPr>
      <w:r w:rsidRPr="00C26C6D">
        <w:rPr>
          <w:lang w:val="es-ES"/>
        </w:rPr>
        <w:t>Necesidad de equipo para este proyecto:</w:t>
      </w:r>
    </w:p>
    <w:p w14:paraId="025DCEE9" w14:textId="77777777" w:rsidR="00CF71C2" w:rsidRPr="00CF71C2" w:rsidRDefault="00CF71C2" w:rsidP="00CF71C2">
      <w:pPr>
        <w:rPr>
          <w:lang w:val="es-ES"/>
        </w:rPr>
      </w:pPr>
      <w:r w:rsidRPr="00CF71C2">
        <w:rPr>
          <w:lang w:val="es-ES"/>
        </w:rPr>
        <w:t>1 Tablet</w:t>
      </w:r>
    </w:p>
    <w:p w14:paraId="659D04AB" w14:textId="77777777" w:rsidR="00C26C6D" w:rsidRDefault="00C26C6D" w:rsidP="00475D7C">
      <w:pPr>
        <w:pStyle w:val="Prrafodelista"/>
        <w:numPr>
          <w:ilvl w:val="0"/>
          <w:numId w:val="14"/>
        </w:numPr>
        <w:rPr>
          <w:b/>
          <w:lang w:val="es-ES"/>
        </w:rPr>
      </w:pPr>
      <w:r>
        <w:rPr>
          <w:b/>
          <w:lang w:val="es-ES"/>
        </w:rPr>
        <w:t>Agenda de la capacitación</w:t>
      </w:r>
    </w:p>
    <w:p w14:paraId="63D776D1" w14:textId="69510E43" w:rsidR="00CF71C2" w:rsidRPr="00C26C6D" w:rsidRDefault="00CF71C2" w:rsidP="00C26C6D">
      <w:pPr>
        <w:rPr>
          <w:b/>
          <w:lang w:val="es-ES"/>
        </w:rPr>
      </w:pPr>
      <w:r w:rsidRPr="00C26C6D">
        <w:rPr>
          <w:b/>
          <w:lang w:val="es-ES"/>
        </w:rPr>
        <w:t xml:space="preserve">Programación de Capacitación </w:t>
      </w:r>
    </w:p>
    <w:p w14:paraId="5BF61647" w14:textId="77777777" w:rsidR="00CF71C2" w:rsidRPr="00CF71C2" w:rsidRDefault="00CF71C2" w:rsidP="00CF71C2">
      <w:pPr>
        <w:rPr>
          <w:lang w:val="es-ES"/>
        </w:rPr>
      </w:pPr>
      <w:r w:rsidRPr="00CF71C2">
        <w:rPr>
          <w:lang w:val="es-ES"/>
        </w:rPr>
        <w:t>Duración Total: 6 horas (7:00 a.m. - 1:00 p.m.)</w:t>
      </w:r>
    </w:p>
    <w:p w14:paraId="0AC19749" w14:textId="77777777" w:rsidR="00CF71C2" w:rsidRPr="00CF71C2" w:rsidRDefault="00CF71C2" w:rsidP="00CF71C2">
      <w:pPr>
        <w:rPr>
          <w:lang w:val="es-ES"/>
        </w:rPr>
      </w:pPr>
      <w:r w:rsidRPr="00CF71C2">
        <w:rPr>
          <w:lang w:val="es-ES"/>
        </w:rPr>
        <w:t>7:00 a.m. - 7:15 a.m. - Registro y Bienvenida:</w:t>
      </w:r>
    </w:p>
    <w:p w14:paraId="3FD577CD" w14:textId="77777777" w:rsidR="00CF71C2" w:rsidRPr="00CF71C2" w:rsidRDefault="00CF71C2" w:rsidP="00475D7C">
      <w:pPr>
        <w:numPr>
          <w:ilvl w:val="0"/>
          <w:numId w:val="13"/>
        </w:numPr>
        <w:rPr>
          <w:lang w:val="es-ES"/>
        </w:rPr>
      </w:pPr>
      <w:r w:rsidRPr="00CF71C2">
        <w:rPr>
          <w:lang w:val="es-ES"/>
        </w:rPr>
        <w:t>Registro de asistentes y entrega de materiales.</w:t>
      </w:r>
    </w:p>
    <w:p w14:paraId="7B61DAB8" w14:textId="77777777" w:rsidR="00CF71C2" w:rsidRPr="00CF71C2" w:rsidRDefault="00CF71C2" w:rsidP="00475D7C">
      <w:pPr>
        <w:numPr>
          <w:ilvl w:val="0"/>
          <w:numId w:val="13"/>
        </w:numPr>
        <w:rPr>
          <w:lang w:val="es-ES"/>
        </w:rPr>
      </w:pPr>
      <w:r w:rsidRPr="00CF71C2">
        <w:rPr>
          <w:lang w:val="es-ES"/>
        </w:rPr>
        <w:t>Bienvenida y presentación del programa de capacitación.</w:t>
      </w:r>
    </w:p>
    <w:p w14:paraId="7410D095" w14:textId="77777777" w:rsidR="00CF71C2" w:rsidRPr="00CF71C2" w:rsidRDefault="00CF71C2" w:rsidP="00CF71C2">
      <w:pPr>
        <w:rPr>
          <w:lang w:val="es-ES"/>
        </w:rPr>
      </w:pPr>
      <w:r w:rsidRPr="00CF71C2">
        <w:rPr>
          <w:lang w:val="es-ES"/>
        </w:rPr>
        <w:t>7:15 a.m. - 8:00 a.m. - Introducción al Nuevo Sistema y su Importancia:</w:t>
      </w:r>
    </w:p>
    <w:p w14:paraId="441EDB31" w14:textId="776841AA" w:rsidR="00CF71C2" w:rsidRPr="00C26C6D" w:rsidRDefault="00CF71C2" w:rsidP="00475D7C">
      <w:pPr>
        <w:pStyle w:val="Prrafodelista"/>
        <w:numPr>
          <w:ilvl w:val="0"/>
          <w:numId w:val="13"/>
        </w:numPr>
        <w:rPr>
          <w:lang w:val="es-ES"/>
        </w:rPr>
      </w:pPr>
      <w:r w:rsidRPr="00C26C6D">
        <w:rPr>
          <w:lang w:val="es-ES"/>
        </w:rPr>
        <w:lastRenderedPageBreak/>
        <w:t>Resaltar la importancia de la digitalización en las operaciones portuarias.</w:t>
      </w:r>
    </w:p>
    <w:p w14:paraId="6ECBB267" w14:textId="77777777" w:rsidR="00CF71C2" w:rsidRPr="00CF71C2" w:rsidRDefault="00CF71C2" w:rsidP="00CF71C2">
      <w:pPr>
        <w:rPr>
          <w:lang w:val="es-ES"/>
        </w:rPr>
      </w:pPr>
      <w:r w:rsidRPr="00CF71C2">
        <w:rPr>
          <w:lang w:val="es-ES"/>
        </w:rPr>
        <w:t>Explicar cómo el nuevo sistema mejorará la eficiencia y la calidad de las operaciones.</w:t>
      </w:r>
    </w:p>
    <w:p w14:paraId="1787FDD3" w14:textId="77777777" w:rsidR="00CF71C2" w:rsidRPr="00CF71C2" w:rsidRDefault="00CF71C2" w:rsidP="00CF71C2">
      <w:pPr>
        <w:rPr>
          <w:lang w:val="es-ES"/>
        </w:rPr>
      </w:pPr>
      <w:r w:rsidRPr="00CF71C2">
        <w:rPr>
          <w:lang w:val="es-ES"/>
        </w:rPr>
        <w:t>8:00 a.m. - 9:15 a.m. - Navegación y Uso del Software:</w:t>
      </w:r>
    </w:p>
    <w:p w14:paraId="57214A6A" w14:textId="77777777" w:rsidR="00CF71C2" w:rsidRPr="00CF71C2" w:rsidRDefault="00CF71C2" w:rsidP="00475D7C">
      <w:pPr>
        <w:numPr>
          <w:ilvl w:val="0"/>
          <w:numId w:val="13"/>
        </w:numPr>
        <w:rPr>
          <w:lang w:val="es-ES"/>
        </w:rPr>
      </w:pPr>
      <w:r w:rsidRPr="00CF71C2">
        <w:rPr>
          <w:lang w:val="es-ES"/>
        </w:rPr>
        <w:t>Demostración práctica de cómo navegar y utilizar el software.</w:t>
      </w:r>
    </w:p>
    <w:p w14:paraId="33309847" w14:textId="77777777" w:rsidR="00CF71C2" w:rsidRPr="00CF71C2" w:rsidRDefault="00CF71C2" w:rsidP="00475D7C">
      <w:pPr>
        <w:numPr>
          <w:ilvl w:val="0"/>
          <w:numId w:val="13"/>
        </w:numPr>
        <w:rPr>
          <w:lang w:val="es-ES"/>
        </w:rPr>
      </w:pPr>
      <w:r w:rsidRPr="00CF71C2">
        <w:rPr>
          <w:lang w:val="es-ES"/>
        </w:rPr>
        <w:t>Ejercicios prácticos para que los participantes practiquen la navegación.</w:t>
      </w:r>
    </w:p>
    <w:p w14:paraId="6A4EB87A" w14:textId="77777777" w:rsidR="00CF71C2" w:rsidRPr="00441673" w:rsidRDefault="00CF71C2" w:rsidP="00CF71C2">
      <w:pPr>
        <w:rPr>
          <w:lang w:val="en-US"/>
        </w:rPr>
      </w:pPr>
      <w:r w:rsidRPr="00441673">
        <w:rPr>
          <w:lang w:val="en-US"/>
        </w:rPr>
        <w:t>9:15 a.m. - 9:30 a.m. - Descanso:</w:t>
      </w:r>
    </w:p>
    <w:p w14:paraId="6908149B" w14:textId="4B86A012" w:rsidR="00CF71C2" w:rsidRPr="00C26C6D" w:rsidRDefault="00CF71C2" w:rsidP="00475D7C">
      <w:pPr>
        <w:pStyle w:val="Prrafodelista"/>
        <w:numPr>
          <w:ilvl w:val="0"/>
          <w:numId w:val="13"/>
        </w:numPr>
        <w:rPr>
          <w:lang w:val="es-ES"/>
        </w:rPr>
      </w:pPr>
      <w:r w:rsidRPr="00C26C6D">
        <w:rPr>
          <w:lang w:val="es-ES"/>
        </w:rPr>
        <w:t>Breve pausa para descansar y recargar energías.</w:t>
      </w:r>
    </w:p>
    <w:p w14:paraId="760B7AE9" w14:textId="77777777" w:rsidR="00CF71C2" w:rsidRPr="00CF71C2" w:rsidRDefault="00CF71C2" w:rsidP="00CF71C2">
      <w:pPr>
        <w:rPr>
          <w:lang w:val="es-ES"/>
        </w:rPr>
      </w:pPr>
      <w:r w:rsidRPr="00CF71C2">
        <w:rPr>
          <w:lang w:val="es-ES"/>
        </w:rPr>
        <w:t>9:30 a.m. - 10:45 a.m. - Resolución de Problemas Comunes:</w:t>
      </w:r>
    </w:p>
    <w:p w14:paraId="31773F78" w14:textId="77777777" w:rsidR="00CF71C2" w:rsidRPr="00CF71C2" w:rsidRDefault="00CF71C2" w:rsidP="00475D7C">
      <w:pPr>
        <w:numPr>
          <w:ilvl w:val="0"/>
          <w:numId w:val="13"/>
        </w:numPr>
        <w:rPr>
          <w:lang w:val="es-ES"/>
        </w:rPr>
      </w:pPr>
      <w:r w:rsidRPr="00CF71C2">
        <w:rPr>
          <w:lang w:val="es-ES"/>
        </w:rPr>
        <w:t>Identificar problemas comunes que pueden surgir al utilizar el sistema.</w:t>
      </w:r>
    </w:p>
    <w:p w14:paraId="46CABE21" w14:textId="77777777" w:rsidR="00CF71C2" w:rsidRPr="00CF71C2" w:rsidRDefault="00CF71C2" w:rsidP="00475D7C">
      <w:pPr>
        <w:numPr>
          <w:ilvl w:val="0"/>
          <w:numId w:val="13"/>
        </w:numPr>
        <w:rPr>
          <w:lang w:val="es-ES"/>
        </w:rPr>
      </w:pPr>
      <w:r w:rsidRPr="00CF71C2">
        <w:rPr>
          <w:lang w:val="es-ES"/>
        </w:rPr>
        <w:t>Presentar soluciones y mejores prácticas para abordar estos problemas.</w:t>
      </w:r>
    </w:p>
    <w:p w14:paraId="6AECC22A" w14:textId="77777777" w:rsidR="00CF71C2" w:rsidRPr="00CF71C2" w:rsidRDefault="00CF71C2" w:rsidP="00CF71C2">
      <w:pPr>
        <w:rPr>
          <w:lang w:val="es-ES"/>
        </w:rPr>
      </w:pPr>
      <w:r w:rsidRPr="00CF71C2">
        <w:rPr>
          <w:lang w:val="es-ES"/>
        </w:rPr>
        <w:t>10:45 a.m. - 11:30 a.m. - Consejos de Eficiencia:</w:t>
      </w:r>
    </w:p>
    <w:p w14:paraId="17E1BEB8" w14:textId="333105DE" w:rsidR="00CF71C2" w:rsidRPr="00C26C6D" w:rsidRDefault="00CF71C2" w:rsidP="00475D7C">
      <w:pPr>
        <w:pStyle w:val="Prrafodelista"/>
        <w:numPr>
          <w:ilvl w:val="0"/>
          <w:numId w:val="13"/>
        </w:numPr>
        <w:rPr>
          <w:lang w:val="es-ES"/>
        </w:rPr>
      </w:pPr>
      <w:r w:rsidRPr="00C26C6D">
        <w:rPr>
          <w:lang w:val="es-ES"/>
        </w:rPr>
        <w:t>Compartir consejos y trucos para maximizar la eficiencia al trabajar con el sistema.</w:t>
      </w:r>
    </w:p>
    <w:p w14:paraId="4A5E5D41" w14:textId="5BBF1ABA" w:rsidR="00CF71C2" w:rsidRPr="00CF71C2" w:rsidRDefault="005017A3" w:rsidP="00475D7C">
      <w:pPr>
        <w:numPr>
          <w:ilvl w:val="0"/>
          <w:numId w:val="13"/>
        </w:numPr>
        <w:rPr>
          <w:lang w:val="es-ES"/>
        </w:rPr>
      </w:pPr>
      <w:r w:rsidRPr="00CF71C2">
        <w:rPr>
          <w:lang w:val="es-ES"/>
        </w:rPr>
        <w:t>Hay que destacar</w:t>
      </w:r>
      <w:r w:rsidR="00CF71C2" w:rsidRPr="00CF71C2">
        <w:rPr>
          <w:lang w:val="es-ES"/>
        </w:rPr>
        <w:t xml:space="preserve"> flujos de trabajo y características que ahorran tiempo.</w:t>
      </w:r>
    </w:p>
    <w:p w14:paraId="212C5A3C" w14:textId="77777777" w:rsidR="00CF71C2" w:rsidRPr="00CF71C2" w:rsidRDefault="00CF71C2" w:rsidP="00CF71C2">
      <w:pPr>
        <w:rPr>
          <w:lang w:val="es-ES"/>
        </w:rPr>
      </w:pPr>
      <w:r w:rsidRPr="00CF71C2">
        <w:rPr>
          <w:lang w:val="es-ES"/>
        </w:rPr>
        <w:t xml:space="preserve">11:30 a.m. - 11:50 a.m. - Tiempo de almuerzo </w:t>
      </w:r>
    </w:p>
    <w:p w14:paraId="3D8E7E8C" w14:textId="77777777" w:rsidR="00CF71C2" w:rsidRPr="00CF71C2" w:rsidRDefault="00CF71C2" w:rsidP="00CF71C2">
      <w:pPr>
        <w:rPr>
          <w:lang w:val="es-ES"/>
        </w:rPr>
      </w:pPr>
      <w:r w:rsidRPr="00CF71C2">
        <w:rPr>
          <w:lang w:val="es-ES"/>
        </w:rPr>
        <w:t>11:50 a.m. - 12:35 p.m. - Seguridad Cibernética y Buenas Prácticas:</w:t>
      </w:r>
    </w:p>
    <w:p w14:paraId="1E999707" w14:textId="77777777" w:rsidR="00CF71C2" w:rsidRPr="00CF71C2" w:rsidRDefault="00CF71C2" w:rsidP="00475D7C">
      <w:pPr>
        <w:numPr>
          <w:ilvl w:val="0"/>
          <w:numId w:val="13"/>
        </w:numPr>
        <w:rPr>
          <w:lang w:val="es-ES"/>
        </w:rPr>
      </w:pPr>
      <w:r w:rsidRPr="00CF71C2">
        <w:rPr>
          <w:lang w:val="es-ES"/>
        </w:rPr>
        <w:t>Información sobre la importancia de la seguridad cibernética en la operación del sistema.</w:t>
      </w:r>
    </w:p>
    <w:p w14:paraId="0543BD0A" w14:textId="77777777" w:rsidR="00CF71C2" w:rsidRPr="00CF71C2" w:rsidRDefault="00CF71C2" w:rsidP="00475D7C">
      <w:pPr>
        <w:numPr>
          <w:ilvl w:val="0"/>
          <w:numId w:val="13"/>
        </w:numPr>
        <w:rPr>
          <w:lang w:val="es-ES"/>
        </w:rPr>
      </w:pPr>
      <w:r w:rsidRPr="00CF71C2">
        <w:rPr>
          <w:lang w:val="es-ES"/>
        </w:rPr>
        <w:t>Consejos y mejores prácticas para garantizar la protección de datos y la integridad del sistema.</w:t>
      </w:r>
    </w:p>
    <w:p w14:paraId="12B7E5C7" w14:textId="77777777" w:rsidR="00CF71C2" w:rsidRPr="00CF71C2" w:rsidRDefault="00CF71C2" w:rsidP="00CF71C2">
      <w:pPr>
        <w:rPr>
          <w:lang w:val="es-ES"/>
        </w:rPr>
      </w:pPr>
      <w:r w:rsidRPr="00CF71C2">
        <w:rPr>
          <w:lang w:val="es-ES"/>
        </w:rPr>
        <w:t>12:35 p.m. - 12:45 p.m. - Sesión de Preguntas y Respuestas:</w:t>
      </w:r>
    </w:p>
    <w:p w14:paraId="33F6BF29" w14:textId="05DD70C0" w:rsidR="00CF71C2" w:rsidRPr="00C26C6D" w:rsidRDefault="00CF71C2" w:rsidP="00475D7C">
      <w:pPr>
        <w:pStyle w:val="Prrafodelista"/>
        <w:numPr>
          <w:ilvl w:val="0"/>
          <w:numId w:val="13"/>
        </w:numPr>
        <w:rPr>
          <w:lang w:val="es-ES"/>
        </w:rPr>
      </w:pPr>
      <w:r w:rsidRPr="00C26C6D">
        <w:rPr>
          <w:lang w:val="es-ES"/>
        </w:rPr>
        <w:lastRenderedPageBreak/>
        <w:t>Abre un espacio para que los participantes formulen preguntas sobre los temas tratados durante la capacitación.</w:t>
      </w:r>
    </w:p>
    <w:p w14:paraId="1C1066C2" w14:textId="77777777" w:rsidR="00CF71C2" w:rsidRPr="00CF71C2" w:rsidRDefault="00CF71C2" w:rsidP="00CF71C2">
      <w:pPr>
        <w:rPr>
          <w:lang w:val="es-ES"/>
        </w:rPr>
      </w:pPr>
      <w:r w:rsidRPr="00CF71C2">
        <w:rPr>
          <w:lang w:val="es-ES"/>
        </w:rPr>
        <w:t>12:45 p.m. - 1:00 p.m. - Evaluación y Cierre:</w:t>
      </w:r>
    </w:p>
    <w:p w14:paraId="3C42D24E" w14:textId="77777777" w:rsidR="00CF71C2" w:rsidRPr="00CF71C2" w:rsidRDefault="00CF71C2" w:rsidP="00475D7C">
      <w:pPr>
        <w:numPr>
          <w:ilvl w:val="0"/>
          <w:numId w:val="13"/>
        </w:numPr>
        <w:rPr>
          <w:lang w:val="es-ES"/>
        </w:rPr>
      </w:pPr>
      <w:r w:rsidRPr="00CF71C2">
        <w:rPr>
          <w:lang w:val="es-ES"/>
        </w:rPr>
        <w:t>Realiza una breve evaluación del conocimiento adquirido por los participantes.</w:t>
      </w:r>
    </w:p>
    <w:p w14:paraId="6A8ACC28" w14:textId="77777777" w:rsidR="00CF71C2" w:rsidRPr="00CF71C2" w:rsidRDefault="00CF71C2" w:rsidP="00475D7C">
      <w:pPr>
        <w:numPr>
          <w:ilvl w:val="0"/>
          <w:numId w:val="13"/>
        </w:numPr>
        <w:rPr>
          <w:lang w:val="es-ES"/>
        </w:rPr>
      </w:pPr>
      <w:r w:rsidRPr="00CF71C2">
        <w:rPr>
          <w:lang w:val="es-ES"/>
        </w:rPr>
        <w:t>Ofrece un resumen de los puntos clave cubiertos durante la capacitación.</w:t>
      </w:r>
    </w:p>
    <w:p w14:paraId="76433DB2" w14:textId="620BF870" w:rsidR="00CF71C2" w:rsidRDefault="00CF71C2" w:rsidP="00475D7C">
      <w:pPr>
        <w:numPr>
          <w:ilvl w:val="0"/>
          <w:numId w:val="13"/>
        </w:numPr>
        <w:rPr>
          <w:lang w:val="es-ES"/>
        </w:rPr>
      </w:pPr>
      <w:r w:rsidRPr="00CF71C2">
        <w:rPr>
          <w:lang w:val="es-ES"/>
        </w:rPr>
        <w:t>Agradecimiento a los asistentes y cierre de la sesión.</w:t>
      </w:r>
    </w:p>
    <w:p w14:paraId="06C21232" w14:textId="64F8BF0D" w:rsidR="00DA3950" w:rsidRDefault="005017A3" w:rsidP="005017A3">
      <w:pPr>
        <w:pStyle w:val="Ttulo3"/>
      </w:pPr>
      <w:bookmarkStart w:id="60" w:name="_Toc145887200"/>
      <w:r>
        <w:t xml:space="preserve">6.3.2 </w:t>
      </w:r>
      <w:r w:rsidR="00DA3950">
        <w:t>Ejecución/Prueba piloto</w:t>
      </w:r>
      <w:bookmarkEnd w:id="60"/>
    </w:p>
    <w:p w14:paraId="00C3ABD3" w14:textId="7789C309" w:rsidR="00CF71C2" w:rsidRPr="00CF71C2" w:rsidRDefault="00CF71C2" w:rsidP="00CF71C2">
      <w:pPr>
        <w:rPr>
          <w:lang w:val="es-ES"/>
        </w:rPr>
      </w:pPr>
      <w:r w:rsidRPr="00CF71C2">
        <w:rPr>
          <w:lang w:val="es-ES"/>
        </w:rPr>
        <w:t xml:space="preserve">Lo primero que se </w:t>
      </w:r>
      <w:r w:rsidR="00577929" w:rsidRPr="00CF71C2">
        <w:rPr>
          <w:lang w:val="es-ES"/>
        </w:rPr>
        <w:t>desarrolló</w:t>
      </w:r>
      <w:r w:rsidRPr="00CF71C2">
        <w:rPr>
          <w:lang w:val="es-ES"/>
        </w:rPr>
        <w:t xml:space="preserve"> para </w:t>
      </w:r>
      <w:r w:rsidR="00577929">
        <w:rPr>
          <w:lang w:val="es-ES"/>
        </w:rPr>
        <w:t>la implementación de esta mejor</w:t>
      </w:r>
      <w:r w:rsidRPr="00CF71C2">
        <w:rPr>
          <w:lang w:val="es-ES"/>
        </w:rPr>
        <w:t xml:space="preserve">a fue hacer un levantamiento de datos a través del cuales obtuvimos los requerimientos que se necesitaban para el desarrollo de este nuevo </w:t>
      </w:r>
      <w:r w:rsidR="002A0213" w:rsidRPr="00CF71C2">
        <w:rPr>
          <w:lang w:val="es-ES"/>
        </w:rPr>
        <w:t>programa en</w:t>
      </w:r>
      <w:r w:rsidRPr="00CF71C2">
        <w:rPr>
          <w:lang w:val="es-ES"/>
        </w:rPr>
        <w:t xml:space="preserve"> el que se digitalizaría la bitácora de atraque y zarpe.</w:t>
      </w:r>
    </w:p>
    <w:p w14:paraId="6DA36C7B" w14:textId="1C1FB58E" w:rsidR="00CF71C2" w:rsidRPr="00CF71C2" w:rsidRDefault="00CF71C2" w:rsidP="00CF71C2">
      <w:pPr>
        <w:rPr>
          <w:lang w:val="es-ES"/>
        </w:rPr>
      </w:pPr>
      <w:r w:rsidRPr="00CF71C2">
        <w:rPr>
          <w:lang w:val="es-ES"/>
        </w:rPr>
        <w:t xml:space="preserve">Este proceso </w:t>
      </w:r>
      <w:r w:rsidR="002A0213" w:rsidRPr="00CF71C2">
        <w:rPr>
          <w:lang w:val="es-ES"/>
        </w:rPr>
        <w:t>pasará</w:t>
      </w:r>
      <w:r w:rsidRPr="00CF71C2">
        <w:rPr>
          <w:lang w:val="es-ES"/>
        </w:rPr>
        <w:t xml:space="preserve"> de ser de un documento físico, a estar en el nuevo programa el cual será más seguro, amigable, y de fácil navegación. Este programa será más amigable ya que tiene una interfaz limpia y clara de entender, donde el usuario fácilmente aprenderá a usarla y podrá navegar sin problema, ya que cuenta con los campos de información que se necesitan, y están de forma clara.</w:t>
      </w:r>
    </w:p>
    <w:p w14:paraId="3D422D11" w14:textId="75575212" w:rsidR="00CF71C2" w:rsidRDefault="00CF71C2" w:rsidP="000D16B4">
      <w:pPr>
        <w:rPr>
          <w:lang w:val="es-ES"/>
        </w:rPr>
      </w:pPr>
      <w:r w:rsidRPr="00CF71C2">
        <w:rPr>
          <w:lang w:val="es-ES"/>
        </w:rPr>
        <w:t xml:space="preserve">El sistema consiste en un programa en el cual se puede ingresar con </w:t>
      </w:r>
      <w:r w:rsidR="00577929">
        <w:rPr>
          <w:lang w:val="es-ES"/>
        </w:rPr>
        <w:t>5</w:t>
      </w:r>
      <w:r w:rsidRPr="00CF71C2">
        <w:rPr>
          <w:lang w:val="es-ES"/>
        </w:rPr>
        <w:t xml:space="preserve"> usuarios</w:t>
      </w:r>
      <w:r w:rsidR="00577929">
        <w:rPr>
          <w:lang w:val="es-ES"/>
        </w:rPr>
        <w:t xml:space="preserve"> (2 sesiones abiertas por usuario)</w:t>
      </w:r>
      <w:r w:rsidRPr="00CF71C2">
        <w:rPr>
          <w:lang w:val="es-ES"/>
        </w:rPr>
        <w:t>, 3 usuarios de los 3 diferentes supervisores encargados de ingresar los d</w:t>
      </w:r>
      <w:r w:rsidR="00577929">
        <w:rPr>
          <w:lang w:val="es-ES"/>
        </w:rPr>
        <w:t>atos correspondientes, y 2</w:t>
      </w:r>
      <w:r w:rsidRPr="00CF71C2">
        <w:rPr>
          <w:lang w:val="es-ES"/>
        </w:rPr>
        <w:t xml:space="preserve"> usuario para el área administrativa. Al ingresar con cualquiera de estos usuarios, nos encontramos con el menú principal, que son 2 opciones:</w:t>
      </w:r>
    </w:p>
    <w:p w14:paraId="6D3F2319" w14:textId="77777777" w:rsidR="00CF71C2" w:rsidRPr="00CF71C2" w:rsidRDefault="00CF71C2" w:rsidP="00CF71C2">
      <w:pPr>
        <w:rPr>
          <w:lang w:val="es-ES"/>
        </w:rPr>
      </w:pPr>
      <w:r w:rsidRPr="00CF71C2">
        <w:rPr>
          <w:lang w:val="es-ES"/>
        </w:rPr>
        <w:t>Opcion1: Ingreso ATRAQUE-ZARPE</w:t>
      </w:r>
    </w:p>
    <w:p w14:paraId="2A3278C2" w14:textId="541DD7D5" w:rsidR="00CF71C2" w:rsidRDefault="00CF71C2" w:rsidP="00CF71C2">
      <w:pPr>
        <w:rPr>
          <w:lang w:val="es-ES"/>
        </w:rPr>
      </w:pPr>
      <w:r w:rsidRPr="00CF71C2">
        <w:rPr>
          <w:lang w:val="es-ES"/>
        </w:rPr>
        <w:t>Opción 2: Estadísticas</w:t>
      </w:r>
    </w:p>
    <w:p w14:paraId="3B59B318" w14:textId="47AFAB03" w:rsidR="002A0213" w:rsidRPr="00CF71C2" w:rsidRDefault="002A0213" w:rsidP="00CF71C2">
      <w:r>
        <w:rPr>
          <w:noProof/>
          <w:lang w:eastAsia="es-HN"/>
        </w:rPr>
        <w:lastRenderedPageBreak/>
        <w:drawing>
          <wp:inline distT="0" distB="0" distL="0" distR="0" wp14:anchorId="6F862AE1" wp14:editId="1F63D85E">
            <wp:extent cx="3719849" cy="1996440"/>
            <wp:effectExtent l="0" t="0" r="0" b="3810"/>
            <wp:docPr id="589087590"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3725530" cy="1999489"/>
                    </a:xfrm>
                    <a:prstGeom prst="rect">
                      <a:avLst/>
                    </a:prstGeom>
                    <a:noFill/>
                  </pic:spPr>
                </pic:pic>
              </a:graphicData>
            </a:graphic>
          </wp:inline>
        </w:drawing>
      </w:r>
    </w:p>
    <w:p w14:paraId="6D4F7BEC" w14:textId="4944A922" w:rsidR="00CF71C2" w:rsidRPr="002A0213" w:rsidRDefault="002A0213" w:rsidP="002A0213">
      <w:pPr>
        <w:pStyle w:val="Descripcin"/>
        <w:ind w:firstLine="0"/>
        <w:rPr>
          <w:b/>
          <w:bCs/>
          <w:i w:val="0"/>
          <w:iCs w:val="0"/>
          <w:color w:val="auto"/>
          <w:sz w:val="24"/>
          <w:szCs w:val="24"/>
          <w:lang w:val="es-ES"/>
        </w:rPr>
      </w:pPr>
      <w:bookmarkStart w:id="61" w:name="_Toc145887291"/>
      <w:r w:rsidRPr="002A0213">
        <w:rPr>
          <w:b/>
          <w:bCs/>
          <w:i w:val="0"/>
          <w:iCs w:val="0"/>
          <w:color w:val="auto"/>
          <w:sz w:val="24"/>
          <w:szCs w:val="24"/>
        </w:rPr>
        <w:t xml:space="preserve">Figura </w:t>
      </w:r>
      <w:r w:rsidRPr="002A0213">
        <w:rPr>
          <w:b/>
          <w:bCs/>
          <w:i w:val="0"/>
          <w:iCs w:val="0"/>
          <w:color w:val="auto"/>
          <w:sz w:val="24"/>
          <w:szCs w:val="24"/>
        </w:rPr>
        <w:fldChar w:fldCharType="begin"/>
      </w:r>
      <w:r w:rsidRPr="002A0213">
        <w:rPr>
          <w:b/>
          <w:bCs/>
          <w:i w:val="0"/>
          <w:iCs w:val="0"/>
          <w:color w:val="auto"/>
          <w:sz w:val="24"/>
          <w:szCs w:val="24"/>
        </w:rPr>
        <w:instrText xml:space="preserve"> SEQ Figura \* ARABIC </w:instrText>
      </w:r>
      <w:r w:rsidRPr="002A0213">
        <w:rPr>
          <w:b/>
          <w:bCs/>
          <w:i w:val="0"/>
          <w:iCs w:val="0"/>
          <w:color w:val="auto"/>
          <w:sz w:val="24"/>
          <w:szCs w:val="24"/>
        </w:rPr>
        <w:fldChar w:fldCharType="separate"/>
      </w:r>
      <w:r w:rsidR="00B31551">
        <w:rPr>
          <w:b/>
          <w:bCs/>
          <w:i w:val="0"/>
          <w:iCs w:val="0"/>
          <w:noProof/>
          <w:color w:val="auto"/>
          <w:sz w:val="24"/>
          <w:szCs w:val="24"/>
        </w:rPr>
        <w:t>4</w:t>
      </w:r>
      <w:r w:rsidRPr="002A0213">
        <w:rPr>
          <w:b/>
          <w:bCs/>
          <w:i w:val="0"/>
          <w:iCs w:val="0"/>
          <w:color w:val="auto"/>
          <w:sz w:val="24"/>
          <w:szCs w:val="24"/>
        </w:rPr>
        <w:fldChar w:fldCharType="end"/>
      </w:r>
      <w:r w:rsidRPr="002A0213">
        <w:rPr>
          <w:b/>
          <w:bCs/>
          <w:i w:val="0"/>
          <w:iCs w:val="0"/>
          <w:color w:val="auto"/>
          <w:sz w:val="24"/>
          <w:szCs w:val="24"/>
        </w:rPr>
        <w:t xml:space="preserve"> Página de </w:t>
      </w:r>
      <w:r>
        <w:rPr>
          <w:b/>
          <w:bCs/>
          <w:i w:val="0"/>
          <w:iCs w:val="0"/>
          <w:color w:val="auto"/>
          <w:sz w:val="24"/>
          <w:szCs w:val="24"/>
        </w:rPr>
        <w:t>i</w:t>
      </w:r>
      <w:r w:rsidRPr="002A0213">
        <w:rPr>
          <w:b/>
          <w:bCs/>
          <w:i w:val="0"/>
          <w:iCs w:val="0"/>
          <w:color w:val="auto"/>
          <w:sz w:val="24"/>
          <w:szCs w:val="24"/>
        </w:rPr>
        <w:t>nicio del sistema</w:t>
      </w:r>
      <w:bookmarkEnd w:id="61"/>
    </w:p>
    <w:p w14:paraId="1D51F796" w14:textId="77777777" w:rsidR="00CF71C2" w:rsidRPr="00CF71C2" w:rsidRDefault="00CF71C2" w:rsidP="00CF71C2">
      <w:pPr>
        <w:rPr>
          <w:lang w:val="es-ES"/>
        </w:rPr>
      </w:pPr>
      <w:r w:rsidRPr="00CF71C2">
        <w:rPr>
          <w:lang w:val="es-ES"/>
        </w:rPr>
        <w:t>Opcion1: ATRAQUE-ZARPE</w:t>
      </w:r>
    </w:p>
    <w:p w14:paraId="5B13D645" w14:textId="73ABA9F4" w:rsidR="00CF71C2" w:rsidRDefault="00CF71C2" w:rsidP="00402112">
      <w:pPr>
        <w:rPr>
          <w:lang w:val="es-ES"/>
        </w:rPr>
        <w:sectPr w:rsidR="00CF71C2" w:rsidSect="00CF71C2">
          <w:footerReference w:type="default" r:id="rId19"/>
          <w:type w:val="continuous"/>
          <w:pgSz w:w="11906" w:h="16838"/>
          <w:pgMar w:top="1417" w:right="1701" w:bottom="1417" w:left="1701" w:header="708" w:footer="708" w:gutter="0"/>
          <w:cols w:space="708"/>
          <w:docGrid w:linePitch="360"/>
        </w:sectPr>
      </w:pPr>
      <w:r w:rsidRPr="00CF71C2">
        <w:rPr>
          <w:lang w:val="es-ES"/>
        </w:rPr>
        <w:t xml:space="preserve">Al darle clic a la opción 1 “Atraque – Zarpe”, nos abrirá la siguiente base de datos que es donde se ira almacenando cada bitácora con su </w:t>
      </w:r>
      <w:r w:rsidR="002A0213" w:rsidRPr="00CF71C2">
        <w:rPr>
          <w:lang w:val="es-ES"/>
        </w:rPr>
        <w:t>número</w:t>
      </w:r>
      <w:r w:rsidRPr="00CF71C2">
        <w:rPr>
          <w:lang w:val="es-ES"/>
        </w:rPr>
        <w:t xml:space="preserve"> de atraque – zarpe</w:t>
      </w:r>
      <w:r w:rsidR="002A0213">
        <w:rPr>
          <w:lang w:val="es-ES"/>
        </w:rPr>
        <w:t xml:space="preserve">, como se observa en la figura 5. </w:t>
      </w:r>
    </w:p>
    <w:p w14:paraId="2AD1B752" w14:textId="2813D40F" w:rsidR="00834604" w:rsidRDefault="00C47266" w:rsidP="00CF71C2">
      <w:pPr>
        <w:ind w:firstLine="0"/>
        <w:rPr>
          <w:noProof/>
          <w:lang w:eastAsia="es-HN"/>
        </w:rPr>
      </w:pPr>
      <w:r>
        <w:rPr>
          <w:noProof/>
          <w:lang w:eastAsia="es-HN"/>
        </w:rPr>
        <w:lastRenderedPageBreak/>
        <w:drawing>
          <wp:inline distT="0" distB="0" distL="0" distR="0" wp14:anchorId="05FA2C7E" wp14:editId="156D95AD">
            <wp:extent cx="6059805" cy="3048000"/>
            <wp:effectExtent l="0" t="0" r="0" b="0"/>
            <wp:docPr id="23" name="Imagen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6059805" cy="3048000"/>
                    </a:xfrm>
                    <a:prstGeom prst="rect">
                      <a:avLst/>
                    </a:prstGeom>
                    <a:noFill/>
                  </pic:spPr>
                </pic:pic>
              </a:graphicData>
            </a:graphic>
          </wp:inline>
        </w:drawing>
      </w:r>
    </w:p>
    <w:p w14:paraId="517C0D97" w14:textId="79D028FE" w:rsidR="002A0213" w:rsidRPr="002A0213" w:rsidRDefault="002A0213" w:rsidP="002A0213">
      <w:pPr>
        <w:pStyle w:val="Descripcin"/>
        <w:ind w:firstLine="0"/>
        <w:rPr>
          <w:b/>
          <w:bCs/>
          <w:i w:val="0"/>
          <w:iCs w:val="0"/>
          <w:noProof/>
          <w:color w:val="auto"/>
          <w:sz w:val="24"/>
          <w:szCs w:val="24"/>
          <w:lang w:eastAsia="es-HN"/>
        </w:rPr>
      </w:pPr>
      <w:bookmarkStart w:id="62" w:name="_Toc145887292"/>
      <w:r w:rsidRPr="002A0213">
        <w:rPr>
          <w:b/>
          <w:bCs/>
          <w:i w:val="0"/>
          <w:iCs w:val="0"/>
          <w:color w:val="auto"/>
          <w:sz w:val="24"/>
          <w:szCs w:val="24"/>
        </w:rPr>
        <w:t xml:space="preserve">Figura </w:t>
      </w:r>
      <w:r w:rsidRPr="002A0213">
        <w:rPr>
          <w:b/>
          <w:bCs/>
          <w:i w:val="0"/>
          <w:iCs w:val="0"/>
          <w:color w:val="auto"/>
          <w:sz w:val="24"/>
          <w:szCs w:val="24"/>
        </w:rPr>
        <w:fldChar w:fldCharType="begin"/>
      </w:r>
      <w:r w:rsidRPr="002A0213">
        <w:rPr>
          <w:b/>
          <w:bCs/>
          <w:i w:val="0"/>
          <w:iCs w:val="0"/>
          <w:color w:val="auto"/>
          <w:sz w:val="24"/>
          <w:szCs w:val="24"/>
        </w:rPr>
        <w:instrText xml:space="preserve"> SEQ Figura \* ARABIC </w:instrText>
      </w:r>
      <w:r w:rsidRPr="002A0213">
        <w:rPr>
          <w:b/>
          <w:bCs/>
          <w:i w:val="0"/>
          <w:iCs w:val="0"/>
          <w:color w:val="auto"/>
          <w:sz w:val="24"/>
          <w:szCs w:val="24"/>
        </w:rPr>
        <w:fldChar w:fldCharType="separate"/>
      </w:r>
      <w:r w:rsidR="00B31551">
        <w:rPr>
          <w:b/>
          <w:bCs/>
          <w:i w:val="0"/>
          <w:iCs w:val="0"/>
          <w:noProof/>
          <w:color w:val="auto"/>
          <w:sz w:val="24"/>
          <w:szCs w:val="24"/>
        </w:rPr>
        <w:t>5</w:t>
      </w:r>
      <w:r w:rsidRPr="002A0213">
        <w:rPr>
          <w:b/>
          <w:bCs/>
          <w:i w:val="0"/>
          <w:iCs w:val="0"/>
          <w:color w:val="auto"/>
          <w:sz w:val="24"/>
          <w:szCs w:val="24"/>
        </w:rPr>
        <w:fldChar w:fldCharType="end"/>
      </w:r>
      <w:r w:rsidRPr="002A0213">
        <w:rPr>
          <w:b/>
          <w:bCs/>
          <w:i w:val="0"/>
          <w:iCs w:val="0"/>
          <w:color w:val="auto"/>
          <w:sz w:val="24"/>
          <w:szCs w:val="24"/>
        </w:rPr>
        <w:t xml:space="preserve"> Ejemplo de atraque-zarpe</w:t>
      </w:r>
      <w:bookmarkEnd w:id="62"/>
    </w:p>
    <w:p w14:paraId="50BEAC96" w14:textId="5F956D2D" w:rsidR="00402112" w:rsidRDefault="00402112" w:rsidP="00CF71C2">
      <w:pPr>
        <w:ind w:firstLine="0"/>
        <w:rPr>
          <w:noProof/>
          <w:lang w:eastAsia="es-HN"/>
        </w:rPr>
      </w:pPr>
    </w:p>
    <w:p w14:paraId="01FE3C6C" w14:textId="5CC62361" w:rsidR="00834604" w:rsidRDefault="00834604" w:rsidP="00CF71C2">
      <w:pPr>
        <w:ind w:firstLine="0"/>
        <w:rPr>
          <w:noProof/>
          <w:lang w:eastAsia="es-HN"/>
        </w:rPr>
      </w:pPr>
    </w:p>
    <w:p w14:paraId="382C85BF" w14:textId="2F9E2342" w:rsidR="00CF71C2" w:rsidRPr="00CF71C2" w:rsidRDefault="00CF71C2" w:rsidP="00CF71C2">
      <w:pPr>
        <w:ind w:firstLine="0"/>
        <w:rPr>
          <w:lang w:val="es-ES"/>
        </w:rPr>
        <w:sectPr w:rsidR="00CF71C2" w:rsidRPr="00CF71C2" w:rsidSect="002A0213">
          <w:footerReference w:type="default" r:id="rId21"/>
          <w:type w:val="continuous"/>
          <w:pgSz w:w="11906" w:h="16838"/>
          <w:pgMar w:top="1418" w:right="1701" w:bottom="1418" w:left="1701" w:header="709" w:footer="709" w:gutter="0"/>
          <w:cols w:space="708"/>
          <w:docGrid w:linePitch="360"/>
        </w:sectPr>
      </w:pPr>
    </w:p>
    <w:p w14:paraId="0DDAE736" w14:textId="77777777" w:rsidR="00CF71C2" w:rsidRPr="00CF71C2" w:rsidRDefault="00CF71C2" w:rsidP="00CF71C2">
      <w:pPr>
        <w:rPr>
          <w:lang w:val="es-ES"/>
        </w:rPr>
      </w:pPr>
      <w:r w:rsidRPr="00CF71C2">
        <w:rPr>
          <w:lang w:val="es-ES"/>
        </w:rPr>
        <w:lastRenderedPageBreak/>
        <w:t xml:space="preserve">Encontramos aquí la opción “Buscar No A/Z”, buscar por fecha cada hoja de atraque, se encuentra la opción de crear una nueva hoja de atraque-zarpe “Crear Nuevo No. A/z”. </w:t>
      </w:r>
    </w:p>
    <w:p w14:paraId="21E4BEB6" w14:textId="050CBA77" w:rsidR="00CF71C2" w:rsidRPr="00CF71C2" w:rsidRDefault="00CF71C2" w:rsidP="00CF71C2">
      <w:pPr>
        <w:rPr>
          <w:lang w:val="es-ES"/>
        </w:rPr>
      </w:pPr>
      <w:r w:rsidRPr="00CF71C2">
        <w:rPr>
          <w:lang w:val="es-ES"/>
        </w:rPr>
        <w:t xml:space="preserve">Y </w:t>
      </w:r>
      <w:r w:rsidR="002A0213" w:rsidRPr="00CF71C2">
        <w:rPr>
          <w:lang w:val="es-ES"/>
        </w:rPr>
        <w:t>más</w:t>
      </w:r>
      <w:r w:rsidRPr="00CF71C2">
        <w:rPr>
          <w:lang w:val="es-ES"/>
        </w:rPr>
        <w:t xml:space="preserve"> abajo encontramos una serie de columnas a través de las cuales tendremos una vista rápida de la información principal, Hay una columna con el nombre de “No. De Atraque-Zarpe”, otra columna con el nombre </w:t>
      </w:r>
      <w:r w:rsidR="002A0213" w:rsidRPr="00CF71C2">
        <w:rPr>
          <w:lang w:val="es-ES"/>
        </w:rPr>
        <w:t>del buque</w:t>
      </w:r>
      <w:r w:rsidRPr="00CF71C2">
        <w:rPr>
          <w:lang w:val="es-ES"/>
        </w:rPr>
        <w:t>, y otra con la fecha de arribo del buque. Y una opción para poder regresar al menú principal.</w:t>
      </w:r>
    </w:p>
    <w:p w14:paraId="5F751984" w14:textId="77777777" w:rsidR="00CF71C2" w:rsidRPr="00CF71C2" w:rsidRDefault="00CF71C2" w:rsidP="00CF71C2">
      <w:pPr>
        <w:rPr>
          <w:lang w:val="es-ES"/>
        </w:rPr>
      </w:pPr>
      <w:r w:rsidRPr="00CF71C2">
        <w:rPr>
          <w:lang w:val="es-ES"/>
        </w:rPr>
        <w:t xml:space="preserve">En esta pantalla nos encontraremos con las opciones de “Buscar No. A/Z”, la cual nos </w:t>
      </w:r>
      <w:proofErr w:type="spellStart"/>
      <w:r w:rsidRPr="00CF71C2">
        <w:rPr>
          <w:lang w:val="es-ES"/>
        </w:rPr>
        <w:t>dara</w:t>
      </w:r>
      <w:proofErr w:type="spellEnd"/>
      <w:r w:rsidRPr="00CF71C2">
        <w:rPr>
          <w:lang w:val="es-ES"/>
        </w:rPr>
        <w:t xml:space="preserve"> la opción de buscar cada hoja de atraque-zarpe, por su Numero de atraque-zarpe. También tendrá una opción de buscar las hojas de atraque-zarpe por su fecha, esta opción con la finalidad de poder generar reportes y poder descargar las hojas de atraque-zarpe por mes, ya que la superintendencia las pide en este formato.</w:t>
      </w:r>
    </w:p>
    <w:p w14:paraId="2A60CF25" w14:textId="77777777" w:rsidR="00CF71C2" w:rsidRPr="00CF71C2" w:rsidRDefault="00CF71C2" w:rsidP="00CF71C2">
      <w:pPr>
        <w:rPr>
          <w:lang w:val="es-ES"/>
        </w:rPr>
      </w:pPr>
      <w:r w:rsidRPr="00CF71C2">
        <w:rPr>
          <w:lang w:val="es-ES"/>
        </w:rPr>
        <w:t>Y en la esquina superior derecha nos tira la opción de “Crear Nuevo Atraque/Zarpe” la cual nos tira el nueva bitácora ya actualizada, más agradable y en una versión mejorada.</w:t>
      </w:r>
    </w:p>
    <w:p w14:paraId="5EF79163" w14:textId="260C432A" w:rsidR="00CF71C2" w:rsidRPr="00CF71C2" w:rsidRDefault="002A0213" w:rsidP="002A0213">
      <w:pPr>
        <w:ind w:firstLine="0"/>
        <w:jc w:val="left"/>
        <w:rPr>
          <w:lang w:val="es-ES"/>
        </w:rPr>
      </w:pPr>
      <w:r>
        <w:rPr>
          <w:noProof/>
          <w:lang w:eastAsia="es-HN"/>
        </w:rPr>
        <w:drawing>
          <wp:inline distT="0" distB="0" distL="0" distR="0" wp14:anchorId="6669EA7F" wp14:editId="6F11F7FF">
            <wp:extent cx="5365115" cy="2549425"/>
            <wp:effectExtent l="0" t="0" r="6985" b="3810"/>
            <wp:docPr id="100382701"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5374402" cy="2553838"/>
                    </a:xfrm>
                    <a:prstGeom prst="rect">
                      <a:avLst/>
                    </a:prstGeom>
                    <a:noFill/>
                  </pic:spPr>
                </pic:pic>
              </a:graphicData>
            </a:graphic>
          </wp:inline>
        </w:drawing>
      </w:r>
    </w:p>
    <w:p w14:paraId="5A915FBA" w14:textId="77777777" w:rsidR="00CF71C2" w:rsidRPr="00CF71C2" w:rsidRDefault="00CF71C2" w:rsidP="00CF71C2"/>
    <w:p w14:paraId="16123778" w14:textId="5A372931" w:rsidR="00CF71C2" w:rsidRPr="00CF71C2" w:rsidRDefault="002A0213" w:rsidP="002A0213">
      <w:pPr>
        <w:ind w:firstLine="0"/>
        <w:rPr>
          <w:lang w:val="es-ES"/>
        </w:rPr>
      </w:pPr>
      <w:r>
        <w:rPr>
          <w:noProof/>
          <w:lang w:eastAsia="es-HN"/>
        </w:rPr>
        <w:lastRenderedPageBreak/>
        <w:drawing>
          <wp:inline distT="0" distB="0" distL="0" distR="0" wp14:anchorId="069DA356" wp14:editId="661FDA98">
            <wp:extent cx="5479967" cy="2632075"/>
            <wp:effectExtent l="0" t="0" r="6985" b="0"/>
            <wp:docPr id="460637926"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5489250" cy="2636534"/>
                    </a:xfrm>
                    <a:prstGeom prst="rect">
                      <a:avLst/>
                    </a:prstGeom>
                    <a:noFill/>
                  </pic:spPr>
                </pic:pic>
              </a:graphicData>
            </a:graphic>
          </wp:inline>
        </w:drawing>
      </w:r>
    </w:p>
    <w:p w14:paraId="53E6A25A" w14:textId="4E11E076" w:rsidR="00CF71C2" w:rsidRDefault="002A0213" w:rsidP="002A0213">
      <w:pPr>
        <w:ind w:firstLine="0"/>
        <w:rPr>
          <w:lang w:val="es-ES"/>
        </w:rPr>
      </w:pPr>
      <w:r>
        <w:rPr>
          <w:noProof/>
          <w:lang w:eastAsia="es-HN"/>
        </w:rPr>
        <w:drawing>
          <wp:inline distT="0" distB="0" distL="0" distR="0" wp14:anchorId="1D46808D" wp14:editId="2E17E7AE">
            <wp:extent cx="5269230" cy="1861367"/>
            <wp:effectExtent l="0" t="0" r="7620" b="5715"/>
            <wp:docPr id="656314931"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5296032" cy="1870835"/>
                    </a:xfrm>
                    <a:prstGeom prst="rect">
                      <a:avLst/>
                    </a:prstGeom>
                    <a:noFill/>
                  </pic:spPr>
                </pic:pic>
              </a:graphicData>
            </a:graphic>
          </wp:inline>
        </w:drawing>
      </w:r>
    </w:p>
    <w:p w14:paraId="7ABF54BF" w14:textId="76F6F4B3" w:rsidR="002A0213" w:rsidRPr="002A0213" w:rsidRDefault="002A0213" w:rsidP="002A0213">
      <w:pPr>
        <w:pStyle w:val="Descripcin"/>
        <w:ind w:firstLine="0"/>
        <w:rPr>
          <w:b/>
          <w:bCs/>
          <w:i w:val="0"/>
          <w:iCs w:val="0"/>
          <w:color w:val="auto"/>
          <w:sz w:val="24"/>
          <w:szCs w:val="24"/>
          <w:lang w:val="es-ES"/>
        </w:rPr>
      </w:pPr>
      <w:bookmarkStart w:id="63" w:name="_Toc145887293"/>
      <w:r w:rsidRPr="002A0213">
        <w:rPr>
          <w:b/>
          <w:bCs/>
          <w:i w:val="0"/>
          <w:iCs w:val="0"/>
          <w:color w:val="auto"/>
          <w:sz w:val="24"/>
          <w:szCs w:val="24"/>
        </w:rPr>
        <w:t xml:space="preserve">Figura </w:t>
      </w:r>
      <w:r w:rsidRPr="002A0213">
        <w:rPr>
          <w:b/>
          <w:bCs/>
          <w:i w:val="0"/>
          <w:iCs w:val="0"/>
          <w:color w:val="auto"/>
          <w:sz w:val="24"/>
          <w:szCs w:val="24"/>
        </w:rPr>
        <w:fldChar w:fldCharType="begin"/>
      </w:r>
      <w:r w:rsidRPr="002A0213">
        <w:rPr>
          <w:b/>
          <w:bCs/>
          <w:i w:val="0"/>
          <w:iCs w:val="0"/>
          <w:color w:val="auto"/>
          <w:sz w:val="24"/>
          <w:szCs w:val="24"/>
        </w:rPr>
        <w:instrText xml:space="preserve"> SEQ Figura \* ARABIC </w:instrText>
      </w:r>
      <w:r w:rsidRPr="002A0213">
        <w:rPr>
          <w:b/>
          <w:bCs/>
          <w:i w:val="0"/>
          <w:iCs w:val="0"/>
          <w:color w:val="auto"/>
          <w:sz w:val="24"/>
          <w:szCs w:val="24"/>
        </w:rPr>
        <w:fldChar w:fldCharType="separate"/>
      </w:r>
      <w:r w:rsidR="00B31551">
        <w:rPr>
          <w:b/>
          <w:bCs/>
          <w:i w:val="0"/>
          <w:iCs w:val="0"/>
          <w:noProof/>
          <w:color w:val="auto"/>
          <w:sz w:val="24"/>
          <w:szCs w:val="24"/>
        </w:rPr>
        <w:t>6</w:t>
      </w:r>
      <w:r w:rsidRPr="002A0213">
        <w:rPr>
          <w:b/>
          <w:bCs/>
          <w:i w:val="0"/>
          <w:iCs w:val="0"/>
          <w:color w:val="auto"/>
          <w:sz w:val="24"/>
          <w:szCs w:val="24"/>
        </w:rPr>
        <w:fldChar w:fldCharType="end"/>
      </w:r>
      <w:r w:rsidRPr="002A0213">
        <w:rPr>
          <w:b/>
          <w:bCs/>
          <w:i w:val="0"/>
          <w:iCs w:val="0"/>
          <w:color w:val="auto"/>
          <w:sz w:val="24"/>
          <w:szCs w:val="24"/>
        </w:rPr>
        <w:t xml:space="preserve"> Ejemplo de la bitácora</w:t>
      </w:r>
      <w:bookmarkEnd w:id="63"/>
    </w:p>
    <w:p w14:paraId="51EF3388" w14:textId="0C9178DF" w:rsidR="00CF71C2" w:rsidRPr="00CF71C2" w:rsidRDefault="00CF71C2" w:rsidP="00CF71C2">
      <w:pPr>
        <w:rPr>
          <w:lang w:val="es-ES"/>
        </w:rPr>
      </w:pPr>
      <w:r w:rsidRPr="00CF71C2">
        <w:rPr>
          <w:lang w:val="es-ES"/>
        </w:rPr>
        <w:t>Y una de las innovaciones en esta bitácora es esta parte final donde se agregó un cuadro donde se vera de forma ordenada la información necesaria para el sistema de facturación: El Supervisor, El Piloto y sus horas, el remolcador y sus horas.</w:t>
      </w:r>
    </w:p>
    <w:p w14:paraId="6098C444" w14:textId="7689AD63" w:rsidR="00CF71C2" w:rsidRPr="00CF71C2" w:rsidRDefault="00CF71C2" w:rsidP="00CF71C2">
      <w:pPr>
        <w:rPr>
          <w:lang w:val="es-ES"/>
        </w:rPr>
      </w:pPr>
      <w:r w:rsidRPr="00CF71C2">
        <w:rPr>
          <w:lang w:val="es-ES"/>
        </w:rPr>
        <w:t>Luego al ingresar la información, se le da clic en guardar para que la información se guarde y aparezca en la base de datos. Cuando la información de la libreta se encuentra completa, se le dará cl</w:t>
      </w:r>
      <w:r w:rsidR="007A1993">
        <w:rPr>
          <w:lang w:val="es-ES"/>
        </w:rPr>
        <w:t>ic al botón Regresar.</w:t>
      </w:r>
    </w:p>
    <w:p w14:paraId="5FAE5911" w14:textId="3ABDE493" w:rsidR="00CF71C2" w:rsidRPr="00CF71C2" w:rsidRDefault="00CF71C2" w:rsidP="00CF71C2">
      <w:pPr>
        <w:rPr>
          <w:lang w:val="es-ES"/>
        </w:rPr>
      </w:pPr>
      <w:r w:rsidRPr="00CF71C2">
        <w:rPr>
          <w:lang w:val="es-ES"/>
        </w:rPr>
        <w:t xml:space="preserve">2. Análisis estadístico: al darle clic a la opción 2 “análisis </w:t>
      </w:r>
      <w:r w:rsidR="002A0213" w:rsidRPr="00CF71C2">
        <w:rPr>
          <w:lang w:val="es-ES"/>
        </w:rPr>
        <w:t>estadístico” aparecerán</w:t>
      </w:r>
      <w:r w:rsidRPr="00CF71C2">
        <w:rPr>
          <w:lang w:val="es-ES"/>
        </w:rPr>
        <w:t xml:space="preserve"> las opciones de crear 2 análisis estadísticos los cuales son exigidos por autoridades superiores del puerto, esta información se </w:t>
      </w:r>
      <w:r w:rsidR="002A0213" w:rsidRPr="00CF71C2">
        <w:rPr>
          <w:lang w:val="es-ES"/>
        </w:rPr>
        <w:t>exportará</w:t>
      </w:r>
      <w:r w:rsidRPr="00CF71C2">
        <w:rPr>
          <w:lang w:val="es-ES"/>
        </w:rPr>
        <w:t xml:space="preserve"> en un Excel. Estas opciones </w:t>
      </w:r>
      <w:r w:rsidRPr="00CF71C2">
        <w:rPr>
          <w:lang w:val="es-ES"/>
        </w:rPr>
        <w:lastRenderedPageBreak/>
        <w:t xml:space="preserve">estadísticas son “Atraques de buques por muelle”, y “TASA DE OCUPACION DE BUQUES </w:t>
      </w:r>
      <w:r w:rsidR="002A0213" w:rsidRPr="00CF71C2">
        <w:rPr>
          <w:lang w:val="es-ES"/>
        </w:rPr>
        <w:t>ATENDIDOS</w:t>
      </w:r>
      <w:r w:rsidR="002A0213">
        <w:rPr>
          <w:lang w:val="es-ES"/>
        </w:rPr>
        <w:t>”</w:t>
      </w:r>
    </w:p>
    <w:p w14:paraId="6E04990B" w14:textId="77777777" w:rsidR="000A5BBC" w:rsidRDefault="000A5BBC" w:rsidP="00CF71C2">
      <w:pPr>
        <w:rPr>
          <w:noProof/>
          <w:lang w:eastAsia="es-HN"/>
        </w:rPr>
      </w:pPr>
    </w:p>
    <w:p w14:paraId="3F4D1335" w14:textId="33E56BF8" w:rsidR="002801D5" w:rsidRDefault="00C47266" w:rsidP="000A5BBC">
      <w:r>
        <w:rPr>
          <w:noProof/>
          <w:lang w:eastAsia="es-HN"/>
        </w:rPr>
        <w:drawing>
          <wp:inline distT="0" distB="0" distL="0" distR="0" wp14:anchorId="507FC317" wp14:editId="1AB8857A">
            <wp:extent cx="4944110" cy="2950845"/>
            <wp:effectExtent l="0" t="0" r="8890" b="1905"/>
            <wp:docPr id="24" name="Imagen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4944110" cy="2950845"/>
                    </a:xfrm>
                    <a:prstGeom prst="rect">
                      <a:avLst/>
                    </a:prstGeom>
                    <a:noFill/>
                  </pic:spPr>
                </pic:pic>
              </a:graphicData>
            </a:graphic>
          </wp:inline>
        </w:drawing>
      </w:r>
    </w:p>
    <w:p w14:paraId="0BEE57A3" w14:textId="514F4586" w:rsidR="002A0213" w:rsidRDefault="002A0213" w:rsidP="002A0213">
      <w:pPr>
        <w:pStyle w:val="Descripcin"/>
        <w:ind w:firstLine="0"/>
        <w:rPr>
          <w:b/>
          <w:bCs/>
          <w:i w:val="0"/>
          <w:iCs w:val="0"/>
          <w:color w:val="auto"/>
          <w:sz w:val="24"/>
          <w:szCs w:val="24"/>
        </w:rPr>
      </w:pPr>
      <w:bookmarkStart w:id="64" w:name="_Toc145887294"/>
      <w:r w:rsidRPr="002A0213">
        <w:rPr>
          <w:b/>
          <w:bCs/>
          <w:i w:val="0"/>
          <w:iCs w:val="0"/>
          <w:color w:val="auto"/>
          <w:sz w:val="24"/>
          <w:szCs w:val="24"/>
        </w:rPr>
        <w:t xml:space="preserve">Figura </w:t>
      </w:r>
      <w:r w:rsidRPr="002A0213">
        <w:rPr>
          <w:b/>
          <w:bCs/>
          <w:i w:val="0"/>
          <w:iCs w:val="0"/>
          <w:color w:val="auto"/>
          <w:sz w:val="24"/>
          <w:szCs w:val="24"/>
        </w:rPr>
        <w:fldChar w:fldCharType="begin"/>
      </w:r>
      <w:r w:rsidRPr="002A0213">
        <w:rPr>
          <w:b/>
          <w:bCs/>
          <w:i w:val="0"/>
          <w:iCs w:val="0"/>
          <w:color w:val="auto"/>
          <w:sz w:val="24"/>
          <w:szCs w:val="24"/>
        </w:rPr>
        <w:instrText xml:space="preserve"> SEQ Figura \* ARABIC </w:instrText>
      </w:r>
      <w:r w:rsidRPr="002A0213">
        <w:rPr>
          <w:b/>
          <w:bCs/>
          <w:i w:val="0"/>
          <w:iCs w:val="0"/>
          <w:color w:val="auto"/>
          <w:sz w:val="24"/>
          <w:szCs w:val="24"/>
        </w:rPr>
        <w:fldChar w:fldCharType="separate"/>
      </w:r>
      <w:r w:rsidR="00B31551">
        <w:rPr>
          <w:b/>
          <w:bCs/>
          <w:i w:val="0"/>
          <w:iCs w:val="0"/>
          <w:noProof/>
          <w:color w:val="auto"/>
          <w:sz w:val="24"/>
          <w:szCs w:val="24"/>
        </w:rPr>
        <w:t>7</w:t>
      </w:r>
      <w:r w:rsidRPr="002A0213">
        <w:rPr>
          <w:b/>
          <w:bCs/>
          <w:i w:val="0"/>
          <w:iCs w:val="0"/>
          <w:color w:val="auto"/>
          <w:sz w:val="24"/>
          <w:szCs w:val="24"/>
        </w:rPr>
        <w:fldChar w:fldCharType="end"/>
      </w:r>
      <w:r w:rsidRPr="002A0213">
        <w:rPr>
          <w:b/>
          <w:bCs/>
          <w:i w:val="0"/>
          <w:iCs w:val="0"/>
          <w:color w:val="auto"/>
          <w:sz w:val="24"/>
          <w:szCs w:val="24"/>
        </w:rPr>
        <w:t xml:space="preserve"> Reportes estadísticos</w:t>
      </w:r>
      <w:bookmarkEnd w:id="64"/>
    </w:p>
    <w:p w14:paraId="15DDB7C5" w14:textId="5F89BAB8" w:rsidR="007128E7" w:rsidRPr="007128E7" w:rsidRDefault="007128E7" w:rsidP="007128E7">
      <w:r>
        <w:t xml:space="preserve">Los reportes serían al sustitución de la imagen siguiente: </w:t>
      </w:r>
    </w:p>
    <w:p w14:paraId="7588F417" w14:textId="0718BDC2" w:rsidR="00CF71C2" w:rsidRDefault="007128E7" w:rsidP="007128E7">
      <w:pPr>
        <w:ind w:firstLine="0"/>
        <w:rPr>
          <w:lang w:val="es-ES"/>
        </w:rPr>
      </w:pPr>
      <w:r>
        <w:rPr>
          <w:noProof/>
          <w:lang w:eastAsia="es-HN"/>
        </w:rPr>
        <w:drawing>
          <wp:inline distT="0" distB="0" distL="0" distR="0" wp14:anchorId="14A519F3" wp14:editId="2B05DA32">
            <wp:extent cx="4358640" cy="3259152"/>
            <wp:effectExtent l="0" t="0" r="3810" b="0"/>
            <wp:docPr id="275265009"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rotWithShape="1">
                    <a:blip r:embed="rId26" cstate="print">
                      <a:extLst>
                        <a:ext uri="{28A0092B-C50C-407E-A947-70E740481C1C}">
                          <a14:useLocalDpi xmlns:a14="http://schemas.microsoft.com/office/drawing/2010/main" val="0"/>
                        </a:ext>
                      </a:extLst>
                    </a:blip>
                    <a:srcRect r="9093" b="13368"/>
                    <a:stretch/>
                  </pic:blipFill>
                  <pic:spPr bwMode="auto">
                    <a:xfrm>
                      <a:off x="0" y="0"/>
                      <a:ext cx="4375249" cy="3271571"/>
                    </a:xfrm>
                    <a:prstGeom prst="rect">
                      <a:avLst/>
                    </a:prstGeom>
                    <a:noFill/>
                    <a:ln>
                      <a:noFill/>
                    </a:ln>
                    <a:extLst>
                      <a:ext uri="{53640926-AAD7-44D8-BBD7-CCE9431645EC}">
                        <a14:shadowObscured xmlns:a14="http://schemas.microsoft.com/office/drawing/2010/main"/>
                      </a:ext>
                    </a:extLst>
                  </pic:spPr>
                </pic:pic>
              </a:graphicData>
            </a:graphic>
          </wp:inline>
        </w:drawing>
      </w:r>
    </w:p>
    <w:p w14:paraId="5753B84B" w14:textId="03A6D80A" w:rsidR="007128E7" w:rsidRDefault="00C47266" w:rsidP="007128E7">
      <w:pPr>
        <w:ind w:firstLine="0"/>
        <w:rPr>
          <w:lang w:val="es-ES"/>
        </w:rPr>
      </w:pPr>
      <w:r>
        <w:rPr>
          <w:noProof/>
          <w:lang w:eastAsia="es-HN"/>
        </w:rPr>
        <w:lastRenderedPageBreak/>
        <w:drawing>
          <wp:inline distT="0" distB="0" distL="0" distR="0" wp14:anchorId="79BE07FD" wp14:editId="5A22C9DC">
            <wp:extent cx="4334510" cy="2554605"/>
            <wp:effectExtent l="0" t="0" r="8890" b="0"/>
            <wp:docPr id="25" name="Imagen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4334510" cy="2554605"/>
                    </a:xfrm>
                    <a:prstGeom prst="rect">
                      <a:avLst/>
                    </a:prstGeom>
                    <a:noFill/>
                  </pic:spPr>
                </pic:pic>
              </a:graphicData>
            </a:graphic>
          </wp:inline>
        </w:drawing>
      </w:r>
    </w:p>
    <w:p w14:paraId="0073D9F0" w14:textId="2FDC56B1" w:rsidR="00E37348" w:rsidRPr="007128E7" w:rsidRDefault="007128E7" w:rsidP="007128E7">
      <w:pPr>
        <w:pStyle w:val="Descripcin"/>
        <w:ind w:firstLine="0"/>
        <w:rPr>
          <w:b/>
          <w:bCs/>
          <w:i w:val="0"/>
          <w:iCs w:val="0"/>
          <w:color w:val="auto"/>
          <w:sz w:val="24"/>
          <w:szCs w:val="24"/>
          <w:lang w:val="es-ES"/>
        </w:rPr>
        <w:sectPr w:rsidR="00E37348" w:rsidRPr="007128E7" w:rsidSect="002A0213">
          <w:headerReference w:type="default" r:id="rId28"/>
          <w:footerReference w:type="default" r:id="rId29"/>
          <w:pgSz w:w="11906" w:h="16838"/>
          <w:pgMar w:top="1418" w:right="1701" w:bottom="1418" w:left="1701" w:header="709" w:footer="709" w:gutter="0"/>
          <w:pgNumType w:start="1"/>
          <w:cols w:space="708"/>
          <w:docGrid w:linePitch="360"/>
        </w:sectPr>
      </w:pPr>
      <w:bookmarkStart w:id="65" w:name="_Toc145887295"/>
      <w:r w:rsidRPr="007128E7">
        <w:rPr>
          <w:b/>
          <w:bCs/>
          <w:i w:val="0"/>
          <w:iCs w:val="0"/>
          <w:color w:val="auto"/>
          <w:sz w:val="24"/>
          <w:szCs w:val="24"/>
        </w:rPr>
        <w:t xml:space="preserve">Figura </w:t>
      </w:r>
      <w:r w:rsidRPr="007128E7">
        <w:rPr>
          <w:b/>
          <w:bCs/>
          <w:i w:val="0"/>
          <w:iCs w:val="0"/>
          <w:color w:val="auto"/>
          <w:sz w:val="24"/>
          <w:szCs w:val="24"/>
        </w:rPr>
        <w:fldChar w:fldCharType="begin"/>
      </w:r>
      <w:r w:rsidRPr="007128E7">
        <w:rPr>
          <w:b/>
          <w:bCs/>
          <w:i w:val="0"/>
          <w:iCs w:val="0"/>
          <w:color w:val="auto"/>
          <w:sz w:val="24"/>
          <w:szCs w:val="24"/>
        </w:rPr>
        <w:instrText xml:space="preserve"> SEQ Figura \* ARABIC </w:instrText>
      </w:r>
      <w:r w:rsidRPr="007128E7">
        <w:rPr>
          <w:b/>
          <w:bCs/>
          <w:i w:val="0"/>
          <w:iCs w:val="0"/>
          <w:color w:val="auto"/>
          <w:sz w:val="24"/>
          <w:szCs w:val="24"/>
        </w:rPr>
        <w:fldChar w:fldCharType="separate"/>
      </w:r>
      <w:r w:rsidR="00B31551">
        <w:rPr>
          <w:b/>
          <w:bCs/>
          <w:i w:val="0"/>
          <w:iCs w:val="0"/>
          <w:noProof/>
          <w:color w:val="auto"/>
          <w:sz w:val="24"/>
          <w:szCs w:val="24"/>
        </w:rPr>
        <w:t>8</w:t>
      </w:r>
      <w:r w:rsidRPr="007128E7">
        <w:rPr>
          <w:b/>
          <w:bCs/>
          <w:i w:val="0"/>
          <w:iCs w:val="0"/>
          <w:color w:val="auto"/>
          <w:sz w:val="24"/>
          <w:szCs w:val="24"/>
        </w:rPr>
        <w:fldChar w:fldCharType="end"/>
      </w:r>
      <w:r w:rsidRPr="007128E7">
        <w:rPr>
          <w:b/>
          <w:bCs/>
          <w:i w:val="0"/>
          <w:iCs w:val="0"/>
          <w:color w:val="auto"/>
          <w:sz w:val="24"/>
          <w:szCs w:val="24"/>
        </w:rPr>
        <w:t xml:space="preserve"> Reporte</w:t>
      </w:r>
      <w:r>
        <w:rPr>
          <w:b/>
          <w:bCs/>
          <w:i w:val="0"/>
          <w:iCs w:val="0"/>
          <w:color w:val="auto"/>
          <w:sz w:val="24"/>
          <w:szCs w:val="24"/>
        </w:rPr>
        <w:t>s</w:t>
      </w:r>
      <w:r w:rsidRPr="007128E7">
        <w:rPr>
          <w:b/>
          <w:bCs/>
          <w:i w:val="0"/>
          <w:iCs w:val="0"/>
          <w:color w:val="auto"/>
          <w:sz w:val="24"/>
          <w:szCs w:val="24"/>
        </w:rPr>
        <w:t xml:space="preserve"> actua</w:t>
      </w:r>
      <w:r>
        <w:rPr>
          <w:b/>
          <w:bCs/>
          <w:i w:val="0"/>
          <w:iCs w:val="0"/>
          <w:color w:val="auto"/>
          <w:sz w:val="24"/>
          <w:szCs w:val="24"/>
        </w:rPr>
        <w:t>les</w:t>
      </w:r>
      <w:bookmarkEnd w:id="65"/>
    </w:p>
    <w:p w14:paraId="7782A132" w14:textId="78AAAE86" w:rsidR="00D37A7F" w:rsidRPr="00D37A7F" w:rsidRDefault="007128E7" w:rsidP="007128E7">
      <w:pPr>
        <w:pStyle w:val="Ttulo3"/>
        <w:rPr>
          <w:lang w:val="es-ES"/>
        </w:rPr>
      </w:pPr>
      <w:bookmarkStart w:id="66" w:name="_Toc145887201"/>
      <w:r>
        <w:rPr>
          <w:lang w:val="es-ES"/>
        </w:rPr>
        <w:lastRenderedPageBreak/>
        <w:t xml:space="preserve">6.3.3 </w:t>
      </w:r>
      <w:r w:rsidR="00D37A7F" w:rsidRPr="00D37A7F">
        <w:rPr>
          <w:lang w:val="es-ES"/>
        </w:rPr>
        <w:t>Proceso mejorado</w:t>
      </w:r>
      <w:bookmarkEnd w:id="66"/>
    </w:p>
    <w:p w14:paraId="696F0242" w14:textId="77777777" w:rsidR="00D37A7F" w:rsidRPr="00D37A7F" w:rsidRDefault="00D37A7F" w:rsidP="00475D7C">
      <w:pPr>
        <w:numPr>
          <w:ilvl w:val="0"/>
          <w:numId w:val="18"/>
        </w:numPr>
        <w:rPr>
          <w:lang w:val="es-ES"/>
        </w:rPr>
      </w:pPr>
      <w:r w:rsidRPr="00D37A7F">
        <w:rPr>
          <w:lang w:val="es-ES"/>
        </w:rPr>
        <w:t xml:space="preserve">Cuando el buque ocupa una maniobra llama a la torre del puerto, y cuando llega su hora de maniobra el supervisor de turno se moviliza al área de campo y aquí recoge a los amarradores y el piloto (tiempo aproximado de 5 minutos) </w:t>
      </w:r>
    </w:p>
    <w:p w14:paraId="62B68AFF" w14:textId="0EC2586A" w:rsidR="00D37A7F" w:rsidRPr="00D37A7F" w:rsidRDefault="00D37A7F" w:rsidP="00475D7C">
      <w:pPr>
        <w:numPr>
          <w:ilvl w:val="0"/>
          <w:numId w:val="18"/>
        </w:numPr>
        <w:rPr>
          <w:lang w:val="es-ES"/>
        </w:rPr>
      </w:pPr>
      <w:r w:rsidRPr="00D37A7F">
        <w:rPr>
          <w:lang w:val="es-ES"/>
        </w:rPr>
        <w:t>Luego se desplazan hacia el muelle donde se atracará el barco (10 minutos aprox</w:t>
      </w:r>
      <w:r w:rsidR="007128E7">
        <w:rPr>
          <w:lang w:val="es-ES"/>
        </w:rPr>
        <w:t>.</w:t>
      </w:r>
      <w:r w:rsidRPr="00D37A7F">
        <w:rPr>
          <w:lang w:val="es-ES"/>
        </w:rPr>
        <w:t xml:space="preserve"> </w:t>
      </w:r>
      <w:r w:rsidR="007128E7" w:rsidRPr="00D37A7F">
        <w:rPr>
          <w:lang w:val="es-ES"/>
        </w:rPr>
        <w:t>Y</w:t>
      </w:r>
      <w:r w:rsidRPr="00D37A7F">
        <w:rPr>
          <w:lang w:val="es-ES"/>
        </w:rPr>
        <w:t xml:space="preserve">a que registran su ingreso al muelle) </w:t>
      </w:r>
    </w:p>
    <w:p w14:paraId="0FFF3D7E" w14:textId="041B4D29" w:rsidR="00D37A7F" w:rsidRPr="00D37A7F" w:rsidRDefault="00D37A7F" w:rsidP="00475D7C">
      <w:pPr>
        <w:numPr>
          <w:ilvl w:val="0"/>
          <w:numId w:val="18"/>
        </w:numPr>
        <w:rPr>
          <w:lang w:val="es-ES"/>
        </w:rPr>
      </w:pPr>
      <w:r w:rsidRPr="00D37A7F">
        <w:rPr>
          <w:lang w:val="es-ES"/>
        </w:rPr>
        <w:t>El supervisor queda en el muelle se queda en el muelle para hacer la toma de todos los tiempos, y los calados del buque.  El piloto y los amarradores se desplazan en lancha hacia la bahía, y se deja al piloto en el buque. (10 minutos aprox</w:t>
      </w:r>
      <w:r w:rsidR="007128E7">
        <w:rPr>
          <w:lang w:val="es-ES"/>
        </w:rPr>
        <w:t>.</w:t>
      </w:r>
      <w:r w:rsidRPr="00D37A7F">
        <w:rPr>
          <w:lang w:val="es-ES"/>
        </w:rPr>
        <w:t>)</w:t>
      </w:r>
    </w:p>
    <w:p w14:paraId="4DE6D0FB" w14:textId="57546C78" w:rsidR="00D37A7F" w:rsidRPr="00D37A7F" w:rsidRDefault="00D37A7F" w:rsidP="00475D7C">
      <w:pPr>
        <w:numPr>
          <w:ilvl w:val="0"/>
          <w:numId w:val="18"/>
        </w:numPr>
        <w:rPr>
          <w:lang w:val="es-ES"/>
        </w:rPr>
      </w:pPr>
      <w:r w:rsidRPr="00D37A7F">
        <w:rPr>
          <w:lang w:val="es-ES"/>
        </w:rPr>
        <w:t xml:space="preserve">Una vez el piloto este abordo, comienza a dar instrucciones según la maniobra, en caso de atracar el buque, da las coordenadas para pegar el buque al muelle, cuando el buque </w:t>
      </w:r>
      <w:r w:rsidR="007128E7" w:rsidRPr="00D37A7F">
        <w:rPr>
          <w:lang w:val="es-ES"/>
        </w:rPr>
        <w:t>está</w:t>
      </w:r>
      <w:r w:rsidRPr="00D37A7F">
        <w:rPr>
          <w:lang w:val="es-ES"/>
        </w:rPr>
        <w:t xml:space="preserve"> cerca del muelle, la lancha se desplaza alrededor del buque, y el piloto comienza a dar instrucciones para bajar línea X línea del buque, la lancha se acerca al juque, recoge la línea y esta es llevada a su </w:t>
      </w:r>
      <w:r w:rsidR="007128E7" w:rsidRPr="00D37A7F">
        <w:rPr>
          <w:lang w:val="es-ES"/>
        </w:rPr>
        <w:t>Dolphin</w:t>
      </w:r>
      <w:r w:rsidRPr="00D37A7F">
        <w:rPr>
          <w:lang w:val="es-ES"/>
        </w:rPr>
        <w:t xml:space="preserve">, con un amarrador, y este amarra la línea al </w:t>
      </w:r>
      <w:r w:rsidR="007128E7" w:rsidRPr="00D37A7F">
        <w:rPr>
          <w:lang w:val="es-ES"/>
        </w:rPr>
        <w:t>Dolphin</w:t>
      </w:r>
      <w:r w:rsidRPr="00D37A7F">
        <w:rPr>
          <w:lang w:val="es-ES"/>
        </w:rPr>
        <w:t xml:space="preserve">. Son 4 líneas en total con el mismo proceso. (35 minutos)  </w:t>
      </w:r>
    </w:p>
    <w:p w14:paraId="2AEC0E98" w14:textId="77777777" w:rsidR="00D37A7F" w:rsidRPr="007128E7" w:rsidRDefault="00D37A7F" w:rsidP="00475D7C">
      <w:pPr>
        <w:pStyle w:val="Prrafodelista"/>
        <w:numPr>
          <w:ilvl w:val="0"/>
          <w:numId w:val="18"/>
        </w:numPr>
        <w:rPr>
          <w:lang w:val="es-ES"/>
        </w:rPr>
      </w:pPr>
      <w:r w:rsidRPr="007128E7">
        <w:rPr>
          <w:lang w:val="es-ES"/>
        </w:rPr>
        <w:lastRenderedPageBreak/>
        <w:t>El supervisor queda en el muelle tomando los datos de las horas exactas, de cada paso, la hora a la que sube y se baja el piloto al barco, las horas en que la hora en la que se comenzó a atracar el barco, y la hora a la que se terminó de atracar.</w:t>
      </w:r>
    </w:p>
    <w:p w14:paraId="3CF895CA" w14:textId="77777777" w:rsidR="00D37A7F" w:rsidRPr="00D37A7F" w:rsidRDefault="00D37A7F" w:rsidP="00475D7C">
      <w:pPr>
        <w:numPr>
          <w:ilvl w:val="0"/>
          <w:numId w:val="18"/>
        </w:numPr>
        <w:rPr>
          <w:lang w:val="es-ES"/>
        </w:rPr>
      </w:pPr>
      <w:r w:rsidRPr="00D37A7F">
        <w:rPr>
          <w:lang w:val="es-ES"/>
        </w:rPr>
        <w:t>Se ingresan los datos y se guardan en el sistema.</w:t>
      </w:r>
    </w:p>
    <w:p w14:paraId="2797458B" w14:textId="77777777" w:rsidR="00D37A7F" w:rsidRPr="007128E7" w:rsidRDefault="00D37A7F" w:rsidP="00475D7C">
      <w:pPr>
        <w:pStyle w:val="Prrafodelista"/>
        <w:numPr>
          <w:ilvl w:val="0"/>
          <w:numId w:val="18"/>
        </w:numPr>
        <w:rPr>
          <w:lang w:val="es-ES"/>
        </w:rPr>
      </w:pPr>
      <w:r w:rsidRPr="007128E7">
        <w:rPr>
          <w:lang w:val="es-ES"/>
        </w:rPr>
        <w:t>El proceso de ingreso de datos quedaría hasta aquí, ya que al momento de terminar la maniobra esta información estaría ingresada de forma digital, y se guardaría directamente en la base de datos, y aparecerá en el programa, por lo que estos datos estarán de forma instantánea en la oficina.</w:t>
      </w:r>
    </w:p>
    <w:p w14:paraId="7153B332" w14:textId="77777777" w:rsidR="00D37A7F" w:rsidRPr="007128E7" w:rsidRDefault="00D37A7F" w:rsidP="00475D7C">
      <w:pPr>
        <w:pStyle w:val="Prrafodelista"/>
        <w:numPr>
          <w:ilvl w:val="0"/>
          <w:numId w:val="18"/>
        </w:numPr>
        <w:rPr>
          <w:lang w:val="es-ES"/>
        </w:rPr>
      </w:pPr>
      <w:r w:rsidRPr="007128E7">
        <w:rPr>
          <w:lang w:val="es-ES"/>
        </w:rPr>
        <w:t>El resto del proceso continúa de la misma forma y los mismos tiempos.</w:t>
      </w:r>
    </w:p>
    <w:p w14:paraId="330E6CDE" w14:textId="77777777" w:rsidR="00D37A7F" w:rsidRPr="00D37A7F" w:rsidRDefault="00D37A7F" w:rsidP="00475D7C">
      <w:pPr>
        <w:numPr>
          <w:ilvl w:val="0"/>
          <w:numId w:val="18"/>
        </w:numPr>
        <w:rPr>
          <w:lang w:val="es-ES"/>
        </w:rPr>
      </w:pPr>
      <w:r w:rsidRPr="00D37A7F">
        <w:rPr>
          <w:lang w:val="es-ES"/>
        </w:rPr>
        <w:t>Esperar al piloto que baje del buque, y que la lancha recoja a los amarradores y los lleve a la orilla del muelle. (20 minutos)</w:t>
      </w:r>
    </w:p>
    <w:p w14:paraId="4B73431C" w14:textId="77777777" w:rsidR="00D37A7F" w:rsidRPr="00D37A7F" w:rsidRDefault="00D37A7F" w:rsidP="00475D7C">
      <w:pPr>
        <w:numPr>
          <w:ilvl w:val="0"/>
          <w:numId w:val="18"/>
        </w:numPr>
        <w:rPr>
          <w:lang w:val="es-ES"/>
        </w:rPr>
      </w:pPr>
      <w:r w:rsidRPr="00D37A7F">
        <w:rPr>
          <w:lang w:val="es-ES"/>
        </w:rPr>
        <w:t xml:space="preserve"> Traslado del personal del muelle al área de amarradores. (15 minutos)</w:t>
      </w:r>
    </w:p>
    <w:p w14:paraId="1FE2676F" w14:textId="77777777" w:rsidR="00D37A7F" w:rsidRPr="00D37A7F" w:rsidRDefault="00D37A7F" w:rsidP="00475D7C">
      <w:pPr>
        <w:numPr>
          <w:ilvl w:val="0"/>
          <w:numId w:val="18"/>
        </w:numPr>
        <w:rPr>
          <w:lang w:val="es-ES"/>
        </w:rPr>
      </w:pPr>
      <w:r w:rsidRPr="00D37A7F">
        <w:rPr>
          <w:lang w:val="es-ES"/>
        </w:rPr>
        <w:t>Supervisor se queda en el área de amarradores (35 minutos)</w:t>
      </w:r>
    </w:p>
    <w:p w14:paraId="4BA6D422" w14:textId="77777777" w:rsidR="00D37A7F" w:rsidRPr="00D37A7F" w:rsidRDefault="00D37A7F" w:rsidP="00475D7C">
      <w:pPr>
        <w:numPr>
          <w:ilvl w:val="0"/>
          <w:numId w:val="18"/>
        </w:numPr>
        <w:rPr>
          <w:lang w:val="es-ES"/>
        </w:rPr>
      </w:pPr>
      <w:r w:rsidRPr="00D37A7F">
        <w:rPr>
          <w:lang w:val="es-ES"/>
        </w:rPr>
        <w:t>Trasladarse del área de amarradores a la oficina. (10 minutos)</w:t>
      </w:r>
    </w:p>
    <w:p w14:paraId="53E6CFE6" w14:textId="7D5F5E3F" w:rsidR="00CF71C2" w:rsidRDefault="007722EA" w:rsidP="007128E7">
      <w:pPr>
        <w:ind w:firstLine="0"/>
        <w:jc w:val="center"/>
      </w:pPr>
      <w:r>
        <w:rPr>
          <w:noProof/>
          <w:lang w:eastAsia="es-HN"/>
        </w:rPr>
        <w:lastRenderedPageBreak/>
        <mc:AlternateContent>
          <mc:Choice Requires="wps">
            <w:drawing>
              <wp:anchor distT="0" distB="0" distL="114300" distR="114300" simplePos="0" relativeHeight="251664384" behindDoc="0" locked="0" layoutInCell="1" allowOverlap="1" wp14:anchorId="061FCA34" wp14:editId="542D6F98">
                <wp:simplePos x="0" y="0"/>
                <wp:positionH relativeFrom="column">
                  <wp:posOffset>3863340</wp:posOffset>
                </wp:positionH>
                <wp:positionV relativeFrom="paragraph">
                  <wp:posOffset>5166995</wp:posOffset>
                </wp:positionV>
                <wp:extent cx="1543050" cy="733425"/>
                <wp:effectExtent l="0" t="0" r="19050" b="28575"/>
                <wp:wrapNone/>
                <wp:docPr id="14" name="Rectángulo redondeado 14"/>
                <wp:cNvGraphicFramePr/>
                <a:graphic xmlns:a="http://schemas.openxmlformats.org/drawingml/2006/main">
                  <a:graphicData uri="http://schemas.microsoft.com/office/word/2010/wordprocessingShape">
                    <wps:wsp>
                      <wps:cNvSpPr/>
                      <wps:spPr>
                        <a:xfrm>
                          <a:off x="0" y="0"/>
                          <a:ext cx="1543050" cy="733425"/>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16FD4E55" w14:textId="77777777" w:rsidR="007722EA" w:rsidRDefault="007722EA" w:rsidP="007722EA">
                            <w:pPr>
                              <w:spacing w:line="240" w:lineRule="auto"/>
                              <w:ind w:firstLine="0"/>
                              <w:rPr>
                                <w:sz w:val="16"/>
                                <w:szCs w:val="16"/>
                              </w:rPr>
                            </w:pPr>
                            <w:r w:rsidRPr="007722EA">
                              <w:rPr>
                                <w:sz w:val="16"/>
                                <w:szCs w:val="16"/>
                              </w:rPr>
                              <w:t xml:space="preserve">Total de </w:t>
                            </w:r>
                            <w:r>
                              <w:rPr>
                                <w:sz w:val="16"/>
                                <w:szCs w:val="16"/>
                              </w:rPr>
                              <w:t>t</w:t>
                            </w:r>
                            <w:r w:rsidRPr="007722EA">
                              <w:rPr>
                                <w:sz w:val="16"/>
                                <w:szCs w:val="16"/>
                              </w:rPr>
                              <w:t xml:space="preserve">iempo en el ingreso de datos </w:t>
                            </w:r>
                            <w:r>
                              <w:rPr>
                                <w:sz w:val="16"/>
                                <w:szCs w:val="16"/>
                              </w:rPr>
                              <w:t>es de:</w:t>
                            </w:r>
                          </w:p>
                          <w:p w14:paraId="0EB2DA97" w14:textId="1B31F593" w:rsidR="007722EA" w:rsidRPr="007722EA" w:rsidRDefault="007722EA" w:rsidP="007722EA">
                            <w:pPr>
                              <w:spacing w:line="240" w:lineRule="auto"/>
                              <w:ind w:firstLine="0"/>
                              <w:rPr>
                                <w:sz w:val="16"/>
                                <w:szCs w:val="16"/>
                              </w:rPr>
                            </w:pPr>
                            <w:r>
                              <w:rPr>
                                <w:sz w:val="16"/>
                                <w:szCs w:val="16"/>
                              </w:rPr>
                              <w:t>1 HORA EXACTA.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061FCA34" id="Rectángulo redondeado 14" o:spid="_x0000_s1027" style="position:absolute;left:0;text-align:left;margin-left:304.2pt;margin-top:406.85pt;width:121.5pt;height:57.75pt;z-index:251664384;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" fillcolor="#5b9bd5 [3204]" strokecolor="#1f4d78 [1604]" strokeweight="1pt">
                <v:stroke joinstyle="miter"/>
                <v:textbox>
                  <w:txbxContent>
                    <w:p w14:paraId="16FD4E55" w14:textId="77777777" w:rsidR="007722EA" w:rsidRDefault="007722EA" w:rsidP="007722EA">
                      <w:pPr>
                        <w:spacing w:line="240" w:lineRule="auto"/>
                        <w:ind w:firstLine="0"/>
                        <w:rPr>
                          <w:sz w:val="16"/>
                          <w:szCs w:val="16"/>
                        </w:rPr>
                      </w:pPr>
                      <w:r w:rsidRPr="007722EA">
                        <w:rPr>
                          <w:sz w:val="16"/>
                          <w:szCs w:val="16"/>
                        </w:rPr>
                        <w:t xml:space="preserve">Total de </w:t>
                      </w:r>
                      <w:r>
                        <w:rPr>
                          <w:sz w:val="16"/>
                          <w:szCs w:val="16"/>
                        </w:rPr>
                        <w:t>t</w:t>
                      </w:r>
                      <w:r w:rsidRPr="007722EA">
                        <w:rPr>
                          <w:sz w:val="16"/>
                          <w:szCs w:val="16"/>
                        </w:rPr>
                        <w:t xml:space="preserve">iempo en el ingreso de datos </w:t>
                      </w:r>
                      <w:r>
                        <w:rPr>
                          <w:sz w:val="16"/>
                          <w:szCs w:val="16"/>
                        </w:rPr>
                        <w:t>es de:</w:t>
                      </w:r>
                    </w:p>
                    <w:p w14:paraId="0EB2DA97" w14:textId="1B31F593" w:rsidR="007722EA" w:rsidRPr="007722EA" w:rsidRDefault="007722EA" w:rsidP="007722EA">
                      <w:pPr>
                        <w:spacing w:line="240" w:lineRule="auto"/>
                        <w:ind w:firstLine="0"/>
                        <w:rPr>
                          <w:sz w:val="16"/>
                          <w:szCs w:val="16"/>
                        </w:rPr>
                      </w:pPr>
                      <w:r>
                        <w:rPr>
                          <w:sz w:val="16"/>
                          <w:szCs w:val="16"/>
                        </w:rPr>
                        <w:t>1 HORA EXACTA.</w:t>
                      </w:r>
                    </w:p>
                  </w:txbxContent>
                </v:textbox>
              </v:roundrect>
            </w:pict>
          </mc:Fallback>
        </mc:AlternateContent>
      </w:r>
      <w:r w:rsidR="00A6202D">
        <w:rPr>
          <w:noProof/>
          <w:lang w:eastAsia="es-HN"/>
        </w:rPr>
        <w:drawing>
          <wp:inline distT="0" distB="0" distL="0" distR="0" wp14:anchorId="4EAFA15B" wp14:editId="703E676C">
            <wp:extent cx="5400040" cy="6988175"/>
            <wp:effectExtent l="0" t="0" r="0" b="3175"/>
            <wp:docPr id="11"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Ejemplo de diagrama de flujo de algoritmo (1).png"/>
                    <pic:cNvPicPr/>
                  </pic:nvPicPr>
                  <pic:blipFill>
                    <a:blip r:embed="rId30" cstate="print">
                      <a:extLst>
                        <a:ext uri="{28A0092B-C50C-407E-A947-70E740481C1C}">
                          <a14:useLocalDpi xmlns:a14="http://schemas.microsoft.com/office/drawing/2010/main" val="0"/>
                        </a:ext>
                      </a:extLst>
                    </a:blip>
                    <a:stretch>
                      <a:fillRect/>
                    </a:stretch>
                  </pic:blipFill>
                  <pic:spPr>
                    <a:xfrm>
                      <a:off x="0" y="0"/>
                      <a:ext cx="5400040" cy="6988175"/>
                    </a:xfrm>
                    <a:prstGeom prst="rect">
                      <a:avLst/>
                    </a:prstGeom>
                  </pic:spPr>
                </pic:pic>
              </a:graphicData>
            </a:graphic>
          </wp:inline>
        </w:drawing>
      </w:r>
      <w:bookmarkStart w:id="67" w:name="_GoBack"/>
      <w:bookmarkEnd w:id="67"/>
    </w:p>
    <w:p w14:paraId="698AAE8F" w14:textId="634EC82A" w:rsidR="007128E7" w:rsidRPr="007128E7" w:rsidRDefault="007128E7" w:rsidP="007128E7">
      <w:pPr>
        <w:pStyle w:val="Descripcin"/>
        <w:ind w:firstLine="0"/>
        <w:rPr>
          <w:b/>
          <w:bCs/>
          <w:i w:val="0"/>
          <w:iCs w:val="0"/>
          <w:color w:val="auto"/>
          <w:sz w:val="24"/>
          <w:szCs w:val="24"/>
        </w:rPr>
      </w:pPr>
      <w:bookmarkStart w:id="68" w:name="_Toc145887296"/>
      <w:r w:rsidRPr="007128E7">
        <w:rPr>
          <w:b/>
          <w:bCs/>
          <w:i w:val="0"/>
          <w:iCs w:val="0"/>
          <w:color w:val="auto"/>
          <w:sz w:val="24"/>
          <w:szCs w:val="24"/>
        </w:rPr>
        <w:t xml:space="preserve">Figura </w:t>
      </w:r>
      <w:r w:rsidRPr="007128E7">
        <w:rPr>
          <w:b/>
          <w:bCs/>
          <w:i w:val="0"/>
          <w:iCs w:val="0"/>
          <w:color w:val="auto"/>
          <w:sz w:val="24"/>
          <w:szCs w:val="24"/>
        </w:rPr>
        <w:fldChar w:fldCharType="begin"/>
      </w:r>
      <w:r w:rsidRPr="007128E7">
        <w:rPr>
          <w:b/>
          <w:bCs/>
          <w:i w:val="0"/>
          <w:iCs w:val="0"/>
          <w:color w:val="auto"/>
          <w:sz w:val="24"/>
          <w:szCs w:val="24"/>
        </w:rPr>
        <w:instrText xml:space="preserve"> SEQ Figura \* ARABIC </w:instrText>
      </w:r>
      <w:r w:rsidRPr="007128E7">
        <w:rPr>
          <w:b/>
          <w:bCs/>
          <w:i w:val="0"/>
          <w:iCs w:val="0"/>
          <w:color w:val="auto"/>
          <w:sz w:val="24"/>
          <w:szCs w:val="24"/>
        </w:rPr>
        <w:fldChar w:fldCharType="separate"/>
      </w:r>
      <w:r w:rsidR="00B31551">
        <w:rPr>
          <w:b/>
          <w:bCs/>
          <w:i w:val="0"/>
          <w:iCs w:val="0"/>
          <w:noProof/>
          <w:color w:val="auto"/>
          <w:sz w:val="24"/>
          <w:szCs w:val="24"/>
        </w:rPr>
        <w:t>9</w:t>
      </w:r>
      <w:r w:rsidRPr="007128E7">
        <w:rPr>
          <w:b/>
          <w:bCs/>
          <w:i w:val="0"/>
          <w:iCs w:val="0"/>
          <w:color w:val="auto"/>
          <w:sz w:val="24"/>
          <w:szCs w:val="24"/>
        </w:rPr>
        <w:fldChar w:fldCharType="end"/>
      </w:r>
      <w:r w:rsidRPr="007128E7">
        <w:rPr>
          <w:b/>
          <w:bCs/>
          <w:i w:val="0"/>
          <w:iCs w:val="0"/>
          <w:color w:val="auto"/>
          <w:sz w:val="24"/>
          <w:szCs w:val="24"/>
        </w:rPr>
        <w:t xml:space="preserve"> Diagrama de flujo del proceso mejorado</w:t>
      </w:r>
      <w:bookmarkEnd w:id="68"/>
    </w:p>
    <w:p w14:paraId="227C5F56" w14:textId="77777777" w:rsidR="00D37A7F" w:rsidRPr="00D37A7F" w:rsidRDefault="00D37A7F" w:rsidP="007128E7">
      <w:pPr>
        <w:rPr>
          <w:lang w:val="es-ES"/>
        </w:rPr>
      </w:pPr>
      <w:r w:rsidRPr="00D37A7F">
        <w:rPr>
          <w:lang w:val="es-ES"/>
        </w:rPr>
        <w:t>El ingreso de datos en el flujo de proceso ahora lleva un tiempo de 1 hora.</w:t>
      </w:r>
    </w:p>
    <w:p w14:paraId="765979F6" w14:textId="0FEBF98B" w:rsidR="00D37A7F" w:rsidRPr="00441673" w:rsidRDefault="00D37A7F" w:rsidP="007128E7">
      <w:pPr>
        <w:rPr>
          <w:lang w:val="es-ES"/>
        </w:rPr>
      </w:pPr>
      <w:r w:rsidRPr="00D37A7F">
        <w:rPr>
          <w:lang w:val="es-ES"/>
        </w:rPr>
        <w:t xml:space="preserve">Por lo que esta información gracias a la mejora aplicada aparece rápidamente en la oficina, y se ingresa la información al sistema, y se puede generar la factura en el momento que se </w:t>
      </w:r>
      <w:r w:rsidR="007128E7" w:rsidRPr="00D37A7F">
        <w:rPr>
          <w:lang w:val="es-ES"/>
        </w:rPr>
        <w:t>realizó</w:t>
      </w:r>
      <w:r w:rsidRPr="00D37A7F">
        <w:rPr>
          <w:lang w:val="es-ES"/>
        </w:rPr>
        <w:t xml:space="preserve"> la maniobra.</w:t>
      </w:r>
    </w:p>
    <w:p w14:paraId="08D11A05" w14:textId="0D5151EE" w:rsidR="00146DF6" w:rsidRDefault="00BA5930" w:rsidP="00146DF6">
      <w:pPr>
        <w:pStyle w:val="Ttulo2"/>
      </w:pPr>
      <w:bookmarkStart w:id="69" w:name="_Toc145887202"/>
      <w:r>
        <w:lastRenderedPageBreak/>
        <w:t xml:space="preserve">6.4 </w:t>
      </w:r>
      <w:r w:rsidR="005651BA">
        <w:t>C</w:t>
      </w:r>
      <w:r w:rsidR="00146DF6">
        <w:t>osto-beneficio</w:t>
      </w:r>
      <w:bookmarkEnd w:id="69"/>
    </w:p>
    <w:p w14:paraId="5F15A2C9" w14:textId="77777777" w:rsidR="00441673" w:rsidRDefault="00441673" w:rsidP="00441673">
      <w:r>
        <w:t xml:space="preserve">En este apartado se definen los costos de la propuesta y se detallan los beneficios cualitativos y cuantitativos. </w:t>
      </w:r>
    </w:p>
    <w:p w14:paraId="5C12F2C7" w14:textId="1285EE40" w:rsidR="00441673" w:rsidRDefault="00595229" w:rsidP="00595229">
      <w:pPr>
        <w:pStyle w:val="Ttulo3"/>
      </w:pPr>
      <w:bookmarkStart w:id="70" w:name="_Toc145887203"/>
      <w:r>
        <w:t xml:space="preserve">6.4.1 </w:t>
      </w:r>
      <w:r w:rsidR="00441673">
        <w:t>Costos de la propuesta:</w:t>
      </w:r>
      <w:bookmarkEnd w:id="70"/>
      <w:r w:rsidR="00441673">
        <w:t xml:space="preserve"> </w:t>
      </w:r>
    </w:p>
    <w:p w14:paraId="5DF89C80" w14:textId="77777777" w:rsidR="00441673" w:rsidRDefault="00441673" w:rsidP="00441673">
      <w:r w:rsidRPr="0058681D">
        <w:t xml:space="preserve">El desarrollo de la aplicación se hizo con el ingeniero encargado de Tecnología de la información (IT); para lo que se tomó 80 horas de desarrollo en la aplicación web de este sistema de digitalización de la bitácora. </w:t>
      </w:r>
      <w:r>
        <w:t xml:space="preserve">Para calcular un costo se ha tomado como referencia un salario de L25,000.00 y se ha dividido entre 30 días que trae el mes; siendo L833.33 el sueldo diario. </w:t>
      </w:r>
    </w:p>
    <w:p w14:paraId="2598BD08" w14:textId="77777777" w:rsidR="00441673" w:rsidRDefault="00441673" w:rsidP="00441673">
      <w:r>
        <w:t>Para calcular el costo se ha tomado la siguiente fórmula</w:t>
      </w:r>
    </w:p>
    <w:p w14:paraId="6F98B046" w14:textId="77777777" w:rsidR="00441673" w:rsidRPr="0058681D" w:rsidRDefault="00441673" w:rsidP="00441673">
      <w:pPr>
        <w:spacing w:before="0" w:after="160" w:line="259" w:lineRule="auto"/>
        <w:ind w:firstLine="0"/>
        <w:jc w:val="left"/>
      </w:pPr>
      <m:oMathPara>
        <m:oMath>
          <m:r>
            <w:rPr>
              <w:rFonts w:ascii="Cambria Math" w:hAnsi="Cambria Math"/>
            </w:rPr>
            <m:t>Costo=Horas trabajadas ×costo por hora (</m:t>
          </m:r>
          <m:f>
            <m:fPr>
              <m:ctrlPr>
                <w:rPr>
                  <w:rFonts w:ascii="Cambria Math" w:hAnsi="Cambria Math"/>
                  <w:i/>
                </w:rPr>
              </m:ctrlPr>
            </m:fPr>
            <m:num>
              <m:r>
                <w:rPr>
                  <w:rFonts w:ascii="Cambria Math" w:hAnsi="Cambria Math"/>
                </w:rPr>
                <m:t>salario diario</m:t>
              </m:r>
            </m:num>
            <m:den>
              <m:r>
                <w:rPr>
                  <w:rFonts w:ascii="Cambria Math" w:hAnsi="Cambria Math"/>
                </w:rPr>
                <m:t>8</m:t>
              </m:r>
              <m:r>
                <w:rPr>
                  <w:rFonts w:ascii="Cambria Math" w:hAnsi="Cambria Math"/>
                </w:rPr>
                <m:t>horas</m:t>
              </m:r>
            </m:den>
          </m:f>
          <m:r>
            <w:rPr>
              <w:rFonts w:ascii="Cambria Math" w:hAnsi="Cambria Math"/>
            </w:rPr>
            <m:t>)</m:t>
          </m:r>
        </m:oMath>
      </m:oMathPara>
    </w:p>
    <w:p w14:paraId="4FAF5B80" w14:textId="77777777" w:rsidR="00441673" w:rsidRDefault="00441673" w:rsidP="00441673">
      <w:pPr>
        <w:spacing w:before="0" w:after="160" w:line="259" w:lineRule="auto"/>
        <w:ind w:firstLine="0"/>
        <w:jc w:val="left"/>
      </w:pPr>
      <m:oMathPara>
        <m:oMath>
          <m:r>
            <w:rPr>
              <w:rFonts w:ascii="Cambria Math" w:hAnsi="Cambria Math"/>
            </w:rPr>
            <m:t>Costo=80</m:t>
          </m:r>
          <m:r>
            <w:rPr>
              <w:rFonts w:ascii="Cambria Math" w:hAnsi="Cambria Math"/>
            </w:rPr>
            <m:t>h × (</m:t>
          </m:r>
          <m:f>
            <m:fPr>
              <m:ctrlPr>
                <w:rPr>
                  <w:rFonts w:ascii="Cambria Math" w:hAnsi="Cambria Math"/>
                  <w:i/>
                </w:rPr>
              </m:ctrlPr>
            </m:fPr>
            <m:num>
              <m:r>
                <w:rPr>
                  <w:rFonts w:ascii="Cambria Math" w:hAnsi="Cambria Math"/>
                </w:rPr>
                <m:t>833.33</m:t>
              </m:r>
            </m:num>
            <m:den>
              <m:r>
                <w:rPr>
                  <w:rFonts w:ascii="Cambria Math" w:hAnsi="Cambria Math"/>
                </w:rPr>
                <m:t>8</m:t>
              </m:r>
            </m:den>
          </m:f>
          <m:r>
            <w:rPr>
              <w:rFonts w:ascii="Cambria Math" w:hAnsi="Cambria Math"/>
            </w:rPr>
            <m:t>)</m:t>
          </m:r>
        </m:oMath>
      </m:oMathPara>
    </w:p>
    <w:p w14:paraId="155610E6" w14:textId="77777777" w:rsidR="00441673" w:rsidRDefault="00441673" w:rsidP="00441673">
      <w:pPr>
        <w:spacing w:before="0" w:after="160" w:line="259" w:lineRule="auto"/>
        <w:ind w:firstLine="0"/>
        <w:jc w:val="left"/>
      </w:pPr>
      <m:oMathPara>
        <m:oMath>
          <m:r>
            <w:rPr>
              <w:rFonts w:ascii="Cambria Math" w:hAnsi="Cambria Math"/>
            </w:rPr>
            <m:t>Costo=L8,320.00</m:t>
          </m:r>
        </m:oMath>
      </m:oMathPara>
    </w:p>
    <w:p w14:paraId="21D30167" w14:textId="77777777" w:rsidR="00441673" w:rsidRDefault="00441673" w:rsidP="00441673">
      <w:pPr>
        <w:spacing w:before="0" w:after="160" w:line="259" w:lineRule="auto"/>
        <w:ind w:firstLine="0"/>
        <w:jc w:val="left"/>
      </w:pPr>
      <w:r>
        <w:t xml:space="preserve">Adicional se coloca el costo de la compra de una Tablet para realizar la actividad en campo: </w:t>
      </w:r>
    </w:p>
    <w:p w14:paraId="36E98896" w14:textId="77777777" w:rsidR="00441673" w:rsidRDefault="00441673" w:rsidP="00441673">
      <w:pPr>
        <w:spacing w:before="0" w:after="160" w:line="259" w:lineRule="auto"/>
        <w:ind w:firstLine="0"/>
        <w:jc w:val="left"/>
      </w:pPr>
    </w:p>
    <w:p w14:paraId="3829B6DD" w14:textId="77777777" w:rsidR="00441673" w:rsidRDefault="00441673" w:rsidP="00441673">
      <w:pPr>
        <w:spacing w:before="0" w:after="160" w:line="259" w:lineRule="auto"/>
        <w:ind w:firstLine="0"/>
        <w:jc w:val="left"/>
      </w:pPr>
      <w:r w:rsidRPr="00C1437E">
        <w:rPr>
          <w:noProof/>
          <w:lang w:eastAsia="es-HN"/>
        </w:rPr>
        <w:drawing>
          <wp:inline distT="0" distB="0" distL="0" distR="0" wp14:anchorId="585CAB53" wp14:editId="762563BE">
            <wp:extent cx="5612130" cy="1778635"/>
            <wp:effectExtent l="0" t="0" r="0" b="0"/>
            <wp:docPr id="1800189767" name="Picture 1" descr="A black cell phone with a colorful scree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00189767" name="Picture 1" descr="A black cell phone with a colorful screen&#10;&#10;Description automatically generated"/>
                    <pic:cNvPicPr/>
                  </pic:nvPicPr>
                  <pic:blipFill>
                    <a:blip r:embed="rId31"/>
                    <a:stretch>
                      <a:fillRect/>
                    </a:stretch>
                  </pic:blipFill>
                  <pic:spPr>
                    <a:xfrm>
                      <a:off x="0" y="0"/>
                      <a:ext cx="5612130" cy="1778635"/>
                    </a:xfrm>
                    <a:prstGeom prst="rect">
                      <a:avLst/>
                    </a:prstGeom>
                  </pic:spPr>
                </pic:pic>
              </a:graphicData>
            </a:graphic>
          </wp:inline>
        </w:drawing>
      </w:r>
    </w:p>
    <w:p w14:paraId="335903FE" w14:textId="77777777" w:rsidR="00441673" w:rsidRDefault="00441673" w:rsidP="00441673">
      <w:pPr>
        <w:spacing w:before="0" w:after="160" w:line="259" w:lineRule="auto"/>
        <w:ind w:firstLine="0"/>
        <w:jc w:val="left"/>
      </w:pPr>
    </w:p>
    <w:p w14:paraId="3FA5A6EB" w14:textId="4FE87C34" w:rsidR="00281115" w:rsidRPr="00281115" w:rsidRDefault="00281115" w:rsidP="00281115">
      <w:pPr>
        <w:pStyle w:val="Descripcin"/>
        <w:ind w:firstLine="0"/>
        <w:rPr>
          <w:b/>
          <w:bCs/>
          <w:i w:val="0"/>
          <w:iCs w:val="0"/>
          <w:color w:val="auto"/>
          <w:sz w:val="28"/>
          <w:szCs w:val="24"/>
        </w:rPr>
      </w:pPr>
      <w:bookmarkStart w:id="71" w:name="_Toc145887297"/>
      <w:r w:rsidRPr="00281115">
        <w:rPr>
          <w:b/>
          <w:bCs/>
          <w:i w:val="0"/>
          <w:iCs w:val="0"/>
          <w:color w:val="auto"/>
          <w:sz w:val="24"/>
          <w:szCs w:val="24"/>
        </w:rPr>
        <w:t xml:space="preserve">Figura </w:t>
      </w:r>
      <w:r w:rsidRPr="00281115">
        <w:rPr>
          <w:b/>
          <w:bCs/>
          <w:i w:val="0"/>
          <w:iCs w:val="0"/>
          <w:color w:val="auto"/>
          <w:sz w:val="24"/>
          <w:szCs w:val="24"/>
        </w:rPr>
        <w:fldChar w:fldCharType="begin"/>
      </w:r>
      <w:r w:rsidRPr="00281115">
        <w:rPr>
          <w:b/>
          <w:bCs/>
          <w:i w:val="0"/>
          <w:iCs w:val="0"/>
          <w:color w:val="auto"/>
          <w:sz w:val="24"/>
          <w:szCs w:val="24"/>
        </w:rPr>
        <w:instrText xml:space="preserve"> SEQ Figura \* ARABIC </w:instrText>
      </w:r>
      <w:r w:rsidRPr="00281115">
        <w:rPr>
          <w:b/>
          <w:bCs/>
          <w:i w:val="0"/>
          <w:iCs w:val="0"/>
          <w:color w:val="auto"/>
          <w:sz w:val="24"/>
          <w:szCs w:val="24"/>
        </w:rPr>
        <w:fldChar w:fldCharType="separate"/>
      </w:r>
      <w:r w:rsidR="00B31551">
        <w:rPr>
          <w:b/>
          <w:bCs/>
          <w:i w:val="0"/>
          <w:iCs w:val="0"/>
          <w:noProof/>
          <w:color w:val="auto"/>
          <w:sz w:val="24"/>
          <w:szCs w:val="24"/>
        </w:rPr>
        <w:t>10</w:t>
      </w:r>
      <w:r w:rsidRPr="00281115">
        <w:rPr>
          <w:b/>
          <w:bCs/>
          <w:i w:val="0"/>
          <w:iCs w:val="0"/>
          <w:color w:val="auto"/>
          <w:sz w:val="24"/>
          <w:szCs w:val="24"/>
        </w:rPr>
        <w:fldChar w:fldCharType="end"/>
      </w:r>
      <w:r w:rsidRPr="00281115">
        <w:rPr>
          <w:b/>
          <w:bCs/>
          <w:i w:val="0"/>
          <w:iCs w:val="0"/>
          <w:color w:val="auto"/>
          <w:sz w:val="24"/>
          <w:szCs w:val="24"/>
        </w:rPr>
        <w:t xml:space="preserve"> Equipo necesario</w:t>
      </w:r>
      <w:bookmarkEnd w:id="71"/>
    </w:p>
    <w:p w14:paraId="6DE13BB0" w14:textId="336EE075" w:rsidR="00281115" w:rsidRPr="00281115" w:rsidRDefault="00281115" w:rsidP="00441673">
      <w:pPr>
        <w:spacing w:before="0" w:after="160" w:line="259" w:lineRule="auto"/>
        <w:ind w:firstLine="0"/>
        <w:jc w:val="left"/>
        <w:rPr>
          <w:sz w:val="20"/>
          <w:szCs w:val="18"/>
        </w:rPr>
      </w:pPr>
      <w:r w:rsidRPr="00281115">
        <w:rPr>
          <w:sz w:val="20"/>
          <w:szCs w:val="18"/>
        </w:rPr>
        <w:t xml:space="preserve">Fuente: </w:t>
      </w:r>
      <w:sdt>
        <w:sdtPr>
          <w:rPr>
            <w:sz w:val="20"/>
            <w:szCs w:val="18"/>
          </w:rPr>
          <w:id w:val="1531758472"/>
          <w:citation/>
        </w:sdtPr>
        <w:sdtEndPr/>
        <w:sdtContent>
          <w:r w:rsidRPr="00281115">
            <w:rPr>
              <w:sz w:val="20"/>
              <w:szCs w:val="18"/>
            </w:rPr>
            <w:fldChar w:fldCharType="begin"/>
          </w:r>
          <w:r w:rsidRPr="00281115">
            <w:rPr>
              <w:sz w:val="20"/>
              <w:szCs w:val="18"/>
            </w:rPr>
            <w:instrText xml:space="preserve"> CITATION Off23 \l 18442 </w:instrText>
          </w:r>
          <w:r w:rsidRPr="00281115">
            <w:rPr>
              <w:sz w:val="20"/>
              <w:szCs w:val="18"/>
            </w:rPr>
            <w:fldChar w:fldCharType="separate"/>
          </w:r>
          <w:r w:rsidRPr="00281115">
            <w:rPr>
              <w:noProof/>
              <w:sz w:val="20"/>
              <w:szCs w:val="18"/>
            </w:rPr>
            <w:t>(Office Depot, 2023)</w:t>
          </w:r>
          <w:r w:rsidRPr="00281115">
            <w:rPr>
              <w:sz w:val="20"/>
              <w:szCs w:val="18"/>
            </w:rPr>
            <w:fldChar w:fldCharType="end"/>
          </w:r>
        </w:sdtContent>
      </w:sdt>
    </w:p>
    <w:p w14:paraId="4F6C7275" w14:textId="77777777" w:rsidR="00441673" w:rsidRDefault="00441673" w:rsidP="00441673">
      <w:r>
        <w:t xml:space="preserve">Se considera también el tiempo utilizado en la capacitación de los supervisores. </w:t>
      </w:r>
    </w:p>
    <w:p w14:paraId="0E6FD93C" w14:textId="77777777" w:rsidR="00441673" w:rsidRDefault="00441673" w:rsidP="00441673">
      <w:r>
        <w:lastRenderedPageBreak/>
        <w:t xml:space="preserve">Son seis personas las que serán capacitadas y se está colocando un tiempo máximo de tres horas, para lo cual se utiliza la siguiente fórmula: </w:t>
      </w:r>
    </w:p>
    <w:p w14:paraId="73ED8765" w14:textId="77777777" w:rsidR="00441673" w:rsidRDefault="00441673" w:rsidP="00441673">
      <m:oMathPara>
        <m:oMath>
          <m:r>
            <w:rPr>
              <w:rFonts w:ascii="Cambria Math" w:hAnsi="Cambria Math"/>
            </w:rPr>
            <m:t xml:space="preserve">Costo=Horas de capacitación × </m:t>
          </m:r>
          <m:d>
            <m:dPr>
              <m:ctrlPr>
                <w:rPr>
                  <w:rFonts w:ascii="Cambria Math" w:hAnsi="Cambria Math"/>
                  <w:i/>
                </w:rPr>
              </m:ctrlPr>
            </m:dPr>
            <m:e>
              <m:f>
                <m:fPr>
                  <m:ctrlPr>
                    <w:rPr>
                      <w:rFonts w:ascii="Cambria Math" w:hAnsi="Cambria Math"/>
                      <w:i/>
                    </w:rPr>
                  </m:ctrlPr>
                </m:fPr>
                <m:num>
                  <m:r>
                    <w:rPr>
                      <w:rFonts w:ascii="Cambria Math" w:hAnsi="Cambria Math"/>
                    </w:rPr>
                    <m:t>salario diario</m:t>
                  </m:r>
                </m:num>
                <m:den>
                  <m:r>
                    <w:rPr>
                      <w:rFonts w:ascii="Cambria Math" w:hAnsi="Cambria Math"/>
                    </w:rPr>
                    <m:t>8</m:t>
                  </m:r>
                  <m:r>
                    <w:rPr>
                      <w:rFonts w:ascii="Cambria Math" w:hAnsi="Cambria Math"/>
                    </w:rPr>
                    <m:t>horas</m:t>
                  </m:r>
                </m:den>
              </m:f>
            </m:e>
          </m:d>
          <m:r>
            <w:rPr>
              <w:rFonts w:ascii="Cambria Math" w:hAnsi="Cambria Math"/>
            </w:rPr>
            <m:t>×cantidad de personas</m:t>
          </m:r>
        </m:oMath>
      </m:oMathPara>
    </w:p>
    <w:p w14:paraId="7A701B29" w14:textId="77777777" w:rsidR="00441673" w:rsidRPr="00551676" w:rsidRDefault="00441673" w:rsidP="00441673">
      <w:pPr>
        <w:spacing w:before="0" w:after="160" w:line="259" w:lineRule="auto"/>
        <w:ind w:firstLine="0"/>
        <w:jc w:val="left"/>
        <w:rPr>
          <w:rFonts w:eastAsiaTheme="minorEastAsia"/>
        </w:rPr>
      </w:pPr>
      <m:oMathPara>
        <m:oMath>
          <m:r>
            <w:rPr>
              <w:rFonts w:ascii="Cambria Math" w:hAnsi="Cambria Math"/>
            </w:rPr>
            <m:t>Costo=3</m:t>
          </m:r>
          <m:r>
            <w:rPr>
              <w:rFonts w:ascii="Cambria Math" w:hAnsi="Cambria Math"/>
            </w:rPr>
            <m:t xml:space="preserve">h × </m:t>
          </m:r>
          <m:d>
            <m:dPr>
              <m:ctrlPr>
                <w:rPr>
                  <w:rFonts w:ascii="Cambria Math" w:hAnsi="Cambria Math"/>
                  <w:i/>
                </w:rPr>
              </m:ctrlPr>
            </m:dPr>
            <m:e>
              <m:f>
                <m:fPr>
                  <m:ctrlPr>
                    <w:rPr>
                      <w:rFonts w:ascii="Cambria Math" w:hAnsi="Cambria Math"/>
                      <w:i/>
                    </w:rPr>
                  </m:ctrlPr>
                </m:fPr>
                <m:num>
                  <m:r>
                    <w:rPr>
                      <w:rFonts w:ascii="Cambria Math" w:hAnsi="Cambria Math"/>
                    </w:rPr>
                    <m:t>833.33</m:t>
                  </m:r>
                </m:num>
                <m:den>
                  <m:r>
                    <w:rPr>
                      <w:rFonts w:ascii="Cambria Math" w:hAnsi="Cambria Math"/>
                    </w:rPr>
                    <m:t>8</m:t>
                  </m:r>
                </m:den>
              </m:f>
            </m:e>
          </m:d>
          <m:r>
            <w:rPr>
              <w:rFonts w:ascii="Cambria Math" w:hAnsi="Cambria Math"/>
            </w:rPr>
            <m:t>×6</m:t>
          </m:r>
        </m:oMath>
      </m:oMathPara>
    </w:p>
    <w:p w14:paraId="39CEDC45" w14:textId="77777777" w:rsidR="00441673" w:rsidRDefault="00441673" w:rsidP="00441673">
      <w:pPr>
        <w:spacing w:before="0" w:after="160" w:line="259" w:lineRule="auto"/>
        <w:ind w:firstLine="0"/>
        <w:jc w:val="left"/>
      </w:pPr>
      <m:oMathPara>
        <m:oMath>
          <m:r>
            <w:rPr>
              <w:rFonts w:ascii="Cambria Math" w:hAnsi="Cambria Math"/>
            </w:rPr>
            <m:t>Beneficio=L1,872.00</m:t>
          </m:r>
        </m:oMath>
      </m:oMathPara>
    </w:p>
    <w:p w14:paraId="4FE51DF4" w14:textId="77777777" w:rsidR="00441673" w:rsidRDefault="00441673" w:rsidP="00441673">
      <w:r>
        <w:t xml:space="preserve">Para está formula se toma el salario por hora promedio de la anterior. </w:t>
      </w:r>
    </w:p>
    <w:p w14:paraId="23BB0025" w14:textId="77777777" w:rsidR="00441673" w:rsidRDefault="00441673" w:rsidP="00441673">
      <w:r>
        <w:t>Sumando un costo total de L 15,191.00</w:t>
      </w:r>
    </w:p>
    <w:p w14:paraId="58015180" w14:textId="1BDC9D6F" w:rsidR="00441673" w:rsidRDefault="00595229" w:rsidP="00595229">
      <w:pPr>
        <w:pStyle w:val="Ttulo3"/>
      </w:pPr>
      <w:bookmarkStart w:id="72" w:name="_Toc145887204"/>
      <w:r>
        <w:t xml:space="preserve">6.4.2 </w:t>
      </w:r>
      <w:r w:rsidR="00441673">
        <w:t>Beneficios</w:t>
      </w:r>
      <w:bookmarkEnd w:id="72"/>
    </w:p>
    <w:p w14:paraId="45A06EF8" w14:textId="77777777" w:rsidR="00441673" w:rsidRDefault="00441673" w:rsidP="00441673">
      <w:r>
        <w:t xml:space="preserve">Dentro de los beneficios se comparan los tiempos de los procesos antes de la propuesta y después de esta. </w:t>
      </w:r>
    </w:p>
    <w:p w14:paraId="36CE0745" w14:textId="5D953AF6" w:rsidR="00441673" w:rsidRDefault="00441673" w:rsidP="00441673">
      <w:r>
        <w:t xml:space="preserve">Inicialmente el tiempo del proceso es de 2 horas </w:t>
      </w:r>
      <w:r w:rsidR="00347369">
        <w:t>con veinte minutos</w:t>
      </w:r>
      <w:r>
        <w:t>, y posterior a la propuesta es de una ho</w:t>
      </w:r>
      <w:r w:rsidR="00347369">
        <w:t>ra</w:t>
      </w:r>
      <w:r>
        <w:t xml:space="preserve">. Y esto se ha multiplicado por el salario promedio por hora utilizando la siguiente fórmula. </w:t>
      </w:r>
    </w:p>
    <w:p w14:paraId="18F9C07B" w14:textId="069D91D9" w:rsidR="00441673" w:rsidRDefault="00441673" w:rsidP="00441673">
      <m:oMathPara>
        <m:oMath>
          <m:r>
            <w:rPr>
              <w:rFonts w:ascii="Cambria Math" w:hAnsi="Cambria Math"/>
            </w:rPr>
            <m:t xml:space="preserve">Costo=diferencia de horas del proceso × </m:t>
          </m:r>
          <m:d>
            <m:dPr>
              <m:ctrlPr>
                <w:rPr>
                  <w:rFonts w:ascii="Cambria Math" w:hAnsi="Cambria Math"/>
                  <w:i/>
                </w:rPr>
              </m:ctrlPr>
            </m:dPr>
            <m:e>
              <m:f>
                <m:fPr>
                  <m:ctrlPr>
                    <w:rPr>
                      <w:rFonts w:ascii="Cambria Math" w:hAnsi="Cambria Math"/>
                      <w:i/>
                    </w:rPr>
                  </m:ctrlPr>
                </m:fPr>
                <m:num>
                  <m:r>
                    <w:rPr>
                      <w:rFonts w:ascii="Cambria Math" w:hAnsi="Cambria Math"/>
                    </w:rPr>
                    <m:t>salario diario</m:t>
                  </m:r>
                </m:num>
                <m:den>
                  <m:r>
                    <w:rPr>
                      <w:rFonts w:ascii="Cambria Math" w:hAnsi="Cambria Math"/>
                    </w:rPr>
                    <m:t>8</m:t>
                  </m:r>
                  <m:r>
                    <w:rPr>
                      <w:rFonts w:ascii="Cambria Math" w:hAnsi="Cambria Math"/>
                    </w:rPr>
                    <m:t>horas</m:t>
                  </m:r>
                </m:den>
              </m:f>
            </m:e>
          </m:d>
          <m:r>
            <w:rPr>
              <w:rFonts w:ascii="Cambria Math" w:hAnsi="Cambria Math"/>
            </w:rPr>
            <m:t>×frecuencia de revisiones por mes ×un mes prueba piloto</m:t>
          </m:r>
        </m:oMath>
      </m:oMathPara>
    </w:p>
    <w:p w14:paraId="4059DD11" w14:textId="21C40080" w:rsidR="00441673" w:rsidRDefault="00441673" w:rsidP="00441673">
      <w:pPr>
        <w:spacing w:before="0" w:after="160" w:line="259" w:lineRule="auto"/>
        <w:ind w:firstLine="0"/>
        <w:jc w:val="left"/>
      </w:pPr>
      <m:oMathPara>
        <m:oMath>
          <m:r>
            <w:rPr>
              <w:rFonts w:ascii="Cambria Math" w:hAnsi="Cambria Math"/>
            </w:rPr>
            <m:t>Costo=1</m:t>
          </m:r>
          <m:r>
            <w:rPr>
              <w:rFonts w:ascii="Cambria Math" w:hAnsi="Cambria Math"/>
            </w:rPr>
            <m:t xml:space="preserve">h × </m:t>
          </m:r>
          <m:d>
            <m:dPr>
              <m:ctrlPr>
                <w:rPr>
                  <w:rFonts w:ascii="Cambria Math" w:hAnsi="Cambria Math"/>
                  <w:i/>
                </w:rPr>
              </m:ctrlPr>
            </m:dPr>
            <m:e>
              <m:f>
                <m:fPr>
                  <m:ctrlPr>
                    <w:rPr>
                      <w:rFonts w:ascii="Cambria Math" w:hAnsi="Cambria Math"/>
                      <w:i/>
                    </w:rPr>
                  </m:ctrlPr>
                </m:fPr>
                <m:num>
                  <m:r>
                    <w:rPr>
                      <w:rFonts w:ascii="Cambria Math" w:hAnsi="Cambria Math"/>
                    </w:rPr>
                    <m:t>833.33</m:t>
                  </m:r>
                </m:num>
                <m:den>
                  <m:r>
                    <w:rPr>
                      <w:rFonts w:ascii="Cambria Math" w:hAnsi="Cambria Math"/>
                    </w:rPr>
                    <m:t>8</m:t>
                  </m:r>
                </m:den>
              </m:f>
            </m:e>
          </m:d>
          <m:r>
            <w:rPr>
              <w:rFonts w:ascii="Cambria Math" w:hAnsi="Cambria Math"/>
            </w:rPr>
            <m:t>×286×1</m:t>
          </m:r>
        </m:oMath>
      </m:oMathPara>
    </w:p>
    <w:p w14:paraId="5282995C" w14:textId="5C9ADC08" w:rsidR="00441673" w:rsidRDefault="00441673" w:rsidP="00441673">
      <w:pPr>
        <w:spacing w:before="0" w:after="160" w:line="259" w:lineRule="auto"/>
        <w:ind w:firstLine="0"/>
        <w:jc w:val="left"/>
      </w:pPr>
      <m:oMathPara>
        <m:oMath>
          <m:r>
            <w:rPr>
              <w:rFonts w:ascii="Cambria Math" w:hAnsi="Cambria Math"/>
            </w:rPr>
            <m:t>Beneficio=L40,080.52</m:t>
          </m:r>
        </m:oMath>
      </m:oMathPara>
    </w:p>
    <w:p w14:paraId="7742437F" w14:textId="77777777" w:rsidR="00441673" w:rsidRDefault="00441673" w:rsidP="00441673">
      <w:r>
        <w:t xml:space="preserve">Finalmente se realiza el análisis de costo-beneficio. </w:t>
      </w:r>
    </w:p>
    <w:p w14:paraId="5ED5CD4D" w14:textId="77777777" w:rsidR="009A08A9" w:rsidRDefault="009A08A9" w:rsidP="00441673"/>
    <w:p w14:paraId="4B31F444" w14:textId="77777777" w:rsidR="009A08A9" w:rsidRDefault="009A08A9" w:rsidP="00441673"/>
    <w:p w14:paraId="5674A0C1" w14:textId="77777777" w:rsidR="009A08A9" w:rsidRDefault="009A08A9" w:rsidP="00441673"/>
    <w:tbl>
      <w:tblPr>
        <w:tblW w:w="8380" w:type="dxa"/>
        <w:tblCellMar>
          <w:left w:w="70" w:type="dxa"/>
          <w:right w:w="70" w:type="dxa"/>
        </w:tblCellMar>
        <w:tblLook w:val="04A0" w:firstRow="1" w:lastRow="0" w:firstColumn="1" w:lastColumn="0" w:noHBand="0" w:noVBand="1"/>
      </w:tblPr>
      <w:tblGrid>
        <w:gridCol w:w="3328"/>
        <w:gridCol w:w="1684"/>
        <w:gridCol w:w="1684"/>
        <w:gridCol w:w="1684"/>
      </w:tblGrid>
      <w:tr w:rsidR="009A08A9" w:rsidRPr="009A08A9" w14:paraId="0D7C2E36" w14:textId="77777777" w:rsidTr="009A08A9">
        <w:trPr>
          <w:trHeight w:val="315"/>
        </w:trPr>
        <w:tc>
          <w:tcPr>
            <w:tcW w:w="8380" w:type="dxa"/>
            <w:gridSpan w:val="4"/>
            <w:tcBorders>
              <w:top w:val="single" w:sz="4" w:space="0" w:color="auto"/>
              <w:left w:val="single" w:sz="4" w:space="0" w:color="auto"/>
              <w:bottom w:val="nil"/>
              <w:right w:val="nil"/>
            </w:tcBorders>
            <w:shd w:val="clear" w:color="000000" w:fill="002060"/>
            <w:noWrap/>
            <w:vAlign w:val="bottom"/>
            <w:hideMark/>
          </w:tcPr>
          <w:p w14:paraId="6AEFD2F0" w14:textId="77777777" w:rsidR="009A08A9" w:rsidRPr="009A08A9" w:rsidRDefault="009A08A9" w:rsidP="009A08A9">
            <w:pPr>
              <w:spacing w:before="0" w:after="0" w:line="240" w:lineRule="auto"/>
              <w:ind w:firstLine="0"/>
              <w:jc w:val="center"/>
              <w:rPr>
                <w:rFonts w:eastAsia="Times New Roman" w:cs="Times New Roman"/>
                <w:b/>
                <w:bCs/>
                <w:color w:val="FFFFFF"/>
                <w:kern w:val="0"/>
                <w:szCs w:val="24"/>
                <w:lang w:eastAsia="es-HN"/>
              </w:rPr>
            </w:pPr>
            <w:r w:rsidRPr="009A08A9">
              <w:rPr>
                <w:rFonts w:eastAsia="Times New Roman" w:cs="Times New Roman"/>
                <w:b/>
                <w:bCs/>
                <w:color w:val="FFFFFF"/>
                <w:kern w:val="0"/>
                <w:szCs w:val="24"/>
                <w:lang w:eastAsia="es-HN"/>
              </w:rPr>
              <w:lastRenderedPageBreak/>
              <w:t>ANÁLISIS DE COSTO BENEFICIO</w:t>
            </w:r>
          </w:p>
        </w:tc>
      </w:tr>
      <w:tr w:rsidR="009A08A9" w:rsidRPr="009A08A9" w14:paraId="1FDFB441" w14:textId="77777777" w:rsidTr="009A08A9">
        <w:trPr>
          <w:trHeight w:val="315"/>
        </w:trPr>
        <w:tc>
          <w:tcPr>
            <w:tcW w:w="8380" w:type="dxa"/>
            <w:gridSpan w:val="4"/>
            <w:tcBorders>
              <w:top w:val="nil"/>
              <w:left w:val="single" w:sz="4" w:space="0" w:color="auto"/>
              <w:bottom w:val="single" w:sz="4" w:space="0" w:color="auto"/>
              <w:right w:val="nil"/>
            </w:tcBorders>
            <w:shd w:val="clear" w:color="000000" w:fill="002060"/>
            <w:noWrap/>
            <w:vAlign w:val="bottom"/>
            <w:hideMark/>
          </w:tcPr>
          <w:p w14:paraId="70058C2E" w14:textId="77777777" w:rsidR="009A08A9" w:rsidRPr="009A08A9" w:rsidRDefault="009A08A9" w:rsidP="009A08A9">
            <w:pPr>
              <w:spacing w:before="0" w:after="0" w:line="240" w:lineRule="auto"/>
              <w:ind w:firstLine="0"/>
              <w:jc w:val="center"/>
              <w:rPr>
                <w:rFonts w:eastAsia="Times New Roman" w:cs="Times New Roman"/>
                <w:b/>
                <w:bCs/>
                <w:color w:val="FFFFFF"/>
                <w:kern w:val="0"/>
                <w:szCs w:val="24"/>
                <w:lang w:eastAsia="es-HN"/>
              </w:rPr>
            </w:pPr>
            <w:r w:rsidRPr="009A08A9">
              <w:rPr>
                <w:rFonts w:eastAsia="Times New Roman" w:cs="Times New Roman"/>
                <w:b/>
                <w:bCs/>
                <w:color w:val="FFFFFF"/>
                <w:kern w:val="0"/>
                <w:szCs w:val="24"/>
                <w:lang w:eastAsia="es-HN"/>
              </w:rPr>
              <w:t>IMPLEMENTACIÓN SISTEMA INGRESO DE BITÁCORA</w:t>
            </w:r>
          </w:p>
        </w:tc>
      </w:tr>
      <w:tr w:rsidR="009A08A9" w:rsidRPr="009A08A9" w14:paraId="7BF8E92F" w14:textId="77777777" w:rsidTr="009A08A9">
        <w:trPr>
          <w:trHeight w:val="315"/>
        </w:trPr>
        <w:tc>
          <w:tcPr>
            <w:tcW w:w="3328" w:type="dxa"/>
            <w:tcBorders>
              <w:top w:val="nil"/>
              <w:left w:val="single" w:sz="4" w:space="0" w:color="auto"/>
              <w:bottom w:val="nil"/>
              <w:right w:val="single" w:sz="4" w:space="0" w:color="auto"/>
            </w:tcBorders>
            <w:shd w:val="clear" w:color="auto" w:fill="auto"/>
            <w:noWrap/>
            <w:vAlign w:val="bottom"/>
            <w:hideMark/>
          </w:tcPr>
          <w:p w14:paraId="6412D8AF" w14:textId="77777777" w:rsidR="009A08A9" w:rsidRPr="009A08A9" w:rsidRDefault="009A08A9" w:rsidP="009A08A9">
            <w:pPr>
              <w:spacing w:before="0" w:after="0" w:line="240" w:lineRule="auto"/>
              <w:ind w:firstLine="0"/>
              <w:jc w:val="left"/>
              <w:rPr>
                <w:rFonts w:eastAsia="Times New Roman" w:cs="Times New Roman"/>
                <w:color w:val="000000"/>
                <w:kern w:val="0"/>
                <w:szCs w:val="24"/>
                <w:lang w:eastAsia="es-HN"/>
              </w:rPr>
            </w:pPr>
            <w:r w:rsidRPr="009A08A9">
              <w:rPr>
                <w:rFonts w:eastAsia="Times New Roman" w:cs="Times New Roman"/>
                <w:color w:val="000000"/>
                <w:kern w:val="0"/>
                <w:szCs w:val="24"/>
                <w:lang w:eastAsia="es-HN"/>
              </w:rPr>
              <w:t> </w:t>
            </w:r>
          </w:p>
        </w:tc>
        <w:tc>
          <w:tcPr>
            <w:tcW w:w="1684" w:type="dxa"/>
            <w:tcBorders>
              <w:top w:val="nil"/>
              <w:left w:val="nil"/>
              <w:bottom w:val="nil"/>
              <w:right w:val="nil"/>
            </w:tcBorders>
            <w:shd w:val="clear" w:color="auto" w:fill="auto"/>
            <w:noWrap/>
            <w:vAlign w:val="bottom"/>
            <w:hideMark/>
          </w:tcPr>
          <w:p w14:paraId="420F9ED2" w14:textId="77777777" w:rsidR="009A08A9" w:rsidRPr="009A08A9" w:rsidRDefault="009A08A9" w:rsidP="009A08A9">
            <w:pPr>
              <w:spacing w:before="0" w:after="0" w:line="240" w:lineRule="auto"/>
              <w:ind w:firstLine="0"/>
              <w:jc w:val="left"/>
              <w:rPr>
                <w:rFonts w:eastAsia="Times New Roman" w:cs="Times New Roman"/>
                <w:color w:val="000000"/>
                <w:kern w:val="0"/>
                <w:szCs w:val="24"/>
                <w:lang w:eastAsia="es-HN"/>
              </w:rPr>
            </w:pPr>
            <w:r w:rsidRPr="009A08A9">
              <w:rPr>
                <w:rFonts w:eastAsia="Times New Roman" w:cs="Times New Roman"/>
                <w:color w:val="000000"/>
                <w:kern w:val="0"/>
                <w:szCs w:val="24"/>
                <w:lang w:eastAsia="es-HN"/>
              </w:rPr>
              <w:t> </w:t>
            </w:r>
          </w:p>
        </w:tc>
        <w:tc>
          <w:tcPr>
            <w:tcW w:w="1684" w:type="dxa"/>
            <w:tcBorders>
              <w:top w:val="nil"/>
              <w:left w:val="single" w:sz="4" w:space="0" w:color="auto"/>
              <w:bottom w:val="nil"/>
              <w:right w:val="single" w:sz="4" w:space="0" w:color="auto"/>
            </w:tcBorders>
            <w:shd w:val="clear" w:color="auto" w:fill="auto"/>
            <w:noWrap/>
            <w:vAlign w:val="bottom"/>
            <w:hideMark/>
          </w:tcPr>
          <w:p w14:paraId="6C4CB1AF" w14:textId="77777777" w:rsidR="009A08A9" w:rsidRPr="009A08A9" w:rsidRDefault="009A08A9" w:rsidP="009A08A9">
            <w:pPr>
              <w:spacing w:before="0" w:after="0" w:line="240" w:lineRule="auto"/>
              <w:ind w:firstLine="0"/>
              <w:jc w:val="left"/>
              <w:rPr>
                <w:rFonts w:eastAsia="Times New Roman" w:cs="Times New Roman"/>
                <w:color w:val="000000"/>
                <w:kern w:val="0"/>
                <w:szCs w:val="24"/>
                <w:lang w:eastAsia="es-HN"/>
              </w:rPr>
            </w:pPr>
            <w:r w:rsidRPr="009A08A9">
              <w:rPr>
                <w:rFonts w:eastAsia="Times New Roman" w:cs="Times New Roman"/>
                <w:color w:val="000000"/>
                <w:kern w:val="0"/>
                <w:szCs w:val="24"/>
                <w:lang w:eastAsia="es-HN"/>
              </w:rPr>
              <w:t> </w:t>
            </w:r>
          </w:p>
        </w:tc>
        <w:tc>
          <w:tcPr>
            <w:tcW w:w="1684" w:type="dxa"/>
            <w:tcBorders>
              <w:top w:val="nil"/>
              <w:left w:val="nil"/>
              <w:bottom w:val="nil"/>
              <w:right w:val="single" w:sz="4" w:space="0" w:color="auto"/>
            </w:tcBorders>
            <w:shd w:val="clear" w:color="auto" w:fill="auto"/>
            <w:noWrap/>
            <w:vAlign w:val="bottom"/>
            <w:hideMark/>
          </w:tcPr>
          <w:p w14:paraId="554966C8" w14:textId="77777777" w:rsidR="009A08A9" w:rsidRPr="009A08A9" w:rsidRDefault="009A08A9" w:rsidP="009A08A9">
            <w:pPr>
              <w:spacing w:before="0" w:after="0" w:line="240" w:lineRule="auto"/>
              <w:ind w:firstLine="0"/>
              <w:jc w:val="left"/>
              <w:rPr>
                <w:rFonts w:eastAsia="Times New Roman" w:cs="Times New Roman"/>
                <w:color w:val="000000"/>
                <w:kern w:val="0"/>
                <w:szCs w:val="24"/>
                <w:lang w:eastAsia="es-HN"/>
              </w:rPr>
            </w:pPr>
            <w:r w:rsidRPr="009A08A9">
              <w:rPr>
                <w:rFonts w:eastAsia="Times New Roman" w:cs="Times New Roman"/>
                <w:color w:val="000000"/>
                <w:kern w:val="0"/>
                <w:szCs w:val="24"/>
                <w:lang w:eastAsia="es-HN"/>
              </w:rPr>
              <w:t> </w:t>
            </w:r>
          </w:p>
        </w:tc>
      </w:tr>
      <w:tr w:rsidR="009A08A9" w:rsidRPr="009A08A9" w14:paraId="11E20022" w14:textId="77777777" w:rsidTr="009A08A9">
        <w:trPr>
          <w:trHeight w:val="315"/>
        </w:trPr>
        <w:tc>
          <w:tcPr>
            <w:tcW w:w="3328" w:type="dxa"/>
            <w:tcBorders>
              <w:top w:val="single" w:sz="4" w:space="0" w:color="auto"/>
              <w:left w:val="single" w:sz="4" w:space="0" w:color="auto"/>
              <w:bottom w:val="nil"/>
              <w:right w:val="single" w:sz="4" w:space="0" w:color="auto"/>
            </w:tcBorders>
            <w:shd w:val="clear" w:color="000000" w:fill="D9D9D9"/>
            <w:noWrap/>
            <w:vAlign w:val="bottom"/>
            <w:hideMark/>
          </w:tcPr>
          <w:p w14:paraId="1716AACF" w14:textId="77777777" w:rsidR="009A08A9" w:rsidRPr="009A08A9" w:rsidRDefault="009A08A9" w:rsidP="009A08A9">
            <w:pPr>
              <w:spacing w:before="0" w:after="0" w:line="240" w:lineRule="auto"/>
              <w:ind w:firstLine="0"/>
              <w:jc w:val="center"/>
              <w:rPr>
                <w:rFonts w:eastAsia="Times New Roman" w:cs="Times New Roman"/>
                <w:b/>
                <w:bCs/>
                <w:color w:val="000000"/>
                <w:kern w:val="0"/>
                <w:szCs w:val="24"/>
                <w:lang w:eastAsia="es-HN"/>
              </w:rPr>
            </w:pPr>
            <w:r w:rsidRPr="009A08A9">
              <w:rPr>
                <w:rFonts w:eastAsia="Times New Roman" w:cs="Times New Roman"/>
                <w:b/>
                <w:bCs/>
                <w:color w:val="000000"/>
                <w:kern w:val="0"/>
                <w:szCs w:val="24"/>
                <w:lang w:eastAsia="es-HN"/>
              </w:rPr>
              <w:t>Costo</w:t>
            </w:r>
          </w:p>
        </w:tc>
        <w:tc>
          <w:tcPr>
            <w:tcW w:w="1684" w:type="dxa"/>
            <w:tcBorders>
              <w:top w:val="single" w:sz="4" w:space="0" w:color="auto"/>
              <w:left w:val="nil"/>
              <w:bottom w:val="nil"/>
              <w:right w:val="nil"/>
            </w:tcBorders>
            <w:shd w:val="clear" w:color="000000" w:fill="D9D9D9"/>
            <w:noWrap/>
            <w:vAlign w:val="bottom"/>
            <w:hideMark/>
          </w:tcPr>
          <w:p w14:paraId="5BA38F0E" w14:textId="77777777" w:rsidR="009A08A9" w:rsidRPr="009A08A9" w:rsidRDefault="009A08A9" w:rsidP="009A08A9">
            <w:pPr>
              <w:spacing w:before="0" w:after="0" w:line="240" w:lineRule="auto"/>
              <w:ind w:firstLine="0"/>
              <w:jc w:val="center"/>
              <w:rPr>
                <w:rFonts w:eastAsia="Times New Roman" w:cs="Times New Roman"/>
                <w:b/>
                <w:bCs/>
                <w:color w:val="000000"/>
                <w:kern w:val="0"/>
                <w:szCs w:val="24"/>
                <w:lang w:eastAsia="es-HN"/>
              </w:rPr>
            </w:pPr>
            <w:r w:rsidRPr="009A08A9">
              <w:rPr>
                <w:rFonts w:eastAsia="Times New Roman" w:cs="Times New Roman"/>
                <w:b/>
                <w:bCs/>
                <w:color w:val="000000"/>
                <w:kern w:val="0"/>
                <w:szCs w:val="24"/>
                <w:lang w:eastAsia="es-HN"/>
              </w:rPr>
              <w:t>Actual</w:t>
            </w:r>
          </w:p>
        </w:tc>
        <w:tc>
          <w:tcPr>
            <w:tcW w:w="1684" w:type="dxa"/>
            <w:tcBorders>
              <w:top w:val="single" w:sz="4" w:space="0" w:color="auto"/>
              <w:left w:val="single" w:sz="4" w:space="0" w:color="auto"/>
              <w:bottom w:val="nil"/>
              <w:right w:val="single" w:sz="4" w:space="0" w:color="auto"/>
            </w:tcBorders>
            <w:shd w:val="clear" w:color="000000" w:fill="D9D9D9"/>
            <w:noWrap/>
            <w:vAlign w:val="bottom"/>
            <w:hideMark/>
          </w:tcPr>
          <w:p w14:paraId="2CB3ED58" w14:textId="77777777" w:rsidR="009A08A9" w:rsidRPr="009A08A9" w:rsidRDefault="009A08A9" w:rsidP="009A08A9">
            <w:pPr>
              <w:spacing w:before="0" w:after="0" w:line="240" w:lineRule="auto"/>
              <w:ind w:firstLine="0"/>
              <w:jc w:val="center"/>
              <w:rPr>
                <w:rFonts w:eastAsia="Times New Roman" w:cs="Times New Roman"/>
                <w:b/>
                <w:bCs/>
                <w:color w:val="000000"/>
                <w:kern w:val="0"/>
                <w:szCs w:val="24"/>
                <w:lang w:eastAsia="es-HN"/>
              </w:rPr>
            </w:pPr>
            <w:r w:rsidRPr="009A08A9">
              <w:rPr>
                <w:rFonts w:eastAsia="Times New Roman" w:cs="Times New Roman"/>
                <w:b/>
                <w:bCs/>
                <w:color w:val="000000"/>
                <w:kern w:val="0"/>
                <w:szCs w:val="24"/>
                <w:lang w:eastAsia="es-HN"/>
              </w:rPr>
              <w:t>Propuesta</w:t>
            </w:r>
          </w:p>
        </w:tc>
        <w:tc>
          <w:tcPr>
            <w:tcW w:w="1684" w:type="dxa"/>
            <w:tcBorders>
              <w:top w:val="single" w:sz="4" w:space="0" w:color="auto"/>
              <w:left w:val="nil"/>
              <w:bottom w:val="nil"/>
              <w:right w:val="single" w:sz="4" w:space="0" w:color="auto"/>
            </w:tcBorders>
            <w:shd w:val="clear" w:color="000000" w:fill="D9D9D9"/>
            <w:noWrap/>
            <w:vAlign w:val="bottom"/>
            <w:hideMark/>
          </w:tcPr>
          <w:p w14:paraId="0DA519F8" w14:textId="77777777" w:rsidR="009A08A9" w:rsidRPr="009A08A9" w:rsidRDefault="009A08A9" w:rsidP="009A08A9">
            <w:pPr>
              <w:spacing w:before="0" w:after="0" w:line="240" w:lineRule="auto"/>
              <w:ind w:firstLine="0"/>
              <w:jc w:val="center"/>
              <w:rPr>
                <w:rFonts w:eastAsia="Times New Roman" w:cs="Times New Roman"/>
                <w:b/>
                <w:bCs/>
                <w:color w:val="000000"/>
                <w:kern w:val="0"/>
                <w:szCs w:val="24"/>
                <w:lang w:eastAsia="es-HN"/>
              </w:rPr>
            </w:pPr>
            <w:r w:rsidRPr="009A08A9">
              <w:rPr>
                <w:rFonts w:eastAsia="Times New Roman" w:cs="Times New Roman"/>
                <w:b/>
                <w:bCs/>
                <w:color w:val="000000"/>
                <w:kern w:val="0"/>
                <w:szCs w:val="24"/>
                <w:lang w:eastAsia="es-HN"/>
              </w:rPr>
              <w:t>Diferencia</w:t>
            </w:r>
          </w:p>
        </w:tc>
      </w:tr>
      <w:tr w:rsidR="009A08A9" w:rsidRPr="009A08A9" w14:paraId="7B38EC1A" w14:textId="77777777" w:rsidTr="009A08A9">
        <w:trPr>
          <w:trHeight w:val="315"/>
        </w:trPr>
        <w:tc>
          <w:tcPr>
            <w:tcW w:w="3328" w:type="dxa"/>
            <w:tcBorders>
              <w:top w:val="nil"/>
              <w:left w:val="single" w:sz="4" w:space="0" w:color="auto"/>
              <w:bottom w:val="nil"/>
              <w:right w:val="single" w:sz="4" w:space="0" w:color="auto"/>
            </w:tcBorders>
            <w:shd w:val="clear" w:color="000000" w:fill="F2F2F2"/>
            <w:noWrap/>
            <w:vAlign w:val="bottom"/>
            <w:hideMark/>
          </w:tcPr>
          <w:p w14:paraId="262BE54E" w14:textId="77777777" w:rsidR="009A08A9" w:rsidRPr="009A08A9" w:rsidRDefault="009A08A9" w:rsidP="009A08A9">
            <w:pPr>
              <w:spacing w:before="0" w:after="0" w:line="240" w:lineRule="auto"/>
              <w:ind w:firstLine="0"/>
              <w:jc w:val="left"/>
              <w:rPr>
                <w:rFonts w:eastAsia="Times New Roman" w:cs="Times New Roman"/>
                <w:b/>
                <w:bCs/>
                <w:color w:val="000000"/>
                <w:kern w:val="0"/>
                <w:szCs w:val="24"/>
                <w:lang w:eastAsia="es-HN"/>
              </w:rPr>
            </w:pPr>
            <w:r w:rsidRPr="009A08A9">
              <w:rPr>
                <w:rFonts w:eastAsia="Times New Roman" w:cs="Times New Roman"/>
                <w:b/>
                <w:bCs/>
                <w:color w:val="000000"/>
                <w:kern w:val="0"/>
                <w:szCs w:val="24"/>
                <w:lang w:eastAsia="es-HN"/>
              </w:rPr>
              <w:t>Compra de 1 tablet</w:t>
            </w:r>
          </w:p>
        </w:tc>
        <w:tc>
          <w:tcPr>
            <w:tcW w:w="1684" w:type="dxa"/>
            <w:tcBorders>
              <w:top w:val="nil"/>
              <w:left w:val="nil"/>
              <w:bottom w:val="nil"/>
              <w:right w:val="nil"/>
            </w:tcBorders>
            <w:shd w:val="clear" w:color="000000" w:fill="F2F2F2"/>
            <w:noWrap/>
            <w:vAlign w:val="bottom"/>
            <w:hideMark/>
          </w:tcPr>
          <w:p w14:paraId="7D08A9B7" w14:textId="77777777" w:rsidR="009A08A9" w:rsidRPr="009A08A9" w:rsidRDefault="009A08A9" w:rsidP="009A08A9">
            <w:pPr>
              <w:spacing w:before="0" w:after="0" w:line="240" w:lineRule="auto"/>
              <w:ind w:firstLine="0"/>
              <w:jc w:val="left"/>
              <w:rPr>
                <w:rFonts w:eastAsia="Times New Roman" w:cs="Times New Roman"/>
                <w:b/>
                <w:bCs/>
                <w:color w:val="000000"/>
                <w:kern w:val="0"/>
                <w:szCs w:val="24"/>
                <w:lang w:eastAsia="es-HN"/>
              </w:rPr>
            </w:pPr>
            <w:r w:rsidRPr="009A08A9">
              <w:rPr>
                <w:rFonts w:eastAsia="Times New Roman" w:cs="Times New Roman"/>
                <w:b/>
                <w:bCs/>
                <w:color w:val="000000"/>
                <w:kern w:val="0"/>
                <w:szCs w:val="24"/>
                <w:lang w:eastAsia="es-HN"/>
              </w:rPr>
              <w:t> </w:t>
            </w:r>
          </w:p>
        </w:tc>
        <w:tc>
          <w:tcPr>
            <w:tcW w:w="1684" w:type="dxa"/>
            <w:tcBorders>
              <w:top w:val="nil"/>
              <w:left w:val="single" w:sz="4" w:space="0" w:color="auto"/>
              <w:bottom w:val="nil"/>
              <w:right w:val="single" w:sz="4" w:space="0" w:color="auto"/>
            </w:tcBorders>
            <w:shd w:val="clear" w:color="000000" w:fill="F2F2F2"/>
            <w:noWrap/>
            <w:vAlign w:val="bottom"/>
            <w:hideMark/>
          </w:tcPr>
          <w:p w14:paraId="5063BD27" w14:textId="77777777" w:rsidR="009A08A9" w:rsidRPr="009A08A9" w:rsidRDefault="009A08A9" w:rsidP="009A08A9">
            <w:pPr>
              <w:spacing w:before="0" w:after="0" w:line="240" w:lineRule="auto"/>
              <w:ind w:firstLine="0"/>
              <w:jc w:val="left"/>
              <w:rPr>
                <w:rFonts w:eastAsia="Times New Roman" w:cs="Times New Roman"/>
                <w:b/>
                <w:bCs/>
                <w:color w:val="000000"/>
                <w:kern w:val="0"/>
                <w:szCs w:val="24"/>
                <w:lang w:eastAsia="es-HN"/>
              </w:rPr>
            </w:pPr>
            <w:r w:rsidRPr="009A08A9">
              <w:rPr>
                <w:rFonts w:eastAsia="Times New Roman" w:cs="Times New Roman"/>
                <w:b/>
                <w:bCs/>
                <w:color w:val="000000"/>
                <w:kern w:val="0"/>
                <w:szCs w:val="24"/>
                <w:lang w:eastAsia="es-HN"/>
              </w:rPr>
              <w:t xml:space="preserve">           4,999.00 </w:t>
            </w:r>
          </w:p>
        </w:tc>
        <w:tc>
          <w:tcPr>
            <w:tcW w:w="1684" w:type="dxa"/>
            <w:tcBorders>
              <w:top w:val="nil"/>
              <w:left w:val="nil"/>
              <w:bottom w:val="nil"/>
              <w:right w:val="single" w:sz="4" w:space="0" w:color="auto"/>
            </w:tcBorders>
            <w:shd w:val="clear" w:color="auto" w:fill="auto"/>
            <w:noWrap/>
            <w:vAlign w:val="bottom"/>
            <w:hideMark/>
          </w:tcPr>
          <w:p w14:paraId="1D5C5BC2" w14:textId="77777777" w:rsidR="009A08A9" w:rsidRPr="009A08A9" w:rsidRDefault="009A08A9" w:rsidP="009A08A9">
            <w:pPr>
              <w:spacing w:before="0" w:after="0" w:line="240" w:lineRule="auto"/>
              <w:ind w:firstLine="0"/>
              <w:jc w:val="left"/>
              <w:rPr>
                <w:rFonts w:eastAsia="Times New Roman" w:cs="Times New Roman"/>
                <w:color w:val="000000"/>
                <w:kern w:val="0"/>
                <w:szCs w:val="24"/>
                <w:lang w:eastAsia="es-HN"/>
              </w:rPr>
            </w:pPr>
            <w:r w:rsidRPr="009A08A9">
              <w:rPr>
                <w:rFonts w:eastAsia="Times New Roman" w:cs="Times New Roman"/>
                <w:color w:val="000000"/>
                <w:kern w:val="0"/>
                <w:szCs w:val="24"/>
                <w:lang w:eastAsia="es-HN"/>
              </w:rPr>
              <w:t xml:space="preserve"> L        4,999.00 </w:t>
            </w:r>
          </w:p>
        </w:tc>
      </w:tr>
      <w:tr w:rsidR="009A08A9" w:rsidRPr="009A08A9" w14:paraId="45EF5D30" w14:textId="77777777" w:rsidTr="009A08A9">
        <w:trPr>
          <w:trHeight w:val="315"/>
        </w:trPr>
        <w:tc>
          <w:tcPr>
            <w:tcW w:w="3328" w:type="dxa"/>
            <w:tcBorders>
              <w:top w:val="nil"/>
              <w:left w:val="single" w:sz="4" w:space="0" w:color="auto"/>
              <w:bottom w:val="nil"/>
              <w:right w:val="single" w:sz="4" w:space="0" w:color="auto"/>
            </w:tcBorders>
            <w:shd w:val="clear" w:color="auto" w:fill="auto"/>
            <w:noWrap/>
            <w:vAlign w:val="bottom"/>
            <w:hideMark/>
          </w:tcPr>
          <w:p w14:paraId="51C69E5A" w14:textId="77777777" w:rsidR="009A08A9" w:rsidRPr="009A08A9" w:rsidRDefault="009A08A9" w:rsidP="009A08A9">
            <w:pPr>
              <w:spacing w:before="0" w:after="0" w:line="240" w:lineRule="auto"/>
              <w:ind w:firstLine="0"/>
              <w:jc w:val="left"/>
              <w:rPr>
                <w:rFonts w:eastAsia="Times New Roman" w:cs="Times New Roman"/>
                <w:color w:val="000000"/>
                <w:kern w:val="0"/>
                <w:szCs w:val="24"/>
                <w:lang w:eastAsia="es-HN"/>
              </w:rPr>
            </w:pPr>
            <w:r w:rsidRPr="009A08A9">
              <w:rPr>
                <w:rFonts w:eastAsia="Times New Roman" w:cs="Times New Roman"/>
                <w:color w:val="000000"/>
                <w:kern w:val="0"/>
                <w:szCs w:val="24"/>
                <w:lang w:eastAsia="es-HN"/>
              </w:rPr>
              <w:t>Desarrollo del sistema (interno)</w:t>
            </w:r>
          </w:p>
        </w:tc>
        <w:tc>
          <w:tcPr>
            <w:tcW w:w="1684" w:type="dxa"/>
            <w:tcBorders>
              <w:top w:val="nil"/>
              <w:left w:val="nil"/>
              <w:bottom w:val="nil"/>
              <w:right w:val="single" w:sz="4" w:space="0" w:color="auto"/>
            </w:tcBorders>
            <w:shd w:val="clear" w:color="auto" w:fill="auto"/>
            <w:noWrap/>
            <w:vAlign w:val="bottom"/>
            <w:hideMark/>
          </w:tcPr>
          <w:p w14:paraId="4BB5B4BE" w14:textId="77777777" w:rsidR="009A08A9" w:rsidRPr="009A08A9" w:rsidRDefault="009A08A9" w:rsidP="009A08A9">
            <w:pPr>
              <w:spacing w:before="0" w:after="0" w:line="240" w:lineRule="auto"/>
              <w:ind w:firstLine="0"/>
              <w:jc w:val="left"/>
              <w:rPr>
                <w:rFonts w:eastAsia="Times New Roman" w:cs="Times New Roman"/>
                <w:color w:val="000000"/>
                <w:kern w:val="0"/>
                <w:szCs w:val="24"/>
                <w:lang w:eastAsia="es-HN"/>
              </w:rPr>
            </w:pPr>
            <w:r w:rsidRPr="009A08A9">
              <w:rPr>
                <w:rFonts w:eastAsia="Times New Roman" w:cs="Times New Roman"/>
                <w:color w:val="000000"/>
                <w:kern w:val="0"/>
                <w:szCs w:val="24"/>
                <w:lang w:eastAsia="es-HN"/>
              </w:rPr>
              <w:t> </w:t>
            </w:r>
          </w:p>
        </w:tc>
        <w:tc>
          <w:tcPr>
            <w:tcW w:w="1684" w:type="dxa"/>
            <w:tcBorders>
              <w:top w:val="nil"/>
              <w:left w:val="nil"/>
              <w:bottom w:val="nil"/>
              <w:right w:val="single" w:sz="4" w:space="0" w:color="auto"/>
            </w:tcBorders>
            <w:shd w:val="clear" w:color="auto" w:fill="auto"/>
            <w:noWrap/>
            <w:vAlign w:val="bottom"/>
            <w:hideMark/>
          </w:tcPr>
          <w:p w14:paraId="14E3B2E5" w14:textId="77777777" w:rsidR="009A08A9" w:rsidRPr="009A08A9" w:rsidRDefault="009A08A9" w:rsidP="009A08A9">
            <w:pPr>
              <w:spacing w:before="0" w:after="0" w:line="240" w:lineRule="auto"/>
              <w:ind w:firstLine="0"/>
              <w:jc w:val="left"/>
              <w:rPr>
                <w:rFonts w:eastAsia="Times New Roman" w:cs="Times New Roman"/>
                <w:color w:val="000000"/>
                <w:kern w:val="0"/>
                <w:szCs w:val="24"/>
                <w:lang w:eastAsia="es-HN"/>
              </w:rPr>
            </w:pPr>
            <w:r w:rsidRPr="009A08A9">
              <w:rPr>
                <w:rFonts w:eastAsia="Times New Roman" w:cs="Times New Roman"/>
                <w:color w:val="000000"/>
                <w:kern w:val="0"/>
                <w:szCs w:val="24"/>
                <w:lang w:eastAsia="es-HN"/>
              </w:rPr>
              <w:t xml:space="preserve"> L        8,320.00 </w:t>
            </w:r>
          </w:p>
        </w:tc>
        <w:tc>
          <w:tcPr>
            <w:tcW w:w="1684" w:type="dxa"/>
            <w:tcBorders>
              <w:top w:val="nil"/>
              <w:left w:val="nil"/>
              <w:bottom w:val="nil"/>
              <w:right w:val="single" w:sz="4" w:space="0" w:color="auto"/>
            </w:tcBorders>
            <w:shd w:val="clear" w:color="auto" w:fill="auto"/>
            <w:noWrap/>
            <w:vAlign w:val="bottom"/>
            <w:hideMark/>
          </w:tcPr>
          <w:p w14:paraId="7E52B4CF" w14:textId="77777777" w:rsidR="009A08A9" w:rsidRPr="009A08A9" w:rsidRDefault="009A08A9" w:rsidP="009A08A9">
            <w:pPr>
              <w:spacing w:before="0" w:after="0" w:line="240" w:lineRule="auto"/>
              <w:ind w:firstLine="0"/>
              <w:jc w:val="left"/>
              <w:rPr>
                <w:rFonts w:eastAsia="Times New Roman" w:cs="Times New Roman"/>
                <w:color w:val="000000"/>
                <w:kern w:val="0"/>
                <w:szCs w:val="24"/>
                <w:lang w:eastAsia="es-HN"/>
              </w:rPr>
            </w:pPr>
            <w:r w:rsidRPr="009A08A9">
              <w:rPr>
                <w:rFonts w:eastAsia="Times New Roman" w:cs="Times New Roman"/>
                <w:color w:val="000000"/>
                <w:kern w:val="0"/>
                <w:szCs w:val="24"/>
                <w:lang w:eastAsia="es-HN"/>
              </w:rPr>
              <w:t xml:space="preserve"> L        8,320.00 </w:t>
            </w:r>
          </w:p>
        </w:tc>
      </w:tr>
      <w:tr w:rsidR="009A08A9" w:rsidRPr="009A08A9" w14:paraId="1F50737C" w14:textId="77777777" w:rsidTr="009A08A9">
        <w:trPr>
          <w:trHeight w:val="315"/>
        </w:trPr>
        <w:tc>
          <w:tcPr>
            <w:tcW w:w="3328" w:type="dxa"/>
            <w:tcBorders>
              <w:top w:val="nil"/>
              <w:left w:val="single" w:sz="4" w:space="0" w:color="auto"/>
              <w:bottom w:val="single" w:sz="4" w:space="0" w:color="auto"/>
              <w:right w:val="single" w:sz="4" w:space="0" w:color="auto"/>
            </w:tcBorders>
            <w:shd w:val="clear" w:color="auto" w:fill="auto"/>
            <w:noWrap/>
            <w:vAlign w:val="bottom"/>
            <w:hideMark/>
          </w:tcPr>
          <w:p w14:paraId="0AD6DB2C" w14:textId="77777777" w:rsidR="009A08A9" w:rsidRPr="009A08A9" w:rsidRDefault="009A08A9" w:rsidP="009A08A9">
            <w:pPr>
              <w:spacing w:before="0" w:after="0" w:line="240" w:lineRule="auto"/>
              <w:ind w:firstLine="0"/>
              <w:jc w:val="left"/>
              <w:rPr>
                <w:rFonts w:eastAsia="Times New Roman" w:cs="Times New Roman"/>
                <w:color w:val="000000"/>
                <w:kern w:val="0"/>
                <w:szCs w:val="24"/>
                <w:lang w:eastAsia="es-HN"/>
              </w:rPr>
            </w:pPr>
            <w:r w:rsidRPr="009A08A9">
              <w:rPr>
                <w:rFonts w:eastAsia="Times New Roman" w:cs="Times New Roman"/>
                <w:color w:val="000000"/>
                <w:kern w:val="0"/>
                <w:szCs w:val="24"/>
                <w:lang w:eastAsia="es-HN"/>
              </w:rPr>
              <w:t>Tiempo en capacitación</w:t>
            </w:r>
          </w:p>
        </w:tc>
        <w:tc>
          <w:tcPr>
            <w:tcW w:w="1684" w:type="dxa"/>
            <w:tcBorders>
              <w:top w:val="nil"/>
              <w:left w:val="nil"/>
              <w:bottom w:val="nil"/>
              <w:right w:val="nil"/>
            </w:tcBorders>
            <w:shd w:val="clear" w:color="auto" w:fill="auto"/>
            <w:noWrap/>
            <w:vAlign w:val="bottom"/>
            <w:hideMark/>
          </w:tcPr>
          <w:p w14:paraId="6FA2ED90" w14:textId="77777777" w:rsidR="009A08A9" w:rsidRPr="009A08A9" w:rsidRDefault="009A08A9" w:rsidP="009A08A9">
            <w:pPr>
              <w:spacing w:before="0" w:after="0" w:line="240" w:lineRule="auto"/>
              <w:ind w:firstLine="0"/>
              <w:jc w:val="left"/>
              <w:rPr>
                <w:rFonts w:eastAsia="Times New Roman" w:cs="Times New Roman"/>
                <w:color w:val="000000"/>
                <w:kern w:val="0"/>
                <w:szCs w:val="24"/>
                <w:lang w:eastAsia="es-HN"/>
              </w:rPr>
            </w:pPr>
          </w:p>
        </w:tc>
        <w:tc>
          <w:tcPr>
            <w:tcW w:w="1684" w:type="dxa"/>
            <w:tcBorders>
              <w:top w:val="nil"/>
              <w:left w:val="single" w:sz="4" w:space="0" w:color="auto"/>
              <w:bottom w:val="nil"/>
              <w:right w:val="single" w:sz="4" w:space="0" w:color="auto"/>
            </w:tcBorders>
            <w:shd w:val="clear" w:color="auto" w:fill="auto"/>
            <w:noWrap/>
            <w:vAlign w:val="bottom"/>
            <w:hideMark/>
          </w:tcPr>
          <w:p w14:paraId="5880B18F" w14:textId="77777777" w:rsidR="009A08A9" w:rsidRPr="009A08A9" w:rsidRDefault="009A08A9" w:rsidP="009A08A9">
            <w:pPr>
              <w:spacing w:before="0" w:after="0" w:line="240" w:lineRule="auto"/>
              <w:ind w:firstLine="0"/>
              <w:jc w:val="left"/>
              <w:rPr>
                <w:rFonts w:eastAsia="Times New Roman" w:cs="Times New Roman"/>
                <w:color w:val="000000"/>
                <w:kern w:val="0"/>
                <w:szCs w:val="24"/>
                <w:lang w:eastAsia="es-HN"/>
              </w:rPr>
            </w:pPr>
            <w:r w:rsidRPr="009A08A9">
              <w:rPr>
                <w:rFonts w:eastAsia="Times New Roman" w:cs="Times New Roman"/>
                <w:color w:val="000000"/>
                <w:kern w:val="0"/>
                <w:szCs w:val="24"/>
                <w:lang w:eastAsia="es-HN"/>
              </w:rPr>
              <w:t xml:space="preserve">           3,744.00 </w:t>
            </w:r>
          </w:p>
        </w:tc>
        <w:tc>
          <w:tcPr>
            <w:tcW w:w="1684" w:type="dxa"/>
            <w:tcBorders>
              <w:top w:val="nil"/>
              <w:left w:val="nil"/>
              <w:bottom w:val="nil"/>
              <w:right w:val="single" w:sz="4" w:space="0" w:color="auto"/>
            </w:tcBorders>
            <w:shd w:val="clear" w:color="auto" w:fill="auto"/>
            <w:noWrap/>
            <w:vAlign w:val="bottom"/>
            <w:hideMark/>
          </w:tcPr>
          <w:p w14:paraId="5C28ABB7" w14:textId="77777777" w:rsidR="009A08A9" w:rsidRPr="009A08A9" w:rsidRDefault="009A08A9" w:rsidP="009A08A9">
            <w:pPr>
              <w:spacing w:before="0" w:after="0" w:line="240" w:lineRule="auto"/>
              <w:ind w:firstLine="0"/>
              <w:jc w:val="left"/>
              <w:rPr>
                <w:rFonts w:eastAsia="Times New Roman" w:cs="Times New Roman"/>
                <w:color w:val="000000"/>
                <w:kern w:val="0"/>
                <w:szCs w:val="24"/>
                <w:lang w:eastAsia="es-HN"/>
              </w:rPr>
            </w:pPr>
            <w:r w:rsidRPr="009A08A9">
              <w:rPr>
                <w:rFonts w:eastAsia="Times New Roman" w:cs="Times New Roman"/>
                <w:color w:val="000000"/>
                <w:kern w:val="0"/>
                <w:szCs w:val="24"/>
                <w:lang w:eastAsia="es-HN"/>
              </w:rPr>
              <w:t xml:space="preserve"> L        3,744.00 </w:t>
            </w:r>
          </w:p>
        </w:tc>
      </w:tr>
      <w:tr w:rsidR="009A08A9" w:rsidRPr="009A08A9" w14:paraId="64FA3304" w14:textId="77777777" w:rsidTr="009A08A9">
        <w:trPr>
          <w:trHeight w:val="315"/>
        </w:trPr>
        <w:tc>
          <w:tcPr>
            <w:tcW w:w="3328" w:type="dxa"/>
            <w:tcBorders>
              <w:top w:val="nil"/>
              <w:left w:val="single" w:sz="4" w:space="0" w:color="auto"/>
              <w:bottom w:val="single" w:sz="4" w:space="0" w:color="auto"/>
              <w:right w:val="single" w:sz="4" w:space="0" w:color="auto"/>
            </w:tcBorders>
            <w:shd w:val="clear" w:color="000000" w:fill="FFC000"/>
            <w:noWrap/>
            <w:vAlign w:val="bottom"/>
            <w:hideMark/>
          </w:tcPr>
          <w:p w14:paraId="6C6B1404" w14:textId="77777777" w:rsidR="009A08A9" w:rsidRPr="009A08A9" w:rsidRDefault="009A08A9" w:rsidP="009A08A9">
            <w:pPr>
              <w:spacing w:before="0" w:after="0" w:line="240" w:lineRule="auto"/>
              <w:ind w:firstLine="0"/>
              <w:jc w:val="left"/>
              <w:rPr>
                <w:rFonts w:eastAsia="Times New Roman" w:cs="Times New Roman"/>
                <w:b/>
                <w:bCs/>
                <w:color w:val="000000"/>
                <w:kern w:val="0"/>
                <w:szCs w:val="24"/>
                <w:lang w:eastAsia="es-HN"/>
              </w:rPr>
            </w:pPr>
            <w:r w:rsidRPr="009A08A9">
              <w:rPr>
                <w:rFonts w:eastAsia="Times New Roman" w:cs="Times New Roman"/>
                <w:b/>
                <w:bCs/>
                <w:color w:val="000000"/>
                <w:kern w:val="0"/>
                <w:szCs w:val="24"/>
                <w:lang w:eastAsia="es-HN"/>
              </w:rPr>
              <w:t>Egresos de Inversión</w:t>
            </w:r>
          </w:p>
        </w:tc>
        <w:tc>
          <w:tcPr>
            <w:tcW w:w="1684" w:type="dxa"/>
            <w:tcBorders>
              <w:top w:val="single" w:sz="4" w:space="0" w:color="auto"/>
              <w:left w:val="nil"/>
              <w:bottom w:val="single" w:sz="4" w:space="0" w:color="auto"/>
              <w:right w:val="nil"/>
            </w:tcBorders>
            <w:shd w:val="clear" w:color="000000" w:fill="FFC000"/>
            <w:noWrap/>
            <w:vAlign w:val="bottom"/>
            <w:hideMark/>
          </w:tcPr>
          <w:p w14:paraId="62EBD197" w14:textId="77777777" w:rsidR="009A08A9" w:rsidRPr="009A08A9" w:rsidRDefault="009A08A9" w:rsidP="009A08A9">
            <w:pPr>
              <w:spacing w:before="0" w:after="0" w:line="240" w:lineRule="auto"/>
              <w:ind w:firstLine="0"/>
              <w:jc w:val="left"/>
              <w:rPr>
                <w:rFonts w:eastAsia="Times New Roman" w:cs="Times New Roman"/>
                <w:b/>
                <w:bCs/>
                <w:color w:val="000000"/>
                <w:kern w:val="0"/>
                <w:szCs w:val="24"/>
                <w:lang w:eastAsia="es-HN"/>
              </w:rPr>
            </w:pPr>
            <w:r w:rsidRPr="009A08A9">
              <w:rPr>
                <w:rFonts w:eastAsia="Times New Roman" w:cs="Times New Roman"/>
                <w:b/>
                <w:bCs/>
                <w:color w:val="000000"/>
                <w:kern w:val="0"/>
                <w:szCs w:val="24"/>
                <w:lang w:eastAsia="es-HN"/>
              </w:rPr>
              <w:t xml:space="preserve"> L                  -   </w:t>
            </w:r>
          </w:p>
        </w:tc>
        <w:tc>
          <w:tcPr>
            <w:tcW w:w="1684" w:type="dxa"/>
            <w:tcBorders>
              <w:top w:val="single" w:sz="4" w:space="0" w:color="auto"/>
              <w:left w:val="single" w:sz="4" w:space="0" w:color="auto"/>
              <w:bottom w:val="single" w:sz="4" w:space="0" w:color="auto"/>
              <w:right w:val="nil"/>
            </w:tcBorders>
            <w:shd w:val="clear" w:color="000000" w:fill="FFC000"/>
            <w:noWrap/>
            <w:vAlign w:val="bottom"/>
            <w:hideMark/>
          </w:tcPr>
          <w:p w14:paraId="0BD47CAE" w14:textId="77777777" w:rsidR="009A08A9" w:rsidRPr="009A08A9" w:rsidRDefault="009A08A9" w:rsidP="009A08A9">
            <w:pPr>
              <w:spacing w:before="0" w:after="0" w:line="240" w:lineRule="auto"/>
              <w:ind w:firstLine="0"/>
              <w:jc w:val="left"/>
              <w:rPr>
                <w:rFonts w:eastAsia="Times New Roman" w:cs="Times New Roman"/>
                <w:b/>
                <w:bCs/>
                <w:color w:val="000000"/>
                <w:kern w:val="0"/>
                <w:szCs w:val="24"/>
                <w:lang w:eastAsia="es-HN"/>
              </w:rPr>
            </w:pPr>
            <w:r w:rsidRPr="009A08A9">
              <w:rPr>
                <w:rFonts w:eastAsia="Times New Roman" w:cs="Times New Roman"/>
                <w:b/>
                <w:bCs/>
                <w:color w:val="000000"/>
                <w:kern w:val="0"/>
                <w:szCs w:val="24"/>
                <w:lang w:eastAsia="es-HN"/>
              </w:rPr>
              <w:t xml:space="preserve"> L     17,063.00 </w:t>
            </w:r>
          </w:p>
        </w:tc>
        <w:tc>
          <w:tcPr>
            <w:tcW w:w="1684" w:type="dxa"/>
            <w:tcBorders>
              <w:top w:val="single" w:sz="4" w:space="0" w:color="auto"/>
              <w:left w:val="single" w:sz="4" w:space="0" w:color="auto"/>
              <w:bottom w:val="single" w:sz="4" w:space="0" w:color="auto"/>
              <w:right w:val="nil"/>
            </w:tcBorders>
            <w:shd w:val="clear" w:color="000000" w:fill="FFC000"/>
            <w:noWrap/>
            <w:vAlign w:val="bottom"/>
            <w:hideMark/>
          </w:tcPr>
          <w:p w14:paraId="71BFC51F" w14:textId="77777777" w:rsidR="009A08A9" w:rsidRPr="009A08A9" w:rsidRDefault="009A08A9" w:rsidP="009A08A9">
            <w:pPr>
              <w:spacing w:before="0" w:after="0" w:line="240" w:lineRule="auto"/>
              <w:ind w:firstLine="0"/>
              <w:jc w:val="left"/>
              <w:rPr>
                <w:rFonts w:eastAsia="Times New Roman" w:cs="Times New Roman"/>
                <w:b/>
                <w:bCs/>
                <w:color w:val="000000"/>
                <w:kern w:val="0"/>
                <w:szCs w:val="24"/>
                <w:lang w:eastAsia="es-HN"/>
              </w:rPr>
            </w:pPr>
            <w:r w:rsidRPr="009A08A9">
              <w:rPr>
                <w:rFonts w:eastAsia="Times New Roman" w:cs="Times New Roman"/>
                <w:b/>
                <w:bCs/>
                <w:color w:val="000000"/>
                <w:kern w:val="0"/>
                <w:szCs w:val="24"/>
                <w:lang w:eastAsia="es-HN"/>
              </w:rPr>
              <w:t xml:space="preserve"> L     17,063.00 </w:t>
            </w:r>
          </w:p>
        </w:tc>
      </w:tr>
      <w:tr w:rsidR="009A08A9" w:rsidRPr="009A08A9" w14:paraId="592576B7" w14:textId="77777777" w:rsidTr="009A08A9">
        <w:trPr>
          <w:trHeight w:val="315"/>
        </w:trPr>
        <w:tc>
          <w:tcPr>
            <w:tcW w:w="3328" w:type="dxa"/>
            <w:tcBorders>
              <w:top w:val="nil"/>
              <w:left w:val="single" w:sz="4" w:space="0" w:color="auto"/>
              <w:bottom w:val="nil"/>
              <w:right w:val="single" w:sz="4" w:space="0" w:color="auto"/>
            </w:tcBorders>
            <w:shd w:val="clear" w:color="auto" w:fill="auto"/>
            <w:noWrap/>
            <w:vAlign w:val="bottom"/>
            <w:hideMark/>
          </w:tcPr>
          <w:p w14:paraId="6D840AEC" w14:textId="77777777" w:rsidR="009A08A9" w:rsidRPr="009A08A9" w:rsidRDefault="009A08A9" w:rsidP="009A08A9">
            <w:pPr>
              <w:spacing w:before="0" w:after="0" w:line="240" w:lineRule="auto"/>
              <w:ind w:firstLine="0"/>
              <w:jc w:val="left"/>
              <w:rPr>
                <w:rFonts w:eastAsia="Times New Roman" w:cs="Times New Roman"/>
                <w:color w:val="000000"/>
                <w:kern w:val="0"/>
                <w:szCs w:val="24"/>
                <w:lang w:eastAsia="es-HN"/>
              </w:rPr>
            </w:pPr>
            <w:r w:rsidRPr="009A08A9">
              <w:rPr>
                <w:rFonts w:eastAsia="Times New Roman" w:cs="Times New Roman"/>
                <w:color w:val="000000"/>
                <w:kern w:val="0"/>
                <w:szCs w:val="24"/>
                <w:lang w:eastAsia="es-HN"/>
              </w:rPr>
              <w:t> </w:t>
            </w:r>
          </w:p>
        </w:tc>
        <w:tc>
          <w:tcPr>
            <w:tcW w:w="1684" w:type="dxa"/>
            <w:tcBorders>
              <w:top w:val="nil"/>
              <w:left w:val="nil"/>
              <w:bottom w:val="nil"/>
              <w:right w:val="nil"/>
            </w:tcBorders>
            <w:shd w:val="clear" w:color="auto" w:fill="auto"/>
            <w:noWrap/>
            <w:vAlign w:val="bottom"/>
            <w:hideMark/>
          </w:tcPr>
          <w:p w14:paraId="7DA40434" w14:textId="77777777" w:rsidR="009A08A9" w:rsidRPr="009A08A9" w:rsidRDefault="009A08A9" w:rsidP="009A08A9">
            <w:pPr>
              <w:spacing w:before="0" w:after="0" w:line="240" w:lineRule="auto"/>
              <w:ind w:firstLine="0"/>
              <w:jc w:val="left"/>
              <w:rPr>
                <w:rFonts w:eastAsia="Times New Roman" w:cs="Times New Roman"/>
                <w:color w:val="000000"/>
                <w:kern w:val="0"/>
                <w:szCs w:val="24"/>
                <w:lang w:eastAsia="es-HN"/>
              </w:rPr>
            </w:pPr>
          </w:p>
        </w:tc>
        <w:tc>
          <w:tcPr>
            <w:tcW w:w="1684" w:type="dxa"/>
            <w:tcBorders>
              <w:top w:val="nil"/>
              <w:left w:val="single" w:sz="4" w:space="0" w:color="auto"/>
              <w:bottom w:val="nil"/>
              <w:right w:val="single" w:sz="4" w:space="0" w:color="auto"/>
            </w:tcBorders>
            <w:shd w:val="clear" w:color="auto" w:fill="auto"/>
            <w:noWrap/>
            <w:vAlign w:val="bottom"/>
            <w:hideMark/>
          </w:tcPr>
          <w:p w14:paraId="1842447E" w14:textId="77777777" w:rsidR="009A08A9" w:rsidRPr="009A08A9" w:rsidRDefault="009A08A9" w:rsidP="009A08A9">
            <w:pPr>
              <w:spacing w:before="0" w:after="0" w:line="240" w:lineRule="auto"/>
              <w:ind w:firstLine="0"/>
              <w:jc w:val="left"/>
              <w:rPr>
                <w:rFonts w:eastAsia="Times New Roman" w:cs="Times New Roman"/>
                <w:color w:val="000000"/>
                <w:kern w:val="0"/>
                <w:szCs w:val="24"/>
                <w:lang w:eastAsia="es-HN"/>
              </w:rPr>
            </w:pPr>
            <w:r w:rsidRPr="009A08A9">
              <w:rPr>
                <w:rFonts w:eastAsia="Times New Roman" w:cs="Times New Roman"/>
                <w:color w:val="000000"/>
                <w:kern w:val="0"/>
                <w:szCs w:val="24"/>
                <w:lang w:eastAsia="es-HN"/>
              </w:rPr>
              <w:t> </w:t>
            </w:r>
          </w:p>
        </w:tc>
        <w:tc>
          <w:tcPr>
            <w:tcW w:w="1684" w:type="dxa"/>
            <w:tcBorders>
              <w:top w:val="nil"/>
              <w:left w:val="nil"/>
              <w:bottom w:val="nil"/>
              <w:right w:val="single" w:sz="4" w:space="0" w:color="auto"/>
            </w:tcBorders>
            <w:shd w:val="clear" w:color="auto" w:fill="auto"/>
            <w:noWrap/>
            <w:vAlign w:val="bottom"/>
            <w:hideMark/>
          </w:tcPr>
          <w:p w14:paraId="414A4428" w14:textId="77777777" w:rsidR="009A08A9" w:rsidRPr="009A08A9" w:rsidRDefault="009A08A9" w:rsidP="009A08A9">
            <w:pPr>
              <w:spacing w:before="0" w:after="0" w:line="240" w:lineRule="auto"/>
              <w:ind w:firstLine="0"/>
              <w:jc w:val="left"/>
              <w:rPr>
                <w:rFonts w:eastAsia="Times New Roman" w:cs="Times New Roman"/>
                <w:color w:val="000000"/>
                <w:kern w:val="0"/>
                <w:szCs w:val="24"/>
                <w:lang w:eastAsia="es-HN"/>
              </w:rPr>
            </w:pPr>
            <w:r w:rsidRPr="009A08A9">
              <w:rPr>
                <w:rFonts w:eastAsia="Times New Roman" w:cs="Times New Roman"/>
                <w:color w:val="000000"/>
                <w:kern w:val="0"/>
                <w:szCs w:val="24"/>
                <w:lang w:eastAsia="es-HN"/>
              </w:rPr>
              <w:t> </w:t>
            </w:r>
          </w:p>
        </w:tc>
      </w:tr>
      <w:tr w:rsidR="009A08A9" w:rsidRPr="009A08A9" w14:paraId="445524FE" w14:textId="77777777" w:rsidTr="009A08A9">
        <w:trPr>
          <w:trHeight w:val="315"/>
        </w:trPr>
        <w:tc>
          <w:tcPr>
            <w:tcW w:w="3328" w:type="dxa"/>
            <w:tcBorders>
              <w:top w:val="nil"/>
              <w:left w:val="single" w:sz="4" w:space="0" w:color="auto"/>
              <w:bottom w:val="nil"/>
              <w:right w:val="single" w:sz="4" w:space="0" w:color="auto"/>
            </w:tcBorders>
            <w:shd w:val="clear" w:color="000000" w:fill="D9D9D9"/>
            <w:noWrap/>
            <w:vAlign w:val="bottom"/>
            <w:hideMark/>
          </w:tcPr>
          <w:p w14:paraId="0D482F90" w14:textId="77777777" w:rsidR="009A08A9" w:rsidRPr="009A08A9" w:rsidRDefault="009A08A9" w:rsidP="009A08A9">
            <w:pPr>
              <w:spacing w:before="0" w:after="0" w:line="240" w:lineRule="auto"/>
              <w:ind w:firstLine="0"/>
              <w:jc w:val="center"/>
              <w:rPr>
                <w:rFonts w:eastAsia="Times New Roman" w:cs="Times New Roman"/>
                <w:b/>
                <w:bCs/>
                <w:color w:val="000000"/>
                <w:kern w:val="0"/>
                <w:szCs w:val="24"/>
                <w:lang w:eastAsia="es-HN"/>
              </w:rPr>
            </w:pPr>
            <w:r w:rsidRPr="009A08A9">
              <w:rPr>
                <w:rFonts w:eastAsia="Times New Roman" w:cs="Times New Roman"/>
                <w:b/>
                <w:bCs/>
                <w:color w:val="000000"/>
                <w:kern w:val="0"/>
                <w:szCs w:val="24"/>
                <w:lang w:eastAsia="es-HN"/>
              </w:rPr>
              <w:t>Beneficio</w:t>
            </w:r>
          </w:p>
        </w:tc>
        <w:tc>
          <w:tcPr>
            <w:tcW w:w="1684" w:type="dxa"/>
            <w:tcBorders>
              <w:top w:val="nil"/>
              <w:left w:val="nil"/>
              <w:bottom w:val="nil"/>
              <w:right w:val="nil"/>
            </w:tcBorders>
            <w:shd w:val="clear" w:color="000000" w:fill="D9D9D9"/>
            <w:noWrap/>
            <w:vAlign w:val="bottom"/>
            <w:hideMark/>
          </w:tcPr>
          <w:p w14:paraId="25555C10" w14:textId="77777777" w:rsidR="009A08A9" w:rsidRPr="009A08A9" w:rsidRDefault="009A08A9" w:rsidP="009A08A9">
            <w:pPr>
              <w:spacing w:before="0" w:after="0" w:line="240" w:lineRule="auto"/>
              <w:ind w:firstLine="0"/>
              <w:jc w:val="center"/>
              <w:rPr>
                <w:rFonts w:eastAsia="Times New Roman" w:cs="Times New Roman"/>
                <w:b/>
                <w:bCs/>
                <w:color w:val="000000"/>
                <w:kern w:val="0"/>
                <w:szCs w:val="24"/>
                <w:lang w:eastAsia="es-HN"/>
              </w:rPr>
            </w:pPr>
            <w:r w:rsidRPr="009A08A9">
              <w:rPr>
                <w:rFonts w:eastAsia="Times New Roman" w:cs="Times New Roman"/>
                <w:b/>
                <w:bCs/>
                <w:color w:val="000000"/>
                <w:kern w:val="0"/>
                <w:szCs w:val="24"/>
                <w:lang w:eastAsia="es-HN"/>
              </w:rPr>
              <w:t>Actual</w:t>
            </w:r>
          </w:p>
        </w:tc>
        <w:tc>
          <w:tcPr>
            <w:tcW w:w="1684" w:type="dxa"/>
            <w:tcBorders>
              <w:top w:val="nil"/>
              <w:left w:val="single" w:sz="4" w:space="0" w:color="auto"/>
              <w:bottom w:val="nil"/>
              <w:right w:val="single" w:sz="4" w:space="0" w:color="auto"/>
            </w:tcBorders>
            <w:shd w:val="clear" w:color="000000" w:fill="D9D9D9"/>
            <w:noWrap/>
            <w:vAlign w:val="bottom"/>
            <w:hideMark/>
          </w:tcPr>
          <w:p w14:paraId="56B9A6DB" w14:textId="77777777" w:rsidR="009A08A9" w:rsidRPr="009A08A9" w:rsidRDefault="009A08A9" w:rsidP="009A08A9">
            <w:pPr>
              <w:spacing w:before="0" w:after="0" w:line="240" w:lineRule="auto"/>
              <w:ind w:firstLine="0"/>
              <w:jc w:val="center"/>
              <w:rPr>
                <w:rFonts w:eastAsia="Times New Roman" w:cs="Times New Roman"/>
                <w:b/>
                <w:bCs/>
                <w:color w:val="000000"/>
                <w:kern w:val="0"/>
                <w:szCs w:val="24"/>
                <w:lang w:eastAsia="es-HN"/>
              </w:rPr>
            </w:pPr>
            <w:r w:rsidRPr="009A08A9">
              <w:rPr>
                <w:rFonts w:eastAsia="Times New Roman" w:cs="Times New Roman"/>
                <w:b/>
                <w:bCs/>
                <w:color w:val="000000"/>
                <w:kern w:val="0"/>
                <w:szCs w:val="24"/>
                <w:lang w:eastAsia="es-HN"/>
              </w:rPr>
              <w:t>Propuesta</w:t>
            </w:r>
          </w:p>
        </w:tc>
        <w:tc>
          <w:tcPr>
            <w:tcW w:w="1684" w:type="dxa"/>
            <w:tcBorders>
              <w:top w:val="nil"/>
              <w:left w:val="nil"/>
              <w:bottom w:val="nil"/>
              <w:right w:val="single" w:sz="4" w:space="0" w:color="auto"/>
            </w:tcBorders>
            <w:shd w:val="clear" w:color="000000" w:fill="D9D9D9"/>
            <w:noWrap/>
            <w:vAlign w:val="bottom"/>
            <w:hideMark/>
          </w:tcPr>
          <w:p w14:paraId="2B42FF9E" w14:textId="77777777" w:rsidR="009A08A9" w:rsidRPr="009A08A9" w:rsidRDefault="009A08A9" w:rsidP="009A08A9">
            <w:pPr>
              <w:spacing w:before="0" w:after="0" w:line="240" w:lineRule="auto"/>
              <w:ind w:firstLine="0"/>
              <w:jc w:val="center"/>
              <w:rPr>
                <w:rFonts w:eastAsia="Times New Roman" w:cs="Times New Roman"/>
                <w:b/>
                <w:bCs/>
                <w:color w:val="000000"/>
                <w:kern w:val="0"/>
                <w:szCs w:val="24"/>
                <w:lang w:eastAsia="es-HN"/>
              </w:rPr>
            </w:pPr>
            <w:r w:rsidRPr="009A08A9">
              <w:rPr>
                <w:rFonts w:eastAsia="Times New Roman" w:cs="Times New Roman"/>
                <w:b/>
                <w:bCs/>
                <w:color w:val="000000"/>
                <w:kern w:val="0"/>
                <w:szCs w:val="24"/>
                <w:lang w:eastAsia="es-HN"/>
              </w:rPr>
              <w:t>Diferencia</w:t>
            </w:r>
          </w:p>
        </w:tc>
      </w:tr>
      <w:tr w:rsidR="009A08A9" w:rsidRPr="009A08A9" w14:paraId="11B8901B" w14:textId="77777777" w:rsidTr="009A08A9">
        <w:trPr>
          <w:trHeight w:val="315"/>
        </w:trPr>
        <w:tc>
          <w:tcPr>
            <w:tcW w:w="3328" w:type="dxa"/>
            <w:tcBorders>
              <w:top w:val="nil"/>
              <w:left w:val="single" w:sz="4" w:space="0" w:color="auto"/>
              <w:bottom w:val="nil"/>
              <w:right w:val="single" w:sz="4" w:space="0" w:color="auto"/>
            </w:tcBorders>
            <w:shd w:val="clear" w:color="auto" w:fill="auto"/>
            <w:noWrap/>
            <w:vAlign w:val="bottom"/>
            <w:hideMark/>
          </w:tcPr>
          <w:p w14:paraId="117900E3" w14:textId="77777777" w:rsidR="009A08A9" w:rsidRPr="009A08A9" w:rsidRDefault="009A08A9" w:rsidP="009A08A9">
            <w:pPr>
              <w:spacing w:before="0" w:after="0" w:line="240" w:lineRule="auto"/>
              <w:ind w:firstLine="0"/>
              <w:jc w:val="left"/>
              <w:rPr>
                <w:rFonts w:eastAsia="Times New Roman" w:cs="Times New Roman"/>
                <w:color w:val="000000"/>
                <w:kern w:val="0"/>
                <w:szCs w:val="24"/>
                <w:lang w:eastAsia="es-HN"/>
              </w:rPr>
            </w:pPr>
            <w:r w:rsidRPr="009A08A9">
              <w:rPr>
                <w:rFonts w:eastAsia="Times New Roman" w:cs="Times New Roman"/>
                <w:color w:val="000000"/>
                <w:kern w:val="0"/>
                <w:szCs w:val="24"/>
                <w:lang w:eastAsia="es-HN"/>
              </w:rPr>
              <w:t>Tiempo del proceso en hora</w:t>
            </w:r>
          </w:p>
        </w:tc>
        <w:tc>
          <w:tcPr>
            <w:tcW w:w="1684" w:type="dxa"/>
            <w:tcBorders>
              <w:top w:val="nil"/>
              <w:left w:val="nil"/>
              <w:bottom w:val="nil"/>
              <w:right w:val="nil"/>
            </w:tcBorders>
            <w:shd w:val="clear" w:color="000000" w:fill="F2F2F2"/>
            <w:noWrap/>
            <w:vAlign w:val="bottom"/>
            <w:hideMark/>
          </w:tcPr>
          <w:p w14:paraId="6A23CB6B" w14:textId="77777777" w:rsidR="009A08A9" w:rsidRPr="009A08A9" w:rsidRDefault="009A08A9" w:rsidP="009A08A9">
            <w:pPr>
              <w:spacing w:before="0" w:after="0" w:line="240" w:lineRule="auto"/>
              <w:ind w:firstLine="0"/>
              <w:jc w:val="right"/>
              <w:rPr>
                <w:rFonts w:eastAsia="Times New Roman" w:cs="Times New Roman"/>
                <w:b/>
                <w:bCs/>
                <w:color w:val="000000"/>
                <w:kern w:val="0"/>
                <w:szCs w:val="24"/>
                <w:lang w:eastAsia="es-HN"/>
              </w:rPr>
            </w:pPr>
            <w:r w:rsidRPr="009A08A9">
              <w:rPr>
                <w:rFonts w:eastAsia="Times New Roman" w:cs="Times New Roman"/>
                <w:b/>
                <w:bCs/>
                <w:color w:val="000000"/>
                <w:kern w:val="0"/>
                <w:szCs w:val="24"/>
                <w:lang w:eastAsia="es-HN"/>
              </w:rPr>
              <w:t>2.33</w:t>
            </w:r>
          </w:p>
        </w:tc>
        <w:tc>
          <w:tcPr>
            <w:tcW w:w="1684" w:type="dxa"/>
            <w:tcBorders>
              <w:top w:val="nil"/>
              <w:left w:val="single" w:sz="4" w:space="0" w:color="auto"/>
              <w:bottom w:val="nil"/>
              <w:right w:val="single" w:sz="4" w:space="0" w:color="auto"/>
            </w:tcBorders>
            <w:shd w:val="clear" w:color="000000" w:fill="F2F2F2"/>
            <w:noWrap/>
            <w:vAlign w:val="bottom"/>
            <w:hideMark/>
          </w:tcPr>
          <w:p w14:paraId="7A3FC898" w14:textId="77777777" w:rsidR="009A08A9" w:rsidRPr="009A08A9" w:rsidRDefault="009A08A9" w:rsidP="009A08A9">
            <w:pPr>
              <w:spacing w:before="0" w:after="0" w:line="240" w:lineRule="auto"/>
              <w:ind w:firstLine="0"/>
              <w:jc w:val="right"/>
              <w:rPr>
                <w:rFonts w:eastAsia="Times New Roman" w:cs="Times New Roman"/>
                <w:b/>
                <w:bCs/>
                <w:color w:val="000000"/>
                <w:kern w:val="0"/>
                <w:szCs w:val="24"/>
                <w:lang w:eastAsia="es-HN"/>
              </w:rPr>
            </w:pPr>
            <w:r w:rsidRPr="009A08A9">
              <w:rPr>
                <w:rFonts w:eastAsia="Times New Roman" w:cs="Times New Roman"/>
                <w:b/>
                <w:bCs/>
                <w:color w:val="000000"/>
                <w:kern w:val="0"/>
                <w:szCs w:val="24"/>
                <w:lang w:eastAsia="es-HN"/>
              </w:rPr>
              <w:t>1</w:t>
            </w:r>
          </w:p>
        </w:tc>
        <w:tc>
          <w:tcPr>
            <w:tcW w:w="1684" w:type="dxa"/>
            <w:tcBorders>
              <w:top w:val="nil"/>
              <w:left w:val="nil"/>
              <w:bottom w:val="nil"/>
              <w:right w:val="single" w:sz="4" w:space="0" w:color="auto"/>
            </w:tcBorders>
            <w:shd w:val="clear" w:color="000000" w:fill="F2F2F2"/>
            <w:noWrap/>
            <w:vAlign w:val="bottom"/>
            <w:hideMark/>
          </w:tcPr>
          <w:p w14:paraId="7BFF71AA" w14:textId="77777777" w:rsidR="009A08A9" w:rsidRPr="009A08A9" w:rsidRDefault="009A08A9" w:rsidP="009A08A9">
            <w:pPr>
              <w:spacing w:before="0" w:after="0" w:line="240" w:lineRule="auto"/>
              <w:ind w:firstLine="0"/>
              <w:jc w:val="right"/>
              <w:rPr>
                <w:rFonts w:eastAsia="Times New Roman" w:cs="Times New Roman"/>
                <w:b/>
                <w:bCs/>
                <w:color w:val="000000"/>
                <w:kern w:val="0"/>
                <w:szCs w:val="24"/>
                <w:lang w:eastAsia="es-HN"/>
              </w:rPr>
            </w:pPr>
            <w:r w:rsidRPr="009A08A9">
              <w:rPr>
                <w:rFonts w:eastAsia="Times New Roman" w:cs="Times New Roman"/>
                <w:b/>
                <w:bCs/>
                <w:color w:val="000000"/>
                <w:kern w:val="0"/>
                <w:szCs w:val="24"/>
                <w:lang w:eastAsia="es-HN"/>
              </w:rPr>
              <w:t>-1.33</w:t>
            </w:r>
          </w:p>
        </w:tc>
      </w:tr>
      <w:tr w:rsidR="009A08A9" w:rsidRPr="009A08A9" w14:paraId="00DE48B5" w14:textId="77777777" w:rsidTr="009A08A9">
        <w:trPr>
          <w:trHeight w:val="315"/>
        </w:trPr>
        <w:tc>
          <w:tcPr>
            <w:tcW w:w="3328" w:type="dxa"/>
            <w:tcBorders>
              <w:top w:val="nil"/>
              <w:left w:val="single" w:sz="4" w:space="0" w:color="auto"/>
              <w:bottom w:val="nil"/>
              <w:right w:val="single" w:sz="4" w:space="0" w:color="auto"/>
            </w:tcBorders>
            <w:shd w:val="clear" w:color="auto" w:fill="auto"/>
            <w:noWrap/>
            <w:vAlign w:val="bottom"/>
            <w:hideMark/>
          </w:tcPr>
          <w:p w14:paraId="707D0D55" w14:textId="77777777" w:rsidR="009A08A9" w:rsidRPr="009A08A9" w:rsidRDefault="009A08A9" w:rsidP="009A08A9">
            <w:pPr>
              <w:spacing w:before="0" w:after="0" w:line="240" w:lineRule="auto"/>
              <w:ind w:firstLine="0"/>
              <w:jc w:val="left"/>
              <w:rPr>
                <w:rFonts w:eastAsia="Times New Roman" w:cs="Times New Roman"/>
                <w:color w:val="000000"/>
                <w:kern w:val="0"/>
                <w:szCs w:val="24"/>
                <w:lang w:eastAsia="es-HN"/>
              </w:rPr>
            </w:pPr>
            <w:r w:rsidRPr="009A08A9">
              <w:rPr>
                <w:rFonts w:eastAsia="Times New Roman" w:cs="Times New Roman"/>
                <w:color w:val="000000"/>
                <w:kern w:val="0"/>
                <w:szCs w:val="24"/>
                <w:lang w:eastAsia="es-HN"/>
              </w:rPr>
              <w:t>Costo de la hora</w:t>
            </w:r>
          </w:p>
        </w:tc>
        <w:tc>
          <w:tcPr>
            <w:tcW w:w="1684" w:type="dxa"/>
            <w:tcBorders>
              <w:top w:val="nil"/>
              <w:left w:val="nil"/>
              <w:bottom w:val="nil"/>
              <w:right w:val="nil"/>
            </w:tcBorders>
            <w:shd w:val="clear" w:color="auto" w:fill="auto"/>
            <w:noWrap/>
            <w:vAlign w:val="bottom"/>
            <w:hideMark/>
          </w:tcPr>
          <w:p w14:paraId="0875788F" w14:textId="77777777" w:rsidR="009A08A9" w:rsidRPr="009A08A9" w:rsidRDefault="009A08A9" w:rsidP="009A08A9">
            <w:pPr>
              <w:spacing w:before="0" w:after="0" w:line="240" w:lineRule="auto"/>
              <w:ind w:firstLine="0"/>
              <w:jc w:val="left"/>
              <w:rPr>
                <w:rFonts w:eastAsia="Times New Roman" w:cs="Times New Roman"/>
                <w:color w:val="000000"/>
                <w:kern w:val="0"/>
                <w:szCs w:val="24"/>
                <w:lang w:eastAsia="es-HN"/>
              </w:rPr>
            </w:pPr>
            <w:r w:rsidRPr="009A08A9">
              <w:rPr>
                <w:rFonts w:eastAsia="Times New Roman" w:cs="Times New Roman"/>
                <w:color w:val="000000"/>
                <w:kern w:val="0"/>
                <w:szCs w:val="24"/>
                <w:lang w:eastAsia="es-HN"/>
              </w:rPr>
              <w:t xml:space="preserve">                   104 </w:t>
            </w:r>
          </w:p>
        </w:tc>
        <w:tc>
          <w:tcPr>
            <w:tcW w:w="1684" w:type="dxa"/>
            <w:tcBorders>
              <w:top w:val="nil"/>
              <w:left w:val="single" w:sz="4" w:space="0" w:color="auto"/>
              <w:bottom w:val="nil"/>
              <w:right w:val="single" w:sz="4" w:space="0" w:color="auto"/>
            </w:tcBorders>
            <w:shd w:val="clear" w:color="auto" w:fill="auto"/>
            <w:noWrap/>
            <w:vAlign w:val="bottom"/>
            <w:hideMark/>
          </w:tcPr>
          <w:p w14:paraId="1D9EB109" w14:textId="77777777" w:rsidR="009A08A9" w:rsidRPr="009A08A9" w:rsidRDefault="009A08A9" w:rsidP="009A08A9">
            <w:pPr>
              <w:spacing w:before="0" w:after="0" w:line="240" w:lineRule="auto"/>
              <w:ind w:firstLine="0"/>
              <w:jc w:val="left"/>
              <w:rPr>
                <w:rFonts w:eastAsia="Times New Roman" w:cs="Times New Roman"/>
                <w:color w:val="000000"/>
                <w:kern w:val="0"/>
                <w:szCs w:val="24"/>
                <w:lang w:eastAsia="es-HN"/>
              </w:rPr>
            </w:pPr>
            <w:r w:rsidRPr="009A08A9">
              <w:rPr>
                <w:rFonts w:eastAsia="Times New Roman" w:cs="Times New Roman"/>
                <w:color w:val="000000"/>
                <w:kern w:val="0"/>
                <w:szCs w:val="24"/>
                <w:lang w:eastAsia="es-HN"/>
              </w:rPr>
              <w:t xml:space="preserve">                   104 </w:t>
            </w:r>
          </w:p>
        </w:tc>
        <w:tc>
          <w:tcPr>
            <w:tcW w:w="1684" w:type="dxa"/>
            <w:tcBorders>
              <w:top w:val="nil"/>
              <w:left w:val="nil"/>
              <w:bottom w:val="nil"/>
              <w:right w:val="single" w:sz="4" w:space="0" w:color="auto"/>
            </w:tcBorders>
            <w:shd w:val="clear" w:color="auto" w:fill="auto"/>
            <w:noWrap/>
            <w:vAlign w:val="bottom"/>
            <w:hideMark/>
          </w:tcPr>
          <w:p w14:paraId="6BFA6AC0" w14:textId="77777777" w:rsidR="009A08A9" w:rsidRPr="009A08A9" w:rsidRDefault="009A08A9" w:rsidP="009A08A9">
            <w:pPr>
              <w:spacing w:before="0" w:after="0" w:line="240" w:lineRule="auto"/>
              <w:ind w:firstLine="0"/>
              <w:jc w:val="left"/>
              <w:rPr>
                <w:rFonts w:eastAsia="Times New Roman" w:cs="Times New Roman"/>
                <w:color w:val="000000"/>
                <w:kern w:val="0"/>
                <w:szCs w:val="24"/>
                <w:lang w:eastAsia="es-HN"/>
              </w:rPr>
            </w:pPr>
            <w:r w:rsidRPr="009A08A9">
              <w:rPr>
                <w:rFonts w:eastAsia="Times New Roman" w:cs="Times New Roman"/>
                <w:color w:val="000000"/>
                <w:kern w:val="0"/>
                <w:szCs w:val="24"/>
                <w:lang w:eastAsia="es-HN"/>
              </w:rPr>
              <w:t xml:space="preserve">                   104 </w:t>
            </w:r>
          </w:p>
        </w:tc>
      </w:tr>
      <w:tr w:rsidR="009A08A9" w:rsidRPr="009A08A9" w14:paraId="06887F9B" w14:textId="77777777" w:rsidTr="009A08A9">
        <w:trPr>
          <w:trHeight w:val="315"/>
        </w:trPr>
        <w:tc>
          <w:tcPr>
            <w:tcW w:w="3328" w:type="dxa"/>
            <w:tcBorders>
              <w:top w:val="nil"/>
              <w:left w:val="single" w:sz="4" w:space="0" w:color="auto"/>
              <w:bottom w:val="nil"/>
              <w:right w:val="single" w:sz="4" w:space="0" w:color="auto"/>
            </w:tcBorders>
            <w:shd w:val="clear" w:color="auto" w:fill="auto"/>
            <w:noWrap/>
            <w:vAlign w:val="bottom"/>
            <w:hideMark/>
          </w:tcPr>
          <w:p w14:paraId="6A97EC18" w14:textId="77777777" w:rsidR="009A08A9" w:rsidRPr="009A08A9" w:rsidRDefault="009A08A9" w:rsidP="009A08A9">
            <w:pPr>
              <w:spacing w:before="0" w:after="0" w:line="240" w:lineRule="auto"/>
              <w:ind w:firstLine="0"/>
              <w:jc w:val="left"/>
              <w:rPr>
                <w:rFonts w:eastAsia="Times New Roman" w:cs="Times New Roman"/>
                <w:color w:val="000000"/>
                <w:kern w:val="0"/>
                <w:szCs w:val="24"/>
                <w:lang w:eastAsia="es-HN"/>
              </w:rPr>
            </w:pPr>
            <w:r w:rsidRPr="009A08A9">
              <w:rPr>
                <w:rFonts w:eastAsia="Times New Roman" w:cs="Times New Roman"/>
                <w:color w:val="000000"/>
                <w:kern w:val="0"/>
                <w:szCs w:val="24"/>
                <w:lang w:eastAsia="es-HN"/>
              </w:rPr>
              <w:t>Frecuencia por mes</w:t>
            </w:r>
          </w:p>
        </w:tc>
        <w:tc>
          <w:tcPr>
            <w:tcW w:w="1684" w:type="dxa"/>
            <w:tcBorders>
              <w:top w:val="nil"/>
              <w:left w:val="nil"/>
              <w:bottom w:val="nil"/>
              <w:right w:val="nil"/>
            </w:tcBorders>
            <w:shd w:val="clear" w:color="auto" w:fill="auto"/>
            <w:noWrap/>
            <w:vAlign w:val="bottom"/>
            <w:hideMark/>
          </w:tcPr>
          <w:p w14:paraId="6149323B" w14:textId="77777777" w:rsidR="009A08A9" w:rsidRPr="009A08A9" w:rsidRDefault="009A08A9" w:rsidP="009A08A9">
            <w:pPr>
              <w:spacing w:before="0" w:after="0" w:line="240" w:lineRule="auto"/>
              <w:ind w:firstLine="0"/>
              <w:jc w:val="left"/>
              <w:rPr>
                <w:rFonts w:eastAsia="Times New Roman" w:cs="Times New Roman"/>
                <w:color w:val="000000"/>
                <w:kern w:val="0"/>
                <w:szCs w:val="24"/>
                <w:lang w:eastAsia="es-HN"/>
              </w:rPr>
            </w:pPr>
          </w:p>
        </w:tc>
        <w:tc>
          <w:tcPr>
            <w:tcW w:w="1684" w:type="dxa"/>
            <w:tcBorders>
              <w:top w:val="nil"/>
              <w:left w:val="single" w:sz="4" w:space="0" w:color="auto"/>
              <w:bottom w:val="nil"/>
              <w:right w:val="single" w:sz="4" w:space="0" w:color="auto"/>
            </w:tcBorders>
            <w:shd w:val="clear" w:color="auto" w:fill="auto"/>
            <w:noWrap/>
            <w:vAlign w:val="bottom"/>
            <w:hideMark/>
          </w:tcPr>
          <w:p w14:paraId="5018DABF" w14:textId="77777777" w:rsidR="009A08A9" w:rsidRPr="009A08A9" w:rsidRDefault="009A08A9" w:rsidP="009A08A9">
            <w:pPr>
              <w:spacing w:before="0" w:after="0" w:line="240" w:lineRule="auto"/>
              <w:ind w:firstLine="0"/>
              <w:jc w:val="left"/>
              <w:rPr>
                <w:rFonts w:eastAsia="Times New Roman" w:cs="Times New Roman"/>
                <w:color w:val="000000"/>
                <w:kern w:val="0"/>
                <w:szCs w:val="24"/>
                <w:lang w:eastAsia="es-HN"/>
              </w:rPr>
            </w:pPr>
            <w:r w:rsidRPr="009A08A9">
              <w:rPr>
                <w:rFonts w:eastAsia="Times New Roman" w:cs="Times New Roman"/>
                <w:color w:val="000000"/>
                <w:kern w:val="0"/>
                <w:szCs w:val="24"/>
                <w:lang w:eastAsia="es-HN"/>
              </w:rPr>
              <w:t> </w:t>
            </w:r>
          </w:p>
        </w:tc>
        <w:tc>
          <w:tcPr>
            <w:tcW w:w="1684" w:type="dxa"/>
            <w:tcBorders>
              <w:top w:val="nil"/>
              <w:left w:val="nil"/>
              <w:bottom w:val="nil"/>
              <w:right w:val="single" w:sz="4" w:space="0" w:color="auto"/>
            </w:tcBorders>
            <w:shd w:val="clear" w:color="auto" w:fill="auto"/>
            <w:noWrap/>
            <w:vAlign w:val="bottom"/>
            <w:hideMark/>
          </w:tcPr>
          <w:p w14:paraId="648CBF01" w14:textId="77777777" w:rsidR="009A08A9" w:rsidRPr="009A08A9" w:rsidRDefault="009A08A9" w:rsidP="009A08A9">
            <w:pPr>
              <w:spacing w:before="0" w:after="0" w:line="240" w:lineRule="auto"/>
              <w:ind w:firstLine="0"/>
              <w:jc w:val="left"/>
              <w:rPr>
                <w:rFonts w:eastAsia="Times New Roman" w:cs="Times New Roman"/>
                <w:color w:val="000000"/>
                <w:kern w:val="0"/>
                <w:szCs w:val="24"/>
                <w:lang w:eastAsia="es-HN"/>
              </w:rPr>
            </w:pPr>
            <w:r w:rsidRPr="009A08A9">
              <w:rPr>
                <w:rFonts w:eastAsia="Times New Roman" w:cs="Times New Roman"/>
                <w:color w:val="000000"/>
                <w:kern w:val="0"/>
                <w:szCs w:val="24"/>
                <w:lang w:eastAsia="es-HN"/>
              </w:rPr>
              <w:t xml:space="preserve">                   286 </w:t>
            </w:r>
          </w:p>
        </w:tc>
      </w:tr>
      <w:tr w:rsidR="009A08A9" w:rsidRPr="009A08A9" w14:paraId="6339E98E" w14:textId="77777777" w:rsidTr="009A08A9">
        <w:trPr>
          <w:trHeight w:val="315"/>
        </w:trPr>
        <w:tc>
          <w:tcPr>
            <w:tcW w:w="3328" w:type="dxa"/>
            <w:tcBorders>
              <w:top w:val="nil"/>
              <w:left w:val="single" w:sz="4" w:space="0" w:color="auto"/>
              <w:bottom w:val="nil"/>
              <w:right w:val="single" w:sz="4" w:space="0" w:color="auto"/>
            </w:tcBorders>
            <w:shd w:val="clear" w:color="auto" w:fill="auto"/>
            <w:noWrap/>
            <w:vAlign w:val="bottom"/>
            <w:hideMark/>
          </w:tcPr>
          <w:p w14:paraId="3D94028C" w14:textId="77777777" w:rsidR="009A08A9" w:rsidRPr="009A08A9" w:rsidRDefault="009A08A9" w:rsidP="009A08A9">
            <w:pPr>
              <w:spacing w:before="0" w:after="0" w:line="240" w:lineRule="auto"/>
              <w:ind w:firstLine="0"/>
              <w:jc w:val="left"/>
              <w:rPr>
                <w:rFonts w:eastAsia="Times New Roman" w:cs="Times New Roman"/>
                <w:color w:val="000000"/>
                <w:kern w:val="0"/>
                <w:szCs w:val="24"/>
                <w:lang w:eastAsia="es-HN"/>
              </w:rPr>
            </w:pPr>
            <w:r w:rsidRPr="009A08A9">
              <w:rPr>
                <w:rFonts w:eastAsia="Times New Roman" w:cs="Times New Roman"/>
                <w:color w:val="000000"/>
                <w:kern w:val="0"/>
                <w:szCs w:val="24"/>
                <w:lang w:eastAsia="es-HN"/>
              </w:rPr>
              <w:t>Un mes de prueba piloto</w:t>
            </w:r>
          </w:p>
        </w:tc>
        <w:tc>
          <w:tcPr>
            <w:tcW w:w="1684" w:type="dxa"/>
            <w:tcBorders>
              <w:top w:val="nil"/>
              <w:left w:val="nil"/>
              <w:bottom w:val="nil"/>
              <w:right w:val="nil"/>
            </w:tcBorders>
            <w:shd w:val="clear" w:color="auto" w:fill="auto"/>
            <w:noWrap/>
            <w:vAlign w:val="bottom"/>
            <w:hideMark/>
          </w:tcPr>
          <w:p w14:paraId="72329943" w14:textId="77777777" w:rsidR="009A08A9" w:rsidRPr="009A08A9" w:rsidRDefault="009A08A9" w:rsidP="009A08A9">
            <w:pPr>
              <w:spacing w:before="0" w:after="0" w:line="240" w:lineRule="auto"/>
              <w:ind w:firstLine="0"/>
              <w:jc w:val="left"/>
              <w:rPr>
                <w:rFonts w:eastAsia="Times New Roman" w:cs="Times New Roman"/>
                <w:color w:val="000000"/>
                <w:kern w:val="0"/>
                <w:szCs w:val="24"/>
                <w:lang w:eastAsia="es-HN"/>
              </w:rPr>
            </w:pPr>
          </w:p>
        </w:tc>
        <w:tc>
          <w:tcPr>
            <w:tcW w:w="1684" w:type="dxa"/>
            <w:tcBorders>
              <w:top w:val="nil"/>
              <w:left w:val="single" w:sz="4" w:space="0" w:color="auto"/>
              <w:bottom w:val="nil"/>
              <w:right w:val="single" w:sz="4" w:space="0" w:color="auto"/>
            </w:tcBorders>
            <w:shd w:val="clear" w:color="auto" w:fill="auto"/>
            <w:noWrap/>
            <w:vAlign w:val="bottom"/>
            <w:hideMark/>
          </w:tcPr>
          <w:p w14:paraId="1A2E8878" w14:textId="77777777" w:rsidR="009A08A9" w:rsidRPr="009A08A9" w:rsidRDefault="009A08A9" w:rsidP="009A08A9">
            <w:pPr>
              <w:spacing w:before="0" w:after="0" w:line="240" w:lineRule="auto"/>
              <w:ind w:firstLine="0"/>
              <w:jc w:val="left"/>
              <w:rPr>
                <w:rFonts w:eastAsia="Times New Roman" w:cs="Times New Roman"/>
                <w:color w:val="000000"/>
                <w:kern w:val="0"/>
                <w:szCs w:val="24"/>
                <w:lang w:eastAsia="es-HN"/>
              </w:rPr>
            </w:pPr>
            <w:r w:rsidRPr="009A08A9">
              <w:rPr>
                <w:rFonts w:eastAsia="Times New Roman" w:cs="Times New Roman"/>
                <w:color w:val="000000"/>
                <w:kern w:val="0"/>
                <w:szCs w:val="24"/>
                <w:lang w:eastAsia="es-HN"/>
              </w:rPr>
              <w:t> </w:t>
            </w:r>
          </w:p>
        </w:tc>
        <w:tc>
          <w:tcPr>
            <w:tcW w:w="1684" w:type="dxa"/>
            <w:tcBorders>
              <w:top w:val="nil"/>
              <w:left w:val="nil"/>
              <w:bottom w:val="nil"/>
              <w:right w:val="single" w:sz="4" w:space="0" w:color="auto"/>
            </w:tcBorders>
            <w:shd w:val="clear" w:color="auto" w:fill="auto"/>
            <w:noWrap/>
            <w:vAlign w:val="bottom"/>
            <w:hideMark/>
          </w:tcPr>
          <w:p w14:paraId="06361114" w14:textId="77777777" w:rsidR="009A08A9" w:rsidRPr="009A08A9" w:rsidRDefault="009A08A9" w:rsidP="009A08A9">
            <w:pPr>
              <w:spacing w:before="0" w:after="0" w:line="240" w:lineRule="auto"/>
              <w:ind w:firstLine="0"/>
              <w:jc w:val="left"/>
              <w:rPr>
                <w:rFonts w:eastAsia="Times New Roman" w:cs="Times New Roman"/>
                <w:color w:val="000000"/>
                <w:kern w:val="0"/>
                <w:szCs w:val="24"/>
                <w:lang w:eastAsia="es-HN"/>
              </w:rPr>
            </w:pPr>
            <w:r w:rsidRPr="009A08A9">
              <w:rPr>
                <w:rFonts w:eastAsia="Times New Roman" w:cs="Times New Roman"/>
                <w:color w:val="000000"/>
                <w:kern w:val="0"/>
                <w:szCs w:val="24"/>
                <w:lang w:eastAsia="es-HN"/>
              </w:rPr>
              <w:t xml:space="preserve">                       1 </w:t>
            </w:r>
          </w:p>
        </w:tc>
      </w:tr>
      <w:tr w:rsidR="009A08A9" w:rsidRPr="009A08A9" w14:paraId="17B7DCCD" w14:textId="77777777" w:rsidTr="009A08A9">
        <w:trPr>
          <w:trHeight w:val="315"/>
        </w:trPr>
        <w:tc>
          <w:tcPr>
            <w:tcW w:w="3328" w:type="dxa"/>
            <w:tcBorders>
              <w:top w:val="nil"/>
              <w:left w:val="single" w:sz="4" w:space="0" w:color="auto"/>
              <w:bottom w:val="single" w:sz="4" w:space="0" w:color="auto"/>
              <w:right w:val="single" w:sz="4" w:space="0" w:color="auto"/>
            </w:tcBorders>
            <w:shd w:val="clear" w:color="auto" w:fill="auto"/>
            <w:noWrap/>
            <w:vAlign w:val="bottom"/>
            <w:hideMark/>
          </w:tcPr>
          <w:p w14:paraId="3FC1DCC1" w14:textId="77777777" w:rsidR="009A08A9" w:rsidRPr="009A08A9" w:rsidRDefault="009A08A9" w:rsidP="009A08A9">
            <w:pPr>
              <w:spacing w:before="0" w:after="0" w:line="240" w:lineRule="auto"/>
              <w:ind w:firstLine="0"/>
              <w:jc w:val="left"/>
              <w:rPr>
                <w:rFonts w:eastAsia="Times New Roman" w:cs="Times New Roman"/>
                <w:color w:val="000000"/>
                <w:kern w:val="0"/>
                <w:szCs w:val="24"/>
                <w:lang w:eastAsia="es-HN"/>
              </w:rPr>
            </w:pPr>
            <w:r w:rsidRPr="009A08A9">
              <w:rPr>
                <w:rFonts w:eastAsia="Times New Roman" w:cs="Times New Roman"/>
                <w:color w:val="000000"/>
                <w:kern w:val="0"/>
                <w:szCs w:val="24"/>
                <w:lang w:eastAsia="es-HN"/>
              </w:rPr>
              <w:t>Compra de talonarios</w:t>
            </w:r>
          </w:p>
        </w:tc>
        <w:tc>
          <w:tcPr>
            <w:tcW w:w="1684" w:type="dxa"/>
            <w:tcBorders>
              <w:top w:val="nil"/>
              <w:left w:val="nil"/>
              <w:bottom w:val="single" w:sz="4" w:space="0" w:color="auto"/>
              <w:right w:val="single" w:sz="4" w:space="0" w:color="auto"/>
            </w:tcBorders>
            <w:shd w:val="clear" w:color="auto" w:fill="auto"/>
            <w:noWrap/>
            <w:vAlign w:val="bottom"/>
            <w:hideMark/>
          </w:tcPr>
          <w:p w14:paraId="0B3EAEBC" w14:textId="77777777" w:rsidR="009A08A9" w:rsidRPr="009A08A9" w:rsidRDefault="009A08A9" w:rsidP="009A08A9">
            <w:pPr>
              <w:spacing w:before="0" w:after="0" w:line="240" w:lineRule="auto"/>
              <w:ind w:firstLine="0"/>
              <w:jc w:val="left"/>
              <w:rPr>
                <w:rFonts w:eastAsia="Times New Roman" w:cs="Times New Roman"/>
                <w:color w:val="000000"/>
                <w:kern w:val="0"/>
                <w:szCs w:val="24"/>
                <w:lang w:eastAsia="es-HN"/>
              </w:rPr>
            </w:pPr>
            <w:r w:rsidRPr="009A08A9">
              <w:rPr>
                <w:rFonts w:eastAsia="Times New Roman" w:cs="Times New Roman"/>
                <w:color w:val="000000"/>
                <w:kern w:val="0"/>
                <w:szCs w:val="24"/>
                <w:lang w:eastAsia="es-HN"/>
              </w:rPr>
              <w:t xml:space="preserve"> L           457.60 </w:t>
            </w:r>
          </w:p>
        </w:tc>
        <w:tc>
          <w:tcPr>
            <w:tcW w:w="1684" w:type="dxa"/>
            <w:tcBorders>
              <w:top w:val="nil"/>
              <w:left w:val="nil"/>
              <w:bottom w:val="single" w:sz="4" w:space="0" w:color="auto"/>
              <w:right w:val="single" w:sz="4" w:space="0" w:color="auto"/>
            </w:tcBorders>
            <w:shd w:val="clear" w:color="auto" w:fill="auto"/>
            <w:noWrap/>
            <w:vAlign w:val="bottom"/>
            <w:hideMark/>
          </w:tcPr>
          <w:p w14:paraId="7EC214DF" w14:textId="77777777" w:rsidR="009A08A9" w:rsidRPr="009A08A9" w:rsidRDefault="009A08A9" w:rsidP="009A08A9">
            <w:pPr>
              <w:spacing w:before="0" w:after="0" w:line="240" w:lineRule="auto"/>
              <w:ind w:firstLine="0"/>
              <w:jc w:val="left"/>
              <w:rPr>
                <w:rFonts w:eastAsia="Times New Roman" w:cs="Times New Roman"/>
                <w:color w:val="000000"/>
                <w:kern w:val="0"/>
                <w:szCs w:val="24"/>
                <w:lang w:eastAsia="es-HN"/>
              </w:rPr>
            </w:pPr>
            <w:r w:rsidRPr="009A08A9">
              <w:rPr>
                <w:rFonts w:eastAsia="Times New Roman" w:cs="Times New Roman"/>
                <w:color w:val="000000"/>
                <w:kern w:val="0"/>
                <w:szCs w:val="24"/>
                <w:lang w:eastAsia="es-HN"/>
              </w:rPr>
              <w:t> </w:t>
            </w:r>
          </w:p>
        </w:tc>
        <w:tc>
          <w:tcPr>
            <w:tcW w:w="1684" w:type="dxa"/>
            <w:tcBorders>
              <w:top w:val="nil"/>
              <w:left w:val="nil"/>
              <w:bottom w:val="single" w:sz="4" w:space="0" w:color="auto"/>
              <w:right w:val="single" w:sz="4" w:space="0" w:color="auto"/>
            </w:tcBorders>
            <w:shd w:val="clear" w:color="auto" w:fill="auto"/>
            <w:noWrap/>
            <w:vAlign w:val="bottom"/>
            <w:hideMark/>
          </w:tcPr>
          <w:p w14:paraId="76A7A027" w14:textId="77777777" w:rsidR="009A08A9" w:rsidRPr="009A08A9" w:rsidRDefault="009A08A9" w:rsidP="009A08A9">
            <w:pPr>
              <w:spacing w:before="0" w:after="0" w:line="240" w:lineRule="auto"/>
              <w:ind w:firstLine="0"/>
              <w:jc w:val="left"/>
              <w:rPr>
                <w:rFonts w:eastAsia="Times New Roman" w:cs="Times New Roman"/>
                <w:color w:val="000000"/>
                <w:kern w:val="0"/>
                <w:szCs w:val="24"/>
                <w:lang w:eastAsia="es-HN"/>
              </w:rPr>
            </w:pPr>
            <w:r w:rsidRPr="009A08A9">
              <w:rPr>
                <w:rFonts w:eastAsia="Times New Roman" w:cs="Times New Roman"/>
                <w:color w:val="000000"/>
                <w:kern w:val="0"/>
                <w:szCs w:val="24"/>
                <w:lang w:eastAsia="es-HN"/>
              </w:rPr>
              <w:t xml:space="preserve">-L          457.60 </w:t>
            </w:r>
          </w:p>
        </w:tc>
      </w:tr>
      <w:tr w:rsidR="009A08A9" w:rsidRPr="009A08A9" w14:paraId="5048329F" w14:textId="77777777" w:rsidTr="009A08A9">
        <w:trPr>
          <w:trHeight w:val="315"/>
        </w:trPr>
        <w:tc>
          <w:tcPr>
            <w:tcW w:w="3328" w:type="dxa"/>
            <w:tcBorders>
              <w:top w:val="nil"/>
              <w:left w:val="single" w:sz="4" w:space="0" w:color="auto"/>
              <w:bottom w:val="single" w:sz="4" w:space="0" w:color="auto"/>
              <w:right w:val="single" w:sz="4" w:space="0" w:color="auto"/>
            </w:tcBorders>
            <w:shd w:val="clear" w:color="000000" w:fill="FFC000"/>
            <w:noWrap/>
            <w:vAlign w:val="bottom"/>
            <w:hideMark/>
          </w:tcPr>
          <w:p w14:paraId="039E55DB" w14:textId="77777777" w:rsidR="009A08A9" w:rsidRPr="009A08A9" w:rsidRDefault="009A08A9" w:rsidP="009A08A9">
            <w:pPr>
              <w:spacing w:before="0" w:after="0" w:line="240" w:lineRule="auto"/>
              <w:ind w:firstLine="0"/>
              <w:jc w:val="left"/>
              <w:rPr>
                <w:rFonts w:eastAsia="Times New Roman" w:cs="Times New Roman"/>
                <w:b/>
                <w:bCs/>
                <w:color w:val="000000"/>
                <w:kern w:val="0"/>
                <w:szCs w:val="24"/>
                <w:lang w:eastAsia="es-HN"/>
              </w:rPr>
            </w:pPr>
            <w:r w:rsidRPr="009A08A9">
              <w:rPr>
                <w:rFonts w:eastAsia="Times New Roman" w:cs="Times New Roman"/>
                <w:b/>
                <w:bCs/>
                <w:color w:val="000000"/>
                <w:kern w:val="0"/>
                <w:szCs w:val="24"/>
                <w:lang w:eastAsia="es-HN"/>
              </w:rPr>
              <w:t>Beneficio en HNL</w:t>
            </w:r>
          </w:p>
        </w:tc>
        <w:tc>
          <w:tcPr>
            <w:tcW w:w="1684" w:type="dxa"/>
            <w:tcBorders>
              <w:top w:val="nil"/>
              <w:left w:val="nil"/>
              <w:bottom w:val="single" w:sz="4" w:space="0" w:color="auto"/>
              <w:right w:val="single" w:sz="4" w:space="0" w:color="auto"/>
            </w:tcBorders>
            <w:shd w:val="clear" w:color="000000" w:fill="FFC000"/>
            <w:noWrap/>
            <w:vAlign w:val="bottom"/>
            <w:hideMark/>
          </w:tcPr>
          <w:p w14:paraId="6C505A91" w14:textId="77777777" w:rsidR="009A08A9" w:rsidRPr="009A08A9" w:rsidRDefault="009A08A9" w:rsidP="009A08A9">
            <w:pPr>
              <w:spacing w:before="0" w:after="0" w:line="240" w:lineRule="auto"/>
              <w:ind w:firstLine="0"/>
              <w:jc w:val="left"/>
              <w:rPr>
                <w:rFonts w:eastAsia="Times New Roman" w:cs="Times New Roman"/>
                <w:b/>
                <w:bCs/>
                <w:color w:val="000000"/>
                <w:kern w:val="0"/>
                <w:szCs w:val="24"/>
                <w:lang w:eastAsia="es-HN"/>
              </w:rPr>
            </w:pPr>
            <w:r w:rsidRPr="009A08A9">
              <w:rPr>
                <w:rFonts w:eastAsia="Times New Roman" w:cs="Times New Roman"/>
                <w:b/>
                <w:bCs/>
                <w:color w:val="000000"/>
                <w:kern w:val="0"/>
                <w:szCs w:val="24"/>
                <w:lang w:eastAsia="es-HN"/>
              </w:rPr>
              <w:t xml:space="preserve"> L          242.71 </w:t>
            </w:r>
          </w:p>
        </w:tc>
        <w:tc>
          <w:tcPr>
            <w:tcW w:w="1684" w:type="dxa"/>
            <w:tcBorders>
              <w:top w:val="nil"/>
              <w:left w:val="nil"/>
              <w:bottom w:val="single" w:sz="4" w:space="0" w:color="auto"/>
              <w:right w:val="single" w:sz="4" w:space="0" w:color="auto"/>
            </w:tcBorders>
            <w:shd w:val="clear" w:color="000000" w:fill="FFC000"/>
            <w:noWrap/>
            <w:vAlign w:val="bottom"/>
            <w:hideMark/>
          </w:tcPr>
          <w:p w14:paraId="61AF6CBA" w14:textId="77777777" w:rsidR="009A08A9" w:rsidRPr="009A08A9" w:rsidRDefault="009A08A9" w:rsidP="009A08A9">
            <w:pPr>
              <w:spacing w:before="0" w:after="0" w:line="240" w:lineRule="auto"/>
              <w:ind w:firstLine="0"/>
              <w:jc w:val="left"/>
              <w:rPr>
                <w:rFonts w:eastAsia="Times New Roman" w:cs="Times New Roman"/>
                <w:b/>
                <w:bCs/>
                <w:color w:val="000000"/>
                <w:kern w:val="0"/>
                <w:szCs w:val="24"/>
                <w:lang w:eastAsia="es-HN"/>
              </w:rPr>
            </w:pPr>
            <w:r w:rsidRPr="009A08A9">
              <w:rPr>
                <w:rFonts w:eastAsia="Times New Roman" w:cs="Times New Roman"/>
                <w:b/>
                <w:bCs/>
                <w:color w:val="000000"/>
                <w:kern w:val="0"/>
                <w:szCs w:val="24"/>
                <w:lang w:eastAsia="es-HN"/>
              </w:rPr>
              <w:t xml:space="preserve"> L          104.17 </w:t>
            </w:r>
          </w:p>
        </w:tc>
        <w:tc>
          <w:tcPr>
            <w:tcW w:w="1684" w:type="dxa"/>
            <w:tcBorders>
              <w:top w:val="nil"/>
              <w:left w:val="nil"/>
              <w:bottom w:val="single" w:sz="4" w:space="0" w:color="auto"/>
              <w:right w:val="single" w:sz="4" w:space="0" w:color="auto"/>
            </w:tcBorders>
            <w:shd w:val="clear" w:color="000000" w:fill="FFC000"/>
            <w:noWrap/>
            <w:vAlign w:val="bottom"/>
            <w:hideMark/>
          </w:tcPr>
          <w:p w14:paraId="21EB05BF" w14:textId="77777777" w:rsidR="009A08A9" w:rsidRPr="009A08A9" w:rsidRDefault="009A08A9" w:rsidP="009A08A9">
            <w:pPr>
              <w:spacing w:before="0" w:after="0" w:line="240" w:lineRule="auto"/>
              <w:ind w:firstLine="0"/>
              <w:jc w:val="left"/>
              <w:rPr>
                <w:rFonts w:eastAsia="Times New Roman" w:cs="Times New Roman"/>
                <w:b/>
                <w:bCs/>
                <w:color w:val="000000"/>
                <w:kern w:val="0"/>
                <w:szCs w:val="24"/>
                <w:lang w:eastAsia="es-HN"/>
              </w:rPr>
            </w:pPr>
            <w:r w:rsidRPr="009A08A9">
              <w:rPr>
                <w:rFonts w:eastAsia="Times New Roman" w:cs="Times New Roman"/>
                <w:b/>
                <w:bCs/>
                <w:color w:val="000000"/>
                <w:kern w:val="0"/>
                <w:szCs w:val="24"/>
                <w:lang w:eastAsia="es-HN"/>
              </w:rPr>
              <w:t xml:space="preserve">-L     40,080.52 </w:t>
            </w:r>
          </w:p>
        </w:tc>
      </w:tr>
      <w:tr w:rsidR="009A08A9" w:rsidRPr="009A08A9" w14:paraId="3AEFC4F4" w14:textId="77777777" w:rsidTr="009A08A9">
        <w:trPr>
          <w:trHeight w:val="315"/>
        </w:trPr>
        <w:tc>
          <w:tcPr>
            <w:tcW w:w="3328" w:type="dxa"/>
            <w:tcBorders>
              <w:top w:val="nil"/>
              <w:left w:val="nil"/>
              <w:bottom w:val="nil"/>
              <w:right w:val="nil"/>
            </w:tcBorders>
            <w:shd w:val="clear" w:color="auto" w:fill="auto"/>
            <w:noWrap/>
            <w:vAlign w:val="bottom"/>
            <w:hideMark/>
          </w:tcPr>
          <w:p w14:paraId="7CCAED7A" w14:textId="77777777" w:rsidR="009A08A9" w:rsidRPr="009A08A9" w:rsidRDefault="009A08A9" w:rsidP="009A08A9">
            <w:pPr>
              <w:spacing w:before="0" w:after="0" w:line="240" w:lineRule="auto"/>
              <w:ind w:firstLine="0"/>
              <w:jc w:val="left"/>
              <w:rPr>
                <w:rFonts w:eastAsia="Times New Roman" w:cs="Times New Roman"/>
                <w:b/>
                <w:bCs/>
                <w:color w:val="000000"/>
                <w:kern w:val="0"/>
                <w:szCs w:val="24"/>
                <w:lang w:eastAsia="es-HN"/>
              </w:rPr>
            </w:pPr>
          </w:p>
        </w:tc>
        <w:tc>
          <w:tcPr>
            <w:tcW w:w="1684" w:type="dxa"/>
            <w:tcBorders>
              <w:top w:val="nil"/>
              <w:left w:val="nil"/>
              <w:bottom w:val="nil"/>
              <w:right w:val="nil"/>
            </w:tcBorders>
            <w:shd w:val="clear" w:color="auto" w:fill="auto"/>
            <w:noWrap/>
            <w:vAlign w:val="bottom"/>
            <w:hideMark/>
          </w:tcPr>
          <w:p w14:paraId="10055ADB" w14:textId="77777777" w:rsidR="009A08A9" w:rsidRPr="009A08A9" w:rsidRDefault="009A08A9" w:rsidP="009A08A9">
            <w:pPr>
              <w:spacing w:before="0" w:after="0" w:line="240" w:lineRule="auto"/>
              <w:ind w:firstLine="0"/>
              <w:jc w:val="left"/>
              <w:rPr>
                <w:rFonts w:eastAsia="Times New Roman" w:cs="Times New Roman"/>
                <w:kern w:val="0"/>
                <w:sz w:val="20"/>
                <w:szCs w:val="20"/>
                <w:lang w:eastAsia="es-HN"/>
              </w:rPr>
            </w:pPr>
          </w:p>
        </w:tc>
        <w:tc>
          <w:tcPr>
            <w:tcW w:w="1684" w:type="dxa"/>
            <w:tcBorders>
              <w:top w:val="nil"/>
              <w:left w:val="nil"/>
              <w:bottom w:val="nil"/>
              <w:right w:val="nil"/>
            </w:tcBorders>
            <w:shd w:val="clear" w:color="auto" w:fill="auto"/>
            <w:noWrap/>
            <w:vAlign w:val="bottom"/>
            <w:hideMark/>
          </w:tcPr>
          <w:p w14:paraId="387B4F03" w14:textId="77777777" w:rsidR="009A08A9" w:rsidRPr="009A08A9" w:rsidRDefault="009A08A9" w:rsidP="009A08A9">
            <w:pPr>
              <w:spacing w:before="0" w:after="0" w:line="240" w:lineRule="auto"/>
              <w:ind w:firstLine="0"/>
              <w:jc w:val="left"/>
              <w:rPr>
                <w:rFonts w:eastAsia="Times New Roman" w:cs="Times New Roman"/>
                <w:kern w:val="0"/>
                <w:sz w:val="20"/>
                <w:szCs w:val="20"/>
                <w:lang w:eastAsia="es-HN"/>
              </w:rPr>
            </w:pPr>
          </w:p>
        </w:tc>
        <w:tc>
          <w:tcPr>
            <w:tcW w:w="1684" w:type="dxa"/>
            <w:tcBorders>
              <w:top w:val="nil"/>
              <w:left w:val="nil"/>
              <w:bottom w:val="nil"/>
              <w:right w:val="nil"/>
            </w:tcBorders>
            <w:shd w:val="clear" w:color="auto" w:fill="auto"/>
            <w:noWrap/>
            <w:vAlign w:val="bottom"/>
            <w:hideMark/>
          </w:tcPr>
          <w:p w14:paraId="6D92FC8E" w14:textId="77777777" w:rsidR="009A08A9" w:rsidRPr="009A08A9" w:rsidRDefault="009A08A9" w:rsidP="009A08A9">
            <w:pPr>
              <w:spacing w:before="0" w:after="0" w:line="240" w:lineRule="auto"/>
              <w:ind w:firstLine="0"/>
              <w:jc w:val="left"/>
              <w:rPr>
                <w:rFonts w:eastAsia="Times New Roman" w:cs="Times New Roman"/>
                <w:kern w:val="0"/>
                <w:sz w:val="20"/>
                <w:szCs w:val="20"/>
                <w:lang w:eastAsia="es-HN"/>
              </w:rPr>
            </w:pPr>
          </w:p>
        </w:tc>
      </w:tr>
      <w:tr w:rsidR="009A08A9" w:rsidRPr="009A08A9" w14:paraId="51C076E8" w14:textId="77777777" w:rsidTr="009A08A9">
        <w:trPr>
          <w:trHeight w:val="315"/>
        </w:trPr>
        <w:tc>
          <w:tcPr>
            <w:tcW w:w="3328" w:type="dxa"/>
            <w:tcBorders>
              <w:top w:val="nil"/>
              <w:left w:val="nil"/>
              <w:bottom w:val="nil"/>
              <w:right w:val="nil"/>
            </w:tcBorders>
            <w:shd w:val="clear" w:color="auto" w:fill="auto"/>
            <w:noWrap/>
            <w:vAlign w:val="bottom"/>
            <w:hideMark/>
          </w:tcPr>
          <w:p w14:paraId="1B6397BD" w14:textId="77777777" w:rsidR="009A08A9" w:rsidRPr="009A08A9" w:rsidRDefault="009A08A9" w:rsidP="009A08A9">
            <w:pPr>
              <w:spacing w:before="0" w:after="0" w:line="240" w:lineRule="auto"/>
              <w:ind w:firstLine="0"/>
              <w:jc w:val="left"/>
              <w:rPr>
                <w:rFonts w:eastAsia="Times New Roman" w:cs="Times New Roman"/>
                <w:kern w:val="0"/>
                <w:sz w:val="20"/>
                <w:szCs w:val="20"/>
                <w:lang w:eastAsia="es-HN"/>
              </w:rPr>
            </w:pPr>
          </w:p>
        </w:tc>
        <w:tc>
          <w:tcPr>
            <w:tcW w:w="1684" w:type="dxa"/>
            <w:tcBorders>
              <w:top w:val="nil"/>
              <w:left w:val="nil"/>
              <w:bottom w:val="nil"/>
              <w:right w:val="nil"/>
            </w:tcBorders>
            <w:shd w:val="clear" w:color="auto" w:fill="auto"/>
            <w:noWrap/>
            <w:vAlign w:val="bottom"/>
            <w:hideMark/>
          </w:tcPr>
          <w:p w14:paraId="56C0F1FE" w14:textId="77777777" w:rsidR="009A08A9" w:rsidRPr="009A08A9" w:rsidRDefault="009A08A9" w:rsidP="009A08A9">
            <w:pPr>
              <w:spacing w:before="0" w:after="0" w:line="240" w:lineRule="auto"/>
              <w:ind w:firstLine="0"/>
              <w:jc w:val="left"/>
              <w:rPr>
                <w:rFonts w:eastAsia="Times New Roman" w:cs="Times New Roman"/>
                <w:kern w:val="0"/>
                <w:sz w:val="20"/>
                <w:szCs w:val="20"/>
                <w:lang w:eastAsia="es-HN"/>
              </w:rPr>
            </w:pPr>
          </w:p>
        </w:tc>
        <w:tc>
          <w:tcPr>
            <w:tcW w:w="1684" w:type="dxa"/>
            <w:tcBorders>
              <w:top w:val="nil"/>
              <w:left w:val="nil"/>
              <w:bottom w:val="nil"/>
              <w:right w:val="nil"/>
            </w:tcBorders>
            <w:shd w:val="clear" w:color="auto" w:fill="auto"/>
            <w:noWrap/>
            <w:vAlign w:val="bottom"/>
            <w:hideMark/>
          </w:tcPr>
          <w:p w14:paraId="4310904A" w14:textId="77777777" w:rsidR="009A08A9" w:rsidRPr="009A08A9" w:rsidRDefault="009A08A9" w:rsidP="009A08A9">
            <w:pPr>
              <w:spacing w:before="0" w:after="0" w:line="240" w:lineRule="auto"/>
              <w:ind w:firstLine="0"/>
              <w:jc w:val="left"/>
              <w:rPr>
                <w:rFonts w:eastAsia="Times New Roman" w:cs="Times New Roman"/>
                <w:kern w:val="0"/>
                <w:sz w:val="20"/>
                <w:szCs w:val="20"/>
                <w:lang w:eastAsia="es-HN"/>
              </w:rPr>
            </w:pPr>
          </w:p>
        </w:tc>
        <w:tc>
          <w:tcPr>
            <w:tcW w:w="1684" w:type="dxa"/>
            <w:tcBorders>
              <w:top w:val="nil"/>
              <w:left w:val="nil"/>
              <w:bottom w:val="nil"/>
              <w:right w:val="nil"/>
            </w:tcBorders>
            <w:shd w:val="clear" w:color="auto" w:fill="auto"/>
            <w:noWrap/>
            <w:vAlign w:val="bottom"/>
            <w:hideMark/>
          </w:tcPr>
          <w:p w14:paraId="6D7C39C0" w14:textId="77777777" w:rsidR="009A08A9" w:rsidRPr="009A08A9" w:rsidRDefault="009A08A9" w:rsidP="009A08A9">
            <w:pPr>
              <w:spacing w:before="0" w:after="0" w:line="240" w:lineRule="auto"/>
              <w:ind w:firstLine="0"/>
              <w:jc w:val="left"/>
              <w:rPr>
                <w:rFonts w:eastAsia="Times New Roman" w:cs="Times New Roman"/>
                <w:kern w:val="0"/>
                <w:sz w:val="20"/>
                <w:szCs w:val="20"/>
                <w:lang w:eastAsia="es-HN"/>
              </w:rPr>
            </w:pPr>
          </w:p>
        </w:tc>
      </w:tr>
      <w:tr w:rsidR="009A08A9" w:rsidRPr="009A08A9" w14:paraId="2DBFB351" w14:textId="77777777" w:rsidTr="009A08A9">
        <w:trPr>
          <w:trHeight w:val="315"/>
        </w:trPr>
        <w:tc>
          <w:tcPr>
            <w:tcW w:w="3328" w:type="dxa"/>
            <w:tcBorders>
              <w:top w:val="single" w:sz="4" w:space="0" w:color="auto"/>
              <w:left w:val="single" w:sz="4" w:space="0" w:color="auto"/>
              <w:bottom w:val="single" w:sz="4" w:space="0" w:color="auto"/>
              <w:right w:val="single" w:sz="4" w:space="0" w:color="auto"/>
            </w:tcBorders>
            <w:shd w:val="clear" w:color="000000" w:fill="002060"/>
            <w:noWrap/>
            <w:vAlign w:val="bottom"/>
            <w:hideMark/>
          </w:tcPr>
          <w:p w14:paraId="5F9E7B5F" w14:textId="77777777" w:rsidR="009A08A9" w:rsidRPr="009A08A9" w:rsidRDefault="009A08A9" w:rsidP="009A08A9">
            <w:pPr>
              <w:spacing w:before="0" w:after="0" w:line="240" w:lineRule="auto"/>
              <w:ind w:firstLine="0"/>
              <w:jc w:val="left"/>
              <w:rPr>
                <w:rFonts w:eastAsia="Times New Roman" w:cs="Times New Roman"/>
                <w:b/>
                <w:bCs/>
                <w:color w:val="FFFFFF"/>
                <w:kern w:val="0"/>
                <w:szCs w:val="24"/>
                <w:lang w:eastAsia="es-HN"/>
              </w:rPr>
            </w:pPr>
            <w:r w:rsidRPr="009A08A9">
              <w:rPr>
                <w:rFonts w:eastAsia="Times New Roman" w:cs="Times New Roman"/>
                <w:b/>
                <w:bCs/>
                <w:color w:val="FFFFFF"/>
                <w:kern w:val="0"/>
                <w:szCs w:val="24"/>
                <w:lang w:eastAsia="es-HN"/>
              </w:rPr>
              <w:t>Contribución Marginal</w:t>
            </w:r>
          </w:p>
        </w:tc>
        <w:tc>
          <w:tcPr>
            <w:tcW w:w="1684" w:type="dxa"/>
            <w:tcBorders>
              <w:top w:val="single" w:sz="4" w:space="0" w:color="auto"/>
              <w:left w:val="nil"/>
              <w:bottom w:val="single" w:sz="4" w:space="0" w:color="auto"/>
              <w:right w:val="single" w:sz="4" w:space="0" w:color="auto"/>
            </w:tcBorders>
            <w:shd w:val="clear" w:color="auto" w:fill="auto"/>
            <w:noWrap/>
            <w:vAlign w:val="bottom"/>
            <w:hideMark/>
          </w:tcPr>
          <w:p w14:paraId="5DEFC43A" w14:textId="77777777" w:rsidR="009A08A9" w:rsidRPr="009A08A9" w:rsidRDefault="009A08A9" w:rsidP="009A08A9">
            <w:pPr>
              <w:spacing w:before="0" w:after="0" w:line="240" w:lineRule="auto"/>
              <w:ind w:firstLine="0"/>
              <w:jc w:val="left"/>
              <w:rPr>
                <w:rFonts w:eastAsia="Times New Roman" w:cs="Times New Roman"/>
                <w:color w:val="000000"/>
                <w:kern w:val="0"/>
                <w:szCs w:val="24"/>
                <w:lang w:eastAsia="es-HN"/>
              </w:rPr>
            </w:pPr>
            <w:r w:rsidRPr="009A08A9">
              <w:rPr>
                <w:rFonts w:eastAsia="Times New Roman" w:cs="Times New Roman"/>
                <w:color w:val="000000"/>
                <w:kern w:val="0"/>
                <w:szCs w:val="24"/>
                <w:lang w:eastAsia="es-HN"/>
              </w:rPr>
              <w:t xml:space="preserve">-L     40,080.52 </w:t>
            </w:r>
          </w:p>
        </w:tc>
        <w:tc>
          <w:tcPr>
            <w:tcW w:w="1684" w:type="dxa"/>
            <w:tcBorders>
              <w:top w:val="nil"/>
              <w:left w:val="nil"/>
              <w:bottom w:val="nil"/>
              <w:right w:val="nil"/>
            </w:tcBorders>
            <w:shd w:val="clear" w:color="auto" w:fill="auto"/>
            <w:noWrap/>
            <w:vAlign w:val="bottom"/>
            <w:hideMark/>
          </w:tcPr>
          <w:p w14:paraId="5247C14E" w14:textId="77777777" w:rsidR="009A08A9" w:rsidRPr="009A08A9" w:rsidRDefault="009A08A9" w:rsidP="009A08A9">
            <w:pPr>
              <w:spacing w:before="0" w:after="0" w:line="240" w:lineRule="auto"/>
              <w:ind w:firstLine="0"/>
              <w:jc w:val="left"/>
              <w:rPr>
                <w:rFonts w:eastAsia="Times New Roman" w:cs="Times New Roman"/>
                <w:color w:val="000000"/>
                <w:kern w:val="0"/>
                <w:szCs w:val="24"/>
                <w:lang w:eastAsia="es-HN"/>
              </w:rPr>
            </w:pPr>
          </w:p>
        </w:tc>
        <w:tc>
          <w:tcPr>
            <w:tcW w:w="1684" w:type="dxa"/>
            <w:tcBorders>
              <w:top w:val="nil"/>
              <w:left w:val="nil"/>
              <w:bottom w:val="nil"/>
              <w:right w:val="nil"/>
            </w:tcBorders>
            <w:shd w:val="clear" w:color="auto" w:fill="auto"/>
            <w:noWrap/>
            <w:vAlign w:val="bottom"/>
            <w:hideMark/>
          </w:tcPr>
          <w:p w14:paraId="25CFBE2E" w14:textId="77777777" w:rsidR="009A08A9" w:rsidRPr="009A08A9" w:rsidRDefault="009A08A9" w:rsidP="009A08A9">
            <w:pPr>
              <w:spacing w:before="0" w:after="0" w:line="240" w:lineRule="auto"/>
              <w:ind w:firstLine="0"/>
              <w:jc w:val="left"/>
              <w:rPr>
                <w:rFonts w:eastAsia="Times New Roman" w:cs="Times New Roman"/>
                <w:kern w:val="0"/>
                <w:sz w:val="20"/>
                <w:szCs w:val="20"/>
                <w:lang w:eastAsia="es-HN"/>
              </w:rPr>
            </w:pPr>
          </w:p>
        </w:tc>
      </w:tr>
      <w:tr w:rsidR="009A08A9" w:rsidRPr="009A08A9" w14:paraId="65325B0E" w14:textId="77777777" w:rsidTr="009A08A9">
        <w:trPr>
          <w:trHeight w:val="315"/>
        </w:trPr>
        <w:tc>
          <w:tcPr>
            <w:tcW w:w="3328" w:type="dxa"/>
            <w:tcBorders>
              <w:top w:val="nil"/>
              <w:left w:val="single" w:sz="4" w:space="0" w:color="auto"/>
              <w:bottom w:val="single" w:sz="4" w:space="0" w:color="auto"/>
              <w:right w:val="single" w:sz="4" w:space="0" w:color="auto"/>
            </w:tcBorders>
            <w:shd w:val="clear" w:color="000000" w:fill="002060"/>
            <w:noWrap/>
            <w:vAlign w:val="bottom"/>
            <w:hideMark/>
          </w:tcPr>
          <w:p w14:paraId="2E4F04A4" w14:textId="77777777" w:rsidR="009A08A9" w:rsidRPr="009A08A9" w:rsidRDefault="009A08A9" w:rsidP="009A08A9">
            <w:pPr>
              <w:spacing w:before="0" w:after="0" w:line="240" w:lineRule="auto"/>
              <w:ind w:firstLine="0"/>
              <w:jc w:val="left"/>
              <w:rPr>
                <w:rFonts w:eastAsia="Times New Roman" w:cs="Times New Roman"/>
                <w:b/>
                <w:bCs/>
                <w:color w:val="FFFFFF"/>
                <w:kern w:val="0"/>
                <w:szCs w:val="24"/>
                <w:lang w:eastAsia="es-HN"/>
              </w:rPr>
            </w:pPr>
            <w:r w:rsidRPr="009A08A9">
              <w:rPr>
                <w:rFonts w:eastAsia="Times New Roman" w:cs="Times New Roman"/>
                <w:b/>
                <w:bCs/>
                <w:color w:val="FFFFFF"/>
                <w:kern w:val="0"/>
                <w:szCs w:val="24"/>
                <w:lang w:eastAsia="es-HN"/>
              </w:rPr>
              <w:t>Inversión</w:t>
            </w:r>
          </w:p>
        </w:tc>
        <w:tc>
          <w:tcPr>
            <w:tcW w:w="1684" w:type="dxa"/>
            <w:tcBorders>
              <w:top w:val="nil"/>
              <w:left w:val="nil"/>
              <w:bottom w:val="single" w:sz="4" w:space="0" w:color="auto"/>
              <w:right w:val="single" w:sz="4" w:space="0" w:color="auto"/>
            </w:tcBorders>
            <w:shd w:val="clear" w:color="auto" w:fill="auto"/>
            <w:noWrap/>
            <w:vAlign w:val="bottom"/>
            <w:hideMark/>
          </w:tcPr>
          <w:p w14:paraId="2871D5BB" w14:textId="77777777" w:rsidR="009A08A9" w:rsidRPr="009A08A9" w:rsidRDefault="009A08A9" w:rsidP="009A08A9">
            <w:pPr>
              <w:spacing w:before="0" w:after="0" w:line="240" w:lineRule="auto"/>
              <w:ind w:firstLine="0"/>
              <w:jc w:val="left"/>
              <w:rPr>
                <w:rFonts w:eastAsia="Times New Roman" w:cs="Times New Roman"/>
                <w:color w:val="000000"/>
                <w:kern w:val="0"/>
                <w:szCs w:val="24"/>
                <w:lang w:eastAsia="es-HN"/>
              </w:rPr>
            </w:pPr>
            <w:r w:rsidRPr="009A08A9">
              <w:rPr>
                <w:rFonts w:eastAsia="Times New Roman" w:cs="Times New Roman"/>
                <w:color w:val="000000"/>
                <w:kern w:val="0"/>
                <w:szCs w:val="24"/>
                <w:lang w:eastAsia="es-HN"/>
              </w:rPr>
              <w:t xml:space="preserve"> L      17,063.00 </w:t>
            </w:r>
          </w:p>
        </w:tc>
        <w:tc>
          <w:tcPr>
            <w:tcW w:w="1684" w:type="dxa"/>
            <w:tcBorders>
              <w:top w:val="nil"/>
              <w:left w:val="nil"/>
              <w:bottom w:val="nil"/>
              <w:right w:val="nil"/>
            </w:tcBorders>
            <w:shd w:val="clear" w:color="auto" w:fill="auto"/>
            <w:noWrap/>
            <w:vAlign w:val="bottom"/>
            <w:hideMark/>
          </w:tcPr>
          <w:p w14:paraId="32212BB8" w14:textId="77777777" w:rsidR="009A08A9" w:rsidRPr="009A08A9" w:rsidRDefault="009A08A9" w:rsidP="009A08A9">
            <w:pPr>
              <w:spacing w:before="0" w:after="0" w:line="240" w:lineRule="auto"/>
              <w:ind w:firstLine="0"/>
              <w:jc w:val="left"/>
              <w:rPr>
                <w:rFonts w:eastAsia="Times New Roman" w:cs="Times New Roman"/>
                <w:color w:val="000000"/>
                <w:kern w:val="0"/>
                <w:szCs w:val="24"/>
                <w:lang w:eastAsia="es-HN"/>
              </w:rPr>
            </w:pPr>
          </w:p>
        </w:tc>
        <w:tc>
          <w:tcPr>
            <w:tcW w:w="1684" w:type="dxa"/>
            <w:tcBorders>
              <w:top w:val="nil"/>
              <w:left w:val="nil"/>
              <w:bottom w:val="nil"/>
              <w:right w:val="nil"/>
            </w:tcBorders>
            <w:shd w:val="clear" w:color="auto" w:fill="auto"/>
            <w:noWrap/>
            <w:vAlign w:val="bottom"/>
            <w:hideMark/>
          </w:tcPr>
          <w:p w14:paraId="3D9701F1" w14:textId="77777777" w:rsidR="009A08A9" w:rsidRPr="009A08A9" w:rsidRDefault="009A08A9" w:rsidP="009A08A9">
            <w:pPr>
              <w:spacing w:before="0" w:after="0" w:line="240" w:lineRule="auto"/>
              <w:ind w:firstLine="0"/>
              <w:jc w:val="left"/>
              <w:rPr>
                <w:rFonts w:eastAsia="Times New Roman" w:cs="Times New Roman"/>
                <w:kern w:val="0"/>
                <w:sz w:val="20"/>
                <w:szCs w:val="20"/>
                <w:lang w:eastAsia="es-HN"/>
              </w:rPr>
            </w:pPr>
          </w:p>
        </w:tc>
      </w:tr>
      <w:tr w:rsidR="009A08A9" w:rsidRPr="009A08A9" w14:paraId="6E72C841" w14:textId="77777777" w:rsidTr="009A08A9">
        <w:trPr>
          <w:trHeight w:val="315"/>
        </w:trPr>
        <w:tc>
          <w:tcPr>
            <w:tcW w:w="3328" w:type="dxa"/>
            <w:tcBorders>
              <w:top w:val="nil"/>
              <w:left w:val="single" w:sz="4" w:space="0" w:color="auto"/>
              <w:bottom w:val="single" w:sz="4" w:space="0" w:color="auto"/>
              <w:right w:val="single" w:sz="4" w:space="0" w:color="auto"/>
            </w:tcBorders>
            <w:shd w:val="clear" w:color="000000" w:fill="002060"/>
            <w:noWrap/>
            <w:vAlign w:val="bottom"/>
            <w:hideMark/>
          </w:tcPr>
          <w:p w14:paraId="57DC267D" w14:textId="77777777" w:rsidR="009A08A9" w:rsidRPr="009A08A9" w:rsidRDefault="009A08A9" w:rsidP="009A08A9">
            <w:pPr>
              <w:spacing w:before="0" w:after="0" w:line="240" w:lineRule="auto"/>
              <w:ind w:firstLine="0"/>
              <w:jc w:val="left"/>
              <w:rPr>
                <w:rFonts w:eastAsia="Times New Roman" w:cs="Times New Roman"/>
                <w:b/>
                <w:bCs/>
                <w:color w:val="FFFFFF"/>
                <w:kern w:val="0"/>
                <w:szCs w:val="24"/>
                <w:lang w:eastAsia="es-HN"/>
              </w:rPr>
            </w:pPr>
            <w:r w:rsidRPr="009A08A9">
              <w:rPr>
                <w:rFonts w:eastAsia="Times New Roman" w:cs="Times New Roman"/>
                <w:b/>
                <w:bCs/>
                <w:color w:val="FFFFFF"/>
                <w:kern w:val="0"/>
                <w:szCs w:val="24"/>
                <w:lang w:eastAsia="es-HN"/>
              </w:rPr>
              <w:t>Beneficio</w:t>
            </w:r>
          </w:p>
        </w:tc>
        <w:tc>
          <w:tcPr>
            <w:tcW w:w="1684" w:type="dxa"/>
            <w:tcBorders>
              <w:top w:val="nil"/>
              <w:left w:val="nil"/>
              <w:bottom w:val="single" w:sz="4" w:space="0" w:color="auto"/>
              <w:right w:val="single" w:sz="4" w:space="0" w:color="auto"/>
            </w:tcBorders>
            <w:shd w:val="clear" w:color="auto" w:fill="auto"/>
            <w:noWrap/>
            <w:vAlign w:val="bottom"/>
            <w:hideMark/>
          </w:tcPr>
          <w:p w14:paraId="33BD73A9" w14:textId="77777777" w:rsidR="009A08A9" w:rsidRPr="009A08A9" w:rsidRDefault="009A08A9" w:rsidP="009A08A9">
            <w:pPr>
              <w:spacing w:before="0" w:after="0" w:line="240" w:lineRule="auto"/>
              <w:ind w:firstLine="0"/>
              <w:jc w:val="left"/>
              <w:rPr>
                <w:rFonts w:eastAsia="Times New Roman" w:cs="Times New Roman"/>
                <w:b/>
                <w:bCs/>
                <w:color w:val="000000"/>
                <w:kern w:val="0"/>
                <w:szCs w:val="24"/>
                <w:lang w:eastAsia="es-HN"/>
              </w:rPr>
            </w:pPr>
            <w:r w:rsidRPr="009A08A9">
              <w:rPr>
                <w:rFonts w:eastAsia="Times New Roman" w:cs="Times New Roman"/>
                <w:b/>
                <w:bCs/>
                <w:color w:val="000000"/>
                <w:kern w:val="0"/>
                <w:szCs w:val="24"/>
                <w:lang w:eastAsia="es-HN"/>
              </w:rPr>
              <w:t xml:space="preserve">-L     23,017.52 </w:t>
            </w:r>
          </w:p>
        </w:tc>
        <w:tc>
          <w:tcPr>
            <w:tcW w:w="1684" w:type="dxa"/>
            <w:tcBorders>
              <w:top w:val="nil"/>
              <w:left w:val="nil"/>
              <w:bottom w:val="nil"/>
              <w:right w:val="nil"/>
            </w:tcBorders>
            <w:shd w:val="clear" w:color="auto" w:fill="auto"/>
            <w:noWrap/>
            <w:vAlign w:val="bottom"/>
            <w:hideMark/>
          </w:tcPr>
          <w:p w14:paraId="060AE39A" w14:textId="77777777" w:rsidR="009A08A9" w:rsidRPr="009A08A9" w:rsidRDefault="009A08A9" w:rsidP="009A08A9">
            <w:pPr>
              <w:spacing w:before="0" w:after="0" w:line="240" w:lineRule="auto"/>
              <w:ind w:firstLine="0"/>
              <w:jc w:val="left"/>
              <w:rPr>
                <w:rFonts w:eastAsia="Times New Roman" w:cs="Times New Roman"/>
                <w:b/>
                <w:bCs/>
                <w:color w:val="000000"/>
                <w:kern w:val="0"/>
                <w:szCs w:val="24"/>
                <w:lang w:eastAsia="es-HN"/>
              </w:rPr>
            </w:pPr>
          </w:p>
        </w:tc>
        <w:tc>
          <w:tcPr>
            <w:tcW w:w="1684" w:type="dxa"/>
            <w:tcBorders>
              <w:top w:val="nil"/>
              <w:left w:val="nil"/>
              <w:bottom w:val="nil"/>
              <w:right w:val="nil"/>
            </w:tcBorders>
            <w:shd w:val="clear" w:color="auto" w:fill="auto"/>
            <w:noWrap/>
            <w:vAlign w:val="bottom"/>
            <w:hideMark/>
          </w:tcPr>
          <w:p w14:paraId="6ACA502D" w14:textId="77777777" w:rsidR="009A08A9" w:rsidRPr="009A08A9" w:rsidRDefault="009A08A9" w:rsidP="009A08A9">
            <w:pPr>
              <w:spacing w:before="0" w:after="0" w:line="240" w:lineRule="auto"/>
              <w:ind w:firstLine="0"/>
              <w:jc w:val="left"/>
              <w:rPr>
                <w:rFonts w:eastAsia="Times New Roman" w:cs="Times New Roman"/>
                <w:kern w:val="0"/>
                <w:sz w:val="20"/>
                <w:szCs w:val="20"/>
                <w:lang w:eastAsia="es-HN"/>
              </w:rPr>
            </w:pPr>
          </w:p>
        </w:tc>
      </w:tr>
      <w:tr w:rsidR="009A08A9" w:rsidRPr="009A08A9" w14:paraId="668FACB6" w14:textId="77777777" w:rsidTr="009A08A9">
        <w:trPr>
          <w:trHeight w:val="315"/>
        </w:trPr>
        <w:tc>
          <w:tcPr>
            <w:tcW w:w="3328" w:type="dxa"/>
            <w:tcBorders>
              <w:top w:val="nil"/>
              <w:left w:val="single" w:sz="4" w:space="0" w:color="auto"/>
              <w:bottom w:val="single" w:sz="4" w:space="0" w:color="auto"/>
              <w:right w:val="single" w:sz="4" w:space="0" w:color="auto"/>
            </w:tcBorders>
            <w:shd w:val="clear" w:color="000000" w:fill="002060"/>
            <w:noWrap/>
            <w:vAlign w:val="bottom"/>
            <w:hideMark/>
          </w:tcPr>
          <w:p w14:paraId="447953D5" w14:textId="77777777" w:rsidR="009A08A9" w:rsidRPr="009A08A9" w:rsidRDefault="009A08A9" w:rsidP="009A08A9">
            <w:pPr>
              <w:spacing w:before="0" w:after="0" w:line="240" w:lineRule="auto"/>
              <w:ind w:firstLine="0"/>
              <w:jc w:val="left"/>
              <w:rPr>
                <w:rFonts w:eastAsia="Times New Roman" w:cs="Times New Roman"/>
                <w:b/>
                <w:bCs/>
                <w:color w:val="FFFFFF"/>
                <w:kern w:val="0"/>
                <w:szCs w:val="24"/>
                <w:lang w:eastAsia="es-HN"/>
              </w:rPr>
            </w:pPr>
            <w:r w:rsidRPr="009A08A9">
              <w:rPr>
                <w:rFonts w:eastAsia="Times New Roman" w:cs="Times New Roman"/>
                <w:b/>
                <w:bCs/>
                <w:color w:val="FFFFFF"/>
                <w:kern w:val="0"/>
                <w:szCs w:val="24"/>
                <w:lang w:eastAsia="es-HN"/>
              </w:rPr>
              <w:t>ROI</w:t>
            </w:r>
          </w:p>
        </w:tc>
        <w:tc>
          <w:tcPr>
            <w:tcW w:w="1684" w:type="dxa"/>
            <w:tcBorders>
              <w:top w:val="nil"/>
              <w:left w:val="nil"/>
              <w:bottom w:val="single" w:sz="4" w:space="0" w:color="auto"/>
              <w:right w:val="single" w:sz="4" w:space="0" w:color="auto"/>
            </w:tcBorders>
            <w:shd w:val="clear" w:color="auto" w:fill="auto"/>
            <w:noWrap/>
            <w:vAlign w:val="bottom"/>
            <w:hideMark/>
          </w:tcPr>
          <w:p w14:paraId="7D91F3B5" w14:textId="77777777" w:rsidR="009A08A9" w:rsidRPr="009A08A9" w:rsidRDefault="009A08A9" w:rsidP="009A08A9">
            <w:pPr>
              <w:spacing w:before="0" w:after="0" w:line="240" w:lineRule="auto"/>
              <w:ind w:firstLine="0"/>
              <w:jc w:val="right"/>
              <w:rPr>
                <w:rFonts w:eastAsia="Times New Roman" w:cs="Times New Roman"/>
                <w:b/>
                <w:bCs/>
                <w:color w:val="000000"/>
                <w:kern w:val="0"/>
                <w:szCs w:val="24"/>
                <w:lang w:eastAsia="es-HN"/>
              </w:rPr>
            </w:pPr>
            <w:r w:rsidRPr="009A08A9">
              <w:rPr>
                <w:rFonts w:eastAsia="Times New Roman" w:cs="Times New Roman"/>
                <w:b/>
                <w:bCs/>
                <w:color w:val="000000"/>
                <w:kern w:val="0"/>
                <w:szCs w:val="24"/>
                <w:lang w:eastAsia="es-HN"/>
              </w:rPr>
              <w:t>135%</w:t>
            </w:r>
          </w:p>
        </w:tc>
        <w:tc>
          <w:tcPr>
            <w:tcW w:w="1684" w:type="dxa"/>
            <w:tcBorders>
              <w:top w:val="nil"/>
              <w:left w:val="nil"/>
              <w:bottom w:val="nil"/>
              <w:right w:val="nil"/>
            </w:tcBorders>
            <w:shd w:val="clear" w:color="auto" w:fill="auto"/>
            <w:noWrap/>
            <w:vAlign w:val="bottom"/>
            <w:hideMark/>
          </w:tcPr>
          <w:p w14:paraId="633F6515" w14:textId="77777777" w:rsidR="009A08A9" w:rsidRPr="009A08A9" w:rsidRDefault="009A08A9" w:rsidP="009A08A9">
            <w:pPr>
              <w:spacing w:before="0" w:after="0" w:line="240" w:lineRule="auto"/>
              <w:ind w:firstLine="0"/>
              <w:jc w:val="right"/>
              <w:rPr>
                <w:rFonts w:eastAsia="Times New Roman" w:cs="Times New Roman"/>
                <w:b/>
                <w:bCs/>
                <w:color w:val="000000"/>
                <w:kern w:val="0"/>
                <w:szCs w:val="24"/>
                <w:lang w:eastAsia="es-HN"/>
              </w:rPr>
            </w:pPr>
          </w:p>
        </w:tc>
        <w:tc>
          <w:tcPr>
            <w:tcW w:w="1684" w:type="dxa"/>
            <w:tcBorders>
              <w:top w:val="nil"/>
              <w:left w:val="nil"/>
              <w:bottom w:val="nil"/>
              <w:right w:val="nil"/>
            </w:tcBorders>
            <w:shd w:val="clear" w:color="auto" w:fill="auto"/>
            <w:noWrap/>
            <w:vAlign w:val="bottom"/>
            <w:hideMark/>
          </w:tcPr>
          <w:p w14:paraId="1215BA10" w14:textId="77777777" w:rsidR="009A08A9" w:rsidRPr="009A08A9" w:rsidRDefault="009A08A9" w:rsidP="009A08A9">
            <w:pPr>
              <w:spacing w:before="0" w:after="0" w:line="240" w:lineRule="auto"/>
              <w:ind w:firstLine="0"/>
              <w:jc w:val="left"/>
              <w:rPr>
                <w:rFonts w:eastAsia="Times New Roman" w:cs="Times New Roman"/>
                <w:kern w:val="0"/>
                <w:sz w:val="20"/>
                <w:szCs w:val="20"/>
                <w:lang w:eastAsia="es-HN"/>
              </w:rPr>
            </w:pPr>
          </w:p>
        </w:tc>
      </w:tr>
    </w:tbl>
    <w:p w14:paraId="4424609D" w14:textId="5E3CF616" w:rsidR="00441673" w:rsidRDefault="00441673" w:rsidP="00441673">
      <w:pPr>
        <w:spacing w:before="0" w:after="160" w:line="259" w:lineRule="auto"/>
        <w:ind w:firstLine="0"/>
        <w:jc w:val="left"/>
      </w:pPr>
    </w:p>
    <w:p w14:paraId="214C8A00" w14:textId="6ABBB8B0" w:rsidR="00595229" w:rsidRPr="00595229" w:rsidRDefault="00595229" w:rsidP="00595229">
      <w:pPr>
        <w:pStyle w:val="Descripcin"/>
        <w:ind w:firstLine="0"/>
        <w:rPr>
          <w:b/>
          <w:bCs/>
          <w:i w:val="0"/>
          <w:iCs w:val="0"/>
          <w:color w:val="auto"/>
          <w:sz w:val="24"/>
          <w:szCs w:val="24"/>
        </w:rPr>
      </w:pPr>
      <w:bookmarkStart w:id="73" w:name="_Toc145887298"/>
      <w:r w:rsidRPr="00595229">
        <w:rPr>
          <w:b/>
          <w:bCs/>
          <w:i w:val="0"/>
          <w:iCs w:val="0"/>
          <w:color w:val="auto"/>
          <w:sz w:val="24"/>
          <w:szCs w:val="24"/>
        </w:rPr>
        <w:t xml:space="preserve">Figura </w:t>
      </w:r>
      <w:r w:rsidRPr="00595229">
        <w:rPr>
          <w:b/>
          <w:bCs/>
          <w:i w:val="0"/>
          <w:iCs w:val="0"/>
          <w:color w:val="auto"/>
          <w:sz w:val="24"/>
          <w:szCs w:val="24"/>
        </w:rPr>
        <w:fldChar w:fldCharType="begin"/>
      </w:r>
      <w:r w:rsidRPr="00595229">
        <w:rPr>
          <w:b/>
          <w:bCs/>
          <w:i w:val="0"/>
          <w:iCs w:val="0"/>
          <w:color w:val="auto"/>
          <w:sz w:val="24"/>
          <w:szCs w:val="24"/>
        </w:rPr>
        <w:instrText xml:space="preserve"> SEQ Figura \* ARABIC </w:instrText>
      </w:r>
      <w:r w:rsidRPr="00595229">
        <w:rPr>
          <w:b/>
          <w:bCs/>
          <w:i w:val="0"/>
          <w:iCs w:val="0"/>
          <w:color w:val="auto"/>
          <w:sz w:val="24"/>
          <w:szCs w:val="24"/>
        </w:rPr>
        <w:fldChar w:fldCharType="separate"/>
      </w:r>
      <w:r w:rsidR="00B31551">
        <w:rPr>
          <w:b/>
          <w:bCs/>
          <w:i w:val="0"/>
          <w:iCs w:val="0"/>
          <w:noProof/>
          <w:color w:val="auto"/>
          <w:sz w:val="24"/>
          <w:szCs w:val="24"/>
        </w:rPr>
        <w:t>11</w:t>
      </w:r>
      <w:r w:rsidRPr="00595229">
        <w:rPr>
          <w:b/>
          <w:bCs/>
          <w:i w:val="0"/>
          <w:iCs w:val="0"/>
          <w:color w:val="auto"/>
          <w:sz w:val="24"/>
          <w:szCs w:val="24"/>
        </w:rPr>
        <w:fldChar w:fldCharType="end"/>
      </w:r>
      <w:r w:rsidRPr="00595229">
        <w:rPr>
          <w:b/>
          <w:bCs/>
          <w:i w:val="0"/>
          <w:iCs w:val="0"/>
          <w:color w:val="auto"/>
          <w:sz w:val="24"/>
          <w:szCs w:val="24"/>
        </w:rPr>
        <w:t xml:space="preserve"> Análisis del costo-beneficio</w:t>
      </w:r>
      <w:bookmarkEnd w:id="73"/>
    </w:p>
    <w:p w14:paraId="78D6C02A" w14:textId="542B31D0" w:rsidR="00856D8D" w:rsidRDefault="00856D8D" w:rsidP="00856D8D">
      <w:r>
        <w:t>Y observando el retorno sobre la inversión (ROI) se define que es rentable esta propuesta en términos cuantitativos. Para aceptar un ROI este debe ser mayor a uno. En este caso es de 3.65</w:t>
      </w:r>
      <w:r w:rsidR="006863A6">
        <w:t xml:space="preserve">. </w:t>
      </w:r>
    </w:p>
    <w:p w14:paraId="20F0B1C4" w14:textId="77777777" w:rsidR="009D1EBA" w:rsidRDefault="009D1EBA" w:rsidP="009D1EBA">
      <w:pPr>
        <w:spacing w:before="0" w:after="160" w:line="259" w:lineRule="auto"/>
        <w:ind w:firstLine="0"/>
        <w:jc w:val="left"/>
      </w:pPr>
    </w:p>
    <w:p w14:paraId="04D1791A" w14:textId="77777777" w:rsidR="009D1EBA" w:rsidRDefault="009D1EBA">
      <w:pPr>
        <w:spacing w:before="0" w:after="160" w:line="259" w:lineRule="auto"/>
        <w:ind w:firstLine="0"/>
        <w:jc w:val="left"/>
      </w:pPr>
    </w:p>
    <w:p w14:paraId="1E453B1F" w14:textId="2E610939" w:rsidR="007244F7" w:rsidRPr="009D1EBA" w:rsidRDefault="007244F7">
      <w:pPr>
        <w:spacing w:before="0" w:after="160" w:line="259" w:lineRule="auto"/>
        <w:ind w:firstLine="0"/>
        <w:jc w:val="left"/>
        <w:rPr>
          <w:rFonts w:eastAsiaTheme="majorEastAsia" w:cstheme="majorBidi"/>
          <w:b/>
          <w:i/>
          <w:iCs/>
          <w:sz w:val="28"/>
          <w:szCs w:val="32"/>
        </w:rPr>
      </w:pPr>
      <w:r w:rsidRPr="009D1EBA">
        <w:rPr>
          <w:i/>
          <w:iCs/>
        </w:rPr>
        <w:br w:type="page"/>
      </w:r>
    </w:p>
    <w:p w14:paraId="61D21883" w14:textId="302F365C" w:rsidR="00146DF6" w:rsidRDefault="00146DF6" w:rsidP="00146DF6">
      <w:pPr>
        <w:pStyle w:val="Ttulo1"/>
        <w:spacing w:after="480"/>
        <w:ind w:firstLine="0"/>
        <w:jc w:val="both"/>
      </w:pPr>
      <w:bookmarkStart w:id="74" w:name="_Toc145887205"/>
      <w:r>
        <w:lastRenderedPageBreak/>
        <w:t>VII. CONCLUSIONES</w:t>
      </w:r>
      <w:bookmarkEnd w:id="74"/>
    </w:p>
    <w:p w14:paraId="60F1841D" w14:textId="615B3862" w:rsidR="00424634" w:rsidRPr="00BC692A" w:rsidRDefault="006B0967" w:rsidP="00475D7C">
      <w:pPr>
        <w:pStyle w:val="Prrafodelista"/>
        <w:numPr>
          <w:ilvl w:val="0"/>
          <w:numId w:val="19"/>
        </w:numPr>
        <w:spacing w:before="0" w:after="160"/>
        <w:ind w:left="567" w:hanging="567"/>
        <w:rPr>
          <w:rFonts w:eastAsiaTheme="majorEastAsia" w:cstheme="majorBidi"/>
          <w:b/>
          <w:sz w:val="28"/>
          <w:szCs w:val="32"/>
        </w:rPr>
      </w:pPr>
      <w:r w:rsidRPr="006B0967">
        <w:t>La creación de una base de datos centralizada ha mejorado significativamente la eficiencia en el almacenamiento de registros, permitiendo un acceso rápido y seguro a la información. Esto ha simplificado la gestión de datos y reducido el riesgo de pérdida de información crucial</w:t>
      </w:r>
    </w:p>
    <w:p w14:paraId="36ABB227" w14:textId="5031F533" w:rsidR="00424634" w:rsidRPr="00424634" w:rsidRDefault="006B0967" w:rsidP="00475D7C">
      <w:pPr>
        <w:pStyle w:val="Prrafodelista"/>
        <w:numPr>
          <w:ilvl w:val="0"/>
          <w:numId w:val="19"/>
        </w:numPr>
        <w:spacing w:before="0" w:after="160"/>
        <w:ind w:left="567" w:hanging="567"/>
        <w:rPr>
          <w:rFonts w:eastAsiaTheme="majorEastAsia" w:cstheme="majorBidi"/>
          <w:b/>
          <w:sz w:val="28"/>
          <w:szCs w:val="32"/>
        </w:rPr>
      </w:pPr>
      <w:r>
        <w:t xml:space="preserve">Optimizar la coordinación entre los diferentes actores </w:t>
      </w:r>
      <w:r w:rsidRPr="006B0967">
        <w:t>en el área de operaciones portuarias ha tenido un impacto positivo en la reducción de los tiempos de espera innecesarios. La comunicación más efectiva y la sincronización de actividades han conducido a operaciones más fluidas y eficientes.</w:t>
      </w:r>
    </w:p>
    <w:p w14:paraId="515B6B8A" w14:textId="24BBCA64" w:rsidR="009930C2" w:rsidRPr="009930C2" w:rsidRDefault="00D34863" w:rsidP="00475D7C">
      <w:pPr>
        <w:pStyle w:val="Prrafodelista"/>
        <w:numPr>
          <w:ilvl w:val="0"/>
          <w:numId w:val="19"/>
        </w:numPr>
        <w:spacing w:before="0" w:after="160"/>
        <w:ind w:left="567" w:hanging="567"/>
        <w:rPr>
          <w:rFonts w:eastAsiaTheme="majorEastAsia" w:cstheme="majorBidi"/>
          <w:b/>
          <w:sz w:val="28"/>
          <w:szCs w:val="32"/>
        </w:rPr>
      </w:pPr>
      <w:r>
        <w:t xml:space="preserve">La </w:t>
      </w:r>
      <w:r w:rsidRPr="00D34863">
        <w:t>implementación de estándares para los registros ha garantizado que la documentación cumpla con los requisitos establecidos. Esto ha facilitado la generación de informes necesarios para las autoridades superiores, lo que a su vez ha mejorado el cumplimiento normativo y la transparencia en las operaciones portuarias.</w:t>
      </w:r>
    </w:p>
    <w:p w14:paraId="68D25671" w14:textId="3B397BA7" w:rsidR="007244F7" w:rsidRPr="00424634" w:rsidRDefault="007244F7" w:rsidP="00475D7C">
      <w:pPr>
        <w:pStyle w:val="Prrafodelista"/>
        <w:numPr>
          <w:ilvl w:val="0"/>
          <w:numId w:val="19"/>
        </w:numPr>
        <w:spacing w:before="0" w:after="160" w:line="259" w:lineRule="auto"/>
        <w:jc w:val="left"/>
        <w:rPr>
          <w:rFonts w:eastAsiaTheme="majorEastAsia" w:cstheme="majorBidi"/>
          <w:b/>
          <w:sz w:val="28"/>
          <w:szCs w:val="32"/>
        </w:rPr>
      </w:pPr>
      <w:r>
        <w:br w:type="page"/>
      </w:r>
    </w:p>
    <w:p w14:paraId="65261EAE" w14:textId="60F9C39D" w:rsidR="00146DF6" w:rsidRDefault="00146DF6" w:rsidP="00146DF6">
      <w:pPr>
        <w:pStyle w:val="Ttulo1"/>
        <w:spacing w:after="480"/>
        <w:ind w:firstLine="0"/>
        <w:jc w:val="both"/>
      </w:pPr>
      <w:bookmarkStart w:id="75" w:name="_Toc145887206"/>
      <w:r>
        <w:lastRenderedPageBreak/>
        <w:t>VIII. RECOMENDACIONES</w:t>
      </w:r>
      <w:bookmarkEnd w:id="75"/>
    </w:p>
    <w:p w14:paraId="130C325D" w14:textId="704495D9" w:rsidR="00146DF6" w:rsidRDefault="002D1F83" w:rsidP="00475D7C">
      <w:pPr>
        <w:pStyle w:val="Prrafodelista"/>
        <w:numPr>
          <w:ilvl w:val="0"/>
          <w:numId w:val="20"/>
        </w:numPr>
        <w:ind w:left="567" w:hanging="567"/>
      </w:pPr>
      <w:r>
        <w:t xml:space="preserve">Mantenimiento preventivo </w:t>
      </w:r>
      <w:r w:rsidR="00AC0796">
        <w:t>continúo</w:t>
      </w:r>
      <w:r>
        <w:t xml:space="preserve">. Ya que es esencial mantener un programa </w:t>
      </w:r>
      <w:r w:rsidR="00AC0796">
        <w:t>de mantenimiento preventivo regular para el nuevo sistema. Esto incluye actualizaciones de seguridad, corrección de errores, y optimizar el rendimiento. Que haya un equipo de soporte técnico.</w:t>
      </w:r>
    </w:p>
    <w:p w14:paraId="12359F25" w14:textId="68FC118B" w:rsidR="00AC0796" w:rsidRDefault="00AC0796" w:rsidP="00475D7C">
      <w:pPr>
        <w:pStyle w:val="Prrafodelista"/>
        <w:numPr>
          <w:ilvl w:val="0"/>
          <w:numId w:val="20"/>
        </w:numPr>
        <w:ind w:left="567" w:hanging="567"/>
      </w:pPr>
      <w:r>
        <w:t>Capacitación</w:t>
      </w:r>
      <w:r w:rsidR="00BC692A">
        <w:t xml:space="preserve"> continúa</w:t>
      </w:r>
      <w:r>
        <w:t xml:space="preserve">. Capacitar a los usuarios debe ser algo continuo para asegurarse de que estén al tanto de las </w:t>
      </w:r>
      <w:r w:rsidR="00BC692A">
        <w:t>últimas</w:t>
      </w:r>
      <w:r>
        <w:t xml:space="preserve"> características y mejores prácticas del sistema. Preferiblemente que sean módulos de capacitación en línea. </w:t>
      </w:r>
    </w:p>
    <w:p w14:paraId="554AF184" w14:textId="240D2499" w:rsidR="00AC0796" w:rsidRPr="00146DF6" w:rsidRDefault="00AC0796" w:rsidP="00475D7C">
      <w:pPr>
        <w:pStyle w:val="Prrafodelista"/>
        <w:numPr>
          <w:ilvl w:val="0"/>
          <w:numId w:val="20"/>
        </w:numPr>
        <w:ind w:left="567" w:hanging="567"/>
      </w:pPr>
      <w:r>
        <w:t>Realizar</w:t>
      </w:r>
      <w:r w:rsidR="00741B04">
        <w:t xml:space="preserve"> pruebas periódicas de restauración y de esta forma asegurarse que en caso de una caída del sistema las copias de seguridad serán recuperables</w:t>
      </w:r>
      <w:r w:rsidR="00BC692A">
        <w:t>.</w:t>
      </w:r>
      <w:r w:rsidR="00741B04">
        <w:t xml:space="preserve"> De esta forma aseguramos y garantizamos que los datos respaldados estén disponibles cuando sea necesario.</w:t>
      </w:r>
    </w:p>
    <w:p w14:paraId="324A3D80" w14:textId="77777777" w:rsidR="00146DF6" w:rsidRPr="00146DF6" w:rsidRDefault="00146DF6" w:rsidP="00146DF6"/>
    <w:p w14:paraId="3C3A21B8" w14:textId="67CBE6FB" w:rsidR="002D319C" w:rsidRDefault="002D319C" w:rsidP="00146DF6">
      <w:pPr>
        <w:tabs>
          <w:tab w:val="left" w:pos="1800"/>
        </w:tabs>
      </w:pPr>
    </w:p>
    <w:p w14:paraId="14690759" w14:textId="77777777" w:rsidR="002D319C" w:rsidRDefault="002D319C">
      <w:pPr>
        <w:spacing w:before="0" w:after="160" w:line="259" w:lineRule="auto"/>
        <w:ind w:firstLine="0"/>
        <w:jc w:val="left"/>
      </w:pPr>
      <w:r>
        <w:br w:type="page"/>
      </w:r>
    </w:p>
    <w:sdt>
      <w:sdtPr>
        <w:rPr>
          <w:rFonts w:eastAsiaTheme="minorHAnsi" w:cstheme="minorBidi"/>
          <w:b w:val="0"/>
          <w:sz w:val="24"/>
          <w:szCs w:val="22"/>
        </w:rPr>
        <w:id w:val="-620067725"/>
        <w:docPartObj>
          <w:docPartGallery w:val="Bibliographies"/>
          <w:docPartUnique/>
        </w:docPartObj>
      </w:sdtPr>
      <w:sdtEndPr/>
      <w:sdtContent>
        <w:p w14:paraId="215EE824" w14:textId="75F46223" w:rsidR="002D319C" w:rsidRDefault="002D319C">
          <w:pPr>
            <w:pStyle w:val="Ttulo1"/>
          </w:pPr>
          <w:r>
            <w:t>BIBLIOGRAFÍA</w:t>
          </w:r>
        </w:p>
        <w:sdt>
          <w:sdtPr>
            <w:id w:val="-573587230"/>
            <w:bibliography/>
          </w:sdtPr>
          <w:sdtEndPr/>
          <w:sdtContent>
            <w:p w14:paraId="6CF880ED" w14:textId="77777777" w:rsidR="002D319C" w:rsidRDefault="002D319C" w:rsidP="002D319C">
              <w:pPr>
                <w:pStyle w:val="Bibliografa"/>
                <w:ind w:left="720" w:hanging="720"/>
                <w:rPr>
                  <w:noProof/>
                  <w:kern w:val="0"/>
                  <w:szCs w:val="24"/>
                </w:rPr>
              </w:pPr>
              <w:r>
                <w:fldChar w:fldCharType="begin"/>
              </w:r>
              <w:r>
                <w:instrText xml:space="preserve"> BIBLIOGRAPHY </w:instrText>
              </w:r>
              <w:r>
                <w:fldChar w:fldCharType="separate"/>
              </w:r>
              <w:r>
                <w:rPr>
                  <w:noProof/>
                </w:rPr>
                <w:t>Aguilera, A. (15 de 5 de 2017). Obtenido de http://scielo.sld.cu/scielo.php?script=sci_arttext&amp;pid=S2073-60612017000200022#:~:text=La%20t%C3%A9cnica%20del%20costo%2Dbeneficio,la%20posterior%20valoraci%C3%B3n%20y%20evaluaci%C3%B3n.</w:t>
              </w:r>
            </w:p>
            <w:p w14:paraId="1476F731" w14:textId="77777777" w:rsidR="002D319C" w:rsidRDefault="002D319C" w:rsidP="002D319C">
              <w:pPr>
                <w:pStyle w:val="Bibliografa"/>
                <w:ind w:left="720" w:hanging="720"/>
                <w:rPr>
                  <w:noProof/>
                </w:rPr>
              </w:pPr>
              <w:r>
                <w:rPr>
                  <w:noProof/>
                </w:rPr>
                <w:t xml:space="preserve">Carlos F. Collado, R. S. (2014). </w:t>
              </w:r>
              <w:r>
                <w:rPr>
                  <w:i/>
                  <w:iCs/>
                  <w:noProof/>
                </w:rPr>
                <w:t>Metodologia de la Investigacion .</w:t>
              </w:r>
              <w:r>
                <w:rPr>
                  <w:noProof/>
                </w:rPr>
                <w:t xml:space="preserve"> MCGRAW- HILL.</w:t>
              </w:r>
            </w:p>
            <w:p w14:paraId="32F5C647" w14:textId="77777777" w:rsidR="002D319C" w:rsidRDefault="002D319C" w:rsidP="002D319C">
              <w:pPr>
                <w:pStyle w:val="Bibliografa"/>
                <w:ind w:left="720" w:hanging="720"/>
                <w:rPr>
                  <w:noProof/>
                </w:rPr>
              </w:pPr>
              <w:r>
                <w:rPr>
                  <w:noProof/>
                </w:rPr>
                <w:t xml:space="preserve">Castillo, I. (2016). </w:t>
              </w:r>
              <w:r>
                <w:rPr>
                  <w:i/>
                  <w:iCs/>
                  <w:noProof/>
                </w:rPr>
                <w:t>Studocu</w:t>
              </w:r>
              <w:r>
                <w:rPr>
                  <w:noProof/>
                </w:rPr>
                <w:t>. Obtenido de https://www.studocu.com/bo/document/universidad-simon-i-patino/psicologia/marco-contextual/39185411</w:t>
              </w:r>
            </w:p>
            <w:p w14:paraId="19C46378" w14:textId="77777777" w:rsidR="002D319C" w:rsidRDefault="002D319C" w:rsidP="002D319C">
              <w:pPr>
                <w:pStyle w:val="Bibliografa"/>
                <w:ind w:left="720" w:hanging="720"/>
                <w:rPr>
                  <w:noProof/>
                </w:rPr>
              </w:pPr>
              <w:r>
                <w:rPr>
                  <w:i/>
                  <w:iCs/>
                  <w:noProof/>
                </w:rPr>
                <w:t>Euroinnova</w:t>
              </w:r>
              <w:r>
                <w:rPr>
                  <w:noProof/>
                </w:rPr>
                <w:t>. (Diciembre de 2021). Obtenido de https://www.euroinnova.hn/blog/que-son-la-fuentes-de-informacion</w:t>
              </w:r>
            </w:p>
            <w:p w14:paraId="1E28A59F" w14:textId="77777777" w:rsidR="002D319C" w:rsidRDefault="002D319C" w:rsidP="002D319C">
              <w:pPr>
                <w:pStyle w:val="Bibliografa"/>
                <w:ind w:left="720" w:hanging="720"/>
                <w:rPr>
                  <w:noProof/>
                </w:rPr>
              </w:pPr>
              <w:r>
                <w:rPr>
                  <w:noProof/>
                </w:rPr>
                <w:t xml:space="preserve">Foster, H. y. (2007). </w:t>
              </w:r>
              <w:r>
                <w:rPr>
                  <w:i/>
                  <w:iCs/>
                  <w:noProof/>
                </w:rPr>
                <w:t>Contabilidad de costos, Un Enfoque Gerencial.</w:t>
              </w:r>
              <w:r>
                <w:rPr>
                  <w:noProof/>
                </w:rPr>
                <w:t xml:space="preserve"> Pearson educacion.</w:t>
              </w:r>
            </w:p>
            <w:p w14:paraId="186692FD" w14:textId="77777777" w:rsidR="002D319C" w:rsidRDefault="002D319C" w:rsidP="002D319C">
              <w:pPr>
                <w:pStyle w:val="Bibliografa"/>
                <w:ind w:left="720" w:hanging="720"/>
                <w:rPr>
                  <w:noProof/>
                </w:rPr>
              </w:pPr>
              <w:r>
                <w:rPr>
                  <w:noProof/>
                </w:rPr>
                <w:t xml:space="preserve">Movimiento, T. e. (17 de 07 de 2017). </w:t>
              </w:r>
              <w:r>
                <w:rPr>
                  <w:i/>
                  <w:iCs/>
                  <w:noProof/>
                </w:rPr>
                <w:t>Talenmo</w:t>
              </w:r>
              <w:r>
                <w:rPr>
                  <w:noProof/>
                </w:rPr>
                <w:t>. Obtenido de https://www.talenmo.es/departamentos-de-una-empresa/#:~:text=la%20estructura%20organizacional-,%C2%BFQu%C3%A9%20es%20un%20departamento%20de%20una%20empresa%3F,que%20hacen%20posible%20su%20funcionamiento.</w:t>
              </w:r>
            </w:p>
            <w:p w14:paraId="3221BFAA" w14:textId="77777777" w:rsidR="002D319C" w:rsidRPr="002D319C" w:rsidRDefault="002D319C" w:rsidP="002D319C">
              <w:pPr>
                <w:pStyle w:val="Bibliografa"/>
                <w:ind w:left="720" w:hanging="720"/>
                <w:rPr>
                  <w:noProof/>
                  <w:lang w:val="en-US"/>
                </w:rPr>
              </w:pPr>
              <w:r w:rsidRPr="002D319C">
                <w:rPr>
                  <w:noProof/>
                  <w:lang w:val="en-US"/>
                </w:rPr>
                <w:t xml:space="preserve">Office Depot. (2023). </w:t>
              </w:r>
              <w:r w:rsidRPr="002D319C">
                <w:rPr>
                  <w:i/>
                  <w:iCs/>
                  <w:noProof/>
                  <w:lang w:val="en-US"/>
                </w:rPr>
                <w:t>Tablet Logitech 10"</w:t>
              </w:r>
              <w:r w:rsidRPr="002D319C">
                <w:rPr>
                  <w:noProof/>
                  <w:lang w:val="en-US"/>
                </w:rPr>
                <w:t>. Obtenido de Office Depot: https://www.officedepot.com.hn/officedepotHN/en/Tablets/TABLET-LOGIC-T10L-%2810-PULGADAS%29/p/26704</w:t>
              </w:r>
            </w:p>
            <w:p w14:paraId="53C2A8BC" w14:textId="77777777" w:rsidR="002D319C" w:rsidRDefault="002D319C" w:rsidP="002D319C">
              <w:pPr>
                <w:pStyle w:val="Bibliografa"/>
                <w:ind w:left="720" w:hanging="720"/>
                <w:rPr>
                  <w:noProof/>
                </w:rPr>
              </w:pPr>
              <w:r>
                <w:rPr>
                  <w:i/>
                  <w:iCs/>
                  <w:noProof/>
                </w:rPr>
                <w:t>Pearson</w:t>
              </w:r>
              <w:r>
                <w:rPr>
                  <w:noProof/>
                </w:rPr>
                <w:t>. (30 de 11 de 2021). Obtenido de https://blog.pearsonlatam.com/educacion-del-futuro/habilidades-digitales-para-la-empleabilidad</w:t>
              </w:r>
            </w:p>
            <w:p w14:paraId="6DD0152D" w14:textId="77777777" w:rsidR="002D319C" w:rsidRDefault="002D319C" w:rsidP="002D319C">
              <w:pPr>
                <w:pStyle w:val="Bibliografa"/>
                <w:ind w:left="720" w:hanging="720"/>
                <w:rPr>
                  <w:noProof/>
                </w:rPr>
              </w:pPr>
              <w:r w:rsidRPr="002D319C">
                <w:rPr>
                  <w:noProof/>
                  <w:lang w:val="en-US"/>
                </w:rPr>
                <w:lastRenderedPageBreak/>
                <w:t xml:space="preserve">Pérez, J. A. (2019). </w:t>
              </w:r>
              <w:r w:rsidRPr="002D319C">
                <w:rPr>
                  <w:i/>
                  <w:iCs/>
                  <w:noProof/>
                  <w:lang w:val="en-US"/>
                </w:rPr>
                <w:t>innova consulting solutions</w:t>
              </w:r>
              <w:r w:rsidRPr="002D319C">
                <w:rPr>
                  <w:noProof/>
                  <w:lang w:val="en-US"/>
                </w:rPr>
                <w:t xml:space="preserve">. </w:t>
              </w:r>
              <w:r>
                <w:rPr>
                  <w:noProof/>
                </w:rPr>
                <w:t>Obtenido de https://www.innovaconsulting.solutions/caracteristicas-de-la-transformacion-digital</w:t>
              </w:r>
            </w:p>
            <w:p w14:paraId="62C95A3A" w14:textId="77777777" w:rsidR="002D319C" w:rsidRDefault="002D319C" w:rsidP="002D319C">
              <w:pPr>
                <w:pStyle w:val="Bibliografa"/>
                <w:ind w:left="720" w:hanging="720"/>
                <w:rPr>
                  <w:noProof/>
                </w:rPr>
              </w:pPr>
              <w:r>
                <w:rPr>
                  <w:noProof/>
                </w:rPr>
                <w:t xml:space="preserve">Pineda. (1994). </w:t>
              </w:r>
              <w:r>
                <w:rPr>
                  <w:i/>
                  <w:iCs/>
                  <w:noProof/>
                </w:rPr>
                <w:t>Scielo</w:t>
              </w:r>
              <w:r>
                <w:rPr>
                  <w:noProof/>
                </w:rPr>
                <w:t>. Obtenido de http://www.scielo.org.bo/scielo.php?script=sci_arttext&amp;pid=S1815-02762004000100012</w:t>
              </w:r>
            </w:p>
            <w:p w14:paraId="61975F13" w14:textId="77777777" w:rsidR="002D319C" w:rsidRDefault="002D319C" w:rsidP="002D319C">
              <w:pPr>
                <w:pStyle w:val="Bibliografa"/>
                <w:ind w:left="720" w:hanging="720"/>
                <w:rPr>
                  <w:noProof/>
                </w:rPr>
              </w:pPr>
              <w:r>
                <w:rPr>
                  <w:noProof/>
                </w:rPr>
                <w:t xml:space="preserve">Ramirez, L. (2013). </w:t>
              </w:r>
              <w:r>
                <w:rPr>
                  <w:i/>
                  <w:iCs/>
                  <w:noProof/>
                </w:rPr>
                <w:t>La Concordia</w:t>
              </w:r>
              <w:r>
                <w:rPr>
                  <w:noProof/>
                </w:rPr>
                <w:t>. Obtenido de https://www.universidadlaconcordia.edu.mx/blog/index.php/tecnicas-de-investigacion</w:t>
              </w:r>
            </w:p>
            <w:p w14:paraId="07274D59" w14:textId="77777777" w:rsidR="002D319C" w:rsidRDefault="002D319C" w:rsidP="002D319C">
              <w:pPr>
                <w:pStyle w:val="Bibliografa"/>
                <w:ind w:left="720" w:hanging="720"/>
                <w:rPr>
                  <w:noProof/>
                </w:rPr>
              </w:pPr>
              <w:r>
                <w:rPr>
                  <w:noProof/>
                </w:rPr>
                <w:t xml:space="preserve">Ramos, M. G. (2020). </w:t>
              </w:r>
              <w:r>
                <w:rPr>
                  <w:i/>
                  <w:iCs/>
                  <w:noProof/>
                </w:rPr>
                <w:t>ComputeWorld</w:t>
              </w:r>
              <w:r>
                <w:rPr>
                  <w:noProof/>
                </w:rPr>
                <w:t>. Obtenido de https://computerworldmexico.com.mx/como-la-digitalizacion-puede-mejorar-la-eficiencia-y-productividad-de-las-empresas/</w:t>
              </w:r>
            </w:p>
            <w:p w14:paraId="09CF02F6" w14:textId="77777777" w:rsidR="002D319C" w:rsidRDefault="002D319C" w:rsidP="002D319C">
              <w:pPr>
                <w:pStyle w:val="Bibliografa"/>
                <w:ind w:left="720" w:hanging="720"/>
                <w:rPr>
                  <w:noProof/>
                </w:rPr>
              </w:pPr>
              <w:r>
                <w:rPr>
                  <w:noProof/>
                </w:rPr>
                <w:t xml:space="preserve">Reche, A. (28 de 01 de 2021). </w:t>
              </w:r>
              <w:r>
                <w:rPr>
                  <w:i/>
                  <w:iCs/>
                  <w:noProof/>
                </w:rPr>
                <w:t>Retain</w:t>
              </w:r>
              <w:r>
                <w:rPr>
                  <w:noProof/>
                </w:rPr>
                <w:t>. Obtenido de https://retaintechnologies.com/3-herramientas-para-digitalizar-la-oficina/</w:t>
              </w:r>
            </w:p>
            <w:p w14:paraId="65B1509C" w14:textId="77777777" w:rsidR="002D319C" w:rsidRDefault="002D319C" w:rsidP="002D319C">
              <w:pPr>
                <w:pStyle w:val="Bibliografa"/>
                <w:ind w:left="720" w:hanging="720"/>
                <w:rPr>
                  <w:noProof/>
                </w:rPr>
              </w:pPr>
              <w:r>
                <w:rPr>
                  <w:noProof/>
                </w:rPr>
                <w:t xml:space="preserve">Roberto Hernandez Sampieri, C. F. (2014). </w:t>
              </w:r>
              <w:r>
                <w:rPr>
                  <w:i/>
                  <w:iCs/>
                  <w:noProof/>
                </w:rPr>
                <w:t>Metodologia de la Investigacion 5ta Edicion.</w:t>
              </w:r>
              <w:r>
                <w:rPr>
                  <w:noProof/>
                </w:rPr>
                <w:t xml:space="preserve"> MCGRAW-HILL.</w:t>
              </w:r>
            </w:p>
            <w:p w14:paraId="5E6E682E" w14:textId="77777777" w:rsidR="002D319C" w:rsidRDefault="002D319C" w:rsidP="002D319C">
              <w:pPr>
                <w:pStyle w:val="Bibliografa"/>
                <w:ind w:left="720" w:hanging="720"/>
                <w:rPr>
                  <w:noProof/>
                </w:rPr>
              </w:pPr>
              <w:r>
                <w:rPr>
                  <w:noProof/>
                </w:rPr>
                <w:t xml:space="preserve">Sampieri, H. (1996). </w:t>
              </w:r>
              <w:r>
                <w:rPr>
                  <w:i/>
                  <w:iCs/>
                  <w:noProof/>
                </w:rPr>
                <w:t>Metodologia de la Investigacion.</w:t>
              </w:r>
              <w:r>
                <w:rPr>
                  <w:noProof/>
                </w:rPr>
                <w:t xml:space="preserve"> McGraw Hill.</w:t>
              </w:r>
            </w:p>
            <w:p w14:paraId="4C9FA20C" w14:textId="77777777" w:rsidR="002D319C" w:rsidRDefault="002D319C" w:rsidP="002D319C">
              <w:pPr>
                <w:pStyle w:val="Bibliografa"/>
                <w:ind w:left="720" w:hanging="720"/>
                <w:rPr>
                  <w:noProof/>
                </w:rPr>
              </w:pPr>
              <w:r>
                <w:rPr>
                  <w:noProof/>
                </w:rPr>
                <w:t xml:space="preserve">Sampieri, R. H. (2018). </w:t>
              </w:r>
              <w:r>
                <w:rPr>
                  <w:i/>
                  <w:iCs/>
                  <w:noProof/>
                </w:rPr>
                <w:t>Metodologia de la Investigacion .</w:t>
              </w:r>
              <w:r>
                <w:rPr>
                  <w:noProof/>
                </w:rPr>
                <w:t xml:space="preserve"> McGraw - Hill.</w:t>
              </w:r>
            </w:p>
            <w:p w14:paraId="50FC729C" w14:textId="3306FEC5" w:rsidR="002D319C" w:rsidRDefault="002D319C" w:rsidP="002D319C">
              <w:r>
                <w:rPr>
                  <w:b/>
                  <w:bCs/>
                  <w:noProof/>
                </w:rPr>
                <w:fldChar w:fldCharType="end"/>
              </w:r>
            </w:p>
          </w:sdtContent>
        </w:sdt>
      </w:sdtContent>
    </w:sdt>
    <w:p w14:paraId="54C36A25" w14:textId="12949011" w:rsidR="002D319C" w:rsidRDefault="002D319C" w:rsidP="00146DF6">
      <w:pPr>
        <w:tabs>
          <w:tab w:val="left" w:pos="1800"/>
        </w:tabs>
      </w:pPr>
    </w:p>
    <w:p w14:paraId="6867A42E" w14:textId="77777777" w:rsidR="002D319C" w:rsidRDefault="002D319C">
      <w:pPr>
        <w:spacing w:before="0" w:after="160" w:line="259" w:lineRule="auto"/>
        <w:ind w:firstLine="0"/>
        <w:jc w:val="left"/>
      </w:pPr>
      <w:r>
        <w:br w:type="page"/>
      </w:r>
    </w:p>
    <w:p w14:paraId="4C090F16" w14:textId="7903CEB8" w:rsidR="005B101A" w:rsidRDefault="002D319C" w:rsidP="002D319C">
      <w:pPr>
        <w:pStyle w:val="Ttulo1"/>
      </w:pPr>
      <w:r>
        <w:lastRenderedPageBreak/>
        <w:t>ANEXOS</w:t>
      </w:r>
    </w:p>
    <w:p w14:paraId="221E521F" w14:textId="0F828DBD" w:rsidR="005B101A" w:rsidRDefault="005B101A" w:rsidP="005B101A">
      <w:r w:rsidRPr="005B101A">
        <w:rPr>
          <w:noProof/>
          <w:lang w:eastAsia="es-HN"/>
        </w:rPr>
        <w:drawing>
          <wp:inline distT="0" distB="0" distL="0" distR="0" wp14:anchorId="1E843C11" wp14:editId="3961977D">
            <wp:extent cx="2937061" cy="3543300"/>
            <wp:effectExtent l="0" t="0" r="0" b="0"/>
            <wp:docPr id="1" name="Imagen 1" descr="C:\Users\Dell\AppData\Local\Packages\5319275A.WhatsAppDesktop_cv1g1gvanyjgm\TempState\C5E609CF9ED4D0711F9C5AFFD716CA5D\Imagen de WhatsApp 2023-09-22 a las 00.04.0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Dell\AppData\Local\Packages\5319275A.WhatsAppDesktop_cv1g1gvanyjgm\TempState\C5E609CF9ED4D0711F9C5AFFD716CA5D\Imagen de WhatsApp 2023-09-22 a las 00.04.08.jpg"/>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2938850" cy="3545458"/>
                    </a:xfrm>
                    <a:prstGeom prst="rect">
                      <a:avLst/>
                    </a:prstGeom>
                    <a:noFill/>
                    <a:ln>
                      <a:noFill/>
                    </a:ln>
                  </pic:spPr>
                </pic:pic>
              </a:graphicData>
            </a:graphic>
          </wp:inline>
        </w:drawing>
      </w:r>
    </w:p>
    <w:p w14:paraId="5F0F309F" w14:textId="4A3DF87B" w:rsidR="00146DF6" w:rsidRDefault="005B101A" w:rsidP="005B101A">
      <w:r>
        <w:t>Muelle 4 ENP</w:t>
      </w:r>
    </w:p>
    <w:p w14:paraId="46725030" w14:textId="05E9A964" w:rsidR="005B101A" w:rsidRDefault="005B101A" w:rsidP="005B101A">
      <w:r w:rsidRPr="005B101A">
        <w:rPr>
          <w:noProof/>
          <w:lang w:eastAsia="es-HN"/>
        </w:rPr>
        <w:drawing>
          <wp:inline distT="0" distB="0" distL="0" distR="0" wp14:anchorId="195DB3AA" wp14:editId="3FCE79C6">
            <wp:extent cx="2757488" cy="3676650"/>
            <wp:effectExtent l="0" t="0" r="5080" b="0"/>
            <wp:docPr id="2" name="Imagen 2" descr="C:\Users\Dell\AppData\Local\Packages\5319275A.WhatsAppDesktop_cv1g1gvanyjgm\TempState\7E763927442A8DC6E0E4C4B064678082\Imagen de WhatsApp 2023-09-22 a las 00.04.0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Dell\AppData\Local\Packages\5319275A.WhatsAppDesktop_cv1g1gvanyjgm\TempState\7E763927442A8DC6E0E4C4B064678082\Imagen de WhatsApp 2023-09-22 a las 00.04.09.jpg"/>
                    <pic:cNvPicPr>
                      <a:picLocks noChangeAspect="1" noChangeArrowheads="1"/>
                    </pic:cNvPicPr>
                  </pic:nvPicPr>
                  <pic:blipFill>
                    <a:blip r:embed="rId33" cstate="print">
                      <a:extLst>
                        <a:ext uri="{28A0092B-C50C-407E-A947-70E740481C1C}">
                          <a14:useLocalDpi xmlns:a14="http://schemas.microsoft.com/office/drawing/2010/main" val="0"/>
                        </a:ext>
                      </a:extLst>
                    </a:blip>
                    <a:srcRect/>
                    <a:stretch>
                      <a:fillRect/>
                    </a:stretch>
                  </pic:blipFill>
                  <pic:spPr bwMode="auto">
                    <a:xfrm>
                      <a:off x="0" y="0"/>
                      <a:ext cx="2758606" cy="3678141"/>
                    </a:xfrm>
                    <a:prstGeom prst="rect">
                      <a:avLst/>
                    </a:prstGeom>
                    <a:noFill/>
                    <a:ln>
                      <a:noFill/>
                    </a:ln>
                  </pic:spPr>
                </pic:pic>
              </a:graphicData>
            </a:graphic>
          </wp:inline>
        </w:drawing>
      </w:r>
    </w:p>
    <w:p w14:paraId="6FFD63BC" w14:textId="5EC725DD" w:rsidR="005B101A" w:rsidRDefault="005B101A" w:rsidP="005B101A">
      <w:r>
        <w:t xml:space="preserve">Muelle 1 A. </w:t>
      </w:r>
    </w:p>
    <w:p w14:paraId="0B2D2A94" w14:textId="4FE2E821" w:rsidR="005B101A" w:rsidRPr="005B101A" w:rsidRDefault="005B101A" w:rsidP="005B101A">
      <w:pPr>
        <w:rPr>
          <w:i/>
        </w:rPr>
      </w:pPr>
      <w:r w:rsidRPr="005B101A">
        <w:rPr>
          <w:i/>
          <w:noProof/>
          <w:lang w:eastAsia="es-HN"/>
        </w:rPr>
        <w:lastRenderedPageBreak/>
        <w:drawing>
          <wp:inline distT="0" distB="0" distL="0" distR="0" wp14:anchorId="5ED3783A" wp14:editId="40A332DC">
            <wp:extent cx="2964657" cy="3952875"/>
            <wp:effectExtent l="0" t="0" r="7620" b="0"/>
            <wp:docPr id="7" name="Imagen 7" descr="C:\Users\Dell\AppData\Local\Packages\5319275A.WhatsAppDesktop_cv1g1gvanyjgm\TempState\01428CA0E4ED4F5091CF04954E271412\Imagen de WhatsApp 2023-09-22 a las 00.04.0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Dell\AppData\Local\Packages\5319275A.WhatsAppDesktop_cv1g1gvanyjgm\TempState\01428CA0E4ED4F5091CF04954E271412\Imagen de WhatsApp 2023-09-22 a las 00.04.09.jpg"/>
                    <pic:cNvPicPr>
                      <a:picLocks noChangeAspect="1" noChangeArrowheads="1"/>
                    </pic:cNvPicPr>
                  </pic:nvPicPr>
                  <pic:blipFill>
                    <a:blip r:embed="rId34" cstate="print">
                      <a:extLst>
                        <a:ext uri="{28A0092B-C50C-407E-A947-70E740481C1C}">
                          <a14:useLocalDpi xmlns:a14="http://schemas.microsoft.com/office/drawing/2010/main" val="0"/>
                        </a:ext>
                      </a:extLst>
                    </a:blip>
                    <a:srcRect/>
                    <a:stretch>
                      <a:fillRect/>
                    </a:stretch>
                  </pic:blipFill>
                  <pic:spPr bwMode="auto">
                    <a:xfrm>
                      <a:off x="0" y="0"/>
                      <a:ext cx="2965919" cy="3954558"/>
                    </a:xfrm>
                    <a:prstGeom prst="rect">
                      <a:avLst/>
                    </a:prstGeom>
                    <a:noFill/>
                    <a:ln>
                      <a:noFill/>
                    </a:ln>
                  </pic:spPr>
                </pic:pic>
              </a:graphicData>
            </a:graphic>
          </wp:inline>
        </w:drawing>
      </w:r>
    </w:p>
    <w:p w14:paraId="4EF01B65" w14:textId="7A9DFA16" w:rsidR="005B101A" w:rsidRDefault="005B101A" w:rsidP="005B101A">
      <w:r w:rsidRPr="005B101A">
        <w:rPr>
          <w:noProof/>
          <w:lang w:eastAsia="es-HN"/>
        </w:rPr>
        <w:drawing>
          <wp:anchor distT="0" distB="0" distL="114300" distR="114300" simplePos="0" relativeHeight="251661312" behindDoc="0" locked="0" layoutInCell="1" allowOverlap="1" wp14:anchorId="145E3219" wp14:editId="3FEFF1AA">
            <wp:simplePos x="0" y="0"/>
            <wp:positionH relativeFrom="column">
              <wp:posOffset>323850</wp:posOffset>
            </wp:positionH>
            <wp:positionV relativeFrom="paragraph">
              <wp:posOffset>274320</wp:posOffset>
            </wp:positionV>
            <wp:extent cx="3019425" cy="3790950"/>
            <wp:effectExtent l="0" t="0" r="9525" b="0"/>
            <wp:wrapSquare wrapText="bothSides"/>
            <wp:docPr id="10" name="Imagen 10" descr="C:\Users\Dell\AppData\Local\Packages\5319275A.WhatsAppDesktop_cv1g1gvanyjgm\TempState\0943A2B85BE5F182BCD97CEE9BEEBD5F\Imagen de WhatsApp 2023-09-22 a las 00.04.1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Dell\AppData\Local\Packages\5319275A.WhatsAppDesktop_cv1g1gvanyjgm\TempState\0943A2B85BE5F182BCD97CEE9BEEBD5F\Imagen de WhatsApp 2023-09-22 a las 00.04.11.jpg"/>
                    <pic:cNvPicPr>
                      <a:picLocks noChangeAspect="1" noChangeArrowheads="1"/>
                    </pic:cNvPicPr>
                  </pic:nvPicPr>
                  <pic:blipFill>
                    <a:blip r:embed="rId35" cstate="print">
                      <a:extLst>
                        <a:ext uri="{28A0092B-C50C-407E-A947-70E740481C1C}">
                          <a14:useLocalDpi xmlns:a14="http://schemas.microsoft.com/office/drawing/2010/main" val="0"/>
                        </a:ext>
                      </a:extLst>
                    </a:blip>
                    <a:srcRect/>
                    <a:stretch>
                      <a:fillRect/>
                    </a:stretch>
                  </pic:blipFill>
                  <pic:spPr bwMode="auto">
                    <a:xfrm>
                      <a:off x="0" y="0"/>
                      <a:ext cx="3019425" cy="3790950"/>
                    </a:xfrm>
                    <a:prstGeom prst="rect">
                      <a:avLst/>
                    </a:prstGeom>
                    <a:noFill/>
                    <a:ln>
                      <a:noFill/>
                    </a:ln>
                  </pic:spPr>
                </pic:pic>
              </a:graphicData>
            </a:graphic>
          </wp:anchor>
        </w:drawing>
      </w:r>
      <w:r>
        <w:t>Foto durante atraque de buque Epic Madeira.</w:t>
      </w:r>
    </w:p>
    <w:p w14:paraId="04A33331" w14:textId="3AC6E077" w:rsidR="005B101A" w:rsidRDefault="005B101A" w:rsidP="005B101A"/>
    <w:p w14:paraId="69186E9D" w14:textId="77777777" w:rsidR="005B101A" w:rsidRPr="005B101A" w:rsidRDefault="005B101A" w:rsidP="005B101A"/>
    <w:p w14:paraId="0153AFA6" w14:textId="77777777" w:rsidR="005B101A" w:rsidRPr="005B101A" w:rsidRDefault="005B101A" w:rsidP="005B101A"/>
    <w:p w14:paraId="6F459B6E" w14:textId="77777777" w:rsidR="005B101A" w:rsidRPr="005B101A" w:rsidRDefault="005B101A" w:rsidP="005B101A"/>
    <w:p w14:paraId="3A81DDD3" w14:textId="77777777" w:rsidR="005B101A" w:rsidRPr="005B101A" w:rsidRDefault="005B101A" w:rsidP="005B101A"/>
    <w:p w14:paraId="4556C60B" w14:textId="77777777" w:rsidR="005B101A" w:rsidRPr="005B101A" w:rsidRDefault="005B101A" w:rsidP="005B101A"/>
    <w:p w14:paraId="51302133" w14:textId="77777777" w:rsidR="005B101A" w:rsidRPr="005B101A" w:rsidRDefault="005B101A" w:rsidP="005B101A"/>
    <w:p w14:paraId="7943563C" w14:textId="77777777" w:rsidR="005B101A" w:rsidRDefault="005B101A" w:rsidP="005B101A">
      <w:r>
        <w:br w:type="textWrapping" w:clear="all"/>
      </w:r>
    </w:p>
    <w:p w14:paraId="6230F947" w14:textId="27504105" w:rsidR="005B101A" w:rsidRDefault="005B101A" w:rsidP="005B101A">
      <w:r>
        <w:t>Buque atracado.</w:t>
      </w:r>
    </w:p>
    <w:p w14:paraId="45C5957D" w14:textId="56462B58" w:rsidR="005B101A" w:rsidRDefault="005B101A" w:rsidP="005B101A">
      <w:r w:rsidRPr="005B101A">
        <w:rPr>
          <w:noProof/>
          <w:lang w:eastAsia="es-HN"/>
        </w:rPr>
        <w:lastRenderedPageBreak/>
        <w:drawing>
          <wp:inline distT="0" distB="0" distL="0" distR="0" wp14:anchorId="43AA48D3" wp14:editId="763E08F6">
            <wp:extent cx="3983990" cy="4780751"/>
            <wp:effectExtent l="0" t="0" r="0" b="1270"/>
            <wp:docPr id="12" name="Imagen 12" descr="C:\Users\Dell\AppData\Local\Packages\5319275A.WhatsAppDesktop_cv1g1gvanyjgm\TempState\440BCBE45A6A4E361B606228F0C86365\Imagen de WhatsApp 2023-09-22 a las 00.04.4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Dell\AppData\Local\Packages\5319275A.WhatsAppDesktop_cv1g1gvanyjgm\TempState\440BCBE45A6A4E361B606228F0C86365\Imagen de WhatsApp 2023-09-22 a las 00.04.42.jpg"/>
                    <pic:cNvPicPr>
                      <a:picLocks noChangeAspect="1" noChangeArrowheads="1"/>
                    </pic:cNvPicPr>
                  </pic:nvPicPr>
                  <pic:blipFill>
                    <a:blip r:embed="rId36" cstate="print">
                      <a:extLst>
                        <a:ext uri="{28A0092B-C50C-407E-A947-70E740481C1C}">
                          <a14:useLocalDpi xmlns:a14="http://schemas.microsoft.com/office/drawing/2010/main" val="0"/>
                        </a:ext>
                      </a:extLst>
                    </a:blip>
                    <a:srcRect/>
                    <a:stretch>
                      <a:fillRect/>
                    </a:stretch>
                  </pic:blipFill>
                  <pic:spPr bwMode="auto">
                    <a:xfrm>
                      <a:off x="0" y="0"/>
                      <a:ext cx="3986451" cy="4783704"/>
                    </a:xfrm>
                    <a:prstGeom prst="rect">
                      <a:avLst/>
                    </a:prstGeom>
                    <a:noFill/>
                    <a:ln>
                      <a:noFill/>
                    </a:ln>
                  </pic:spPr>
                </pic:pic>
              </a:graphicData>
            </a:graphic>
          </wp:inline>
        </w:drawing>
      </w:r>
    </w:p>
    <w:p w14:paraId="4804BFEA" w14:textId="7EDAF613" w:rsidR="005B101A" w:rsidRPr="005B101A" w:rsidRDefault="005B101A" w:rsidP="005B101A">
      <w:r>
        <w:t>Buque en maniobra con remolcadores.</w:t>
      </w:r>
    </w:p>
    <w:sectPr w:rsidR="005B101A" w:rsidRPr="005B101A" w:rsidSect="00E37348">
      <w:type w:val="continuous"/>
      <w:pgSz w:w="11906" w:h="16838"/>
      <w:pgMar w:top="1418" w:right="1701" w:bottom="1418" w:left="1701" w:header="709" w:footer="709" w:gutter="0"/>
      <w:pgNumType w:start="1"/>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B68CCEE" w14:textId="77777777" w:rsidR="00DC394B" w:rsidRDefault="00DC394B" w:rsidP="00590BC0">
      <w:pPr>
        <w:spacing w:before="0" w:after="0" w:line="240" w:lineRule="auto"/>
      </w:pPr>
      <w:r>
        <w:separator/>
      </w:r>
    </w:p>
  </w:endnote>
  <w:endnote w:type="continuationSeparator" w:id="0">
    <w:p w14:paraId="5479FB12" w14:textId="77777777" w:rsidR="00DC394B" w:rsidRDefault="00DC394B" w:rsidP="00590BC0">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 w:name="Consolas">
    <w:panose1 w:val="020B0609020204030204"/>
    <w:charset w:val="00"/>
    <w:family w:val="modern"/>
    <w:pitch w:val="fixed"/>
    <w:sig w:usb0="E00006FF" w:usb1="0000FCFF" w:usb2="00000001" w:usb3="00000000" w:csb0="0000019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3F91302" w14:textId="1D2A7363" w:rsidR="009D7DA7" w:rsidRDefault="009D7DA7">
    <w:pPr>
      <w:pStyle w:val="Piedepgina"/>
      <w:jc w:val="right"/>
    </w:pPr>
  </w:p>
  <w:p w14:paraId="79F012ED" w14:textId="77777777" w:rsidR="009D7DA7" w:rsidRPr="00712370" w:rsidRDefault="009D7DA7">
    <w:pPr>
      <w:jc w:val="right"/>
      <w:rPr>
        <w:lang w:val="en-US"/>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8B66052" w14:textId="77777777" w:rsidR="009D7DA7" w:rsidRPr="00AD4541" w:rsidRDefault="009D7DA7" w:rsidP="00AD4541">
    <w:pPr>
      <w:pStyle w:val="Piedepgina"/>
      <w:ind w:firstLine="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214236697"/>
      <w:docPartObj>
        <w:docPartGallery w:val="Page Numbers (Bottom of Page)"/>
        <w:docPartUnique/>
      </w:docPartObj>
    </w:sdtPr>
    <w:sdtEndPr/>
    <w:sdtContent>
      <w:p w14:paraId="7DF9DA4D" w14:textId="77777777" w:rsidR="009D7DA7" w:rsidRDefault="009D7DA7">
        <w:pPr>
          <w:pStyle w:val="Piedepgina"/>
          <w:jc w:val="center"/>
        </w:pPr>
        <w:r>
          <w:fldChar w:fldCharType="begin"/>
        </w:r>
        <w:r>
          <w:instrText xml:space="preserve"> PAGE   \* MERGEFORMAT </w:instrText>
        </w:r>
        <w:r>
          <w:fldChar w:fldCharType="separate"/>
        </w:r>
        <w:r w:rsidR="00C47266">
          <w:rPr>
            <w:noProof/>
          </w:rPr>
          <w:t>42</w:t>
        </w:r>
        <w:r>
          <w:rPr>
            <w:noProof/>
          </w:rPr>
          <w:fldChar w:fldCharType="end"/>
        </w:r>
      </w:p>
    </w:sdtContent>
  </w:sdt>
  <w:p w14:paraId="7538C636" w14:textId="77777777" w:rsidR="009D7DA7" w:rsidRDefault="009D7DA7">
    <w:pPr>
      <w:pStyle w:val="Piedepgina"/>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630852567"/>
      <w:docPartObj>
        <w:docPartGallery w:val="Page Numbers (Bottom of Page)"/>
        <w:docPartUnique/>
      </w:docPartObj>
    </w:sdtPr>
    <w:sdtEndPr/>
    <w:sdtContent>
      <w:p w14:paraId="14D1E000" w14:textId="77777777" w:rsidR="009D7DA7" w:rsidRDefault="009D7DA7">
        <w:pPr>
          <w:pStyle w:val="Piedepgina"/>
          <w:jc w:val="center"/>
        </w:pPr>
        <w:r>
          <w:fldChar w:fldCharType="begin"/>
        </w:r>
        <w:r>
          <w:instrText xml:space="preserve"> PAGE   \* MERGEFORMAT </w:instrText>
        </w:r>
        <w:r>
          <w:fldChar w:fldCharType="separate"/>
        </w:r>
        <w:r w:rsidR="00C47266">
          <w:rPr>
            <w:noProof/>
          </w:rPr>
          <w:t>46</w:t>
        </w:r>
        <w:r>
          <w:rPr>
            <w:noProof/>
          </w:rPr>
          <w:fldChar w:fldCharType="end"/>
        </w:r>
      </w:p>
    </w:sdtContent>
  </w:sdt>
  <w:p w14:paraId="528B2EAD" w14:textId="77777777" w:rsidR="009D7DA7" w:rsidRDefault="009D7DA7">
    <w:pPr>
      <w:pStyle w:val="Piedepgina"/>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79092224"/>
      <w:docPartObj>
        <w:docPartGallery w:val="Page Numbers (Bottom of Page)"/>
        <w:docPartUnique/>
      </w:docPartObj>
    </w:sdtPr>
    <w:sdtEndPr/>
    <w:sdtContent>
      <w:p w14:paraId="30ED0D25" w14:textId="77777777" w:rsidR="009D7DA7" w:rsidRDefault="009D7DA7">
        <w:pPr>
          <w:pStyle w:val="Piedepgina"/>
          <w:jc w:val="center"/>
        </w:pPr>
        <w:r>
          <w:fldChar w:fldCharType="begin"/>
        </w:r>
        <w:r>
          <w:instrText xml:space="preserve"> PAGE   \* MERGEFORMAT </w:instrText>
        </w:r>
        <w:r>
          <w:fldChar w:fldCharType="separate"/>
        </w:r>
        <w:r w:rsidR="00C47266">
          <w:rPr>
            <w:noProof/>
          </w:rPr>
          <w:t>46</w:t>
        </w:r>
        <w:r>
          <w:rPr>
            <w:noProof/>
          </w:rPr>
          <w:fldChar w:fldCharType="end"/>
        </w:r>
      </w:p>
    </w:sdtContent>
  </w:sdt>
  <w:p w14:paraId="111E0F4C" w14:textId="77777777" w:rsidR="009D7DA7" w:rsidRDefault="009D7DA7">
    <w:pPr>
      <w:pStyle w:val="Piedepgina"/>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90E6EEA" w14:textId="371FB708" w:rsidR="009D7DA7" w:rsidRPr="00AD4541" w:rsidRDefault="009D7DA7" w:rsidP="00E37348">
    <w:pPr>
      <w:pStyle w:val="Piedepgina"/>
      <w:rPr>
        <w:rFonts w:ascii="Times New Roman" w:hAnsi="Times New Roman" w:cs="Times New Roman"/>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3B707418" w14:textId="77777777" w:rsidR="00DC394B" w:rsidRDefault="00DC394B" w:rsidP="00590BC0">
      <w:pPr>
        <w:spacing w:before="0" w:after="0" w:line="240" w:lineRule="auto"/>
      </w:pPr>
      <w:r>
        <w:separator/>
      </w:r>
    </w:p>
  </w:footnote>
  <w:footnote w:type="continuationSeparator" w:id="0">
    <w:p w14:paraId="1F528DFA" w14:textId="77777777" w:rsidR="00DC394B" w:rsidRDefault="00DC394B" w:rsidP="00590BC0">
      <w:pPr>
        <w:spacing w:before="0"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7FAF867" w14:textId="77777777" w:rsidR="009D7DA7" w:rsidRPr="00AD4541" w:rsidRDefault="009D7DA7" w:rsidP="00AD4541">
    <w:pPr>
      <w:pStyle w:val="Encabezado"/>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D3CDBEC" w14:textId="77777777" w:rsidR="009D7DA7" w:rsidRPr="0070192D" w:rsidRDefault="009D7DA7" w:rsidP="0070192D">
    <w:pPr>
      <w:pStyle w:val="Encabezad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1346902"/>
    <w:multiLevelType w:val="hybridMultilevel"/>
    <w:tmpl w:val="9D8ED8B2"/>
    <w:lvl w:ilvl="0" w:tplc="480A0017">
      <w:start w:val="1"/>
      <w:numFmt w:val="lowerLetter"/>
      <w:lvlText w:val="%1)"/>
      <w:lvlJc w:val="left"/>
      <w:pPr>
        <w:ind w:left="1080" w:hanging="360"/>
      </w:pPr>
    </w:lvl>
    <w:lvl w:ilvl="1" w:tplc="480A0019" w:tentative="1">
      <w:start w:val="1"/>
      <w:numFmt w:val="lowerLetter"/>
      <w:lvlText w:val="%2."/>
      <w:lvlJc w:val="left"/>
      <w:pPr>
        <w:ind w:left="1800" w:hanging="360"/>
      </w:pPr>
    </w:lvl>
    <w:lvl w:ilvl="2" w:tplc="480A001B" w:tentative="1">
      <w:start w:val="1"/>
      <w:numFmt w:val="lowerRoman"/>
      <w:lvlText w:val="%3."/>
      <w:lvlJc w:val="right"/>
      <w:pPr>
        <w:ind w:left="2520" w:hanging="180"/>
      </w:pPr>
    </w:lvl>
    <w:lvl w:ilvl="3" w:tplc="480A000F" w:tentative="1">
      <w:start w:val="1"/>
      <w:numFmt w:val="decimal"/>
      <w:lvlText w:val="%4."/>
      <w:lvlJc w:val="left"/>
      <w:pPr>
        <w:ind w:left="3240" w:hanging="360"/>
      </w:pPr>
    </w:lvl>
    <w:lvl w:ilvl="4" w:tplc="480A0019" w:tentative="1">
      <w:start w:val="1"/>
      <w:numFmt w:val="lowerLetter"/>
      <w:lvlText w:val="%5."/>
      <w:lvlJc w:val="left"/>
      <w:pPr>
        <w:ind w:left="3960" w:hanging="360"/>
      </w:pPr>
    </w:lvl>
    <w:lvl w:ilvl="5" w:tplc="480A001B" w:tentative="1">
      <w:start w:val="1"/>
      <w:numFmt w:val="lowerRoman"/>
      <w:lvlText w:val="%6."/>
      <w:lvlJc w:val="right"/>
      <w:pPr>
        <w:ind w:left="4680" w:hanging="180"/>
      </w:pPr>
    </w:lvl>
    <w:lvl w:ilvl="6" w:tplc="480A000F" w:tentative="1">
      <w:start w:val="1"/>
      <w:numFmt w:val="decimal"/>
      <w:lvlText w:val="%7."/>
      <w:lvlJc w:val="left"/>
      <w:pPr>
        <w:ind w:left="5400" w:hanging="360"/>
      </w:pPr>
    </w:lvl>
    <w:lvl w:ilvl="7" w:tplc="480A0019" w:tentative="1">
      <w:start w:val="1"/>
      <w:numFmt w:val="lowerLetter"/>
      <w:lvlText w:val="%8."/>
      <w:lvlJc w:val="left"/>
      <w:pPr>
        <w:ind w:left="6120" w:hanging="360"/>
      </w:pPr>
    </w:lvl>
    <w:lvl w:ilvl="8" w:tplc="480A001B" w:tentative="1">
      <w:start w:val="1"/>
      <w:numFmt w:val="lowerRoman"/>
      <w:lvlText w:val="%9."/>
      <w:lvlJc w:val="right"/>
      <w:pPr>
        <w:ind w:left="6840" w:hanging="180"/>
      </w:pPr>
    </w:lvl>
  </w:abstractNum>
  <w:abstractNum w:abstractNumId="1">
    <w:nsid w:val="107914A5"/>
    <w:multiLevelType w:val="multilevel"/>
    <w:tmpl w:val="7132F0D2"/>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
    <w:nsid w:val="121C60A9"/>
    <w:multiLevelType w:val="multilevel"/>
    <w:tmpl w:val="33BE74E2"/>
    <w:lvl w:ilvl="0">
      <w:start w:val="1"/>
      <w:numFmt w:val="decimal"/>
      <w:lvlText w:val="%1."/>
      <w:lvlJc w:val="left"/>
      <w:pPr>
        <w:ind w:left="360" w:hanging="360"/>
      </w:pPr>
      <w:rPr>
        <w:rFonts w:ascii="Times New Roman" w:eastAsiaTheme="minorHAnsi" w:hAnsi="Times New Roman" w:cstheme="minorBidi"/>
      </w:rPr>
    </w:lvl>
    <w:lvl w:ilvl="1">
      <w:start w:val="1"/>
      <w:numFmt w:val="decimal"/>
      <w:lvlText w:val="%1.%2"/>
      <w:lvlJc w:val="left"/>
      <w:pPr>
        <w:ind w:left="1800" w:hanging="360"/>
      </w:pPr>
      <w:rPr>
        <w:rFonts w:hint="default"/>
      </w:rPr>
    </w:lvl>
    <w:lvl w:ilvl="2">
      <w:start w:val="1"/>
      <w:numFmt w:val="decimal"/>
      <w:lvlText w:val="%1.%2.%3"/>
      <w:lvlJc w:val="left"/>
      <w:pPr>
        <w:ind w:left="3600" w:hanging="720"/>
      </w:pPr>
      <w:rPr>
        <w:rFonts w:hint="default"/>
      </w:rPr>
    </w:lvl>
    <w:lvl w:ilvl="3">
      <w:start w:val="1"/>
      <w:numFmt w:val="decimal"/>
      <w:lvlText w:val="%1.%2.%3.%4"/>
      <w:lvlJc w:val="left"/>
      <w:pPr>
        <w:ind w:left="5040" w:hanging="720"/>
      </w:pPr>
      <w:rPr>
        <w:rFonts w:hint="default"/>
      </w:rPr>
    </w:lvl>
    <w:lvl w:ilvl="4">
      <w:start w:val="1"/>
      <w:numFmt w:val="decimal"/>
      <w:lvlText w:val="%1.%2.%3.%4.%5"/>
      <w:lvlJc w:val="left"/>
      <w:pPr>
        <w:ind w:left="6840" w:hanging="1080"/>
      </w:pPr>
      <w:rPr>
        <w:rFonts w:hint="default"/>
      </w:rPr>
    </w:lvl>
    <w:lvl w:ilvl="5">
      <w:start w:val="1"/>
      <w:numFmt w:val="decimal"/>
      <w:lvlText w:val="%1.%2.%3.%4.%5.%6"/>
      <w:lvlJc w:val="left"/>
      <w:pPr>
        <w:ind w:left="8280" w:hanging="1080"/>
      </w:pPr>
      <w:rPr>
        <w:rFonts w:hint="default"/>
      </w:rPr>
    </w:lvl>
    <w:lvl w:ilvl="6">
      <w:start w:val="1"/>
      <w:numFmt w:val="decimal"/>
      <w:lvlText w:val="%1.%2.%3.%4.%5.%6.%7"/>
      <w:lvlJc w:val="left"/>
      <w:pPr>
        <w:ind w:left="10080" w:hanging="1440"/>
      </w:pPr>
      <w:rPr>
        <w:rFonts w:hint="default"/>
      </w:rPr>
    </w:lvl>
    <w:lvl w:ilvl="7">
      <w:start w:val="1"/>
      <w:numFmt w:val="decimal"/>
      <w:lvlText w:val="%1.%2.%3.%4.%5.%6.%7.%8"/>
      <w:lvlJc w:val="left"/>
      <w:pPr>
        <w:ind w:left="11520" w:hanging="1440"/>
      </w:pPr>
      <w:rPr>
        <w:rFonts w:hint="default"/>
      </w:rPr>
    </w:lvl>
    <w:lvl w:ilvl="8">
      <w:start w:val="1"/>
      <w:numFmt w:val="decimal"/>
      <w:lvlText w:val="%1.%2.%3.%4.%5.%6.%7.%8.%9"/>
      <w:lvlJc w:val="left"/>
      <w:pPr>
        <w:ind w:left="13320" w:hanging="1800"/>
      </w:pPr>
      <w:rPr>
        <w:rFonts w:hint="default"/>
      </w:rPr>
    </w:lvl>
  </w:abstractNum>
  <w:abstractNum w:abstractNumId="3">
    <w:nsid w:val="191C0C27"/>
    <w:multiLevelType w:val="hybridMultilevel"/>
    <w:tmpl w:val="2A52D9B6"/>
    <w:lvl w:ilvl="0" w:tplc="77C2BBA8">
      <w:start w:val="1"/>
      <w:numFmt w:val="decimal"/>
      <w:lvlText w:val="%1)"/>
      <w:lvlJc w:val="left"/>
      <w:pPr>
        <w:ind w:left="1287" w:hanging="360"/>
      </w:pPr>
      <w:rPr>
        <w:rFonts w:hint="default"/>
        <w:b w:val="0"/>
        <w:bCs/>
        <w:sz w:val="24"/>
        <w:szCs w:val="28"/>
      </w:rPr>
    </w:lvl>
    <w:lvl w:ilvl="1" w:tplc="FFFFFFFF" w:tentative="1">
      <w:start w:val="1"/>
      <w:numFmt w:val="bullet"/>
      <w:lvlText w:val="o"/>
      <w:lvlJc w:val="left"/>
      <w:pPr>
        <w:ind w:left="2007" w:hanging="360"/>
      </w:pPr>
      <w:rPr>
        <w:rFonts w:ascii="Courier New" w:hAnsi="Courier New" w:cs="Courier New" w:hint="default"/>
      </w:rPr>
    </w:lvl>
    <w:lvl w:ilvl="2" w:tplc="FFFFFFFF" w:tentative="1">
      <w:start w:val="1"/>
      <w:numFmt w:val="bullet"/>
      <w:lvlText w:val=""/>
      <w:lvlJc w:val="left"/>
      <w:pPr>
        <w:ind w:left="2727" w:hanging="360"/>
      </w:pPr>
      <w:rPr>
        <w:rFonts w:ascii="Wingdings" w:hAnsi="Wingdings" w:hint="default"/>
      </w:rPr>
    </w:lvl>
    <w:lvl w:ilvl="3" w:tplc="FFFFFFFF" w:tentative="1">
      <w:start w:val="1"/>
      <w:numFmt w:val="bullet"/>
      <w:lvlText w:val=""/>
      <w:lvlJc w:val="left"/>
      <w:pPr>
        <w:ind w:left="3447" w:hanging="360"/>
      </w:pPr>
      <w:rPr>
        <w:rFonts w:ascii="Symbol" w:hAnsi="Symbol" w:hint="default"/>
      </w:rPr>
    </w:lvl>
    <w:lvl w:ilvl="4" w:tplc="FFFFFFFF" w:tentative="1">
      <w:start w:val="1"/>
      <w:numFmt w:val="bullet"/>
      <w:lvlText w:val="o"/>
      <w:lvlJc w:val="left"/>
      <w:pPr>
        <w:ind w:left="4167" w:hanging="360"/>
      </w:pPr>
      <w:rPr>
        <w:rFonts w:ascii="Courier New" w:hAnsi="Courier New" w:cs="Courier New" w:hint="default"/>
      </w:rPr>
    </w:lvl>
    <w:lvl w:ilvl="5" w:tplc="FFFFFFFF" w:tentative="1">
      <w:start w:val="1"/>
      <w:numFmt w:val="bullet"/>
      <w:lvlText w:val=""/>
      <w:lvlJc w:val="left"/>
      <w:pPr>
        <w:ind w:left="4887" w:hanging="360"/>
      </w:pPr>
      <w:rPr>
        <w:rFonts w:ascii="Wingdings" w:hAnsi="Wingdings" w:hint="default"/>
      </w:rPr>
    </w:lvl>
    <w:lvl w:ilvl="6" w:tplc="FFFFFFFF" w:tentative="1">
      <w:start w:val="1"/>
      <w:numFmt w:val="bullet"/>
      <w:lvlText w:val=""/>
      <w:lvlJc w:val="left"/>
      <w:pPr>
        <w:ind w:left="5607" w:hanging="360"/>
      </w:pPr>
      <w:rPr>
        <w:rFonts w:ascii="Symbol" w:hAnsi="Symbol" w:hint="default"/>
      </w:rPr>
    </w:lvl>
    <w:lvl w:ilvl="7" w:tplc="FFFFFFFF" w:tentative="1">
      <w:start w:val="1"/>
      <w:numFmt w:val="bullet"/>
      <w:lvlText w:val="o"/>
      <w:lvlJc w:val="left"/>
      <w:pPr>
        <w:ind w:left="6327" w:hanging="360"/>
      </w:pPr>
      <w:rPr>
        <w:rFonts w:ascii="Courier New" w:hAnsi="Courier New" w:cs="Courier New" w:hint="default"/>
      </w:rPr>
    </w:lvl>
    <w:lvl w:ilvl="8" w:tplc="FFFFFFFF" w:tentative="1">
      <w:start w:val="1"/>
      <w:numFmt w:val="bullet"/>
      <w:lvlText w:val=""/>
      <w:lvlJc w:val="left"/>
      <w:pPr>
        <w:ind w:left="7047" w:hanging="360"/>
      </w:pPr>
      <w:rPr>
        <w:rFonts w:ascii="Wingdings" w:hAnsi="Wingdings" w:hint="default"/>
      </w:rPr>
    </w:lvl>
  </w:abstractNum>
  <w:abstractNum w:abstractNumId="4">
    <w:nsid w:val="22BC3718"/>
    <w:multiLevelType w:val="hybridMultilevel"/>
    <w:tmpl w:val="81CA9FF0"/>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
    <w:nsid w:val="27B212D1"/>
    <w:multiLevelType w:val="hybridMultilevel"/>
    <w:tmpl w:val="AB880008"/>
    <w:lvl w:ilvl="0" w:tplc="480A000F">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6">
    <w:nsid w:val="2D2D517C"/>
    <w:multiLevelType w:val="multilevel"/>
    <w:tmpl w:val="9C143CAC"/>
    <w:lvl w:ilvl="0">
      <w:start w:val="2"/>
      <w:numFmt w:val="decimal"/>
      <w:lvlText w:val="%1"/>
      <w:lvlJc w:val="left"/>
      <w:pPr>
        <w:ind w:left="360" w:hanging="360"/>
      </w:pPr>
      <w:rPr>
        <w:rFonts w:hint="default"/>
      </w:rPr>
    </w:lvl>
    <w:lvl w:ilvl="1">
      <w:start w:val="2"/>
      <w:numFmt w:val="decimal"/>
      <w:lvlText w:val="%1.%2"/>
      <w:lvlJc w:val="left"/>
      <w:pPr>
        <w:ind w:left="927" w:hanging="36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7">
    <w:nsid w:val="38DC0F61"/>
    <w:multiLevelType w:val="hybridMultilevel"/>
    <w:tmpl w:val="D0BEA632"/>
    <w:lvl w:ilvl="0" w:tplc="480A0011">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8">
    <w:nsid w:val="464E5250"/>
    <w:multiLevelType w:val="hybridMultilevel"/>
    <w:tmpl w:val="17F2EBA2"/>
    <w:lvl w:ilvl="0" w:tplc="04244380">
      <w:start w:val="1"/>
      <w:numFmt w:val="upperRoman"/>
      <w:lvlText w:val="%1."/>
      <w:lvlJc w:val="left"/>
      <w:pPr>
        <w:ind w:left="1080" w:hanging="720"/>
      </w:pPr>
      <w:rPr>
        <w:rFonts w:hint="default"/>
      </w:rPr>
    </w:lvl>
    <w:lvl w:ilvl="1" w:tplc="480A0019">
      <w:start w:val="1"/>
      <w:numFmt w:val="lowerLetter"/>
      <w:lvlText w:val="%2."/>
      <w:lvlJc w:val="left"/>
      <w:pPr>
        <w:ind w:left="1440" w:hanging="360"/>
      </w:pPr>
    </w:lvl>
    <w:lvl w:ilvl="2" w:tplc="480A001B" w:tentative="1">
      <w:start w:val="1"/>
      <w:numFmt w:val="lowerRoman"/>
      <w:lvlText w:val="%3."/>
      <w:lvlJc w:val="right"/>
      <w:pPr>
        <w:ind w:left="2160" w:hanging="180"/>
      </w:pPr>
    </w:lvl>
    <w:lvl w:ilvl="3" w:tplc="480A000F" w:tentative="1">
      <w:start w:val="1"/>
      <w:numFmt w:val="decimal"/>
      <w:lvlText w:val="%4."/>
      <w:lvlJc w:val="left"/>
      <w:pPr>
        <w:ind w:left="2880" w:hanging="360"/>
      </w:pPr>
    </w:lvl>
    <w:lvl w:ilvl="4" w:tplc="480A0019" w:tentative="1">
      <w:start w:val="1"/>
      <w:numFmt w:val="lowerLetter"/>
      <w:lvlText w:val="%5."/>
      <w:lvlJc w:val="left"/>
      <w:pPr>
        <w:ind w:left="3600" w:hanging="360"/>
      </w:pPr>
    </w:lvl>
    <w:lvl w:ilvl="5" w:tplc="480A001B" w:tentative="1">
      <w:start w:val="1"/>
      <w:numFmt w:val="lowerRoman"/>
      <w:lvlText w:val="%6."/>
      <w:lvlJc w:val="right"/>
      <w:pPr>
        <w:ind w:left="4320" w:hanging="180"/>
      </w:pPr>
    </w:lvl>
    <w:lvl w:ilvl="6" w:tplc="480A000F" w:tentative="1">
      <w:start w:val="1"/>
      <w:numFmt w:val="decimal"/>
      <w:lvlText w:val="%7."/>
      <w:lvlJc w:val="left"/>
      <w:pPr>
        <w:ind w:left="5040" w:hanging="360"/>
      </w:pPr>
    </w:lvl>
    <w:lvl w:ilvl="7" w:tplc="480A0019" w:tentative="1">
      <w:start w:val="1"/>
      <w:numFmt w:val="lowerLetter"/>
      <w:lvlText w:val="%8."/>
      <w:lvlJc w:val="left"/>
      <w:pPr>
        <w:ind w:left="5760" w:hanging="360"/>
      </w:pPr>
    </w:lvl>
    <w:lvl w:ilvl="8" w:tplc="480A001B" w:tentative="1">
      <w:start w:val="1"/>
      <w:numFmt w:val="lowerRoman"/>
      <w:lvlText w:val="%9."/>
      <w:lvlJc w:val="right"/>
      <w:pPr>
        <w:ind w:left="6480" w:hanging="180"/>
      </w:pPr>
    </w:lvl>
  </w:abstractNum>
  <w:abstractNum w:abstractNumId="9">
    <w:nsid w:val="493F2F1B"/>
    <w:multiLevelType w:val="hybridMultilevel"/>
    <w:tmpl w:val="CB120A4C"/>
    <w:lvl w:ilvl="0" w:tplc="480A000F">
      <w:start w:val="1"/>
      <w:numFmt w:val="decimal"/>
      <w:lvlText w:val="%1."/>
      <w:lvlJc w:val="left"/>
      <w:pPr>
        <w:ind w:left="1287" w:hanging="360"/>
      </w:pPr>
    </w:lvl>
    <w:lvl w:ilvl="1" w:tplc="480A0019" w:tentative="1">
      <w:start w:val="1"/>
      <w:numFmt w:val="lowerLetter"/>
      <w:lvlText w:val="%2."/>
      <w:lvlJc w:val="left"/>
      <w:pPr>
        <w:ind w:left="2007" w:hanging="360"/>
      </w:pPr>
    </w:lvl>
    <w:lvl w:ilvl="2" w:tplc="480A001B" w:tentative="1">
      <w:start w:val="1"/>
      <w:numFmt w:val="lowerRoman"/>
      <w:lvlText w:val="%3."/>
      <w:lvlJc w:val="right"/>
      <w:pPr>
        <w:ind w:left="2727" w:hanging="180"/>
      </w:pPr>
    </w:lvl>
    <w:lvl w:ilvl="3" w:tplc="480A000F" w:tentative="1">
      <w:start w:val="1"/>
      <w:numFmt w:val="decimal"/>
      <w:lvlText w:val="%4."/>
      <w:lvlJc w:val="left"/>
      <w:pPr>
        <w:ind w:left="3447" w:hanging="360"/>
      </w:pPr>
    </w:lvl>
    <w:lvl w:ilvl="4" w:tplc="480A0019" w:tentative="1">
      <w:start w:val="1"/>
      <w:numFmt w:val="lowerLetter"/>
      <w:lvlText w:val="%5."/>
      <w:lvlJc w:val="left"/>
      <w:pPr>
        <w:ind w:left="4167" w:hanging="360"/>
      </w:pPr>
    </w:lvl>
    <w:lvl w:ilvl="5" w:tplc="480A001B" w:tentative="1">
      <w:start w:val="1"/>
      <w:numFmt w:val="lowerRoman"/>
      <w:lvlText w:val="%6."/>
      <w:lvlJc w:val="right"/>
      <w:pPr>
        <w:ind w:left="4887" w:hanging="180"/>
      </w:pPr>
    </w:lvl>
    <w:lvl w:ilvl="6" w:tplc="480A000F" w:tentative="1">
      <w:start w:val="1"/>
      <w:numFmt w:val="decimal"/>
      <w:lvlText w:val="%7."/>
      <w:lvlJc w:val="left"/>
      <w:pPr>
        <w:ind w:left="5607" w:hanging="360"/>
      </w:pPr>
    </w:lvl>
    <w:lvl w:ilvl="7" w:tplc="480A0019" w:tentative="1">
      <w:start w:val="1"/>
      <w:numFmt w:val="lowerLetter"/>
      <w:lvlText w:val="%8."/>
      <w:lvlJc w:val="left"/>
      <w:pPr>
        <w:ind w:left="6327" w:hanging="360"/>
      </w:pPr>
    </w:lvl>
    <w:lvl w:ilvl="8" w:tplc="480A001B" w:tentative="1">
      <w:start w:val="1"/>
      <w:numFmt w:val="lowerRoman"/>
      <w:lvlText w:val="%9."/>
      <w:lvlJc w:val="right"/>
      <w:pPr>
        <w:ind w:left="7047" w:hanging="180"/>
      </w:pPr>
    </w:lvl>
  </w:abstractNum>
  <w:abstractNum w:abstractNumId="10">
    <w:nsid w:val="4A1250F1"/>
    <w:multiLevelType w:val="multilevel"/>
    <w:tmpl w:val="EDEAD194"/>
    <w:lvl w:ilvl="0">
      <w:start w:val="5"/>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1">
    <w:nsid w:val="4E154F35"/>
    <w:multiLevelType w:val="hybridMultilevel"/>
    <w:tmpl w:val="B9C4310E"/>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2">
    <w:nsid w:val="4FA1149D"/>
    <w:multiLevelType w:val="hybridMultilevel"/>
    <w:tmpl w:val="B2088F20"/>
    <w:lvl w:ilvl="0" w:tplc="480A0017">
      <w:start w:val="1"/>
      <w:numFmt w:val="lowerLetter"/>
      <w:lvlText w:val="%1)"/>
      <w:lvlJc w:val="left"/>
      <w:pPr>
        <w:ind w:left="720" w:hanging="360"/>
      </w:pPr>
      <w:rPr>
        <w:rFont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3">
    <w:nsid w:val="50C739E3"/>
    <w:multiLevelType w:val="multilevel"/>
    <w:tmpl w:val="33BE74E2"/>
    <w:lvl w:ilvl="0">
      <w:start w:val="1"/>
      <w:numFmt w:val="decimal"/>
      <w:lvlText w:val="%1."/>
      <w:lvlJc w:val="left"/>
      <w:pPr>
        <w:ind w:left="360" w:hanging="360"/>
      </w:pPr>
      <w:rPr>
        <w:rFonts w:ascii="Times New Roman" w:eastAsiaTheme="minorHAnsi" w:hAnsi="Times New Roman" w:cstheme="minorBidi"/>
      </w:rPr>
    </w:lvl>
    <w:lvl w:ilvl="1">
      <w:start w:val="1"/>
      <w:numFmt w:val="decimal"/>
      <w:lvlText w:val="%1.%2"/>
      <w:lvlJc w:val="left"/>
      <w:pPr>
        <w:ind w:left="1800" w:hanging="360"/>
      </w:pPr>
      <w:rPr>
        <w:rFonts w:hint="default"/>
      </w:rPr>
    </w:lvl>
    <w:lvl w:ilvl="2">
      <w:start w:val="1"/>
      <w:numFmt w:val="decimal"/>
      <w:lvlText w:val="%1.%2.%3"/>
      <w:lvlJc w:val="left"/>
      <w:pPr>
        <w:ind w:left="3600" w:hanging="720"/>
      </w:pPr>
      <w:rPr>
        <w:rFonts w:hint="default"/>
      </w:rPr>
    </w:lvl>
    <w:lvl w:ilvl="3">
      <w:start w:val="1"/>
      <w:numFmt w:val="decimal"/>
      <w:lvlText w:val="%1.%2.%3.%4"/>
      <w:lvlJc w:val="left"/>
      <w:pPr>
        <w:ind w:left="5040" w:hanging="720"/>
      </w:pPr>
      <w:rPr>
        <w:rFonts w:hint="default"/>
      </w:rPr>
    </w:lvl>
    <w:lvl w:ilvl="4">
      <w:start w:val="1"/>
      <w:numFmt w:val="decimal"/>
      <w:lvlText w:val="%1.%2.%3.%4.%5"/>
      <w:lvlJc w:val="left"/>
      <w:pPr>
        <w:ind w:left="6840" w:hanging="1080"/>
      </w:pPr>
      <w:rPr>
        <w:rFonts w:hint="default"/>
      </w:rPr>
    </w:lvl>
    <w:lvl w:ilvl="5">
      <w:start w:val="1"/>
      <w:numFmt w:val="decimal"/>
      <w:lvlText w:val="%1.%2.%3.%4.%5.%6"/>
      <w:lvlJc w:val="left"/>
      <w:pPr>
        <w:ind w:left="8280" w:hanging="1080"/>
      </w:pPr>
      <w:rPr>
        <w:rFonts w:hint="default"/>
      </w:rPr>
    </w:lvl>
    <w:lvl w:ilvl="6">
      <w:start w:val="1"/>
      <w:numFmt w:val="decimal"/>
      <w:lvlText w:val="%1.%2.%3.%4.%5.%6.%7"/>
      <w:lvlJc w:val="left"/>
      <w:pPr>
        <w:ind w:left="10080" w:hanging="1440"/>
      </w:pPr>
      <w:rPr>
        <w:rFonts w:hint="default"/>
      </w:rPr>
    </w:lvl>
    <w:lvl w:ilvl="7">
      <w:start w:val="1"/>
      <w:numFmt w:val="decimal"/>
      <w:lvlText w:val="%1.%2.%3.%4.%5.%6.%7.%8"/>
      <w:lvlJc w:val="left"/>
      <w:pPr>
        <w:ind w:left="11520" w:hanging="1440"/>
      </w:pPr>
      <w:rPr>
        <w:rFonts w:hint="default"/>
      </w:rPr>
    </w:lvl>
    <w:lvl w:ilvl="8">
      <w:start w:val="1"/>
      <w:numFmt w:val="decimal"/>
      <w:lvlText w:val="%1.%2.%3.%4.%5.%6.%7.%8.%9"/>
      <w:lvlJc w:val="left"/>
      <w:pPr>
        <w:ind w:left="13320" w:hanging="1800"/>
      </w:pPr>
      <w:rPr>
        <w:rFonts w:hint="default"/>
      </w:rPr>
    </w:lvl>
  </w:abstractNum>
  <w:abstractNum w:abstractNumId="14">
    <w:nsid w:val="5D6B0A72"/>
    <w:multiLevelType w:val="multilevel"/>
    <w:tmpl w:val="0C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nsid w:val="679C1C4C"/>
    <w:multiLevelType w:val="hybridMultilevel"/>
    <w:tmpl w:val="67802D20"/>
    <w:lvl w:ilvl="0" w:tplc="480A000F">
      <w:start w:val="1"/>
      <w:numFmt w:val="decimal"/>
      <w:lvlText w:val="%1."/>
      <w:lvlJc w:val="left"/>
      <w:pPr>
        <w:ind w:left="720" w:hanging="360"/>
      </w:pPr>
      <w:rPr>
        <w:rFonts w:hint="default"/>
      </w:rPr>
    </w:lvl>
    <w:lvl w:ilvl="1" w:tplc="480A0019" w:tentative="1">
      <w:start w:val="1"/>
      <w:numFmt w:val="lowerLetter"/>
      <w:lvlText w:val="%2."/>
      <w:lvlJc w:val="left"/>
      <w:pPr>
        <w:ind w:left="1440" w:hanging="360"/>
      </w:pPr>
    </w:lvl>
    <w:lvl w:ilvl="2" w:tplc="480A001B" w:tentative="1">
      <w:start w:val="1"/>
      <w:numFmt w:val="lowerRoman"/>
      <w:lvlText w:val="%3."/>
      <w:lvlJc w:val="right"/>
      <w:pPr>
        <w:ind w:left="2160" w:hanging="180"/>
      </w:pPr>
    </w:lvl>
    <w:lvl w:ilvl="3" w:tplc="480A000F" w:tentative="1">
      <w:start w:val="1"/>
      <w:numFmt w:val="decimal"/>
      <w:lvlText w:val="%4."/>
      <w:lvlJc w:val="left"/>
      <w:pPr>
        <w:ind w:left="2880" w:hanging="360"/>
      </w:pPr>
    </w:lvl>
    <w:lvl w:ilvl="4" w:tplc="480A0019" w:tentative="1">
      <w:start w:val="1"/>
      <w:numFmt w:val="lowerLetter"/>
      <w:lvlText w:val="%5."/>
      <w:lvlJc w:val="left"/>
      <w:pPr>
        <w:ind w:left="3600" w:hanging="360"/>
      </w:pPr>
    </w:lvl>
    <w:lvl w:ilvl="5" w:tplc="480A001B" w:tentative="1">
      <w:start w:val="1"/>
      <w:numFmt w:val="lowerRoman"/>
      <w:lvlText w:val="%6."/>
      <w:lvlJc w:val="right"/>
      <w:pPr>
        <w:ind w:left="4320" w:hanging="180"/>
      </w:pPr>
    </w:lvl>
    <w:lvl w:ilvl="6" w:tplc="480A000F" w:tentative="1">
      <w:start w:val="1"/>
      <w:numFmt w:val="decimal"/>
      <w:lvlText w:val="%7."/>
      <w:lvlJc w:val="left"/>
      <w:pPr>
        <w:ind w:left="5040" w:hanging="360"/>
      </w:pPr>
    </w:lvl>
    <w:lvl w:ilvl="7" w:tplc="480A0019" w:tentative="1">
      <w:start w:val="1"/>
      <w:numFmt w:val="lowerLetter"/>
      <w:lvlText w:val="%8."/>
      <w:lvlJc w:val="left"/>
      <w:pPr>
        <w:ind w:left="5760" w:hanging="360"/>
      </w:pPr>
    </w:lvl>
    <w:lvl w:ilvl="8" w:tplc="480A001B" w:tentative="1">
      <w:start w:val="1"/>
      <w:numFmt w:val="lowerRoman"/>
      <w:lvlText w:val="%9."/>
      <w:lvlJc w:val="right"/>
      <w:pPr>
        <w:ind w:left="6480" w:hanging="180"/>
      </w:pPr>
    </w:lvl>
  </w:abstractNum>
  <w:abstractNum w:abstractNumId="16">
    <w:nsid w:val="6C4F73D7"/>
    <w:multiLevelType w:val="hybridMultilevel"/>
    <w:tmpl w:val="9664E9C6"/>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7">
    <w:nsid w:val="6F15437A"/>
    <w:multiLevelType w:val="multilevel"/>
    <w:tmpl w:val="DD2C9C32"/>
    <w:lvl w:ilvl="0">
      <w:start w:val="2"/>
      <w:numFmt w:val="decimal"/>
      <w:lvlText w:val="%1."/>
      <w:lvlJc w:val="left"/>
      <w:pPr>
        <w:ind w:left="720" w:hanging="360"/>
      </w:pPr>
      <w:rPr>
        <w:rFonts w:ascii="Arial" w:eastAsia="Arial" w:hAnsi="Arial" w:cs="Arial"/>
        <w:sz w:val="18"/>
        <w:szCs w:val="18"/>
        <w:u w:val="none"/>
      </w:rPr>
    </w:lvl>
    <w:lvl w:ilvl="1">
      <w:start w:val="1"/>
      <w:numFmt w:val="decimal"/>
      <w:lvlText w:val="%2."/>
      <w:lvlJc w:val="left"/>
      <w:pPr>
        <w:ind w:left="1440" w:hanging="360"/>
      </w:p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18">
    <w:nsid w:val="7F0B155D"/>
    <w:multiLevelType w:val="hybridMultilevel"/>
    <w:tmpl w:val="BF0A55D4"/>
    <w:lvl w:ilvl="0" w:tplc="480A000F">
      <w:start w:val="1"/>
      <w:numFmt w:val="decimal"/>
      <w:lvlText w:val="%1."/>
      <w:lvlJc w:val="left"/>
      <w:pPr>
        <w:ind w:left="1287" w:hanging="360"/>
      </w:pPr>
      <w:rPr>
        <w:rFonts w:hint="default"/>
      </w:rPr>
    </w:lvl>
    <w:lvl w:ilvl="1" w:tplc="FFFFFFFF" w:tentative="1">
      <w:start w:val="1"/>
      <w:numFmt w:val="bullet"/>
      <w:lvlText w:val="o"/>
      <w:lvlJc w:val="left"/>
      <w:pPr>
        <w:ind w:left="2007" w:hanging="360"/>
      </w:pPr>
      <w:rPr>
        <w:rFonts w:ascii="Courier New" w:hAnsi="Courier New" w:cs="Courier New" w:hint="default"/>
      </w:rPr>
    </w:lvl>
    <w:lvl w:ilvl="2" w:tplc="FFFFFFFF" w:tentative="1">
      <w:start w:val="1"/>
      <w:numFmt w:val="bullet"/>
      <w:lvlText w:val=""/>
      <w:lvlJc w:val="left"/>
      <w:pPr>
        <w:ind w:left="2727" w:hanging="360"/>
      </w:pPr>
      <w:rPr>
        <w:rFonts w:ascii="Wingdings" w:hAnsi="Wingdings" w:hint="default"/>
      </w:rPr>
    </w:lvl>
    <w:lvl w:ilvl="3" w:tplc="FFFFFFFF" w:tentative="1">
      <w:start w:val="1"/>
      <w:numFmt w:val="bullet"/>
      <w:lvlText w:val=""/>
      <w:lvlJc w:val="left"/>
      <w:pPr>
        <w:ind w:left="3447" w:hanging="360"/>
      </w:pPr>
      <w:rPr>
        <w:rFonts w:ascii="Symbol" w:hAnsi="Symbol" w:hint="default"/>
      </w:rPr>
    </w:lvl>
    <w:lvl w:ilvl="4" w:tplc="FFFFFFFF" w:tentative="1">
      <w:start w:val="1"/>
      <w:numFmt w:val="bullet"/>
      <w:lvlText w:val="o"/>
      <w:lvlJc w:val="left"/>
      <w:pPr>
        <w:ind w:left="4167" w:hanging="360"/>
      </w:pPr>
      <w:rPr>
        <w:rFonts w:ascii="Courier New" w:hAnsi="Courier New" w:cs="Courier New" w:hint="default"/>
      </w:rPr>
    </w:lvl>
    <w:lvl w:ilvl="5" w:tplc="FFFFFFFF" w:tentative="1">
      <w:start w:val="1"/>
      <w:numFmt w:val="bullet"/>
      <w:lvlText w:val=""/>
      <w:lvlJc w:val="left"/>
      <w:pPr>
        <w:ind w:left="4887" w:hanging="360"/>
      </w:pPr>
      <w:rPr>
        <w:rFonts w:ascii="Wingdings" w:hAnsi="Wingdings" w:hint="default"/>
      </w:rPr>
    </w:lvl>
    <w:lvl w:ilvl="6" w:tplc="FFFFFFFF" w:tentative="1">
      <w:start w:val="1"/>
      <w:numFmt w:val="bullet"/>
      <w:lvlText w:val=""/>
      <w:lvlJc w:val="left"/>
      <w:pPr>
        <w:ind w:left="5607" w:hanging="360"/>
      </w:pPr>
      <w:rPr>
        <w:rFonts w:ascii="Symbol" w:hAnsi="Symbol" w:hint="default"/>
      </w:rPr>
    </w:lvl>
    <w:lvl w:ilvl="7" w:tplc="FFFFFFFF" w:tentative="1">
      <w:start w:val="1"/>
      <w:numFmt w:val="bullet"/>
      <w:lvlText w:val="o"/>
      <w:lvlJc w:val="left"/>
      <w:pPr>
        <w:ind w:left="6327" w:hanging="360"/>
      </w:pPr>
      <w:rPr>
        <w:rFonts w:ascii="Courier New" w:hAnsi="Courier New" w:cs="Courier New" w:hint="default"/>
      </w:rPr>
    </w:lvl>
    <w:lvl w:ilvl="8" w:tplc="FFFFFFFF" w:tentative="1">
      <w:start w:val="1"/>
      <w:numFmt w:val="bullet"/>
      <w:lvlText w:val=""/>
      <w:lvlJc w:val="left"/>
      <w:pPr>
        <w:ind w:left="7047" w:hanging="360"/>
      </w:pPr>
      <w:rPr>
        <w:rFonts w:ascii="Wingdings" w:hAnsi="Wingdings" w:hint="default"/>
      </w:rPr>
    </w:lvl>
  </w:abstractNum>
  <w:abstractNum w:abstractNumId="19">
    <w:nsid w:val="7F8858AE"/>
    <w:multiLevelType w:val="hybridMultilevel"/>
    <w:tmpl w:val="90523DF6"/>
    <w:lvl w:ilvl="0" w:tplc="77C2BBA8">
      <w:start w:val="1"/>
      <w:numFmt w:val="decimal"/>
      <w:lvlText w:val="%1)"/>
      <w:lvlJc w:val="left"/>
      <w:pPr>
        <w:ind w:left="1080" w:hanging="360"/>
      </w:pPr>
      <w:rPr>
        <w:b w:val="0"/>
        <w:bCs/>
        <w:sz w:val="24"/>
        <w:szCs w:val="28"/>
      </w:rPr>
    </w:lvl>
    <w:lvl w:ilvl="1" w:tplc="480A0019" w:tentative="1">
      <w:start w:val="1"/>
      <w:numFmt w:val="lowerLetter"/>
      <w:lvlText w:val="%2."/>
      <w:lvlJc w:val="left"/>
      <w:pPr>
        <w:ind w:left="1800" w:hanging="360"/>
      </w:pPr>
    </w:lvl>
    <w:lvl w:ilvl="2" w:tplc="480A001B" w:tentative="1">
      <w:start w:val="1"/>
      <w:numFmt w:val="lowerRoman"/>
      <w:lvlText w:val="%3."/>
      <w:lvlJc w:val="right"/>
      <w:pPr>
        <w:ind w:left="2520" w:hanging="180"/>
      </w:pPr>
    </w:lvl>
    <w:lvl w:ilvl="3" w:tplc="480A000F" w:tentative="1">
      <w:start w:val="1"/>
      <w:numFmt w:val="decimal"/>
      <w:lvlText w:val="%4."/>
      <w:lvlJc w:val="left"/>
      <w:pPr>
        <w:ind w:left="3240" w:hanging="360"/>
      </w:pPr>
    </w:lvl>
    <w:lvl w:ilvl="4" w:tplc="480A0019" w:tentative="1">
      <w:start w:val="1"/>
      <w:numFmt w:val="lowerLetter"/>
      <w:lvlText w:val="%5."/>
      <w:lvlJc w:val="left"/>
      <w:pPr>
        <w:ind w:left="3960" w:hanging="360"/>
      </w:pPr>
    </w:lvl>
    <w:lvl w:ilvl="5" w:tplc="480A001B" w:tentative="1">
      <w:start w:val="1"/>
      <w:numFmt w:val="lowerRoman"/>
      <w:lvlText w:val="%6."/>
      <w:lvlJc w:val="right"/>
      <w:pPr>
        <w:ind w:left="4680" w:hanging="180"/>
      </w:pPr>
    </w:lvl>
    <w:lvl w:ilvl="6" w:tplc="480A000F" w:tentative="1">
      <w:start w:val="1"/>
      <w:numFmt w:val="decimal"/>
      <w:lvlText w:val="%7."/>
      <w:lvlJc w:val="left"/>
      <w:pPr>
        <w:ind w:left="5400" w:hanging="360"/>
      </w:pPr>
    </w:lvl>
    <w:lvl w:ilvl="7" w:tplc="480A0019" w:tentative="1">
      <w:start w:val="1"/>
      <w:numFmt w:val="lowerLetter"/>
      <w:lvlText w:val="%8."/>
      <w:lvlJc w:val="left"/>
      <w:pPr>
        <w:ind w:left="6120" w:hanging="360"/>
      </w:pPr>
    </w:lvl>
    <w:lvl w:ilvl="8" w:tplc="480A001B" w:tentative="1">
      <w:start w:val="1"/>
      <w:numFmt w:val="lowerRoman"/>
      <w:lvlText w:val="%9."/>
      <w:lvlJc w:val="right"/>
      <w:pPr>
        <w:ind w:left="6840" w:hanging="180"/>
      </w:pPr>
    </w:lvl>
  </w:abstractNum>
  <w:num w:numId="1">
    <w:abstractNumId w:val="1"/>
  </w:num>
  <w:num w:numId="2">
    <w:abstractNumId w:val="17"/>
  </w:num>
  <w:num w:numId="3">
    <w:abstractNumId w:val="8"/>
  </w:num>
  <w:num w:numId="4">
    <w:abstractNumId w:val="2"/>
  </w:num>
  <w:num w:numId="5">
    <w:abstractNumId w:val="6"/>
  </w:num>
  <w:num w:numId="6">
    <w:abstractNumId w:val="13"/>
  </w:num>
  <w:num w:numId="7">
    <w:abstractNumId w:val="10"/>
  </w:num>
  <w:num w:numId="8">
    <w:abstractNumId w:val="14"/>
  </w:num>
  <w:num w:numId="9">
    <w:abstractNumId w:val="16"/>
  </w:num>
  <w:num w:numId="10">
    <w:abstractNumId w:val="11"/>
  </w:num>
  <w:num w:numId="11">
    <w:abstractNumId w:val="4"/>
  </w:num>
  <w:num w:numId="12">
    <w:abstractNumId w:val="15"/>
  </w:num>
  <w:num w:numId="13">
    <w:abstractNumId w:val="12"/>
  </w:num>
  <w:num w:numId="14">
    <w:abstractNumId w:val="18"/>
  </w:num>
  <w:num w:numId="15">
    <w:abstractNumId w:val="5"/>
  </w:num>
  <w:num w:numId="16">
    <w:abstractNumId w:val="9"/>
  </w:num>
  <w:num w:numId="17">
    <w:abstractNumId w:val="0"/>
  </w:num>
  <w:num w:numId="18">
    <w:abstractNumId w:val="7"/>
  </w:num>
  <w:num w:numId="19">
    <w:abstractNumId w:val="19"/>
  </w:num>
  <w:num w:numId="20">
    <w:abstractNumId w:val="3"/>
  </w:num>
  <w:numIdMacAtCleanup w:val="2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26721"/>
    <w:rsid w:val="000068DE"/>
    <w:rsid w:val="00014E7F"/>
    <w:rsid w:val="00026721"/>
    <w:rsid w:val="00037246"/>
    <w:rsid w:val="00040F43"/>
    <w:rsid w:val="000653CE"/>
    <w:rsid w:val="000A5BBC"/>
    <w:rsid w:val="000B1165"/>
    <w:rsid w:val="000B69F5"/>
    <w:rsid w:val="000D16B4"/>
    <w:rsid w:val="000D1C5E"/>
    <w:rsid w:val="000D2F4A"/>
    <w:rsid w:val="000E2C32"/>
    <w:rsid w:val="000F329D"/>
    <w:rsid w:val="000F3AD8"/>
    <w:rsid w:val="001038B9"/>
    <w:rsid w:val="001249DF"/>
    <w:rsid w:val="00141599"/>
    <w:rsid w:val="00146DF6"/>
    <w:rsid w:val="00154B8E"/>
    <w:rsid w:val="00165123"/>
    <w:rsid w:val="00172DD3"/>
    <w:rsid w:val="00177D09"/>
    <w:rsid w:val="00182B09"/>
    <w:rsid w:val="00190B7E"/>
    <w:rsid w:val="001B4ACB"/>
    <w:rsid w:val="001F02DE"/>
    <w:rsid w:val="001F6DC6"/>
    <w:rsid w:val="00207C91"/>
    <w:rsid w:val="00214594"/>
    <w:rsid w:val="00223760"/>
    <w:rsid w:val="00236B22"/>
    <w:rsid w:val="00236C0D"/>
    <w:rsid w:val="002521FC"/>
    <w:rsid w:val="00261CD0"/>
    <w:rsid w:val="002801D5"/>
    <w:rsid w:val="00281115"/>
    <w:rsid w:val="00285E6F"/>
    <w:rsid w:val="002A0213"/>
    <w:rsid w:val="002A63ED"/>
    <w:rsid w:val="002B292B"/>
    <w:rsid w:val="002B3F7C"/>
    <w:rsid w:val="002C15C6"/>
    <w:rsid w:val="002D1F83"/>
    <w:rsid w:val="002D319C"/>
    <w:rsid w:val="002D5046"/>
    <w:rsid w:val="002E15B3"/>
    <w:rsid w:val="002E298C"/>
    <w:rsid w:val="00333740"/>
    <w:rsid w:val="00335A3D"/>
    <w:rsid w:val="003363BA"/>
    <w:rsid w:val="00347342"/>
    <w:rsid w:val="00347369"/>
    <w:rsid w:val="00382F13"/>
    <w:rsid w:val="0038307E"/>
    <w:rsid w:val="003C3F53"/>
    <w:rsid w:val="00402112"/>
    <w:rsid w:val="004057EB"/>
    <w:rsid w:val="004068CF"/>
    <w:rsid w:val="00406C5A"/>
    <w:rsid w:val="00424634"/>
    <w:rsid w:val="00441673"/>
    <w:rsid w:val="00447682"/>
    <w:rsid w:val="0045100B"/>
    <w:rsid w:val="00454549"/>
    <w:rsid w:val="00466295"/>
    <w:rsid w:val="00475D7C"/>
    <w:rsid w:val="00492A9F"/>
    <w:rsid w:val="004A3682"/>
    <w:rsid w:val="004A6EBC"/>
    <w:rsid w:val="004B16D7"/>
    <w:rsid w:val="004B50C9"/>
    <w:rsid w:val="004D42F9"/>
    <w:rsid w:val="004D6D9B"/>
    <w:rsid w:val="004D74D4"/>
    <w:rsid w:val="004E544E"/>
    <w:rsid w:val="004E5639"/>
    <w:rsid w:val="004F6219"/>
    <w:rsid w:val="005017A3"/>
    <w:rsid w:val="0051094A"/>
    <w:rsid w:val="00517FE5"/>
    <w:rsid w:val="00525FD9"/>
    <w:rsid w:val="0054537B"/>
    <w:rsid w:val="00546ABB"/>
    <w:rsid w:val="0055009C"/>
    <w:rsid w:val="0055286A"/>
    <w:rsid w:val="00557AF1"/>
    <w:rsid w:val="005611D7"/>
    <w:rsid w:val="005651BA"/>
    <w:rsid w:val="00577929"/>
    <w:rsid w:val="0058352C"/>
    <w:rsid w:val="00584803"/>
    <w:rsid w:val="00590BC0"/>
    <w:rsid w:val="00595229"/>
    <w:rsid w:val="005B00B3"/>
    <w:rsid w:val="005B101A"/>
    <w:rsid w:val="005C7DE5"/>
    <w:rsid w:val="005D1F1F"/>
    <w:rsid w:val="005D441E"/>
    <w:rsid w:val="005F0533"/>
    <w:rsid w:val="005F662E"/>
    <w:rsid w:val="006045CB"/>
    <w:rsid w:val="0064273B"/>
    <w:rsid w:val="00643A68"/>
    <w:rsid w:val="00660C9C"/>
    <w:rsid w:val="006863A6"/>
    <w:rsid w:val="00693FA7"/>
    <w:rsid w:val="006B0967"/>
    <w:rsid w:val="006B45FB"/>
    <w:rsid w:val="006C045F"/>
    <w:rsid w:val="006C1D92"/>
    <w:rsid w:val="006C2F00"/>
    <w:rsid w:val="0070192D"/>
    <w:rsid w:val="007128E7"/>
    <w:rsid w:val="00720F10"/>
    <w:rsid w:val="007244F7"/>
    <w:rsid w:val="00731F56"/>
    <w:rsid w:val="00741B04"/>
    <w:rsid w:val="007468AD"/>
    <w:rsid w:val="00750456"/>
    <w:rsid w:val="007722EA"/>
    <w:rsid w:val="0077682A"/>
    <w:rsid w:val="00776A64"/>
    <w:rsid w:val="00776C75"/>
    <w:rsid w:val="007836A7"/>
    <w:rsid w:val="007871A4"/>
    <w:rsid w:val="00792A00"/>
    <w:rsid w:val="007A1993"/>
    <w:rsid w:val="007F3E7E"/>
    <w:rsid w:val="00834604"/>
    <w:rsid w:val="00846230"/>
    <w:rsid w:val="00856D8D"/>
    <w:rsid w:val="00867974"/>
    <w:rsid w:val="00873BEF"/>
    <w:rsid w:val="0089478E"/>
    <w:rsid w:val="008B0365"/>
    <w:rsid w:val="008E27F5"/>
    <w:rsid w:val="008F01F9"/>
    <w:rsid w:val="0090328C"/>
    <w:rsid w:val="00905406"/>
    <w:rsid w:val="00923D23"/>
    <w:rsid w:val="00933A51"/>
    <w:rsid w:val="009417E5"/>
    <w:rsid w:val="00945154"/>
    <w:rsid w:val="009469A7"/>
    <w:rsid w:val="00954AD5"/>
    <w:rsid w:val="009865E0"/>
    <w:rsid w:val="00986D02"/>
    <w:rsid w:val="009930C2"/>
    <w:rsid w:val="009A08A9"/>
    <w:rsid w:val="009B5EC8"/>
    <w:rsid w:val="009C4838"/>
    <w:rsid w:val="009C573F"/>
    <w:rsid w:val="009D1EBA"/>
    <w:rsid w:val="009D7DA7"/>
    <w:rsid w:val="009E7CF2"/>
    <w:rsid w:val="00A22380"/>
    <w:rsid w:val="00A54DBC"/>
    <w:rsid w:val="00A6004E"/>
    <w:rsid w:val="00A6202D"/>
    <w:rsid w:val="00A62BF1"/>
    <w:rsid w:val="00A639A9"/>
    <w:rsid w:val="00A825EC"/>
    <w:rsid w:val="00AA0C50"/>
    <w:rsid w:val="00AC0796"/>
    <w:rsid w:val="00AD13C1"/>
    <w:rsid w:val="00AD1468"/>
    <w:rsid w:val="00AD4541"/>
    <w:rsid w:val="00AD4BA1"/>
    <w:rsid w:val="00AE6CED"/>
    <w:rsid w:val="00B06210"/>
    <w:rsid w:val="00B123DC"/>
    <w:rsid w:val="00B237B0"/>
    <w:rsid w:val="00B257C5"/>
    <w:rsid w:val="00B31551"/>
    <w:rsid w:val="00B527C4"/>
    <w:rsid w:val="00B72AED"/>
    <w:rsid w:val="00B943FA"/>
    <w:rsid w:val="00BA4F2A"/>
    <w:rsid w:val="00BA5930"/>
    <w:rsid w:val="00BC2B91"/>
    <w:rsid w:val="00BC692A"/>
    <w:rsid w:val="00BE1EE3"/>
    <w:rsid w:val="00BE46D8"/>
    <w:rsid w:val="00BF15A0"/>
    <w:rsid w:val="00C001AD"/>
    <w:rsid w:val="00C1645C"/>
    <w:rsid w:val="00C25240"/>
    <w:rsid w:val="00C25B98"/>
    <w:rsid w:val="00C26C6D"/>
    <w:rsid w:val="00C31009"/>
    <w:rsid w:val="00C32E1D"/>
    <w:rsid w:val="00C47266"/>
    <w:rsid w:val="00C74799"/>
    <w:rsid w:val="00C879F2"/>
    <w:rsid w:val="00C95345"/>
    <w:rsid w:val="00C95D97"/>
    <w:rsid w:val="00C96EBC"/>
    <w:rsid w:val="00CA5A21"/>
    <w:rsid w:val="00CB5858"/>
    <w:rsid w:val="00CC010C"/>
    <w:rsid w:val="00CC6586"/>
    <w:rsid w:val="00CE6736"/>
    <w:rsid w:val="00CF39D2"/>
    <w:rsid w:val="00CF64F6"/>
    <w:rsid w:val="00CF71C2"/>
    <w:rsid w:val="00D02635"/>
    <w:rsid w:val="00D06634"/>
    <w:rsid w:val="00D177E1"/>
    <w:rsid w:val="00D34863"/>
    <w:rsid w:val="00D37A7F"/>
    <w:rsid w:val="00D4506E"/>
    <w:rsid w:val="00D45345"/>
    <w:rsid w:val="00D87BEC"/>
    <w:rsid w:val="00D92795"/>
    <w:rsid w:val="00D97439"/>
    <w:rsid w:val="00D97F15"/>
    <w:rsid w:val="00DA3950"/>
    <w:rsid w:val="00DC394B"/>
    <w:rsid w:val="00E37348"/>
    <w:rsid w:val="00E461E6"/>
    <w:rsid w:val="00E46DA1"/>
    <w:rsid w:val="00E53505"/>
    <w:rsid w:val="00E551C6"/>
    <w:rsid w:val="00E560FE"/>
    <w:rsid w:val="00E62C4C"/>
    <w:rsid w:val="00EA13E1"/>
    <w:rsid w:val="00EE31FF"/>
    <w:rsid w:val="00EE50B7"/>
    <w:rsid w:val="00F26721"/>
    <w:rsid w:val="00F32B6D"/>
    <w:rsid w:val="00F33BC0"/>
    <w:rsid w:val="00F37222"/>
    <w:rsid w:val="00F5499E"/>
    <w:rsid w:val="00F6153C"/>
    <w:rsid w:val="00F75C06"/>
    <w:rsid w:val="00F77656"/>
    <w:rsid w:val="00F94D99"/>
    <w:rsid w:val="00F97A9D"/>
    <w:rsid w:val="00FA10D2"/>
    <w:rsid w:val="00FA2015"/>
    <w:rsid w:val="00FA6746"/>
    <w:rsid w:val="00FB131E"/>
    <w:rsid w:val="00FD163F"/>
    <w:rsid w:val="00FD4AA1"/>
    <w:rsid w:val="00FF5D80"/>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79C3609"/>
  <w15:docId w15:val="{39351D73-F6A7-4B41-9F49-34FE27F86C6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kern w:val="2"/>
        <w:sz w:val="22"/>
        <w:szCs w:val="22"/>
        <w:lang w:val="es-HN"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0192D"/>
    <w:pPr>
      <w:spacing w:before="120" w:after="120" w:line="480" w:lineRule="auto"/>
      <w:ind w:firstLine="567"/>
      <w:jc w:val="both"/>
    </w:pPr>
    <w:rPr>
      <w:rFonts w:ascii="Times New Roman" w:hAnsi="Times New Roman"/>
      <w:sz w:val="24"/>
    </w:rPr>
  </w:style>
  <w:style w:type="paragraph" w:styleId="Ttulo1">
    <w:name w:val="heading 1"/>
    <w:basedOn w:val="Normal"/>
    <w:next w:val="Normal"/>
    <w:link w:val="Ttulo1Car"/>
    <w:uiPriority w:val="9"/>
    <w:qFormat/>
    <w:rsid w:val="00AD4541"/>
    <w:pPr>
      <w:keepNext/>
      <w:keepLines/>
      <w:spacing w:before="240" w:after="240"/>
      <w:jc w:val="center"/>
      <w:outlineLvl w:val="0"/>
    </w:pPr>
    <w:rPr>
      <w:rFonts w:eastAsiaTheme="majorEastAsia" w:cstheme="majorBidi"/>
      <w:b/>
      <w:sz w:val="28"/>
      <w:szCs w:val="32"/>
    </w:rPr>
  </w:style>
  <w:style w:type="paragraph" w:styleId="Ttulo2">
    <w:name w:val="heading 2"/>
    <w:basedOn w:val="Normal"/>
    <w:next w:val="Normal"/>
    <w:link w:val="Ttulo2Car"/>
    <w:uiPriority w:val="9"/>
    <w:unhideWhenUsed/>
    <w:qFormat/>
    <w:rsid w:val="00AA0C50"/>
    <w:pPr>
      <w:keepNext/>
      <w:keepLines/>
      <w:spacing w:before="280" w:after="240"/>
      <w:outlineLvl w:val="1"/>
    </w:pPr>
    <w:rPr>
      <w:rFonts w:eastAsiaTheme="majorEastAsia" w:cstheme="majorBidi"/>
      <w:b/>
      <w:szCs w:val="26"/>
    </w:rPr>
  </w:style>
  <w:style w:type="paragraph" w:styleId="Ttulo3">
    <w:name w:val="heading 3"/>
    <w:basedOn w:val="Normal"/>
    <w:next w:val="Normal"/>
    <w:link w:val="Ttulo3Car"/>
    <w:uiPriority w:val="9"/>
    <w:unhideWhenUsed/>
    <w:qFormat/>
    <w:rsid w:val="005D1F1F"/>
    <w:pPr>
      <w:keepNext/>
      <w:keepLines/>
      <w:spacing w:before="40" w:after="0"/>
      <w:jc w:val="left"/>
      <w:outlineLvl w:val="2"/>
    </w:pPr>
    <w:rPr>
      <w:rFonts w:eastAsiaTheme="majorEastAsia" w:cstheme="majorBidi"/>
      <w:szCs w:val="24"/>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026721"/>
    <w:pPr>
      <w:ind w:left="720"/>
      <w:contextualSpacing/>
    </w:pPr>
  </w:style>
  <w:style w:type="character" w:customStyle="1" w:styleId="Ttulo1Car">
    <w:name w:val="Título 1 Car"/>
    <w:basedOn w:val="Fuentedeprrafopredeter"/>
    <w:link w:val="Ttulo1"/>
    <w:uiPriority w:val="9"/>
    <w:rsid w:val="00AD4541"/>
    <w:rPr>
      <w:rFonts w:ascii="Times New Roman" w:eastAsiaTheme="majorEastAsia" w:hAnsi="Times New Roman" w:cstheme="majorBidi"/>
      <w:b/>
      <w:sz w:val="28"/>
      <w:szCs w:val="32"/>
    </w:rPr>
  </w:style>
  <w:style w:type="character" w:customStyle="1" w:styleId="Ttulo2Car">
    <w:name w:val="Título 2 Car"/>
    <w:basedOn w:val="Fuentedeprrafopredeter"/>
    <w:link w:val="Ttulo2"/>
    <w:uiPriority w:val="9"/>
    <w:rsid w:val="00AA0C50"/>
    <w:rPr>
      <w:rFonts w:ascii="Times New Roman" w:eastAsiaTheme="majorEastAsia" w:hAnsi="Times New Roman" w:cstheme="majorBidi"/>
      <w:b/>
      <w:sz w:val="24"/>
      <w:szCs w:val="26"/>
    </w:rPr>
  </w:style>
  <w:style w:type="paragraph" w:styleId="Textodeglobo">
    <w:name w:val="Balloon Text"/>
    <w:basedOn w:val="Normal"/>
    <w:link w:val="TextodegloboCar"/>
    <w:uiPriority w:val="99"/>
    <w:semiHidden/>
    <w:unhideWhenUsed/>
    <w:rsid w:val="008B0365"/>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8B0365"/>
    <w:rPr>
      <w:rFonts w:ascii="Tahoma" w:hAnsi="Tahoma" w:cs="Tahoma"/>
      <w:sz w:val="16"/>
      <w:szCs w:val="16"/>
    </w:rPr>
  </w:style>
  <w:style w:type="paragraph" w:styleId="NormalWeb">
    <w:name w:val="Normal (Web)"/>
    <w:basedOn w:val="Normal"/>
    <w:uiPriority w:val="99"/>
    <w:semiHidden/>
    <w:unhideWhenUsed/>
    <w:rsid w:val="00643A68"/>
    <w:pPr>
      <w:spacing w:before="100" w:beforeAutospacing="1" w:after="100" w:afterAutospacing="1" w:line="240" w:lineRule="auto"/>
    </w:pPr>
    <w:rPr>
      <w:rFonts w:eastAsia="Times New Roman" w:cs="Times New Roman"/>
      <w:kern w:val="0"/>
      <w:szCs w:val="24"/>
      <w:lang w:eastAsia="es-HN"/>
    </w:rPr>
  </w:style>
  <w:style w:type="character" w:styleId="Textoennegrita">
    <w:name w:val="Strong"/>
    <w:basedOn w:val="Fuentedeprrafopredeter"/>
    <w:uiPriority w:val="22"/>
    <w:qFormat/>
    <w:rsid w:val="00643A68"/>
    <w:rPr>
      <w:b/>
      <w:bCs/>
    </w:rPr>
  </w:style>
  <w:style w:type="paragraph" w:styleId="Piedepgina">
    <w:name w:val="footer"/>
    <w:basedOn w:val="Normal"/>
    <w:link w:val="PiedepginaCar"/>
    <w:uiPriority w:val="99"/>
    <w:unhideWhenUsed/>
    <w:rsid w:val="00590BC0"/>
    <w:pPr>
      <w:tabs>
        <w:tab w:val="center" w:pos="4513"/>
        <w:tab w:val="right" w:pos="9026"/>
      </w:tabs>
      <w:spacing w:after="0" w:line="240" w:lineRule="auto"/>
    </w:pPr>
    <w:rPr>
      <w:rFonts w:ascii="Arial" w:eastAsia="Arial" w:hAnsi="Arial" w:cs="Arial"/>
      <w:kern w:val="0"/>
      <w:lang w:val="es-419" w:eastAsia="es-HN"/>
    </w:rPr>
  </w:style>
  <w:style w:type="character" w:customStyle="1" w:styleId="PiedepginaCar">
    <w:name w:val="Pie de página Car"/>
    <w:basedOn w:val="Fuentedeprrafopredeter"/>
    <w:link w:val="Piedepgina"/>
    <w:uiPriority w:val="99"/>
    <w:rsid w:val="00590BC0"/>
    <w:rPr>
      <w:rFonts w:ascii="Arial" w:eastAsia="Arial" w:hAnsi="Arial" w:cs="Arial"/>
      <w:kern w:val="0"/>
      <w:lang w:val="es-419" w:eastAsia="es-HN"/>
    </w:rPr>
  </w:style>
  <w:style w:type="paragraph" w:styleId="Encabezado">
    <w:name w:val="header"/>
    <w:basedOn w:val="Normal"/>
    <w:link w:val="EncabezadoCar"/>
    <w:uiPriority w:val="99"/>
    <w:unhideWhenUsed/>
    <w:rsid w:val="00590BC0"/>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590BC0"/>
  </w:style>
  <w:style w:type="paragraph" w:styleId="TtulodeTDC">
    <w:name w:val="TOC Heading"/>
    <w:basedOn w:val="Ttulo1"/>
    <w:next w:val="Normal"/>
    <w:uiPriority w:val="39"/>
    <w:unhideWhenUsed/>
    <w:qFormat/>
    <w:rsid w:val="0070192D"/>
    <w:pPr>
      <w:spacing w:after="0"/>
      <w:jc w:val="left"/>
      <w:outlineLvl w:val="9"/>
    </w:pPr>
    <w:rPr>
      <w:rFonts w:asciiTheme="majorHAnsi" w:hAnsiTheme="majorHAnsi"/>
      <w:b w:val="0"/>
      <w:color w:val="2E74B5" w:themeColor="accent1" w:themeShade="BF"/>
      <w:kern w:val="0"/>
      <w:sz w:val="32"/>
      <w:lang w:val="en-US"/>
    </w:rPr>
  </w:style>
  <w:style w:type="paragraph" w:styleId="TDC1">
    <w:name w:val="toc 1"/>
    <w:basedOn w:val="Normal"/>
    <w:next w:val="Normal"/>
    <w:autoRedefine/>
    <w:uiPriority w:val="39"/>
    <w:unhideWhenUsed/>
    <w:rsid w:val="0070192D"/>
    <w:pPr>
      <w:spacing w:after="100"/>
    </w:pPr>
  </w:style>
  <w:style w:type="paragraph" w:styleId="TDC2">
    <w:name w:val="toc 2"/>
    <w:basedOn w:val="Normal"/>
    <w:next w:val="Normal"/>
    <w:autoRedefine/>
    <w:uiPriority w:val="39"/>
    <w:unhideWhenUsed/>
    <w:rsid w:val="0070192D"/>
    <w:pPr>
      <w:spacing w:after="100"/>
      <w:ind w:left="220"/>
    </w:pPr>
  </w:style>
  <w:style w:type="character" w:styleId="Hipervnculo">
    <w:name w:val="Hyperlink"/>
    <w:basedOn w:val="Fuentedeprrafopredeter"/>
    <w:uiPriority w:val="99"/>
    <w:unhideWhenUsed/>
    <w:rsid w:val="0070192D"/>
    <w:rPr>
      <w:color w:val="0563C1" w:themeColor="hyperlink"/>
      <w:u w:val="single"/>
    </w:rPr>
  </w:style>
  <w:style w:type="paragraph" w:styleId="TDC3">
    <w:name w:val="toc 3"/>
    <w:basedOn w:val="Normal"/>
    <w:next w:val="Normal"/>
    <w:autoRedefine/>
    <w:uiPriority w:val="39"/>
    <w:unhideWhenUsed/>
    <w:rsid w:val="0070192D"/>
    <w:pPr>
      <w:spacing w:after="100"/>
      <w:ind w:left="440"/>
    </w:pPr>
  </w:style>
  <w:style w:type="paragraph" w:styleId="TDC4">
    <w:name w:val="toc 4"/>
    <w:basedOn w:val="Normal"/>
    <w:next w:val="Normal"/>
    <w:autoRedefine/>
    <w:uiPriority w:val="39"/>
    <w:semiHidden/>
    <w:unhideWhenUsed/>
    <w:rsid w:val="0070192D"/>
    <w:pPr>
      <w:spacing w:after="100"/>
      <w:ind w:left="708"/>
    </w:pPr>
  </w:style>
  <w:style w:type="paragraph" w:styleId="TDC5">
    <w:name w:val="toc 5"/>
    <w:basedOn w:val="Normal"/>
    <w:next w:val="Normal"/>
    <w:autoRedefine/>
    <w:uiPriority w:val="39"/>
    <w:semiHidden/>
    <w:unhideWhenUsed/>
    <w:rsid w:val="0070192D"/>
    <w:pPr>
      <w:spacing w:after="100"/>
      <w:ind w:left="880"/>
    </w:pPr>
  </w:style>
  <w:style w:type="character" w:customStyle="1" w:styleId="Ttulo3Car">
    <w:name w:val="Título 3 Car"/>
    <w:basedOn w:val="Fuentedeprrafopredeter"/>
    <w:link w:val="Ttulo3"/>
    <w:uiPriority w:val="9"/>
    <w:rsid w:val="005D1F1F"/>
    <w:rPr>
      <w:rFonts w:ascii="Times New Roman" w:eastAsiaTheme="majorEastAsia" w:hAnsi="Times New Roman" w:cstheme="majorBidi"/>
      <w:sz w:val="24"/>
      <w:szCs w:val="24"/>
    </w:rPr>
  </w:style>
  <w:style w:type="character" w:styleId="Refdecomentario">
    <w:name w:val="annotation reference"/>
    <w:basedOn w:val="Fuentedeprrafopredeter"/>
    <w:uiPriority w:val="99"/>
    <w:semiHidden/>
    <w:unhideWhenUsed/>
    <w:rsid w:val="00177D09"/>
    <w:rPr>
      <w:sz w:val="16"/>
      <w:szCs w:val="16"/>
    </w:rPr>
  </w:style>
  <w:style w:type="paragraph" w:styleId="Textocomentario">
    <w:name w:val="annotation text"/>
    <w:basedOn w:val="Normal"/>
    <w:link w:val="TextocomentarioCar"/>
    <w:uiPriority w:val="99"/>
    <w:unhideWhenUsed/>
    <w:rsid w:val="00177D09"/>
    <w:pPr>
      <w:spacing w:line="240" w:lineRule="auto"/>
    </w:pPr>
    <w:rPr>
      <w:sz w:val="20"/>
      <w:szCs w:val="20"/>
    </w:rPr>
  </w:style>
  <w:style w:type="character" w:customStyle="1" w:styleId="TextocomentarioCar">
    <w:name w:val="Texto comentario Car"/>
    <w:basedOn w:val="Fuentedeprrafopredeter"/>
    <w:link w:val="Textocomentario"/>
    <w:uiPriority w:val="99"/>
    <w:rsid w:val="00177D09"/>
    <w:rPr>
      <w:rFonts w:ascii="Times New Roman" w:hAnsi="Times New Roman"/>
      <w:sz w:val="20"/>
      <w:szCs w:val="20"/>
    </w:rPr>
  </w:style>
  <w:style w:type="paragraph" w:styleId="Asuntodelcomentario">
    <w:name w:val="annotation subject"/>
    <w:basedOn w:val="Textocomentario"/>
    <w:next w:val="Textocomentario"/>
    <w:link w:val="AsuntodelcomentarioCar"/>
    <w:uiPriority w:val="99"/>
    <w:semiHidden/>
    <w:unhideWhenUsed/>
    <w:rsid w:val="00177D09"/>
    <w:rPr>
      <w:b/>
      <w:bCs/>
    </w:rPr>
  </w:style>
  <w:style w:type="character" w:customStyle="1" w:styleId="AsuntodelcomentarioCar">
    <w:name w:val="Asunto del comentario Car"/>
    <w:basedOn w:val="TextocomentarioCar"/>
    <w:link w:val="Asuntodelcomentario"/>
    <w:uiPriority w:val="99"/>
    <w:semiHidden/>
    <w:rsid w:val="00177D09"/>
    <w:rPr>
      <w:rFonts w:ascii="Times New Roman" w:hAnsi="Times New Roman"/>
      <w:b/>
      <w:bCs/>
      <w:sz w:val="20"/>
      <w:szCs w:val="20"/>
    </w:rPr>
  </w:style>
  <w:style w:type="paragraph" w:styleId="Descripcin">
    <w:name w:val="caption"/>
    <w:basedOn w:val="Normal"/>
    <w:next w:val="Normal"/>
    <w:uiPriority w:val="35"/>
    <w:unhideWhenUsed/>
    <w:qFormat/>
    <w:rsid w:val="00D06634"/>
    <w:pPr>
      <w:spacing w:before="0" w:after="200" w:line="240" w:lineRule="auto"/>
    </w:pPr>
    <w:rPr>
      <w:i/>
      <w:iCs/>
      <w:color w:val="44546A" w:themeColor="text2"/>
      <w:sz w:val="18"/>
      <w:szCs w:val="18"/>
    </w:rPr>
  </w:style>
  <w:style w:type="paragraph" w:styleId="Tabladeilustraciones">
    <w:name w:val="table of figures"/>
    <w:basedOn w:val="Normal"/>
    <w:next w:val="Normal"/>
    <w:uiPriority w:val="99"/>
    <w:unhideWhenUsed/>
    <w:rsid w:val="005B00B3"/>
    <w:pPr>
      <w:spacing w:after="0"/>
    </w:pPr>
  </w:style>
  <w:style w:type="paragraph" w:styleId="Bibliografa">
    <w:name w:val="Bibliography"/>
    <w:basedOn w:val="Normal"/>
    <w:next w:val="Normal"/>
    <w:uiPriority w:val="37"/>
    <w:unhideWhenUsed/>
    <w:rsid w:val="002D319C"/>
  </w:style>
  <w:style w:type="paragraph" w:styleId="HTMLconformatoprevio">
    <w:name w:val="HTML Preformatted"/>
    <w:basedOn w:val="Normal"/>
    <w:link w:val="HTMLconformatoprevioCar"/>
    <w:uiPriority w:val="99"/>
    <w:semiHidden/>
    <w:unhideWhenUsed/>
    <w:rsid w:val="00776C75"/>
    <w:pPr>
      <w:spacing w:before="0" w:after="0" w:line="240" w:lineRule="auto"/>
    </w:pPr>
    <w:rPr>
      <w:rFonts w:ascii="Consolas" w:hAnsi="Consolas"/>
      <w:sz w:val="20"/>
      <w:szCs w:val="20"/>
    </w:rPr>
  </w:style>
  <w:style w:type="character" w:customStyle="1" w:styleId="HTMLconformatoprevioCar">
    <w:name w:val="HTML con formato previo Car"/>
    <w:basedOn w:val="Fuentedeprrafopredeter"/>
    <w:link w:val="HTMLconformatoprevio"/>
    <w:uiPriority w:val="99"/>
    <w:semiHidden/>
    <w:rsid w:val="00776C75"/>
    <w:rPr>
      <w:rFonts w:ascii="Consolas" w:hAnsi="Consola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46761277">
      <w:bodyDiv w:val="1"/>
      <w:marLeft w:val="0"/>
      <w:marRight w:val="0"/>
      <w:marTop w:val="0"/>
      <w:marBottom w:val="0"/>
      <w:divBdr>
        <w:top w:val="none" w:sz="0" w:space="0" w:color="auto"/>
        <w:left w:val="none" w:sz="0" w:space="0" w:color="auto"/>
        <w:bottom w:val="none" w:sz="0" w:space="0" w:color="auto"/>
        <w:right w:val="none" w:sz="0" w:space="0" w:color="auto"/>
      </w:divBdr>
    </w:div>
    <w:div w:id="471099322">
      <w:bodyDiv w:val="1"/>
      <w:marLeft w:val="0"/>
      <w:marRight w:val="0"/>
      <w:marTop w:val="0"/>
      <w:marBottom w:val="0"/>
      <w:divBdr>
        <w:top w:val="none" w:sz="0" w:space="0" w:color="auto"/>
        <w:left w:val="none" w:sz="0" w:space="0" w:color="auto"/>
        <w:bottom w:val="none" w:sz="0" w:space="0" w:color="auto"/>
        <w:right w:val="none" w:sz="0" w:space="0" w:color="auto"/>
      </w:divBdr>
    </w:div>
    <w:div w:id="623199959">
      <w:bodyDiv w:val="1"/>
      <w:marLeft w:val="0"/>
      <w:marRight w:val="0"/>
      <w:marTop w:val="0"/>
      <w:marBottom w:val="0"/>
      <w:divBdr>
        <w:top w:val="none" w:sz="0" w:space="0" w:color="auto"/>
        <w:left w:val="none" w:sz="0" w:space="0" w:color="auto"/>
        <w:bottom w:val="none" w:sz="0" w:space="0" w:color="auto"/>
        <w:right w:val="none" w:sz="0" w:space="0" w:color="auto"/>
      </w:divBdr>
    </w:div>
    <w:div w:id="639379323">
      <w:bodyDiv w:val="1"/>
      <w:marLeft w:val="0"/>
      <w:marRight w:val="0"/>
      <w:marTop w:val="0"/>
      <w:marBottom w:val="0"/>
      <w:divBdr>
        <w:top w:val="none" w:sz="0" w:space="0" w:color="auto"/>
        <w:left w:val="none" w:sz="0" w:space="0" w:color="auto"/>
        <w:bottom w:val="none" w:sz="0" w:space="0" w:color="auto"/>
        <w:right w:val="none" w:sz="0" w:space="0" w:color="auto"/>
      </w:divBdr>
      <w:divsChild>
        <w:div w:id="29914121">
          <w:marLeft w:val="0"/>
          <w:marRight w:val="0"/>
          <w:marTop w:val="0"/>
          <w:marBottom w:val="0"/>
          <w:divBdr>
            <w:top w:val="none" w:sz="0" w:space="0" w:color="auto"/>
            <w:left w:val="none" w:sz="0" w:space="0" w:color="auto"/>
            <w:bottom w:val="none" w:sz="0" w:space="0" w:color="auto"/>
            <w:right w:val="none" w:sz="0" w:space="0" w:color="auto"/>
          </w:divBdr>
        </w:div>
        <w:div w:id="1697927694">
          <w:marLeft w:val="0"/>
          <w:marRight w:val="0"/>
          <w:marTop w:val="0"/>
          <w:marBottom w:val="0"/>
          <w:divBdr>
            <w:top w:val="none" w:sz="0" w:space="0" w:color="auto"/>
            <w:left w:val="none" w:sz="0" w:space="0" w:color="auto"/>
            <w:bottom w:val="none" w:sz="0" w:space="0" w:color="auto"/>
            <w:right w:val="none" w:sz="0" w:space="0" w:color="auto"/>
          </w:divBdr>
        </w:div>
      </w:divsChild>
    </w:div>
    <w:div w:id="676035541">
      <w:bodyDiv w:val="1"/>
      <w:marLeft w:val="0"/>
      <w:marRight w:val="0"/>
      <w:marTop w:val="0"/>
      <w:marBottom w:val="0"/>
      <w:divBdr>
        <w:top w:val="none" w:sz="0" w:space="0" w:color="auto"/>
        <w:left w:val="none" w:sz="0" w:space="0" w:color="auto"/>
        <w:bottom w:val="none" w:sz="0" w:space="0" w:color="auto"/>
        <w:right w:val="none" w:sz="0" w:space="0" w:color="auto"/>
      </w:divBdr>
    </w:div>
    <w:div w:id="693505953">
      <w:bodyDiv w:val="1"/>
      <w:marLeft w:val="0"/>
      <w:marRight w:val="0"/>
      <w:marTop w:val="0"/>
      <w:marBottom w:val="0"/>
      <w:divBdr>
        <w:top w:val="none" w:sz="0" w:space="0" w:color="auto"/>
        <w:left w:val="none" w:sz="0" w:space="0" w:color="auto"/>
        <w:bottom w:val="none" w:sz="0" w:space="0" w:color="auto"/>
        <w:right w:val="none" w:sz="0" w:space="0" w:color="auto"/>
      </w:divBdr>
    </w:div>
    <w:div w:id="701128043">
      <w:bodyDiv w:val="1"/>
      <w:marLeft w:val="0"/>
      <w:marRight w:val="0"/>
      <w:marTop w:val="0"/>
      <w:marBottom w:val="0"/>
      <w:divBdr>
        <w:top w:val="none" w:sz="0" w:space="0" w:color="auto"/>
        <w:left w:val="none" w:sz="0" w:space="0" w:color="auto"/>
        <w:bottom w:val="none" w:sz="0" w:space="0" w:color="auto"/>
        <w:right w:val="none" w:sz="0" w:space="0" w:color="auto"/>
      </w:divBdr>
    </w:div>
    <w:div w:id="853422541">
      <w:bodyDiv w:val="1"/>
      <w:marLeft w:val="0"/>
      <w:marRight w:val="0"/>
      <w:marTop w:val="0"/>
      <w:marBottom w:val="0"/>
      <w:divBdr>
        <w:top w:val="none" w:sz="0" w:space="0" w:color="auto"/>
        <w:left w:val="none" w:sz="0" w:space="0" w:color="auto"/>
        <w:bottom w:val="none" w:sz="0" w:space="0" w:color="auto"/>
        <w:right w:val="none" w:sz="0" w:space="0" w:color="auto"/>
      </w:divBdr>
      <w:divsChild>
        <w:div w:id="636568487">
          <w:marLeft w:val="0"/>
          <w:marRight w:val="0"/>
          <w:marTop w:val="0"/>
          <w:marBottom w:val="0"/>
          <w:divBdr>
            <w:top w:val="none" w:sz="0" w:space="0" w:color="auto"/>
            <w:left w:val="none" w:sz="0" w:space="0" w:color="auto"/>
            <w:bottom w:val="none" w:sz="0" w:space="0" w:color="auto"/>
            <w:right w:val="none" w:sz="0" w:space="0" w:color="auto"/>
          </w:divBdr>
        </w:div>
        <w:div w:id="1321733496">
          <w:marLeft w:val="0"/>
          <w:marRight w:val="0"/>
          <w:marTop w:val="0"/>
          <w:marBottom w:val="0"/>
          <w:divBdr>
            <w:top w:val="none" w:sz="0" w:space="0" w:color="auto"/>
            <w:left w:val="none" w:sz="0" w:space="0" w:color="auto"/>
            <w:bottom w:val="none" w:sz="0" w:space="0" w:color="auto"/>
            <w:right w:val="none" w:sz="0" w:space="0" w:color="auto"/>
          </w:divBdr>
        </w:div>
        <w:div w:id="1968702636">
          <w:marLeft w:val="0"/>
          <w:marRight w:val="0"/>
          <w:marTop w:val="0"/>
          <w:marBottom w:val="0"/>
          <w:divBdr>
            <w:top w:val="none" w:sz="0" w:space="0" w:color="auto"/>
            <w:left w:val="none" w:sz="0" w:space="0" w:color="auto"/>
            <w:bottom w:val="none" w:sz="0" w:space="0" w:color="auto"/>
            <w:right w:val="none" w:sz="0" w:space="0" w:color="auto"/>
          </w:divBdr>
        </w:div>
      </w:divsChild>
    </w:div>
    <w:div w:id="854075885">
      <w:bodyDiv w:val="1"/>
      <w:marLeft w:val="0"/>
      <w:marRight w:val="0"/>
      <w:marTop w:val="0"/>
      <w:marBottom w:val="0"/>
      <w:divBdr>
        <w:top w:val="none" w:sz="0" w:space="0" w:color="auto"/>
        <w:left w:val="none" w:sz="0" w:space="0" w:color="auto"/>
        <w:bottom w:val="none" w:sz="0" w:space="0" w:color="auto"/>
        <w:right w:val="none" w:sz="0" w:space="0" w:color="auto"/>
      </w:divBdr>
    </w:div>
    <w:div w:id="985015514">
      <w:bodyDiv w:val="1"/>
      <w:marLeft w:val="0"/>
      <w:marRight w:val="0"/>
      <w:marTop w:val="0"/>
      <w:marBottom w:val="0"/>
      <w:divBdr>
        <w:top w:val="none" w:sz="0" w:space="0" w:color="auto"/>
        <w:left w:val="none" w:sz="0" w:space="0" w:color="auto"/>
        <w:bottom w:val="none" w:sz="0" w:space="0" w:color="auto"/>
        <w:right w:val="none" w:sz="0" w:space="0" w:color="auto"/>
      </w:divBdr>
    </w:div>
    <w:div w:id="1068503019">
      <w:bodyDiv w:val="1"/>
      <w:marLeft w:val="0"/>
      <w:marRight w:val="0"/>
      <w:marTop w:val="0"/>
      <w:marBottom w:val="0"/>
      <w:divBdr>
        <w:top w:val="none" w:sz="0" w:space="0" w:color="auto"/>
        <w:left w:val="none" w:sz="0" w:space="0" w:color="auto"/>
        <w:bottom w:val="none" w:sz="0" w:space="0" w:color="auto"/>
        <w:right w:val="none" w:sz="0" w:space="0" w:color="auto"/>
      </w:divBdr>
    </w:div>
    <w:div w:id="1169246158">
      <w:bodyDiv w:val="1"/>
      <w:marLeft w:val="0"/>
      <w:marRight w:val="0"/>
      <w:marTop w:val="0"/>
      <w:marBottom w:val="0"/>
      <w:divBdr>
        <w:top w:val="none" w:sz="0" w:space="0" w:color="auto"/>
        <w:left w:val="none" w:sz="0" w:space="0" w:color="auto"/>
        <w:bottom w:val="none" w:sz="0" w:space="0" w:color="auto"/>
        <w:right w:val="none" w:sz="0" w:space="0" w:color="auto"/>
      </w:divBdr>
    </w:div>
    <w:div w:id="1486820653">
      <w:bodyDiv w:val="1"/>
      <w:marLeft w:val="0"/>
      <w:marRight w:val="0"/>
      <w:marTop w:val="0"/>
      <w:marBottom w:val="0"/>
      <w:divBdr>
        <w:top w:val="none" w:sz="0" w:space="0" w:color="auto"/>
        <w:left w:val="none" w:sz="0" w:space="0" w:color="auto"/>
        <w:bottom w:val="none" w:sz="0" w:space="0" w:color="auto"/>
        <w:right w:val="none" w:sz="0" w:space="0" w:color="auto"/>
      </w:divBdr>
    </w:div>
    <w:div w:id="1738280483">
      <w:bodyDiv w:val="1"/>
      <w:marLeft w:val="0"/>
      <w:marRight w:val="0"/>
      <w:marTop w:val="0"/>
      <w:marBottom w:val="0"/>
      <w:divBdr>
        <w:top w:val="none" w:sz="0" w:space="0" w:color="auto"/>
        <w:left w:val="none" w:sz="0" w:space="0" w:color="auto"/>
        <w:bottom w:val="none" w:sz="0" w:space="0" w:color="auto"/>
        <w:right w:val="none" w:sz="0" w:space="0" w:color="auto"/>
      </w:divBdr>
    </w:div>
    <w:div w:id="1848131930">
      <w:bodyDiv w:val="1"/>
      <w:marLeft w:val="0"/>
      <w:marRight w:val="0"/>
      <w:marTop w:val="0"/>
      <w:marBottom w:val="0"/>
      <w:divBdr>
        <w:top w:val="none" w:sz="0" w:space="0" w:color="auto"/>
        <w:left w:val="none" w:sz="0" w:space="0" w:color="auto"/>
        <w:bottom w:val="none" w:sz="0" w:space="0" w:color="auto"/>
        <w:right w:val="none" w:sz="0" w:space="0" w:color="auto"/>
      </w:divBdr>
    </w:div>
    <w:div w:id="1853103791">
      <w:bodyDiv w:val="1"/>
      <w:marLeft w:val="0"/>
      <w:marRight w:val="0"/>
      <w:marTop w:val="0"/>
      <w:marBottom w:val="0"/>
      <w:divBdr>
        <w:top w:val="none" w:sz="0" w:space="0" w:color="auto"/>
        <w:left w:val="none" w:sz="0" w:space="0" w:color="auto"/>
        <w:bottom w:val="none" w:sz="0" w:space="0" w:color="auto"/>
        <w:right w:val="none" w:sz="0" w:space="0" w:color="auto"/>
      </w:divBdr>
    </w:div>
    <w:div w:id="1953703241">
      <w:bodyDiv w:val="1"/>
      <w:marLeft w:val="0"/>
      <w:marRight w:val="0"/>
      <w:marTop w:val="0"/>
      <w:marBottom w:val="0"/>
      <w:divBdr>
        <w:top w:val="none" w:sz="0" w:space="0" w:color="auto"/>
        <w:left w:val="none" w:sz="0" w:space="0" w:color="auto"/>
        <w:bottom w:val="none" w:sz="0" w:space="0" w:color="auto"/>
        <w:right w:val="none" w:sz="0" w:space="0" w:color="auto"/>
      </w:divBdr>
    </w:div>
    <w:div w:id="2015691041">
      <w:bodyDiv w:val="1"/>
      <w:marLeft w:val="0"/>
      <w:marRight w:val="0"/>
      <w:marTop w:val="0"/>
      <w:marBottom w:val="0"/>
      <w:divBdr>
        <w:top w:val="none" w:sz="0" w:space="0" w:color="auto"/>
        <w:left w:val="none" w:sz="0" w:space="0" w:color="auto"/>
        <w:bottom w:val="none" w:sz="0" w:space="0" w:color="auto"/>
        <w:right w:val="none" w:sz="0" w:space="0" w:color="auto"/>
      </w:divBdr>
    </w:div>
    <w:div w:id="2063095671">
      <w:bodyDiv w:val="1"/>
      <w:marLeft w:val="0"/>
      <w:marRight w:val="0"/>
      <w:marTop w:val="0"/>
      <w:marBottom w:val="0"/>
      <w:divBdr>
        <w:top w:val="none" w:sz="0" w:space="0" w:color="auto"/>
        <w:left w:val="none" w:sz="0" w:space="0" w:color="auto"/>
        <w:bottom w:val="none" w:sz="0" w:space="0" w:color="auto"/>
        <w:right w:val="none" w:sz="0" w:space="0" w:color="auto"/>
      </w:divBdr>
      <w:divsChild>
        <w:div w:id="226963456">
          <w:marLeft w:val="0"/>
          <w:marRight w:val="0"/>
          <w:marTop w:val="0"/>
          <w:marBottom w:val="0"/>
          <w:divBdr>
            <w:top w:val="none" w:sz="0" w:space="0" w:color="auto"/>
            <w:left w:val="none" w:sz="0" w:space="0" w:color="auto"/>
            <w:bottom w:val="none" w:sz="0" w:space="0" w:color="auto"/>
            <w:right w:val="none" w:sz="0" w:space="0" w:color="auto"/>
          </w:divBdr>
        </w:div>
        <w:div w:id="1798986534">
          <w:marLeft w:val="0"/>
          <w:marRight w:val="0"/>
          <w:marTop w:val="0"/>
          <w:marBottom w:val="0"/>
          <w:divBdr>
            <w:top w:val="none" w:sz="0" w:space="0" w:color="auto"/>
            <w:left w:val="none" w:sz="0" w:space="0" w:color="auto"/>
            <w:bottom w:val="none" w:sz="0" w:space="0" w:color="auto"/>
            <w:right w:val="none" w:sz="0" w:space="0" w:color="auto"/>
          </w:divBdr>
        </w:div>
        <w:div w:id="1831016473">
          <w:marLeft w:val="0"/>
          <w:marRight w:val="0"/>
          <w:marTop w:val="0"/>
          <w:marBottom w:val="0"/>
          <w:divBdr>
            <w:top w:val="none" w:sz="0" w:space="0" w:color="auto"/>
            <w:left w:val="none" w:sz="0" w:space="0" w:color="auto"/>
            <w:bottom w:val="none" w:sz="0" w:space="0" w:color="auto"/>
            <w:right w:val="none" w:sz="0" w:space="0" w:color="auto"/>
          </w:divBdr>
        </w:div>
      </w:divsChild>
    </w:div>
    <w:div w:id="20877290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image" Target="media/image3.png"/><Relationship Id="rId18" Type="http://schemas.openxmlformats.org/officeDocument/2006/relationships/image" Target="media/image7.png"/><Relationship Id="rId26" Type="http://schemas.openxmlformats.org/officeDocument/2006/relationships/image" Target="media/image13.png"/><Relationship Id="rId3" Type="http://schemas.openxmlformats.org/officeDocument/2006/relationships/styles" Target="styles.xml"/><Relationship Id="rId21" Type="http://schemas.openxmlformats.org/officeDocument/2006/relationships/footer" Target="footer5.xml"/><Relationship Id="rId34" Type="http://schemas.openxmlformats.org/officeDocument/2006/relationships/image" Target="media/image19.jpeg"/><Relationship Id="rId7" Type="http://schemas.openxmlformats.org/officeDocument/2006/relationships/endnotes" Target="endnotes.xml"/><Relationship Id="rId12" Type="http://schemas.openxmlformats.org/officeDocument/2006/relationships/image" Target="media/image2.emf"/><Relationship Id="rId17" Type="http://schemas.openxmlformats.org/officeDocument/2006/relationships/footer" Target="footer3.xml"/><Relationship Id="rId25" Type="http://schemas.openxmlformats.org/officeDocument/2006/relationships/image" Target="media/image12.png"/><Relationship Id="rId33" Type="http://schemas.openxmlformats.org/officeDocument/2006/relationships/image" Target="media/image18.jpeg"/><Relationship Id="rId38"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image" Target="media/image6.png"/><Relationship Id="rId20" Type="http://schemas.openxmlformats.org/officeDocument/2006/relationships/image" Target="media/image8.png"/><Relationship Id="rId29" Type="http://schemas.openxmlformats.org/officeDocument/2006/relationships/footer" Target="footer6.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24" Type="http://schemas.openxmlformats.org/officeDocument/2006/relationships/image" Target="media/image11.png"/><Relationship Id="rId32" Type="http://schemas.openxmlformats.org/officeDocument/2006/relationships/image" Target="media/image17.jpeg"/><Relationship Id="rId37"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image" Target="media/image5.jpeg"/><Relationship Id="rId23" Type="http://schemas.openxmlformats.org/officeDocument/2006/relationships/image" Target="media/image10.png"/><Relationship Id="rId28" Type="http://schemas.openxmlformats.org/officeDocument/2006/relationships/header" Target="header2.xml"/><Relationship Id="rId36" Type="http://schemas.openxmlformats.org/officeDocument/2006/relationships/image" Target="media/image21.jpeg"/><Relationship Id="rId10" Type="http://schemas.openxmlformats.org/officeDocument/2006/relationships/header" Target="header1.xml"/><Relationship Id="rId19" Type="http://schemas.openxmlformats.org/officeDocument/2006/relationships/footer" Target="footer4.xml"/><Relationship Id="rId31" Type="http://schemas.openxmlformats.org/officeDocument/2006/relationships/image" Target="media/image16.png"/><Relationship Id="rId4" Type="http://schemas.openxmlformats.org/officeDocument/2006/relationships/settings" Target="settings.xml"/><Relationship Id="rId9" Type="http://schemas.openxmlformats.org/officeDocument/2006/relationships/image" Target="media/image1.jpg"/><Relationship Id="rId14" Type="http://schemas.openxmlformats.org/officeDocument/2006/relationships/image" Target="media/image4.emf"/><Relationship Id="rId22" Type="http://schemas.openxmlformats.org/officeDocument/2006/relationships/image" Target="media/image9.png"/><Relationship Id="rId27" Type="http://schemas.openxmlformats.org/officeDocument/2006/relationships/image" Target="media/image14.png"/><Relationship Id="rId30" Type="http://schemas.openxmlformats.org/officeDocument/2006/relationships/image" Target="media/image15.png"/><Relationship Id="rId35" Type="http://schemas.openxmlformats.org/officeDocument/2006/relationships/image" Target="media/image20.jpe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b:Source>
    <b:Tag>Rob14</b:Tag>
    <b:SourceType>Book</b:SourceType>
    <b:Guid>{C60D25D9-49E2-48DB-893B-B57553DAD7E4}</b:Guid>
    <b:Author>
      <b:Author>
        <b:NameList>
          <b:Person>
            <b:Last>Roberto Hernandez Sampieri</b:Last>
            <b:First>Carlos</b:First>
            <b:Middle>Fernandez Collado</b:Middle>
          </b:Person>
        </b:NameList>
      </b:Author>
    </b:Author>
    <b:Title>Metodologia de la Investigacion 5ta Edicion</b:Title>
    <b:Year>2014</b:Year>
    <b:Publisher>MCGRAW-HILL</b:Publisher>
    <b:RefOrder>1</b:RefOrder>
  </b:Source>
  <b:Source>
    <b:Tag>Tal17</b:Tag>
    <b:SourceType>InternetSite</b:SourceType>
    <b:Guid>{11579F59-BC47-4B2D-97C6-2A1BA630649B}</b:Guid>
    <b:Author>
      <b:Author>
        <b:NameList>
          <b:Person>
            <b:Last>Movimiento</b:Last>
            <b:First>Talento</b:First>
            <b:Middle>en</b:Middle>
          </b:Person>
        </b:NameList>
      </b:Author>
    </b:Author>
    <b:Title>Talenmo</b:Title>
    <b:Year>2017</b:Year>
    <b:Month>07</b:Month>
    <b:Day>17</b:Day>
    <b:URL>https://www.talenmo.es/departamentos-de-una-empresa/#:~:text=la%20estructura%20organizacional-,%C2%BFQu%C3%A9%20es%20un%20departamento%20de%20una%20empresa%3F,que%20hacen%20posible%20su%20funcionamiento.</b:URL>
    <b:RefOrder>3</b:RefOrder>
  </b:Source>
  <b:Source>
    <b:Tag>Isa16</b:Tag>
    <b:SourceType>InternetSite</b:SourceType>
    <b:Guid>{5E55A1A4-B501-4592-97F1-35267C7A1A82}</b:Guid>
    <b:Author>
      <b:Author>
        <b:NameList>
          <b:Person>
            <b:Last>Castillo</b:Last>
            <b:First>Isabel</b:First>
          </b:Person>
        </b:NameList>
      </b:Author>
    </b:Author>
    <b:Title>Studocu</b:Title>
    <b:Year>2016</b:Year>
    <b:URL>https://www.studocu.com/bo/document/universidad-simon-i-patino/psicologia/marco-contextual/39185411</b:URL>
    <b:RefOrder>2</b:RefOrder>
  </b:Source>
  <b:Source>
    <b:Tag>Car14</b:Tag>
    <b:SourceType>Book</b:SourceType>
    <b:Guid>{6DE31B96-E746-4FA6-9EFE-0180CD920381}</b:Guid>
    <b:Author>
      <b:Author>
        <b:NameList>
          <b:Person>
            <b:Last>Carlos F. Collado</b:Last>
            <b:First>Roberto</b:First>
            <b:Middle>Sampieri</b:Middle>
          </b:Person>
        </b:NameList>
      </b:Author>
    </b:Author>
    <b:Title>Metodologia de la Investigacion </b:Title>
    <b:Year>2014</b:Year>
    <b:Publisher>MCGRAW- HILL</b:Publisher>
    <b:RefOrder>4</b:RefOrder>
  </b:Source>
  <b:Source>
    <b:Tag>Rob18</b:Tag>
    <b:SourceType>Book</b:SourceType>
    <b:Guid>{38BA6BB1-AA8E-4689-8EE0-06E549BCC245}</b:Guid>
    <b:Author>
      <b:Author>
        <b:NameList>
          <b:Person>
            <b:Last>Sampieri</b:Last>
            <b:First>Roberto</b:First>
            <b:Middle>Hernandez</b:Middle>
          </b:Person>
        </b:NameList>
      </b:Author>
    </b:Author>
    <b:Title>Metodologia de la Investigacion </b:Title>
    <b:Year>2018</b:Year>
    <b:Publisher>McGraw - Hill</b:Publisher>
    <b:RefOrder>5</b:RefOrder>
  </b:Source>
  <b:Source>
    <b:Tag>Jos19</b:Tag>
    <b:SourceType>InternetSite</b:SourceType>
    <b:Guid>{CC85A6FE-42C1-42C2-88CA-0529B5EFEE5A}</b:Guid>
    <b:Author>
      <b:Author>
        <b:NameList>
          <b:Person>
            <b:Last>Pérez</b:Last>
            <b:First>José</b:First>
            <b:Middle>Antonio</b:Middle>
          </b:Person>
        </b:NameList>
      </b:Author>
    </b:Author>
    <b:Title>innova consulting solutions</b:Title>
    <b:Year>2019</b:Year>
    <b:URL>https://www.innovaconsulting.solutions/caracteristicas-de-la-transformacion-digital</b:URL>
    <b:RefOrder>7</b:RefOrder>
  </b:Source>
  <b:Source>
    <b:Tag>Mar20</b:Tag>
    <b:SourceType>InternetSite</b:SourceType>
    <b:Guid>{DA401805-BEEB-45D5-AA6B-6D7FFAB9707F}</b:Guid>
    <b:Author>
      <b:Author>
        <b:NameList>
          <b:Person>
            <b:Last>Ramos</b:Last>
            <b:First>Maria</b:First>
            <b:Middle>Guadalupe</b:Middle>
          </b:Person>
        </b:NameList>
      </b:Author>
    </b:Author>
    <b:Title>ComputeWorld</b:Title>
    <b:Year>2020</b:Year>
    <b:URL>https://computerworldmexico.com.mx/como-la-digitalizacion-puede-mejorar-la-eficiencia-y-productividad-de-las-empresas/</b:URL>
    <b:RefOrder>6</b:RefOrder>
  </b:Source>
  <b:Source>
    <b:Tag>Alf21</b:Tag>
    <b:SourceType>InternetSite</b:SourceType>
    <b:Guid>{EB7B12D5-9125-4F21-96A6-25FAFDE1C593}</b:Guid>
    <b:Author>
      <b:Author>
        <b:NameList>
          <b:Person>
            <b:Last>Reche</b:Last>
            <b:First>Alfredo</b:First>
          </b:Person>
        </b:NameList>
      </b:Author>
    </b:Author>
    <b:Title>Retain</b:Title>
    <b:Year>2021</b:Year>
    <b:Month>01</b:Month>
    <b:Day>28</b:Day>
    <b:URL>https://retaintechnologies.com/3-herramientas-para-digitalizar-la-oficina/</b:URL>
    <b:RefOrder>8</b:RefOrder>
  </b:Source>
  <b:Source>
    <b:Tag>Pea21</b:Tag>
    <b:SourceType>InternetSite</b:SourceType>
    <b:Guid>{6999F5BA-81FE-4D93-9C76-4293325A4463}</b:Guid>
    <b:Title>Pearson</b:Title>
    <b:Year>2021</b:Year>
    <b:Month>11</b:Month>
    <b:Day>30</b:Day>
    <b:URL>https://blog.pearsonlatam.com/educacion-del-futuro/habilidades-digitales-para-la-empleabilidad</b:URL>
    <b:RefOrder>9</b:RefOrder>
  </b:Source>
  <b:Source>
    <b:Tag>Hor07</b:Tag>
    <b:SourceType>Book</b:SourceType>
    <b:Guid>{7260255E-FF3A-4602-A133-15211F56578C}</b:Guid>
    <b:Title>Contabilidad de costos, Un Enfoque Gerencial</b:Title>
    <b:Year>2007</b:Year>
    <b:Author>
      <b:Author>
        <b:NameList>
          <b:Person>
            <b:Last>Foster</b:Last>
            <b:First>Horngren</b:First>
            <b:Middle>y</b:Middle>
          </b:Person>
        </b:NameList>
      </b:Author>
    </b:Author>
    <b:Publisher>Pearson educacion</b:Publisher>
    <b:RefOrder>11</b:RefOrder>
  </b:Source>
  <b:Source>
    <b:Tag>Ana17</b:Tag>
    <b:SourceType>InternetSite</b:SourceType>
    <b:Guid>{892CE8C4-9F2C-431D-AC44-639C2E6061DD}</b:Guid>
    <b:Year>2017</b:Year>
    <b:Author>
      <b:Author>
        <b:NameList>
          <b:Person>
            <b:Last>Aguilera</b:Last>
            <b:First>Anailys</b:First>
          </b:Person>
        </b:NameList>
      </b:Author>
    </b:Author>
    <b:Month>5</b:Month>
    <b:Day>15</b:Day>
    <b:URL>http://scielo.sld.cu/scielo.php?script=sci_arttext&amp;pid=S2073-60612017000200022#:~:text=La%20t%C3%A9cnica%20del%20costo%2Dbeneficio,la%20posterior%20valoraci%C3%B3n%20y%20evaluaci%C3%B3n.</b:URL>
    <b:RefOrder>10</b:RefOrder>
  </b:Source>
  <b:Source>
    <b:Tag>Pin94</b:Tag>
    <b:SourceType>InternetSite</b:SourceType>
    <b:Guid>{1476960A-FAEC-4411-BCFE-B2FB0EE9555B}</b:Guid>
    <b:Author>
      <b:Author>
        <b:NameList>
          <b:Person>
            <b:Last>Pineda</b:Last>
          </b:Person>
        </b:NameList>
      </b:Author>
    </b:Author>
    <b:Title>Scielo</b:Title>
    <b:Year>1994</b:Year>
    <b:URL>http://www.scielo.org.bo/scielo.php?script=sci_arttext&amp;pid=S1815-02762004000100012</b:URL>
    <b:RefOrder>12</b:RefOrder>
  </b:Source>
  <b:Source>
    <b:Tag>LAl13</b:Tag>
    <b:SourceType>InternetSite</b:SourceType>
    <b:Guid>{063C613A-A9C5-43C1-9E7E-0A52EDB58765}</b:Guid>
    <b:Author>
      <b:Author>
        <b:NameList>
          <b:Person>
            <b:Last>Ramirez</b:Last>
            <b:First>LAlo</b:First>
          </b:Person>
        </b:NameList>
      </b:Author>
    </b:Author>
    <b:Title>La Concordia</b:Title>
    <b:Year>2013</b:Year>
    <b:URL>https://www.universidadlaconcordia.edu.mx/blog/index.php/tecnicas-de-investigacion</b:URL>
    <b:RefOrder>13</b:RefOrder>
  </b:Source>
  <b:Source>
    <b:Tag>Her96</b:Tag>
    <b:SourceType>Book</b:SourceType>
    <b:Guid>{473969D0-5BC8-4876-97FE-A8391F4A0D6A}</b:Guid>
    <b:Author>
      <b:Author>
        <b:NameList>
          <b:Person>
            <b:Last>Sampieri</b:Last>
            <b:First>Hernandez</b:First>
          </b:Person>
        </b:NameList>
      </b:Author>
    </b:Author>
    <b:Title>Metodologia de la Investigacion</b:Title>
    <b:Year>1996</b:Year>
    <b:Publisher>McGraw Hill</b:Publisher>
    <b:RefOrder>14</b:RefOrder>
  </b:Source>
  <b:Source>
    <b:Tag>Eur21</b:Tag>
    <b:SourceType>InternetSite</b:SourceType>
    <b:Guid>{DA1C9A36-B77E-4579-88A8-12D301CE223A}</b:Guid>
    <b:Title>Euroinnova</b:Title>
    <b:Year>2021</b:Year>
    <b:Month>Diciembre</b:Month>
    <b:URL>https://www.euroinnova.hn/blog/que-son-la-fuentes-de-informacion</b:URL>
    <b:RefOrder>15</b:RefOrder>
  </b:Source>
  <b:Source>
    <b:Tag>Off23</b:Tag>
    <b:SourceType>InternetSite</b:SourceType>
    <b:Guid>{E59FF2C6-7AAB-4E9B-830C-0F64EBE665F2}</b:Guid>
    <b:Author>
      <b:Author>
        <b:Corporate>Office Depot</b:Corporate>
      </b:Author>
    </b:Author>
    <b:Title>Tablet Logitech 10"</b:Title>
    <b:InternetSiteTitle>Office Depot</b:InternetSiteTitle>
    <b:Year>2023</b:Year>
    <b:URL>https://www.officedepot.com.hn/officedepotHN/en/Tablets/TABLET-LOGIC-T10L-%2810-PULGADAS%29/p/26704</b:URL>
    <b:RefOrder>16</b:RefOrder>
  </b:Source>
</b:Sources>
</file>

<file path=customXml/itemProps1.xml><?xml version="1.0" encoding="utf-8"?>
<ds:datastoreItem xmlns:ds="http://schemas.openxmlformats.org/officeDocument/2006/customXml" ds:itemID="{7CB2BEB9-A39B-4F02-8166-A736BC4CAD7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4088</TotalTime>
  <Pages>62</Pages>
  <Words>10169</Words>
  <Characters>55931</Characters>
  <Application>Microsoft Office Word</Application>
  <DocSecurity>0</DocSecurity>
  <Lines>466</Lines>
  <Paragraphs>131</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65969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Heidy Eunice Miranda Gomez</dc:creator>
  <cp:keywords/>
  <dc:description/>
  <cp:lastModifiedBy>Usuario de Windows</cp:lastModifiedBy>
  <cp:revision>36</cp:revision>
  <cp:lastPrinted>2023-11-07T01:33:00Z</cp:lastPrinted>
  <dcterms:created xsi:type="dcterms:W3CDTF">2023-07-31T01:32:00Z</dcterms:created>
  <dcterms:modified xsi:type="dcterms:W3CDTF">2023-11-27T17:40:00Z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defa4170-0d19-0005-0004-bc88714345d2_Enabled">
    <vt:lpwstr>true</vt:lpwstr>
  </property>
  <property fmtid="{D5CDD505-2E9C-101B-9397-08002B2CF9AE}" pid="3" name="MSIP_Label_defa4170-0d19-0005-0004-bc88714345d2_SetDate">
    <vt:lpwstr>2023-07-31T01:39:37Z</vt:lpwstr>
  </property>
  <property fmtid="{D5CDD505-2E9C-101B-9397-08002B2CF9AE}" pid="4" name="MSIP_Label_defa4170-0d19-0005-0004-bc88714345d2_Method">
    <vt:lpwstr>Standard</vt:lpwstr>
  </property>
  <property fmtid="{D5CDD505-2E9C-101B-9397-08002B2CF9AE}" pid="5" name="MSIP_Label_defa4170-0d19-0005-0004-bc88714345d2_Name">
    <vt:lpwstr>defa4170-0d19-0005-0004-bc88714345d2</vt:lpwstr>
  </property>
  <property fmtid="{D5CDD505-2E9C-101B-9397-08002B2CF9AE}" pid="6" name="MSIP_Label_defa4170-0d19-0005-0004-bc88714345d2_SiteId">
    <vt:lpwstr>3b16616d-f174-497a-a1ae-900d85106996</vt:lpwstr>
  </property>
  <property fmtid="{D5CDD505-2E9C-101B-9397-08002B2CF9AE}" pid="7" name="MSIP_Label_defa4170-0d19-0005-0004-bc88714345d2_ActionId">
    <vt:lpwstr>359e3700-68c3-4ac7-9818-2824177e9d50</vt:lpwstr>
  </property>
  <property fmtid="{D5CDD505-2E9C-101B-9397-08002B2CF9AE}" pid="8" name="MSIP_Label_defa4170-0d19-0005-0004-bc88714345d2_ContentBits">
    <vt:lpwstr>0</vt:lpwstr>
  </property>
</Properties>
</file>