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631CF" w:rsidRPr="00B947BD" w:rsidRDefault="005B1C34" w:rsidP="00241A9C">
      <w:pPr>
        <w:spacing w:line="360" w:lineRule="auto"/>
        <w:ind w:left="2336"/>
        <w:rPr>
          <w:b/>
          <w:sz w:val="32"/>
          <w:szCs w:val="32"/>
        </w:rPr>
      </w:pPr>
      <w:r w:rsidRPr="00B947BD">
        <w:rPr>
          <w:b/>
          <w:sz w:val="32"/>
          <w:szCs w:val="32"/>
        </w:rPr>
        <w:t>FACULTAD DE POSTGRADO</w:t>
      </w:r>
      <w:r w:rsidRPr="00B947BD">
        <w:rPr>
          <w:noProof/>
        </w:rPr>
        <w:drawing>
          <wp:anchor distT="0" distB="0" distL="114300" distR="114300" simplePos="0" relativeHeight="251651072" behindDoc="0" locked="0" layoutInCell="1" hidden="0" allowOverlap="1" wp14:anchorId="3C3257D0" wp14:editId="2B9F4AA1">
            <wp:simplePos x="0" y="0"/>
            <wp:positionH relativeFrom="column">
              <wp:posOffset>1828800</wp:posOffset>
            </wp:positionH>
            <wp:positionV relativeFrom="paragraph">
              <wp:posOffset>30480</wp:posOffset>
            </wp:positionV>
            <wp:extent cx="2313940" cy="1301750"/>
            <wp:effectExtent l="0" t="0" r="0" b="0"/>
            <wp:wrapTopAndBottom distT="0" distB="0"/>
            <wp:docPr id="1885781368" name="image6.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png" descr="Logotipo, nombre de la empresa&#10;&#10;Descripción generada automáticamente"/>
                    <pic:cNvPicPr preferRelativeResize="0"/>
                  </pic:nvPicPr>
                  <pic:blipFill>
                    <a:blip r:embed="rId9"/>
                    <a:srcRect/>
                    <a:stretch>
                      <a:fillRect/>
                    </a:stretch>
                  </pic:blipFill>
                  <pic:spPr>
                    <a:xfrm>
                      <a:off x="0" y="0"/>
                      <a:ext cx="2313940" cy="1301750"/>
                    </a:xfrm>
                    <a:prstGeom prst="rect">
                      <a:avLst/>
                    </a:prstGeom>
                    <a:ln/>
                  </pic:spPr>
                </pic:pic>
              </a:graphicData>
            </a:graphic>
          </wp:anchor>
        </w:drawing>
      </w:r>
    </w:p>
    <w:p w14:paraId="00000002" w14:textId="77777777" w:rsidR="003631CF" w:rsidRPr="00B947BD" w:rsidRDefault="005B1C34" w:rsidP="00241A9C">
      <w:pPr>
        <w:spacing w:line="360" w:lineRule="auto"/>
        <w:jc w:val="center"/>
        <w:rPr>
          <w:b/>
          <w:sz w:val="32"/>
          <w:szCs w:val="32"/>
        </w:rPr>
      </w:pPr>
      <w:r w:rsidRPr="00B947BD">
        <w:rPr>
          <w:b/>
          <w:sz w:val="32"/>
          <w:szCs w:val="32"/>
        </w:rPr>
        <w:t>TRABAJO FINAL DE GRADUACIÓN</w:t>
      </w:r>
    </w:p>
    <w:p w14:paraId="00000003" w14:textId="77777777" w:rsidR="003631CF" w:rsidRPr="00B947BD" w:rsidRDefault="003631CF" w:rsidP="00241A9C">
      <w:pPr>
        <w:spacing w:line="360" w:lineRule="auto"/>
        <w:jc w:val="center"/>
        <w:rPr>
          <w:b/>
          <w:sz w:val="32"/>
          <w:szCs w:val="32"/>
        </w:rPr>
      </w:pPr>
    </w:p>
    <w:p w14:paraId="00000004" w14:textId="58753901" w:rsidR="003631CF" w:rsidRPr="00B947BD" w:rsidRDefault="002C29CC" w:rsidP="00241A9C">
      <w:pPr>
        <w:spacing w:line="360" w:lineRule="auto"/>
        <w:jc w:val="center"/>
        <w:rPr>
          <w:b/>
          <w:sz w:val="32"/>
          <w:szCs w:val="32"/>
        </w:rPr>
      </w:pPr>
      <w:r w:rsidRPr="00B947BD">
        <w:rPr>
          <w:b/>
          <w:sz w:val="32"/>
          <w:szCs w:val="32"/>
        </w:rPr>
        <w:t xml:space="preserve">PERFIL DE </w:t>
      </w:r>
      <w:r w:rsidR="005B1C34" w:rsidRPr="00B947BD">
        <w:rPr>
          <w:b/>
          <w:sz w:val="32"/>
          <w:szCs w:val="32"/>
        </w:rPr>
        <w:t xml:space="preserve">PROYECTO </w:t>
      </w:r>
      <w:r w:rsidR="00AC0200" w:rsidRPr="00B947BD">
        <w:rPr>
          <w:b/>
          <w:sz w:val="32"/>
          <w:szCs w:val="32"/>
        </w:rPr>
        <w:t xml:space="preserve">PARA LA IMPLEMENTACIÓN </w:t>
      </w:r>
      <w:r w:rsidR="005B1C34" w:rsidRPr="00B947BD">
        <w:rPr>
          <w:b/>
          <w:sz w:val="32"/>
          <w:szCs w:val="32"/>
        </w:rPr>
        <w:t xml:space="preserve">DE UN </w:t>
      </w:r>
      <w:r w:rsidR="00AC0200" w:rsidRPr="00B947BD">
        <w:rPr>
          <w:b/>
          <w:sz w:val="32"/>
          <w:szCs w:val="32"/>
        </w:rPr>
        <w:t xml:space="preserve">SISTEMA DE </w:t>
      </w:r>
      <w:r w:rsidR="005B1C34" w:rsidRPr="00B947BD">
        <w:rPr>
          <w:b/>
          <w:sz w:val="32"/>
          <w:szCs w:val="32"/>
        </w:rPr>
        <w:t>LAVADO DE VEHÍCULOS AUTOM</w:t>
      </w:r>
      <w:r w:rsidR="00AC0200" w:rsidRPr="00B947BD">
        <w:rPr>
          <w:b/>
          <w:sz w:val="32"/>
          <w:szCs w:val="32"/>
        </w:rPr>
        <w:t>ATIZADO EN TEGUCIGALPA, HONDURAS.</w:t>
      </w:r>
    </w:p>
    <w:p w14:paraId="00000006" w14:textId="77777777" w:rsidR="003631CF" w:rsidRPr="00B947BD" w:rsidRDefault="003631CF" w:rsidP="00241A9C">
      <w:pPr>
        <w:spacing w:before="8" w:line="360" w:lineRule="auto"/>
        <w:rPr>
          <w:sz w:val="20"/>
          <w:szCs w:val="20"/>
        </w:rPr>
      </w:pPr>
    </w:p>
    <w:p w14:paraId="00000007" w14:textId="77777777" w:rsidR="003631CF" w:rsidRPr="00B947BD" w:rsidRDefault="005B1C34" w:rsidP="00241A9C">
      <w:pPr>
        <w:spacing w:line="360" w:lineRule="auto"/>
        <w:jc w:val="center"/>
        <w:rPr>
          <w:b/>
          <w:sz w:val="32"/>
          <w:szCs w:val="32"/>
        </w:rPr>
      </w:pPr>
      <w:r w:rsidRPr="00B947BD">
        <w:rPr>
          <w:b/>
          <w:sz w:val="32"/>
          <w:szCs w:val="32"/>
        </w:rPr>
        <w:t>SUSTENTADO POR:</w:t>
      </w:r>
    </w:p>
    <w:p w14:paraId="00000009" w14:textId="77777777" w:rsidR="003631CF" w:rsidRPr="00B947BD" w:rsidRDefault="005B1C34" w:rsidP="00241A9C">
      <w:pPr>
        <w:spacing w:line="360" w:lineRule="auto"/>
        <w:ind w:left="557" w:right="393"/>
        <w:jc w:val="center"/>
      </w:pPr>
      <w:r w:rsidRPr="00B947BD">
        <w:rPr>
          <w:b/>
          <w:sz w:val="32"/>
          <w:szCs w:val="32"/>
        </w:rPr>
        <w:t>DELMI YALIXA HERNANDEZ FUENTES</w:t>
      </w:r>
    </w:p>
    <w:p w14:paraId="0000000A" w14:textId="77777777" w:rsidR="003631CF" w:rsidRPr="00B947BD" w:rsidRDefault="003631CF" w:rsidP="00241A9C">
      <w:pPr>
        <w:spacing w:line="360" w:lineRule="auto"/>
        <w:jc w:val="center"/>
        <w:rPr>
          <w:b/>
          <w:sz w:val="32"/>
          <w:szCs w:val="32"/>
        </w:rPr>
      </w:pPr>
    </w:p>
    <w:p w14:paraId="0000000B" w14:textId="77777777" w:rsidR="003631CF" w:rsidRPr="00B947BD" w:rsidRDefault="005B1C34" w:rsidP="00241A9C">
      <w:pPr>
        <w:spacing w:line="360" w:lineRule="auto"/>
        <w:jc w:val="center"/>
        <w:rPr>
          <w:b/>
          <w:sz w:val="32"/>
          <w:szCs w:val="32"/>
        </w:rPr>
      </w:pPr>
      <w:r w:rsidRPr="00B947BD">
        <w:rPr>
          <w:b/>
          <w:sz w:val="32"/>
          <w:szCs w:val="32"/>
        </w:rPr>
        <w:t>PREVIA INVESTIDURA AL TÍTULO DE</w:t>
      </w:r>
    </w:p>
    <w:p w14:paraId="0000000D" w14:textId="77777777" w:rsidR="003631CF" w:rsidRPr="00B947BD" w:rsidRDefault="005B1C34" w:rsidP="00241A9C">
      <w:pPr>
        <w:spacing w:line="360" w:lineRule="auto"/>
        <w:ind w:left="557" w:right="388"/>
        <w:jc w:val="center"/>
        <w:rPr>
          <w:b/>
          <w:sz w:val="32"/>
          <w:szCs w:val="32"/>
        </w:rPr>
      </w:pPr>
      <w:r w:rsidRPr="00B947BD">
        <w:rPr>
          <w:b/>
          <w:sz w:val="32"/>
          <w:szCs w:val="32"/>
        </w:rPr>
        <w:t xml:space="preserve">MÁSTER EN </w:t>
      </w:r>
    </w:p>
    <w:p w14:paraId="0000000E" w14:textId="77777777" w:rsidR="003631CF" w:rsidRPr="00B947BD" w:rsidRDefault="005B1C34" w:rsidP="00241A9C">
      <w:pPr>
        <w:spacing w:line="360" w:lineRule="auto"/>
        <w:ind w:left="557" w:right="388"/>
        <w:jc w:val="center"/>
        <w:rPr>
          <w:b/>
          <w:sz w:val="32"/>
          <w:szCs w:val="32"/>
        </w:rPr>
      </w:pPr>
      <w:r w:rsidRPr="00B947BD">
        <w:rPr>
          <w:b/>
          <w:sz w:val="32"/>
          <w:szCs w:val="32"/>
        </w:rPr>
        <w:t xml:space="preserve">ADMINISTRACIÓN DE PROYECTOS </w:t>
      </w:r>
    </w:p>
    <w:p w14:paraId="00000010" w14:textId="77777777" w:rsidR="003631CF" w:rsidRPr="00B947BD" w:rsidRDefault="003631CF" w:rsidP="00241A9C">
      <w:pPr>
        <w:spacing w:line="360" w:lineRule="auto"/>
        <w:rPr>
          <w:sz w:val="32"/>
          <w:szCs w:val="32"/>
        </w:rPr>
      </w:pPr>
    </w:p>
    <w:p w14:paraId="00000013" w14:textId="0A97D3D7" w:rsidR="003631CF" w:rsidRPr="00B947BD" w:rsidRDefault="00225DA6" w:rsidP="00241A9C">
      <w:pPr>
        <w:spacing w:line="360" w:lineRule="auto"/>
        <w:jc w:val="center"/>
        <w:rPr>
          <w:b/>
          <w:sz w:val="32"/>
          <w:szCs w:val="32"/>
        </w:rPr>
      </w:pPr>
      <w:r w:rsidRPr="00B947BD">
        <w:rPr>
          <w:b/>
          <w:sz w:val="32"/>
          <w:szCs w:val="32"/>
        </w:rPr>
        <w:t>TEGUCIGALPA, FRANCISCO</w:t>
      </w:r>
      <w:r w:rsidR="005B1C34" w:rsidRPr="00B947BD">
        <w:rPr>
          <w:b/>
          <w:sz w:val="32"/>
          <w:szCs w:val="32"/>
        </w:rPr>
        <w:t xml:space="preserve"> MORAZÁN, HONDURAS, C.A. </w:t>
      </w:r>
    </w:p>
    <w:p w14:paraId="00000015" w14:textId="61306619" w:rsidR="003631CF" w:rsidRPr="00B947BD" w:rsidRDefault="00225DA6" w:rsidP="00241A9C">
      <w:pPr>
        <w:spacing w:before="240" w:line="360" w:lineRule="auto"/>
        <w:ind w:left="2074" w:right="1908"/>
        <w:jc w:val="center"/>
        <w:rPr>
          <w:sz w:val="20"/>
          <w:szCs w:val="20"/>
        </w:rPr>
      </w:pPr>
      <w:r>
        <w:rPr>
          <w:b/>
          <w:sz w:val="32"/>
          <w:szCs w:val="32"/>
        </w:rPr>
        <w:t>OCTUBRE</w:t>
      </w:r>
      <w:r w:rsidR="005B1C34" w:rsidRPr="00B947BD">
        <w:rPr>
          <w:b/>
          <w:sz w:val="32"/>
          <w:szCs w:val="32"/>
        </w:rPr>
        <w:t xml:space="preserve">, 2025 </w:t>
      </w:r>
    </w:p>
    <w:p w14:paraId="00000016" w14:textId="77777777" w:rsidR="003631CF" w:rsidRPr="00B947BD" w:rsidRDefault="005B1C34">
      <w:pPr>
        <w:ind w:left="2074" w:right="1908"/>
        <w:jc w:val="center"/>
        <w:rPr>
          <w:sz w:val="20"/>
          <w:szCs w:val="20"/>
        </w:rPr>
      </w:pPr>
      <w:r w:rsidRPr="00B947BD">
        <w:br w:type="page"/>
      </w:r>
    </w:p>
    <w:p w14:paraId="00000017" w14:textId="77777777" w:rsidR="003631CF" w:rsidRPr="00B947BD" w:rsidRDefault="005B1C34">
      <w:pPr>
        <w:spacing w:line="360" w:lineRule="auto"/>
        <w:jc w:val="center"/>
        <w:rPr>
          <w:b/>
          <w:sz w:val="32"/>
          <w:szCs w:val="32"/>
        </w:rPr>
      </w:pPr>
      <w:r w:rsidRPr="00B947BD">
        <w:rPr>
          <w:b/>
          <w:sz w:val="32"/>
          <w:szCs w:val="32"/>
        </w:rPr>
        <w:lastRenderedPageBreak/>
        <w:t>UNIVERSIDAD TECNOLÓGICA CENTROAMERICANA</w:t>
      </w:r>
    </w:p>
    <w:p w14:paraId="00000018" w14:textId="77777777" w:rsidR="003631CF" w:rsidRPr="00B947BD" w:rsidRDefault="005B1C34">
      <w:pPr>
        <w:spacing w:line="360" w:lineRule="auto"/>
        <w:jc w:val="center"/>
        <w:rPr>
          <w:b/>
          <w:sz w:val="32"/>
          <w:szCs w:val="32"/>
        </w:rPr>
      </w:pPr>
      <w:r w:rsidRPr="00B947BD">
        <w:rPr>
          <w:b/>
          <w:sz w:val="32"/>
          <w:szCs w:val="32"/>
        </w:rPr>
        <w:t>UNITEC</w:t>
      </w:r>
    </w:p>
    <w:p w14:paraId="00000019" w14:textId="77777777" w:rsidR="003631CF" w:rsidRPr="00B947BD" w:rsidRDefault="003631CF">
      <w:pPr>
        <w:spacing w:before="19" w:line="360" w:lineRule="auto"/>
        <w:ind w:left="2074" w:right="1908"/>
        <w:jc w:val="center"/>
        <w:rPr>
          <w:b/>
          <w:sz w:val="32"/>
          <w:szCs w:val="32"/>
        </w:rPr>
      </w:pPr>
    </w:p>
    <w:p w14:paraId="0000001A" w14:textId="77777777" w:rsidR="003631CF" w:rsidRPr="00B947BD" w:rsidRDefault="005B1C34">
      <w:pPr>
        <w:spacing w:before="19" w:line="360" w:lineRule="auto"/>
        <w:ind w:left="2074" w:right="1908"/>
        <w:jc w:val="center"/>
        <w:rPr>
          <w:b/>
          <w:sz w:val="32"/>
          <w:szCs w:val="32"/>
        </w:rPr>
      </w:pPr>
      <w:r w:rsidRPr="00B947BD">
        <w:rPr>
          <w:b/>
          <w:sz w:val="32"/>
          <w:szCs w:val="32"/>
        </w:rPr>
        <w:t>FACULTAD DE POSTGRADO</w:t>
      </w:r>
    </w:p>
    <w:p w14:paraId="0000001B" w14:textId="77777777" w:rsidR="003631CF" w:rsidRPr="00B947BD" w:rsidRDefault="003631CF">
      <w:pPr>
        <w:spacing w:before="19" w:line="360" w:lineRule="auto"/>
        <w:ind w:left="2074" w:right="1908"/>
        <w:jc w:val="center"/>
        <w:rPr>
          <w:b/>
          <w:sz w:val="32"/>
          <w:szCs w:val="32"/>
        </w:rPr>
      </w:pPr>
    </w:p>
    <w:p w14:paraId="0000001C" w14:textId="77777777" w:rsidR="003631CF" w:rsidRPr="00B947BD" w:rsidRDefault="005B1C34">
      <w:pPr>
        <w:spacing w:before="19" w:line="360" w:lineRule="auto"/>
        <w:ind w:left="2074" w:right="1908"/>
        <w:jc w:val="center"/>
        <w:rPr>
          <w:sz w:val="32"/>
          <w:szCs w:val="32"/>
        </w:rPr>
      </w:pPr>
      <w:r w:rsidRPr="00B947BD">
        <w:rPr>
          <w:b/>
          <w:sz w:val="32"/>
          <w:szCs w:val="32"/>
        </w:rPr>
        <w:t>AUTORIDADES UNIVERSITARIAS</w:t>
      </w:r>
    </w:p>
    <w:p w14:paraId="0000001D" w14:textId="77777777" w:rsidR="003631CF" w:rsidRPr="00B947BD" w:rsidRDefault="003631CF">
      <w:pPr>
        <w:spacing w:line="360" w:lineRule="auto"/>
        <w:rPr>
          <w:b/>
          <w:sz w:val="32"/>
          <w:szCs w:val="32"/>
        </w:rPr>
      </w:pPr>
    </w:p>
    <w:p w14:paraId="0000001E" w14:textId="77777777" w:rsidR="003631CF" w:rsidRPr="00B947BD" w:rsidRDefault="005B1C34">
      <w:pPr>
        <w:spacing w:before="187" w:line="360" w:lineRule="auto"/>
        <w:ind w:left="2073" w:right="1908"/>
        <w:jc w:val="center"/>
        <w:rPr>
          <w:sz w:val="32"/>
          <w:szCs w:val="32"/>
        </w:rPr>
      </w:pPr>
      <w:r w:rsidRPr="00B947BD">
        <w:rPr>
          <w:b/>
          <w:sz w:val="32"/>
          <w:szCs w:val="32"/>
        </w:rPr>
        <w:t>RECTORA</w:t>
      </w:r>
    </w:p>
    <w:p w14:paraId="0000001F" w14:textId="77777777" w:rsidR="003631CF" w:rsidRPr="00B947BD" w:rsidRDefault="005B1C34">
      <w:pPr>
        <w:spacing w:line="360" w:lineRule="auto"/>
        <w:jc w:val="center"/>
        <w:rPr>
          <w:b/>
          <w:sz w:val="32"/>
          <w:szCs w:val="32"/>
        </w:rPr>
      </w:pPr>
      <w:r w:rsidRPr="00B947BD">
        <w:rPr>
          <w:b/>
          <w:sz w:val="32"/>
          <w:szCs w:val="32"/>
        </w:rPr>
        <w:t>ROSALPINA RODRÍGUEZ</w:t>
      </w:r>
    </w:p>
    <w:p w14:paraId="00000020" w14:textId="77777777" w:rsidR="003631CF" w:rsidRPr="00B947BD" w:rsidRDefault="003631CF">
      <w:pPr>
        <w:spacing w:line="360" w:lineRule="auto"/>
        <w:jc w:val="center"/>
        <w:rPr>
          <w:b/>
          <w:sz w:val="32"/>
          <w:szCs w:val="32"/>
        </w:rPr>
      </w:pPr>
    </w:p>
    <w:p w14:paraId="00000021" w14:textId="77777777" w:rsidR="003631CF" w:rsidRPr="00B947BD" w:rsidRDefault="003631CF">
      <w:pPr>
        <w:spacing w:line="360" w:lineRule="auto"/>
        <w:jc w:val="center"/>
        <w:rPr>
          <w:b/>
          <w:sz w:val="32"/>
          <w:szCs w:val="32"/>
        </w:rPr>
      </w:pPr>
    </w:p>
    <w:p w14:paraId="00000022" w14:textId="77777777" w:rsidR="003631CF" w:rsidRPr="00B947BD" w:rsidRDefault="005B1C34">
      <w:pPr>
        <w:spacing w:line="360" w:lineRule="auto"/>
        <w:jc w:val="center"/>
        <w:rPr>
          <w:b/>
          <w:sz w:val="32"/>
          <w:szCs w:val="32"/>
        </w:rPr>
      </w:pPr>
      <w:r w:rsidRPr="00B947BD">
        <w:rPr>
          <w:b/>
          <w:sz w:val="32"/>
          <w:szCs w:val="32"/>
        </w:rPr>
        <w:t>VICERRECTOR ACADÉMICO NACIONAL</w:t>
      </w:r>
    </w:p>
    <w:p w14:paraId="00000023" w14:textId="77777777" w:rsidR="003631CF" w:rsidRPr="00B947BD" w:rsidRDefault="005B1C34">
      <w:pPr>
        <w:spacing w:line="360" w:lineRule="auto"/>
        <w:jc w:val="center"/>
        <w:rPr>
          <w:b/>
          <w:sz w:val="32"/>
          <w:szCs w:val="32"/>
        </w:rPr>
      </w:pPr>
      <w:r w:rsidRPr="00B947BD">
        <w:rPr>
          <w:b/>
          <w:sz w:val="32"/>
          <w:szCs w:val="32"/>
        </w:rPr>
        <w:t>JAVIER ABRAHAM SALGADO LEZAMA</w:t>
      </w:r>
    </w:p>
    <w:p w14:paraId="00000024" w14:textId="77777777" w:rsidR="003631CF" w:rsidRPr="00B947BD" w:rsidRDefault="003631CF">
      <w:pPr>
        <w:spacing w:line="360" w:lineRule="auto"/>
        <w:ind w:left="2420" w:right="2254" w:hanging="3"/>
        <w:jc w:val="center"/>
        <w:rPr>
          <w:b/>
          <w:sz w:val="32"/>
          <w:szCs w:val="32"/>
        </w:rPr>
      </w:pPr>
    </w:p>
    <w:p w14:paraId="00000025" w14:textId="77777777" w:rsidR="003631CF" w:rsidRPr="00B947BD" w:rsidRDefault="003631CF">
      <w:pPr>
        <w:spacing w:line="360" w:lineRule="auto"/>
        <w:ind w:left="2420" w:right="2254" w:hanging="3"/>
        <w:jc w:val="center"/>
        <w:rPr>
          <w:b/>
          <w:sz w:val="32"/>
          <w:szCs w:val="32"/>
        </w:rPr>
      </w:pPr>
    </w:p>
    <w:p w14:paraId="00000026" w14:textId="77777777" w:rsidR="003631CF" w:rsidRPr="00B947BD" w:rsidRDefault="005B1C34">
      <w:pPr>
        <w:spacing w:line="360" w:lineRule="auto"/>
        <w:ind w:left="2420" w:right="2254" w:hanging="3"/>
        <w:jc w:val="center"/>
        <w:rPr>
          <w:b/>
          <w:sz w:val="32"/>
          <w:szCs w:val="32"/>
        </w:rPr>
      </w:pPr>
      <w:r w:rsidRPr="00B947BD">
        <w:rPr>
          <w:b/>
          <w:sz w:val="32"/>
          <w:szCs w:val="32"/>
        </w:rPr>
        <w:t>SECRETARIO GENERAL RÓGER MARTÍNEZ MIRALDA</w:t>
      </w:r>
    </w:p>
    <w:p w14:paraId="00000027" w14:textId="77777777" w:rsidR="003631CF" w:rsidRPr="00B947BD" w:rsidRDefault="003631CF">
      <w:pPr>
        <w:spacing w:line="360" w:lineRule="auto"/>
        <w:ind w:left="557" w:right="395"/>
        <w:jc w:val="center"/>
        <w:rPr>
          <w:b/>
          <w:sz w:val="32"/>
          <w:szCs w:val="32"/>
        </w:rPr>
      </w:pPr>
    </w:p>
    <w:p w14:paraId="00000028" w14:textId="77777777" w:rsidR="003631CF" w:rsidRPr="00B947BD" w:rsidRDefault="003631CF">
      <w:pPr>
        <w:spacing w:line="360" w:lineRule="auto"/>
        <w:ind w:left="557" w:right="395"/>
        <w:jc w:val="center"/>
        <w:rPr>
          <w:b/>
          <w:sz w:val="32"/>
          <w:szCs w:val="32"/>
        </w:rPr>
      </w:pPr>
    </w:p>
    <w:p w14:paraId="00000029" w14:textId="77777777" w:rsidR="003631CF" w:rsidRPr="00B947BD" w:rsidRDefault="005B1C34">
      <w:pPr>
        <w:spacing w:line="360" w:lineRule="auto"/>
        <w:ind w:left="557" w:right="395"/>
        <w:jc w:val="center"/>
        <w:rPr>
          <w:sz w:val="32"/>
          <w:szCs w:val="32"/>
        </w:rPr>
      </w:pPr>
      <w:r w:rsidRPr="00B947BD">
        <w:rPr>
          <w:b/>
          <w:sz w:val="32"/>
          <w:szCs w:val="32"/>
        </w:rPr>
        <w:t>DECANA FACULTAD DE POSTGRADO</w:t>
      </w:r>
    </w:p>
    <w:p w14:paraId="0000002A" w14:textId="77777777" w:rsidR="003631CF" w:rsidRPr="00B947BD" w:rsidRDefault="005B1C34">
      <w:pPr>
        <w:spacing w:after="160" w:line="360" w:lineRule="auto"/>
        <w:jc w:val="center"/>
        <w:rPr>
          <w:sz w:val="20"/>
          <w:szCs w:val="20"/>
        </w:rPr>
      </w:pPr>
      <w:r w:rsidRPr="00B947BD">
        <w:rPr>
          <w:b/>
          <w:sz w:val="32"/>
          <w:szCs w:val="32"/>
        </w:rPr>
        <w:t>ANA DEL CARMEN RETTALLY VARGAS</w:t>
      </w:r>
    </w:p>
    <w:p w14:paraId="0000002B" w14:textId="77777777" w:rsidR="003631CF" w:rsidRPr="00B947BD" w:rsidRDefault="005B1C34">
      <w:pPr>
        <w:spacing w:after="160" w:line="259" w:lineRule="auto"/>
        <w:rPr>
          <w:sz w:val="20"/>
          <w:szCs w:val="20"/>
        </w:rPr>
      </w:pPr>
      <w:r w:rsidRPr="00B947BD">
        <w:br w:type="page"/>
      </w:r>
    </w:p>
    <w:p w14:paraId="0000002C" w14:textId="2D4F63AB" w:rsidR="003631CF" w:rsidRPr="00B947BD" w:rsidRDefault="005056C4" w:rsidP="002C29CC">
      <w:pPr>
        <w:spacing w:before="177" w:line="360" w:lineRule="auto"/>
        <w:ind w:left="557" w:right="393"/>
        <w:jc w:val="center"/>
        <w:rPr>
          <w:b/>
          <w:sz w:val="32"/>
          <w:szCs w:val="32"/>
        </w:rPr>
      </w:pPr>
      <w:r w:rsidRPr="00B947BD">
        <w:rPr>
          <w:b/>
          <w:sz w:val="32"/>
          <w:szCs w:val="32"/>
        </w:rPr>
        <w:lastRenderedPageBreak/>
        <w:t>PERFIL DE PROYECTO PARA LA IMPLEMENTACIÓN DE UN SISTEMA DE LAVADO DE VEHÍCULOS AUTOMATIZADO EN TEGUCIGALPA, H</w:t>
      </w:r>
      <w:r w:rsidR="005B1C34" w:rsidRPr="00B947BD">
        <w:rPr>
          <w:b/>
          <w:sz w:val="32"/>
          <w:szCs w:val="32"/>
        </w:rPr>
        <w:t>O</w:t>
      </w:r>
      <w:r w:rsidRPr="00B947BD">
        <w:rPr>
          <w:b/>
          <w:sz w:val="32"/>
          <w:szCs w:val="32"/>
        </w:rPr>
        <w:t>NDURAS</w:t>
      </w:r>
      <w:r w:rsidR="00E90EDF" w:rsidRPr="00B947BD">
        <w:rPr>
          <w:b/>
          <w:sz w:val="32"/>
          <w:szCs w:val="32"/>
        </w:rPr>
        <w:t>.</w:t>
      </w:r>
    </w:p>
    <w:p w14:paraId="39CCC7B4" w14:textId="77777777" w:rsidR="00E90EDF" w:rsidRPr="00B947BD" w:rsidRDefault="00E90EDF" w:rsidP="002C29CC">
      <w:pPr>
        <w:spacing w:before="177" w:line="360" w:lineRule="auto"/>
        <w:ind w:left="557" w:right="393"/>
        <w:jc w:val="center"/>
        <w:rPr>
          <w:b/>
          <w:sz w:val="32"/>
          <w:szCs w:val="32"/>
        </w:rPr>
      </w:pPr>
    </w:p>
    <w:p w14:paraId="0000002D" w14:textId="12853AFE" w:rsidR="003631CF" w:rsidRPr="00B947BD" w:rsidRDefault="005B1C34" w:rsidP="002C29CC">
      <w:pPr>
        <w:spacing w:before="177" w:line="360" w:lineRule="auto"/>
        <w:ind w:left="557" w:right="393"/>
        <w:jc w:val="center"/>
        <w:rPr>
          <w:b/>
          <w:sz w:val="32"/>
          <w:szCs w:val="32"/>
        </w:rPr>
      </w:pPr>
      <w:r w:rsidRPr="00B947BD">
        <w:rPr>
          <w:b/>
          <w:sz w:val="32"/>
          <w:szCs w:val="32"/>
        </w:rPr>
        <w:t>TRABAJO PRESENTADO EN CUMPLIMIENTO DE LOS REQUISITOS EXIGIDOS PARA OPTAR AL TÍTULO DE</w:t>
      </w:r>
    </w:p>
    <w:p w14:paraId="0000002E" w14:textId="77777777" w:rsidR="003631CF" w:rsidRPr="00B947BD" w:rsidRDefault="005B1C34" w:rsidP="002C29CC">
      <w:pPr>
        <w:spacing w:before="177" w:line="360" w:lineRule="auto"/>
        <w:ind w:left="557" w:right="393"/>
        <w:jc w:val="center"/>
        <w:rPr>
          <w:b/>
          <w:sz w:val="32"/>
          <w:szCs w:val="32"/>
        </w:rPr>
      </w:pPr>
      <w:r w:rsidRPr="00B947BD">
        <w:rPr>
          <w:b/>
          <w:sz w:val="32"/>
          <w:szCs w:val="32"/>
        </w:rPr>
        <w:t>MÁSTER EN</w:t>
      </w:r>
    </w:p>
    <w:p w14:paraId="0000002F" w14:textId="77777777" w:rsidR="003631CF" w:rsidRPr="00B947BD" w:rsidRDefault="003631CF" w:rsidP="002C29CC">
      <w:pPr>
        <w:spacing w:before="7" w:line="360" w:lineRule="auto"/>
        <w:rPr>
          <w:b/>
          <w:sz w:val="26"/>
          <w:szCs w:val="26"/>
        </w:rPr>
      </w:pPr>
    </w:p>
    <w:p w14:paraId="00000030" w14:textId="77777777" w:rsidR="003631CF" w:rsidRPr="00B947BD" w:rsidRDefault="005B1C34" w:rsidP="002C29CC">
      <w:pPr>
        <w:spacing w:line="360" w:lineRule="auto"/>
        <w:ind w:left="557" w:right="388"/>
        <w:jc w:val="center"/>
        <w:rPr>
          <w:b/>
          <w:sz w:val="32"/>
          <w:szCs w:val="32"/>
        </w:rPr>
      </w:pPr>
      <w:bookmarkStart w:id="0" w:name="_Hlk208741560"/>
      <w:r w:rsidRPr="00B947BD">
        <w:rPr>
          <w:b/>
          <w:sz w:val="32"/>
          <w:szCs w:val="32"/>
        </w:rPr>
        <w:t>ADMINISTRACIÓN DE PROYECTOS</w:t>
      </w:r>
    </w:p>
    <w:bookmarkEnd w:id="0"/>
    <w:p w14:paraId="00000031" w14:textId="77777777" w:rsidR="003631CF" w:rsidRPr="00B947BD" w:rsidRDefault="003631CF" w:rsidP="002C29CC">
      <w:pPr>
        <w:spacing w:line="360" w:lineRule="auto"/>
        <w:rPr>
          <w:b/>
          <w:sz w:val="20"/>
          <w:szCs w:val="20"/>
        </w:rPr>
      </w:pPr>
    </w:p>
    <w:p w14:paraId="00000036" w14:textId="77777777" w:rsidR="003631CF" w:rsidRPr="00B947BD" w:rsidRDefault="003631CF" w:rsidP="002C29CC">
      <w:pPr>
        <w:spacing w:line="360" w:lineRule="auto"/>
        <w:rPr>
          <w:b/>
          <w:sz w:val="20"/>
          <w:szCs w:val="20"/>
        </w:rPr>
      </w:pPr>
    </w:p>
    <w:p w14:paraId="00000037" w14:textId="77777777" w:rsidR="003631CF" w:rsidRPr="00B947BD" w:rsidRDefault="003631CF" w:rsidP="002C29CC">
      <w:pPr>
        <w:spacing w:before="9" w:line="360" w:lineRule="auto"/>
        <w:rPr>
          <w:b/>
          <w:sz w:val="18"/>
          <w:szCs w:val="18"/>
        </w:rPr>
      </w:pPr>
    </w:p>
    <w:p w14:paraId="00000038" w14:textId="1D1A6CAA" w:rsidR="003631CF" w:rsidRPr="00B947BD" w:rsidRDefault="005B1C34" w:rsidP="002C29CC">
      <w:pPr>
        <w:spacing w:before="177" w:line="360" w:lineRule="auto"/>
        <w:ind w:left="557" w:right="393"/>
        <w:jc w:val="center"/>
        <w:rPr>
          <w:b/>
          <w:sz w:val="32"/>
          <w:szCs w:val="32"/>
        </w:rPr>
      </w:pPr>
      <w:r w:rsidRPr="00B947BD">
        <w:rPr>
          <w:b/>
          <w:sz w:val="32"/>
          <w:szCs w:val="32"/>
        </w:rPr>
        <w:t xml:space="preserve">ASESOR </w:t>
      </w:r>
      <w:r w:rsidR="009322A6" w:rsidRPr="00B947BD">
        <w:rPr>
          <w:b/>
          <w:sz w:val="32"/>
          <w:szCs w:val="32"/>
        </w:rPr>
        <w:t>METODOLÓGICO</w:t>
      </w:r>
    </w:p>
    <w:p w14:paraId="0000003A" w14:textId="47B127F5" w:rsidR="003631CF" w:rsidRPr="00B947BD" w:rsidRDefault="002C29CC" w:rsidP="002C29CC">
      <w:pPr>
        <w:spacing w:line="360" w:lineRule="auto"/>
        <w:ind w:left="1586" w:right="1405"/>
        <w:jc w:val="center"/>
        <w:rPr>
          <w:sz w:val="32"/>
          <w:szCs w:val="32"/>
        </w:rPr>
      </w:pPr>
      <w:r w:rsidRPr="00B947BD">
        <w:rPr>
          <w:b/>
          <w:sz w:val="32"/>
          <w:szCs w:val="32"/>
        </w:rPr>
        <w:t>MINA CECILIA GARCÍA</w:t>
      </w:r>
      <w:r w:rsidR="005B1C34" w:rsidRPr="00B947BD">
        <w:rPr>
          <w:b/>
          <w:sz w:val="32"/>
          <w:szCs w:val="32"/>
        </w:rPr>
        <w:t xml:space="preserve"> </w:t>
      </w:r>
    </w:p>
    <w:p w14:paraId="0000003B" w14:textId="77777777" w:rsidR="003631CF" w:rsidRPr="00B947BD" w:rsidRDefault="003631CF" w:rsidP="002C29CC">
      <w:pPr>
        <w:spacing w:line="360" w:lineRule="auto"/>
        <w:rPr>
          <w:b/>
        </w:rPr>
      </w:pPr>
    </w:p>
    <w:p w14:paraId="0000003D" w14:textId="77777777" w:rsidR="003631CF" w:rsidRPr="00B947BD" w:rsidRDefault="003631CF" w:rsidP="002C29CC">
      <w:pPr>
        <w:spacing w:line="360" w:lineRule="auto"/>
        <w:rPr>
          <w:b/>
        </w:rPr>
      </w:pPr>
    </w:p>
    <w:p w14:paraId="0000003E" w14:textId="77777777" w:rsidR="003631CF" w:rsidRPr="00B947BD" w:rsidRDefault="005B1C34" w:rsidP="002C29CC">
      <w:pPr>
        <w:spacing w:before="157" w:line="360" w:lineRule="auto"/>
        <w:ind w:left="1592" w:right="1405"/>
        <w:jc w:val="center"/>
        <w:rPr>
          <w:b/>
          <w:sz w:val="32"/>
          <w:szCs w:val="32"/>
        </w:rPr>
      </w:pPr>
      <w:r w:rsidRPr="00B947BD">
        <w:rPr>
          <w:b/>
          <w:sz w:val="32"/>
          <w:szCs w:val="32"/>
        </w:rPr>
        <w:t xml:space="preserve">MIEMBROS DE LA TERNA: </w:t>
      </w:r>
    </w:p>
    <w:p w14:paraId="1D82497B" w14:textId="48B17DAB" w:rsidR="00D84EBF" w:rsidRPr="00B947BD" w:rsidRDefault="00D84EBF" w:rsidP="002C29CC">
      <w:pPr>
        <w:spacing w:line="360" w:lineRule="auto"/>
        <w:ind w:left="1586" w:right="1405"/>
        <w:jc w:val="center"/>
        <w:rPr>
          <w:b/>
          <w:bCs/>
          <w:sz w:val="32"/>
          <w:szCs w:val="32"/>
        </w:rPr>
      </w:pPr>
      <w:r w:rsidRPr="00B947BD">
        <w:rPr>
          <w:b/>
          <w:bCs/>
          <w:sz w:val="32"/>
          <w:szCs w:val="32"/>
        </w:rPr>
        <w:t xml:space="preserve">RIGOBERTO RODRÍGUEZ </w:t>
      </w:r>
    </w:p>
    <w:p w14:paraId="00000040" w14:textId="1F201E76" w:rsidR="003631CF" w:rsidRPr="00B947BD" w:rsidRDefault="00D84EBF" w:rsidP="002C29CC">
      <w:pPr>
        <w:spacing w:line="360" w:lineRule="auto"/>
        <w:ind w:left="1586" w:right="1405"/>
        <w:jc w:val="center"/>
        <w:rPr>
          <w:sz w:val="32"/>
          <w:szCs w:val="32"/>
        </w:rPr>
      </w:pPr>
      <w:r w:rsidRPr="00B947BD">
        <w:rPr>
          <w:b/>
          <w:bCs/>
          <w:sz w:val="32"/>
          <w:szCs w:val="32"/>
        </w:rPr>
        <w:t>JOS</w:t>
      </w:r>
      <w:r w:rsidRPr="00B947BD">
        <w:rPr>
          <w:b/>
          <w:sz w:val="32"/>
          <w:szCs w:val="32"/>
        </w:rPr>
        <w:t xml:space="preserve">É ARIEL FLORES </w:t>
      </w:r>
    </w:p>
    <w:p w14:paraId="74706419" w14:textId="77777777" w:rsidR="005055C8" w:rsidRPr="00B947BD" w:rsidRDefault="005055C8" w:rsidP="002C29CC">
      <w:pPr>
        <w:ind w:left="1586" w:right="1405"/>
        <w:jc w:val="center"/>
        <w:rPr>
          <w:b/>
          <w:sz w:val="32"/>
          <w:szCs w:val="32"/>
        </w:rPr>
      </w:pPr>
    </w:p>
    <w:p w14:paraId="6C3B247A" w14:textId="77777777" w:rsidR="005055C8" w:rsidRPr="00B947BD" w:rsidRDefault="005055C8" w:rsidP="002C29CC">
      <w:pPr>
        <w:ind w:left="1586" w:right="1405"/>
        <w:jc w:val="center"/>
        <w:rPr>
          <w:b/>
          <w:sz w:val="32"/>
          <w:szCs w:val="32"/>
        </w:rPr>
      </w:pPr>
    </w:p>
    <w:p w14:paraId="18348965" w14:textId="77777777" w:rsidR="005055C8" w:rsidRPr="00B947BD" w:rsidRDefault="005055C8" w:rsidP="002C29CC">
      <w:pPr>
        <w:ind w:left="1586" w:right="1405"/>
        <w:jc w:val="center"/>
        <w:rPr>
          <w:b/>
          <w:sz w:val="32"/>
          <w:szCs w:val="32"/>
        </w:rPr>
      </w:pPr>
    </w:p>
    <w:p w14:paraId="19721A1D" w14:textId="77777777" w:rsidR="005055C8" w:rsidRPr="00B947BD" w:rsidRDefault="005055C8" w:rsidP="002C29CC">
      <w:pPr>
        <w:ind w:left="1586" w:right="1405"/>
        <w:jc w:val="center"/>
        <w:rPr>
          <w:b/>
          <w:sz w:val="32"/>
          <w:szCs w:val="32"/>
        </w:rPr>
      </w:pPr>
    </w:p>
    <w:p w14:paraId="153C715C" w14:textId="77777777" w:rsidR="005055C8" w:rsidRPr="00B947BD" w:rsidRDefault="005055C8" w:rsidP="002C29CC">
      <w:pPr>
        <w:ind w:left="1586" w:right="1405"/>
        <w:jc w:val="center"/>
        <w:rPr>
          <w:b/>
          <w:sz w:val="32"/>
          <w:szCs w:val="32"/>
        </w:rPr>
      </w:pPr>
    </w:p>
    <w:p w14:paraId="4168892C" w14:textId="77777777" w:rsidR="00D84EBF" w:rsidRPr="00B947BD" w:rsidRDefault="00D84EBF" w:rsidP="002C29CC">
      <w:pPr>
        <w:ind w:left="1586" w:right="1405"/>
        <w:jc w:val="center"/>
        <w:rPr>
          <w:b/>
          <w:sz w:val="32"/>
          <w:szCs w:val="32"/>
        </w:rPr>
      </w:pPr>
    </w:p>
    <w:p w14:paraId="7FC70F50" w14:textId="77777777" w:rsidR="005055C8" w:rsidRPr="00B947BD" w:rsidRDefault="005055C8" w:rsidP="002C29CC">
      <w:pPr>
        <w:ind w:left="1586" w:right="1405"/>
        <w:jc w:val="center"/>
        <w:rPr>
          <w:b/>
          <w:sz w:val="32"/>
          <w:szCs w:val="32"/>
        </w:rPr>
      </w:pPr>
    </w:p>
    <w:p w14:paraId="4D75741B" w14:textId="77777777" w:rsidR="002C29CC" w:rsidRPr="00B947BD" w:rsidRDefault="002C29CC" w:rsidP="002C29CC">
      <w:pPr>
        <w:jc w:val="center"/>
        <w:rPr>
          <w:b/>
          <w:sz w:val="32"/>
          <w:szCs w:val="32"/>
        </w:rPr>
      </w:pPr>
      <w:bookmarkStart w:id="1" w:name="_heading=h.hi4a3q3bxcix" w:colFirst="0" w:colLast="0"/>
      <w:bookmarkEnd w:id="1"/>
      <w:r w:rsidRPr="00B947BD">
        <w:rPr>
          <w:b/>
          <w:sz w:val="32"/>
          <w:szCs w:val="32"/>
        </w:rPr>
        <w:lastRenderedPageBreak/>
        <w:t>DERECHOS DE</w:t>
      </w:r>
      <w:r w:rsidRPr="00B947BD">
        <w:rPr>
          <w:b/>
          <w:spacing w:val="-5"/>
          <w:sz w:val="32"/>
          <w:szCs w:val="32"/>
        </w:rPr>
        <w:t xml:space="preserve"> </w:t>
      </w:r>
      <w:r w:rsidRPr="00B947BD">
        <w:rPr>
          <w:b/>
          <w:sz w:val="32"/>
          <w:szCs w:val="32"/>
        </w:rPr>
        <w:t>AUTOR</w:t>
      </w:r>
    </w:p>
    <w:p w14:paraId="2E1DFD93" w14:textId="3FA4E7E5" w:rsidR="005055C8" w:rsidRPr="00B947BD" w:rsidRDefault="005055C8" w:rsidP="002C29CC">
      <w:pPr>
        <w:jc w:val="center"/>
        <w:rPr>
          <w:b/>
          <w:sz w:val="32"/>
          <w:szCs w:val="32"/>
        </w:rPr>
      </w:pPr>
    </w:p>
    <w:p w14:paraId="0BD91F9B" w14:textId="77777777" w:rsidR="005055C8" w:rsidRPr="00B947BD" w:rsidRDefault="005055C8" w:rsidP="002C29CC">
      <w:pPr>
        <w:jc w:val="center"/>
        <w:rPr>
          <w:bCs/>
          <w:sz w:val="32"/>
          <w:szCs w:val="32"/>
        </w:rPr>
      </w:pPr>
    </w:p>
    <w:p w14:paraId="10E7DCB8" w14:textId="77777777" w:rsidR="005055C8" w:rsidRPr="00B947BD" w:rsidRDefault="005055C8" w:rsidP="002C29CC">
      <w:pPr>
        <w:jc w:val="center"/>
        <w:rPr>
          <w:bCs/>
          <w:sz w:val="32"/>
          <w:szCs w:val="32"/>
        </w:rPr>
      </w:pPr>
    </w:p>
    <w:p w14:paraId="0C39F295" w14:textId="77777777" w:rsidR="005055C8" w:rsidRPr="00B947BD" w:rsidRDefault="005055C8" w:rsidP="002C29CC">
      <w:pPr>
        <w:jc w:val="center"/>
        <w:rPr>
          <w:bCs/>
          <w:sz w:val="32"/>
          <w:szCs w:val="32"/>
        </w:rPr>
      </w:pPr>
    </w:p>
    <w:p w14:paraId="1AD104CF" w14:textId="77777777" w:rsidR="005055C8" w:rsidRPr="00B947BD" w:rsidRDefault="005055C8" w:rsidP="002C29CC">
      <w:pPr>
        <w:jc w:val="center"/>
        <w:rPr>
          <w:bCs/>
          <w:sz w:val="32"/>
          <w:szCs w:val="32"/>
        </w:rPr>
      </w:pPr>
    </w:p>
    <w:p w14:paraId="52BBEB42" w14:textId="77777777" w:rsidR="005055C8" w:rsidRPr="00B947BD" w:rsidRDefault="005055C8" w:rsidP="002C29CC">
      <w:pPr>
        <w:jc w:val="center"/>
        <w:rPr>
          <w:bCs/>
          <w:sz w:val="32"/>
          <w:szCs w:val="32"/>
        </w:rPr>
      </w:pPr>
    </w:p>
    <w:p w14:paraId="5B533AE7" w14:textId="77777777" w:rsidR="005055C8" w:rsidRPr="00B947BD" w:rsidRDefault="005055C8" w:rsidP="002C29CC">
      <w:pPr>
        <w:jc w:val="center"/>
        <w:rPr>
          <w:bCs/>
          <w:sz w:val="32"/>
          <w:szCs w:val="32"/>
        </w:rPr>
      </w:pPr>
    </w:p>
    <w:p w14:paraId="77D7341F" w14:textId="77777777" w:rsidR="005055C8" w:rsidRPr="00B947BD" w:rsidRDefault="005055C8" w:rsidP="002C29CC">
      <w:pPr>
        <w:jc w:val="center"/>
        <w:rPr>
          <w:bCs/>
          <w:sz w:val="32"/>
          <w:szCs w:val="32"/>
        </w:rPr>
      </w:pPr>
    </w:p>
    <w:p w14:paraId="5410EF99" w14:textId="77777777" w:rsidR="005055C8" w:rsidRPr="00B947BD" w:rsidRDefault="005055C8" w:rsidP="002C29CC">
      <w:pPr>
        <w:jc w:val="center"/>
        <w:rPr>
          <w:bCs/>
          <w:sz w:val="32"/>
          <w:szCs w:val="32"/>
        </w:rPr>
      </w:pPr>
    </w:p>
    <w:p w14:paraId="1A6A8724" w14:textId="77777777" w:rsidR="005055C8" w:rsidRPr="00B947BD" w:rsidRDefault="005055C8" w:rsidP="002C29CC">
      <w:pPr>
        <w:jc w:val="center"/>
        <w:rPr>
          <w:bCs/>
          <w:sz w:val="32"/>
          <w:szCs w:val="32"/>
        </w:rPr>
      </w:pPr>
    </w:p>
    <w:p w14:paraId="3DCD2229" w14:textId="77777777" w:rsidR="005055C8" w:rsidRPr="00B947BD" w:rsidRDefault="005055C8" w:rsidP="002C29CC">
      <w:pPr>
        <w:jc w:val="center"/>
        <w:rPr>
          <w:bCs/>
          <w:sz w:val="32"/>
          <w:szCs w:val="32"/>
        </w:rPr>
      </w:pPr>
    </w:p>
    <w:p w14:paraId="1A88037A" w14:textId="77777777" w:rsidR="005055C8" w:rsidRPr="00B947BD" w:rsidRDefault="005055C8" w:rsidP="002C29CC">
      <w:pPr>
        <w:jc w:val="center"/>
        <w:rPr>
          <w:bCs/>
          <w:sz w:val="32"/>
          <w:szCs w:val="32"/>
        </w:rPr>
      </w:pPr>
    </w:p>
    <w:p w14:paraId="0E4AAFC6" w14:textId="77777777" w:rsidR="005055C8" w:rsidRPr="00B947BD" w:rsidRDefault="005055C8" w:rsidP="002C29CC">
      <w:pPr>
        <w:jc w:val="center"/>
        <w:rPr>
          <w:bCs/>
          <w:sz w:val="32"/>
          <w:szCs w:val="32"/>
        </w:rPr>
      </w:pPr>
    </w:p>
    <w:p w14:paraId="2FD058B2" w14:textId="77777777" w:rsidR="005055C8" w:rsidRPr="00B947BD" w:rsidRDefault="005055C8" w:rsidP="002C29CC">
      <w:pPr>
        <w:jc w:val="center"/>
        <w:rPr>
          <w:bCs/>
          <w:sz w:val="32"/>
          <w:szCs w:val="32"/>
        </w:rPr>
      </w:pPr>
    </w:p>
    <w:p w14:paraId="00000056" w14:textId="4C130523" w:rsidR="003631CF" w:rsidRPr="00B947BD" w:rsidRDefault="005B1C34" w:rsidP="002C29CC">
      <w:pPr>
        <w:pBdr>
          <w:top w:val="nil"/>
          <w:left w:val="nil"/>
          <w:bottom w:val="nil"/>
          <w:right w:val="nil"/>
          <w:between w:val="nil"/>
        </w:pBdr>
        <w:spacing w:line="360" w:lineRule="auto"/>
        <w:ind w:right="41"/>
        <w:jc w:val="center"/>
      </w:pPr>
      <w:r w:rsidRPr="00B947BD">
        <w:t>© Copyright 202</w:t>
      </w:r>
      <w:r w:rsidR="009322A6" w:rsidRPr="00B947BD">
        <w:t>5</w:t>
      </w:r>
    </w:p>
    <w:p w14:paraId="3AAF1D8B" w14:textId="0A9B4E55" w:rsidR="00DA0B93" w:rsidRPr="00B947BD" w:rsidRDefault="005B1C34" w:rsidP="00DA0B93">
      <w:pPr>
        <w:pBdr>
          <w:top w:val="nil"/>
          <w:left w:val="nil"/>
          <w:bottom w:val="nil"/>
          <w:right w:val="nil"/>
          <w:between w:val="nil"/>
        </w:pBdr>
        <w:spacing w:before="5" w:line="360" w:lineRule="auto"/>
        <w:ind w:right="41"/>
        <w:jc w:val="center"/>
      </w:pPr>
      <w:r w:rsidRPr="00B947BD">
        <w:t>Delm</w:t>
      </w:r>
      <w:r w:rsidR="00A7072B" w:rsidRPr="00B947BD">
        <w:t>i</w:t>
      </w:r>
      <w:r w:rsidRPr="00B947BD">
        <w:t xml:space="preserve"> Yalixa </w:t>
      </w:r>
      <w:r w:rsidR="002C29CC" w:rsidRPr="00B947BD">
        <w:t>Hernández</w:t>
      </w:r>
      <w:r w:rsidRPr="00B947BD">
        <w:t xml:space="preserve"> Fuentes</w:t>
      </w:r>
    </w:p>
    <w:p w14:paraId="59F2AC46" w14:textId="77777777" w:rsidR="005055C8" w:rsidRPr="00B947BD" w:rsidRDefault="005055C8" w:rsidP="00DA0B93">
      <w:pPr>
        <w:pBdr>
          <w:top w:val="nil"/>
          <w:left w:val="nil"/>
          <w:bottom w:val="nil"/>
          <w:right w:val="nil"/>
          <w:between w:val="nil"/>
        </w:pBdr>
        <w:spacing w:before="5" w:line="360" w:lineRule="auto"/>
        <w:ind w:right="41"/>
        <w:jc w:val="center"/>
      </w:pPr>
    </w:p>
    <w:p w14:paraId="0A731C87" w14:textId="77777777" w:rsidR="005055C8" w:rsidRPr="00B947BD" w:rsidRDefault="005055C8" w:rsidP="00DA0B93">
      <w:pPr>
        <w:pBdr>
          <w:top w:val="nil"/>
          <w:left w:val="nil"/>
          <w:bottom w:val="nil"/>
          <w:right w:val="nil"/>
          <w:between w:val="nil"/>
        </w:pBdr>
        <w:spacing w:before="5" w:line="360" w:lineRule="auto"/>
        <w:ind w:right="41"/>
        <w:jc w:val="center"/>
      </w:pPr>
    </w:p>
    <w:p w14:paraId="700D543E" w14:textId="77777777" w:rsidR="005055C8" w:rsidRPr="00B947BD" w:rsidRDefault="005055C8" w:rsidP="00DA0B93">
      <w:pPr>
        <w:pBdr>
          <w:top w:val="nil"/>
          <w:left w:val="nil"/>
          <w:bottom w:val="nil"/>
          <w:right w:val="nil"/>
          <w:between w:val="nil"/>
        </w:pBdr>
        <w:spacing w:before="5" w:line="360" w:lineRule="auto"/>
        <w:ind w:right="41"/>
        <w:jc w:val="center"/>
      </w:pPr>
    </w:p>
    <w:p w14:paraId="3A96B6E9" w14:textId="77777777" w:rsidR="005055C8" w:rsidRPr="00B947BD" w:rsidRDefault="005055C8" w:rsidP="00DA0B93">
      <w:pPr>
        <w:pBdr>
          <w:top w:val="nil"/>
          <w:left w:val="nil"/>
          <w:bottom w:val="nil"/>
          <w:right w:val="nil"/>
          <w:between w:val="nil"/>
        </w:pBdr>
        <w:spacing w:before="5" w:line="360" w:lineRule="auto"/>
        <w:ind w:right="41"/>
        <w:jc w:val="center"/>
      </w:pPr>
    </w:p>
    <w:p w14:paraId="1F8CB482" w14:textId="77777777" w:rsidR="005055C8" w:rsidRPr="00B947BD" w:rsidRDefault="005055C8" w:rsidP="00DA0B93">
      <w:pPr>
        <w:pBdr>
          <w:top w:val="nil"/>
          <w:left w:val="nil"/>
          <w:bottom w:val="nil"/>
          <w:right w:val="nil"/>
          <w:between w:val="nil"/>
        </w:pBdr>
        <w:spacing w:before="5" w:line="360" w:lineRule="auto"/>
        <w:ind w:right="41"/>
        <w:jc w:val="center"/>
      </w:pPr>
    </w:p>
    <w:p w14:paraId="31799900" w14:textId="77777777" w:rsidR="005055C8" w:rsidRPr="00B947BD" w:rsidRDefault="005055C8" w:rsidP="00DA0B93">
      <w:pPr>
        <w:pBdr>
          <w:top w:val="nil"/>
          <w:left w:val="nil"/>
          <w:bottom w:val="nil"/>
          <w:right w:val="nil"/>
          <w:between w:val="nil"/>
        </w:pBdr>
        <w:spacing w:before="5" w:line="360" w:lineRule="auto"/>
        <w:ind w:right="41"/>
        <w:jc w:val="center"/>
      </w:pPr>
    </w:p>
    <w:p w14:paraId="1AA494FD" w14:textId="77777777" w:rsidR="005055C8" w:rsidRPr="00B947BD" w:rsidRDefault="005055C8" w:rsidP="00DA0B93">
      <w:pPr>
        <w:pBdr>
          <w:top w:val="nil"/>
          <w:left w:val="nil"/>
          <w:bottom w:val="nil"/>
          <w:right w:val="nil"/>
          <w:between w:val="nil"/>
        </w:pBdr>
        <w:spacing w:before="5" w:line="360" w:lineRule="auto"/>
        <w:ind w:right="41"/>
        <w:jc w:val="center"/>
      </w:pPr>
    </w:p>
    <w:p w14:paraId="5BC3FC8B" w14:textId="77777777" w:rsidR="005055C8" w:rsidRPr="00B947BD" w:rsidRDefault="005055C8" w:rsidP="00DA0B93">
      <w:pPr>
        <w:pBdr>
          <w:top w:val="nil"/>
          <w:left w:val="nil"/>
          <w:bottom w:val="nil"/>
          <w:right w:val="nil"/>
          <w:between w:val="nil"/>
        </w:pBdr>
        <w:spacing w:before="5" w:line="360" w:lineRule="auto"/>
        <w:ind w:right="41"/>
        <w:jc w:val="center"/>
      </w:pPr>
    </w:p>
    <w:p w14:paraId="3C0A9964" w14:textId="77777777" w:rsidR="005055C8" w:rsidRPr="00B947BD" w:rsidRDefault="005055C8" w:rsidP="00DA0B93">
      <w:pPr>
        <w:pBdr>
          <w:top w:val="nil"/>
          <w:left w:val="nil"/>
          <w:bottom w:val="nil"/>
          <w:right w:val="nil"/>
          <w:between w:val="nil"/>
        </w:pBdr>
        <w:spacing w:before="5" w:line="360" w:lineRule="auto"/>
        <w:ind w:right="41"/>
        <w:jc w:val="center"/>
      </w:pPr>
    </w:p>
    <w:p w14:paraId="353DD6A8" w14:textId="77777777" w:rsidR="005055C8" w:rsidRPr="00B947BD" w:rsidRDefault="005055C8" w:rsidP="00DA0B93">
      <w:pPr>
        <w:pBdr>
          <w:top w:val="nil"/>
          <w:left w:val="nil"/>
          <w:bottom w:val="nil"/>
          <w:right w:val="nil"/>
          <w:between w:val="nil"/>
        </w:pBdr>
        <w:spacing w:before="5" w:line="360" w:lineRule="auto"/>
        <w:ind w:right="41"/>
        <w:jc w:val="center"/>
      </w:pPr>
    </w:p>
    <w:p w14:paraId="37851DB1" w14:textId="77777777" w:rsidR="005055C8" w:rsidRPr="00B947BD" w:rsidRDefault="005055C8" w:rsidP="00DA0B93">
      <w:pPr>
        <w:pBdr>
          <w:top w:val="nil"/>
          <w:left w:val="nil"/>
          <w:bottom w:val="nil"/>
          <w:right w:val="nil"/>
          <w:between w:val="nil"/>
        </w:pBdr>
        <w:spacing w:before="5" w:line="360" w:lineRule="auto"/>
        <w:ind w:right="41"/>
        <w:jc w:val="center"/>
      </w:pPr>
    </w:p>
    <w:p w14:paraId="4DEF4564" w14:textId="77777777" w:rsidR="005055C8" w:rsidRPr="00B947BD" w:rsidRDefault="005055C8" w:rsidP="00DA0B93">
      <w:pPr>
        <w:pBdr>
          <w:top w:val="nil"/>
          <w:left w:val="nil"/>
          <w:bottom w:val="nil"/>
          <w:right w:val="nil"/>
          <w:between w:val="nil"/>
        </w:pBdr>
        <w:spacing w:before="5" w:line="360" w:lineRule="auto"/>
        <w:ind w:right="41"/>
        <w:jc w:val="center"/>
      </w:pPr>
    </w:p>
    <w:p w14:paraId="6B150803" w14:textId="77777777" w:rsidR="005055C8" w:rsidRPr="00B947BD" w:rsidRDefault="005055C8" w:rsidP="00DA0B93">
      <w:pPr>
        <w:pBdr>
          <w:top w:val="nil"/>
          <w:left w:val="nil"/>
          <w:bottom w:val="nil"/>
          <w:right w:val="nil"/>
          <w:between w:val="nil"/>
        </w:pBdr>
        <w:spacing w:before="5" w:line="360" w:lineRule="auto"/>
        <w:ind w:right="41"/>
        <w:jc w:val="center"/>
      </w:pPr>
    </w:p>
    <w:p w14:paraId="7BD7D346" w14:textId="77777777" w:rsidR="005055C8" w:rsidRPr="00B947BD" w:rsidRDefault="005055C8" w:rsidP="00DA0B93">
      <w:pPr>
        <w:pBdr>
          <w:top w:val="nil"/>
          <w:left w:val="nil"/>
          <w:bottom w:val="nil"/>
          <w:right w:val="nil"/>
          <w:between w:val="nil"/>
        </w:pBdr>
        <w:spacing w:before="5" w:line="360" w:lineRule="auto"/>
        <w:ind w:right="41"/>
        <w:jc w:val="center"/>
      </w:pPr>
    </w:p>
    <w:p w14:paraId="6C2CF290" w14:textId="77777777" w:rsidR="005055C8" w:rsidRPr="00B947BD" w:rsidRDefault="005055C8" w:rsidP="00DA0B93">
      <w:pPr>
        <w:pBdr>
          <w:top w:val="nil"/>
          <w:left w:val="nil"/>
          <w:bottom w:val="nil"/>
          <w:right w:val="nil"/>
          <w:between w:val="nil"/>
        </w:pBdr>
        <w:spacing w:before="5" w:line="360" w:lineRule="auto"/>
        <w:ind w:right="41"/>
        <w:jc w:val="center"/>
      </w:pPr>
    </w:p>
    <w:p w14:paraId="00000065" w14:textId="21D10EAE" w:rsidR="003631CF" w:rsidRPr="00B947BD" w:rsidRDefault="005B1C34" w:rsidP="00DA0B93">
      <w:pPr>
        <w:pBdr>
          <w:top w:val="nil"/>
          <w:left w:val="nil"/>
          <w:bottom w:val="nil"/>
          <w:right w:val="nil"/>
          <w:between w:val="nil"/>
        </w:pBdr>
        <w:spacing w:before="5" w:line="360" w:lineRule="auto"/>
        <w:ind w:right="41"/>
        <w:jc w:val="center"/>
        <w:sectPr w:rsidR="003631CF" w:rsidRPr="00B947BD">
          <w:footerReference w:type="default" r:id="rId10"/>
          <w:pgSz w:w="12240" w:h="15840"/>
          <w:pgMar w:top="1240" w:right="1220" w:bottom="1240" w:left="1340" w:header="0" w:footer="1047" w:gutter="0"/>
          <w:cols w:space="720"/>
        </w:sectPr>
      </w:pPr>
      <w:r w:rsidRPr="00B947BD">
        <w:t>Todos los derechos son reservados.</w:t>
      </w:r>
    </w:p>
    <w:p w14:paraId="56C639AA" w14:textId="77777777" w:rsidR="005056C4" w:rsidRPr="00B947BD" w:rsidRDefault="005056C4" w:rsidP="005056C4">
      <w:pPr>
        <w:sectPr w:rsidR="005056C4" w:rsidRPr="00B947BD" w:rsidSect="005056C4">
          <w:type w:val="continuous"/>
          <w:pgSz w:w="12240" w:h="15840"/>
          <w:pgMar w:top="1500" w:right="1160" w:bottom="280" w:left="1340" w:header="720" w:footer="720" w:gutter="0"/>
          <w:cols w:space="720"/>
        </w:sectPr>
      </w:pPr>
      <w:bookmarkStart w:id="2" w:name="_heading=h.ou9txz71u9tu" w:colFirst="0" w:colLast="0"/>
      <w:bookmarkEnd w:id="2"/>
    </w:p>
    <w:p w14:paraId="0D9F1B7B" w14:textId="77777777" w:rsidR="005056C4" w:rsidRPr="00B947BD" w:rsidRDefault="005056C4" w:rsidP="005056C4">
      <w:pPr>
        <w:spacing w:before="8"/>
        <w:jc w:val="center"/>
        <w:rPr>
          <w:sz w:val="10"/>
          <w:szCs w:val="10"/>
        </w:rPr>
      </w:pPr>
      <w:r w:rsidRPr="00B947BD">
        <w:rPr>
          <w:noProof/>
          <w:sz w:val="10"/>
          <w:szCs w:val="10"/>
        </w:rPr>
        <w:lastRenderedPageBreak/>
        <w:drawing>
          <wp:inline distT="0" distB="0" distL="0" distR="0" wp14:anchorId="394EAC6E" wp14:editId="1A39BC4C">
            <wp:extent cx="1866900" cy="1050131"/>
            <wp:effectExtent l="0" t="0" r="0" b="0"/>
            <wp:docPr id="1836140031" name="Imagen 3"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781361" name="Imagen 3" descr="Logotipo, nombre de la empresa&#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75494" cy="1054965"/>
                    </a:xfrm>
                    <a:prstGeom prst="rect">
                      <a:avLst/>
                    </a:prstGeom>
                  </pic:spPr>
                </pic:pic>
              </a:graphicData>
            </a:graphic>
          </wp:inline>
        </w:drawing>
      </w:r>
    </w:p>
    <w:p w14:paraId="2BEE06AA" w14:textId="77777777" w:rsidR="005056C4" w:rsidRPr="00B947BD" w:rsidRDefault="005056C4" w:rsidP="005056C4"/>
    <w:p w14:paraId="5A39E1AF" w14:textId="77777777" w:rsidR="005056C4" w:rsidRPr="00B947BD" w:rsidRDefault="005056C4" w:rsidP="005056C4">
      <w:pPr>
        <w:ind w:left="100"/>
        <w:jc w:val="center"/>
        <w:rPr>
          <w:b/>
          <w:sz w:val="32"/>
          <w:szCs w:val="28"/>
        </w:rPr>
      </w:pPr>
      <w:bookmarkStart w:id="3" w:name="_Toc474331371"/>
      <w:r w:rsidRPr="00B947BD">
        <w:rPr>
          <w:b/>
          <w:sz w:val="32"/>
          <w:szCs w:val="28"/>
        </w:rPr>
        <w:t>FACULTAD DE POSTGRADO</w:t>
      </w:r>
      <w:bookmarkEnd w:id="3"/>
    </w:p>
    <w:p w14:paraId="7993E397" w14:textId="77777777" w:rsidR="005056C4" w:rsidRPr="00B947BD" w:rsidRDefault="005056C4" w:rsidP="005056C4">
      <w:pPr>
        <w:spacing w:before="7"/>
        <w:rPr>
          <w:b/>
          <w:bCs/>
        </w:rPr>
      </w:pPr>
    </w:p>
    <w:p w14:paraId="43415643" w14:textId="7D210E1D" w:rsidR="005056C4" w:rsidRPr="00B947BD" w:rsidRDefault="005056C4" w:rsidP="00787F00">
      <w:pPr>
        <w:spacing w:line="276" w:lineRule="auto"/>
        <w:jc w:val="center"/>
        <w:rPr>
          <w:b/>
          <w:bCs/>
        </w:rPr>
      </w:pPr>
      <w:r w:rsidRPr="00B947BD">
        <w:rPr>
          <w:b/>
          <w:sz w:val="32"/>
          <w:szCs w:val="28"/>
        </w:rPr>
        <w:t>PERFIL DE PROYECTO PARA LA IMPLEMENTACIÓN DE UN SISTEMA DE LAVADO DE VEHÍCULOS AUTOMATIZADO EN TEGUCIGALPA, HONDURAS</w:t>
      </w:r>
    </w:p>
    <w:p w14:paraId="3C971152" w14:textId="7F468E1D" w:rsidR="005056C4" w:rsidRPr="00B947BD" w:rsidRDefault="00ED2AB4" w:rsidP="005056C4">
      <w:pPr>
        <w:spacing w:before="9"/>
        <w:rPr>
          <w:b/>
          <w:bCs/>
          <w:sz w:val="23"/>
          <w:szCs w:val="23"/>
        </w:rPr>
      </w:pPr>
      <w:r w:rsidRPr="00B947BD">
        <w:rPr>
          <w:b/>
          <w:bCs/>
          <w:sz w:val="23"/>
          <w:szCs w:val="23"/>
        </w:rPr>
        <w:t xml:space="preserve">                                                                    </w:t>
      </w:r>
    </w:p>
    <w:p w14:paraId="61D1BE77" w14:textId="053C7116" w:rsidR="005056C4" w:rsidRPr="00B947BD" w:rsidRDefault="005056C4" w:rsidP="005056C4">
      <w:pPr>
        <w:ind w:right="-41"/>
        <w:jc w:val="center"/>
        <w:rPr>
          <w:b/>
          <w:sz w:val="32"/>
          <w:szCs w:val="28"/>
        </w:rPr>
      </w:pPr>
      <w:r w:rsidRPr="00B947BD">
        <w:rPr>
          <w:b/>
          <w:sz w:val="32"/>
          <w:szCs w:val="28"/>
        </w:rPr>
        <w:t>DELM</w:t>
      </w:r>
      <w:r w:rsidR="005A2FA7" w:rsidRPr="00B947BD">
        <w:rPr>
          <w:b/>
          <w:sz w:val="32"/>
          <w:szCs w:val="28"/>
        </w:rPr>
        <w:t>I</w:t>
      </w:r>
      <w:r w:rsidRPr="00B947BD">
        <w:rPr>
          <w:b/>
          <w:sz w:val="32"/>
          <w:szCs w:val="28"/>
        </w:rPr>
        <w:t xml:space="preserve"> YALIXA HERNANDEZ FUENTES</w:t>
      </w:r>
    </w:p>
    <w:p w14:paraId="3FDA6E4E" w14:textId="77777777" w:rsidR="005056C4" w:rsidRPr="00B947BD" w:rsidRDefault="005056C4" w:rsidP="005056C4">
      <w:pPr>
        <w:rPr>
          <w:b/>
          <w:bCs/>
        </w:rPr>
      </w:pPr>
    </w:p>
    <w:p w14:paraId="39C67383" w14:textId="4CE88FDA" w:rsidR="005056C4" w:rsidRPr="00B947BD" w:rsidRDefault="00ED2AB4" w:rsidP="00ED2AB4">
      <w:pPr>
        <w:spacing w:line="360" w:lineRule="auto"/>
        <w:jc w:val="both"/>
        <w:rPr>
          <w:b/>
        </w:rPr>
      </w:pPr>
      <w:r w:rsidRPr="00B947BD">
        <w:rPr>
          <w:b/>
        </w:rPr>
        <w:t xml:space="preserve">                                                             </w:t>
      </w:r>
      <w:r w:rsidR="009D0811" w:rsidRPr="00B947BD">
        <w:rPr>
          <w:b/>
        </w:rPr>
        <w:t>RESUMEN</w:t>
      </w:r>
    </w:p>
    <w:p w14:paraId="1CE6E127" w14:textId="4CA036B7" w:rsidR="005056C4" w:rsidRPr="00B947BD" w:rsidRDefault="005056C4" w:rsidP="00787F00">
      <w:pPr>
        <w:pBdr>
          <w:top w:val="nil"/>
          <w:left w:val="nil"/>
          <w:bottom w:val="nil"/>
          <w:right w:val="nil"/>
          <w:between w:val="nil"/>
        </w:pBdr>
        <w:spacing w:after="120" w:line="360" w:lineRule="auto"/>
        <w:ind w:firstLine="567"/>
        <w:jc w:val="both"/>
        <w:rPr>
          <w:b/>
        </w:rPr>
      </w:pPr>
      <w:r w:rsidRPr="00B947BD">
        <w:t xml:space="preserve">El presente trabajo es </w:t>
      </w:r>
      <w:r w:rsidR="009D0811" w:rsidRPr="00B947BD">
        <w:t xml:space="preserve">tiene como finalidad determinar el perfil de proyecto para la implementación de un sistema de lavado de vehículos automatizado en Tegucigalpa, Honduras, que permita conocer el </w:t>
      </w:r>
      <w:r w:rsidRPr="00B947BD">
        <w:t xml:space="preserve">alcance </w:t>
      </w:r>
      <w:r w:rsidR="009D0811" w:rsidRPr="00B947BD">
        <w:t xml:space="preserve">de </w:t>
      </w:r>
      <w:r w:rsidRPr="00B947BD">
        <w:t xml:space="preserve">los servicios que se </w:t>
      </w:r>
      <w:r w:rsidR="008A6752" w:rsidRPr="00B947BD">
        <w:t xml:space="preserve">son más </w:t>
      </w:r>
      <w:r w:rsidR="00EB60BC" w:rsidRPr="00B947BD">
        <w:t>contratados,</w:t>
      </w:r>
      <w:r w:rsidR="008A6752" w:rsidRPr="00B947BD">
        <w:t xml:space="preserve"> así como las demandas del mercado meta </w:t>
      </w:r>
      <w:r w:rsidRPr="00B947BD">
        <w:t xml:space="preserve">para visualizar los resultados del proyecto. </w:t>
      </w:r>
      <w:r w:rsidR="00EE0892" w:rsidRPr="00B947BD">
        <w:t xml:space="preserve">En la </w:t>
      </w:r>
      <w:r w:rsidR="008A6752" w:rsidRPr="00B947BD">
        <w:t>metodología</w:t>
      </w:r>
      <w:r w:rsidR="00EE0892" w:rsidRPr="00B947BD">
        <w:t>, se utilizó un enfoque</w:t>
      </w:r>
      <w:r w:rsidR="006D3D11" w:rsidRPr="00B947BD">
        <w:t xml:space="preserve"> cuantitativ</w:t>
      </w:r>
      <w:r w:rsidR="00EE0892" w:rsidRPr="00B947BD">
        <w:t xml:space="preserve">o, el alcance descriptivo con diseño no experimental. Los resultados determinaron las características demográficas y la </w:t>
      </w:r>
      <w:r w:rsidR="00CA558B" w:rsidRPr="00B947BD">
        <w:t>posesión</w:t>
      </w:r>
      <w:r w:rsidR="00EE0892" w:rsidRPr="00B947BD">
        <w:t xml:space="preserve"> de vehículo, ya que el 51.2% </w:t>
      </w:r>
      <w:r w:rsidR="00CA558B" w:rsidRPr="00B947BD">
        <w:t xml:space="preserve">que </w:t>
      </w:r>
      <w:r w:rsidR="00EE0892" w:rsidRPr="00B947BD">
        <w:t xml:space="preserve">corresponde a hombres y el 48.8% a mujeres </w:t>
      </w:r>
      <w:r w:rsidR="00CA558B" w:rsidRPr="00B947BD">
        <w:t xml:space="preserve">tienen </w:t>
      </w:r>
      <w:r w:rsidR="00EE0892" w:rsidRPr="00B947BD">
        <w:t xml:space="preserve">rangos de edades de </w:t>
      </w:r>
      <w:r w:rsidR="00CA558B" w:rsidRPr="00B947BD">
        <w:t xml:space="preserve">entre </w:t>
      </w:r>
      <w:r w:rsidR="00EE0892" w:rsidRPr="00B947BD">
        <w:t xml:space="preserve">18 a 50 años, principalmente en los rangos de 41-a 50 </w:t>
      </w:r>
      <w:r w:rsidR="001103F1" w:rsidRPr="00B947BD">
        <w:t>años</w:t>
      </w:r>
      <w:r w:rsidR="00CA558B" w:rsidRPr="00B947BD">
        <w:t xml:space="preserve">; en cuanto a </w:t>
      </w:r>
      <w:r w:rsidR="00EE0892" w:rsidRPr="00B947BD">
        <w:t xml:space="preserve">los hábitos, un 87.5% ya utiliza un </w:t>
      </w:r>
      <w:r w:rsidR="00EB60BC" w:rsidRPr="00B947BD">
        <w:t>Carwash</w:t>
      </w:r>
      <w:r w:rsidR="00EE0892" w:rsidRPr="00B947BD">
        <w:t>, con mayor recurrencia quincenal 39.2%</w:t>
      </w:r>
      <w:r w:rsidR="00CA558B" w:rsidRPr="00B947BD">
        <w:t xml:space="preserve"> </w:t>
      </w:r>
      <w:r w:rsidR="00EE0892" w:rsidRPr="00B947BD">
        <w:t>y mensual</w:t>
      </w:r>
      <w:r w:rsidR="00CA558B" w:rsidRPr="00B947BD">
        <w:t xml:space="preserve"> </w:t>
      </w:r>
      <w:r w:rsidR="00EE0892" w:rsidRPr="00B947BD">
        <w:t xml:space="preserve">25%. </w:t>
      </w:r>
      <w:r w:rsidR="00CA558B" w:rsidRPr="00B947BD">
        <w:t xml:space="preserve">Sobre el </w:t>
      </w:r>
      <w:r w:rsidR="00EE0892" w:rsidRPr="00B947BD">
        <w:t xml:space="preserve">nivel de aceptación para un nuevo </w:t>
      </w:r>
      <w:r w:rsidR="00EB60BC" w:rsidRPr="00B947BD">
        <w:t>Carwash</w:t>
      </w:r>
      <w:r w:rsidR="00EE0892" w:rsidRPr="00B947BD">
        <w:t xml:space="preserve"> automatizado, el 72.6% estaría dispuesto a visitarlo, de manera consensuada en ambos géneros</w:t>
      </w:r>
      <w:r w:rsidR="00CA558B" w:rsidRPr="00B947BD">
        <w:t xml:space="preserve"> </w:t>
      </w:r>
      <w:r w:rsidR="00EE0892" w:rsidRPr="00B947BD">
        <w:t>siempre y cuando sea de calidad.</w:t>
      </w:r>
      <w:r w:rsidR="00CA558B" w:rsidRPr="00B947BD">
        <w:t xml:space="preserve"> Se recomendó implementar un sistema de servicio de lavado de vehículos automatizado con tecnología moderna que reduzca los tiempos de espera y garantice calidad constante; asimismo, se propone un perfil de proyecto siguiendo un plan de implementación del Sistema de Gestión de Proyectos a través de la administración de Portafolio y Programas. Utilizando elementos de la Guía del PMBOK® y la metodología de Lean Six Sigma.</w:t>
      </w:r>
    </w:p>
    <w:p w14:paraId="60585F58" w14:textId="04F71A24" w:rsidR="005056C4" w:rsidRPr="00B947BD" w:rsidRDefault="005056C4" w:rsidP="00787F00">
      <w:pPr>
        <w:spacing w:before="240" w:line="360" w:lineRule="auto"/>
        <w:ind w:firstLine="567"/>
        <w:jc w:val="both"/>
      </w:pPr>
      <w:r w:rsidRPr="00B947BD">
        <w:rPr>
          <w:b/>
        </w:rPr>
        <w:t>Palabras</w:t>
      </w:r>
      <w:r w:rsidRPr="00B947BD">
        <w:rPr>
          <w:b/>
          <w:spacing w:val="-4"/>
        </w:rPr>
        <w:t xml:space="preserve"> </w:t>
      </w:r>
      <w:r w:rsidRPr="00B947BD">
        <w:rPr>
          <w:b/>
        </w:rPr>
        <w:t xml:space="preserve">claves: </w:t>
      </w:r>
      <w:r w:rsidR="00CA558B" w:rsidRPr="00B947BD">
        <w:rPr>
          <w:bCs/>
        </w:rPr>
        <w:t>Automatización, Carwash, Portafolio, Perfil de proyecto, Servicios.</w:t>
      </w:r>
    </w:p>
    <w:p w14:paraId="67B99CEE" w14:textId="77777777" w:rsidR="005056C4" w:rsidRPr="00B947BD" w:rsidRDefault="005056C4" w:rsidP="00241A9C">
      <w:pPr>
        <w:spacing w:line="360" w:lineRule="auto"/>
        <w:jc w:val="both"/>
      </w:pPr>
    </w:p>
    <w:p w14:paraId="000000A0" w14:textId="77777777" w:rsidR="003631CF" w:rsidRPr="00B947BD" w:rsidRDefault="005B1C34">
      <w:pPr>
        <w:spacing w:before="8"/>
        <w:jc w:val="center"/>
        <w:rPr>
          <w:sz w:val="10"/>
          <w:szCs w:val="10"/>
        </w:rPr>
      </w:pPr>
      <w:r w:rsidRPr="00B947BD">
        <w:rPr>
          <w:noProof/>
          <w:sz w:val="10"/>
          <w:szCs w:val="10"/>
        </w:rPr>
        <w:lastRenderedPageBreak/>
        <w:drawing>
          <wp:inline distT="0" distB="0" distL="0" distR="0" wp14:anchorId="526EC2F4" wp14:editId="7E39ED78">
            <wp:extent cx="1875494" cy="1054965"/>
            <wp:effectExtent l="0" t="0" r="0" b="0"/>
            <wp:docPr id="1885781370" name="image4.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png" descr="Logotipo, nombre de la empresa&#10;&#10;Descripción generada automáticamente"/>
                    <pic:cNvPicPr preferRelativeResize="0"/>
                  </pic:nvPicPr>
                  <pic:blipFill>
                    <a:blip r:embed="rId12"/>
                    <a:srcRect/>
                    <a:stretch>
                      <a:fillRect/>
                    </a:stretch>
                  </pic:blipFill>
                  <pic:spPr>
                    <a:xfrm>
                      <a:off x="0" y="0"/>
                      <a:ext cx="1875494" cy="1054965"/>
                    </a:xfrm>
                    <a:prstGeom prst="rect">
                      <a:avLst/>
                    </a:prstGeom>
                    <a:ln/>
                  </pic:spPr>
                </pic:pic>
              </a:graphicData>
            </a:graphic>
          </wp:inline>
        </w:drawing>
      </w:r>
    </w:p>
    <w:p w14:paraId="000000A3" w14:textId="77777777" w:rsidR="003631CF" w:rsidRPr="00B947BD" w:rsidRDefault="005B1C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32"/>
          <w:szCs w:val="32"/>
          <w:lang w:val="en-US"/>
        </w:rPr>
      </w:pPr>
      <w:r w:rsidRPr="00B947BD">
        <w:rPr>
          <w:b/>
          <w:sz w:val="32"/>
          <w:szCs w:val="32"/>
          <w:lang w:val="en-US"/>
        </w:rPr>
        <w:t>GRADUATE SCHOOL</w:t>
      </w:r>
    </w:p>
    <w:p w14:paraId="000000A4" w14:textId="77777777" w:rsidR="003631CF" w:rsidRPr="00B947BD" w:rsidRDefault="003631CF">
      <w:pPr>
        <w:spacing w:before="7"/>
        <w:rPr>
          <w:b/>
          <w:lang w:val="en-US"/>
        </w:rPr>
      </w:pPr>
    </w:p>
    <w:p w14:paraId="7DD7D0CE" w14:textId="6E11B9E3" w:rsidR="005056C4" w:rsidRPr="00B947BD" w:rsidRDefault="00787F00" w:rsidP="00787F00">
      <w:pPr>
        <w:spacing w:line="276" w:lineRule="auto"/>
        <w:jc w:val="center"/>
        <w:rPr>
          <w:b/>
          <w:sz w:val="32"/>
          <w:szCs w:val="32"/>
          <w:lang w:val="en-US"/>
        </w:rPr>
      </w:pPr>
      <w:r w:rsidRPr="00B947BD">
        <w:rPr>
          <w:b/>
          <w:sz w:val="32"/>
          <w:szCs w:val="32"/>
          <w:lang w:val="en-US"/>
        </w:rPr>
        <w:t>PROJECT PROFILE FOR THE IMPLEMENTATION OF AN AUTOMATED VEHICLE WASHING SYSTEM IN TEGUCIGALPA, HONDURAS.</w:t>
      </w:r>
    </w:p>
    <w:p w14:paraId="7AE56E62" w14:textId="77777777" w:rsidR="00787F00" w:rsidRPr="00B947BD" w:rsidRDefault="00787F00" w:rsidP="005056C4">
      <w:pPr>
        <w:jc w:val="center"/>
        <w:rPr>
          <w:b/>
          <w:sz w:val="32"/>
          <w:szCs w:val="32"/>
          <w:lang w:val="en-US"/>
        </w:rPr>
      </w:pPr>
    </w:p>
    <w:p w14:paraId="268E4927" w14:textId="5A3FCE0D" w:rsidR="005056C4" w:rsidRPr="00B947BD" w:rsidRDefault="005056C4" w:rsidP="005056C4">
      <w:pPr>
        <w:ind w:right="-41"/>
        <w:jc w:val="center"/>
        <w:rPr>
          <w:b/>
          <w:sz w:val="32"/>
          <w:szCs w:val="28"/>
          <w:lang w:val="en-US"/>
        </w:rPr>
      </w:pPr>
      <w:r w:rsidRPr="00B947BD">
        <w:rPr>
          <w:b/>
          <w:sz w:val="32"/>
          <w:szCs w:val="28"/>
          <w:lang w:val="en-US"/>
        </w:rPr>
        <w:t>DELM</w:t>
      </w:r>
      <w:r w:rsidR="005A2FA7" w:rsidRPr="00B947BD">
        <w:rPr>
          <w:b/>
          <w:sz w:val="32"/>
          <w:szCs w:val="28"/>
          <w:lang w:val="en-US"/>
        </w:rPr>
        <w:t>I</w:t>
      </w:r>
      <w:r w:rsidRPr="00B947BD">
        <w:rPr>
          <w:b/>
          <w:sz w:val="32"/>
          <w:szCs w:val="28"/>
          <w:lang w:val="en-US"/>
        </w:rPr>
        <w:t xml:space="preserve"> YALIXA HERNANDEZ FUENTES</w:t>
      </w:r>
    </w:p>
    <w:p w14:paraId="217BD45A" w14:textId="77777777" w:rsidR="005056C4" w:rsidRPr="00B947BD" w:rsidRDefault="005056C4" w:rsidP="00241A9C">
      <w:pPr>
        <w:jc w:val="both"/>
        <w:rPr>
          <w:b/>
          <w:lang w:val="en-US"/>
        </w:rPr>
      </w:pPr>
    </w:p>
    <w:p w14:paraId="000000AB" w14:textId="4E66AE80" w:rsidR="003631CF" w:rsidRPr="00B947BD" w:rsidRDefault="00241A9C" w:rsidP="00787F00">
      <w:pPr>
        <w:spacing w:after="240"/>
        <w:jc w:val="center"/>
        <w:rPr>
          <w:lang w:val="en-US"/>
        </w:rPr>
      </w:pPr>
      <w:r w:rsidRPr="00B947BD">
        <w:rPr>
          <w:b/>
          <w:lang w:val="en-US"/>
        </w:rPr>
        <w:t>ABSTRACT</w:t>
      </w:r>
    </w:p>
    <w:p w14:paraId="000000AD" w14:textId="73ADB373" w:rsidR="003631CF" w:rsidRPr="00B947BD" w:rsidRDefault="00787F00" w:rsidP="00787F00">
      <w:pPr>
        <w:spacing w:line="360" w:lineRule="auto"/>
        <w:ind w:firstLine="567"/>
        <w:jc w:val="both"/>
        <w:rPr>
          <w:lang w:val="en-US"/>
        </w:rPr>
      </w:pPr>
      <w:r w:rsidRPr="00B947BD">
        <w:rPr>
          <w:lang w:val="en-US"/>
        </w:rPr>
        <w:t>The purpose of this study is to determine the project profile for the implementation of an automated car wash system in Tegucigalpa, Honduras. This will allow us to understand the scope of the most frequently contracted services, as well as the demands of the target market, in order to visualize the project's results. The methodology used was quantitative, a descriptive approach, and a non-experimental design. The results determined demographic characteristics and vehicle ownership, with 51.2% of men and 48.8% women ranging in age from 18 to 50 years, primarily in the 41- to 50-year-old range. Regarding habits, 87.5% already use a car wash, with a higher frequency of bi-weekly visits (39.2%) and monthly visits (25%). Regarding the acceptance level for a new automated car wash, 72.6% would be willing to visit one, by consensus across both genders, as long as it is of high quality. The recommendation was to implement an automated car wash system using modern technology to reduce waiting times and ensure consistent quality. A project profile is also proposed, following a Project Management System implementation plan through Portfolio and Program Management. Elements from the PMBOK® Guide and the Lean Six Sigma methodology are used.</w:t>
      </w:r>
    </w:p>
    <w:p w14:paraId="0796CF00" w14:textId="77777777" w:rsidR="00787F00" w:rsidRPr="00B947BD" w:rsidRDefault="00787F00" w:rsidP="00241A9C">
      <w:pPr>
        <w:jc w:val="both"/>
        <w:rPr>
          <w:b/>
          <w:lang w:val="en-US"/>
        </w:rPr>
      </w:pPr>
    </w:p>
    <w:p w14:paraId="000000AE" w14:textId="1D59A1F7" w:rsidR="003631CF" w:rsidRPr="00B947BD" w:rsidRDefault="00787F00" w:rsidP="00787F00">
      <w:pPr>
        <w:ind w:firstLine="567"/>
        <w:jc w:val="both"/>
        <w:rPr>
          <w:bCs/>
          <w:lang w:val="en-US"/>
        </w:rPr>
        <w:sectPr w:rsidR="003631CF" w:rsidRPr="00B947BD">
          <w:pgSz w:w="12240" w:h="15840"/>
          <w:pgMar w:top="1440" w:right="1440" w:bottom="1440" w:left="1440" w:header="709" w:footer="709" w:gutter="0"/>
          <w:cols w:space="720"/>
        </w:sectPr>
      </w:pPr>
      <w:r w:rsidRPr="00B947BD">
        <w:rPr>
          <w:b/>
          <w:lang w:val="en-US"/>
        </w:rPr>
        <w:t xml:space="preserve">Keywords: </w:t>
      </w:r>
      <w:r w:rsidRPr="00B947BD">
        <w:rPr>
          <w:bCs/>
          <w:lang w:val="en-US"/>
        </w:rPr>
        <w:t>Automation, Carwash, Portfolio, Project Profile, Services.</w:t>
      </w:r>
    </w:p>
    <w:p w14:paraId="000000AF" w14:textId="77777777" w:rsidR="003631CF" w:rsidRPr="00B947BD" w:rsidRDefault="005B1C34" w:rsidP="00AA7CA1">
      <w:pPr>
        <w:spacing w:after="240"/>
        <w:jc w:val="center"/>
        <w:rPr>
          <w:b/>
          <w:bCs/>
        </w:rPr>
      </w:pPr>
      <w:r w:rsidRPr="00B947BD">
        <w:rPr>
          <w:b/>
          <w:bCs/>
        </w:rPr>
        <w:lastRenderedPageBreak/>
        <w:t>DEDICATORIA</w:t>
      </w:r>
    </w:p>
    <w:p w14:paraId="4897CB80" w14:textId="0BEFFFF0" w:rsidR="00373DA2" w:rsidRPr="00B947BD" w:rsidRDefault="0076478A" w:rsidP="00697192">
      <w:pPr>
        <w:pBdr>
          <w:top w:val="nil"/>
          <w:left w:val="nil"/>
          <w:bottom w:val="nil"/>
          <w:right w:val="nil"/>
          <w:between w:val="nil"/>
        </w:pBdr>
        <w:spacing w:after="120" w:line="360" w:lineRule="auto"/>
        <w:ind w:firstLine="567"/>
        <w:jc w:val="both"/>
      </w:pPr>
      <w:bookmarkStart w:id="4" w:name="_heading=h.7hb74ghce4n2" w:colFirst="0" w:colLast="0"/>
      <w:bookmarkEnd w:id="4"/>
      <w:r w:rsidRPr="00B947BD">
        <w:t xml:space="preserve">En esta </w:t>
      </w:r>
      <w:r w:rsidR="00ED2AB4" w:rsidRPr="00B947BD">
        <w:t>o</w:t>
      </w:r>
      <w:r w:rsidRPr="00B947BD">
        <w:t>portunidad quiero dedicar este triunfo académico primeramente a Dios, por darme la fortaleza, la salud y la sabiduría para culminar esta etapa. A mi familia por su apoyo incondicional</w:t>
      </w:r>
      <w:r w:rsidR="005A288C">
        <w:t xml:space="preserve">, mis hijos Jade Colette Salgado </w:t>
      </w:r>
      <w:r w:rsidR="00CC1CF5">
        <w:t>Hernández y</w:t>
      </w:r>
      <w:r w:rsidR="005A288C">
        <w:t xml:space="preserve"> Kervin Esaú Salgado Hernández  </w:t>
      </w:r>
      <w:r w:rsidRPr="00B947BD">
        <w:t xml:space="preserve">por ser mi mayor fuente de motivación, a mi madre quien con su esfuerzo me anima </w:t>
      </w:r>
      <w:r w:rsidR="00E90EDF" w:rsidRPr="00B947BD">
        <w:t xml:space="preserve">al logro de </w:t>
      </w:r>
      <w:r w:rsidRPr="00B947BD">
        <w:t xml:space="preserve">mi meta </w:t>
      </w:r>
      <w:r w:rsidR="00E90EDF" w:rsidRPr="00B947BD">
        <w:t>por medio de sus</w:t>
      </w:r>
      <w:r w:rsidRPr="00B947BD">
        <w:t xml:space="preserve"> consejos</w:t>
      </w:r>
      <w:r w:rsidR="00E90EDF" w:rsidRPr="00B947BD">
        <w:t xml:space="preserve"> y </w:t>
      </w:r>
      <w:r w:rsidRPr="00B947BD">
        <w:t xml:space="preserve">tolerancia </w:t>
      </w:r>
      <w:r w:rsidR="00E90EDF" w:rsidRPr="00B947BD">
        <w:t xml:space="preserve">incentivándome a </w:t>
      </w:r>
      <w:r w:rsidRPr="00B947BD">
        <w:t xml:space="preserve">seguir adelante </w:t>
      </w:r>
      <w:r w:rsidR="00E90EDF" w:rsidRPr="00B947BD">
        <w:t xml:space="preserve">en el desarrollo de </w:t>
      </w:r>
      <w:r w:rsidRPr="00B947BD">
        <w:t xml:space="preserve">esta investigación con éxito. A mis amigos y colegas, por acompañarme en este camino, con sus palabras de aliento, paciencia y comprensión en los momentos difíciles. </w:t>
      </w:r>
      <w:r w:rsidR="00E90EDF" w:rsidRPr="00B947BD">
        <w:t>A</w:t>
      </w:r>
      <w:r w:rsidRPr="00B947BD">
        <w:t xml:space="preserve"> mí misma, por no rendirme, y por confiar en mi capacidad y dar lo mejor de mí en cad</w:t>
      </w:r>
      <w:r w:rsidR="00E90EDF" w:rsidRPr="00B947BD">
        <w:t>a</w:t>
      </w:r>
      <w:r w:rsidRPr="00B947BD">
        <w:t xml:space="preserve"> paso del proceso</w:t>
      </w:r>
      <w:r w:rsidR="005B1C34" w:rsidRPr="00B947BD">
        <w:t>.</w:t>
      </w:r>
      <w:r w:rsidR="00E90EDF" w:rsidRPr="00B947BD">
        <w:t xml:space="preserve"> </w:t>
      </w:r>
    </w:p>
    <w:p w14:paraId="3EE86486" w14:textId="77777777" w:rsidR="00373DA2" w:rsidRPr="00B947BD" w:rsidRDefault="00373DA2" w:rsidP="00697192">
      <w:pPr>
        <w:pBdr>
          <w:top w:val="nil"/>
          <w:left w:val="nil"/>
          <w:bottom w:val="nil"/>
          <w:right w:val="nil"/>
          <w:between w:val="nil"/>
        </w:pBdr>
        <w:spacing w:after="120" w:line="360" w:lineRule="auto"/>
        <w:ind w:firstLine="567"/>
        <w:jc w:val="both"/>
      </w:pPr>
    </w:p>
    <w:p w14:paraId="6B6DF439" w14:textId="77777777" w:rsidR="00373DA2" w:rsidRPr="00B947BD" w:rsidRDefault="00373DA2" w:rsidP="00697192">
      <w:pPr>
        <w:pBdr>
          <w:top w:val="nil"/>
          <w:left w:val="nil"/>
          <w:bottom w:val="nil"/>
          <w:right w:val="nil"/>
          <w:between w:val="nil"/>
        </w:pBdr>
        <w:spacing w:after="120" w:line="360" w:lineRule="auto"/>
        <w:ind w:firstLine="567"/>
        <w:jc w:val="both"/>
      </w:pPr>
    </w:p>
    <w:p w14:paraId="33BB97A3" w14:textId="77777777" w:rsidR="00373DA2" w:rsidRPr="00B947BD" w:rsidRDefault="00373DA2" w:rsidP="00697192">
      <w:pPr>
        <w:pBdr>
          <w:top w:val="nil"/>
          <w:left w:val="nil"/>
          <w:bottom w:val="nil"/>
          <w:right w:val="nil"/>
          <w:between w:val="nil"/>
        </w:pBdr>
        <w:spacing w:after="120" w:line="360" w:lineRule="auto"/>
        <w:ind w:firstLine="567"/>
        <w:jc w:val="both"/>
      </w:pPr>
    </w:p>
    <w:p w14:paraId="46893D84" w14:textId="269344C4" w:rsidR="00373DA2" w:rsidRPr="00B947BD" w:rsidRDefault="00373DA2" w:rsidP="00373DA2">
      <w:pPr>
        <w:pBdr>
          <w:top w:val="nil"/>
          <w:left w:val="nil"/>
          <w:bottom w:val="nil"/>
          <w:right w:val="nil"/>
          <w:between w:val="nil"/>
        </w:pBdr>
        <w:spacing w:after="120" w:line="360" w:lineRule="auto"/>
        <w:ind w:firstLine="567"/>
        <w:jc w:val="right"/>
        <w:rPr>
          <w:b/>
          <w:bCs/>
        </w:rPr>
      </w:pPr>
      <w:r w:rsidRPr="00B947BD">
        <w:rPr>
          <w:b/>
          <w:bCs/>
        </w:rPr>
        <w:t>Delm</w:t>
      </w:r>
      <w:r w:rsidR="005A2FA7" w:rsidRPr="00B947BD">
        <w:rPr>
          <w:b/>
          <w:bCs/>
        </w:rPr>
        <w:t>i</w:t>
      </w:r>
      <w:r w:rsidRPr="00B947BD">
        <w:rPr>
          <w:b/>
          <w:bCs/>
        </w:rPr>
        <w:t xml:space="preserve"> Yalixa Hernández Fuentes </w:t>
      </w:r>
    </w:p>
    <w:p w14:paraId="000000B1" w14:textId="3EB52640" w:rsidR="003631CF" w:rsidRPr="00B947BD" w:rsidRDefault="005B1C34" w:rsidP="00697192">
      <w:pPr>
        <w:pBdr>
          <w:top w:val="nil"/>
          <w:left w:val="nil"/>
          <w:bottom w:val="nil"/>
          <w:right w:val="nil"/>
          <w:between w:val="nil"/>
        </w:pBdr>
        <w:spacing w:after="120" w:line="360" w:lineRule="auto"/>
        <w:ind w:firstLine="567"/>
        <w:jc w:val="both"/>
      </w:pPr>
      <w:r w:rsidRPr="00B947BD">
        <w:br w:type="page"/>
      </w:r>
    </w:p>
    <w:p w14:paraId="000000B2" w14:textId="6AAA03DE" w:rsidR="003631CF" w:rsidRPr="00B947BD" w:rsidRDefault="005B1C34" w:rsidP="00AA7CA1">
      <w:pPr>
        <w:spacing w:after="240" w:line="360" w:lineRule="auto"/>
        <w:jc w:val="center"/>
        <w:rPr>
          <w:b/>
          <w:bCs/>
        </w:rPr>
      </w:pPr>
      <w:r w:rsidRPr="00B947BD">
        <w:rPr>
          <w:b/>
          <w:bCs/>
        </w:rPr>
        <w:lastRenderedPageBreak/>
        <w:t>AGRADECIMIENTO</w:t>
      </w:r>
    </w:p>
    <w:p w14:paraId="27ECB239" w14:textId="77777777" w:rsidR="007514CC" w:rsidRPr="00B947BD" w:rsidRDefault="005B1C34" w:rsidP="00697192">
      <w:pPr>
        <w:pBdr>
          <w:top w:val="nil"/>
          <w:left w:val="nil"/>
          <w:bottom w:val="nil"/>
          <w:right w:val="nil"/>
          <w:between w:val="nil"/>
        </w:pBdr>
        <w:spacing w:after="120" w:line="360" w:lineRule="auto"/>
        <w:ind w:firstLine="567"/>
        <w:jc w:val="both"/>
      </w:pPr>
      <w:r w:rsidRPr="00B947BD">
        <w:t>Agradecida principalmente con Dios, me ha concedido oportunidades y brindado la sabiduría necesaria para aprovechar el momento idóneo; cuando mis ojos estaban perdidos, él estuvo en todo momento, y seguirá a mi lado moldeando mi vida y allanando el camino.</w:t>
      </w:r>
      <w:r w:rsidR="00AA7CA1" w:rsidRPr="00B947BD">
        <w:t xml:space="preserve"> </w:t>
      </w:r>
      <w:r w:rsidRPr="00B947BD">
        <w:t>A mi madre que ha sido mi apoyo en este recorrido y que desde niña ha sido estimulante en tener deseo de conocimiento, cuyo amor incondicional me ha inspirado en todo momento para alcanzar mis metas propuestas. Nuestra familia y amigos quienes han dedicado tiempo, recursos y esfuerzos alentándome de alguna forma a no rendirme ante la adversidad, y mostrando su disposición a apoyarme, aunque sea con una respuesta de silencio. Finalmente, a quienes colocaron a mi disposición su tiempo y que sin restricciones me compartieron su conocimiento y experiencia, apostando por la generación de profesionales de éxito, los docentes.</w:t>
      </w:r>
    </w:p>
    <w:p w14:paraId="31C6BEA1" w14:textId="77777777" w:rsidR="00373DA2" w:rsidRPr="00B947BD" w:rsidRDefault="00373DA2" w:rsidP="00697192">
      <w:pPr>
        <w:pBdr>
          <w:top w:val="nil"/>
          <w:left w:val="nil"/>
          <w:bottom w:val="nil"/>
          <w:right w:val="nil"/>
          <w:between w:val="nil"/>
        </w:pBdr>
        <w:spacing w:after="120" w:line="360" w:lineRule="auto"/>
        <w:ind w:firstLine="567"/>
        <w:jc w:val="both"/>
      </w:pPr>
    </w:p>
    <w:p w14:paraId="05EFA873" w14:textId="77777777" w:rsidR="00373DA2" w:rsidRPr="00B947BD" w:rsidRDefault="00373DA2" w:rsidP="00697192">
      <w:pPr>
        <w:pBdr>
          <w:top w:val="nil"/>
          <w:left w:val="nil"/>
          <w:bottom w:val="nil"/>
          <w:right w:val="nil"/>
          <w:between w:val="nil"/>
        </w:pBdr>
        <w:spacing w:after="120" w:line="360" w:lineRule="auto"/>
        <w:ind w:firstLine="567"/>
        <w:jc w:val="both"/>
      </w:pPr>
    </w:p>
    <w:p w14:paraId="57CE3CD6" w14:textId="77777777" w:rsidR="00373DA2" w:rsidRPr="00B947BD" w:rsidRDefault="00373DA2" w:rsidP="00697192">
      <w:pPr>
        <w:pBdr>
          <w:top w:val="nil"/>
          <w:left w:val="nil"/>
          <w:bottom w:val="nil"/>
          <w:right w:val="nil"/>
          <w:between w:val="nil"/>
        </w:pBdr>
        <w:spacing w:after="120" w:line="360" w:lineRule="auto"/>
        <w:ind w:firstLine="567"/>
        <w:jc w:val="both"/>
      </w:pPr>
    </w:p>
    <w:p w14:paraId="4F3DD024" w14:textId="78938000" w:rsidR="00373DA2" w:rsidRPr="00B947BD" w:rsidRDefault="00373DA2" w:rsidP="00373DA2">
      <w:pPr>
        <w:pBdr>
          <w:top w:val="nil"/>
          <w:left w:val="nil"/>
          <w:bottom w:val="nil"/>
          <w:right w:val="nil"/>
          <w:between w:val="nil"/>
        </w:pBdr>
        <w:spacing w:after="120" w:line="360" w:lineRule="auto"/>
        <w:ind w:firstLine="567"/>
        <w:jc w:val="right"/>
        <w:rPr>
          <w:b/>
          <w:bCs/>
        </w:rPr>
      </w:pPr>
      <w:r w:rsidRPr="00B947BD">
        <w:rPr>
          <w:b/>
          <w:bCs/>
        </w:rPr>
        <w:t>Delm</w:t>
      </w:r>
      <w:r w:rsidR="005A2FA7" w:rsidRPr="00B947BD">
        <w:rPr>
          <w:b/>
          <w:bCs/>
        </w:rPr>
        <w:t>i</w:t>
      </w:r>
      <w:r w:rsidRPr="00B947BD">
        <w:rPr>
          <w:b/>
          <w:bCs/>
        </w:rPr>
        <w:t xml:space="preserve"> Yalixa Hernández Fuentes </w:t>
      </w:r>
    </w:p>
    <w:p w14:paraId="1B816CF6" w14:textId="77777777" w:rsidR="00373DA2" w:rsidRPr="00B947BD" w:rsidRDefault="00373DA2" w:rsidP="00697192">
      <w:pPr>
        <w:pBdr>
          <w:top w:val="nil"/>
          <w:left w:val="nil"/>
          <w:bottom w:val="nil"/>
          <w:right w:val="nil"/>
          <w:between w:val="nil"/>
        </w:pBdr>
        <w:spacing w:after="120" w:line="360" w:lineRule="auto"/>
        <w:ind w:firstLine="567"/>
        <w:jc w:val="both"/>
      </w:pPr>
    </w:p>
    <w:p w14:paraId="000000B5" w14:textId="0748CD83" w:rsidR="003631CF" w:rsidRPr="00B947BD" w:rsidRDefault="005B1C34" w:rsidP="00697192">
      <w:pPr>
        <w:pBdr>
          <w:top w:val="nil"/>
          <w:left w:val="nil"/>
          <w:bottom w:val="nil"/>
          <w:right w:val="nil"/>
          <w:between w:val="nil"/>
        </w:pBdr>
        <w:spacing w:after="120" w:line="360" w:lineRule="auto"/>
        <w:ind w:firstLine="567"/>
        <w:jc w:val="both"/>
      </w:pPr>
      <w:r w:rsidRPr="00B947BD">
        <w:br w:type="page"/>
      </w:r>
    </w:p>
    <w:p w14:paraId="000000B6" w14:textId="3BAFA587" w:rsidR="003631CF" w:rsidRPr="00B947BD" w:rsidRDefault="005B1C34" w:rsidP="00B55B41">
      <w:pPr>
        <w:pStyle w:val="CitaTextualLarga"/>
        <w:spacing w:after="0"/>
        <w:ind w:firstLine="0"/>
        <w:jc w:val="center"/>
        <w:rPr>
          <w:b/>
          <w:bCs/>
          <w:sz w:val="24"/>
          <w:szCs w:val="24"/>
        </w:rPr>
      </w:pPr>
      <w:r w:rsidRPr="00B947BD">
        <w:rPr>
          <w:b/>
          <w:bCs/>
          <w:sz w:val="24"/>
          <w:szCs w:val="24"/>
        </w:rPr>
        <w:lastRenderedPageBreak/>
        <w:t>ÍNDICE DE CONTENIDO</w:t>
      </w:r>
    </w:p>
    <w:sdt>
      <w:sdtPr>
        <w:rPr>
          <w:rFonts w:ascii="Times New Roman" w:eastAsia="Times New Roman" w:hAnsi="Times New Roman" w:cs="Times New Roman"/>
          <w:color w:val="auto"/>
          <w:sz w:val="24"/>
          <w:szCs w:val="22"/>
          <w:lang w:val="es-ES" w:eastAsia="es-419"/>
        </w:rPr>
        <w:id w:val="-2126992985"/>
        <w:docPartObj>
          <w:docPartGallery w:val="Table of Contents"/>
          <w:docPartUnique/>
        </w:docPartObj>
      </w:sdtPr>
      <w:sdtEndPr>
        <w:rPr>
          <w:b/>
          <w:bCs/>
          <w:szCs w:val="24"/>
          <w:lang w:eastAsia="zh-CN"/>
        </w:rPr>
      </w:sdtEndPr>
      <w:sdtContent>
        <w:p w14:paraId="38165101" w14:textId="7A2E6289" w:rsidR="00FE70C0" w:rsidRPr="00B947BD" w:rsidRDefault="00FE70C0" w:rsidP="00B55B41">
          <w:pPr>
            <w:pStyle w:val="TtuloTDC"/>
            <w:spacing w:line="240" w:lineRule="auto"/>
            <w:rPr>
              <w:rFonts w:ascii="Times New Roman" w:hAnsi="Times New Roman" w:cs="Times New Roman"/>
              <w:color w:val="auto"/>
            </w:rPr>
          </w:pPr>
        </w:p>
        <w:p w14:paraId="6502F566" w14:textId="7D55DCD1" w:rsidR="00B947BD" w:rsidRDefault="00FE70C0">
          <w:pPr>
            <w:pStyle w:val="TDC1"/>
            <w:tabs>
              <w:tab w:val="right" w:leader="dot" w:pos="9350"/>
            </w:tabs>
            <w:rPr>
              <w:rFonts w:asciiTheme="minorHAnsi" w:eastAsiaTheme="minorEastAsia" w:hAnsiTheme="minorHAnsi" w:cstheme="minorBidi"/>
              <w:noProof/>
              <w:kern w:val="2"/>
              <w14:ligatures w14:val="standardContextual"/>
            </w:rPr>
          </w:pPr>
          <w:r w:rsidRPr="00B947BD">
            <w:fldChar w:fldCharType="begin"/>
          </w:r>
          <w:r w:rsidRPr="00B947BD">
            <w:instrText xml:space="preserve"> TOC \o "1-3" \h \z \u </w:instrText>
          </w:r>
          <w:r w:rsidRPr="00B947BD">
            <w:fldChar w:fldCharType="separate"/>
          </w:r>
          <w:hyperlink w:anchor="_Toc213538965" w:history="1">
            <w:r w:rsidR="00B947BD" w:rsidRPr="005632C5">
              <w:rPr>
                <w:rStyle w:val="Hipervnculo"/>
                <w:noProof/>
              </w:rPr>
              <w:t>CAPÍTULO I. PLANTEAMIENTO DE LA INVESTIGACIÓN</w:t>
            </w:r>
            <w:r w:rsidR="00B947BD">
              <w:rPr>
                <w:noProof/>
                <w:webHidden/>
              </w:rPr>
              <w:tab/>
            </w:r>
            <w:r w:rsidR="00B947BD">
              <w:rPr>
                <w:noProof/>
                <w:webHidden/>
              </w:rPr>
              <w:fldChar w:fldCharType="begin"/>
            </w:r>
            <w:r w:rsidR="00B947BD">
              <w:rPr>
                <w:noProof/>
                <w:webHidden/>
              </w:rPr>
              <w:instrText xml:space="preserve"> PAGEREF _Toc213538965 \h </w:instrText>
            </w:r>
            <w:r w:rsidR="00B947BD">
              <w:rPr>
                <w:noProof/>
                <w:webHidden/>
              </w:rPr>
            </w:r>
            <w:r w:rsidR="00B947BD">
              <w:rPr>
                <w:noProof/>
                <w:webHidden/>
              </w:rPr>
              <w:fldChar w:fldCharType="separate"/>
            </w:r>
            <w:r w:rsidR="002C0DE5">
              <w:rPr>
                <w:noProof/>
                <w:webHidden/>
              </w:rPr>
              <w:t>17</w:t>
            </w:r>
            <w:r w:rsidR="00B947BD">
              <w:rPr>
                <w:noProof/>
                <w:webHidden/>
              </w:rPr>
              <w:fldChar w:fldCharType="end"/>
            </w:r>
          </w:hyperlink>
        </w:p>
        <w:p w14:paraId="3D8D2937" w14:textId="39F568AB" w:rsidR="00B947BD" w:rsidRDefault="00B947BD">
          <w:pPr>
            <w:pStyle w:val="TDC2"/>
            <w:rPr>
              <w:rFonts w:asciiTheme="minorHAnsi" w:eastAsiaTheme="minorEastAsia" w:hAnsiTheme="minorHAnsi" w:cstheme="minorBidi"/>
              <w:noProof/>
              <w:kern w:val="2"/>
              <w14:ligatures w14:val="standardContextual"/>
            </w:rPr>
          </w:pPr>
          <w:hyperlink w:anchor="_Toc213538966" w:history="1">
            <w:r w:rsidRPr="005632C5">
              <w:rPr>
                <w:rStyle w:val="Hipervnculo"/>
                <w:noProof/>
              </w:rPr>
              <w:t>1.1 INTRODUCCIÓN</w:t>
            </w:r>
            <w:r>
              <w:rPr>
                <w:noProof/>
                <w:webHidden/>
              </w:rPr>
              <w:tab/>
            </w:r>
            <w:r>
              <w:rPr>
                <w:noProof/>
                <w:webHidden/>
              </w:rPr>
              <w:fldChar w:fldCharType="begin"/>
            </w:r>
            <w:r>
              <w:rPr>
                <w:noProof/>
                <w:webHidden/>
              </w:rPr>
              <w:instrText xml:space="preserve"> PAGEREF _Toc213538966 \h </w:instrText>
            </w:r>
            <w:r>
              <w:rPr>
                <w:noProof/>
                <w:webHidden/>
              </w:rPr>
            </w:r>
            <w:r>
              <w:rPr>
                <w:noProof/>
                <w:webHidden/>
              </w:rPr>
              <w:fldChar w:fldCharType="separate"/>
            </w:r>
            <w:r w:rsidR="002C0DE5">
              <w:rPr>
                <w:noProof/>
                <w:webHidden/>
              </w:rPr>
              <w:t>17</w:t>
            </w:r>
            <w:r>
              <w:rPr>
                <w:noProof/>
                <w:webHidden/>
              </w:rPr>
              <w:fldChar w:fldCharType="end"/>
            </w:r>
          </w:hyperlink>
        </w:p>
        <w:p w14:paraId="6B72F0AE" w14:textId="76E5BD09" w:rsidR="00B947BD" w:rsidRDefault="00B947BD">
          <w:pPr>
            <w:pStyle w:val="TDC2"/>
            <w:rPr>
              <w:rFonts w:asciiTheme="minorHAnsi" w:eastAsiaTheme="minorEastAsia" w:hAnsiTheme="minorHAnsi" w:cstheme="minorBidi"/>
              <w:noProof/>
              <w:kern w:val="2"/>
              <w14:ligatures w14:val="standardContextual"/>
            </w:rPr>
          </w:pPr>
          <w:hyperlink w:anchor="_Toc213538967" w:history="1">
            <w:r w:rsidRPr="005632C5">
              <w:rPr>
                <w:rStyle w:val="Hipervnculo"/>
                <w:noProof/>
              </w:rPr>
              <w:t>1.2 ANTECEDENTES DEL PROBLEMA</w:t>
            </w:r>
            <w:r>
              <w:rPr>
                <w:noProof/>
                <w:webHidden/>
              </w:rPr>
              <w:tab/>
            </w:r>
            <w:r>
              <w:rPr>
                <w:noProof/>
                <w:webHidden/>
              </w:rPr>
              <w:fldChar w:fldCharType="begin"/>
            </w:r>
            <w:r>
              <w:rPr>
                <w:noProof/>
                <w:webHidden/>
              </w:rPr>
              <w:instrText xml:space="preserve"> PAGEREF _Toc213538967 \h </w:instrText>
            </w:r>
            <w:r>
              <w:rPr>
                <w:noProof/>
                <w:webHidden/>
              </w:rPr>
            </w:r>
            <w:r>
              <w:rPr>
                <w:noProof/>
                <w:webHidden/>
              </w:rPr>
              <w:fldChar w:fldCharType="separate"/>
            </w:r>
            <w:r w:rsidR="002C0DE5">
              <w:rPr>
                <w:noProof/>
                <w:webHidden/>
              </w:rPr>
              <w:t>18</w:t>
            </w:r>
            <w:r>
              <w:rPr>
                <w:noProof/>
                <w:webHidden/>
              </w:rPr>
              <w:fldChar w:fldCharType="end"/>
            </w:r>
          </w:hyperlink>
        </w:p>
        <w:p w14:paraId="33882AEA" w14:textId="07BE0D01" w:rsidR="00B947BD" w:rsidRDefault="00B947BD">
          <w:pPr>
            <w:pStyle w:val="TDC2"/>
            <w:rPr>
              <w:rFonts w:asciiTheme="minorHAnsi" w:eastAsiaTheme="minorEastAsia" w:hAnsiTheme="minorHAnsi" w:cstheme="minorBidi"/>
              <w:noProof/>
              <w:kern w:val="2"/>
              <w14:ligatures w14:val="standardContextual"/>
            </w:rPr>
          </w:pPr>
          <w:hyperlink w:anchor="_Toc213538968" w:history="1">
            <w:r w:rsidRPr="005632C5">
              <w:rPr>
                <w:rStyle w:val="Hipervnculo"/>
                <w:noProof/>
              </w:rPr>
              <w:t>1.3 DEFINICIÓN DEL PROBLEMA</w:t>
            </w:r>
            <w:r>
              <w:rPr>
                <w:noProof/>
                <w:webHidden/>
              </w:rPr>
              <w:tab/>
            </w:r>
            <w:r>
              <w:rPr>
                <w:noProof/>
                <w:webHidden/>
              </w:rPr>
              <w:fldChar w:fldCharType="begin"/>
            </w:r>
            <w:r>
              <w:rPr>
                <w:noProof/>
                <w:webHidden/>
              </w:rPr>
              <w:instrText xml:space="preserve"> PAGEREF _Toc213538968 \h </w:instrText>
            </w:r>
            <w:r>
              <w:rPr>
                <w:noProof/>
                <w:webHidden/>
              </w:rPr>
            </w:r>
            <w:r>
              <w:rPr>
                <w:noProof/>
                <w:webHidden/>
              </w:rPr>
              <w:fldChar w:fldCharType="separate"/>
            </w:r>
            <w:r w:rsidR="002C0DE5">
              <w:rPr>
                <w:noProof/>
                <w:webHidden/>
              </w:rPr>
              <w:t>20</w:t>
            </w:r>
            <w:r>
              <w:rPr>
                <w:noProof/>
                <w:webHidden/>
              </w:rPr>
              <w:fldChar w:fldCharType="end"/>
            </w:r>
          </w:hyperlink>
        </w:p>
        <w:p w14:paraId="09E31579" w14:textId="6ED368C8"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69" w:history="1">
            <w:r w:rsidRPr="005632C5">
              <w:rPr>
                <w:rStyle w:val="Hipervnculo"/>
                <w:noProof/>
              </w:rPr>
              <w:t>1.3.1 Enunciado del problema</w:t>
            </w:r>
            <w:r>
              <w:rPr>
                <w:noProof/>
                <w:webHidden/>
              </w:rPr>
              <w:tab/>
            </w:r>
            <w:r>
              <w:rPr>
                <w:noProof/>
                <w:webHidden/>
              </w:rPr>
              <w:fldChar w:fldCharType="begin"/>
            </w:r>
            <w:r>
              <w:rPr>
                <w:noProof/>
                <w:webHidden/>
              </w:rPr>
              <w:instrText xml:space="preserve"> PAGEREF _Toc213538969 \h </w:instrText>
            </w:r>
            <w:r>
              <w:rPr>
                <w:noProof/>
                <w:webHidden/>
              </w:rPr>
            </w:r>
            <w:r>
              <w:rPr>
                <w:noProof/>
                <w:webHidden/>
              </w:rPr>
              <w:fldChar w:fldCharType="separate"/>
            </w:r>
            <w:r w:rsidR="002C0DE5">
              <w:rPr>
                <w:noProof/>
                <w:webHidden/>
              </w:rPr>
              <w:t>20</w:t>
            </w:r>
            <w:r>
              <w:rPr>
                <w:noProof/>
                <w:webHidden/>
              </w:rPr>
              <w:fldChar w:fldCharType="end"/>
            </w:r>
          </w:hyperlink>
        </w:p>
        <w:p w14:paraId="67BB7ADA" w14:textId="098CB330"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70" w:history="1">
            <w:r w:rsidRPr="005632C5">
              <w:rPr>
                <w:rStyle w:val="Hipervnculo"/>
                <w:noProof/>
              </w:rPr>
              <w:t>1.3.2 Formulación del problema</w:t>
            </w:r>
            <w:r>
              <w:rPr>
                <w:noProof/>
                <w:webHidden/>
              </w:rPr>
              <w:tab/>
            </w:r>
            <w:r>
              <w:rPr>
                <w:noProof/>
                <w:webHidden/>
              </w:rPr>
              <w:fldChar w:fldCharType="begin"/>
            </w:r>
            <w:r>
              <w:rPr>
                <w:noProof/>
                <w:webHidden/>
              </w:rPr>
              <w:instrText xml:space="preserve"> PAGEREF _Toc213538970 \h </w:instrText>
            </w:r>
            <w:r>
              <w:rPr>
                <w:noProof/>
                <w:webHidden/>
              </w:rPr>
            </w:r>
            <w:r>
              <w:rPr>
                <w:noProof/>
                <w:webHidden/>
              </w:rPr>
              <w:fldChar w:fldCharType="separate"/>
            </w:r>
            <w:r w:rsidR="002C0DE5">
              <w:rPr>
                <w:noProof/>
                <w:webHidden/>
              </w:rPr>
              <w:t>20</w:t>
            </w:r>
            <w:r>
              <w:rPr>
                <w:noProof/>
                <w:webHidden/>
              </w:rPr>
              <w:fldChar w:fldCharType="end"/>
            </w:r>
          </w:hyperlink>
        </w:p>
        <w:p w14:paraId="1E64EA5E" w14:textId="52FDD4E0"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71" w:history="1">
            <w:r w:rsidRPr="005632C5">
              <w:rPr>
                <w:rStyle w:val="Hipervnculo"/>
                <w:noProof/>
              </w:rPr>
              <w:t>1.3.3 Preguntas de Investigación</w:t>
            </w:r>
            <w:r>
              <w:rPr>
                <w:noProof/>
                <w:webHidden/>
              </w:rPr>
              <w:tab/>
            </w:r>
            <w:r>
              <w:rPr>
                <w:noProof/>
                <w:webHidden/>
              </w:rPr>
              <w:fldChar w:fldCharType="begin"/>
            </w:r>
            <w:r>
              <w:rPr>
                <w:noProof/>
                <w:webHidden/>
              </w:rPr>
              <w:instrText xml:space="preserve"> PAGEREF _Toc213538971 \h </w:instrText>
            </w:r>
            <w:r>
              <w:rPr>
                <w:noProof/>
                <w:webHidden/>
              </w:rPr>
            </w:r>
            <w:r>
              <w:rPr>
                <w:noProof/>
                <w:webHidden/>
              </w:rPr>
              <w:fldChar w:fldCharType="separate"/>
            </w:r>
            <w:r w:rsidR="002C0DE5">
              <w:rPr>
                <w:noProof/>
                <w:webHidden/>
              </w:rPr>
              <w:t>21</w:t>
            </w:r>
            <w:r>
              <w:rPr>
                <w:noProof/>
                <w:webHidden/>
              </w:rPr>
              <w:fldChar w:fldCharType="end"/>
            </w:r>
          </w:hyperlink>
        </w:p>
        <w:p w14:paraId="207FE494" w14:textId="1BAE8B1E" w:rsidR="00B947BD" w:rsidRDefault="00B947BD">
          <w:pPr>
            <w:pStyle w:val="TDC2"/>
            <w:rPr>
              <w:rFonts w:asciiTheme="minorHAnsi" w:eastAsiaTheme="minorEastAsia" w:hAnsiTheme="minorHAnsi" w:cstheme="minorBidi"/>
              <w:noProof/>
              <w:kern w:val="2"/>
              <w14:ligatures w14:val="standardContextual"/>
            </w:rPr>
          </w:pPr>
          <w:hyperlink w:anchor="_Toc213538972" w:history="1">
            <w:r w:rsidRPr="005632C5">
              <w:rPr>
                <w:rStyle w:val="Hipervnculo"/>
                <w:noProof/>
              </w:rPr>
              <w:t>1.4 OBJETIVOS DEL PROYECTO</w:t>
            </w:r>
            <w:r>
              <w:rPr>
                <w:noProof/>
                <w:webHidden/>
              </w:rPr>
              <w:tab/>
            </w:r>
            <w:r>
              <w:rPr>
                <w:noProof/>
                <w:webHidden/>
              </w:rPr>
              <w:fldChar w:fldCharType="begin"/>
            </w:r>
            <w:r>
              <w:rPr>
                <w:noProof/>
                <w:webHidden/>
              </w:rPr>
              <w:instrText xml:space="preserve"> PAGEREF _Toc213538972 \h </w:instrText>
            </w:r>
            <w:r>
              <w:rPr>
                <w:noProof/>
                <w:webHidden/>
              </w:rPr>
            </w:r>
            <w:r>
              <w:rPr>
                <w:noProof/>
                <w:webHidden/>
              </w:rPr>
              <w:fldChar w:fldCharType="separate"/>
            </w:r>
            <w:r w:rsidR="002C0DE5">
              <w:rPr>
                <w:noProof/>
                <w:webHidden/>
              </w:rPr>
              <w:t>21</w:t>
            </w:r>
            <w:r>
              <w:rPr>
                <w:noProof/>
                <w:webHidden/>
              </w:rPr>
              <w:fldChar w:fldCharType="end"/>
            </w:r>
          </w:hyperlink>
        </w:p>
        <w:p w14:paraId="6570BFBB" w14:textId="4DF46494"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73" w:history="1">
            <w:r w:rsidRPr="005632C5">
              <w:rPr>
                <w:rStyle w:val="Hipervnculo"/>
                <w:noProof/>
              </w:rPr>
              <w:t>1.4.1 Objetivo General</w:t>
            </w:r>
            <w:r>
              <w:rPr>
                <w:noProof/>
                <w:webHidden/>
              </w:rPr>
              <w:tab/>
            </w:r>
            <w:r>
              <w:rPr>
                <w:noProof/>
                <w:webHidden/>
              </w:rPr>
              <w:fldChar w:fldCharType="begin"/>
            </w:r>
            <w:r>
              <w:rPr>
                <w:noProof/>
                <w:webHidden/>
              </w:rPr>
              <w:instrText xml:space="preserve"> PAGEREF _Toc213538973 \h </w:instrText>
            </w:r>
            <w:r>
              <w:rPr>
                <w:noProof/>
                <w:webHidden/>
              </w:rPr>
            </w:r>
            <w:r>
              <w:rPr>
                <w:noProof/>
                <w:webHidden/>
              </w:rPr>
              <w:fldChar w:fldCharType="separate"/>
            </w:r>
            <w:r w:rsidR="002C0DE5">
              <w:rPr>
                <w:noProof/>
                <w:webHidden/>
              </w:rPr>
              <w:t>21</w:t>
            </w:r>
            <w:r>
              <w:rPr>
                <w:noProof/>
                <w:webHidden/>
              </w:rPr>
              <w:fldChar w:fldCharType="end"/>
            </w:r>
          </w:hyperlink>
        </w:p>
        <w:p w14:paraId="31784B17" w14:textId="6830DFE5"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74" w:history="1">
            <w:r w:rsidRPr="005632C5">
              <w:rPr>
                <w:rStyle w:val="Hipervnculo"/>
                <w:noProof/>
              </w:rPr>
              <w:t>1.4.1 Objetivo Específicos</w:t>
            </w:r>
            <w:r>
              <w:rPr>
                <w:noProof/>
                <w:webHidden/>
              </w:rPr>
              <w:tab/>
            </w:r>
            <w:r>
              <w:rPr>
                <w:noProof/>
                <w:webHidden/>
              </w:rPr>
              <w:fldChar w:fldCharType="begin"/>
            </w:r>
            <w:r>
              <w:rPr>
                <w:noProof/>
                <w:webHidden/>
              </w:rPr>
              <w:instrText xml:space="preserve"> PAGEREF _Toc213538974 \h </w:instrText>
            </w:r>
            <w:r>
              <w:rPr>
                <w:noProof/>
                <w:webHidden/>
              </w:rPr>
            </w:r>
            <w:r>
              <w:rPr>
                <w:noProof/>
                <w:webHidden/>
              </w:rPr>
              <w:fldChar w:fldCharType="separate"/>
            </w:r>
            <w:r w:rsidR="002C0DE5">
              <w:rPr>
                <w:noProof/>
                <w:webHidden/>
              </w:rPr>
              <w:t>21</w:t>
            </w:r>
            <w:r>
              <w:rPr>
                <w:noProof/>
                <w:webHidden/>
              </w:rPr>
              <w:fldChar w:fldCharType="end"/>
            </w:r>
          </w:hyperlink>
        </w:p>
        <w:p w14:paraId="6EE5893E" w14:textId="3FFC35EC" w:rsidR="00B947BD" w:rsidRDefault="00B947BD">
          <w:pPr>
            <w:pStyle w:val="TDC2"/>
            <w:rPr>
              <w:rFonts w:asciiTheme="minorHAnsi" w:eastAsiaTheme="minorEastAsia" w:hAnsiTheme="minorHAnsi" w:cstheme="minorBidi"/>
              <w:noProof/>
              <w:kern w:val="2"/>
              <w14:ligatures w14:val="standardContextual"/>
            </w:rPr>
          </w:pPr>
          <w:hyperlink w:anchor="_Toc213538975" w:history="1">
            <w:r w:rsidRPr="005632C5">
              <w:rPr>
                <w:rStyle w:val="Hipervnculo"/>
                <w:noProof/>
              </w:rPr>
              <w:t>1.5 JUSTIFICACIÓN</w:t>
            </w:r>
            <w:r>
              <w:rPr>
                <w:noProof/>
                <w:webHidden/>
              </w:rPr>
              <w:tab/>
            </w:r>
            <w:r>
              <w:rPr>
                <w:noProof/>
                <w:webHidden/>
              </w:rPr>
              <w:fldChar w:fldCharType="begin"/>
            </w:r>
            <w:r>
              <w:rPr>
                <w:noProof/>
                <w:webHidden/>
              </w:rPr>
              <w:instrText xml:space="preserve"> PAGEREF _Toc213538975 \h </w:instrText>
            </w:r>
            <w:r>
              <w:rPr>
                <w:noProof/>
                <w:webHidden/>
              </w:rPr>
            </w:r>
            <w:r>
              <w:rPr>
                <w:noProof/>
                <w:webHidden/>
              </w:rPr>
              <w:fldChar w:fldCharType="separate"/>
            </w:r>
            <w:r w:rsidR="002C0DE5">
              <w:rPr>
                <w:noProof/>
                <w:webHidden/>
              </w:rPr>
              <w:t>22</w:t>
            </w:r>
            <w:r>
              <w:rPr>
                <w:noProof/>
                <w:webHidden/>
              </w:rPr>
              <w:fldChar w:fldCharType="end"/>
            </w:r>
          </w:hyperlink>
        </w:p>
        <w:p w14:paraId="76CF1232" w14:textId="1FA9A90F"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8976" w:history="1">
            <w:r w:rsidRPr="005632C5">
              <w:rPr>
                <w:rStyle w:val="Hipervnculo"/>
                <w:noProof/>
              </w:rPr>
              <w:t>CAPÍTULO II. MARCO TEÓRICO</w:t>
            </w:r>
            <w:r>
              <w:rPr>
                <w:noProof/>
                <w:webHidden/>
              </w:rPr>
              <w:tab/>
            </w:r>
            <w:r>
              <w:rPr>
                <w:noProof/>
                <w:webHidden/>
              </w:rPr>
              <w:fldChar w:fldCharType="begin"/>
            </w:r>
            <w:r>
              <w:rPr>
                <w:noProof/>
                <w:webHidden/>
              </w:rPr>
              <w:instrText xml:space="preserve"> PAGEREF _Toc213538976 \h </w:instrText>
            </w:r>
            <w:r>
              <w:rPr>
                <w:noProof/>
                <w:webHidden/>
              </w:rPr>
            </w:r>
            <w:r>
              <w:rPr>
                <w:noProof/>
                <w:webHidden/>
              </w:rPr>
              <w:fldChar w:fldCharType="separate"/>
            </w:r>
            <w:r w:rsidR="002C0DE5">
              <w:rPr>
                <w:noProof/>
                <w:webHidden/>
              </w:rPr>
              <w:t>24</w:t>
            </w:r>
            <w:r>
              <w:rPr>
                <w:noProof/>
                <w:webHidden/>
              </w:rPr>
              <w:fldChar w:fldCharType="end"/>
            </w:r>
          </w:hyperlink>
        </w:p>
        <w:p w14:paraId="00F9FFFB" w14:textId="5E67DB0B" w:rsidR="00B947BD" w:rsidRDefault="00B947BD">
          <w:pPr>
            <w:pStyle w:val="TDC2"/>
            <w:rPr>
              <w:rFonts w:asciiTheme="minorHAnsi" w:eastAsiaTheme="minorEastAsia" w:hAnsiTheme="minorHAnsi" w:cstheme="minorBidi"/>
              <w:noProof/>
              <w:kern w:val="2"/>
              <w14:ligatures w14:val="standardContextual"/>
            </w:rPr>
          </w:pPr>
          <w:hyperlink w:anchor="_Toc213538977" w:history="1">
            <w:r w:rsidRPr="005632C5">
              <w:rPr>
                <w:rStyle w:val="Hipervnculo"/>
                <w:noProof/>
              </w:rPr>
              <w:t>2.1</w:t>
            </w:r>
            <w:r>
              <w:rPr>
                <w:rFonts w:asciiTheme="minorHAnsi" w:eastAsiaTheme="minorEastAsia" w:hAnsiTheme="minorHAnsi" w:cstheme="minorBidi"/>
                <w:noProof/>
                <w:kern w:val="2"/>
                <w14:ligatures w14:val="standardContextual"/>
              </w:rPr>
              <w:tab/>
            </w:r>
            <w:r w:rsidRPr="005632C5">
              <w:rPr>
                <w:rStyle w:val="Hipervnculo"/>
                <w:noProof/>
              </w:rPr>
              <w:t>ANÁLISIS DE LA SITUACIÓN ACTUAL.</w:t>
            </w:r>
            <w:r>
              <w:rPr>
                <w:noProof/>
                <w:webHidden/>
              </w:rPr>
              <w:tab/>
            </w:r>
            <w:r>
              <w:rPr>
                <w:noProof/>
                <w:webHidden/>
              </w:rPr>
              <w:fldChar w:fldCharType="begin"/>
            </w:r>
            <w:r>
              <w:rPr>
                <w:noProof/>
                <w:webHidden/>
              </w:rPr>
              <w:instrText xml:space="preserve"> PAGEREF _Toc213538977 \h </w:instrText>
            </w:r>
            <w:r>
              <w:rPr>
                <w:noProof/>
                <w:webHidden/>
              </w:rPr>
            </w:r>
            <w:r>
              <w:rPr>
                <w:noProof/>
                <w:webHidden/>
              </w:rPr>
              <w:fldChar w:fldCharType="separate"/>
            </w:r>
            <w:r w:rsidR="002C0DE5">
              <w:rPr>
                <w:noProof/>
                <w:webHidden/>
              </w:rPr>
              <w:t>24</w:t>
            </w:r>
            <w:r>
              <w:rPr>
                <w:noProof/>
                <w:webHidden/>
              </w:rPr>
              <w:fldChar w:fldCharType="end"/>
            </w:r>
          </w:hyperlink>
        </w:p>
        <w:p w14:paraId="11DDDE62" w14:textId="472EBD4B" w:rsidR="00B947BD" w:rsidRDefault="00B947BD">
          <w:pPr>
            <w:pStyle w:val="TDC2"/>
            <w:rPr>
              <w:rFonts w:asciiTheme="minorHAnsi" w:eastAsiaTheme="minorEastAsia" w:hAnsiTheme="minorHAnsi" w:cstheme="minorBidi"/>
              <w:noProof/>
              <w:kern w:val="2"/>
              <w14:ligatures w14:val="standardContextual"/>
            </w:rPr>
          </w:pPr>
          <w:hyperlink w:anchor="_Toc213538978" w:history="1">
            <w:r w:rsidRPr="005632C5">
              <w:rPr>
                <w:rStyle w:val="Hipervnculo"/>
                <w:noProof/>
              </w:rPr>
              <w:t>2.2</w:t>
            </w:r>
            <w:r>
              <w:rPr>
                <w:rFonts w:asciiTheme="minorHAnsi" w:eastAsiaTheme="minorEastAsia" w:hAnsiTheme="minorHAnsi" w:cstheme="minorBidi"/>
                <w:noProof/>
                <w:kern w:val="2"/>
                <w14:ligatures w14:val="standardContextual"/>
              </w:rPr>
              <w:tab/>
            </w:r>
            <w:r w:rsidRPr="005632C5">
              <w:rPr>
                <w:rStyle w:val="Hipervnculo"/>
                <w:noProof/>
              </w:rPr>
              <w:t>CONCEPTUALIZACIÓN</w:t>
            </w:r>
            <w:r>
              <w:rPr>
                <w:noProof/>
                <w:webHidden/>
              </w:rPr>
              <w:tab/>
            </w:r>
            <w:r>
              <w:rPr>
                <w:noProof/>
                <w:webHidden/>
              </w:rPr>
              <w:fldChar w:fldCharType="begin"/>
            </w:r>
            <w:r>
              <w:rPr>
                <w:noProof/>
                <w:webHidden/>
              </w:rPr>
              <w:instrText xml:space="preserve"> PAGEREF _Toc213538978 \h </w:instrText>
            </w:r>
            <w:r>
              <w:rPr>
                <w:noProof/>
                <w:webHidden/>
              </w:rPr>
            </w:r>
            <w:r>
              <w:rPr>
                <w:noProof/>
                <w:webHidden/>
              </w:rPr>
              <w:fldChar w:fldCharType="separate"/>
            </w:r>
            <w:r w:rsidR="002C0DE5">
              <w:rPr>
                <w:noProof/>
                <w:webHidden/>
              </w:rPr>
              <w:t>26</w:t>
            </w:r>
            <w:r>
              <w:rPr>
                <w:noProof/>
                <w:webHidden/>
              </w:rPr>
              <w:fldChar w:fldCharType="end"/>
            </w:r>
          </w:hyperlink>
        </w:p>
        <w:p w14:paraId="07A910CD" w14:textId="6FAC4FB2"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79" w:history="1">
            <w:r w:rsidRPr="005632C5">
              <w:rPr>
                <w:rStyle w:val="Hipervnculo"/>
                <w:noProof/>
              </w:rPr>
              <w:t>2.2.1 MERCADO</w:t>
            </w:r>
            <w:r>
              <w:rPr>
                <w:noProof/>
                <w:webHidden/>
              </w:rPr>
              <w:tab/>
            </w:r>
            <w:r>
              <w:rPr>
                <w:noProof/>
                <w:webHidden/>
              </w:rPr>
              <w:fldChar w:fldCharType="begin"/>
            </w:r>
            <w:r>
              <w:rPr>
                <w:noProof/>
                <w:webHidden/>
              </w:rPr>
              <w:instrText xml:space="preserve"> PAGEREF _Toc213538979 \h </w:instrText>
            </w:r>
            <w:r>
              <w:rPr>
                <w:noProof/>
                <w:webHidden/>
              </w:rPr>
            </w:r>
            <w:r>
              <w:rPr>
                <w:noProof/>
                <w:webHidden/>
              </w:rPr>
              <w:fldChar w:fldCharType="separate"/>
            </w:r>
            <w:r w:rsidR="002C0DE5">
              <w:rPr>
                <w:noProof/>
                <w:webHidden/>
              </w:rPr>
              <w:t>26</w:t>
            </w:r>
            <w:r>
              <w:rPr>
                <w:noProof/>
                <w:webHidden/>
              </w:rPr>
              <w:fldChar w:fldCharType="end"/>
            </w:r>
          </w:hyperlink>
        </w:p>
        <w:p w14:paraId="7BF6341D" w14:textId="2E360201"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0" w:history="1">
            <w:r w:rsidRPr="005632C5">
              <w:rPr>
                <w:rStyle w:val="Hipervnculo"/>
                <w:noProof/>
              </w:rPr>
              <w:t>2.2.2 COMPETENCIA</w:t>
            </w:r>
            <w:r>
              <w:rPr>
                <w:noProof/>
                <w:webHidden/>
              </w:rPr>
              <w:tab/>
            </w:r>
            <w:r>
              <w:rPr>
                <w:noProof/>
                <w:webHidden/>
              </w:rPr>
              <w:fldChar w:fldCharType="begin"/>
            </w:r>
            <w:r>
              <w:rPr>
                <w:noProof/>
                <w:webHidden/>
              </w:rPr>
              <w:instrText xml:space="preserve"> PAGEREF _Toc213538980 \h </w:instrText>
            </w:r>
            <w:r>
              <w:rPr>
                <w:noProof/>
                <w:webHidden/>
              </w:rPr>
            </w:r>
            <w:r>
              <w:rPr>
                <w:noProof/>
                <w:webHidden/>
              </w:rPr>
              <w:fldChar w:fldCharType="separate"/>
            </w:r>
            <w:r w:rsidR="002C0DE5">
              <w:rPr>
                <w:noProof/>
                <w:webHidden/>
              </w:rPr>
              <w:t>26</w:t>
            </w:r>
            <w:r>
              <w:rPr>
                <w:noProof/>
                <w:webHidden/>
              </w:rPr>
              <w:fldChar w:fldCharType="end"/>
            </w:r>
          </w:hyperlink>
        </w:p>
        <w:p w14:paraId="2F3A4877" w14:textId="021C952A"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1" w:history="1">
            <w:r w:rsidRPr="005632C5">
              <w:rPr>
                <w:rStyle w:val="Hipervnculo"/>
                <w:noProof/>
              </w:rPr>
              <w:t>2.2.3 MARCA</w:t>
            </w:r>
            <w:r>
              <w:rPr>
                <w:noProof/>
                <w:webHidden/>
              </w:rPr>
              <w:tab/>
            </w:r>
            <w:r>
              <w:rPr>
                <w:noProof/>
                <w:webHidden/>
              </w:rPr>
              <w:fldChar w:fldCharType="begin"/>
            </w:r>
            <w:r>
              <w:rPr>
                <w:noProof/>
                <w:webHidden/>
              </w:rPr>
              <w:instrText xml:space="preserve"> PAGEREF _Toc213538981 \h </w:instrText>
            </w:r>
            <w:r>
              <w:rPr>
                <w:noProof/>
                <w:webHidden/>
              </w:rPr>
            </w:r>
            <w:r>
              <w:rPr>
                <w:noProof/>
                <w:webHidden/>
              </w:rPr>
              <w:fldChar w:fldCharType="separate"/>
            </w:r>
            <w:r w:rsidR="002C0DE5">
              <w:rPr>
                <w:noProof/>
                <w:webHidden/>
              </w:rPr>
              <w:t>26</w:t>
            </w:r>
            <w:r>
              <w:rPr>
                <w:noProof/>
                <w:webHidden/>
              </w:rPr>
              <w:fldChar w:fldCharType="end"/>
            </w:r>
          </w:hyperlink>
        </w:p>
        <w:p w14:paraId="69FACC21" w14:textId="2D248447"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2" w:history="1">
            <w:r w:rsidRPr="005632C5">
              <w:rPr>
                <w:rStyle w:val="Hipervnculo"/>
                <w:noProof/>
              </w:rPr>
              <w:t>2.2.4 POSICIONAMIENTO</w:t>
            </w:r>
            <w:r>
              <w:rPr>
                <w:noProof/>
                <w:webHidden/>
              </w:rPr>
              <w:tab/>
            </w:r>
            <w:r>
              <w:rPr>
                <w:noProof/>
                <w:webHidden/>
              </w:rPr>
              <w:fldChar w:fldCharType="begin"/>
            </w:r>
            <w:r>
              <w:rPr>
                <w:noProof/>
                <w:webHidden/>
              </w:rPr>
              <w:instrText xml:space="preserve"> PAGEREF _Toc213538982 \h </w:instrText>
            </w:r>
            <w:r>
              <w:rPr>
                <w:noProof/>
                <w:webHidden/>
              </w:rPr>
            </w:r>
            <w:r>
              <w:rPr>
                <w:noProof/>
                <w:webHidden/>
              </w:rPr>
              <w:fldChar w:fldCharType="separate"/>
            </w:r>
            <w:r w:rsidR="002C0DE5">
              <w:rPr>
                <w:noProof/>
                <w:webHidden/>
              </w:rPr>
              <w:t>27</w:t>
            </w:r>
            <w:r>
              <w:rPr>
                <w:noProof/>
                <w:webHidden/>
              </w:rPr>
              <w:fldChar w:fldCharType="end"/>
            </w:r>
          </w:hyperlink>
        </w:p>
        <w:p w14:paraId="5575F217" w14:textId="51DCAB37"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3" w:history="1">
            <w:r w:rsidRPr="005632C5">
              <w:rPr>
                <w:rStyle w:val="Hipervnculo"/>
                <w:noProof/>
              </w:rPr>
              <w:t>2.2.5 SISTEMA DE LAVADO DE VEHÍCULOS</w:t>
            </w:r>
            <w:r>
              <w:rPr>
                <w:noProof/>
                <w:webHidden/>
              </w:rPr>
              <w:tab/>
            </w:r>
            <w:r>
              <w:rPr>
                <w:noProof/>
                <w:webHidden/>
              </w:rPr>
              <w:fldChar w:fldCharType="begin"/>
            </w:r>
            <w:r>
              <w:rPr>
                <w:noProof/>
                <w:webHidden/>
              </w:rPr>
              <w:instrText xml:space="preserve"> PAGEREF _Toc213538983 \h </w:instrText>
            </w:r>
            <w:r>
              <w:rPr>
                <w:noProof/>
                <w:webHidden/>
              </w:rPr>
            </w:r>
            <w:r>
              <w:rPr>
                <w:noProof/>
                <w:webHidden/>
              </w:rPr>
              <w:fldChar w:fldCharType="separate"/>
            </w:r>
            <w:r w:rsidR="002C0DE5">
              <w:rPr>
                <w:noProof/>
                <w:webHidden/>
              </w:rPr>
              <w:t>27</w:t>
            </w:r>
            <w:r>
              <w:rPr>
                <w:noProof/>
                <w:webHidden/>
              </w:rPr>
              <w:fldChar w:fldCharType="end"/>
            </w:r>
          </w:hyperlink>
        </w:p>
        <w:p w14:paraId="28D54FF9" w14:textId="5722FA95"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4" w:history="1">
            <w:r w:rsidRPr="005632C5">
              <w:rPr>
                <w:rStyle w:val="Hipervnculo"/>
                <w:noProof/>
              </w:rPr>
              <w:t>2.2.6 SERVICIO DE SATISFACCIÓN AL CLIENTE</w:t>
            </w:r>
            <w:r>
              <w:rPr>
                <w:noProof/>
                <w:webHidden/>
              </w:rPr>
              <w:tab/>
            </w:r>
            <w:r>
              <w:rPr>
                <w:noProof/>
                <w:webHidden/>
              </w:rPr>
              <w:fldChar w:fldCharType="begin"/>
            </w:r>
            <w:r>
              <w:rPr>
                <w:noProof/>
                <w:webHidden/>
              </w:rPr>
              <w:instrText xml:space="preserve"> PAGEREF _Toc213538984 \h </w:instrText>
            </w:r>
            <w:r>
              <w:rPr>
                <w:noProof/>
                <w:webHidden/>
              </w:rPr>
            </w:r>
            <w:r>
              <w:rPr>
                <w:noProof/>
                <w:webHidden/>
              </w:rPr>
              <w:fldChar w:fldCharType="separate"/>
            </w:r>
            <w:r w:rsidR="002C0DE5">
              <w:rPr>
                <w:noProof/>
                <w:webHidden/>
              </w:rPr>
              <w:t>28</w:t>
            </w:r>
            <w:r>
              <w:rPr>
                <w:noProof/>
                <w:webHidden/>
              </w:rPr>
              <w:fldChar w:fldCharType="end"/>
            </w:r>
          </w:hyperlink>
        </w:p>
        <w:p w14:paraId="1A69C15A" w14:textId="75504080"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5" w:history="1">
            <w:r w:rsidRPr="005632C5">
              <w:rPr>
                <w:rStyle w:val="Hipervnculo"/>
                <w:noProof/>
              </w:rPr>
              <w:t>2.2.7 RED DE ABASTECIMIENTO DE AGUA POTABLE</w:t>
            </w:r>
            <w:r>
              <w:rPr>
                <w:noProof/>
                <w:webHidden/>
              </w:rPr>
              <w:tab/>
            </w:r>
            <w:r>
              <w:rPr>
                <w:noProof/>
                <w:webHidden/>
              </w:rPr>
              <w:fldChar w:fldCharType="begin"/>
            </w:r>
            <w:r>
              <w:rPr>
                <w:noProof/>
                <w:webHidden/>
              </w:rPr>
              <w:instrText xml:space="preserve"> PAGEREF _Toc213538985 \h </w:instrText>
            </w:r>
            <w:r>
              <w:rPr>
                <w:noProof/>
                <w:webHidden/>
              </w:rPr>
            </w:r>
            <w:r>
              <w:rPr>
                <w:noProof/>
                <w:webHidden/>
              </w:rPr>
              <w:fldChar w:fldCharType="separate"/>
            </w:r>
            <w:r w:rsidR="002C0DE5">
              <w:rPr>
                <w:noProof/>
                <w:webHidden/>
              </w:rPr>
              <w:t>28</w:t>
            </w:r>
            <w:r>
              <w:rPr>
                <w:noProof/>
                <w:webHidden/>
              </w:rPr>
              <w:fldChar w:fldCharType="end"/>
            </w:r>
          </w:hyperlink>
        </w:p>
        <w:p w14:paraId="662B4E85" w14:textId="57144AF7"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6" w:history="1">
            <w:r w:rsidRPr="005632C5">
              <w:rPr>
                <w:rStyle w:val="Hipervnculo"/>
                <w:noProof/>
              </w:rPr>
              <w:t>2.2.8 AGUAS SUBTERRÁNEAS</w:t>
            </w:r>
            <w:r>
              <w:rPr>
                <w:noProof/>
                <w:webHidden/>
              </w:rPr>
              <w:tab/>
            </w:r>
            <w:r>
              <w:rPr>
                <w:noProof/>
                <w:webHidden/>
              </w:rPr>
              <w:fldChar w:fldCharType="begin"/>
            </w:r>
            <w:r>
              <w:rPr>
                <w:noProof/>
                <w:webHidden/>
              </w:rPr>
              <w:instrText xml:space="preserve"> PAGEREF _Toc213538986 \h </w:instrText>
            </w:r>
            <w:r>
              <w:rPr>
                <w:noProof/>
                <w:webHidden/>
              </w:rPr>
            </w:r>
            <w:r>
              <w:rPr>
                <w:noProof/>
                <w:webHidden/>
              </w:rPr>
              <w:fldChar w:fldCharType="separate"/>
            </w:r>
            <w:r w:rsidR="002C0DE5">
              <w:rPr>
                <w:noProof/>
                <w:webHidden/>
              </w:rPr>
              <w:t>28</w:t>
            </w:r>
            <w:r>
              <w:rPr>
                <w:noProof/>
                <w:webHidden/>
              </w:rPr>
              <w:fldChar w:fldCharType="end"/>
            </w:r>
          </w:hyperlink>
        </w:p>
        <w:p w14:paraId="26702055" w14:textId="74899F98"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7" w:history="1">
            <w:r w:rsidRPr="005632C5">
              <w:rPr>
                <w:rStyle w:val="Hipervnculo"/>
                <w:noProof/>
              </w:rPr>
              <w:t>2.2.9 AGUAS PLUVIALES</w:t>
            </w:r>
            <w:r>
              <w:rPr>
                <w:noProof/>
                <w:webHidden/>
              </w:rPr>
              <w:tab/>
            </w:r>
            <w:r>
              <w:rPr>
                <w:noProof/>
                <w:webHidden/>
              </w:rPr>
              <w:fldChar w:fldCharType="begin"/>
            </w:r>
            <w:r>
              <w:rPr>
                <w:noProof/>
                <w:webHidden/>
              </w:rPr>
              <w:instrText xml:space="preserve"> PAGEREF _Toc213538987 \h </w:instrText>
            </w:r>
            <w:r>
              <w:rPr>
                <w:noProof/>
                <w:webHidden/>
              </w:rPr>
            </w:r>
            <w:r>
              <w:rPr>
                <w:noProof/>
                <w:webHidden/>
              </w:rPr>
              <w:fldChar w:fldCharType="separate"/>
            </w:r>
            <w:r w:rsidR="002C0DE5">
              <w:rPr>
                <w:noProof/>
                <w:webHidden/>
              </w:rPr>
              <w:t>29</w:t>
            </w:r>
            <w:r>
              <w:rPr>
                <w:noProof/>
                <w:webHidden/>
              </w:rPr>
              <w:fldChar w:fldCharType="end"/>
            </w:r>
          </w:hyperlink>
        </w:p>
        <w:p w14:paraId="36951274" w14:textId="7FE69C1F"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8" w:history="1">
            <w:r w:rsidRPr="005632C5">
              <w:rPr>
                <w:rStyle w:val="Hipervnculo"/>
                <w:noProof/>
              </w:rPr>
              <w:t>2.2.10 PROMOCIÓN</w:t>
            </w:r>
            <w:r>
              <w:rPr>
                <w:noProof/>
                <w:webHidden/>
              </w:rPr>
              <w:tab/>
            </w:r>
            <w:r>
              <w:rPr>
                <w:noProof/>
                <w:webHidden/>
              </w:rPr>
              <w:fldChar w:fldCharType="begin"/>
            </w:r>
            <w:r>
              <w:rPr>
                <w:noProof/>
                <w:webHidden/>
              </w:rPr>
              <w:instrText xml:space="preserve"> PAGEREF _Toc213538988 \h </w:instrText>
            </w:r>
            <w:r>
              <w:rPr>
                <w:noProof/>
                <w:webHidden/>
              </w:rPr>
            </w:r>
            <w:r>
              <w:rPr>
                <w:noProof/>
                <w:webHidden/>
              </w:rPr>
              <w:fldChar w:fldCharType="separate"/>
            </w:r>
            <w:r w:rsidR="002C0DE5">
              <w:rPr>
                <w:noProof/>
                <w:webHidden/>
              </w:rPr>
              <w:t>29</w:t>
            </w:r>
            <w:r>
              <w:rPr>
                <w:noProof/>
                <w:webHidden/>
              </w:rPr>
              <w:fldChar w:fldCharType="end"/>
            </w:r>
          </w:hyperlink>
        </w:p>
        <w:p w14:paraId="0FF1C11D" w14:textId="1FE33852"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89" w:history="1">
            <w:r w:rsidRPr="005632C5">
              <w:rPr>
                <w:rStyle w:val="Hipervnculo"/>
                <w:noProof/>
              </w:rPr>
              <w:t>2.2.11 PRECIO</w:t>
            </w:r>
            <w:r>
              <w:rPr>
                <w:noProof/>
                <w:webHidden/>
              </w:rPr>
              <w:tab/>
            </w:r>
            <w:r>
              <w:rPr>
                <w:noProof/>
                <w:webHidden/>
              </w:rPr>
              <w:fldChar w:fldCharType="begin"/>
            </w:r>
            <w:r>
              <w:rPr>
                <w:noProof/>
                <w:webHidden/>
              </w:rPr>
              <w:instrText xml:space="preserve"> PAGEREF _Toc213538989 \h </w:instrText>
            </w:r>
            <w:r>
              <w:rPr>
                <w:noProof/>
                <w:webHidden/>
              </w:rPr>
            </w:r>
            <w:r>
              <w:rPr>
                <w:noProof/>
                <w:webHidden/>
              </w:rPr>
              <w:fldChar w:fldCharType="separate"/>
            </w:r>
            <w:r w:rsidR="002C0DE5">
              <w:rPr>
                <w:noProof/>
                <w:webHidden/>
              </w:rPr>
              <w:t>29</w:t>
            </w:r>
            <w:r>
              <w:rPr>
                <w:noProof/>
                <w:webHidden/>
              </w:rPr>
              <w:fldChar w:fldCharType="end"/>
            </w:r>
          </w:hyperlink>
        </w:p>
        <w:p w14:paraId="488A2843" w14:textId="3F9F4804"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90" w:history="1">
            <w:r w:rsidRPr="005632C5">
              <w:rPr>
                <w:rStyle w:val="Hipervnculo"/>
                <w:noProof/>
              </w:rPr>
              <w:t>2.2.12 AGUAS RESIDUALES</w:t>
            </w:r>
            <w:r>
              <w:rPr>
                <w:noProof/>
                <w:webHidden/>
              </w:rPr>
              <w:tab/>
            </w:r>
            <w:r>
              <w:rPr>
                <w:noProof/>
                <w:webHidden/>
              </w:rPr>
              <w:fldChar w:fldCharType="begin"/>
            </w:r>
            <w:r>
              <w:rPr>
                <w:noProof/>
                <w:webHidden/>
              </w:rPr>
              <w:instrText xml:space="preserve"> PAGEREF _Toc213538990 \h </w:instrText>
            </w:r>
            <w:r>
              <w:rPr>
                <w:noProof/>
                <w:webHidden/>
              </w:rPr>
            </w:r>
            <w:r>
              <w:rPr>
                <w:noProof/>
                <w:webHidden/>
              </w:rPr>
              <w:fldChar w:fldCharType="separate"/>
            </w:r>
            <w:r w:rsidR="002C0DE5">
              <w:rPr>
                <w:noProof/>
                <w:webHidden/>
              </w:rPr>
              <w:t>29</w:t>
            </w:r>
            <w:r>
              <w:rPr>
                <w:noProof/>
                <w:webHidden/>
              </w:rPr>
              <w:fldChar w:fldCharType="end"/>
            </w:r>
          </w:hyperlink>
        </w:p>
        <w:p w14:paraId="77376B0D" w14:textId="3072B2DF" w:rsidR="00B947BD" w:rsidRDefault="00B947BD">
          <w:pPr>
            <w:pStyle w:val="TDC2"/>
            <w:rPr>
              <w:rFonts w:asciiTheme="minorHAnsi" w:eastAsiaTheme="minorEastAsia" w:hAnsiTheme="minorHAnsi" w:cstheme="minorBidi"/>
              <w:noProof/>
              <w:kern w:val="2"/>
              <w14:ligatures w14:val="standardContextual"/>
            </w:rPr>
          </w:pPr>
          <w:hyperlink w:anchor="_Toc213538991" w:history="1">
            <w:r w:rsidRPr="005632C5">
              <w:rPr>
                <w:rStyle w:val="Hipervnculo"/>
                <w:noProof/>
              </w:rPr>
              <w:t>2.3</w:t>
            </w:r>
            <w:r>
              <w:rPr>
                <w:rFonts w:asciiTheme="minorHAnsi" w:eastAsiaTheme="minorEastAsia" w:hAnsiTheme="minorHAnsi" w:cstheme="minorBidi"/>
                <w:noProof/>
                <w:kern w:val="2"/>
                <w14:ligatures w14:val="standardContextual"/>
              </w:rPr>
              <w:tab/>
            </w:r>
            <w:r w:rsidRPr="005632C5">
              <w:rPr>
                <w:rStyle w:val="Hipervnculo"/>
                <w:noProof/>
              </w:rPr>
              <w:t>TEORÍAS DE SUSTENTO</w:t>
            </w:r>
            <w:r>
              <w:rPr>
                <w:noProof/>
                <w:webHidden/>
              </w:rPr>
              <w:tab/>
            </w:r>
            <w:r>
              <w:rPr>
                <w:noProof/>
                <w:webHidden/>
              </w:rPr>
              <w:fldChar w:fldCharType="begin"/>
            </w:r>
            <w:r>
              <w:rPr>
                <w:noProof/>
                <w:webHidden/>
              </w:rPr>
              <w:instrText xml:space="preserve"> PAGEREF _Toc213538991 \h </w:instrText>
            </w:r>
            <w:r>
              <w:rPr>
                <w:noProof/>
                <w:webHidden/>
              </w:rPr>
            </w:r>
            <w:r>
              <w:rPr>
                <w:noProof/>
                <w:webHidden/>
              </w:rPr>
              <w:fldChar w:fldCharType="separate"/>
            </w:r>
            <w:r w:rsidR="002C0DE5">
              <w:rPr>
                <w:noProof/>
                <w:webHidden/>
              </w:rPr>
              <w:t>30</w:t>
            </w:r>
            <w:r>
              <w:rPr>
                <w:noProof/>
                <w:webHidden/>
              </w:rPr>
              <w:fldChar w:fldCharType="end"/>
            </w:r>
          </w:hyperlink>
        </w:p>
        <w:p w14:paraId="2412D453" w14:textId="5B0B1B37" w:rsidR="00B947BD" w:rsidRDefault="00B947BD">
          <w:pPr>
            <w:pStyle w:val="TDC2"/>
            <w:rPr>
              <w:rFonts w:asciiTheme="minorHAnsi" w:eastAsiaTheme="minorEastAsia" w:hAnsiTheme="minorHAnsi" w:cstheme="minorBidi"/>
              <w:noProof/>
              <w:kern w:val="2"/>
              <w14:ligatures w14:val="standardContextual"/>
            </w:rPr>
          </w:pPr>
          <w:hyperlink w:anchor="_Toc213538992" w:history="1">
            <w:r w:rsidRPr="005632C5">
              <w:rPr>
                <w:rStyle w:val="Hipervnculo"/>
                <w:noProof/>
              </w:rPr>
              <w:t>2.3.1</w:t>
            </w:r>
            <w:r>
              <w:rPr>
                <w:rFonts w:asciiTheme="minorHAnsi" w:eastAsiaTheme="minorEastAsia" w:hAnsiTheme="minorHAnsi" w:cstheme="minorBidi"/>
                <w:noProof/>
                <w:kern w:val="2"/>
                <w14:ligatures w14:val="standardContextual"/>
              </w:rPr>
              <w:tab/>
            </w:r>
            <w:r w:rsidRPr="005632C5">
              <w:rPr>
                <w:rStyle w:val="Hipervnculo"/>
                <w:noProof/>
              </w:rPr>
              <w:t>BASES TEÓRICAS</w:t>
            </w:r>
            <w:r>
              <w:rPr>
                <w:noProof/>
                <w:webHidden/>
              </w:rPr>
              <w:tab/>
            </w:r>
            <w:r>
              <w:rPr>
                <w:noProof/>
                <w:webHidden/>
              </w:rPr>
              <w:fldChar w:fldCharType="begin"/>
            </w:r>
            <w:r>
              <w:rPr>
                <w:noProof/>
                <w:webHidden/>
              </w:rPr>
              <w:instrText xml:space="preserve"> PAGEREF _Toc213538992 \h </w:instrText>
            </w:r>
            <w:r>
              <w:rPr>
                <w:noProof/>
                <w:webHidden/>
              </w:rPr>
            </w:r>
            <w:r>
              <w:rPr>
                <w:noProof/>
                <w:webHidden/>
              </w:rPr>
              <w:fldChar w:fldCharType="separate"/>
            </w:r>
            <w:r w:rsidR="002C0DE5">
              <w:rPr>
                <w:noProof/>
                <w:webHidden/>
              </w:rPr>
              <w:t>30</w:t>
            </w:r>
            <w:r>
              <w:rPr>
                <w:noProof/>
                <w:webHidden/>
              </w:rPr>
              <w:fldChar w:fldCharType="end"/>
            </w:r>
          </w:hyperlink>
        </w:p>
        <w:p w14:paraId="01683EB6" w14:textId="69CC7698" w:rsidR="00B947BD" w:rsidRDefault="00B947BD">
          <w:pPr>
            <w:pStyle w:val="TDC2"/>
            <w:rPr>
              <w:rFonts w:asciiTheme="minorHAnsi" w:eastAsiaTheme="minorEastAsia" w:hAnsiTheme="minorHAnsi" w:cstheme="minorBidi"/>
              <w:noProof/>
              <w:kern w:val="2"/>
              <w14:ligatures w14:val="standardContextual"/>
            </w:rPr>
          </w:pPr>
          <w:hyperlink w:anchor="_Toc213538993" w:history="1">
            <w:r w:rsidRPr="005632C5">
              <w:rPr>
                <w:rStyle w:val="Hipervnculo"/>
                <w:noProof/>
              </w:rPr>
              <w:t>2.3.2</w:t>
            </w:r>
            <w:r>
              <w:rPr>
                <w:rFonts w:asciiTheme="minorHAnsi" w:eastAsiaTheme="minorEastAsia" w:hAnsiTheme="minorHAnsi" w:cstheme="minorBidi"/>
                <w:noProof/>
                <w:kern w:val="2"/>
                <w14:ligatures w14:val="standardContextual"/>
              </w:rPr>
              <w:tab/>
            </w:r>
            <w:r w:rsidRPr="005632C5">
              <w:rPr>
                <w:rStyle w:val="Hipervnculo"/>
                <w:noProof/>
              </w:rPr>
              <w:t>METODOLOGÍAS DESARROLLADAS</w:t>
            </w:r>
            <w:r>
              <w:rPr>
                <w:noProof/>
                <w:webHidden/>
              </w:rPr>
              <w:tab/>
            </w:r>
            <w:r>
              <w:rPr>
                <w:noProof/>
                <w:webHidden/>
              </w:rPr>
              <w:fldChar w:fldCharType="begin"/>
            </w:r>
            <w:r>
              <w:rPr>
                <w:noProof/>
                <w:webHidden/>
              </w:rPr>
              <w:instrText xml:space="preserve"> PAGEREF _Toc213538993 \h </w:instrText>
            </w:r>
            <w:r>
              <w:rPr>
                <w:noProof/>
                <w:webHidden/>
              </w:rPr>
            </w:r>
            <w:r>
              <w:rPr>
                <w:noProof/>
                <w:webHidden/>
              </w:rPr>
              <w:fldChar w:fldCharType="separate"/>
            </w:r>
            <w:r w:rsidR="002C0DE5">
              <w:rPr>
                <w:noProof/>
                <w:webHidden/>
              </w:rPr>
              <w:t>33</w:t>
            </w:r>
            <w:r>
              <w:rPr>
                <w:noProof/>
                <w:webHidden/>
              </w:rPr>
              <w:fldChar w:fldCharType="end"/>
            </w:r>
          </w:hyperlink>
        </w:p>
        <w:p w14:paraId="173A7555" w14:textId="511FA204" w:rsidR="00B947BD" w:rsidRDefault="00B947BD">
          <w:pPr>
            <w:pStyle w:val="TDC2"/>
            <w:rPr>
              <w:rFonts w:asciiTheme="minorHAnsi" w:eastAsiaTheme="minorEastAsia" w:hAnsiTheme="minorHAnsi" w:cstheme="minorBidi"/>
              <w:noProof/>
              <w:kern w:val="2"/>
              <w14:ligatures w14:val="standardContextual"/>
            </w:rPr>
          </w:pPr>
          <w:hyperlink w:anchor="_Toc213538994" w:history="1">
            <w:r w:rsidRPr="005632C5">
              <w:rPr>
                <w:rStyle w:val="Hipervnculo"/>
                <w:noProof/>
              </w:rPr>
              <w:t>2.3.3</w:t>
            </w:r>
            <w:r>
              <w:rPr>
                <w:rFonts w:asciiTheme="minorHAnsi" w:eastAsiaTheme="minorEastAsia" w:hAnsiTheme="minorHAnsi" w:cstheme="minorBidi"/>
                <w:noProof/>
                <w:kern w:val="2"/>
                <w14:ligatures w14:val="standardContextual"/>
              </w:rPr>
              <w:tab/>
            </w:r>
            <w:r w:rsidRPr="005632C5">
              <w:rPr>
                <w:rStyle w:val="Hipervnculo"/>
                <w:noProof/>
              </w:rPr>
              <w:t>INSTRUMENTOS UTILIZADOS</w:t>
            </w:r>
            <w:r>
              <w:rPr>
                <w:noProof/>
                <w:webHidden/>
              </w:rPr>
              <w:tab/>
            </w:r>
            <w:r>
              <w:rPr>
                <w:noProof/>
                <w:webHidden/>
              </w:rPr>
              <w:fldChar w:fldCharType="begin"/>
            </w:r>
            <w:r>
              <w:rPr>
                <w:noProof/>
                <w:webHidden/>
              </w:rPr>
              <w:instrText xml:space="preserve"> PAGEREF _Toc213538994 \h </w:instrText>
            </w:r>
            <w:r>
              <w:rPr>
                <w:noProof/>
                <w:webHidden/>
              </w:rPr>
            </w:r>
            <w:r>
              <w:rPr>
                <w:noProof/>
                <w:webHidden/>
              </w:rPr>
              <w:fldChar w:fldCharType="separate"/>
            </w:r>
            <w:r w:rsidR="002C0DE5">
              <w:rPr>
                <w:noProof/>
                <w:webHidden/>
              </w:rPr>
              <w:t>36</w:t>
            </w:r>
            <w:r>
              <w:rPr>
                <w:noProof/>
                <w:webHidden/>
              </w:rPr>
              <w:fldChar w:fldCharType="end"/>
            </w:r>
          </w:hyperlink>
        </w:p>
        <w:p w14:paraId="38B3ED9C" w14:textId="58324B47" w:rsidR="00B947BD" w:rsidRDefault="00B947BD">
          <w:pPr>
            <w:pStyle w:val="TDC2"/>
            <w:rPr>
              <w:rFonts w:asciiTheme="minorHAnsi" w:eastAsiaTheme="minorEastAsia" w:hAnsiTheme="minorHAnsi" w:cstheme="minorBidi"/>
              <w:noProof/>
              <w:kern w:val="2"/>
              <w14:ligatures w14:val="standardContextual"/>
            </w:rPr>
          </w:pPr>
          <w:hyperlink w:anchor="_Toc213538995" w:history="1">
            <w:r w:rsidRPr="005632C5">
              <w:rPr>
                <w:rStyle w:val="Hipervnculo"/>
                <w:noProof/>
              </w:rPr>
              <w:t>2.4</w:t>
            </w:r>
            <w:r>
              <w:rPr>
                <w:rFonts w:asciiTheme="minorHAnsi" w:eastAsiaTheme="minorEastAsia" w:hAnsiTheme="minorHAnsi" w:cstheme="minorBidi"/>
                <w:noProof/>
                <w:kern w:val="2"/>
                <w14:ligatures w14:val="standardContextual"/>
              </w:rPr>
              <w:tab/>
            </w:r>
            <w:r w:rsidRPr="005632C5">
              <w:rPr>
                <w:rStyle w:val="Hipervnculo"/>
                <w:noProof/>
              </w:rPr>
              <w:t>MARCO LEGAL</w:t>
            </w:r>
            <w:r>
              <w:rPr>
                <w:noProof/>
                <w:webHidden/>
              </w:rPr>
              <w:tab/>
            </w:r>
            <w:r>
              <w:rPr>
                <w:noProof/>
                <w:webHidden/>
              </w:rPr>
              <w:fldChar w:fldCharType="begin"/>
            </w:r>
            <w:r>
              <w:rPr>
                <w:noProof/>
                <w:webHidden/>
              </w:rPr>
              <w:instrText xml:space="preserve"> PAGEREF _Toc213538995 \h </w:instrText>
            </w:r>
            <w:r>
              <w:rPr>
                <w:noProof/>
                <w:webHidden/>
              </w:rPr>
            </w:r>
            <w:r>
              <w:rPr>
                <w:noProof/>
                <w:webHidden/>
              </w:rPr>
              <w:fldChar w:fldCharType="separate"/>
            </w:r>
            <w:r w:rsidR="002C0DE5">
              <w:rPr>
                <w:noProof/>
                <w:webHidden/>
              </w:rPr>
              <w:t>37</w:t>
            </w:r>
            <w:r>
              <w:rPr>
                <w:noProof/>
                <w:webHidden/>
              </w:rPr>
              <w:fldChar w:fldCharType="end"/>
            </w:r>
          </w:hyperlink>
        </w:p>
        <w:p w14:paraId="69AF53B2" w14:textId="499530CB"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8996" w:history="1">
            <w:r w:rsidRPr="005632C5">
              <w:rPr>
                <w:rStyle w:val="Hipervnculo"/>
                <w:noProof/>
              </w:rPr>
              <w:t>CAPÍTULO III. METODOLOGÍA</w:t>
            </w:r>
            <w:r>
              <w:rPr>
                <w:noProof/>
                <w:webHidden/>
              </w:rPr>
              <w:tab/>
            </w:r>
            <w:r>
              <w:rPr>
                <w:noProof/>
                <w:webHidden/>
              </w:rPr>
              <w:fldChar w:fldCharType="begin"/>
            </w:r>
            <w:r>
              <w:rPr>
                <w:noProof/>
                <w:webHidden/>
              </w:rPr>
              <w:instrText xml:space="preserve"> PAGEREF _Toc213538996 \h </w:instrText>
            </w:r>
            <w:r>
              <w:rPr>
                <w:noProof/>
                <w:webHidden/>
              </w:rPr>
            </w:r>
            <w:r>
              <w:rPr>
                <w:noProof/>
                <w:webHidden/>
              </w:rPr>
              <w:fldChar w:fldCharType="separate"/>
            </w:r>
            <w:r w:rsidR="002C0DE5">
              <w:rPr>
                <w:noProof/>
                <w:webHidden/>
              </w:rPr>
              <w:t>42</w:t>
            </w:r>
            <w:r>
              <w:rPr>
                <w:noProof/>
                <w:webHidden/>
              </w:rPr>
              <w:fldChar w:fldCharType="end"/>
            </w:r>
          </w:hyperlink>
        </w:p>
        <w:p w14:paraId="062AC9E8" w14:textId="20C8CBDF" w:rsidR="00B947BD" w:rsidRDefault="00B947BD">
          <w:pPr>
            <w:pStyle w:val="TDC2"/>
            <w:rPr>
              <w:rFonts w:asciiTheme="minorHAnsi" w:eastAsiaTheme="minorEastAsia" w:hAnsiTheme="minorHAnsi" w:cstheme="minorBidi"/>
              <w:noProof/>
              <w:kern w:val="2"/>
              <w14:ligatures w14:val="standardContextual"/>
            </w:rPr>
          </w:pPr>
          <w:hyperlink w:anchor="_Toc213538997" w:history="1">
            <w:r w:rsidRPr="005632C5">
              <w:rPr>
                <w:rStyle w:val="Hipervnculo"/>
                <w:noProof/>
              </w:rPr>
              <w:t>3.1 CONGRUENCIA METODOLÓGICA</w:t>
            </w:r>
            <w:r>
              <w:rPr>
                <w:noProof/>
                <w:webHidden/>
              </w:rPr>
              <w:tab/>
            </w:r>
            <w:r>
              <w:rPr>
                <w:noProof/>
                <w:webHidden/>
              </w:rPr>
              <w:fldChar w:fldCharType="begin"/>
            </w:r>
            <w:r>
              <w:rPr>
                <w:noProof/>
                <w:webHidden/>
              </w:rPr>
              <w:instrText xml:space="preserve"> PAGEREF _Toc213538997 \h </w:instrText>
            </w:r>
            <w:r>
              <w:rPr>
                <w:noProof/>
                <w:webHidden/>
              </w:rPr>
            </w:r>
            <w:r>
              <w:rPr>
                <w:noProof/>
                <w:webHidden/>
              </w:rPr>
              <w:fldChar w:fldCharType="separate"/>
            </w:r>
            <w:r w:rsidR="002C0DE5">
              <w:rPr>
                <w:noProof/>
                <w:webHidden/>
              </w:rPr>
              <w:t>42</w:t>
            </w:r>
            <w:r>
              <w:rPr>
                <w:noProof/>
                <w:webHidden/>
              </w:rPr>
              <w:fldChar w:fldCharType="end"/>
            </w:r>
          </w:hyperlink>
        </w:p>
        <w:p w14:paraId="32906E86" w14:textId="491C198F"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98" w:history="1">
            <w:r w:rsidRPr="005632C5">
              <w:rPr>
                <w:rStyle w:val="Hipervnculo"/>
                <w:noProof/>
              </w:rPr>
              <w:t>3.1.1 CONSISTENCIA METODOLÓGICA</w:t>
            </w:r>
            <w:r>
              <w:rPr>
                <w:noProof/>
                <w:webHidden/>
              </w:rPr>
              <w:tab/>
            </w:r>
            <w:r>
              <w:rPr>
                <w:noProof/>
                <w:webHidden/>
              </w:rPr>
              <w:fldChar w:fldCharType="begin"/>
            </w:r>
            <w:r>
              <w:rPr>
                <w:noProof/>
                <w:webHidden/>
              </w:rPr>
              <w:instrText xml:space="preserve"> PAGEREF _Toc213538998 \h </w:instrText>
            </w:r>
            <w:r>
              <w:rPr>
                <w:noProof/>
                <w:webHidden/>
              </w:rPr>
            </w:r>
            <w:r>
              <w:rPr>
                <w:noProof/>
                <w:webHidden/>
              </w:rPr>
              <w:fldChar w:fldCharType="separate"/>
            </w:r>
            <w:r w:rsidR="002C0DE5">
              <w:rPr>
                <w:noProof/>
                <w:webHidden/>
              </w:rPr>
              <w:t>42</w:t>
            </w:r>
            <w:r>
              <w:rPr>
                <w:noProof/>
                <w:webHidden/>
              </w:rPr>
              <w:fldChar w:fldCharType="end"/>
            </w:r>
          </w:hyperlink>
        </w:p>
        <w:p w14:paraId="69ECC8B8" w14:textId="5809D5EF"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8999" w:history="1">
            <w:r w:rsidRPr="005632C5">
              <w:rPr>
                <w:rStyle w:val="Hipervnculo"/>
                <w:noProof/>
              </w:rPr>
              <w:t>3.1.2 ESQUEMA DE VARIABLES DE ESTUDIO</w:t>
            </w:r>
            <w:r>
              <w:rPr>
                <w:noProof/>
                <w:webHidden/>
              </w:rPr>
              <w:tab/>
            </w:r>
            <w:r>
              <w:rPr>
                <w:noProof/>
                <w:webHidden/>
              </w:rPr>
              <w:fldChar w:fldCharType="begin"/>
            </w:r>
            <w:r>
              <w:rPr>
                <w:noProof/>
                <w:webHidden/>
              </w:rPr>
              <w:instrText xml:space="preserve"> PAGEREF _Toc213538999 \h </w:instrText>
            </w:r>
            <w:r>
              <w:rPr>
                <w:noProof/>
                <w:webHidden/>
              </w:rPr>
            </w:r>
            <w:r>
              <w:rPr>
                <w:noProof/>
                <w:webHidden/>
              </w:rPr>
              <w:fldChar w:fldCharType="separate"/>
            </w:r>
            <w:r w:rsidR="002C0DE5">
              <w:rPr>
                <w:noProof/>
                <w:webHidden/>
              </w:rPr>
              <w:t>43</w:t>
            </w:r>
            <w:r>
              <w:rPr>
                <w:noProof/>
                <w:webHidden/>
              </w:rPr>
              <w:fldChar w:fldCharType="end"/>
            </w:r>
          </w:hyperlink>
        </w:p>
        <w:p w14:paraId="3BDD23F8" w14:textId="05E61DF2"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00" w:history="1">
            <w:r w:rsidRPr="005632C5">
              <w:rPr>
                <w:rStyle w:val="Hipervnculo"/>
                <w:noProof/>
              </w:rPr>
              <w:t>3.1.3 OPERACIONALIZACIÓN DE LAS VARIABLES</w:t>
            </w:r>
            <w:r>
              <w:rPr>
                <w:noProof/>
                <w:webHidden/>
              </w:rPr>
              <w:tab/>
            </w:r>
            <w:r>
              <w:rPr>
                <w:noProof/>
                <w:webHidden/>
              </w:rPr>
              <w:fldChar w:fldCharType="begin"/>
            </w:r>
            <w:r>
              <w:rPr>
                <w:noProof/>
                <w:webHidden/>
              </w:rPr>
              <w:instrText xml:space="preserve"> PAGEREF _Toc213539000 \h </w:instrText>
            </w:r>
            <w:r>
              <w:rPr>
                <w:noProof/>
                <w:webHidden/>
              </w:rPr>
            </w:r>
            <w:r>
              <w:rPr>
                <w:noProof/>
                <w:webHidden/>
              </w:rPr>
              <w:fldChar w:fldCharType="separate"/>
            </w:r>
            <w:r w:rsidR="002C0DE5">
              <w:rPr>
                <w:noProof/>
                <w:webHidden/>
              </w:rPr>
              <w:t>44</w:t>
            </w:r>
            <w:r>
              <w:rPr>
                <w:noProof/>
                <w:webHidden/>
              </w:rPr>
              <w:fldChar w:fldCharType="end"/>
            </w:r>
          </w:hyperlink>
        </w:p>
        <w:p w14:paraId="2DB9B4DD" w14:textId="68D90BAC" w:rsidR="00B947BD" w:rsidRDefault="00B947BD">
          <w:pPr>
            <w:pStyle w:val="TDC2"/>
            <w:rPr>
              <w:rFonts w:asciiTheme="minorHAnsi" w:eastAsiaTheme="minorEastAsia" w:hAnsiTheme="minorHAnsi" w:cstheme="minorBidi"/>
              <w:noProof/>
              <w:kern w:val="2"/>
              <w14:ligatures w14:val="standardContextual"/>
            </w:rPr>
          </w:pPr>
          <w:hyperlink w:anchor="_Toc213539001" w:history="1">
            <w:r w:rsidRPr="005632C5">
              <w:rPr>
                <w:rStyle w:val="Hipervnculo"/>
                <w:noProof/>
              </w:rPr>
              <w:t>3.2 ENFOQUE Y MÉTODOS</w:t>
            </w:r>
            <w:r>
              <w:rPr>
                <w:noProof/>
                <w:webHidden/>
              </w:rPr>
              <w:tab/>
            </w:r>
            <w:r>
              <w:rPr>
                <w:noProof/>
                <w:webHidden/>
              </w:rPr>
              <w:fldChar w:fldCharType="begin"/>
            </w:r>
            <w:r>
              <w:rPr>
                <w:noProof/>
                <w:webHidden/>
              </w:rPr>
              <w:instrText xml:space="preserve"> PAGEREF _Toc213539001 \h </w:instrText>
            </w:r>
            <w:r>
              <w:rPr>
                <w:noProof/>
                <w:webHidden/>
              </w:rPr>
            </w:r>
            <w:r>
              <w:rPr>
                <w:noProof/>
                <w:webHidden/>
              </w:rPr>
              <w:fldChar w:fldCharType="separate"/>
            </w:r>
            <w:r w:rsidR="002C0DE5">
              <w:rPr>
                <w:noProof/>
                <w:webHidden/>
              </w:rPr>
              <w:t>45</w:t>
            </w:r>
            <w:r>
              <w:rPr>
                <w:noProof/>
                <w:webHidden/>
              </w:rPr>
              <w:fldChar w:fldCharType="end"/>
            </w:r>
          </w:hyperlink>
        </w:p>
        <w:p w14:paraId="485C5EF9" w14:textId="78BA8133" w:rsidR="00B947BD" w:rsidRDefault="00B947BD">
          <w:pPr>
            <w:pStyle w:val="TDC2"/>
            <w:rPr>
              <w:rFonts w:asciiTheme="minorHAnsi" w:eastAsiaTheme="minorEastAsia" w:hAnsiTheme="minorHAnsi" w:cstheme="minorBidi"/>
              <w:noProof/>
              <w:kern w:val="2"/>
              <w14:ligatures w14:val="standardContextual"/>
            </w:rPr>
          </w:pPr>
          <w:hyperlink w:anchor="_Toc213539006" w:history="1">
            <w:r w:rsidRPr="005632C5">
              <w:rPr>
                <w:rStyle w:val="Hipervnculo"/>
                <w:noProof/>
              </w:rPr>
              <w:t>3.3</w:t>
            </w:r>
            <w:r>
              <w:rPr>
                <w:rFonts w:asciiTheme="minorHAnsi" w:eastAsiaTheme="minorEastAsia" w:hAnsiTheme="minorHAnsi" w:cstheme="minorBidi"/>
                <w:noProof/>
                <w:kern w:val="2"/>
                <w14:ligatures w14:val="standardContextual"/>
              </w:rPr>
              <w:tab/>
            </w:r>
            <w:r w:rsidRPr="005632C5">
              <w:rPr>
                <w:rStyle w:val="Hipervnculo"/>
                <w:noProof/>
              </w:rPr>
              <w:t>DISEÑO DE LA INVESTIGACIÓN</w:t>
            </w:r>
            <w:r>
              <w:rPr>
                <w:noProof/>
                <w:webHidden/>
              </w:rPr>
              <w:tab/>
            </w:r>
            <w:r>
              <w:rPr>
                <w:noProof/>
                <w:webHidden/>
              </w:rPr>
              <w:fldChar w:fldCharType="begin"/>
            </w:r>
            <w:r>
              <w:rPr>
                <w:noProof/>
                <w:webHidden/>
              </w:rPr>
              <w:instrText xml:space="preserve"> PAGEREF _Toc213539006 \h </w:instrText>
            </w:r>
            <w:r>
              <w:rPr>
                <w:noProof/>
                <w:webHidden/>
              </w:rPr>
            </w:r>
            <w:r>
              <w:rPr>
                <w:noProof/>
                <w:webHidden/>
              </w:rPr>
              <w:fldChar w:fldCharType="separate"/>
            </w:r>
            <w:r w:rsidR="002C0DE5">
              <w:rPr>
                <w:noProof/>
                <w:webHidden/>
              </w:rPr>
              <w:t>45</w:t>
            </w:r>
            <w:r>
              <w:rPr>
                <w:noProof/>
                <w:webHidden/>
              </w:rPr>
              <w:fldChar w:fldCharType="end"/>
            </w:r>
          </w:hyperlink>
        </w:p>
        <w:p w14:paraId="1AB44463" w14:textId="3C8FF5F9"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07" w:history="1">
            <w:r w:rsidRPr="005632C5">
              <w:rPr>
                <w:rStyle w:val="Hipervnculo"/>
                <w:noProof/>
              </w:rPr>
              <w:t>3.3.1 POBLACIÓN</w:t>
            </w:r>
            <w:r>
              <w:rPr>
                <w:noProof/>
                <w:webHidden/>
              </w:rPr>
              <w:tab/>
            </w:r>
            <w:r>
              <w:rPr>
                <w:noProof/>
                <w:webHidden/>
              </w:rPr>
              <w:fldChar w:fldCharType="begin"/>
            </w:r>
            <w:r>
              <w:rPr>
                <w:noProof/>
                <w:webHidden/>
              </w:rPr>
              <w:instrText xml:space="preserve"> PAGEREF _Toc213539007 \h </w:instrText>
            </w:r>
            <w:r>
              <w:rPr>
                <w:noProof/>
                <w:webHidden/>
              </w:rPr>
            </w:r>
            <w:r>
              <w:rPr>
                <w:noProof/>
                <w:webHidden/>
              </w:rPr>
              <w:fldChar w:fldCharType="separate"/>
            </w:r>
            <w:r w:rsidR="002C0DE5">
              <w:rPr>
                <w:noProof/>
                <w:webHidden/>
              </w:rPr>
              <w:t>45</w:t>
            </w:r>
            <w:r>
              <w:rPr>
                <w:noProof/>
                <w:webHidden/>
              </w:rPr>
              <w:fldChar w:fldCharType="end"/>
            </w:r>
          </w:hyperlink>
        </w:p>
        <w:p w14:paraId="10B039D9" w14:textId="0FDD241E"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08" w:history="1">
            <w:r w:rsidRPr="005632C5">
              <w:rPr>
                <w:rStyle w:val="Hipervnculo"/>
                <w:noProof/>
              </w:rPr>
              <w:t>3.3.2 MUESTRA</w:t>
            </w:r>
            <w:r>
              <w:rPr>
                <w:noProof/>
                <w:webHidden/>
              </w:rPr>
              <w:tab/>
            </w:r>
            <w:r>
              <w:rPr>
                <w:noProof/>
                <w:webHidden/>
              </w:rPr>
              <w:fldChar w:fldCharType="begin"/>
            </w:r>
            <w:r>
              <w:rPr>
                <w:noProof/>
                <w:webHidden/>
              </w:rPr>
              <w:instrText xml:space="preserve"> PAGEREF _Toc213539008 \h </w:instrText>
            </w:r>
            <w:r>
              <w:rPr>
                <w:noProof/>
                <w:webHidden/>
              </w:rPr>
            </w:r>
            <w:r>
              <w:rPr>
                <w:noProof/>
                <w:webHidden/>
              </w:rPr>
              <w:fldChar w:fldCharType="separate"/>
            </w:r>
            <w:r w:rsidR="002C0DE5">
              <w:rPr>
                <w:noProof/>
                <w:webHidden/>
              </w:rPr>
              <w:t>46</w:t>
            </w:r>
            <w:r>
              <w:rPr>
                <w:noProof/>
                <w:webHidden/>
              </w:rPr>
              <w:fldChar w:fldCharType="end"/>
            </w:r>
          </w:hyperlink>
        </w:p>
        <w:p w14:paraId="53A7EFEE" w14:textId="15377D4E"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09" w:history="1">
            <w:r w:rsidRPr="005632C5">
              <w:rPr>
                <w:rStyle w:val="Hipervnculo"/>
                <w:noProof/>
              </w:rPr>
              <w:t>3.3.3 TÉCNICAS DE MUESTREO</w:t>
            </w:r>
            <w:r>
              <w:rPr>
                <w:noProof/>
                <w:webHidden/>
              </w:rPr>
              <w:tab/>
            </w:r>
            <w:r>
              <w:rPr>
                <w:noProof/>
                <w:webHidden/>
              </w:rPr>
              <w:fldChar w:fldCharType="begin"/>
            </w:r>
            <w:r>
              <w:rPr>
                <w:noProof/>
                <w:webHidden/>
              </w:rPr>
              <w:instrText xml:space="preserve"> PAGEREF _Toc213539009 \h </w:instrText>
            </w:r>
            <w:r>
              <w:rPr>
                <w:noProof/>
                <w:webHidden/>
              </w:rPr>
            </w:r>
            <w:r>
              <w:rPr>
                <w:noProof/>
                <w:webHidden/>
              </w:rPr>
              <w:fldChar w:fldCharType="separate"/>
            </w:r>
            <w:r w:rsidR="002C0DE5">
              <w:rPr>
                <w:noProof/>
                <w:webHidden/>
              </w:rPr>
              <w:t>46</w:t>
            </w:r>
            <w:r>
              <w:rPr>
                <w:noProof/>
                <w:webHidden/>
              </w:rPr>
              <w:fldChar w:fldCharType="end"/>
            </w:r>
          </w:hyperlink>
        </w:p>
        <w:p w14:paraId="6CAC5CD8" w14:textId="74DED5DE" w:rsidR="00B947BD" w:rsidRDefault="00B947BD">
          <w:pPr>
            <w:pStyle w:val="TDC2"/>
            <w:rPr>
              <w:rFonts w:asciiTheme="minorHAnsi" w:eastAsiaTheme="minorEastAsia" w:hAnsiTheme="minorHAnsi" w:cstheme="minorBidi"/>
              <w:noProof/>
              <w:kern w:val="2"/>
              <w14:ligatures w14:val="standardContextual"/>
            </w:rPr>
          </w:pPr>
          <w:hyperlink w:anchor="_Toc213539010" w:history="1">
            <w:r w:rsidRPr="005632C5">
              <w:rPr>
                <w:rStyle w:val="Hipervnculo"/>
                <w:noProof/>
              </w:rPr>
              <w:t>3.4</w:t>
            </w:r>
            <w:r>
              <w:rPr>
                <w:rFonts w:asciiTheme="minorHAnsi" w:eastAsiaTheme="minorEastAsia" w:hAnsiTheme="minorHAnsi" w:cstheme="minorBidi"/>
                <w:noProof/>
                <w:kern w:val="2"/>
                <w14:ligatures w14:val="standardContextual"/>
              </w:rPr>
              <w:tab/>
            </w:r>
            <w:r w:rsidRPr="005632C5">
              <w:rPr>
                <w:rStyle w:val="Hipervnculo"/>
                <w:noProof/>
              </w:rPr>
              <w:t>TÉCNICAS, INSTRUMENTOS Y PROCEDIMIENTOS APLICADOS</w:t>
            </w:r>
            <w:r>
              <w:rPr>
                <w:noProof/>
                <w:webHidden/>
              </w:rPr>
              <w:tab/>
            </w:r>
            <w:r>
              <w:rPr>
                <w:noProof/>
                <w:webHidden/>
              </w:rPr>
              <w:fldChar w:fldCharType="begin"/>
            </w:r>
            <w:r>
              <w:rPr>
                <w:noProof/>
                <w:webHidden/>
              </w:rPr>
              <w:instrText xml:space="preserve"> PAGEREF _Toc213539010 \h </w:instrText>
            </w:r>
            <w:r>
              <w:rPr>
                <w:noProof/>
                <w:webHidden/>
              </w:rPr>
            </w:r>
            <w:r>
              <w:rPr>
                <w:noProof/>
                <w:webHidden/>
              </w:rPr>
              <w:fldChar w:fldCharType="separate"/>
            </w:r>
            <w:r w:rsidR="002C0DE5">
              <w:rPr>
                <w:noProof/>
                <w:webHidden/>
              </w:rPr>
              <w:t>47</w:t>
            </w:r>
            <w:r>
              <w:rPr>
                <w:noProof/>
                <w:webHidden/>
              </w:rPr>
              <w:fldChar w:fldCharType="end"/>
            </w:r>
          </w:hyperlink>
        </w:p>
        <w:p w14:paraId="2B72AD13" w14:textId="0B69E103" w:rsidR="00B947BD" w:rsidRDefault="00B947BD">
          <w:pPr>
            <w:pStyle w:val="TDC2"/>
            <w:rPr>
              <w:rFonts w:asciiTheme="minorHAnsi" w:eastAsiaTheme="minorEastAsia" w:hAnsiTheme="minorHAnsi" w:cstheme="minorBidi"/>
              <w:noProof/>
              <w:kern w:val="2"/>
              <w14:ligatures w14:val="standardContextual"/>
            </w:rPr>
          </w:pPr>
          <w:hyperlink w:anchor="_Toc213539011" w:history="1">
            <w:r w:rsidRPr="005632C5">
              <w:rPr>
                <w:rStyle w:val="Hipervnculo"/>
                <w:noProof/>
              </w:rPr>
              <w:t>3.5</w:t>
            </w:r>
            <w:r>
              <w:rPr>
                <w:rFonts w:asciiTheme="minorHAnsi" w:eastAsiaTheme="minorEastAsia" w:hAnsiTheme="minorHAnsi" w:cstheme="minorBidi"/>
                <w:noProof/>
                <w:kern w:val="2"/>
                <w14:ligatures w14:val="standardContextual"/>
              </w:rPr>
              <w:tab/>
            </w:r>
            <w:r w:rsidRPr="005632C5">
              <w:rPr>
                <w:rStyle w:val="Hipervnculo"/>
                <w:noProof/>
              </w:rPr>
              <w:t>FUENTES DE INFORMACIÓN</w:t>
            </w:r>
            <w:r>
              <w:rPr>
                <w:noProof/>
                <w:webHidden/>
              </w:rPr>
              <w:tab/>
            </w:r>
            <w:r>
              <w:rPr>
                <w:noProof/>
                <w:webHidden/>
              </w:rPr>
              <w:fldChar w:fldCharType="begin"/>
            </w:r>
            <w:r>
              <w:rPr>
                <w:noProof/>
                <w:webHidden/>
              </w:rPr>
              <w:instrText xml:space="preserve"> PAGEREF _Toc213539011 \h </w:instrText>
            </w:r>
            <w:r>
              <w:rPr>
                <w:noProof/>
                <w:webHidden/>
              </w:rPr>
            </w:r>
            <w:r>
              <w:rPr>
                <w:noProof/>
                <w:webHidden/>
              </w:rPr>
              <w:fldChar w:fldCharType="separate"/>
            </w:r>
            <w:r w:rsidR="002C0DE5">
              <w:rPr>
                <w:noProof/>
                <w:webHidden/>
              </w:rPr>
              <w:t>47</w:t>
            </w:r>
            <w:r>
              <w:rPr>
                <w:noProof/>
                <w:webHidden/>
              </w:rPr>
              <w:fldChar w:fldCharType="end"/>
            </w:r>
          </w:hyperlink>
        </w:p>
        <w:p w14:paraId="69668D3D" w14:textId="65418706"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12" w:history="1">
            <w:r w:rsidRPr="005632C5">
              <w:rPr>
                <w:rStyle w:val="Hipervnculo"/>
                <w:noProof/>
              </w:rPr>
              <w:t>3.5.1 FUENTES PRIMARIAS</w:t>
            </w:r>
            <w:r>
              <w:rPr>
                <w:noProof/>
                <w:webHidden/>
              </w:rPr>
              <w:tab/>
            </w:r>
            <w:r>
              <w:rPr>
                <w:noProof/>
                <w:webHidden/>
              </w:rPr>
              <w:fldChar w:fldCharType="begin"/>
            </w:r>
            <w:r>
              <w:rPr>
                <w:noProof/>
                <w:webHidden/>
              </w:rPr>
              <w:instrText xml:space="preserve"> PAGEREF _Toc213539012 \h </w:instrText>
            </w:r>
            <w:r>
              <w:rPr>
                <w:noProof/>
                <w:webHidden/>
              </w:rPr>
            </w:r>
            <w:r>
              <w:rPr>
                <w:noProof/>
                <w:webHidden/>
              </w:rPr>
              <w:fldChar w:fldCharType="separate"/>
            </w:r>
            <w:r w:rsidR="002C0DE5">
              <w:rPr>
                <w:noProof/>
                <w:webHidden/>
              </w:rPr>
              <w:t>48</w:t>
            </w:r>
            <w:r>
              <w:rPr>
                <w:noProof/>
                <w:webHidden/>
              </w:rPr>
              <w:fldChar w:fldCharType="end"/>
            </w:r>
          </w:hyperlink>
        </w:p>
        <w:p w14:paraId="1E45471C" w14:textId="165671B6"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13" w:history="1">
            <w:r w:rsidRPr="005632C5">
              <w:rPr>
                <w:rStyle w:val="Hipervnculo"/>
                <w:noProof/>
              </w:rPr>
              <w:t>3.5.2 FUENTES SECUNDARIAS</w:t>
            </w:r>
            <w:r>
              <w:rPr>
                <w:noProof/>
                <w:webHidden/>
              </w:rPr>
              <w:tab/>
            </w:r>
            <w:r>
              <w:rPr>
                <w:noProof/>
                <w:webHidden/>
              </w:rPr>
              <w:fldChar w:fldCharType="begin"/>
            </w:r>
            <w:r>
              <w:rPr>
                <w:noProof/>
                <w:webHidden/>
              </w:rPr>
              <w:instrText xml:space="preserve"> PAGEREF _Toc213539013 \h </w:instrText>
            </w:r>
            <w:r>
              <w:rPr>
                <w:noProof/>
                <w:webHidden/>
              </w:rPr>
            </w:r>
            <w:r>
              <w:rPr>
                <w:noProof/>
                <w:webHidden/>
              </w:rPr>
              <w:fldChar w:fldCharType="separate"/>
            </w:r>
            <w:r w:rsidR="002C0DE5">
              <w:rPr>
                <w:noProof/>
                <w:webHidden/>
              </w:rPr>
              <w:t>48</w:t>
            </w:r>
            <w:r>
              <w:rPr>
                <w:noProof/>
                <w:webHidden/>
              </w:rPr>
              <w:fldChar w:fldCharType="end"/>
            </w:r>
          </w:hyperlink>
        </w:p>
        <w:p w14:paraId="62C5D0DD" w14:textId="1457AAF6"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9014" w:history="1">
            <w:r w:rsidRPr="005632C5">
              <w:rPr>
                <w:rStyle w:val="Hipervnculo"/>
                <w:noProof/>
              </w:rPr>
              <w:t>CAPÍTULO IV. RESULTADOS Y ANÁLISIS</w:t>
            </w:r>
            <w:r>
              <w:rPr>
                <w:noProof/>
                <w:webHidden/>
              </w:rPr>
              <w:tab/>
            </w:r>
            <w:r>
              <w:rPr>
                <w:noProof/>
                <w:webHidden/>
              </w:rPr>
              <w:fldChar w:fldCharType="begin"/>
            </w:r>
            <w:r>
              <w:rPr>
                <w:noProof/>
                <w:webHidden/>
              </w:rPr>
              <w:instrText xml:space="preserve"> PAGEREF _Toc213539014 \h </w:instrText>
            </w:r>
            <w:r>
              <w:rPr>
                <w:noProof/>
                <w:webHidden/>
              </w:rPr>
            </w:r>
            <w:r>
              <w:rPr>
                <w:noProof/>
                <w:webHidden/>
              </w:rPr>
              <w:fldChar w:fldCharType="separate"/>
            </w:r>
            <w:r w:rsidR="002C0DE5">
              <w:rPr>
                <w:noProof/>
                <w:webHidden/>
              </w:rPr>
              <w:t>48</w:t>
            </w:r>
            <w:r>
              <w:rPr>
                <w:noProof/>
                <w:webHidden/>
              </w:rPr>
              <w:fldChar w:fldCharType="end"/>
            </w:r>
          </w:hyperlink>
        </w:p>
        <w:p w14:paraId="59EAAA5D" w14:textId="5DA8C85D" w:rsidR="00B947BD" w:rsidRDefault="00B947BD">
          <w:pPr>
            <w:pStyle w:val="TDC2"/>
            <w:rPr>
              <w:rFonts w:asciiTheme="minorHAnsi" w:eastAsiaTheme="minorEastAsia" w:hAnsiTheme="minorHAnsi" w:cstheme="minorBidi"/>
              <w:noProof/>
              <w:kern w:val="2"/>
              <w14:ligatures w14:val="standardContextual"/>
            </w:rPr>
          </w:pPr>
          <w:hyperlink w:anchor="_Toc213539017" w:history="1">
            <w:r w:rsidRPr="005632C5">
              <w:rPr>
                <w:rStyle w:val="Hipervnculo"/>
                <w:noProof/>
              </w:rPr>
              <w:t>4.1</w:t>
            </w:r>
            <w:r>
              <w:rPr>
                <w:rFonts w:asciiTheme="minorHAnsi" w:eastAsiaTheme="minorEastAsia" w:hAnsiTheme="minorHAnsi" w:cstheme="minorBidi"/>
                <w:noProof/>
                <w:kern w:val="2"/>
                <w14:ligatures w14:val="standardContextual"/>
              </w:rPr>
              <w:tab/>
            </w:r>
            <w:r w:rsidRPr="005632C5">
              <w:rPr>
                <w:rStyle w:val="Hipervnculo"/>
                <w:noProof/>
              </w:rPr>
              <w:t>INFORME DE PROCESO DE RECOLECCIÓN DE DATOS</w:t>
            </w:r>
            <w:r>
              <w:rPr>
                <w:noProof/>
                <w:webHidden/>
              </w:rPr>
              <w:tab/>
            </w:r>
            <w:r>
              <w:rPr>
                <w:noProof/>
                <w:webHidden/>
              </w:rPr>
              <w:fldChar w:fldCharType="begin"/>
            </w:r>
            <w:r>
              <w:rPr>
                <w:noProof/>
                <w:webHidden/>
              </w:rPr>
              <w:instrText xml:space="preserve"> PAGEREF _Toc213539017 \h </w:instrText>
            </w:r>
            <w:r>
              <w:rPr>
                <w:noProof/>
                <w:webHidden/>
              </w:rPr>
            </w:r>
            <w:r>
              <w:rPr>
                <w:noProof/>
                <w:webHidden/>
              </w:rPr>
              <w:fldChar w:fldCharType="separate"/>
            </w:r>
            <w:r w:rsidR="002C0DE5">
              <w:rPr>
                <w:noProof/>
                <w:webHidden/>
              </w:rPr>
              <w:t>48</w:t>
            </w:r>
            <w:r>
              <w:rPr>
                <w:noProof/>
                <w:webHidden/>
              </w:rPr>
              <w:fldChar w:fldCharType="end"/>
            </w:r>
          </w:hyperlink>
        </w:p>
        <w:p w14:paraId="1A96AA33" w14:textId="4F833A84" w:rsidR="00B947BD" w:rsidRDefault="00B947BD">
          <w:pPr>
            <w:pStyle w:val="TDC2"/>
            <w:rPr>
              <w:rFonts w:asciiTheme="minorHAnsi" w:eastAsiaTheme="minorEastAsia" w:hAnsiTheme="minorHAnsi" w:cstheme="minorBidi"/>
              <w:noProof/>
              <w:kern w:val="2"/>
              <w14:ligatures w14:val="standardContextual"/>
            </w:rPr>
          </w:pPr>
          <w:hyperlink w:anchor="_Toc213539018" w:history="1">
            <w:r w:rsidRPr="005632C5">
              <w:rPr>
                <w:rStyle w:val="Hipervnculo"/>
                <w:noProof/>
              </w:rPr>
              <w:t>4.2</w:t>
            </w:r>
            <w:r>
              <w:rPr>
                <w:rFonts w:asciiTheme="minorHAnsi" w:eastAsiaTheme="minorEastAsia" w:hAnsiTheme="minorHAnsi" w:cstheme="minorBidi"/>
                <w:noProof/>
                <w:kern w:val="2"/>
                <w14:ligatures w14:val="standardContextual"/>
              </w:rPr>
              <w:tab/>
            </w:r>
            <w:r w:rsidRPr="005632C5">
              <w:rPr>
                <w:rStyle w:val="Hipervnculo"/>
                <w:noProof/>
              </w:rPr>
              <w:t>RESULTADOS Y ANÁLISIS DE LAS TÉCNICAS APLICADAS</w:t>
            </w:r>
            <w:r>
              <w:rPr>
                <w:noProof/>
                <w:webHidden/>
              </w:rPr>
              <w:tab/>
            </w:r>
            <w:r>
              <w:rPr>
                <w:noProof/>
                <w:webHidden/>
              </w:rPr>
              <w:fldChar w:fldCharType="begin"/>
            </w:r>
            <w:r>
              <w:rPr>
                <w:noProof/>
                <w:webHidden/>
              </w:rPr>
              <w:instrText xml:space="preserve"> PAGEREF _Toc213539018 \h </w:instrText>
            </w:r>
            <w:r>
              <w:rPr>
                <w:noProof/>
                <w:webHidden/>
              </w:rPr>
            </w:r>
            <w:r>
              <w:rPr>
                <w:noProof/>
                <w:webHidden/>
              </w:rPr>
              <w:fldChar w:fldCharType="separate"/>
            </w:r>
            <w:r w:rsidR="002C0DE5">
              <w:rPr>
                <w:noProof/>
                <w:webHidden/>
              </w:rPr>
              <w:t>49</w:t>
            </w:r>
            <w:r>
              <w:rPr>
                <w:noProof/>
                <w:webHidden/>
              </w:rPr>
              <w:fldChar w:fldCharType="end"/>
            </w:r>
          </w:hyperlink>
        </w:p>
        <w:p w14:paraId="210C1609" w14:textId="669D83B2"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19" w:history="1">
            <w:r w:rsidRPr="005632C5">
              <w:rPr>
                <w:rStyle w:val="Hipervnculo"/>
                <w:noProof/>
              </w:rPr>
              <w:t>4.2.1 CARACTERÍSTICAS SOCIODEMOGRÁFICAS Y TENENCIA DE VEHÍCULO</w:t>
            </w:r>
            <w:r>
              <w:rPr>
                <w:noProof/>
                <w:webHidden/>
              </w:rPr>
              <w:tab/>
            </w:r>
            <w:r>
              <w:rPr>
                <w:noProof/>
                <w:webHidden/>
              </w:rPr>
              <w:fldChar w:fldCharType="begin"/>
            </w:r>
            <w:r>
              <w:rPr>
                <w:noProof/>
                <w:webHidden/>
              </w:rPr>
              <w:instrText xml:space="preserve"> PAGEREF _Toc213539019 \h </w:instrText>
            </w:r>
            <w:r>
              <w:rPr>
                <w:noProof/>
                <w:webHidden/>
              </w:rPr>
            </w:r>
            <w:r>
              <w:rPr>
                <w:noProof/>
                <w:webHidden/>
              </w:rPr>
              <w:fldChar w:fldCharType="separate"/>
            </w:r>
            <w:r w:rsidR="002C0DE5">
              <w:rPr>
                <w:noProof/>
                <w:webHidden/>
              </w:rPr>
              <w:t>49</w:t>
            </w:r>
            <w:r>
              <w:rPr>
                <w:noProof/>
                <w:webHidden/>
              </w:rPr>
              <w:fldChar w:fldCharType="end"/>
            </w:r>
          </w:hyperlink>
        </w:p>
        <w:p w14:paraId="67B610E3" w14:textId="736E79BC"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20" w:history="1">
            <w:r w:rsidRPr="005632C5">
              <w:rPr>
                <w:rStyle w:val="Hipervnculo"/>
                <w:noProof/>
              </w:rPr>
              <w:t>4.2.2 HÁBITOS DE CONSUMO Y FRECUENCIA</w:t>
            </w:r>
            <w:r>
              <w:rPr>
                <w:noProof/>
                <w:webHidden/>
              </w:rPr>
              <w:tab/>
            </w:r>
            <w:r>
              <w:rPr>
                <w:noProof/>
                <w:webHidden/>
              </w:rPr>
              <w:fldChar w:fldCharType="begin"/>
            </w:r>
            <w:r>
              <w:rPr>
                <w:noProof/>
                <w:webHidden/>
              </w:rPr>
              <w:instrText xml:space="preserve"> PAGEREF _Toc213539020 \h </w:instrText>
            </w:r>
            <w:r>
              <w:rPr>
                <w:noProof/>
                <w:webHidden/>
              </w:rPr>
            </w:r>
            <w:r>
              <w:rPr>
                <w:noProof/>
                <w:webHidden/>
              </w:rPr>
              <w:fldChar w:fldCharType="separate"/>
            </w:r>
            <w:r w:rsidR="002C0DE5">
              <w:rPr>
                <w:noProof/>
                <w:webHidden/>
              </w:rPr>
              <w:t>53</w:t>
            </w:r>
            <w:r>
              <w:rPr>
                <w:noProof/>
                <w:webHidden/>
              </w:rPr>
              <w:fldChar w:fldCharType="end"/>
            </w:r>
          </w:hyperlink>
        </w:p>
        <w:p w14:paraId="4EB2C874" w14:textId="09A9EB8D"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21" w:history="1">
            <w:r w:rsidRPr="005632C5">
              <w:rPr>
                <w:rStyle w:val="Hipervnculo"/>
                <w:noProof/>
              </w:rPr>
              <w:t>4.2.3 DISPOSICIÓN HACIA UN NUEVO SERVICIO DE AUTO LAVADO AUTOMATIZADO</w:t>
            </w:r>
            <w:r>
              <w:rPr>
                <w:noProof/>
                <w:webHidden/>
              </w:rPr>
              <w:tab/>
            </w:r>
            <w:r>
              <w:rPr>
                <w:noProof/>
                <w:webHidden/>
              </w:rPr>
              <w:fldChar w:fldCharType="begin"/>
            </w:r>
            <w:r>
              <w:rPr>
                <w:noProof/>
                <w:webHidden/>
              </w:rPr>
              <w:instrText xml:space="preserve"> PAGEREF _Toc213539021 \h </w:instrText>
            </w:r>
            <w:r>
              <w:rPr>
                <w:noProof/>
                <w:webHidden/>
              </w:rPr>
            </w:r>
            <w:r>
              <w:rPr>
                <w:noProof/>
                <w:webHidden/>
              </w:rPr>
              <w:fldChar w:fldCharType="separate"/>
            </w:r>
            <w:r w:rsidR="002C0DE5">
              <w:rPr>
                <w:noProof/>
                <w:webHidden/>
              </w:rPr>
              <w:t>61</w:t>
            </w:r>
            <w:r>
              <w:rPr>
                <w:noProof/>
                <w:webHidden/>
              </w:rPr>
              <w:fldChar w:fldCharType="end"/>
            </w:r>
          </w:hyperlink>
        </w:p>
        <w:p w14:paraId="3BC0EAE0" w14:textId="57B00445"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9022" w:history="1">
            <w:r w:rsidRPr="005632C5">
              <w:rPr>
                <w:rStyle w:val="Hipervnculo"/>
                <w:noProof/>
              </w:rPr>
              <w:t>CAPÍTULO V. CONCLUSIONES Y RECOMENDACIONES</w:t>
            </w:r>
            <w:r>
              <w:rPr>
                <w:noProof/>
                <w:webHidden/>
              </w:rPr>
              <w:tab/>
            </w:r>
            <w:r>
              <w:rPr>
                <w:noProof/>
                <w:webHidden/>
              </w:rPr>
              <w:fldChar w:fldCharType="begin"/>
            </w:r>
            <w:r>
              <w:rPr>
                <w:noProof/>
                <w:webHidden/>
              </w:rPr>
              <w:instrText xml:space="preserve"> PAGEREF _Toc213539022 \h </w:instrText>
            </w:r>
            <w:r>
              <w:rPr>
                <w:noProof/>
                <w:webHidden/>
              </w:rPr>
            </w:r>
            <w:r>
              <w:rPr>
                <w:noProof/>
                <w:webHidden/>
              </w:rPr>
              <w:fldChar w:fldCharType="separate"/>
            </w:r>
            <w:r w:rsidR="002C0DE5">
              <w:rPr>
                <w:noProof/>
                <w:webHidden/>
              </w:rPr>
              <w:t>63</w:t>
            </w:r>
            <w:r>
              <w:rPr>
                <w:noProof/>
                <w:webHidden/>
              </w:rPr>
              <w:fldChar w:fldCharType="end"/>
            </w:r>
          </w:hyperlink>
        </w:p>
        <w:p w14:paraId="72FF59F4" w14:textId="2E2D8F92" w:rsidR="00B947BD" w:rsidRDefault="00B947BD">
          <w:pPr>
            <w:pStyle w:val="TDC2"/>
            <w:rPr>
              <w:rFonts w:asciiTheme="minorHAnsi" w:eastAsiaTheme="minorEastAsia" w:hAnsiTheme="minorHAnsi" w:cstheme="minorBidi"/>
              <w:noProof/>
              <w:kern w:val="2"/>
              <w14:ligatures w14:val="standardContextual"/>
            </w:rPr>
          </w:pPr>
          <w:hyperlink w:anchor="_Toc213539023" w:history="1">
            <w:r w:rsidRPr="005632C5">
              <w:rPr>
                <w:rStyle w:val="Hipervnculo"/>
                <w:noProof/>
              </w:rPr>
              <w:t>5.1 CONCLUSIONES</w:t>
            </w:r>
            <w:r>
              <w:rPr>
                <w:noProof/>
                <w:webHidden/>
              </w:rPr>
              <w:tab/>
            </w:r>
            <w:r>
              <w:rPr>
                <w:noProof/>
                <w:webHidden/>
              </w:rPr>
              <w:fldChar w:fldCharType="begin"/>
            </w:r>
            <w:r>
              <w:rPr>
                <w:noProof/>
                <w:webHidden/>
              </w:rPr>
              <w:instrText xml:space="preserve"> PAGEREF _Toc213539023 \h </w:instrText>
            </w:r>
            <w:r>
              <w:rPr>
                <w:noProof/>
                <w:webHidden/>
              </w:rPr>
            </w:r>
            <w:r>
              <w:rPr>
                <w:noProof/>
                <w:webHidden/>
              </w:rPr>
              <w:fldChar w:fldCharType="separate"/>
            </w:r>
            <w:r w:rsidR="002C0DE5">
              <w:rPr>
                <w:noProof/>
                <w:webHidden/>
              </w:rPr>
              <w:t>63</w:t>
            </w:r>
            <w:r>
              <w:rPr>
                <w:noProof/>
                <w:webHidden/>
              </w:rPr>
              <w:fldChar w:fldCharType="end"/>
            </w:r>
          </w:hyperlink>
        </w:p>
        <w:p w14:paraId="492AE9E4" w14:textId="342D9D7F" w:rsidR="00B947BD" w:rsidRDefault="00B947BD">
          <w:pPr>
            <w:pStyle w:val="TDC2"/>
            <w:rPr>
              <w:rFonts w:asciiTheme="minorHAnsi" w:eastAsiaTheme="minorEastAsia" w:hAnsiTheme="minorHAnsi" w:cstheme="minorBidi"/>
              <w:noProof/>
              <w:kern w:val="2"/>
              <w14:ligatures w14:val="standardContextual"/>
            </w:rPr>
          </w:pPr>
          <w:hyperlink w:anchor="_Toc213539024" w:history="1">
            <w:r w:rsidRPr="005632C5">
              <w:rPr>
                <w:rStyle w:val="Hipervnculo"/>
                <w:noProof/>
              </w:rPr>
              <w:t>5.2</w:t>
            </w:r>
            <w:r>
              <w:rPr>
                <w:rFonts w:asciiTheme="minorHAnsi" w:eastAsiaTheme="minorEastAsia" w:hAnsiTheme="minorHAnsi" w:cstheme="minorBidi"/>
                <w:noProof/>
                <w:kern w:val="2"/>
                <w14:ligatures w14:val="standardContextual"/>
              </w:rPr>
              <w:tab/>
            </w:r>
            <w:r w:rsidRPr="005632C5">
              <w:rPr>
                <w:rStyle w:val="Hipervnculo"/>
                <w:noProof/>
              </w:rPr>
              <w:t>RECOMENDACIONES</w:t>
            </w:r>
            <w:r>
              <w:rPr>
                <w:noProof/>
                <w:webHidden/>
              </w:rPr>
              <w:tab/>
            </w:r>
            <w:r>
              <w:rPr>
                <w:noProof/>
                <w:webHidden/>
              </w:rPr>
              <w:fldChar w:fldCharType="begin"/>
            </w:r>
            <w:r>
              <w:rPr>
                <w:noProof/>
                <w:webHidden/>
              </w:rPr>
              <w:instrText xml:space="preserve"> PAGEREF _Toc213539024 \h </w:instrText>
            </w:r>
            <w:r>
              <w:rPr>
                <w:noProof/>
                <w:webHidden/>
              </w:rPr>
            </w:r>
            <w:r>
              <w:rPr>
                <w:noProof/>
                <w:webHidden/>
              </w:rPr>
              <w:fldChar w:fldCharType="separate"/>
            </w:r>
            <w:r w:rsidR="002C0DE5">
              <w:rPr>
                <w:noProof/>
                <w:webHidden/>
              </w:rPr>
              <w:t>64</w:t>
            </w:r>
            <w:r>
              <w:rPr>
                <w:noProof/>
                <w:webHidden/>
              </w:rPr>
              <w:fldChar w:fldCharType="end"/>
            </w:r>
          </w:hyperlink>
        </w:p>
        <w:p w14:paraId="0E5B9A3C" w14:textId="785C50B2"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9025" w:history="1">
            <w:r w:rsidRPr="005632C5">
              <w:rPr>
                <w:rStyle w:val="Hipervnculo"/>
                <w:noProof/>
              </w:rPr>
              <w:t>CAPÍTULO VI. APLICABILIDAD</w:t>
            </w:r>
            <w:r>
              <w:rPr>
                <w:noProof/>
                <w:webHidden/>
              </w:rPr>
              <w:tab/>
            </w:r>
            <w:r>
              <w:rPr>
                <w:noProof/>
                <w:webHidden/>
              </w:rPr>
              <w:fldChar w:fldCharType="begin"/>
            </w:r>
            <w:r>
              <w:rPr>
                <w:noProof/>
                <w:webHidden/>
              </w:rPr>
              <w:instrText xml:space="preserve"> PAGEREF _Toc213539025 \h </w:instrText>
            </w:r>
            <w:r>
              <w:rPr>
                <w:noProof/>
                <w:webHidden/>
              </w:rPr>
            </w:r>
            <w:r>
              <w:rPr>
                <w:noProof/>
                <w:webHidden/>
              </w:rPr>
              <w:fldChar w:fldCharType="separate"/>
            </w:r>
            <w:r w:rsidR="002C0DE5">
              <w:rPr>
                <w:noProof/>
                <w:webHidden/>
              </w:rPr>
              <w:t>66</w:t>
            </w:r>
            <w:r>
              <w:rPr>
                <w:noProof/>
                <w:webHidden/>
              </w:rPr>
              <w:fldChar w:fldCharType="end"/>
            </w:r>
          </w:hyperlink>
        </w:p>
        <w:p w14:paraId="6B38B16F" w14:textId="347F18D3" w:rsidR="00B947BD" w:rsidRDefault="00B947BD">
          <w:pPr>
            <w:pStyle w:val="TDC2"/>
            <w:rPr>
              <w:rFonts w:asciiTheme="minorHAnsi" w:eastAsiaTheme="minorEastAsia" w:hAnsiTheme="minorHAnsi" w:cstheme="minorBidi"/>
              <w:noProof/>
              <w:kern w:val="2"/>
              <w14:ligatures w14:val="standardContextual"/>
            </w:rPr>
          </w:pPr>
          <w:hyperlink w:anchor="_Toc213539028" w:history="1">
            <w:r w:rsidRPr="005632C5">
              <w:rPr>
                <w:rStyle w:val="Hipervnculo"/>
                <w:noProof/>
              </w:rPr>
              <w:t>6.1</w:t>
            </w:r>
            <w:r>
              <w:rPr>
                <w:rFonts w:asciiTheme="minorHAnsi" w:eastAsiaTheme="minorEastAsia" w:hAnsiTheme="minorHAnsi" w:cstheme="minorBidi"/>
                <w:noProof/>
                <w:kern w:val="2"/>
                <w14:ligatures w14:val="standardContextual"/>
              </w:rPr>
              <w:tab/>
            </w:r>
            <w:r w:rsidRPr="005632C5">
              <w:rPr>
                <w:rStyle w:val="Hipervnculo"/>
                <w:noProof/>
              </w:rPr>
              <w:t>NOMBRE DE LA PROPUESTA</w:t>
            </w:r>
            <w:r>
              <w:rPr>
                <w:noProof/>
                <w:webHidden/>
              </w:rPr>
              <w:tab/>
            </w:r>
            <w:r>
              <w:rPr>
                <w:noProof/>
                <w:webHidden/>
              </w:rPr>
              <w:fldChar w:fldCharType="begin"/>
            </w:r>
            <w:r>
              <w:rPr>
                <w:noProof/>
                <w:webHidden/>
              </w:rPr>
              <w:instrText xml:space="preserve"> PAGEREF _Toc213539028 \h </w:instrText>
            </w:r>
            <w:r>
              <w:rPr>
                <w:noProof/>
                <w:webHidden/>
              </w:rPr>
            </w:r>
            <w:r>
              <w:rPr>
                <w:noProof/>
                <w:webHidden/>
              </w:rPr>
              <w:fldChar w:fldCharType="separate"/>
            </w:r>
            <w:r w:rsidR="002C0DE5">
              <w:rPr>
                <w:noProof/>
                <w:webHidden/>
              </w:rPr>
              <w:t>66</w:t>
            </w:r>
            <w:r>
              <w:rPr>
                <w:noProof/>
                <w:webHidden/>
              </w:rPr>
              <w:fldChar w:fldCharType="end"/>
            </w:r>
          </w:hyperlink>
        </w:p>
        <w:p w14:paraId="78FBCDA8" w14:textId="09DDF4D6" w:rsidR="00B947BD" w:rsidRDefault="00B947BD">
          <w:pPr>
            <w:pStyle w:val="TDC2"/>
            <w:rPr>
              <w:rFonts w:asciiTheme="minorHAnsi" w:eastAsiaTheme="minorEastAsia" w:hAnsiTheme="minorHAnsi" w:cstheme="minorBidi"/>
              <w:noProof/>
              <w:kern w:val="2"/>
              <w14:ligatures w14:val="standardContextual"/>
            </w:rPr>
          </w:pPr>
          <w:hyperlink w:anchor="_Toc213539029" w:history="1">
            <w:r w:rsidRPr="005632C5">
              <w:rPr>
                <w:rStyle w:val="Hipervnculo"/>
                <w:noProof/>
              </w:rPr>
              <w:t>6.2</w:t>
            </w:r>
            <w:r>
              <w:rPr>
                <w:rFonts w:asciiTheme="minorHAnsi" w:eastAsiaTheme="minorEastAsia" w:hAnsiTheme="minorHAnsi" w:cstheme="minorBidi"/>
                <w:noProof/>
                <w:kern w:val="2"/>
                <w14:ligatures w14:val="standardContextual"/>
              </w:rPr>
              <w:tab/>
            </w:r>
            <w:r w:rsidRPr="005632C5">
              <w:rPr>
                <w:rStyle w:val="Hipervnculo"/>
                <w:noProof/>
              </w:rPr>
              <w:t>JUSTIFICACIÓN DE LA PROPUESTA</w:t>
            </w:r>
            <w:r>
              <w:rPr>
                <w:noProof/>
                <w:webHidden/>
              </w:rPr>
              <w:tab/>
            </w:r>
            <w:r>
              <w:rPr>
                <w:noProof/>
                <w:webHidden/>
              </w:rPr>
              <w:fldChar w:fldCharType="begin"/>
            </w:r>
            <w:r>
              <w:rPr>
                <w:noProof/>
                <w:webHidden/>
              </w:rPr>
              <w:instrText xml:space="preserve"> PAGEREF _Toc213539029 \h </w:instrText>
            </w:r>
            <w:r>
              <w:rPr>
                <w:noProof/>
                <w:webHidden/>
              </w:rPr>
            </w:r>
            <w:r>
              <w:rPr>
                <w:noProof/>
                <w:webHidden/>
              </w:rPr>
              <w:fldChar w:fldCharType="separate"/>
            </w:r>
            <w:r w:rsidR="002C0DE5">
              <w:rPr>
                <w:noProof/>
                <w:webHidden/>
              </w:rPr>
              <w:t>66</w:t>
            </w:r>
            <w:r>
              <w:rPr>
                <w:noProof/>
                <w:webHidden/>
              </w:rPr>
              <w:fldChar w:fldCharType="end"/>
            </w:r>
          </w:hyperlink>
        </w:p>
        <w:p w14:paraId="6F0D9A3E" w14:textId="472204F9" w:rsidR="00B947BD" w:rsidRDefault="00B947BD">
          <w:pPr>
            <w:pStyle w:val="TDC2"/>
            <w:rPr>
              <w:rFonts w:asciiTheme="minorHAnsi" w:eastAsiaTheme="minorEastAsia" w:hAnsiTheme="minorHAnsi" w:cstheme="minorBidi"/>
              <w:noProof/>
              <w:kern w:val="2"/>
              <w14:ligatures w14:val="standardContextual"/>
            </w:rPr>
          </w:pPr>
          <w:hyperlink w:anchor="_Toc213539030" w:history="1">
            <w:r w:rsidRPr="005632C5">
              <w:rPr>
                <w:rStyle w:val="Hipervnculo"/>
                <w:noProof/>
              </w:rPr>
              <w:t>6.3 ALCANCE DE LA PROPUESTA</w:t>
            </w:r>
            <w:r>
              <w:rPr>
                <w:noProof/>
                <w:webHidden/>
              </w:rPr>
              <w:tab/>
            </w:r>
            <w:r>
              <w:rPr>
                <w:noProof/>
                <w:webHidden/>
              </w:rPr>
              <w:fldChar w:fldCharType="begin"/>
            </w:r>
            <w:r>
              <w:rPr>
                <w:noProof/>
                <w:webHidden/>
              </w:rPr>
              <w:instrText xml:space="preserve"> PAGEREF _Toc213539030 \h </w:instrText>
            </w:r>
            <w:r>
              <w:rPr>
                <w:noProof/>
                <w:webHidden/>
              </w:rPr>
            </w:r>
            <w:r>
              <w:rPr>
                <w:noProof/>
                <w:webHidden/>
              </w:rPr>
              <w:fldChar w:fldCharType="separate"/>
            </w:r>
            <w:r w:rsidR="002C0DE5">
              <w:rPr>
                <w:noProof/>
                <w:webHidden/>
              </w:rPr>
              <w:t>67</w:t>
            </w:r>
            <w:r>
              <w:rPr>
                <w:noProof/>
                <w:webHidden/>
              </w:rPr>
              <w:fldChar w:fldCharType="end"/>
            </w:r>
          </w:hyperlink>
        </w:p>
        <w:p w14:paraId="77E3323C" w14:textId="62B4EA14"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31" w:history="1">
            <w:r w:rsidRPr="005632C5">
              <w:rPr>
                <w:rStyle w:val="Hipervnculo"/>
                <w:noProof/>
              </w:rPr>
              <w:t>6.3.1 OBJETIVO GENERAL</w:t>
            </w:r>
            <w:r>
              <w:rPr>
                <w:noProof/>
                <w:webHidden/>
              </w:rPr>
              <w:tab/>
            </w:r>
            <w:r>
              <w:rPr>
                <w:noProof/>
                <w:webHidden/>
              </w:rPr>
              <w:fldChar w:fldCharType="begin"/>
            </w:r>
            <w:r>
              <w:rPr>
                <w:noProof/>
                <w:webHidden/>
              </w:rPr>
              <w:instrText xml:space="preserve"> PAGEREF _Toc213539031 \h </w:instrText>
            </w:r>
            <w:r>
              <w:rPr>
                <w:noProof/>
                <w:webHidden/>
              </w:rPr>
            </w:r>
            <w:r>
              <w:rPr>
                <w:noProof/>
                <w:webHidden/>
              </w:rPr>
              <w:fldChar w:fldCharType="separate"/>
            </w:r>
            <w:r w:rsidR="002C0DE5">
              <w:rPr>
                <w:noProof/>
                <w:webHidden/>
              </w:rPr>
              <w:t>67</w:t>
            </w:r>
            <w:r>
              <w:rPr>
                <w:noProof/>
                <w:webHidden/>
              </w:rPr>
              <w:fldChar w:fldCharType="end"/>
            </w:r>
          </w:hyperlink>
        </w:p>
        <w:p w14:paraId="620B0F6C" w14:textId="74E13DEC" w:rsidR="00B947BD" w:rsidRDefault="00B947BD">
          <w:pPr>
            <w:pStyle w:val="TDC3"/>
            <w:tabs>
              <w:tab w:val="right" w:leader="dot" w:pos="9350"/>
            </w:tabs>
            <w:rPr>
              <w:rFonts w:asciiTheme="minorHAnsi" w:eastAsiaTheme="minorEastAsia" w:hAnsiTheme="minorHAnsi" w:cstheme="minorBidi"/>
              <w:noProof/>
              <w:kern w:val="2"/>
              <w14:ligatures w14:val="standardContextual"/>
            </w:rPr>
          </w:pPr>
          <w:hyperlink w:anchor="_Toc213539032" w:history="1">
            <w:r w:rsidRPr="005632C5">
              <w:rPr>
                <w:rStyle w:val="Hipervnculo"/>
                <w:noProof/>
              </w:rPr>
              <w:t>6.3.1 OBJETIVOS ESPECÍFICOS</w:t>
            </w:r>
            <w:r>
              <w:rPr>
                <w:noProof/>
                <w:webHidden/>
              </w:rPr>
              <w:tab/>
            </w:r>
            <w:r>
              <w:rPr>
                <w:noProof/>
                <w:webHidden/>
              </w:rPr>
              <w:fldChar w:fldCharType="begin"/>
            </w:r>
            <w:r>
              <w:rPr>
                <w:noProof/>
                <w:webHidden/>
              </w:rPr>
              <w:instrText xml:space="preserve"> PAGEREF _Toc213539032 \h </w:instrText>
            </w:r>
            <w:r>
              <w:rPr>
                <w:noProof/>
                <w:webHidden/>
              </w:rPr>
            </w:r>
            <w:r>
              <w:rPr>
                <w:noProof/>
                <w:webHidden/>
              </w:rPr>
              <w:fldChar w:fldCharType="separate"/>
            </w:r>
            <w:r w:rsidR="002C0DE5">
              <w:rPr>
                <w:noProof/>
                <w:webHidden/>
              </w:rPr>
              <w:t>67</w:t>
            </w:r>
            <w:r>
              <w:rPr>
                <w:noProof/>
                <w:webHidden/>
              </w:rPr>
              <w:fldChar w:fldCharType="end"/>
            </w:r>
          </w:hyperlink>
        </w:p>
        <w:p w14:paraId="5D5B842A" w14:textId="37846433" w:rsidR="00B947BD" w:rsidRDefault="00B947BD">
          <w:pPr>
            <w:pStyle w:val="TDC2"/>
            <w:rPr>
              <w:rFonts w:asciiTheme="minorHAnsi" w:eastAsiaTheme="minorEastAsia" w:hAnsiTheme="minorHAnsi" w:cstheme="minorBidi"/>
              <w:noProof/>
              <w:kern w:val="2"/>
              <w14:ligatures w14:val="standardContextual"/>
            </w:rPr>
          </w:pPr>
          <w:hyperlink w:anchor="_Toc213539034" w:history="1">
            <w:r w:rsidRPr="005632C5">
              <w:rPr>
                <w:rStyle w:val="Hipervnculo"/>
                <w:noProof/>
              </w:rPr>
              <w:t>6.4</w:t>
            </w:r>
            <w:r>
              <w:rPr>
                <w:rFonts w:asciiTheme="minorHAnsi" w:eastAsiaTheme="minorEastAsia" w:hAnsiTheme="minorHAnsi" w:cstheme="minorBidi"/>
                <w:noProof/>
                <w:kern w:val="2"/>
                <w14:ligatures w14:val="standardContextual"/>
              </w:rPr>
              <w:tab/>
            </w:r>
            <w:r w:rsidRPr="005632C5">
              <w:rPr>
                <w:rStyle w:val="Hipervnculo"/>
                <w:noProof/>
              </w:rPr>
              <w:t>DESCRIPCIÓN Y DESARROLLO</w:t>
            </w:r>
            <w:r>
              <w:rPr>
                <w:noProof/>
                <w:webHidden/>
              </w:rPr>
              <w:tab/>
            </w:r>
            <w:r>
              <w:rPr>
                <w:noProof/>
                <w:webHidden/>
              </w:rPr>
              <w:fldChar w:fldCharType="begin"/>
            </w:r>
            <w:r>
              <w:rPr>
                <w:noProof/>
                <w:webHidden/>
              </w:rPr>
              <w:instrText xml:space="preserve"> PAGEREF _Toc213539034 \h </w:instrText>
            </w:r>
            <w:r>
              <w:rPr>
                <w:noProof/>
                <w:webHidden/>
              </w:rPr>
            </w:r>
            <w:r>
              <w:rPr>
                <w:noProof/>
                <w:webHidden/>
              </w:rPr>
              <w:fldChar w:fldCharType="separate"/>
            </w:r>
            <w:r w:rsidR="002C0DE5">
              <w:rPr>
                <w:noProof/>
                <w:webHidden/>
              </w:rPr>
              <w:t>68</w:t>
            </w:r>
            <w:r>
              <w:rPr>
                <w:noProof/>
                <w:webHidden/>
              </w:rPr>
              <w:fldChar w:fldCharType="end"/>
            </w:r>
          </w:hyperlink>
        </w:p>
        <w:p w14:paraId="1AEA289C" w14:textId="6BB12ED8" w:rsidR="00B947BD" w:rsidRDefault="00B947BD">
          <w:pPr>
            <w:pStyle w:val="TDC2"/>
            <w:rPr>
              <w:rFonts w:asciiTheme="minorHAnsi" w:eastAsiaTheme="minorEastAsia" w:hAnsiTheme="minorHAnsi" w:cstheme="minorBidi"/>
              <w:noProof/>
              <w:kern w:val="2"/>
              <w14:ligatures w14:val="standardContextual"/>
            </w:rPr>
          </w:pPr>
          <w:hyperlink w:anchor="_Toc213539035" w:history="1">
            <w:r w:rsidRPr="005632C5">
              <w:rPr>
                <w:rStyle w:val="Hipervnculo"/>
                <w:noProof/>
              </w:rPr>
              <w:t>6.4.1</w:t>
            </w:r>
            <w:r>
              <w:rPr>
                <w:rFonts w:asciiTheme="minorHAnsi" w:eastAsiaTheme="minorEastAsia" w:hAnsiTheme="minorHAnsi" w:cstheme="minorBidi"/>
                <w:noProof/>
                <w:kern w:val="2"/>
                <w14:ligatures w14:val="standardContextual"/>
              </w:rPr>
              <w:tab/>
            </w:r>
            <w:r w:rsidRPr="005632C5">
              <w:rPr>
                <w:rStyle w:val="Hipervnculo"/>
                <w:noProof/>
              </w:rPr>
              <w:t>DESCRIPCIÓN</w:t>
            </w:r>
            <w:r>
              <w:rPr>
                <w:noProof/>
                <w:webHidden/>
              </w:rPr>
              <w:tab/>
            </w:r>
            <w:r>
              <w:rPr>
                <w:noProof/>
                <w:webHidden/>
              </w:rPr>
              <w:fldChar w:fldCharType="begin"/>
            </w:r>
            <w:r>
              <w:rPr>
                <w:noProof/>
                <w:webHidden/>
              </w:rPr>
              <w:instrText xml:space="preserve"> PAGEREF _Toc213539035 \h </w:instrText>
            </w:r>
            <w:r>
              <w:rPr>
                <w:noProof/>
                <w:webHidden/>
              </w:rPr>
            </w:r>
            <w:r>
              <w:rPr>
                <w:noProof/>
                <w:webHidden/>
              </w:rPr>
              <w:fldChar w:fldCharType="separate"/>
            </w:r>
            <w:r w:rsidR="002C0DE5">
              <w:rPr>
                <w:noProof/>
                <w:webHidden/>
              </w:rPr>
              <w:t>68</w:t>
            </w:r>
            <w:r>
              <w:rPr>
                <w:noProof/>
                <w:webHidden/>
              </w:rPr>
              <w:fldChar w:fldCharType="end"/>
            </w:r>
          </w:hyperlink>
        </w:p>
        <w:p w14:paraId="2424AAFC" w14:textId="64B1A75A" w:rsidR="00B947BD" w:rsidRDefault="00B947BD">
          <w:pPr>
            <w:pStyle w:val="TDC2"/>
            <w:rPr>
              <w:rFonts w:asciiTheme="minorHAnsi" w:eastAsiaTheme="minorEastAsia" w:hAnsiTheme="minorHAnsi" w:cstheme="minorBidi"/>
              <w:noProof/>
              <w:kern w:val="2"/>
              <w14:ligatures w14:val="standardContextual"/>
            </w:rPr>
          </w:pPr>
          <w:hyperlink w:anchor="_Toc213539036" w:history="1">
            <w:r w:rsidRPr="005632C5">
              <w:rPr>
                <w:rStyle w:val="Hipervnculo"/>
                <w:noProof/>
              </w:rPr>
              <w:t>6.4.2</w:t>
            </w:r>
            <w:r>
              <w:rPr>
                <w:rFonts w:asciiTheme="minorHAnsi" w:eastAsiaTheme="minorEastAsia" w:hAnsiTheme="minorHAnsi" w:cstheme="minorBidi"/>
                <w:noProof/>
                <w:kern w:val="2"/>
                <w14:ligatures w14:val="standardContextual"/>
              </w:rPr>
              <w:tab/>
            </w:r>
            <w:r w:rsidRPr="005632C5">
              <w:rPr>
                <w:rStyle w:val="Hipervnculo"/>
                <w:noProof/>
              </w:rPr>
              <w:t>DESARROLLO</w:t>
            </w:r>
            <w:r>
              <w:rPr>
                <w:noProof/>
                <w:webHidden/>
              </w:rPr>
              <w:tab/>
            </w:r>
            <w:r>
              <w:rPr>
                <w:noProof/>
                <w:webHidden/>
              </w:rPr>
              <w:fldChar w:fldCharType="begin"/>
            </w:r>
            <w:r>
              <w:rPr>
                <w:noProof/>
                <w:webHidden/>
              </w:rPr>
              <w:instrText xml:space="preserve"> PAGEREF _Toc213539036 \h </w:instrText>
            </w:r>
            <w:r>
              <w:rPr>
                <w:noProof/>
                <w:webHidden/>
              </w:rPr>
            </w:r>
            <w:r>
              <w:rPr>
                <w:noProof/>
                <w:webHidden/>
              </w:rPr>
              <w:fldChar w:fldCharType="separate"/>
            </w:r>
            <w:r w:rsidR="002C0DE5">
              <w:rPr>
                <w:noProof/>
                <w:webHidden/>
              </w:rPr>
              <w:t>75</w:t>
            </w:r>
            <w:r>
              <w:rPr>
                <w:noProof/>
                <w:webHidden/>
              </w:rPr>
              <w:fldChar w:fldCharType="end"/>
            </w:r>
          </w:hyperlink>
        </w:p>
        <w:p w14:paraId="2DC055DF" w14:textId="2F967B6A" w:rsidR="00B947BD" w:rsidRDefault="00B947BD">
          <w:pPr>
            <w:pStyle w:val="TDC2"/>
            <w:rPr>
              <w:rFonts w:asciiTheme="minorHAnsi" w:eastAsiaTheme="minorEastAsia" w:hAnsiTheme="minorHAnsi" w:cstheme="minorBidi"/>
              <w:noProof/>
              <w:kern w:val="2"/>
              <w14:ligatures w14:val="standardContextual"/>
            </w:rPr>
          </w:pPr>
          <w:hyperlink w:anchor="_Toc213539037" w:history="1">
            <w:r w:rsidRPr="005632C5">
              <w:rPr>
                <w:rStyle w:val="Hipervnculo"/>
                <w:noProof/>
              </w:rPr>
              <w:t>6.5</w:t>
            </w:r>
            <w:r>
              <w:rPr>
                <w:rFonts w:asciiTheme="minorHAnsi" w:eastAsiaTheme="minorEastAsia" w:hAnsiTheme="minorHAnsi" w:cstheme="minorBidi"/>
                <w:noProof/>
                <w:kern w:val="2"/>
                <w14:ligatures w14:val="standardContextual"/>
              </w:rPr>
              <w:tab/>
            </w:r>
            <w:r w:rsidRPr="005632C5">
              <w:rPr>
                <w:rStyle w:val="Hipervnculo"/>
                <w:noProof/>
              </w:rPr>
              <w:t>MEDIDAS DE CONTROL</w:t>
            </w:r>
            <w:r>
              <w:rPr>
                <w:noProof/>
                <w:webHidden/>
              </w:rPr>
              <w:tab/>
            </w:r>
            <w:r>
              <w:rPr>
                <w:noProof/>
                <w:webHidden/>
              </w:rPr>
              <w:fldChar w:fldCharType="begin"/>
            </w:r>
            <w:r>
              <w:rPr>
                <w:noProof/>
                <w:webHidden/>
              </w:rPr>
              <w:instrText xml:space="preserve"> PAGEREF _Toc213539037 \h </w:instrText>
            </w:r>
            <w:r>
              <w:rPr>
                <w:noProof/>
                <w:webHidden/>
              </w:rPr>
            </w:r>
            <w:r>
              <w:rPr>
                <w:noProof/>
                <w:webHidden/>
              </w:rPr>
              <w:fldChar w:fldCharType="separate"/>
            </w:r>
            <w:r w:rsidR="002C0DE5">
              <w:rPr>
                <w:noProof/>
                <w:webHidden/>
              </w:rPr>
              <w:t>155</w:t>
            </w:r>
            <w:r>
              <w:rPr>
                <w:noProof/>
                <w:webHidden/>
              </w:rPr>
              <w:fldChar w:fldCharType="end"/>
            </w:r>
          </w:hyperlink>
        </w:p>
        <w:p w14:paraId="46AB1B10" w14:textId="70BEC5A7" w:rsidR="00B947BD" w:rsidRDefault="00B947BD">
          <w:pPr>
            <w:pStyle w:val="TDC2"/>
            <w:rPr>
              <w:rFonts w:asciiTheme="minorHAnsi" w:eastAsiaTheme="minorEastAsia" w:hAnsiTheme="minorHAnsi" w:cstheme="minorBidi"/>
              <w:noProof/>
              <w:kern w:val="2"/>
              <w14:ligatures w14:val="standardContextual"/>
            </w:rPr>
          </w:pPr>
          <w:hyperlink w:anchor="_Toc213539038" w:history="1">
            <w:r w:rsidRPr="005632C5">
              <w:rPr>
                <w:rStyle w:val="Hipervnculo"/>
                <w:noProof/>
              </w:rPr>
              <w:t>6.6</w:t>
            </w:r>
            <w:r>
              <w:rPr>
                <w:rFonts w:asciiTheme="minorHAnsi" w:eastAsiaTheme="minorEastAsia" w:hAnsiTheme="minorHAnsi" w:cstheme="minorBidi"/>
                <w:noProof/>
                <w:kern w:val="2"/>
                <w14:ligatures w14:val="standardContextual"/>
              </w:rPr>
              <w:tab/>
            </w:r>
            <w:r w:rsidRPr="005632C5">
              <w:rPr>
                <w:rStyle w:val="Hipervnculo"/>
                <w:noProof/>
              </w:rPr>
              <w:t>CRONOGRAMA DE IMPLEMENTACIÓN</w:t>
            </w:r>
            <w:r>
              <w:rPr>
                <w:noProof/>
                <w:webHidden/>
              </w:rPr>
              <w:tab/>
            </w:r>
            <w:r>
              <w:rPr>
                <w:noProof/>
                <w:webHidden/>
              </w:rPr>
              <w:fldChar w:fldCharType="begin"/>
            </w:r>
            <w:r>
              <w:rPr>
                <w:noProof/>
                <w:webHidden/>
              </w:rPr>
              <w:instrText xml:space="preserve"> PAGEREF _Toc213539038 \h </w:instrText>
            </w:r>
            <w:r>
              <w:rPr>
                <w:noProof/>
                <w:webHidden/>
              </w:rPr>
            </w:r>
            <w:r>
              <w:rPr>
                <w:noProof/>
                <w:webHidden/>
              </w:rPr>
              <w:fldChar w:fldCharType="separate"/>
            </w:r>
            <w:r w:rsidR="002C0DE5">
              <w:rPr>
                <w:noProof/>
                <w:webHidden/>
              </w:rPr>
              <w:t>156</w:t>
            </w:r>
            <w:r>
              <w:rPr>
                <w:noProof/>
                <w:webHidden/>
              </w:rPr>
              <w:fldChar w:fldCharType="end"/>
            </w:r>
          </w:hyperlink>
        </w:p>
        <w:p w14:paraId="2D3A007E" w14:textId="71EE9C48" w:rsidR="00B947BD" w:rsidRDefault="00B947BD">
          <w:pPr>
            <w:pStyle w:val="TDC2"/>
            <w:rPr>
              <w:rFonts w:asciiTheme="minorHAnsi" w:eastAsiaTheme="minorEastAsia" w:hAnsiTheme="minorHAnsi" w:cstheme="minorBidi"/>
              <w:noProof/>
              <w:kern w:val="2"/>
              <w14:ligatures w14:val="standardContextual"/>
            </w:rPr>
          </w:pPr>
          <w:hyperlink w:anchor="_Toc213539039" w:history="1">
            <w:r w:rsidRPr="005632C5">
              <w:rPr>
                <w:rStyle w:val="Hipervnculo"/>
                <w:noProof/>
              </w:rPr>
              <w:t>6.7</w:t>
            </w:r>
            <w:r>
              <w:rPr>
                <w:rFonts w:asciiTheme="minorHAnsi" w:eastAsiaTheme="minorEastAsia" w:hAnsiTheme="minorHAnsi" w:cstheme="minorBidi"/>
                <w:noProof/>
                <w:kern w:val="2"/>
                <w14:ligatures w14:val="standardContextual"/>
              </w:rPr>
              <w:tab/>
            </w:r>
            <w:r w:rsidRPr="005632C5">
              <w:rPr>
                <w:rStyle w:val="Hipervnculo"/>
                <w:noProof/>
              </w:rPr>
              <w:t>PRESUPUESTO E IMPACTO DEL PRESUPUESTO</w:t>
            </w:r>
            <w:r>
              <w:rPr>
                <w:noProof/>
                <w:webHidden/>
              </w:rPr>
              <w:tab/>
            </w:r>
            <w:r>
              <w:rPr>
                <w:noProof/>
                <w:webHidden/>
              </w:rPr>
              <w:fldChar w:fldCharType="begin"/>
            </w:r>
            <w:r>
              <w:rPr>
                <w:noProof/>
                <w:webHidden/>
              </w:rPr>
              <w:instrText xml:space="preserve"> PAGEREF _Toc213539039 \h </w:instrText>
            </w:r>
            <w:r>
              <w:rPr>
                <w:noProof/>
                <w:webHidden/>
              </w:rPr>
            </w:r>
            <w:r>
              <w:rPr>
                <w:noProof/>
                <w:webHidden/>
              </w:rPr>
              <w:fldChar w:fldCharType="separate"/>
            </w:r>
            <w:r w:rsidR="002C0DE5">
              <w:rPr>
                <w:noProof/>
                <w:webHidden/>
              </w:rPr>
              <w:t>159</w:t>
            </w:r>
            <w:r>
              <w:rPr>
                <w:noProof/>
                <w:webHidden/>
              </w:rPr>
              <w:fldChar w:fldCharType="end"/>
            </w:r>
          </w:hyperlink>
        </w:p>
        <w:p w14:paraId="2531A6C9" w14:textId="78BBC1B8" w:rsidR="00B947BD" w:rsidRDefault="00B947BD">
          <w:pPr>
            <w:pStyle w:val="TDC2"/>
            <w:rPr>
              <w:rFonts w:asciiTheme="minorHAnsi" w:eastAsiaTheme="minorEastAsia" w:hAnsiTheme="minorHAnsi" w:cstheme="minorBidi"/>
              <w:noProof/>
              <w:kern w:val="2"/>
              <w14:ligatures w14:val="standardContextual"/>
            </w:rPr>
          </w:pPr>
          <w:hyperlink w:anchor="_Toc213539040" w:history="1">
            <w:r w:rsidRPr="005632C5">
              <w:rPr>
                <w:rStyle w:val="Hipervnculo"/>
                <w:noProof/>
              </w:rPr>
              <w:t>6.8</w:t>
            </w:r>
            <w:r>
              <w:rPr>
                <w:rFonts w:asciiTheme="minorHAnsi" w:eastAsiaTheme="minorEastAsia" w:hAnsiTheme="minorHAnsi" w:cstheme="minorBidi"/>
                <w:noProof/>
                <w:kern w:val="2"/>
                <w14:ligatures w14:val="standardContextual"/>
              </w:rPr>
              <w:tab/>
            </w:r>
            <w:r w:rsidRPr="005632C5">
              <w:rPr>
                <w:rStyle w:val="Hipervnculo"/>
                <w:noProof/>
              </w:rPr>
              <w:t>CONCORDANCIA DE LOS SEGMENTOS DE LA TESIS CON LA PROPUESTA</w:t>
            </w:r>
            <w:r>
              <w:rPr>
                <w:noProof/>
                <w:webHidden/>
              </w:rPr>
              <w:tab/>
            </w:r>
            <w:r>
              <w:rPr>
                <w:noProof/>
                <w:webHidden/>
              </w:rPr>
              <w:fldChar w:fldCharType="begin"/>
            </w:r>
            <w:r>
              <w:rPr>
                <w:noProof/>
                <w:webHidden/>
              </w:rPr>
              <w:instrText xml:space="preserve"> PAGEREF _Toc213539040 \h </w:instrText>
            </w:r>
            <w:r>
              <w:rPr>
                <w:noProof/>
                <w:webHidden/>
              </w:rPr>
            </w:r>
            <w:r>
              <w:rPr>
                <w:noProof/>
                <w:webHidden/>
              </w:rPr>
              <w:fldChar w:fldCharType="separate"/>
            </w:r>
            <w:r w:rsidR="002C0DE5">
              <w:rPr>
                <w:noProof/>
                <w:webHidden/>
              </w:rPr>
              <w:t>163</w:t>
            </w:r>
            <w:r>
              <w:rPr>
                <w:noProof/>
                <w:webHidden/>
              </w:rPr>
              <w:fldChar w:fldCharType="end"/>
            </w:r>
          </w:hyperlink>
        </w:p>
        <w:p w14:paraId="7CD82BA8" w14:textId="66602FDC"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9041" w:history="1">
            <w:r w:rsidRPr="005632C5">
              <w:rPr>
                <w:rStyle w:val="Hipervnculo"/>
                <w:noProof/>
              </w:rPr>
              <w:t>REFERENCIAS BIBLIOGRÁFICAS</w:t>
            </w:r>
            <w:r>
              <w:rPr>
                <w:noProof/>
                <w:webHidden/>
              </w:rPr>
              <w:tab/>
            </w:r>
            <w:r>
              <w:rPr>
                <w:noProof/>
                <w:webHidden/>
              </w:rPr>
              <w:fldChar w:fldCharType="begin"/>
            </w:r>
            <w:r>
              <w:rPr>
                <w:noProof/>
                <w:webHidden/>
              </w:rPr>
              <w:instrText xml:space="preserve"> PAGEREF _Toc213539041 \h </w:instrText>
            </w:r>
            <w:r>
              <w:rPr>
                <w:noProof/>
                <w:webHidden/>
              </w:rPr>
            </w:r>
            <w:r>
              <w:rPr>
                <w:noProof/>
                <w:webHidden/>
              </w:rPr>
              <w:fldChar w:fldCharType="separate"/>
            </w:r>
            <w:r w:rsidR="002C0DE5">
              <w:rPr>
                <w:noProof/>
                <w:webHidden/>
              </w:rPr>
              <w:t>164</w:t>
            </w:r>
            <w:r>
              <w:rPr>
                <w:noProof/>
                <w:webHidden/>
              </w:rPr>
              <w:fldChar w:fldCharType="end"/>
            </w:r>
          </w:hyperlink>
        </w:p>
        <w:p w14:paraId="0C0FC68B" w14:textId="4159CCFB" w:rsidR="00B947BD" w:rsidRDefault="00B947BD">
          <w:pPr>
            <w:pStyle w:val="TDC1"/>
            <w:tabs>
              <w:tab w:val="right" w:leader="dot" w:pos="9350"/>
            </w:tabs>
            <w:rPr>
              <w:rFonts w:asciiTheme="minorHAnsi" w:eastAsiaTheme="minorEastAsia" w:hAnsiTheme="minorHAnsi" w:cstheme="minorBidi"/>
              <w:noProof/>
              <w:kern w:val="2"/>
              <w14:ligatures w14:val="standardContextual"/>
            </w:rPr>
          </w:pPr>
          <w:hyperlink w:anchor="_Toc213539042" w:history="1">
            <w:r w:rsidRPr="005632C5">
              <w:rPr>
                <w:rStyle w:val="Hipervnculo"/>
                <w:noProof/>
              </w:rPr>
              <w:t>ANEXOS</w:t>
            </w:r>
            <w:r>
              <w:rPr>
                <w:noProof/>
                <w:webHidden/>
              </w:rPr>
              <w:tab/>
            </w:r>
            <w:r>
              <w:rPr>
                <w:noProof/>
                <w:webHidden/>
              </w:rPr>
              <w:fldChar w:fldCharType="begin"/>
            </w:r>
            <w:r>
              <w:rPr>
                <w:noProof/>
                <w:webHidden/>
              </w:rPr>
              <w:instrText xml:space="preserve"> PAGEREF _Toc213539042 \h </w:instrText>
            </w:r>
            <w:r>
              <w:rPr>
                <w:noProof/>
                <w:webHidden/>
              </w:rPr>
            </w:r>
            <w:r>
              <w:rPr>
                <w:noProof/>
                <w:webHidden/>
              </w:rPr>
              <w:fldChar w:fldCharType="separate"/>
            </w:r>
            <w:r w:rsidR="002C0DE5">
              <w:rPr>
                <w:noProof/>
                <w:webHidden/>
              </w:rPr>
              <w:t>169</w:t>
            </w:r>
            <w:r>
              <w:rPr>
                <w:noProof/>
                <w:webHidden/>
              </w:rPr>
              <w:fldChar w:fldCharType="end"/>
            </w:r>
          </w:hyperlink>
        </w:p>
        <w:p w14:paraId="5440755F" w14:textId="48470911" w:rsidR="00B947BD" w:rsidRDefault="00B947BD">
          <w:pPr>
            <w:pStyle w:val="TDC2"/>
            <w:rPr>
              <w:rFonts w:asciiTheme="minorHAnsi" w:eastAsiaTheme="minorEastAsia" w:hAnsiTheme="minorHAnsi" w:cstheme="minorBidi"/>
              <w:noProof/>
              <w:kern w:val="2"/>
              <w14:ligatures w14:val="standardContextual"/>
            </w:rPr>
          </w:pPr>
          <w:hyperlink w:anchor="_Toc213539043" w:history="1">
            <w:r w:rsidRPr="005632C5">
              <w:rPr>
                <w:rStyle w:val="Hipervnculo"/>
                <w:noProof/>
              </w:rPr>
              <w:t>Anexo 1 Instrumento de Recolección de Datos</w:t>
            </w:r>
            <w:r>
              <w:rPr>
                <w:noProof/>
                <w:webHidden/>
              </w:rPr>
              <w:tab/>
            </w:r>
            <w:r>
              <w:rPr>
                <w:noProof/>
                <w:webHidden/>
              </w:rPr>
              <w:fldChar w:fldCharType="begin"/>
            </w:r>
            <w:r>
              <w:rPr>
                <w:noProof/>
                <w:webHidden/>
              </w:rPr>
              <w:instrText xml:space="preserve"> PAGEREF _Toc213539043 \h </w:instrText>
            </w:r>
            <w:r>
              <w:rPr>
                <w:noProof/>
                <w:webHidden/>
              </w:rPr>
            </w:r>
            <w:r>
              <w:rPr>
                <w:noProof/>
                <w:webHidden/>
              </w:rPr>
              <w:fldChar w:fldCharType="separate"/>
            </w:r>
            <w:r w:rsidR="002C0DE5">
              <w:rPr>
                <w:noProof/>
                <w:webHidden/>
              </w:rPr>
              <w:t>169</w:t>
            </w:r>
            <w:r>
              <w:rPr>
                <w:noProof/>
                <w:webHidden/>
              </w:rPr>
              <w:fldChar w:fldCharType="end"/>
            </w:r>
          </w:hyperlink>
        </w:p>
        <w:p w14:paraId="4B2E64BC" w14:textId="47E3A42A" w:rsidR="00FE70C0" w:rsidRPr="00B947BD" w:rsidRDefault="00FE70C0" w:rsidP="00787F00">
          <w:r w:rsidRPr="00B947BD">
            <w:rPr>
              <w:b/>
              <w:bCs/>
              <w:lang w:val="es-ES"/>
            </w:rPr>
            <w:fldChar w:fldCharType="end"/>
          </w:r>
        </w:p>
      </w:sdtContent>
    </w:sdt>
    <w:p w14:paraId="6B25F534" w14:textId="77777777" w:rsidR="000B6FFF" w:rsidRPr="00B947BD" w:rsidRDefault="000B6FFF" w:rsidP="001A457C">
      <w:pPr>
        <w:jc w:val="center"/>
        <w:rPr>
          <w:b/>
          <w:bCs/>
        </w:rPr>
      </w:pPr>
    </w:p>
    <w:p w14:paraId="78AB0F42" w14:textId="77777777" w:rsidR="000B6FFF" w:rsidRPr="00B947BD" w:rsidRDefault="000B6FFF" w:rsidP="001A457C">
      <w:pPr>
        <w:jc w:val="center"/>
        <w:rPr>
          <w:b/>
          <w:bCs/>
        </w:rPr>
      </w:pPr>
    </w:p>
    <w:p w14:paraId="0E991453" w14:textId="77777777" w:rsidR="000B6FFF" w:rsidRPr="00B947BD" w:rsidRDefault="000B6FFF" w:rsidP="001A457C">
      <w:pPr>
        <w:jc w:val="center"/>
        <w:rPr>
          <w:b/>
          <w:bCs/>
        </w:rPr>
      </w:pPr>
    </w:p>
    <w:p w14:paraId="15DA6CBD" w14:textId="77777777" w:rsidR="000B6FFF" w:rsidRPr="00B947BD" w:rsidRDefault="000B6FFF" w:rsidP="001A457C">
      <w:pPr>
        <w:jc w:val="center"/>
        <w:rPr>
          <w:b/>
          <w:bCs/>
        </w:rPr>
      </w:pPr>
    </w:p>
    <w:p w14:paraId="1014D380" w14:textId="77777777" w:rsidR="000B6FFF" w:rsidRDefault="000B6FFF" w:rsidP="001A457C">
      <w:pPr>
        <w:jc w:val="center"/>
        <w:rPr>
          <w:b/>
          <w:bCs/>
        </w:rPr>
      </w:pPr>
    </w:p>
    <w:p w14:paraId="2956AA2A" w14:textId="77777777" w:rsidR="00B947BD" w:rsidRDefault="00B947BD" w:rsidP="001A457C">
      <w:pPr>
        <w:jc w:val="center"/>
        <w:rPr>
          <w:b/>
          <w:bCs/>
        </w:rPr>
      </w:pPr>
    </w:p>
    <w:p w14:paraId="374DA09A" w14:textId="77777777" w:rsidR="00B947BD" w:rsidRDefault="00B947BD" w:rsidP="001A457C">
      <w:pPr>
        <w:jc w:val="center"/>
        <w:rPr>
          <w:b/>
          <w:bCs/>
        </w:rPr>
      </w:pPr>
    </w:p>
    <w:p w14:paraId="65B55DFE" w14:textId="77777777" w:rsidR="00B947BD" w:rsidRDefault="00B947BD" w:rsidP="001A457C">
      <w:pPr>
        <w:jc w:val="center"/>
        <w:rPr>
          <w:b/>
          <w:bCs/>
        </w:rPr>
      </w:pPr>
    </w:p>
    <w:p w14:paraId="344358B1" w14:textId="77777777" w:rsidR="00B947BD" w:rsidRDefault="00B947BD" w:rsidP="001A457C">
      <w:pPr>
        <w:jc w:val="center"/>
        <w:rPr>
          <w:b/>
          <w:bCs/>
        </w:rPr>
      </w:pPr>
    </w:p>
    <w:p w14:paraId="39BD2BA6" w14:textId="77777777" w:rsidR="00B947BD" w:rsidRDefault="00B947BD" w:rsidP="001A457C">
      <w:pPr>
        <w:jc w:val="center"/>
        <w:rPr>
          <w:b/>
          <w:bCs/>
        </w:rPr>
      </w:pPr>
    </w:p>
    <w:p w14:paraId="2144992C" w14:textId="77777777" w:rsidR="00B947BD" w:rsidRDefault="00B947BD" w:rsidP="001A457C">
      <w:pPr>
        <w:jc w:val="center"/>
        <w:rPr>
          <w:b/>
          <w:bCs/>
        </w:rPr>
      </w:pPr>
    </w:p>
    <w:p w14:paraId="3B8C4417" w14:textId="77777777" w:rsidR="00B947BD" w:rsidRDefault="00B947BD" w:rsidP="001A457C">
      <w:pPr>
        <w:jc w:val="center"/>
        <w:rPr>
          <w:b/>
          <w:bCs/>
        </w:rPr>
      </w:pPr>
    </w:p>
    <w:p w14:paraId="62E8BA83" w14:textId="77777777" w:rsidR="00B947BD" w:rsidRDefault="00B947BD" w:rsidP="001A457C">
      <w:pPr>
        <w:jc w:val="center"/>
        <w:rPr>
          <w:b/>
          <w:bCs/>
        </w:rPr>
      </w:pPr>
    </w:p>
    <w:p w14:paraId="0ABBE9AB" w14:textId="77777777" w:rsidR="00B947BD" w:rsidRDefault="00B947BD" w:rsidP="001A457C">
      <w:pPr>
        <w:jc w:val="center"/>
        <w:rPr>
          <w:b/>
          <w:bCs/>
        </w:rPr>
      </w:pPr>
    </w:p>
    <w:p w14:paraId="27839C2C" w14:textId="77777777" w:rsidR="00B947BD" w:rsidRPr="00B947BD" w:rsidRDefault="00B947BD" w:rsidP="001A457C">
      <w:pPr>
        <w:jc w:val="center"/>
        <w:rPr>
          <w:b/>
          <w:bCs/>
        </w:rPr>
      </w:pPr>
    </w:p>
    <w:p w14:paraId="1E2B320C" w14:textId="77777777" w:rsidR="000B6FFF" w:rsidRPr="00B947BD" w:rsidRDefault="000B6FFF" w:rsidP="001A457C">
      <w:pPr>
        <w:jc w:val="center"/>
        <w:rPr>
          <w:b/>
          <w:bCs/>
        </w:rPr>
      </w:pPr>
    </w:p>
    <w:p w14:paraId="79B7760C" w14:textId="77777777" w:rsidR="000B6FFF" w:rsidRPr="00B947BD" w:rsidRDefault="000B6FFF" w:rsidP="001A457C">
      <w:pPr>
        <w:jc w:val="center"/>
        <w:rPr>
          <w:b/>
          <w:bCs/>
        </w:rPr>
      </w:pPr>
    </w:p>
    <w:p w14:paraId="2D6D39A6" w14:textId="77777777" w:rsidR="000B6FFF" w:rsidRPr="00B947BD" w:rsidRDefault="000B6FFF" w:rsidP="001A457C">
      <w:pPr>
        <w:jc w:val="center"/>
        <w:rPr>
          <w:b/>
          <w:bCs/>
        </w:rPr>
      </w:pPr>
    </w:p>
    <w:p w14:paraId="64F4DEBA" w14:textId="77777777" w:rsidR="000B6FFF" w:rsidRPr="00B947BD" w:rsidRDefault="000B6FFF" w:rsidP="001A457C">
      <w:pPr>
        <w:jc w:val="center"/>
        <w:rPr>
          <w:b/>
          <w:bCs/>
        </w:rPr>
      </w:pPr>
    </w:p>
    <w:p w14:paraId="3340E869" w14:textId="77777777" w:rsidR="000B6FFF" w:rsidRPr="00B947BD" w:rsidRDefault="000B6FFF" w:rsidP="001A457C">
      <w:pPr>
        <w:jc w:val="center"/>
        <w:rPr>
          <w:b/>
          <w:bCs/>
        </w:rPr>
      </w:pPr>
    </w:p>
    <w:p w14:paraId="73F97DD4" w14:textId="77777777" w:rsidR="000B6FFF" w:rsidRPr="00B947BD" w:rsidRDefault="000B6FFF" w:rsidP="001A457C">
      <w:pPr>
        <w:jc w:val="center"/>
        <w:rPr>
          <w:b/>
          <w:bCs/>
        </w:rPr>
      </w:pPr>
    </w:p>
    <w:p w14:paraId="20D76222" w14:textId="77777777" w:rsidR="000B6FFF" w:rsidRPr="00B947BD" w:rsidRDefault="000B6FFF" w:rsidP="001A457C">
      <w:pPr>
        <w:jc w:val="center"/>
        <w:rPr>
          <w:b/>
          <w:bCs/>
        </w:rPr>
      </w:pPr>
    </w:p>
    <w:p w14:paraId="01495006" w14:textId="77777777" w:rsidR="000B6FFF" w:rsidRPr="00B947BD" w:rsidRDefault="000B6FFF" w:rsidP="001A457C">
      <w:pPr>
        <w:jc w:val="center"/>
        <w:rPr>
          <w:b/>
          <w:bCs/>
        </w:rPr>
      </w:pPr>
    </w:p>
    <w:p w14:paraId="485244D8" w14:textId="77777777" w:rsidR="000B6FFF" w:rsidRPr="00B947BD" w:rsidRDefault="000B6FFF" w:rsidP="001A457C">
      <w:pPr>
        <w:jc w:val="center"/>
        <w:rPr>
          <w:b/>
          <w:bCs/>
        </w:rPr>
      </w:pPr>
    </w:p>
    <w:p w14:paraId="67A7C3E0" w14:textId="77777777" w:rsidR="000B6FFF" w:rsidRPr="00B947BD" w:rsidRDefault="000B6FFF" w:rsidP="001A457C">
      <w:pPr>
        <w:jc w:val="center"/>
        <w:rPr>
          <w:b/>
          <w:bCs/>
        </w:rPr>
      </w:pPr>
    </w:p>
    <w:p w14:paraId="1D62BD0A" w14:textId="77777777" w:rsidR="000B6FFF" w:rsidRPr="00B947BD" w:rsidRDefault="000B6FFF" w:rsidP="001A457C">
      <w:pPr>
        <w:jc w:val="center"/>
        <w:rPr>
          <w:b/>
          <w:bCs/>
        </w:rPr>
      </w:pPr>
    </w:p>
    <w:p w14:paraId="057094A2" w14:textId="77777777" w:rsidR="000B6FFF" w:rsidRPr="00B947BD" w:rsidRDefault="000B6FFF" w:rsidP="001A457C">
      <w:pPr>
        <w:jc w:val="center"/>
        <w:rPr>
          <w:b/>
          <w:bCs/>
        </w:rPr>
      </w:pPr>
    </w:p>
    <w:p w14:paraId="4318B084" w14:textId="77777777" w:rsidR="000B6FFF" w:rsidRPr="00B947BD" w:rsidRDefault="000B6FFF" w:rsidP="001A457C">
      <w:pPr>
        <w:jc w:val="center"/>
        <w:rPr>
          <w:b/>
          <w:bCs/>
        </w:rPr>
      </w:pPr>
    </w:p>
    <w:p w14:paraId="05CAEF98" w14:textId="77777777" w:rsidR="000B6FFF" w:rsidRPr="00B947BD" w:rsidRDefault="000B6FFF" w:rsidP="001A457C">
      <w:pPr>
        <w:jc w:val="center"/>
        <w:rPr>
          <w:b/>
          <w:bCs/>
        </w:rPr>
      </w:pPr>
    </w:p>
    <w:p w14:paraId="6C932474" w14:textId="77777777" w:rsidR="000B6FFF" w:rsidRPr="00B947BD" w:rsidRDefault="000B6FFF" w:rsidP="001A457C">
      <w:pPr>
        <w:jc w:val="center"/>
        <w:rPr>
          <w:b/>
          <w:bCs/>
        </w:rPr>
      </w:pPr>
    </w:p>
    <w:p w14:paraId="68AD261B" w14:textId="7DFCED3B" w:rsidR="00FE70C0" w:rsidRPr="00B947BD" w:rsidRDefault="001A457C" w:rsidP="001A457C">
      <w:pPr>
        <w:jc w:val="center"/>
        <w:rPr>
          <w:b/>
          <w:bCs/>
        </w:rPr>
      </w:pPr>
      <w:r w:rsidRPr="00B947BD">
        <w:rPr>
          <w:b/>
          <w:bCs/>
        </w:rPr>
        <w:lastRenderedPageBreak/>
        <w:t>ÍNDICE DE FIGURAS</w:t>
      </w:r>
    </w:p>
    <w:p w14:paraId="56FC04EA" w14:textId="77777777" w:rsidR="00FE70C0" w:rsidRPr="00B947BD" w:rsidRDefault="00FE70C0" w:rsidP="00226BB4">
      <w:pPr>
        <w:spacing w:line="360" w:lineRule="auto"/>
      </w:pPr>
    </w:p>
    <w:p w14:paraId="6B9DED74" w14:textId="26882CF3" w:rsidR="00B947BD" w:rsidRPr="00B947BD" w:rsidRDefault="00FE70C0"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r w:rsidRPr="00B947BD">
        <w:fldChar w:fldCharType="begin"/>
      </w:r>
      <w:r w:rsidRPr="00B947BD">
        <w:instrText xml:space="preserve"> TOC \h \z \c "Figura" </w:instrText>
      </w:r>
      <w:r w:rsidRPr="00B947BD">
        <w:fldChar w:fldCharType="separate"/>
      </w:r>
      <w:hyperlink w:anchor="_Toc213539044" w:history="1">
        <w:r w:rsidR="00B947BD" w:rsidRPr="00B947BD">
          <w:rPr>
            <w:rStyle w:val="Hipervnculo"/>
            <w:noProof/>
          </w:rPr>
          <w:t>Figura 1 Diseño de la Investigación</w:t>
        </w:r>
        <w:r w:rsidR="00B947BD" w:rsidRPr="00B947BD">
          <w:rPr>
            <w:noProof/>
            <w:webHidden/>
          </w:rPr>
          <w:tab/>
        </w:r>
        <w:r w:rsidR="00B947BD" w:rsidRPr="00B947BD">
          <w:rPr>
            <w:noProof/>
            <w:webHidden/>
          </w:rPr>
          <w:fldChar w:fldCharType="begin"/>
        </w:r>
        <w:r w:rsidR="00B947BD" w:rsidRPr="00B947BD">
          <w:rPr>
            <w:noProof/>
            <w:webHidden/>
          </w:rPr>
          <w:instrText xml:space="preserve"> PAGEREF _Toc213539044 \h </w:instrText>
        </w:r>
        <w:r w:rsidR="00B947BD" w:rsidRPr="00B947BD">
          <w:rPr>
            <w:noProof/>
            <w:webHidden/>
          </w:rPr>
        </w:r>
        <w:r w:rsidR="00B947BD" w:rsidRPr="00B947BD">
          <w:rPr>
            <w:noProof/>
            <w:webHidden/>
          </w:rPr>
          <w:fldChar w:fldCharType="separate"/>
        </w:r>
        <w:r w:rsidR="002C0DE5">
          <w:rPr>
            <w:noProof/>
            <w:webHidden/>
          </w:rPr>
          <w:t>43</w:t>
        </w:r>
        <w:r w:rsidR="00B947BD" w:rsidRPr="00B947BD">
          <w:rPr>
            <w:noProof/>
            <w:webHidden/>
          </w:rPr>
          <w:fldChar w:fldCharType="end"/>
        </w:r>
      </w:hyperlink>
    </w:p>
    <w:p w14:paraId="24AB653E" w14:textId="64B2C767"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45" w:history="1">
        <w:r w:rsidRPr="00B947BD">
          <w:rPr>
            <w:rStyle w:val="Hipervnculo"/>
            <w:noProof/>
          </w:rPr>
          <w:t>Figura 2 Género predominante según la edad del mercado objetivo</w:t>
        </w:r>
        <w:r w:rsidRPr="00B947BD">
          <w:rPr>
            <w:noProof/>
            <w:webHidden/>
          </w:rPr>
          <w:tab/>
        </w:r>
        <w:r w:rsidRPr="00B947BD">
          <w:rPr>
            <w:noProof/>
            <w:webHidden/>
          </w:rPr>
          <w:fldChar w:fldCharType="begin"/>
        </w:r>
        <w:r w:rsidRPr="00B947BD">
          <w:rPr>
            <w:noProof/>
            <w:webHidden/>
          </w:rPr>
          <w:instrText xml:space="preserve"> PAGEREF _Toc213539045 \h </w:instrText>
        </w:r>
        <w:r w:rsidRPr="00B947BD">
          <w:rPr>
            <w:noProof/>
            <w:webHidden/>
          </w:rPr>
        </w:r>
        <w:r w:rsidRPr="00B947BD">
          <w:rPr>
            <w:noProof/>
            <w:webHidden/>
          </w:rPr>
          <w:fldChar w:fldCharType="separate"/>
        </w:r>
        <w:r w:rsidR="002C0DE5">
          <w:rPr>
            <w:noProof/>
            <w:webHidden/>
          </w:rPr>
          <w:t>49</w:t>
        </w:r>
        <w:r w:rsidRPr="00B947BD">
          <w:rPr>
            <w:noProof/>
            <w:webHidden/>
          </w:rPr>
          <w:fldChar w:fldCharType="end"/>
        </w:r>
      </w:hyperlink>
    </w:p>
    <w:p w14:paraId="5E57B6CA" w14:textId="30901637"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46" w:history="1">
        <w:r w:rsidRPr="00B947BD">
          <w:rPr>
            <w:rStyle w:val="Hipervnculo"/>
            <w:noProof/>
          </w:rPr>
          <w:t>Figura 3 Disponibilidad de vehículo según género</w:t>
        </w:r>
        <w:r w:rsidRPr="00B947BD">
          <w:rPr>
            <w:noProof/>
            <w:webHidden/>
          </w:rPr>
          <w:tab/>
        </w:r>
        <w:r w:rsidRPr="00B947BD">
          <w:rPr>
            <w:noProof/>
            <w:webHidden/>
          </w:rPr>
          <w:fldChar w:fldCharType="begin"/>
        </w:r>
        <w:r w:rsidRPr="00B947BD">
          <w:rPr>
            <w:noProof/>
            <w:webHidden/>
          </w:rPr>
          <w:instrText xml:space="preserve"> PAGEREF _Toc213539046 \h </w:instrText>
        </w:r>
        <w:r w:rsidRPr="00B947BD">
          <w:rPr>
            <w:noProof/>
            <w:webHidden/>
          </w:rPr>
        </w:r>
        <w:r w:rsidRPr="00B947BD">
          <w:rPr>
            <w:noProof/>
            <w:webHidden/>
          </w:rPr>
          <w:fldChar w:fldCharType="separate"/>
        </w:r>
        <w:r w:rsidR="002C0DE5">
          <w:rPr>
            <w:noProof/>
            <w:webHidden/>
          </w:rPr>
          <w:t>50</w:t>
        </w:r>
        <w:r w:rsidRPr="00B947BD">
          <w:rPr>
            <w:noProof/>
            <w:webHidden/>
          </w:rPr>
          <w:fldChar w:fldCharType="end"/>
        </w:r>
      </w:hyperlink>
    </w:p>
    <w:p w14:paraId="660C5738" w14:textId="7C0F8872"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47" w:history="1">
        <w:r w:rsidRPr="00B947BD">
          <w:rPr>
            <w:rStyle w:val="Hipervnculo"/>
            <w:noProof/>
          </w:rPr>
          <w:t>Figura 4 Edad y tenencia de vehículo</w:t>
        </w:r>
        <w:r w:rsidRPr="00B947BD">
          <w:rPr>
            <w:noProof/>
            <w:webHidden/>
          </w:rPr>
          <w:tab/>
        </w:r>
        <w:r w:rsidRPr="00B947BD">
          <w:rPr>
            <w:noProof/>
            <w:webHidden/>
          </w:rPr>
          <w:fldChar w:fldCharType="begin"/>
        </w:r>
        <w:r w:rsidRPr="00B947BD">
          <w:rPr>
            <w:noProof/>
            <w:webHidden/>
          </w:rPr>
          <w:instrText xml:space="preserve"> PAGEREF _Toc213539047 \h </w:instrText>
        </w:r>
        <w:r w:rsidRPr="00B947BD">
          <w:rPr>
            <w:noProof/>
            <w:webHidden/>
          </w:rPr>
        </w:r>
        <w:r w:rsidRPr="00B947BD">
          <w:rPr>
            <w:noProof/>
            <w:webHidden/>
          </w:rPr>
          <w:fldChar w:fldCharType="separate"/>
        </w:r>
        <w:r w:rsidR="002C0DE5">
          <w:rPr>
            <w:noProof/>
            <w:webHidden/>
          </w:rPr>
          <w:t>51</w:t>
        </w:r>
        <w:r w:rsidRPr="00B947BD">
          <w:rPr>
            <w:noProof/>
            <w:webHidden/>
          </w:rPr>
          <w:fldChar w:fldCharType="end"/>
        </w:r>
      </w:hyperlink>
    </w:p>
    <w:p w14:paraId="027AF882" w14:textId="40CD4A8C"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48" w:history="1">
        <w:r w:rsidRPr="00B947BD">
          <w:rPr>
            <w:rStyle w:val="Hipervnculo"/>
            <w:noProof/>
          </w:rPr>
          <w:t>Figura 5 Frecuencia de lavado de vehículo según género</w:t>
        </w:r>
        <w:r w:rsidRPr="00B947BD">
          <w:rPr>
            <w:noProof/>
            <w:webHidden/>
          </w:rPr>
          <w:tab/>
        </w:r>
        <w:r w:rsidRPr="00B947BD">
          <w:rPr>
            <w:noProof/>
            <w:webHidden/>
          </w:rPr>
          <w:fldChar w:fldCharType="begin"/>
        </w:r>
        <w:r w:rsidRPr="00B947BD">
          <w:rPr>
            <w:noProof/>
            <w:webHidden/>
          </w:rPr>
          <w:instrText xml:space="preserve"> PAGEREF _Toc213539048 \h </w:instrText>
        </w:r>
        <w:r w:rsidRPr="00B947BD">
          <w:rPr>
            <w:noProof/>
            <w:webHidden/>
          </w:rPr>
        </w:r>
        <w:r w:rsidRPr="00B947BD">
          <w:rPr>
            <w:noProof/>
            <w:webHidden/>
          </w:rPr>
          <w:fldChar w:fldCharType="separate"/>
        </w:r>
        <w:r w:rsidR="002C0DE5">
          <w:rPr>
            <w:noProof/>
            <w:webHidden/>
          </w:rPr>
          <w:t>53</w:t>
        </w:r>
        <w:r w:rsidRPr="00B947BD">
          <w:rPr>
            <w:noProof/>
            <w:webHidden/>
          </w:rPr>
          <w:fldChar w:fldCharType="end"/>
        </w:r>
      </w:hyperlink>
    </w:p>
    <w:p w14:paraId="429C3BB0" w14:textId="21451384"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49" w:history="1">
        <w:r w:rsidRPr="00B947BD">
          <w:rPr>
            <w:rStyle w:val="Hipervnculo"/>
            <w:noProof/>
          </w:rPr>
          <w:t>Figura 6 Grupo de edad más recurrente en lavado de vehículo</w:t>
        </w:r>
        <w:r w:rsidRPr="00B947BD">
          <w:rPr>
            <w:noProof/>
            <w:webHidden/>
          </w:rPr>
          <w:tab/>
        </w:r>
        <w:r w:rsidRPr="00B947BD">
          <w:rPr>
            <w:noProof/>
            <w:webHidden/>
          </w:rPr>
          <w:fldChar w:fldCharType="begin"/>
        </w:r>
        <w:r w:rsidRPr="00B947BD">
          <w:rPr>
            <w:noProof/>
            <w:webHidden/>
          </w:rPr>
          <w:instrText xml:space="preserve"> PAGEREF _Toc213539049 \h </w:instrText>
        </w:r>
        <w:r w:rsidRPr="00B947BD">
          <w:rPr>
            <w:noProof/>
            <w:webHidden/>
          </w:rPr>
        </w:r>
        <w:r w:rsidRPr="00B947BD">
          <w:rPr>
            <w:noProof/>
            <w:webHidden/>
          </w:rPr>
          <w:fldChar w:fldCharType="separate"/>
        </w:r>
        <w:r w:rsidR="002C0DE5">
          <w:rPr>
            <w:noProof/>
            <w:webHidden/>
          </w:rPr>
          <w:t>54</w:t>
        </w:r>
        <w:r w:rsidRPr="00B947BD">
          <w:rPr>
            <w:noProof/>
            <w:webHidden/>
          </w:rPr>
          <w:fldChar w:fldCharType="end"/>
        </w:r>
      </w:hyperlink>
    </w:p>
    <w:p w14:paraId="7EAAAC12" w14:textId="1329EABD"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0" w:history="1">
        <w:r w:rsidRPr="00B947BD">
          <w:rPr>
            <w:rStyle w:val="Hipervnculo"/>
            <w:noProof/>
          </w:rPr>
          <w:t>Figura 7 Frecuencia de lavado y canal que atrae mayor número de clientes</w:t>
        </w:r>
        <w:r w:rsidRPr="00B947BD">
          <w:rPr>
            <w:noProof/>
            <w:webHidden/>
          </w:rPr>
          <w:tab/>
        </w:r>
        <w:r w:rsidRPr="00B947BD">
          <w:rPr>
            <w:noProof/>
            <w:webHidden/>
          </w:rPr>
          <w:fldChar w:fldCharType="begin"/>
        </w:r>
        <w:r w:rsidRPr="00B947BD">
          <w:rPr>
            <w:noProof/>
            <w:webHidden/>
          </w:rPr>
          <w:instrText xml:space="preserve"> PAGEREF _Toc213539050 \h </w:instrText>
        </w:r>
        <w:r w:rsidRPr="00B947BD">
          <w:rPr>
            <w:noProof/>
            <w:webHidden/>
          </w:rPr>
        </w:r>
        <w:r w:rsidRPr="00B947BD">
          <w:rPr>
            <w:noProof/>
            <w:webHidden/>
          </w:rPr>
          <w:fldChar w:fldCharType="separate"/>
        </w:r>
        <w:r w:rsidR="002C0DE5">
          <w:rPr>
            <w:noProof/>
            <w:webHidden/>
          </w:rPr>
          <w:t>55</w:t>
        </w:r>
        <w:r w:rsidRPr="00B947BD">
          <w:rPr>
            <w:noProof/>
            <w:webHidden/>
          </w:rPr>
          <w:fldChar w:fldCharType="end"/>
        </w:r>
      </w:hyperlink>
    </w:p>
    <w:p w14:paraId="74983D46" w14:textId="26CF52A0"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1" w:history="1">
        <w:r w:rsidRPr="00B947BD">
          <w:rPr>
            <w:rStyle w:val="Hipervnculo"/>
            <w:noProof/>
          </w:rPr>
          <w:t>Figura 8 Tipo de servicio que contrata</w:t>
        </w:r>
        <w:r w:rsidRPr="00B947BD">
          <w:rPr>
            <w:noProof/>
            <w:webHidden/>
          </w:rPr>
          <w:tab/>
        </w:r>
        <w:r w:rsidRPr="00B947BD">
          <w:rPr>
            <w:noProof/>
            <w:webHidden/>
          </w:rPr>
          <w:fldChar w:fldCharType="begin"/>
        </w:r>
        <w:r w:rsidRPr="00B947BD">
          <w:rPr>
            <w:noProof/>
            <w:webHidden/>
          </w:rPr>
          <w:instrText xml:space="preserve"> PAGEREF _Toc213539051 \h </w:instrText>
        </w:r>
        <w:r w:rsidRPr="00B947BD">
          <w:rPr>
            <w:noProof/>
            <w:webHidden/>
          </w:rPr>
        </w:r>
        <w:r w:rsidRPr="00B947BD">
          <w:rPr>
            <w:noProof/>
            <w:webHidden/>
          </w:rPr>
          <w:fldChar w:fldCharType="separate"/>
        </w:r>
        <w:r w:rsidR="002C0DE5">
          <w:rPr>
            <w:noProof/>
            <w:webHidden/>
          </w:rPr>
          <w:t>56</w:t>
        </w:r>
        <w:r w:rsidRPr="00B947BD">
          <w:rPr>
            <w:noProof/>
            <w:webHidden/>
          </w:rPr>
          <w:fldChar w:fldCharType="end"/>
        </w:r>
      </w:hyperlink>
    </w:p>
    <w:p w14:paraId="0F73A7AF" w14:textId="2308377E"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2" w:history="1">
        <w:r w:rsidRPr="00B947BD">
          <w:rPr>
            <w:rStyle w:val="Hipervnculo"/>
            <w:noProof/>
          </w:rPr>
          <w:t>Figura 9 Pago por servicio según grupo de edad</w:t>
        </w:r>
        <w:r w:rsidRPr="00B947BD">
          <w:rPr>
            <w:noProof/>
            <w:webHidden/>
          </w:rPr>
          <w:tab/>
        </w:r>
        <w:r w:rsidRPr="00B947BD">
          <w:rPr>
            <w:noProof/>
            <w:webHidden/>
          </w:rPr>
          <w:fldChar w:fldCharType="begin"/>
        </w:r>
        <w:r w:rsidRPr="00B947BD">
          <w:rPr>
            <w:noProof/>
            <w:webHidden/>
          </w:rPr>
          <w:instrText xml:space="preserve"> PAGEREF _Toc213539052 \h </w:instrText>
        </w:r>
        <w:r w:rsidRPr="00B947BD">
          <w:rPr>
            <w:noProof/>
            <w:webHidden/>
          </w:rPr>
        </w:r>
        <w:r w:rsidRPr="00B947BD">
          <w:rPr>
            <w:noProof/>
            <w:webHidden/>
          </w:rPr>
          <w:fldChar w:fldCharType="separate"/>
        </w:r>
        <w:r w:rsidR="002C0DE5">
          <w:rPr>
            <w:noProof/>
            <w:webHidden/>
          </w:rPr>
          <w:t>57</w:t>
        </w:r>
        <w:r w:rsidRPr="00B947BD">
          <w:rPr>
            <w:noProof/>
            <w:webHidden/>
          </w:rPr>
          <w:fldChar w:fldCharType="end"/>
        </w:r>
      </w:hyperlink>
    </w:p>
    <w:p w14:paraId="62F4A4C9" w14:textId="457E8216"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3" w:history="1">
        <w:r w:rsidRPr="00B947BD">
          <w:rPr>
            <w:rStyle w:val="Hipervnculo"/>
            <w:noProof/>
          </w:rPr>
          <w:t>Figura 10 Carwash que visita con frecuencia</w:t>
        </w:r>
        <w:r w:rsidRPr="00B947BD">
          <w:rPr>
            <w:noProof/>
            <w:webHidden/>
          </w:rPr>
          <w:tab/>
        </w:r>
        <w:r w:rsidRPr="00B947BD">
          <w:rPr>
            <w:noProof/>
            <w:webHidden/>
          </w:rPr>
          <w:fldChar w:fldCharType="begin"/>
        </w:r>
        <w:r w:rsidRPr="00B947BD">
          <w:rPr>
            <w:noProof/>
            <w:webHidden/>
          </w:rPr>
          <w:instrText xml:space="preserve"> PAGEREF _Toc213539053 \h </w:instrText>
        </w:r>
        <w:r w:rsidRPr="00B947BD">
          <w:rPr>
            <w:noProof/>
            <w:webHidden/>
          </w:rPr>
        </w:r>
        <w:r w:rsidRPr="00B947BD">
          <w:rPr>
            <w:noProof/>
            <w:webHidden/>
          </w:rPr>
          <w:fldChar w:fldCharType="separate"/>
        </w:r>
        <w:r w:rsidR="002C0DE5">
          <w:rPr>
            <w:noProof/>
            <w:webHidden/>
          </w:rPr>
          <w:t>58</w:t>
        </w:r>
        <w:r w:rsidRPr="00B947BD">
          <w:rPr>
            <w:noProof/>
            <w:webHidden/>
          </w:rPr>
          <w:fldChar w:fldCharType="end"/>
        </w:r>
      </w:hyperlink>
    </w:p>
    <w:p w14:paraId="5E62A668" w14:textId="4C5FE2D3"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4" w:history="1">
        <w:r w:rsidRPr="00B947BD">
          <w:rPr>
            <w:rStyle w:val="Hipervnculo"/>
            <w:noProof/>
          </w:rPr>
          <w:t>Figura 11 Tiempo promedio de espera por el servicio de lavado de su automóvil</w:t>
        </w:r>
        <w:r w:rsidRPr="00B947BD">
          <w:rPr>
            <w:noProof/>
            <w:webHidden/>
          </w:rPr>
          <w:tab/>
        </w:r>
        <w:r w:rsidRPr="00B947BD">
          <w:rPr>
            <w:noProof/>
            <w:webHidden/>
          </w:rPr>
          <w:fldChar w:fldCharType="begin"/>
        </w:r>
        <w:r w:rsidRPr="00B947BD">
          <w:rPr>
            <w:noProof/>
            <w:webHidden/>
          </w:rPr>
          <w:instrText xml:space="preserve"> PAGEREF _Toc213539054 \h </w:instrText>
        </w:r>
        <w:r w:rsidRPr="00B947BD">
          <w:rPr>
            <w:noProof/>
            <w:webHidden/>
          </w:rPr>
        </w:r>
        <w:r w:rsidRPr="00B947BD">
          <w:rPr>
            <w:noProof/>
            <w:webHidden/>
          </w:rPr>
          <w:fldChar w:fldCharType="separate"/>
        </w:r>
        <w:r w:rsidR="002C0DE5">
          <w:rPr>
            <w:noProof/>
            <w:webHidden/>
          </w:rPr>
          <w:t>59</w:t>
        </w:r>
        <w:r w:rsidRPr="00B947BD">
          <w:rPr>
            <w:noProof/>
            <w:webHidden/>
          </w:rPr>
          <w:fldChar w:fldCharType="end"/>
        </w:r>
      </w:hyperlink>
    </w:p>
    <w:p w14:paraId="0996D97F" w14:textId="71905095"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5" w:history="1">
        <w:r w:rsidRPr="00B947BD">
          <w:rPr>
            <w:rStyle w:val="Hipervnculo"/>
            <w:noProof/>
          </w:rPr>
          <w:t>Figura 12 Nivel de satisfacción</w:t>
        </w:r>
        <w:r w:rsidRPr="00B947BD">
          <w:rPr>
            <w:noProof/>
            <w:webHidden/>
          </w:rPr>
          <w:tab/>
        </w:r>
        <w:r w:rsidRPr="00B947BD">
          <w:rPr>
            <w:noProof/>
            <w:webHidden/>
          </w:rPr>
          <w:fldChar w:fldCharType="begin"/>
        </w:r>
        <w:r w:rsidRPr="00B947BD">
          <w:rPr>
            <w:noProof/>
            <w:webHidden/>
          </w:rPr>
          <w:instrText xml:space="preserve"> PAGEREF _Toc213539055 \h </w:instrText>
        </w:r>
        <w:r w:rsidRPr="00B947BD">
          <w:rPr>
            <w:noProof/>
            <w:webHidden/>
          </w:rPr>
        </w:r>
        <w:r w:rsidRPr="00B947BD">
          <w:rPr>
            <w:noProof/>
            <w:webHidden/>
          </w:rPr>
          <w:fldChar w:fldCharType="separate"/>
        </w:r>
        <w:r w:rsidR="002C0DE5">
          <w:rPr>
            <w:noProof/>
            <w:webHidden/>
          </w:rPr>
          <w:t>60</w:t>
        </w:r>
        <w:r w:rsidRPr="00B947BD">
          <w:rPr>
            <w:noProof/>
            <w:webHidden/>
          </w:rPr>
          <w:fldChar w:fldCharType="end"/>
        </w:r>
      </w:hyperlink>
    </w:p>
    <w:p w14:paraId="7B229E52" w14:textId="1A1F2A21"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6" w:history="1">
        <w:r w:rsidRPr="00B947BD">
          <w:rPr>
            <w:rStyle w:val="Hipervnculo"/>
            <w:noProof/>
          </w:rPr>
          <w:t>Figura 13 Disposición de usar el servicio según genero</w:t>
        </w:r>
        <w:r w:rsidRPr="00B947BD">
          <w:rPr>
            <w:noProof/>
            <w:webHidden/>
          </w:rPr>
          <w:tab/>
        </w:r>
        <w:r w:rsidRPr="00B947BD">
          <w:rPr>
            <w:noProof/>
            <w:webHidden/>
          </w:rPr>
          <w:fldChar w:fldCharType="begin"/>
        </w:r>
        <w:r w:rsidRPr="00B947BD">
          <w:rPr>
            <w:noProof/>
            <w:webHidden/>
          </w:rPr>
          <w:instrText xml:space="preserve"> PAGEREF _Toc213539056 \h </w:instrText>
        </w:r>
        <w:r w:rsidRPr="00B947BD">
          <w:rPr>
            <w:noProof/>
            <w:webHidden/>
          </w:rPr>
        </w:r>
        <w:r w:rsidRPr="00B947BD">
          <w:rPr>
            <w:noProof/>
            <w:webHidden/>
          </w:rPr>
          <w:fldChar w:fldCharType="separate"/>
        </w:r>
        <w:r w:rsidR="002C0DE5">
          <w:rPr>
            <w:noProof/>
            <w:webHidden/>
          </w:rPr>
          <w:t>61</w:t>
        </w:r>
        <w:r w:rsidRPr="00B947BD">
          <w:rPr>
            <w:noProof/>
            <w:webHidden/>
          </w:rPr>
          <w:fldChar w:fldCharType="end"/>
        </w:r>
      </w:hyperlink>
    </w:p>
    <w:p w14:paraId="7A20B10A" w14:textId="6BCCD763"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7" w:history="1">
        <w:r w:rsidRPr="00B947BD">
          <w:rPr>
            <w:rStyle w:val="Hipervnculo"/>
            <w:noProof/>
          </w:rPr>
          <w:t>Figura 14 Disponibilidad para optar por el servicio según monto pagado</w:t>
        </w:r>
        <w:r w:rsidRPr="00B947BD">
          <w:rPr>
            <w:noProof/>
            <w:webHidden/>
          </w:rPr>
          <w:tab/>
        </w:r>
        <w:r w:rsidRPr="00B947BD">
          <w:rPr>
            <w:noProof/>
            <w:webHidden/>
          </w:rPr>
          <w:fldChar w:fldCharType="begin"/>
        </w:r>
        <w:r w:rsidRPr="00B947BD">
          <w:rPr>
            <w:noProof/>
            <w:webHidden/>
          </w:rPr>
          <w:instrText xml:space="preserve"> PAGEREF _Toc213539057 \h </w:instrText>
        </w:r>
        <w:r w:rsidRPr="00B947BD">
          <w:rPr>
            <w:noProof/>
            <w:webHidden/>
          </w:rPr>
        </w:r>
        <w:r w:rsidRPr="00B947BD">
          <w:rPr>
            <w:noProof/>
            <w:webHidden/>
          </w:rPr>
          <w:fldChar w:fldCharType="separate"/>
        </w:r>
        <w:r w:rsidR="002C0DE5">
          <w:rPr>
            <w:noProof/>
            <w:webHidden/>
          </w:rPr>
          <w:t>62</w:t>
        </w:r>
        <w:r w:rsidRPr="00B947BD">
          <w:rPr>
            <w:noProof/>
            <w:webHidden/>
          </w:rPr>
          <w:fldChar w:fldCharType="end"/>
        </w:r>
      </w:hyperlink>
    </w:p>
    <w:p w14:paraId="5334B335" w14:textId="5D52F2A4"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8" w:history="1">
        <w:r w:rsidRPr="00B947BD">
          <w:rPr>
            <w:rStyle w:val="Hipervnculo"/>
            <w:noProof/>
          </w:rPr>
          <w:t>Figura 15. Estructura</w:t>
        </w:r>
        <w:r w:rsidRPr="00B947BD">
          <w:rPr>
            <w:rStyle w:val="Hipervnculo"/>
            <w:noProof/>
            <w:spacing w:val="-1"/>
          </w:rPr>
          <w:t xml:space="preserve"> </w:t>
        </w:r>
        <w:r w:rsidRPr="00B947BD">
          <w:rPr>
            <w:rStyle w:val="Hipervnculo"/>
            <w:noProof/>
          </w:rPr>
          <w:t>de</w:t>
        </w:r>
        <w:r w:rsidRPr="00B947BD">
          <w:rPr>
            <w:rStyle w:val="Hipervnculo"/>
            <w:noProof/>
            <w:spacing w:val="-3"/>
          </w:rPr>
          <w:t xml:space="preserve"> </w:t>
        </w:r>
        <w:r w:rsidRPr="00B947BD">
          <w:rPr>
            <w:rStyle w:val="Hipervnculo"/>
            <w:noProof/>
          </w:rPr>
          <w:t>Desglose</w:t>
        </w:r>
        <w:r w:rsidRPr="00B947BD">
          <w:rPr>
            <w:rStyle w:val="Hipervnculo"/>
            <w:noProof/>
            <w:spacing w:val="-2"/>
          </w:rPr>
          <w:t xml:space="preserve"> </w:t>
        </w:r>
        <w:r w:rsidRPr="00B947BD">
          <w:rPr>
            <w:rStyle w:val="Hipervnculo"/>
            <w:noProof/>
          </w:rPr>
          <w:t>de</w:t>
        </w:r>
        <w:r w:rsidRPr="00B947BD">
          <w:rPr>
            <w:rStyle w:val="Hipervnculo"/>
            <w:noProof/>
            <w:spacing w:val="-2"/>
          </w:rPr>
          <w:t xml:space="preserve"> T</w:t>
        </w:r>
        <w:r w:rsidRPr="00B947BD">
          <w:rPr>
            <w:rStyle w:val="Hipervnculo"/>
            <w:noProof/>
          </w:rPr>
          <w:t>rabajo [EDT]</w:t>
        </w:r>
        <w:r w:rsidRPr="00B947BD">
          <w:rPr>
            <w:rStyle w:val="Hipervnculo"/>
            <w:rFonts w:ascii="Arial" w:hAnsi="Arial" w:cs="Arial"/>
            <w:noProof/>
          </w:rPr>
          <w:t>.</w:t>
        </w:r>
        <w:r w:rsidRPr="00B947BD">
          <w:rPr>
            <w:noProof/>
            <w:webHidden/>
          </w:rPr>
          <w:tab/>
        </w:r>
        <w:r w:rsidRPr="00B947BD">
          <w:rPr>
            <w:noProof/>
            <w:webHidden/>
          </w:rPr>
          <w:fldChar w:fldCharType="begin"/>
        </w:r>
        <w:r w:rsidRPr="00B947BD">
          <w:rPr>
            <w:noProof/>
            <w:webHidden/>
          </w:rPr>
          <w:instrText xml:space="preserve"> PAGEREF _Toc213539058 \h </w:instrText>
        </w:r>
        <w:r w:rsidRPr="00B947BD">
          <w:rPr>
            <w:noProof/>
            <w:webHidden/>
          </w:rPr>
        </w:r>
        <w:r w:rsidRPr="00B947BD">
          <w:rPr>
            <w:noProof/>
            <w:webHidden/>
          </w:rPr>
          <w:fldChar w:fldCharType="separate"/>
        </w:r>
        <w:r w:rsidR="002C0DE5">
          <w:rPr>
            <w:noProof/>
            <w:webHidden/>
          </w:rPr>
          <w:t>80</w:t>
        </w:r>
        <w:r w:rsidRPr="00B947BD">
          <w:rPr>
            <w:noProof/>
            <w:webHidden/>
          </w:rPr>
          <w:fldChar w:fldCharType="end"/>
        </w:r>
      </w:hyperlink>
    </w:p>
    <w:p w14:paraId="27CBEBB8" w14:textId="17B309C7"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59" w:history="1">
        <w:r w:rsidRPr="00B947BD">
          <w:rPr>
            <w:rStyle w:val="Hipervnculo"/>
            <w:noProof/>
          </w:rPr>
          <w:t>Figura 16. Planos del proyecto.</w:t>
        </w:r>
        <w:r w:rsidRPr="00B947BD">
          <w:rPr>
            <w:noProof/>
            <w:webHidden/>
          </w:rPr>
          <w:tab/>
        </w:r>
        <w:r w:rsidRPr="00B947BD">
          <w:rPr>
            <w:noProof/>
            <w:webHidden/>
          </w:rPr>
          <w:fldChar w:fldCharType="begin"/>
        </w:r>
        <w:r w:rsidRPr="00B947BD">
          <w:rPr>
            <w:noProof/>
            <w:webHidden/>
          </w:rPr>
          <w:instrText xml:space="preserve"> PAGEREF _Toc213539059 \h </w:instrText>
        </w:r>
        <w:r w:rsidRPr="00B947BD">
          <w:rPr>
            <w:noProof/>
            <w:webHidden/>
          </w:rPr>
        </w:r>
        <w:r w:rsidRPr="00B947BD">
          <w:rPr>
            <w:noProof/>
            <w:webHidden/>
          </w:rPr>
          <w:fldChar w:fldCharType="separate"/>
        </w:r>
        <w:r w:rsidR="002C0DE5">
          <w:rPr>
            <w:noProof/>
            <w:webHidden/>
          </w:rPr>
          <w:t>115</w:t>
        </w:r>
        <w:r w:rsidRPr="00B947BD">
          <w:rPr>
            <w:noProof/>
            <w:webHidden/>
          </w:rPr>
          <w:fldChar w:fldCharType="end"/>
        </w:r>
      </w:hyperlink>
    </w:p>
    <w:p w14:paraId="551EC829" w14:textId="4ACB0B24"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60" w:history="1">
        <w:r w:rsidRPr="00B947BD">
          <w:rPr>
            <w:rStyle w:val="Hipervnculo"/>
            <w:noProof/>
          </w:rPr>
          <w:t xml:space="preserve">Figura 17. Diagrama de Gantt, </w:t>
        </w:r>
        <w:r w:rsidRPr="00B947BD">
          <w:rPr>
            <w:rStyle w:val="Hipervnculo"/>
            <w:noProof/>
            <w:lang w:val="es-ES"/>
          </w:rPr>
          <w:t>primera parte.</w:t>
        </w:r>
        <w:r w:rsidRPr="00B947BD">
          <w:rPr>
            <w:noProof/>
            <w:webHidden/>
          </w:rPr>
          <w:tab/>
        </w:r>
        <w:r w:rsidRPr="00B947BD">
          <w:rPr>
            <w:noProof/>
            <w:webHidden/>
          </w:rPr>
          <w:fldChar w:fldCharType="begin"/>
        </w:r>
        <w:r w:rsidRPr="00B947BD">
          <w:rPr>
            <w:noProof/>
            <w:webHidden/>
          </w:rPr>
          <w:instrText xml:space="preserve"> PAGEREF _Toc213539060 \h </w:instrText>
        </w:r>
        <w:r w:rsidRPr="00B947BD">
          <w:rPr>
            <w:noProof/>
            <w:webHidden/>
          </w:rPr>
        </w:r>
        <w:r w:rsidRPr="00B947BD">
          <w:rPr>
            <w:noProof/>
            <w:webHidden/>
          </w:rPr>
          <w:fldChar w:fldCharType="separate"/>
        </w:r>
        <w:r w:rsidR="002C0DE5">
          <w:rPr>
            <w:noProof/>
            <w:webHidden/>
          </w:rPr>
          <w:t>132</w:t>
        </w:r>
        <w:r w:rsidRPr="00B947BD">
          <w:rPr>
            <w:noProof/>
            <w:webHidden/>
          </w:rPr>
          <w:fldChar w:fldCharType="end"/>
        </w:r>
      </w:hyperlink>
    </w:p>
    <w:p w14:paraId="18F1B054" w14:textId="7D2A3F8C"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61" w:history="1">
        <w:r w:rsidRPr="00B947BD">
          <w:rPr>
            <w:rStyle w:val="Hipervnculo"/>
            <w:noProof/>
          </w:rPr>
          <w:t xml:space="preserve">Figura 18. Diagrama de Gantt, </w:t>
        </w:r>
        <w:r w:rsidRPr="00B947BD">
          <w:rPr>
            <w:rStyle w:val="Hipervnculo"/>
            <w:noProof/>
            <w:lang w:val="es-ES"/>
          </w:rPr>
          <w:t>segunda parte.</w:t>
        </w:r>
        <w:r w:rsidRPr="00B947BD">
          <w:rPr>
            <w:noProof/>
            <w:webHidden/>
          </w:rPr>
          <w:tab/>
        </w:r>
        <w:r w:rsidRPr="00B947BD">
          <w:rPr>
            <w:noProof/>
            <w:webHidden/>
          </w:rPr>
          <w:fldChar w:fldCharType="begin"/>
        </w:r>
        <w:r w:rsidRPr="00B947BD">
          <w:rPr>
            <w:noProof/>
            <w:webHidden/>
          </w:rPr>
          <w:instrText xml:space="preserve"> PAGEREF _Toc213539061 \h </w:instrText>
        </w:r>
        <w:r w:rsidRPr="00B947BD">
          <w:rPr>
            <w:noProof/>
            <w:webHidden/>
          </w:rPr>
        </w:r>
        <w:r w:rsidRPr="00B947BD">
          <w:rPr>
            <w:noProof/>
            <w:webHidden/>
          </w:rPr>
          <w:fldChar w:fldCharType="separate"/>
        </w:r>
        <w:r w:rsidR="002C0DE5">
          <w:rPr>
            <w:noProof/>
            <w:webHidden/>
          </w:rPr>
          <w:t>133</w:t>
        </w:r>
        <w:r w:rsidRPr="00B947BD">
          <w:rPr>
            <w:noProof/>
            <w:webHidden/>
          </w:rPr>
          <w:fldChar w:fldCharType="end"/>
        </w:r>
      </w:hyperlink>
    </w:p>
    <w:p w14:paraId="0B063B6B" w14:textId="7732D62F"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62" w:history="1">
        <w:r w:rsidRPr="00B947BD">
          <w:rPr>
            <w:rStyle w:val="Hipervnculo"/>
            <w:noProof/>
          </w:rPr>
          <w:t xml:space="preserve">Figura 19. Diagrama de Gantt, </w:t>
        </w:r>
        <w:r w:rsidRPr="00B947BD">
          <w:rPr>
            <w:rStyle w:val="Hipervnculo"/>
            <w:noProof/>
            <w:lang w:val="es-ES"/>
          </w:rPr>
          <w:t>segunda parte.</w:t>
        </w:r>
        <w:r w:rsidRPr="00B947BD">
          <w:rPr>
            <w:noProof/>
            <w:webHidden/>
          </w:rPr>
          <w:tab/>
        </w:r>
        <w:r w:rsidRPr="00B947BD">
          <w:rPr>
            <w:noProof/>
            <w:webHidden/>
          </w:rPr>
          <w:fldChar w:fldCharType="begin"/>
        </w:r>
        <w:r w:rsidRPr="00B947BD">
          <w:rPr>
            <w:noProof/>
            <w:webHidden/>
          </w:rPr>
          <w:instrText xml:space="preserve"> PAGEREF _Toc213539062 \h </w:instrText>
        </w:r>
        <w:r w:rsidRPr="00B947BD">
          <w:rPr>
            <w:noProof/>
            <w:webHidden/>
          </w:rPr>
        </w:r>
        <w:r w:rsidRPr="00B947BD">
          <w:rPr>
            <w:noProof/>
            <w:webHidden/>
          </w:rPr>
          <w:fldChar w:fldCharType="separate"/>
        </w:r>
        <w:r w:rsidR="002C0DE5">
          <w:rPr>
            <w:noProof/>
            <w:webHidden/>
          </w:rPr>
          <w:t>134</w:t>
        </w:r>
        <w:r w:rsidRPr="00B947BD">
          <w:rPr>
            <w:noProof/>
            <w:webHidden/>
          </w:rPr>
          <w:fldChar w:fldCharType="end"/>
        </w:r>
      </w:hyperlink>
    </w:p>
    <w:p w14:paraId="0922347E" w14:textId="31123B56" w:rsidR="00B947BD" w:rsidRPr="00B947BD" w:rsidRDefault="00B947BD" w:rsidP="00B947B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063" w:history="1">
        <w:r w:rsidRPr="00B947BD">
          <w:rPr>
            <w:rStyle w:val="Hipervnculo"/>
            <w:noProof/>
          </w:rPr>
          <w:t>Figura 20. Matriz de Priorización.</w:t>
        </w:r>
        <w:r w:rsidRPr="00B947BD">
          <w:rPr>
            <w:noProof/>
            <w:webHidden/>
          </w:rPr>
          <w:tab/>
        </w:r>
        <w:r w:rsidRPr="00B947BD">
          <w:rPr>
            <w:noProof/>
            <w:webHidden/>
          </w:rPr>
          <w:fldChar w:fldCharType="begin"/>
        </w:r>
        <w:r w:rsidRPr="00B947BD">
          <w:rPr>
            <w:noProof/>
            <w:webHidden/>
          </w:rPr>
          <w:instrText xml:space="preserve"> PAGEREF _Toc213539063 \h </w:instrText>
        </w:r>
        <w:r w:rsidRPr="00B947BD">
          <w:rPr>
            <w:noProof/>
            <w:webHidden/>
          </w:rPr>
        </w:r>
        <w:r w:rsidRPr="00B947BD">
          <w:rPr>
            <w:noProof/>
            <w:webHidden/>
          </w:rPr>
          <w:fldChar w:fldCharType="separate"/>
        </w:r>
        <w:r w:rsidR="002C0DE5">
          <w:rPr>
            <w:noProof/>
            <w:webHidden/>
          </w:rPr>
          <w:t>154</w:t>
        </w:r>
        <w:r w:rsidRPr="00B947BD">
          <w:rPr>
            <w:noProof/>
            <w:webHidden/>
          </w:rPr>
          <w:fldChar w:fldCharType="end"/>
        </w:r>
      </w:hyperlink>
    </w:p>
    <w:p w14:paraId="39C30869" w14:textId="0044773B" w:rsidR="00FE70C0" w:rsidRPr="00B947BD" w:rsidRDefault="00FE70C0" w:rsidP="00B947BD">
      <w:pPr>
        <w:spacing w:after="240" w:line="360" w:lineRule="auto"/>
      </w:pPr>
      <w:r w:rsidRPr="00B947BD">
        <w:fldChar w:fldCharType="end"/>
      </w:r>
    </w:p>
    <w:p w14:paraId="148A5927" w14:textId="77777777" w:rsidR="00B55B41" w:rsidRPr="00B947BD" w:rsidRDefault="00B55B41" w:rsidP="00787F00">
      <w:pPr>
        <w:tabs>
          <w:tab w:val="left" w:pos="1365"/>
        </w:tabs>
      </w:pPr>
    </w:p>
    <w:p w14:paraId="1922980C" w14:textId="77777777" w:rsidR="007C6CB4" w:rsidRPr="00B947BD" w:rsidRDefault="007C6CB4" w:rsidP="00787F00">
      <w:pPr>
        <w:tabs>
          <w:tab w:val="left" w:pos="1365"/>
        </w:tabs>
      </w:pPr>
    </w:p>
    <w:p w14:paraId="4652EB67" w14:textId="77777777" w:rsidR="007C6CB4" w:rsidRPr="00B947BD" w:rsidRDefault="007C6CB4" w:rsidP="00787F00">
      <w:pPr>
        <w:tabs>
          <w:tab w:val="left" w:pos="1365"/>
        </w:tabs>
      </w:pPr>
    </w:p>
    <w:p w14:paraId="02B612F9" w14:textId="53F26144" w:rsidR="00787F00" w:rsidRPr="00B947BD" w:rsidRDefault="00787F00" w:rsidP="00787F00">
      <w:pPr>
        <w:tabs>
          <w:tab w:val="left" w:pos="1365"/>
        </w:tabs>
      </w:pPr>
      <w:r w:rsidRPr="00B947BD">
        <w:tab/>
      </w:r>
    </w:p>
    <w:p w14:paraId="7ED5BEC4" w14:textId="77777777" w:rsidR="00787F00" w:rsidRPr="00B947BD" w:rsidRDefault="00787F00" w:rsidP="00787F00">
      <w:pPr>
        <w:tabs>
          <w:tab w:val="left" w:pos="1365"/>
        </w:tabs>
      </w:pPr>
    </w:p>
    <w:p w14:paraId="6959D106" w14:textId="77777777" w:rsidR="00787F00" w:rsidRPr="00B947BD" w:rsidRDefault="00787F00" w:rsidP="00787F00">
      <w:pPr>
        <w:tabs>
          <w:tab w:val="left" w:pos="1365"/>
        </w:tabs>
      </w:pPr>
    </w:p>
    <w:p w14:paraId="74C50C48" w14:textId="77777777" w:rsidR="00787F00" w:rsidRPr="00B947BD" w:rsidRDefault="00787F00" w:rsidP="00787F00">
      <w:pPr>
        <w:tabs>
          <w:tab w:val="left" w:pos="1365"/>
        </w:tabs>
      </w:pPr>
    </w:p>
    <w:p w14:paraId="13623662" w14:textId="77777777" w:rsidR="00787F00" w:rsidRPr="00B947BD" w:rsidRDefault="00787F00" w:rsidP="00787F00">
      <w:pPr>
        <w:tabs>
          <w:tab w:val="left" w:pos="1365"/>
        </w:tabs>
      </w:pPr>
    </w:p>
    <w:p w14:paraId="07C6586B" w14:textId="77777777" w:rsidR="00787F00" w:rsidRPr="00B947BD" w:rsidRDefault="00787F00" w:rsidP="00787F00">
      <w:pPr>
        <w:tabs>
          <w:tab w:val="left" w:pos="1365"/>
        </w:tabs>
      </w:pPr>
    </w:p>
    <w:p w14:paraId="685C8091" w14:textId="77777777" w:rsidR="00787F00" w:rsidRPr="00B947BD" w:rsidRDefault="00787F00" w:rsidP="00787F00">
      <w:pPr>
        <w:tabs>
          <w:tab w:val="left" w:pos="1365"/>
        </w:tabs>
      </w:pPr>
    </w:p>
    <w:p w14:paraId="542D7919" w14:textId="77777777" w:rsidR="00787F00" w:rsidRPr="00B947BD" w:rsidRDefault="00787F00" w:rsidP="00787F00">
      <w:pPr>
        <w:tabs>
          <w:tab w:val="left" w:pos="1365"/>
        </w:tabs>
      </w:pPr>
    </w:p>
    <w:p w14:paraId="162EE8CF" w14:textId="77777777" w:rsidR="00787F00" w:rsidRPr="00B947BD" w:rsidRDefault="00787F00" w:rsidP="00787F00">
      <w:pPr>
        <w:tabs>
          <w:tab w:val="left" w:pos="1365"/>
        </w:tabs>
      </w:pPr>
    </w:p>
    <w:p w14:paraId="1A388CBF" w14:textId="067C4DBD" w:rsidR="00787F00" w:rsidRPr="00B947BD" w:rsidRDefault="00787F00" w:rsidP="00787F00">
      <w:pPr>
        <w:tabs>
          <w:tab w:val="left" w:pos="1365"/>
        </w:tabs>
        <w:jc w:val="center"/>
      </w:pPr>
      <w:r w:rsidRPr="00B947BD">
        <w:rPr>
          <w:b/>
          <w:bCs/>
          <w:lang w:val="es-MX"/>
        </w:rPr>
        <w:lastRenderedPageBreak/>
        <w:t>ÍNDICE DE TABLAS</w:t>
      </w:r>
    </w:p>
    <w:p w14:paraId="3AFBB44F" w14:textId="77777777" w:rsidR="000F1FCD" w:rsidRPr="000F1FCD" w:rsidRDefault="00787F00" w:rsidP="000F1FCD">
      <w:pPr>
        <w:tabs>
          <w:tab w:val="left" w:pos="1365"/>
        </w:tabs>
        <w:spacing w:line="360" w:lineRule="auto"/>
        <w:rPr>
          <w:noProof/>
        </w:rPr>
      </w:pPr>
      <w:r w:rsidRPr="000F1FCD">
        <w:tab/>
      </w:r>
      <w:r w:rsidR="000F1FCD" w:rsidRPr="000F1FCD">
        <w:fldChar w:fldCharType="begin"/>
      </w:r>
      <w:r w:rsidR="000F1FCD" w:rsidRPr="000F1FCD">
        <w:instrText xml:space="preserve"> TOC \h \z \c "Tabla" </w:instrText>
      </w:r>
      <w:r w:rsidR="000F1FCD" w:rsidRPr="000F1FCD">
        <w:fldChar w:fldCharType="separate"/>
      </w:r>
    </w:p>
    <w:p w14:paraId="654115E3" w14:textId="44A51257"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78" w:history="1">
        <w:r w:rsidRPr="000F1FCD">
          <w:rPr>
            <w:rStyle w:val="Hipervnculo"/>
            <w:noProof/>
          </w:rPr>
          <w:t>Tabla 1. Consistencia Metodológica</w:t>
        </w:r>
        <w:r w:rsidRPr="000F1FCD">
          <w:rPr>
            <w:noProof/>
            <w:webHidden/>
          </w:rPr>
          <w:tab/>
        </w:r>
        <w:r w:rsidRPr="000F1FCD">
          <w:rPr>
            <w:noProof/>
            <w:webHidden/>
          </w:rPr>
          <w:fldChar w:fldCharType="begin"/>
        </w:r>
        <w:r w:rsidRPr="000F1FCD">
          <w:rPr>
            <w:noProof/>
            <w:webHidden/>
          </w:rPr>
          <w:instrText xml:space="preserve"> PAGEREF _Toc213539178 \h </w:instrText>
        </w:r>
        <w:r w:rsidRPr="000F1FCD">
          <w:rPr>
            <w:noProof/>
            <w:webHidden/>
          </w:rPr>
        </w:r>
        <w:r w:rsidRPr="000F1FCD">
          <w:rPr>
            <w:noProof/>
            <w:webHidden/>
          </w:rPr>
          <w:fldChar w:fldCharType="separate"/>
        </w:r>
        <w:r w:rsidR="002C0DE5">
          <w:rPr>
            <w:noProof/>
            <w:webHidden/>
          </w:rPr>
          <w:t>42</w:t>
        </w:r>
        <w:r w:rsidRPr="000F1FCD">
          <w:rPr>
            <w:noProof/>
            <w:webHidden/>
          </w:rPr>
          <w:fldChar w:fldCharType="end"/>
        </w:r>
      </w:hyperlink>
    </w:p>
    <w:p w14:paraId="0CF1817B" w14:textId="7BC94F58"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79" w:history="1">
        <w:r w:rsidRPr="000F1FCD">
          <w:rPr>
            <w:rStyle w:val="Hipervnculo"/>
            <w:noProof/>
          </w:rPr>
          <w:t>Tabla 2. Operacionalización de las Variables</w:t>
        </w:r>
        <w:r w:rsidRPr="000F1FCD">
          <w:rPr>
            <w:noProof/>
            <w:webHidden/>
          </w:rPr>
          <w:tab/>
        </w:r>
        <w:r w:rsidRPr="000F1FCD">
          <w:rPr>
            <w:noProof/>
            <w:webHidden/>
          </w:rPr>
          <w:fldChar w:fldCharType="begin"/>
        </w:r>
        <w:r w:rsidRPr="000F1FCD">
          <w:rPr>
            <w:noProof/>
            <w:webHidden/>
          </w:rPr>
          <w:instrText xml:space="preserve"> PAGEREF _Toc213539179 \h </w:instrText>
        </w:r>
        <w:r w:rsidRPr="000F1FCD">
          <w:rPr>
            <w:noProof/>
            <w:webHidden/>
          </w:rPr>
        </w:r>
        <w:r w:rsidRPr="000F1FCD">
          <w:rPr>
            <w:noProof/>
            <w:webHidden/>
          </w:rPr>
          <w:fldChar w:fldCharType="separate"/>
        </w:r>
        <w:r w:rsidR="002C0DE5">
          <w:rPr>
            <w:noProof/>
            <w:webHidden/>
          </w:rPr>
          <w:t>44</w:t>
        </w:r>
        <w:r w:rsidRPr="000F1FCD">
          <w:rPr>
            <w:noProof/>
            <w:webHidden/>
          </w:rPr>
          <w:fldChar w:fldCharType="end"/>
        </w:r>
      </w:hyperlink>
    </w:p>
    <w:p w14:paraId="28010142" w14:textId="162A76FA"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0" w:history="1">
        <w:r w:rsidRPr="000F1FCD">
          <w:rPr>
            <w:rStyle w:val="Hipervnculo"/>
            <w:noProof/>
          </w:rPr>
          <w:t>Tabla 3. Desarrollo de la Formula de Poblaciones finitas</w:t>
        </w:r>
        <w:r w:rsidRPr="000F1FCD">
          <w:rPr>
            <w:noProof/>
            <w:webHidden/>
          </w:rPr>
          <w:tab/>
        </w:r>
        <w:r w:rsidRPr="000F1FCD">
          <w:rPr>
            <w:noProof/>
            <w:webHidden/>
          </w:rPr>
          <w:fldChar w:fldCharType="begin"/>
        </w:r>
        <w:r w:rsidRPr="000F1FCD">
          <w:rPr>
            <w:noProof/>
            <w:webHidden/>
          </w:rPr>
          <w:instrText xml:space="preserve"> PAGEREF _Toc213539180 \h </w:instrText>
        </w:r>
        <w:r w:rsidRPr="000F1FCD">
          <w:rPr>
            <w:noProof/>
            <w:webHidden/>
          </w:rPr>
        </w:r>
        <w:r w:rsidRPr="000F1FCD">
          <w:rPr>
            <w:noProof/>
            <w:webHidden/>
          </w:rPr>
          <w:fldChar w:fldCharType="separate"/>
        </w:r>
        <w:r w:rsidR="002C0DE5">
          <w:rPr>
            <w:noProof/>
            <w:webHidden/>
          </w:rPr>
          <w:t>46</w:t>
        </w:r>
        <w:r w:rsidRPr="000F1FCD">
          <w:rPr>
            <w:noProof/>
            <w:webHidden/>
          </w:rPr>
          <w:fldChar w:fldCharType="end"/>
        </w:r>
      </w:hyperlink>
    </w:p>
    <w:p w14:paraId="499A15F2" w14:textId="3CBC7258"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1" w:history="1">
        <w:r w:rsidRPr="000F1FCD">
          <w:rPr>
            <w:rStyle w:val="Hipervnculo"/>
            <w:noProof/>
          </w:rPr>
          <w:t>Tabla 5. Parámetros para el Cálculo de la Muestra.</w:t>
        </w:r>
        <w:r w:rsidRPr="000F1FCD">
          <w:rPr>
            <w:noProof/>
            <w:webHidden/>
          </w:rPr>
          <w:tab/>
        </w:r>
        <w:r w:rsidRPr="000F1FCD">
          <w:rPr>
            <w:noProof/>
            <w:webHidden/>
          </w:rPr>
          <w:fldChar w:fldCharType="begin"/>
        </w:r>
        <w:r w:rsidRPr="000F1FCD">
          <w:rPr>
            <w:noProof/>
            <w:webHidden/>
          </w:rPr>
          <w:instrText xml:space="preserve"> PAGEREF _Toc213539181 \h </w:instrText>
        </w:r>
        <w:r w:rsidRPr="000F1FCD">
          <w:rPr>
            <w:noProof/>
            <w:webHidden/>
          </w:rPr>
        </w:r>
        <w:r w:rsidRPr="000F1FCD">
          <w:rPr>
            <w:noProof/>
            <w:webHidden/>
          </w:rPr>
          <w:fldChar w:fldCharType="separate"/>
        </w:r>
        <w:r w:rsidR="002C0DE5">
          <w:rPr>
            <w:noProof/>
            <w:webHidden/>
          </w:rPr>
          <w:t>46</w:t>
        </w:r>
        <w:r w:rsidRPr="000F1FCD">
          <w:rPr>
            <w:noProof/>
            <w:webHidden/>
          </w:rPr>
          <w:fldChar w:fldCharType="end"/>
        </w:r>
      </w:hyperlink>
    </w:p>
    <w:p w14:paraId="3748BE01" w14:textId="30F98825"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2" w:history="1">
        <w:r w:rsidRPr="000F1FCD">
          <w:rPr>
            <w:rStyle w:val="Hipervnculo"/>
            <w:rFonts w:eastAsiaTheme="minorHAnsi"/>
            <w:noProof/>
            <w:lang w:eastAsia="en-US"/>
          </w:rPr>
          <w:t>Tabla 5. Diccionario de la EDT del Entregable "Inici</w:t>
        </w:r>
        <w:r w:rsidRPr="000F1FCD">
          <w:rPr>
            <w:rStyle w:val="Hipervnculo"/>
            <w:noProof/>
          </w:rPr>
          <w:t>o”</w:t>
        </w:r>
        <w:r w:rsidRPr="000F1FCD">
          <w:rPr>
            <w:noProof/>
            <w:webHidden/>
          </w:rPr>
          <w:tab/>
        </w:r>
        <w:r w:rsidRPr="000F1FCD">
          <w:rPr>
            <w:noProof/>
            <w:webHidden/>
          </w:rPr>
          <w:fldChar w:fldCharType="begin"/>
        </w:r>
        <w:r w:rsidRPr="000F1FCD">
          <w:rPr>
            <w:noProof/>
            <w:webHidden/>
          </w:rPr>
          <w:instrText xml:space="preserve"> PAGEREF _Toc213539182 \h </w:instrText>
        </w:r>
        <w:r w:rsidRPr="000F1FCD">
          <w:rPr>
            <w:noProof/>
            <w:webHidden/>
          </w:rPr>
        </w:r>
        <w:r w:rsidRPr="000F1FCD">
          <w:rPr>
            <w:noProof/>
            <w:webHidden/>
          </w:rPr>
          <w:fldChar w:fldCharType="separate"/>
        </w:r>
        <w:r w:rsidR="002C0DE5">
          <w:rPr>
            <w:noProof/>
            <w:webHidden/>
          </w:rPr>
          <w:t>81</w:t>
        </w:r>
        <w:r w:rsidRPr="000F1FCD">
          <w:rPr>
            <w:noProof/>
            <w:webHidden/>
          </w:rPr>
          <w:fldChar w:fldCharType="end"/>
        </w:r>
      </w:hyperlink>
    </w:p>
    <w:p w14:paraId="7CAE0513" w14:textId="50C1D8B5"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3" w:history="1">
        <w:r w:rsidRPr="000F1FCD">
          <w:rPr>
            <w:rStyle w:val="Hipervnculo"/>
            <w:rFonts w:eastAsiaTheme="minorHAnsi"/>
            <w:noProof/>
            <w:lang w:eastAsia="en-US"/>
          </w:rPr>
          <w:t>Tabla 6. Diccionario de la EDT del entregable "</w:t>
        </w:r>
        <w:r w:rsidRPr="000F1FCD">
          <w:rPr>
            <w:rStyle w:val="Hipervnculo"/>
            <w:noProof/>
          </w:rPr>
          <w:t xml:space="preserve"> </w:t>
        </w:r>
        <w:r w:rsidRPr="000F1FCD">
          <w:rPr>
            <w:rStyle w:val="Hipervnculo"/>
            <w:rFonts w:eastAsiaTheme="minorHAnsi"/>
            <w:noProof/>
            <w:lang w:eastAsia="en-US"/>
          </w:rPr>
          <w:t>Investigación de Mercado”</w:t>
        </w:r>
        <w:r w:rsidRPr="000F1FCD">
          <w:rPr>
            <w:noProof/>
            <w:webHidden/>
          </w:rPr>
          <w:tab/>
        </w:r>
        <w:r w:rsidRPr="000F1FCD">
          <w:rPr>
            <w:noProof/>
            <w:webHidden/>
          </w:rPr>
          <w:fldChar w:fldCharType="begin"/>
        </w:r>
        <w:r w:rsidRPr="000F1FCD">
          <w:rPr>
            <w:noProof/>
            <w:webHidden/>
          </w:rPr>
          <w:instrText xml:space="preserve"> PAGEREF _Toc213539183 \h </w:instrText>
        </w:r>
        <w:r w:rsidRPr="000F1FCD">
          <w:rPr>
            <w:noProof/>
            <w:webHidden/>
          </w:rPr>
        </w:r>
        <w:r w:rsidRPr="000F1FCD">
          <w:rPr>
            <w:noProof/>
            <w:webHidden/>
          </w:rPr>
          <w:fldChar w:fldCharType="separate"/>
        </w:r>
        <w:r w:rsidR="002C0DE5">
          <w:rPr>
            <w:noProof/>
            <w:webHidden/>
          </w:rPr>
          <w:t>82</w:t>
        </w:r>
        <w:r w:rsidRPr="000F1FCD">
          <w:rPr>
            <w:noProof/>
            <w:webHidden/>
          </w:rPr>
          <w:fldChar w:fldCharType="end"/>
        </w:r>
      </w:hyperlink>
    </w:p>
    <w:p w14:paraId="3B05AC81" w14:textId="158017ED"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4" w:history="1">
        <w:r w:rsidRPr="000F1FCD">
          <w:rPr>
            <w:rStyle w:val="Hipervnculo"/>
            <w:rFonts w:eastAsiaTheme="minorHAnsi"/>
            <w:noProof/>
            <w:lang w:eastAsia="en-US"/>
          </w:rPr>
          <w:t>Tabla 7. Diccionario de la EDT del entregable “Diseño del Sistema Automatizado”</w:t>
        </w:r>
        <w:r w:rsidRPr="000F1FCD">
          <w:rPr>
            <w:noProof/>
            <w:webHidden/>
          </w:rPr>
          <w:tab/>
        </w:r>
        <w:r w:rsidRPr="000F1FCD">
          <w:rPr>
            <w:noProof/>
            <w:webHidden/>
          </w:rPr>
          <w:fldChar w:fldCharType="begin"/>
        </w:r>
        <w:r w:rsidRPr="000F1FCD">
          <w:rPr>
            <w:noProof/>
            <w:webHidden/>
          </w:rPr>
          <w:instrText xml:space="preserve"> PAGEREF _Toc213539184 \h </w:instrText>
        </w:r>
        <w:r w:rsidRPr="000F1FCD">
          <w:rPr>
            <w:noProof/>
            <w:webHidden/>
          </w:rPr>
        </w:r>
        <w:r w:rsidRPr="000F1FCD">
          <w:rPr>
            <w:noProof/>
            <w:webHidden/>
          </w:rPr>
          <w:fldChar w:fldCharType="separate"/>
        </w:r>
        <w:r w:rsidR="002C0DE5">
          <w:rPr>
            <w:noProof/>
            <w:webHidden/>
          </w:rPr>
          <w:t>84</w:t>
        </w:r>
        <w:r w:rsidRPr="000F1FCD">
          <w:rPr>
            <w:noProof/>
            <w:webHidden/>
          </w:rPr>
          <w:fldChar w:fldCharType="end"/>
        </w:r>
      </w:hyperlink>
    </w:p>
    <w:p w14:paraId="63B79B6A" w14:textId="41970978"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5" w:history="1">
        <w:r w:rsidRPr="000F1FCD">
          <w:rPr>
            <w:rStyle w:val="Hipervnculo"/>
            <w:rFonts w:eastAsiaTheme="minorHAnsi"/>
            <w:noProof/>
            <w:lang w:eastAsia="en-US"/>
          </w:rPr>
          <w:t>Tabla 8. Diccionario de la EDT del entregable “Planificación Detallada”</w:t>
        </w:r>
        <w:r w:rsidRPr="000F1FCD">
          <w:rPr>
            <w:noProof/>
            <w:webHidden/>
          </w:rPr>
          <w:tab/>
        </w:r>
        <w:r w:rsidRPr="000F1FCD">
          <w:rPr>
            <w:noProof/>
            <w:webHidden/>
          </w:rPr>
          <w:fldChar w:fldCharType="begin"/>
        </w:r>
        <w:r w:rsidRPr="000F1FCD">
          <w:rPr>
            <w:noProof/>
            <w:webHidden/>
          </w:rPr>
          <w:instrText xml:space="preserve"> PAGEREF _Toc213539185 \h </w:instrText>
        </w:r>
        <w:r w:rsidRPr="000F1FCD">
          <w:rPr>
            <w:noProof/>
            <w:webHidden/>
          </w:rPr>
        </w:r>
        <w:r w:rsidRPr="000F1FCD">
          <w:rPr>
            <w:noProof/>
            <w:webHidden/>
          </w:rPr>
          <w:fldChar w:fldCharType="separate"/>
        </w:r>
        <w:r w:rsidR="002C0DE5">
          <w:rPr>
            <w:noProof/>
            <w:webHidden/>
          </w:rPr>
          <w:t>85</w:t>
        </w:r>
        <w:r w:rsidRPr="000F1FCD">
          <w:rPr>
            <w:noProof/>
            <w:webHidden/>
          </w:rPr>
          <w:fldChar w:fldCharType="end"/>
        </w:r>
      </w:hyperlink>
    </w:p>
    <w:p w14:paraId="15D22773" w14:textId="3F8BF89F"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6" w:history="1">
        <w:r w:rsidRPr="000F1FCD">
          <w:rPr>
            <w:rStyle w:val="Hipervnculo"/>
            <w:rFonts w:eastAsiaTheme="minorHAnsi"/>
            <w:noProof/>
            <w:lang w:eastAsia="en-US"/>
          </w:rPr>
          <w:t>Tabla 9. Diccionario de la EDT del entregable “Construcción e instalación”</w:t>
        </w:r>
        <w:r w:rsidRPr="000F1FCD">
          <w:rPr>
            <w:noProof/>
            <w:webHidden/>
          </w:rPr>
          <w:tab/>
        </w:r>
        <w:r w:rsidRPr="000F1FCD">
          <w:rPr>
            <w:noProof/>
            <w:webHidden/>
          </w:rPr>
          <w:fldChar w:fldCharType="begin"/>
        </w:r>
        <w:r w:rsidRPr="000F1FCD">
          <w:rPr>
            <w:noProof/>
            <w:webHidden/>
          </w:rPr>
          <w:instrText xml:space="preserve"> PAGEREF _Toc213539186 \h </w:instrText>
        </w:r>
        <w:r w:rsidRPr="000F1FCD">
          <w:rPr>
            <w:noProof/>
            <w:webHidden/>
          </w:rPr>
        </w:r>
        <w:r w:rsidRPr="000F1FCD">
          <w:rPr>
            <w:noProof/>
            <w:webHidden/>
          </w:rPr>
          <w:fldChar w:fldCharType="separate"/>
        </w:r>
        <w:r w:rsidR="002C0DE5">
          <w:rPr>
            <w:noProof/>
            <w:webHidden/>
          </w:rPr>
          <w:t>87</w:t>
        </w:r>
        <w:r w:rsidRPr="000F1FCD">
          <w:rPr>
            <w:noProof/>
            <w:webHidden/>
          </w:rPr>
          <w:fldChar w:fldCharType="end"/>
        </w:r>
      </w:hyperlink>
    </w:p>
    <w:p w14:paraId="3A401682" w14:textId="29035A92"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7" w:history="1">
        <w:r w:rsidRPr="000F1FCD">
          <w:rPr>
            <w:rStyle w:val="Hipervnculo"/>
            <w:rFonts w:eastAsiaTheme="minorHAnsi"/>
            <w:noProof/>
            <w:lang w:eastAsia="en-US"/>
          </w:rPr>
          <w:t>Tabla 10. Diccionario de la EDT del entregable “marketing y estrategia de lanzamiento”</w:t>
        </w:r>
        <w:r w:rsidRPr="000F1FCD">
          <w:rPr>
            <w:noProof/>
            <w:webHidden/>
          </w:rPr>
          <w:tab/>
        </w:r>
        <w:r w:rsidRPr="000F1FCD">
          <w:rPr>
            <w:noProof/>
            <w:webHidden/>
          </w:rPr>
          <w:fldChar w:fldCharType="begin"/>
        </w:r>
        <w:r w:rsidRPr="000F1FCD">
          <w:rPr>
            <w:noProof/>
            <w:webHidden/>
          </w:rPr>
          <w:instrText xml:space="preserve"> PAGEREF _Toc213539187 \h </w:instrText>
        </w:r>
        <w:r w:rsidRPr="000F1FCD">
          <w:rPr>
            <w:noProof/>
            <w:webHidden/>
          </w:rPr>
        </w:r>
        <w:r w:rsidRPr="000F1FCD">
          <w:rPr>
            <w:noProof/>
            <w:webHidden/>
          </w:rPr>
          <w:fldChar w:fldCharType="separate"/>
        </w:r>
        <w:r w:rsidR="002C0DE5">
          <w:rPr>
            <w:noProof/>
            <w:webHidden/>
          </w:rPr>
          <w:t>89</w:t>
        </w:r>
        <w:r w:rsidRPr="000F1FCD">
          <w:rPr>
            <w:noProof/>
            <w:webHidden/>
          </w:rPr>
          <w:fldChar w:fldCharType="end"/>
        </w:r>
      </w:hyperlink>
    </w:p>
    <w:p w14:paraId="47AC47C0" w14:textId="70A14F3C"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8" w:history="1">
        <w:r w:rsidRPr="000F1FCD">
          <w:rPr>
            <w:rStyle w:val="Hipervnculo"/>
            <w:rFonts w:eastAsiaTheme="minorHAnsi"/>
            <w:noProof/>
            <w:lang w:eastAsia="en-US"/>
          </w:rPr>
          <w:t>Tabla 11. Diccionario de la EDT del entregable “entrega del Proyecto”</w:t>
        </w:r>
        <w:r w:rsidRPr="000F1FCD">
          <w:rPr>
            <w:noProof/>
            <w:webHidden/>
          </w:rPr>
          <w:tab/>
        </w:r>
        <w:r w:rsidRPr="000F1FCD">
          <w:rPr>
            <w:noProof/>
            <w:webHidden/>
          </w:rPr>
          <w:fldChar w:fldCharType="begin"/>
        </w:r>
        <w:r w:rsidRPr="000F1FCD">
          <w:rPr>
            <w:noProof/>
            <w:webHidden/>
          </w:rPr>
          <w:instrText xml:space="preserve"> PAGEREF _Toc213539188 \h </w:instrText>
        </w:r>
        <w:r w:rsidRPr="000F1FCD">
          <w:rPr>
            <w:noProof/>
            <w:webHidden/>
          </w:rPr>
        </w:r>
        <w:r w:rsidRPr="000F1FCD">
          <w:rPr>
            <w:noProof/>
            <w:webHidden/>
          </w:rPr>
          <w:fldChar w:fldCharType="separate"/>
        </w:r>
        <w:r w:rsidR="002C0DE5">
          <w:rPr>
            <w:noProof/>
            <w:webHidden/>
          </w:rPr>
          <w:t>90</w:t>
        </w:r>
        <w:r w:rsidRPr="000F1FCD">
          <w:rPr>
            <w:noProof/>
            <w:webHidden/>
          </w:rPr>
          <w:fldChar w:fldCharType="end"/>
        </w:r>
      </w:hyperlink>
    </w:p>
    <w:p w14:paraId="37497860" w14:textId="2D986033"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89" w:history="1">
        <w:r w:rsidRPr="000F1FCD">
          <w:rPr>
            <w:rStyle w:val="Hipervnculo"/>
            <w:noProof/>
          </w:rPr>
          <w:t>Tabla 12. Plan de Gestión de Interesados</w:t>
        </w:r>
        <w:r w:rsidRPr="000F1FCD">
          <w:rPr>
            <w:noProof/>
            <w:webHidden/>
          </w:rPr>
          <w:tab/>
        </w:r>
        <w:r w:rsidRPr="000F1FCD">
          <w:rPr>
            <w:noProof/>
            <w:webHidden/>
          </w:rPr>
          <w:fldChar w:fldCharType="begin"/>
        </w:r>
        <w:r w:rsidRPr="000F1FCD">
          <w:rPr>
            <w:noProof/>
            <w:webHidden/>
          </w:rPr>
          <w:instrText xml:space="preserve"> PAGEREF _Toc213539189 \h </w:instrText>
        </w:r>
        <w:r w:rsidRPr="000F1FCD">
          <w:rPr>
            <w:noProof/>
            <w:webHidden/>
          </w:rPr>
        </w:r>
        <w:r w:rsidRPr="000F1FCD">
          <w:rPr>
            <w:noProof/>
            <w:webHidden/>
          </w:rPr>
          <w:fldChar w:fldCharType="separate"/>
        </w:r>
        <w:r w:rsidR="002C0DE5">
          <w:rPr>
            <w:noProof/>
            <w:webHidden/>
          </w:rPr>
          <w:t>92</w:t>
        </w:r>
        <w:r w:rsidRPr="000F1FCD">
          <w:rPr>
            <w:noProof/>
            <w:webHidden/>
          </w:rPr>
          <w:fldChar w:fldCharType="end"/>
        </w:r>
      </w:hyperlink>
    </w:p>
    <w:p w14:paraId="189BDCBC" w14:textId="666B1D56"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0" w:history="1">
        <w:r w:rsidRPr="000F1FCD">
          <w:rPr>
            <w:rStyle w:val="Hipervnculo"/>
            <w:noProof/>
          </w:rPr>
          <w:t>Tabla 13. Plan de Gestión del Proyecto.</w:t>
        </w:r>
        <w:r w:rsidRPr="000F1FCD">
          <w:rPr>
            <w:noProof/>
            <w:webHidden/>
          </w:rPr>
          <w:tab/>
        </w:r>
        <w:r w:rsidRPr="000F1FCD">
          <w:rPr>
            <w:noProof/>
            <w:webHidden/>
          </w:rPr>
          <w:fldChar w:fldCharType="begin"/>
        </w:r>
        <w:r w:rsidRPr="000F1FCD">
          <w:rPr>
            <w:noProof/>
            <w:webHidden/>
          </w:rPr>
          <w:instrText xml:space="preserve"> PAGEREF _Toc213539190 \h </w:instrText>
        </w:r>
        <w:r w:rsidRPr="000F1FCD">
          <w:rPr>
            <w:noProof/>
            <w:webHidden/>
          </w:rPr>
        </w:r>
        <w:r w:rsidRPr="000F1FCD">
          <w:rPr>
            <w:noProof/>
            <w:webHidden/>
          </w:rPr>
          <w:fldChar w:fldCharType="separate"/>
        </w:r>
        <w:r w:rsidR="002C0DE5">
          <w:rPr>
            <w:noProof/>
            <w:webHidden/>
          </w:rPr>
          <w:t>96</w:t>
        </w:r>
        <w:r w:rsidRPr="000F1FCD">
          <w:rPr>
            <w:noProof/>
            <w:webHidden/>
          </w:rPr>
          <w:fldChar w:fldCharType="end"/>
        </w:r>
      </w:hyperlink>
    </w:p>
    <w:p w14:paraId="2E6FD451" w14:textId="6C07EB1A"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1" w:history="1">
        <w:r w:rsidRPr="000F1FCD">
          <w:rPr>
            <w:rStyle w:val="Hipervnculo"/>
            <w:noProof/>
          </w:rPr>
          <w:t>Tabla 14. Plan de Gestión de Calidad.</w:t>
        </w:r>
        <w:r w:rsidRPr="000F1FCD">
          <w:rPr>
            <w:noProof/>
            <w:webHidden/>
          </w:rPr>
          <w:tab/>
        </w:r>
        <w:r w:rsidRPr="000F1FCD">
          <w:rPr>
            <w:noProof/>
            <w:webHidden/>
          </w:rPr>
          <w:fldChar w:fldCharType="begin"/>
        </w:r>
        <w:r w:rsidRPr="000F1FCD">
          <w:rPr>
            <w:noProof/>
            <w:webHidden/>
          </w:rPr>
          <w:instrText xml:space="preserve"> PAGEREF _Toc213539191 \h </w:instrText>
        </w:r>
        <w:r w:rsidRPr="000F1FCD">
          <w:rPr>
            <w:noProof/>
            <w:webHidden/>
          </w:rPr>
        </w:r>
        <w:r w:rsidRPr="000F1FCD">
          <w:rPr>
            <w:noProof/>
            <w:webHidden/>
          </w:rPr>
          <w:fldChar w:fldCharType="separate"/>
        </w:r>
        <w:r w:rsidR="002C0DE5">
          <w:rPr>
            <w:noProof/>
            <w:webHidden/>
          </w:rPr>
          <w:t>99</w:t>
        </w:r>
        <w:r w:rsidRPr="000F1FCD">
          <w:rPr>
            <w:noProof/>
            <w:webHidden/>
          </w:rPr>
          <w:fldChar w:fldCharType="end"/>
        </w:r>
      </w:hyperlink>
    </w:p>
    <w:p w14:paraId="1330EDDD" w14:textId="6FF7FD5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2" w:history="1">
        <w:r w:rsidRPr="000F1FCD">
          <w:rPr>
            <w:rStyle w:val="Hipervnculo"/>
            <w:noProof/>
          </w:rPr>
          <w:t>Tabla 15. Plan de Gestión de Requisitos.</w:t>
        </w:r>
        <w:r w:rsidRPr="000F1FCD">
          <w:rPr>
            <w:noProof/>
            <w:webHidden/>
          </w:rPr>
          <w:tab/>
        </w:r>
        <w:r w:rsidRPr="000F1FCD">
          <w:rPr>
            <w:noProof/>
            <w:webHidden/>
          </w:rPr>
          <w:fldChar w:fldCharType="begin"/>
        </w:r>
        <w:r w:rsidRPr="000F1FCD">
          <w:rPr>
            <w:noProof/>
            <w:webHidden/>
          </w:rPr>
          <w:instrText xml:space="preserve"> PAGEREF _Toc213539192 \h </w:instrText>
        </w:r>
        <w:r w:rsidRPr="000F1FCD">
          <w:rPr>
            <w:noProof/>
            <w:webHidden/>
          </w:rPr>
        </w:r>
        <w:r w:rsidRPr="000F1FCD">
          <w:rPr>
            <w:noProof/>
            <w:webHidden/>
          </w:rPr>
          <w:fldChar w:fldCharType="separate"/>
        </w:r>
        <w:r w:rsidR="002C0DE5">
          <w:rPr>
            <w:noProof/>
            <w:webHidden/>
          </w:rPr>
          <w:t>102</w:t>
        </w:r>
        <w:r w:rsidRPr="000F1FCD">
          <w:rPr>
            <w:noProof/>
            <w:webHidden/>
          </w:rPr>
          <w:fldChar w:fldCharType="end"/>
        </w:r>
      </w:hyperlink>
    </w:p>
    <w:p w14:paraId="5721E0DF" w14:textId="7F5F4862"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3" w:history="1">
        <w:r w:rsidRPr="000F1FCD">
          <w:rPr>
            <w:rStyle w:val="Hipervnculo"/>
            <w:noProof/>
          </w:rPr>
          <w:t>Tabla 16. Estructura de trazabilidad</w:t>
        </w:r>
        <w:r w:rsidRPr="000F1FCD">
          <w:rPr>
            <w:noProof/>
            <w:webHidden/>
          </w:rPr>
          <w:tab/>
        </w:r>
        <w:r w:rsidRPr="000F1FCD">
          <w:rPr>
            <w:noProof/>
            <w:webHidden/>
          </w:rPr>
          <w:fldChar w:fldCharType="begin"/>
        </w:r>
        <w:r w:rsidRPr="000F1FCD">
          <w:rPr>
            <w:noProof/>
            <w:webHidden/>
          </w:rPr>
          <w:instrText xml:space="preserve"> PAGEREF _Toc213539193 \h </w:instrText>
        </w:r>
        <w:r w:rsidRPr="000F1FCD">
          <w:rPr>
            <w:noProof/>
            <w:webHidden/>
          </w:rPr>
        </w:r>
        <w:r w:rsidRPr="000F1FCD">
          <w:rPr>
            <w:noProof/>
            <w:webHidden/>
          </w:rPr>
          <w:fldChar w:fldCharType="separate"/>
        </w:r>
        <w:r w:rsidR="002C0DE5">
          <w:rPr>
            <w:noProof/>
            <w:webHidden/>
          </w:rPr>
          <w:t>104</w:t>
        </w:r>
        <w:r w:rsidRPr="000F1FCD">
          <w:rPr>
            <w:noProof/>
            <w:webHidden/>
          </w:rPr>
          <w:fldChar w:fldCharType="end"/>
        </w:r>
      </w:hyperlink>
    </w:p>
    <w:p w14:paraId="49BC9D95" w14:textId="1F770AD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4" w:history="1">
        <w:r w:rsidRPr="000F1FCD">
          <w:rPr>
            <w:rStyle w:val="Hipervnculo"/>
            <w:noProof/>
          </w:rPr>
          <w:t>Tabla 17. Análisis de la viabilidad económica y financiera</w:t>
        </w:r>
        <w:r w:rsidRPr="000F1FCD">
          <w:rPr>
            <w:noProof/>
            <w:webHidden/>
          </w:rPr>
          <w:tab/>
        </w:r>
        <w:r w:rsidRPr="000F1FCD">
          <w:rPr>
            <w:noProof/>
            <w:webHidden/>
          </w:rPr>
          <w:fldChar w:fldCharType="begin"/>
        </w:r>
        <w:r w:rsidRPr="000F1FCD">
          <w:rPr>
            <w:noProof/>
            <w:webHidden/>
          </w:rPr>
          <w:instrText xml:space="preserve"> PAGEREF _Toc213539194 \h </w:instrText>
        </w:r>
        <w:r w:rsidRPr="000F1FCD">
          <w:rPr>
            <w:noProof/>
            <w:webHidden/>
          </w:rPr>
        </w:r>
        <w:r w:rsidRPr="000F1FCD">
          <w:rPr>
            <w:noProof/>
            <w:webHidden/>
          </w:rPr>
          <w:fldChar w:fldCharType="separate"/>
        </w:r>
        <w:r w:rsidR="002C0DE5">
          <w:rPr>
            <w:noProof/>
            <w:webHidden/>
          </w:rPr>
          <w:t>108</w:t>
        </w:r>
        <w:r w:rsidRPr="000F1FCD">
          <w:rPr>
            <w:noProof/>
            <w:webHidden/>
          </w:rPr>
          <w:fldChar w:fldCharType="end"/>
        </w:r>
      </w:hyperlink>
    </w:p>
    <w:p w14:paraId="63F63D69" w14:textId="2251B58A"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5" w:history="1">
        <w:r w:rsidRPr="000F1FCD">
          <w:rPr>
            <w:rStyle w:val="Hipervnculo"/>
            <w:noProof/>
          </w:rPr>
          <w:t>Tabla 18. Análisis FODA y estrategias</w:t>
        </w:r>
        <w:r w:rsidRPr="000F1FCD">
          <w:rPr>
            <w:noProof/>
            <w:webHidden/>
          </w:rPr>
          <w:tab/>
        </w:r>
        <w:r w:rsidRPr="000F1FCD">
          <w:rPr>
            <w:noProof/>
            <w:webHidden/>
          </w:rPr>
          <w:fldChar w:fldCharType="begin"/>
        </w:r>
        <w:r w:rsidRPr="000F1FCD">
          <w:rPr>
            <w:noProof/>
            <w:webHidden/>
          </w:rPr>
          <w:instrText xml:space="preserve"> PAGEREF _Toc213539195 \h </w:instrText>
        </w:r>
        <w:r w:rsidRPr="000F1FCD">
          <w:rPr>
            <w:noProof/>
            <w:webHidden/>
          </w:rPr>
        </w:r>
        <w:r w:rsidRPr="000F1FCD">
          <w:rPr>
            <w:noProof/>
            <w:webHidden/>
          </w:rPr>
          <w:fldChar w:fldCharType="separate"/>
        </w:r>
        <w:r w:rsidR="002C0DE5">
          <w:rPr>
            <w:noProof/>
            <w:webHidden/>
          </w:rPr>
          <w:t>110</w:t>
        </w:r>
        <w:r w:rsidRPr="000F1FCD">
          <w:rPr>
            <w:noProof/>
            <w:webHidden/>
          </w:rPr>
          <w:fldChar w:fldCharType="end"/>
        </w:r>
      </w:hyperlink>
    </w:p>
    <w:p w14:paraId="789ECEA4" w14:textId="3EE7B900"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6" w:history="1">
        <w:r w:rsidRPr="000F1FCD">
          <w:rPr>
            <w:rStyle w:val="Hipervnculo"/>
            <w:noProof/>
          </w:rPr>
          <w:t>Tabla 19. Análisis técnico del proyecto.</w:t>
        </w:r>
        <w:r w:rsidRPr="000F1FCD">
          <w:rPr>
            <w:noProof/>
            <w:webHidden/>
          </w:rPr>
          <w:tab/>
        </w:r>
        <w:r w:rsidRPr="000F1FCD">
          <w:rPr>
            <w:noProof/>
            <w:webHidden/>
          </w:rPr>
          <w:fldChar w:fldCharType="begin"/>
        </w:r>
        <w:r w:rsidRPr="000F1FCD">
          <w:rPr>
            <w:noProof/>
            <w:webHidden/>
          </w:rPr>
          <w:instrText xml:space="preserve"> PAGEREF _Toc213539196 \h </w:instrText>
        </w:r>
        <w:r w:rsidRPr="000F1FCD">
          <w:rPr>
            <w:noProof/>
            <w:webHidden/>
          </w:rPr>
        </w:r>
        <w:r w:rsidRPr="000F1FCD">
          <w:rPr>
            <w:noProof/>
            <w:webHidden/>
          </w:rPr>
          <w:fldChar w:fldCharType="separate"/>
        </w:r>
        <w:r w:rsidR="002C0DE5">
          <w:rPr>
            <w:noProof/>
            <w:webHidden/>
          </w:rPr>
          <w:t>112</w:t>
        </w:r>
        <w:r w:rsidRPr="000F1FCD">
          <w:rPr>
            <w:noProof/>
            <w:webHidden/>
          </w:rPr>
          <w:fldChar w:fldCharType="end"/>
        </w:r>
      </w:hyperlink>
    </w:p>
    <w:p w14:paraId="7F6A6030" w14:textId="578A2925"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7" w:history="1">
        <w:r w:rsidRPr="000F1FCD">
          <w:rPr>
            <w:rStyle w:val="Hipervnculo"/>
            <w:noProof/>
          </w:rPr>
          <w:t>Tabla 20. Análisis ambiental del proyecto.</w:t>
        </w:r>
        <w:r w:rsidRPr="000F1FCD">
          <w:rPr>
            <w:noProof/>
            <w:webHidden/>
          </w:rPr>
          <w:tab/>
        </w:r>
        <w:r w:rsidRPr="000F1FCD">
          <w:rPr>
            <w:noProof/>
            <w:webHidden/>
          </w:rPr>
          <w:fldChar w:fldCharType="begin"/>
        </w:r>
        <w:r w:rsidRPr="000F1FCD">
          <w:rPr>
            <w:noProof/>
            <w:webHidden/>
          </w:rPr>
          <w:instrText xml:space="preserve"> PAGEREF _Toc213539197 \h </w:instrText>
        </w:r>
        <w:r w:rsidRPr="000F1FCD">
          <w:rPr>
            <w:noProof/>
            <w:webHidden/>
          </w:rPr>
        </w:r>
        <w:r w:rsidRPr="000F1FCD">
          <w:rPr>
            <w:noProof/>
            <w:webHidden/>
          </w:rPr>
          <w:fldChar w:fldCharType="separate"/>
        </w:r>
        <w:r w:rsidR="002C0DE5">
          <w:rPr>
            <w:noProof/>
            <w:webHidden/>
          </w:rPr>
          <w:t>116</w:t>
        </w:r>
        <w:r w:rsidRPr="000F1FCD">
          <w:rPr>
            <w:noProof/>
            <w:webHidden/>
          </w:rPr>
          <w:fldChar w:fldCharType="end"/>
        </w:r>
      </w:hyperlink>
    </w:p>
    <w:p w14:paraId="2EF8FFF5" w14:textId="7F9A5148"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8" w:history="1">
        <w:r w:rsidRPr="000F1FCD">
          <w:rPr>
            <w:rStyle w:val="Hipervnculo"/>
            <w:noProof/>
          </w:rPr>
          <w:t>Tabla 21. Plan de gestión ambiental del proyecto.</w:t>
        </w:r>
        <w:r w:rsidRPr="000F1FCD">
          <w:rPr>
            <w:noProof/>
            <w:webHidden/>
          </w:rPr>
          <w:tab/>
        </w:r>
        <w:r w:rsidRPr="000F1FCD">
          <w:rPr>
            <w:noProof/>
            <w:webHidden/>
          </w:rPr>
          <w:fldChar w:fldCharType="begin"/>
        </w:r>
        <w:r w:rsidRPr="000F1FCD">
          <w:rPr>
            <w:noProof/>
            <w:webHidden/>
          </w:rPr>
          <w:instrText xml:space="preserve"> PAGEREF _Toc213539198 \h </w:instrText>
        </w:r>
        <w:r w:rsidRPr="000F1FCD">
          <w:rPr>
            <w:noProof/>
            <w:webHidden/>
          </w:rPr>
        </w:r>
        <w:r w:rsidRPr="000F1FCD">
          <w:rPr>
            <w:noProof/>
            <w:webHidden/>
          </w:rPr>
          <w:fldChar w:fldCharType="separate"/>
        </w:r>
        <w:r w:rsidR="002C0DE5">
          <w:rPr>
            <w:noProof/>
            <w:webHidden/>
          </w:rPr>
          <w:t>118</w:t>
        </w:r>
        <w:r w:rsidRPr="000F1FCD">
          <w:rPr>
            <w:noProof/>
            <w:webHidden/>
          </w:rPr>
          <w:fldChar w:fldCharType="end"/>
        </w:r>
      </w:hyperlink>
    </w:p>
    <w:p w14:paraId="218030D9" w14:textId="053652D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199" w:history="1">
        <w:r w:rsidRPr="000F1FCD">
          <w:rPr>
            <w:rStyle w:val="Hipervnculo"/>
            <w:noProof/>
          </w:rPr>
          <w:t>Tabla 22. Análisis legal del proyecto.</w:t>
        </w:r>
        <w:r w:rsidRPr="000F1FCD">
          <w:rPr>
            <w:noProof/>
            <w:webHidden/>
          </w:rPr>
          <w:tab/>
        </w:r>
        <w:r w:rsidRPr="000F1FCD">
          <w:rPr>
            <w:noProof/>
            <w:webHidden/>
          </w:rPr>
          <w:fldChar w:fldCharType="begin"/>
        </w:r>
        <w:r w:rsidRPr="000F1FCD">
          <w:rPr>
            <w:noProof/>
            <w:webHidden/>
          </w:rPr>
          <w:instrText xml:space="preserve"> PAGEREF _Toc213539199 \h </w:instrText>
        </w:r>
        <w:r w:rsidRPr="000F1FCD">
          <w:rPr>
            <w:noProof/>
            <w:webHidden/>
          </w:rPr>
        </w:r>
        <w:r w:rsidRPr="000F1FCD">
          <w:rPr>
            <w:noProof/>
            <w:webHidden/>
          </w:rPr>
          <w:fldChar w:fldCharType="separate"/>
        </w:r>
        <w:r w:rsidR="002C0DE5">
          <w:rPr>
            <w:noProof/>
            <w:webHidden/>
          </w:rPr>
          <w:t>124</w:t>
        </w:r>
        <w:r w:rsidRPr="000F1FCD">
          <w:rPr>
            <w:noProof/>
            <w:webHidden/>
          </w:rPr>
          <w:fldChar w:fldCharType="end"/>
        </w:r>
      </w:hyperlink>
    </w:p>
    <w:p w14:paraId="4DDEBC50" w14:textId="74CEC75D"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0" w:history="1">
        <w:r w:rsidRPr="000F1FCD">
          <w:rPr>
            <w:rStyle w:val="Hipervnculo"/>
            <w:noProof/>
          </w:rPr>
          <w:t>Tabla 23. Plan de gestión del cronograma</w:t>
        </w:r>
        <w:r w:rsidRPr="000F1FCD">
          <w:rPr>
            <w:noProof/>
            <w:webHidden/>
          </w:rPr>
          <w:tab/>
        </w:r>
        <w:r w:rsidRPr="000F1FCD">
          <w:rPr>
            <w:noProof/>
            <w:webHidden/>
          </w:rPr>
          <w:fldChar w:fldCharType="begin"/>
        </w:r>
        <w:r w:rsidRPr="000F1FCD">
          <w:rPr>
            <w:noProof/>
            <w:webHidden/>
          </w:rPr>
          <w:instrText xml:space="preserve"> PAGEREF _Toc213539200 \h </w:instrText>
        </w:r>
        <w:r w:rsidRPr="000F1FCD">
          <w:rPr>
            <w:noProof/>
            <w:webHidden/>
          </w:rPr>
        </w:r>
        <w:r w:rsidRPr="000F1FCD">
          <w:rPr>
            <w:noProof/>
            <w:webHidden/>
          </w:rPr>
          <w:fldChar w:fldCharType="separate"/>
        </w:r>
        <w:r w:rsidR="002C0DE5">
          <w:rPr>
            <w:noProof/>
            <w:webHidden/>
          </w:rPr>
          <w:t>127</w:t>
        </w:r>
        <w:r w:rsidRPr="000F1FCD">
          <w:rPr>
            <w:noProof/>
            <w:webHidden/>
          </w:rPr>
          <w:fldChar w:fldCharType="end"/>
        </w:r>
      </w:hyperlink>
    </w:p>
    <w:p w14:paraId="74EB2DD7" w14:textId="4B61B197"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1" w:history="1">
        <w:r w:rsidRPr="000F1FCD">
          <w:rPr>
            <w:rStyle w:val="Hipervnculo"/>
            <w:noProof/>
          </w:rPr>
          <w:t>Tabla 24. Concordancia de proyecto</w:t>
        </w:r>
        <w:r w:rsidRPr="000F1FCD">
          <w:rPr>
            <w:noProof/>
            <w:webHidden/>
          </w:rPr>
          <w:tab/>
        </w:r>
        <w:r w:rsidRPr="000F1FCD">
          <w:rPr>
            <w:noProof/>
            <w:webHidden/>
          </w:rPr>
          <w:fldChar w:fldCharType="begin"/>
        </w:r>
        <w:r w:rsidRPr="000F1FCD">
          <w:rPr>
            <w:noProof/>
            <w:webHidden/>
          </w:rPr>
          <w:instrText xml:space="preserve"> PAGEREF _Toc213539201 \h </w:instrText>
        </w:r>
        <w:r w:rsidRPr="000F1FCD">
          <w:rPr>
            <w:noProof/>
            <w:webHidden/>
          </w:rPr>
        </w:r>
        <w:r w:rsidRPr="000F1FCD">
          <w:rPr>
            <w:noProof/>
            <w:webHidden/>
          </w:rPr>
          <w:fldChar w:fldCharType="separate"/>
        </w:r>
        <w:r w:rsidR="002C0DE5">
          <w:rPr>
            <w:noProof/>
            <w:webHidden/>
          </w:rPr>
          <w:t>129</w:t>
        </w:r>
        <w:r w:rsidRPr="000F1FCD">
          <w:rPr>
            <w:noProof/>
            <w:webHidden/>
          </w:rPr>
          <w:fldChar w:fldCharType="end"/>
        </w:r>
      </w:hyperlink>
    </w:p>
    <w:p w14:paraId="7D4A76B4" w14:textId="1B5C5442"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2" w:history="1">
        <w:r w:rsidRPr="000F1FCD">
          <w:rPr>
            <w:rStyle w:val="Hipervnculo"/>
            <w:noProof/>
          </w:rPr>
          <w:t>Tabla 25. Plan de gestión de costos</w:t>
        </w:r>
        <w:r w:rsidRPr="000F1FCD">
          <w:rPr>
            <w:noProof/>
            <w:webHidden/>
          </w:rPr>
          <w:tab/>
        </w:r>
        <w:r w:rsidRPr="000F1FCD">
          <w:rPr>
            <w:noProof/>
            <w:webHidden/>
          </w:rPr>
          <w:fldChar w:fldCharType="begin"/>
        </w:r>
        <w:r w:rsidRPr="000F1FCD">
          <w:rPr>
            <w:noProof/>
            <w:webHidden/>
          </w:rPr>
          <w:instrText xml:space="preserve"> PAGEREF _Toc213539202 \h </w:instrText>
        </w:r>
        <w:r w:rsidRPr="000F1FCD">
          <w:rPr>
            <w:noProof/>
            <w:webHidden/>
          </w:rPr>
        </w:r>
        <w:r w:rsidRPr="000F1FCD">
          <w:rPr>
            <w:noProof/>
            <w:webHidden/>
          </w:rPr>
          <w:fldChar w:fldCharType="separate"/>
        </w:r>
        <w:r w:rsidR="002C0DE5">
          <w:rPr>
            <w:noProof/>
            <w:webHidden/>
          </w:rPr>
          <w:t>135</w:t>
        </w:r>
        <w:r w:rsidRPr="000F1FCD">
          <w:rPr>
            <w:noProof/>
            <w:webHidden/>
          </w:rPr>
          <w:fldChar w:fldCharType="end"/>
        </w:r>
      </w:hyperlink>
    </w:p>
    <w:p w14:paraId="2CB8E349" w14:textId="21022300"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3" w:history="1">
        <w:r w:rsidRPr="000F1FCD">
          <w:rPr>
            <w:rStyle w:val="Hipervnculo"/>
            <w:noProof/>
          </w:rPr>
          <w:t>Tabla 26. Plan de gestión de los recursos</w:t>
        </w:r>
        <w:r w:rsidRPr="000F1FCD">
          <w:rPr>
            <w:noProof/>
            <w:webHidden/>
          </w:rPr>
          <w:tab/>
        </w:r>
        <w:r w:rsidRPr="000F1FCD">
          <w:rPr>
            <w:noProof/>
            <w:webHidden/>
          </w:rPr>
          <w:fldChar w:fldCharType="begin"/>
        </w:r>
        <w:r w:rsidRPr="000F1FCD">
          <w:rPr>
            <w:noProof/>
            <w:webHidden/>
          </w:rPr>
          <w:instrText xml:space="preserve"> PAGEREF _Toc213539203 \h </w:instrText>
        </w:r>
        <w:r w:rsidRPr="000F1FCD">
          <w:rPr>
            <w:noProof/>
            <w:webHidden/>
          </w:rPr>
        </w:r>
        <w:r w:rsidRPr="000F1FCD">
          <w:rPr>
            <w:noProof/>
            <w:webHidden/>
          </w:rPr>
          <w:fldChar w:fldCharType="separate"/>
        </w:r>
        <w:r w:rsidR="002C0DE5">
          <w:rPr>
            <w:noProof/>
            <w:webHidden/>
          </w:rPr>
          <w:t>137</w:t>
        </w:r>
        <w:r w:rsidRPr="000F1FCD">
          <w:rPr>
            <w:noProof/>
            <w:webHidden/>
          </w:rPr>
          <w:fldChar w:fldCharType="end"/>
        </w:r>
      </w:hyperlink>
    </w:p>
    <w:p w14:paraId="4BF41FCA" w14:textId="700E76BE"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4" w:history="1">
        <w:r w:rsidRPr="000F1FCD">
          <w:rPr>
            <w:rStyle w:val="Hipervnculo"/>
            <w:noProof/>
          </w:rPr>
          <w:t>Tabla 27. Plan de adquisición de recursos físicos</w:t>
        </w:r>
        <w:r w:rsidRPr="000F1FCD">
          <w:rPr>
            <w:noProof/>
            <w:webHidden/>
          </w:rPr>
          <w:tab/>
        </w:r>
        <w:r w:rsidRPr="000F1FCD">
          <w:rPr>
            <w:noProof/>
            <w:webHidden/>
          </w:rPr>
          <w:fldChar w:fldCharType="begin"/>
        </w:r>
        <w:r w:rsidRPr="000F1FCD">
          <w:rPr>
            <w:noProof/>
            <w:webHidden/>
          </w:rPr>
          <w:instrText xml:space="preserve"> PAGEREF _Toc213539204 \h </w:instrText>
        </w:r>
        <w:r w:rsidRPr="000F1FCD">
          <w:rPr>
            <w:noProof/>
            <w:webHidden/>
          </w:rPr>
        </w:r>
        <w:r w:rsidRPr="000F1FCD">
          <w:rPr>
            <w:noProof/>
            <w:webHidden/>
          </w:rPr>
          <w:fldChar w:fldCharType="separate"/>
        </w:r>
        <w:r w:rsidR="002C0DE5">
          <w:rPr>
            <w:noProof/>
            <w:webHidden/>
          </w:rPr>
          <w:t>138</w:t>
        </w:r>
        <w:r w:rsidRPr="000F1FCD">
          <w:rPr>
            <w:noProof/>
            <w:webHidden/>
          </w:rPr>
          <w:fldChar w:fldCharType="end"/>
        </w:r>
      </w:hyperlink>
    </w:p>
    <w:p w14:paraId="6F747207" w14:textId="53DFDA7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5" w:history="1">
        <w:r w:rsidRPr="000F1FCD">
          <w:rPr>
            <w:rStyle w:val="Hipervnculo"/>
            <w:noProof/>
          </w:rPr>
          <w:t>Tabla 28. Máquinas y equipo principal</w:t>
        </w:r>
        <w:r w:rsidRPr="000F1FCD">
          <w:rPr>
            <w:noProof/>
            <w:webHidden/>
          </w:rPr>
          <w:tab/>
        </w:r>
        <w:r w:rsidRPr="000F1FCD">
          <w:rPr>
            <w:noProof/>
            <w:webHidden/>
          </w:rPr>
          <w:fldChar w:fldCharType="begin"/>
        </w:r>
        <w:r w:rsidRPr="000F1FCD">
          <w:rPr>
            <w:noProof/>
            <w:webHidden/>
          </w:rPr>
          <w:instrText xml:space="preserve"> PAGEREF _Toc213539205 \h </w:instrText>
        </w:r>
        <w:r w:rsidRPr="000F1FCD">
          <w:rPr>
            <w:noProof/>
            <w:webHidden/>
          </w:rPr>
        </w:r>
        <w:r w:rsidRPr="000F1FCD">
          <w:rPr>
            <w:noProof/>
            <w:webHidden/>
          </w:rPr>
          <w:fldChar w:fldCharType="separate"/>
        </w:r>
        <w:r w:rsidR="002C0DE5">
          <w:rPr>
            <w:noProof/>
            <w:webHidden/>
          </w:rPr>
          <w:t>139</w:t>
        </w:r>
        <w:r w:rsidRPr="000F1FCD">
          <w:rPr>
            <w:noProof/>
            <w:webHidden/>
          </w:rPr>
          <w:fldChar w:fldCharType="end"/>
        </w:r>
      </w:hyperlink>
    </w:p>
    <w:p w14:paraId="61477B17" w14:textId="38D1AEC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6" w:history="1">
        <w:r w:rsidRPr="000F1FCD">
          <w:rPr>
            <w:rStyle w:val="Hipervnculo"/>
            <w:noProof/>
          </w:rPr>
          <w:t>Tabla 29. Infraestructura y Obra Civil</w:t>
        </w:r>
        <w:r w:rsidRPr="000F1FCD">
          <w:rPr>
            <w:noProof/>
            <w:webHidden/>
          </w:rPr>
          <w:tab/>
        </w:r>
        <w:r w:rsidRPr="000F1FCD">
          <w:rPr>
            <w:noProof/>
            <w:webHidden/>
          </w:rPr>
          <w:fldChar w:fldCharType="begin"/>
        </w:r>
        <w:r w:rsidRPr="000F1FCD">
          <w:rPr>
            <w:noProof/>
            <w:webHidden/>
          </w:rPr>
          <w:instrText xml:space="preserve"> PAGEREF _Toc213539206 \h </w:instrText>
        </w:r>
        <w:r w:rsidRPr="000F1FCD">
          <w:rPr>
            <w:noProof/>
            <w:webHidden/>
          </w:rPr>
        </w:r>
        <w:r w:rsidRPr="000F1FCD">
          <w:rPr>
            <w:noProof/>
            <w:webHidden/>
          </w:rPr>
          <w:fldChar w:fldCharType="separate"/>
        </w:r>
        <w:r w:rsidR="002C0DE5">
          <w:rPr>
            <w:noProof/>
            <w:webHidden/>
          </w:rPr>
          <w:t>139</w:t>
        </w:r>
        <w:r w:rsidRPr="000F1FCD">
          <w:rPr>
            <w:noProof/>
            <w:webHidden/>
          </w:rPr>
          <w:fldChar w:fldCharType="end"/>
        </w:r>
      </w:hyperlink>
    </w:p>
    <w:p w14:paraId="0E4A07A3" w14:textId="7ACD40D6"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7" w:history="1">
        <w:r w:rsidRPr="000F1FCD">
          <w:rPr>
            <w:rStyle w:val="Hipervnculo"/>
            <w:noProof/>
          </w:rPr>
          <w:t>Tabla 30. Equipo Auxiliar y Mobiliario.</w:t>
        </w:r>
        <w:r w:rsidRPr="000F1FCD">
          <w:rPr>
            <w:noProof/>
            <w:webHidden/>
          </w:rPr>
          <w:tab/>
        </w:r>
        <w:r w:rsidRPr="000F1FCD">
          <w:rPr>
            <w:noProof/>
            <w:webHidden/>
          </w:rPr>
          <w:fldChar w:fldCharType="begin"/>
        </w:r>
        <w:r w:rsidRPr="000F1FCD">
          <w:rPr>
            <w:noProof/>
            <w:webHidden/>
          </w:rPr>
          <w:instrText xml:space="preserve"> PAGEREF _Toc213539207 \h </w:instrText>
        </w:r>
        <w:r w:rsidRPr="000F1FCD">
          <w:rPr>
            <w:noProof/>
            <w:webHidden/>
          </w:rPr>
        </w:r>
        <w:r w:rsidRPr="000F1FCD">
          <w:rPr>
            <w:noProof/>
            <w:webHidden/>
          </w:rPr>
          <w:fldChar w:fldCharType="separate"/>
        </w:r>
        <w:r w:rsidR="002C0DE5">
          <w:rPr>
            <w:noProof/>
            <w:webHidden/>
          </w:rPr>
          <w:t>139</w:t>
        </w:r>
        <w:r w:rsidRPr="000F1FCD">
          <w:rPr>
            <w:noProof/>
            <w:webHidden/>
          </w:rPr>
          <w:fldChar w:fldCharType="end"/>
        </w:r>
      </w:hyperlink>
    </w:p>
    <w:p w14:paraId="4913A95E" w14:textId="5D7ACE4C"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8" w:history="1">
        <w:r w:rsidRPr="000F1FCD">
          <w:rPr>
            <w:rStyle w:val="Hipervnculo"/>
            <w:noProof/>
          </w:rPr>
          <w:t>Tabla 31. Servicios Públicos.</w:t>
        </w:r>
        <w:r w:rsidRPr="000F1FCD">
          <w:rPr>
            <w:noProof/>
            <w:webHidden/>
          </w:rPr>
          <w:tab/>
        </w:r>
        <w:r w:rsidRPr="000F1FCD">
          <w:rPr>
            <w:noProof/>
            <w:webHidden/>
          </w:rPr>
          <w:fldChar w:fldCharType="begin"/>
        </w:r>
        <w:r w:rsidRPr="000F1FCD">
          <w:rPr>
            <w:noProof/>
            <w:webHidden/>
          </w:rPr>
          <w:instrText xml:space="preserve"> PAGEREF _Toc213539208 \h </w:instrText>
        </w:r>
        <w:r w:rsidRPr="000F1FCD">
          <w:rPr>
            <w:noProof/>
            <w:webHidden/>
          </w:rPr>
        </w:r>
        <w:r w:rsidRPr="000F1FCD">
          <w:rPr>
            <w:noProof/>
            <w:webHidden/>
          </w:rPr>
          <w:fldChar w:fldCharType="separate"/>
        </w:r>
        <w:r w:rsidR="002C0DE5">
          <w:rPr>
            <w:noProof/>
            <w:webHidden/>
          </w:rPr>
          <w:t>140</w:t>
        </w:r>
        <w:r w:rsidRPr="000F1FCD">
          <w:rPr>
            <w:noProof/>
            <w:webHidden/>
          </w:rPr>
          <w:fldChar w:fldCharType="end"/>
        </w:r>
      </w:hyperlink>
    </w:p>
    <w:p w14:paraId="12555AFC" w14:textId="524D1CF8"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09" w:history="1">
        <w:r w:rsidRPr="000F1FCD">
          <w:rPr>
            <w:rStyle w:val="Hipervnculo"/>
            <w:noProof/>
          </w:rPr>
          <w:t>Tabla 32. Insumos de Limpieza</w:t>
        </w:r>
        <w:r w:rsidRPr="000F1FCD">
          <w:rPr>
            <w:noProof/>
            <w:webHidden/>
          </w:rPr>
          <w:tab/>
        </w:r>
        <w:r w:rsidRPr="000F1FCD">
          <w:rPr>
            <w:noProof/>
            <w:webHidden/>
          </w:rPr>
          <w:fldChar w:fldCharType="begin"/>
        </w:r>
        <w:r w:rsidRPr="000F1FCD">
          <w:rPr>
            <w:noProof/>
            <w:webHidden/>
          </w:rPr>
          <w:instrText xml:space="preserve"> PAGEREF _Toc213539209 \h </w:instrText>
        </w:r>
        <w:r w:rsidRPr="000F1FCD">
          <w:rPr>
            <w:noProof/>
            <w:webHidden/>
          </w:rPr>
        </w:r>
        <w:r w:rsidRPr="000F1FCD">
          <w:rPr>
            <w:noProof/>
            <w:webHidden/>
          </w:rPr>
          <w:fldChar w:fldCharType="separate"/>
        </w:r>
        <w:r w:rsidR="002C0DE5">
          <w:rPr>
            <w:noProof/>
            <w:webHidden/>
          </w:rPr>
          <w:t>140</w:t>
        </w:r>
        <w:r w:rsidRPr="000F1FCD">
          <w:rPr>
            <w:noProof/>
            <w:webHidden/>
          </w:rPr>
          <w:fldChar w:fldCharType="end"/>
        </w:r>
      </w:hyperlink>
    </w:p>
    <w:p w14:paraId="6F90353C" w14:textId="5877DBD5"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0" w:history="1">
        <w:r w:rsidRPr="000F1FCD">
          <w:rPr>
            <w:rStyle w:val="Hipervnculo"/>
            <w:noProof/>
          </w:rPr>
          <w:t>Tabla 33. Capacitación y Seguridad Laboral</w:t>
        </w:r>
        <w:r w:rsidRPr="000F1FCD">
          <w:rPr>
            <w:noProof/>
            <w:webHidden/>
          </w:rPr>
          <w:tab/>
        </w:r>
        <w:r w:rsidRPr="000F1FCD">
          <w:rPr>
            <w:noProof/>
            <w:webHidden/>
          </w:rPr>
          <w:fldChar w:fldCharType="begin"/>
        </w:r>
        <w:r w:rsidRPr="000F1FCD">
          <w:rPr>
            <w:noProof/>
            <w:webHidden/>
          </w:rPr>
          <w:instrText xml:space="preserve"> PAGEREF _Toc213539210 \h </w:instrText>
        </w:r>
        <w:r w:rsidRPr="000F1FCD">
          <w:rPr>
            <w:noProof/>
            <w:webHidden/>
          </w:rPr>
        </w:r>
        <w:r w:rsidRPr="000F1FCD">
          <w:rPr>
            <w:noProof/>
            <w:webHidden/>
          </w:rPr>
          <w:fldChar w:fldCharType="separate"/>
        </w:r>
        <w:r w:rsidR="002C0DE5">
          <w:rPr>
            <w:noProof/>
            <w:webHidden/>
          </w:rPr>
          <w:t>140</w:t>
        </w:r>
        <w:r w:rsidRPr="000F1FCD">
          <w:rPr>
            <w:noProof/>
            <w:webHidden/>
          </w:rPr>
          <w:fldChar w:fldCharType="end"/>
        </w:r>
      </w:hyperlink>
    </w:p>
    <w:p w14:paraId="0A5727C6" w14:textId="78D66933"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1" w:history="1">
        <w:r w:rsidRPr="000F1FCD">
          <w:rPr>
            <w:rStyle w:val="Hipervnculo"/>
            <w:noProof/>
          </w:rPr>
          <w:t xml:space="preserve">Tabla 34. </w:t>
        </w:r>
        <w:r w:rsidRPr="000F1FCD">
          <w:rPr>
            <w:rStyle w:val="Hipervnculo"/>
            <w:noProof/>
            <w:lang w:val="es-ES"/>
          </w:rPr>
          <w:t>Adquisiciones requeridas para la implementación del proyecto</w:t>
        </w:r>
        <w:r w:rsidRPr="000F1FCD">
          <w:rPr>
            <w:noProof/>
            <w:webHidden/>
          </w:rPr>
          <w:tab/>
        </w:r>
        <w:r w:rsidRPr="000F1FCD">
          <w:rPr>
            <w:noProof/>
            <w:webHidden/>
          </w:rPr>
          <w:fldChar w:fldCharType="begin"/>
        </w:r>
        <w:r w:rsidRPr="000F1FCD">
          <w:rPr>
            <w:noProof/>
            <w:webHidden/>
          </w:rPr>
          <w:instrText xml:space="preserve"> PAGEREF _Toc213539211 \h </w:instrText>
        </w:r>
        <w:r w:rsidRPr="000F1FCD">
          <w:rPr>
            <w:noProof/>
            <w:webHidden/>
          </w:rPr>
        </w:r>
        <w:r w:rsidRPr="000F1FCD">
          <w:rPr>
            <w:noProof/>
            <w:webHidden/>
          </w:rPr>
          <w:fldChar w:fldCharType="separate"/>
        </w:r>
        <w:r w:rsidR="002C0DE5">
          <w:rPr>
            <w:noProof/>
            <w:webHidden/>
          </w:rPr>
          <w:t>141</w:t>
        </w:r>
        <w:r w:rsidRPr="000F1FCD">
          <w:rPr>
            <w:noProof/>
            <w:webHidden/>
          </w:rPr>
          <w:fldChar w:fldCharType="end"/>
        </w:r>
      </w:hyperlink>
    </w:p>
    <w:p w14:paraId="4C9D9CD6" w14:textId="05005B22"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2" w:history="1">
        <w:r w:rsidRPr="000F1FCD">
          <w:rPr>
            <w:rStyle w:val="Hipervnculo"/>
            <w:noProof/>
          </w:rPr>
          <w:t>Tabla 35. V</w:t>
        </w:r>
        <w:r w:rsidRPr="000F1FCD">
          <w:rPr>
            <w:rStyle w:val="Hipervnculo"/>
            <w:noProof/>
            <w:lang w:val="es-ES"/>
          </w:rPr>
          <w:t>alor numérico probabilidad e impacto</w:t>
        </w:r>
        <w:r w:rsidRPr="000F1FCD">
          <w:rPr>
            <w:noProof/>
            <w:webHidden/>
          </w:rPr>
          <w:tab/>
        </w:r>
        <w:r w:rsidRPr="000F1FCD">
          <w:rPr>
            <w:noProof/>
            <w:webHidden/>
          </w:rPr>
          <w:fldChar w:fldCharType="begin"/>
        </w:r>
        <w:r w:rsidRPr="000F1FCD">
          <w:rPr>
            <w:noProof/>
            <w:webHidden/>
          </w:rPr>
          <w:instrText xml:space="preserve"> PAGEREF _Toc213539212 \h </w:instrText>
        </w:r>
        <w:r w:rsidRPr="000F1FCD">
          <w:rPr>
            <w:noProof/>
            <w:webHidden/>
          </w:rPr>
        </w:r>
        <w:r w:rsidRPr="000F1FCD">
          <w:rPr>
            <w:noProof/>
            <w:webHidden/>
          </w:rPr>
          <w:fldChar w:fldCharType="separate"/>
        </w:r>
        <w:r w:rsidR="002C0DE5">
          <w:rPr>
            <w:noProof/>
            <w:webHidden/>
          </w:rPr>
          <w:t>143</w:t>
        </w:r>
        <w:r w:rsidRPr="000F1FCD">
          <w:rPr>
            <w:noProof/>
            <w:webHidden/>
          </w:rPr>
          <w:fldChar w:fldCharType="end"/>
        </w:r>
      </w:hyperlink>
    </w:p>
    <w:p w14:paraId="5596A9A3" w14:textId="298C709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3" w:history="1">
        <w:r w:rsidRPr="000F1FCD">
          <w:rPr>
            <w:rStyle w:val="Hipervnculo"/>
            <w:noProof/>
          </w:rPr>
          <w:t xml:space="preserve">Tabla 36. </w:t>
        </w:r>
        <w:r w:rsidRPr="000F1FCD">
          <w:rPr>
            <w:rStyle w:val="Hipervnculo"/>
            <w:noProof/>
            <w:lang w:val="es-ES"/>
          </w:rPr>
          <w:t>Clasificación del Riesgo</w:t>
        </w:r>
        <w:r w:rsidRPr="000F1FCD">
          <w:rPr>
            <w:noProof/>
            <w:webHidden/>
          </w:rPr>
          <w:tab/>
        </w:r>
        <w:r w:rsidRPr="000F1FCD">
          <w:rPr>
            <w:noProof/>
            <w:webHidden/>
          </w:rPr>
          <w:fldChar w:fldCharType="begin"/>
        </w:r>
        <w:r w:rsidRPr="000F1FCD">
          <w:rPr>
            <w:noProof/>
            <w:webHidden/>
          </w:rPr>
          <w:instrText xml:space="preserve"> PAGEREF _Toc213539213 \h </w:instrText>
        </w:r>
        <w:r w:rsidRPr="000F1FCD">
          <w:rPr>
            <w:noProof/>
            <w:webHidden/>
          </w:rPr>
        </w:r>
        <w:r w:rsidRPr="000F1FCD">
          <w:rPr>
            <w:noProof/>
            <w:webHidden/>
          </w:rPr>
          <w:fldChar w:fldCharType="separate"/>
        </w:r>
        <w:r w:rsidR="002C0DE5">
          <w:rPr>
            <w:noProof/>
            <w:webHidden/>
          </w:rPr>
          <w:t>143</w:t>
        </w:r>
        <w:r w:rsidRPr="000F1FCD">
          <w:rPr>
            <w:noProof/>
            <w:webHidden/>
          </w:rPr>
          <w:fldChar w:fldCharType="end"/>
        </w:r>
      </w:hyperlink>
    </w:p>
    <w:p w14:paraId="0FF6C1A3" w14:textId="053AE53F"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4" w:history="1">
        <w:r w:rsidRPr="000F1FCD">
          <w:rPr>
            <w:rStyle w:val="Hipervnculo"/>
            <w:noProof/>
          </w:rPr>
          <w:t>Tabla 37. Matriz de riesgos</w:t>
        </w:r>
        <w:r w:rsidRPr="000F1FCD">
          <w:rPr>
            <w:noProof/>
            <w:webHidden/>
          </w:rPr>
          <w:tab/>
        </w:r>
        <w:r w:rsidRPr="000F1FCD">
          <w:rPr>
            <w:noProof/>
            <w:webHidden/>
          </w:rPr>
          <w:fldChar w:fldCharType="begin"/>
        </w:r>
        <w:r w:rsidRPr="000F1FCD">
          <w:rPr>
            <w:noProof/>
            <w:webHidden/>
          </w:rPr>
          <w:instrText xml:space="preserve"> PAGEREF _Toc213539214 \h </w:instrText>
        </w:r>
        <w:r w:rsidRPr="000F1FCD">
          <w:rPr>
            <w:noProof/>
            <w:webHidden/>
          </w:rPr>
        </w:r>
        <w:r w:rsidRPr="000F1FCD">
          <w:rPr>
            <w:noProof/>
            <w:webHidden/>
          </w:rPr>
          <w:fldChar w:fldCharType="separate"/>
        </w:r>
        <w:r w:rsidR="002C0DE5">
          <w:rPr>
            <w:noProof/>
            <w:webHidden/>
          </w:rPr>
          <w:t>144</w:t>
        </w:r>
        <w:r w:rsidRPr="000F1FCD">
          <w:rPr>
            <w:noProof/>
            <w:webHidden/>
          </w:rPr>
          <w:fldChar w:fldCharType="end"/>
        </w:r>
      </w:hyperlink>
    </w:p>
    <w:p w14:paraId="086F4184" w14:textId="2D849A2E"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5" w:history="1">
        <w:r w:rsidRPr="000F1FCD">
          <w:rPr>
            <w:rStyle w:val="Hipervnculo"/>
            <w:noProof/>
          </w:rPr>
          <w:t>Tabla 38. Plan de Contingencia</w:t>
        </w:r>
        <w:r w:rsidRPr="000F1FCD">
          <w:rPr>
            <w:noProof/>
            <w:webHidden/>
          </w:rPr>
          <w:tab/>
        </w:r>
        <w:r w:rsidRPr="000F1FCD">
          <w:rPr>
            <w:noProof/>
            <w:webHidden/>
          </w:rPr>
          <w:fldChar w:fldCharType="begin"/>
        </w:r>
        <w:r w:rsidRPr="000F1FCD">
          <w:rPr>
            <w:noProof/>
            <w:webHidden/>
          </w:rPr>
          <w:instrText xml:space="preserve"> PAGEREF _Toc213539215 \h </w:instrText>
        </w:r>
        <w:r w:rsidRPr="000F1FCD">
          <w:rPr>
            <w:noProof/>
            <w:webHidden/>
          </w:rPr>
        </w:r>
        <w:r w:rsidRPr="000F1FCD">
          <w:rPr>
            <w:noProof/>
            <w:webHidden/>
          </w:rPr>
          <w:fldChar w:fldCharType="separate"/>
        </w:r>
        <w:r w:rsidR="002C0DE5">
          <w:rPr>
            <w:noProof/>
            <w:webHidden/>
          </w:rPr>
          <w:t>145</w:t>
        </w:r>
        <w:r w:rsidRPr="000F1FCD">
          <w:rPr>
            <w:noProof/>
            <w:webHidden/>
          </w:rPr>
          <w:fldChar w:fldCharType="end"/>
        </w:r>
      </w:hyperlink>
    </w:p>
    <w:p w14:paraId="2F311A61" w14:textId="68F79B64"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6" w:history="1">
        <w:r w:rsidRPr="000F1FCD">
          <w:rPr>
            <w:rStyle w:val="Hipervnculo"/>
            <w:noProof/>
          </w:rPr>
          <w:t>Tabla 39. Matriz de Comunicaciones</w:t>
        </w:r>
        <w:r w:rsidRPr="000F1FCD">
          <w:rPr>
            <w:noProof/>
            <w:webHidden/>
          </w:rPr>
          <w:tab/>
        </w:r>
        <w:r w:rsidRPr="000F1FCD">
          <w:rPr>
            <w:noProof/>
            <w:webHidden/>
          </w:rPr>
          <w:fldChar w:fldCharType="begin"/>
        </w:r>
        <w:r w:rsidRPr="000F1FCD">
          <w:rPr>
            <w:noProof/>
            <w:webHidden/>
          </w:rPr>
          <w:instrText xml:space="preserve"> PAGEREF _Toc213539216 \h </w:instrText>
        </w:r>
        <w:r w:rsidRPr="000F1FCD">
          <w:rPr>
            <w:noProof/>
            <w:webHidden/>
          </w:rPr>
        </w:r>
        <w:r w:rsidRPr="000F1FCD">
          <w:rPr>
            <w:noProof/>
            <w:webHidden/>
          </w:rPr>
          <w:fldChar w:fldCharType="separate"/>
        </w:r>
        <w:r w:rsidR="002C0DE5">
          <w:rPr>
            <w:noProof/>
            <w:webHidden/>
          </w:rPr>
          <w:t>147</w:t>
        </w:r>
        <w:r w:rsidRPr="000F1FCD">
          <w:rPr>
            <w:noProof/>
            <w:webHidden/>
          </w:rPr>
          <w:fldChar w:fldCharType="end"/>
        </w:r>
      </w:hyperlink>
    </w:p>
    <w:p w14:paraId="09CDC246" w14:textId="7727021D"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7" w:history="1">
        <w:r w:rsidRPr="000F1FCD">
          <w:rPr>
            <w:rStyle w:val="Hipervnculo"/>
            <w:noProof/>
          </w:rPr>
          <w:t xml:space="preserve">Tabla 40. </w:t>
        </w:r>
        <w:r w:rsidRPr="000F1FCD">
          <w:rPr>
            <w:rStyle w:val="Hipervnculo"/>
            <w:noProof/>
            <w:lang w:val="es-ES"/>
          </w:rPr>
          <w:t>Construcción e instalaciones</w:t>
        </w:r>
        <w:r w:rsidRPr="000F1FCD">
          <w:rPr>
            <w:noProof/>
            <w:webHidden/>
          </w:rPr>
          <w:tab/>
        </w:r>
        <w:r w:rsidRPr="000F1FCD">
          <w:rPr>
            <w:noProof/>
            <w:webHidden/>
          </w:rPr>
          <w:fldChar w:fldCharType="begin"/>
        </w:r>
        <w:r w:rsidRPr="000F1FCD">
          <w:rPr>
            <w:noProof/>
            <w:webHidden/>
          </w:rPr>
          <w:instrText xml:space="preserve"> PAGEREF _Toc213539217 \h </w:instrText>
        </w:r>
        <w:r w:rsidRPr="000F1FCD">
          <w:rPr>
            <w:noProof/>
            <w:webHidden/>
          </w:rPr>
        </w:r>
        <w:r w:rsidRPr="000F1FCD">
          <w:rPr>
            <w:noProof/>
            <w:webHidden/>
          </w:rPr>
          <w:fldChar w:fldCharType="separate"/>
        </w:r>
        <w:r w:rsidR="002C0DE5">
          <w:rPr>
            <w:noProof/>
            <w:webHidden/>
          </w:rPr>
          <w:t>150</w:t>
        </w:r>
        <w:r w:rsidRPr="000F1FCD">
          <w:rPr>
            <w:noProof/>
            <w:webHidden/>
          </w:rPr>
          <w:fldChar w:fldCharType="end"/>
        </w:r>
      </w:hyperlink>
    </w:p>
    <w:p w14:paraId="35A2B266" w14:textId="57ACDBEE"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8" w:history="1">
        <w:r w:rsidRPr="000F1FCD">
          <w:rPr>
            <w:rStyle w:val="Hipervnculo"/>
            <w:noProof/>
          </w:rPr>
          <w:t xml:space="preserve">Tabla 41. </w:t>
        </w:r>
        <w:r w:rsidRPr="000F1FCD">
          <w:rPr>
            <w:rStyle w:val="Hipervnculo"/>
            <w:noProof/>
            <w:lang w:val="es-ES"/>
          </w:rPr>
          <w:t>Marketing y estrategia de lanzamiento</w:t>
        </w:r>
        <w:r w:rsidRPr="000F1FCD">
          <w:rPr>
            <w:noProof/>
            <w:webHidden/>
          </w:rPr>
          <w:tab/>
        </w:r>
        <w:r w:rsidRPr="000F1FCD">
          <w:rPr>
            <w:noProof/>
            <w:webHidden/>
          </w:rPr>
          <w:fldChar w:fldCharType="begin"/>
        </w:r>
        <w:r w:rsidRPr="000F1FCD">
          <w:rPr>
            <w:noProof/>
            <w:webHidden/>
          </w:rPr>
          <w:instrText xml:space="preserve"> PAGEREF _Toc213539218 \h </w:instrText>
        </w:r>
        <w:r w:rsidRPr="000F1FCD">
          <w:rPr>
            <w:noProof/>
            <w:webHidden/>
          </w:rPr>
        </w:r>
        <w:r w:rsidRPr="000F1FCD">
          <w:rPr>
            <w:noProof/>
            <w:webHidden/>
          </w:rPr>
          <w:fldChar w:fldCharType="separate"/>
        </w:r>
        <w:r w:rsidR="002C0DE5">
          <w:rPr>
            <w:noProof/>
            <w:webHidden/>
          </w:rPr>
          <w:t>151</w:t>
        </w:r>
        <w:r w:rsidRPr="000F1FCD">
          <w:rPr>
            <w:noProof/>
            <w:webHidden/>
          </w:rPr>
          <w:fldChar w:fldCharType="end"/>
        </w:r>
      </w:hyperlink>
    </w:p>
    <w:p w14:paraId="3DA2CB05" w14:textId="089D63D0"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19" w:history="1">
        <w:r w:rsidRPr="000F1FCD">
          <w:rPr>
            <w:rStyle w:val="Hipervnculo"/>
            <w:noProof/>
          </w:rPr>
          <w:t>Tabla 42. Entrega del proyecto</w:t>
        </w:r>
        <w:r w:rsidRPr="000F1FCD">
          <w:rPr>
            <w:noProof/>
            <w:webHidden/>
          </w:rPr>
          <w:tab/>
        </w:r>
        <w:r w:rsidRPr="000F1FCD">
          <w:rPr>
            <w:noProof/>
            <w:webHidden/>
          </w:rPr>
          <w:fldChar w:fldCharType="begin"/>
        </w:r>
        <w:r w:rsidRPr="000F1FCD">
          <w:rPr>
            <w:noProof/>
            <w:webHidden/>
          </w:rPr>
          <w:instrText xml:space="preserve"> PAGEREF _Toc213539219 \h </w:instrText>
        </w:r>
        <w:r w:rsidRPr="000F1FCD">
          <w:rPr>
            <w:noProof/>
            <w:webHidden/>
          </w:rPr>
        </w:r>
        <w:r w:rsidRPr="000F1FCD">
          <w:rPr>
            <w:noProof/>
            <w:webHidden/>
          </w:rPr>
          <w:fldChar w:fldCharType="separate"/>
        </w:r>
        <w:r w:rsidR="002C0DE5">
          <w:rPr>
            <w:noProof/>
            <w:webHidden/>
          </w:rPr>
          <w:t>152</w:t>
        </w:r>
        <w:r w:rsidRPr="000F1FCD">
          <w:rPr>
            <w:noProof/>
            <w:webHidden/>
          </w:rPr>
          <w:fldChar w:fldCharType="end"/>
        </w:r>
      </w:hyperlink>
    </w:p>
    <w:p w14:paraId="29536219" w14:textId="4F7FF247"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20" w:history="1">
        <w:r w:rsidRPr="000F1FCD">
          <w:rPr>
            <w:rStyle w:val="Hipervnculo"/>
            <w:noProof/>
          </w:rPr>
          <w:t>Tabla 43. Cronograma de Implementación</w:t>
        </w:r>
        <w:r w:rsidRPr="000F1FCD">
          <w:rPr>
            <w:noProof/>
            <w:webHidden/>
          </w:rPr>
          <w:tab/>
        </w:r>
        <w:r w:rsidRPr="000F1FCD">
          <w:rPr>
            <w:noProof/>
            <w:webHidden/>
          </w:rPr>
          <w:fldChar w:fldCharType="begin"/>
        </w:r>
        <w:r w:rsidRPr="000F1FCD">
          <w:rPr>
            <w:noProof/>
            <w:webHidden/>
          </w:rPr>
          <w:instrText xml:space="preserve"> PAGEREF _Toc213539220 \h </w:instrText>
        </w:r>
        <w:r w:rsidRPr="000F1FCD">
          <w:rPr>
            <w:noProof/>
            <w:webHidden/>
          </w:rPr>
        </w:r>
        <w:r w:rsidRPr="000F1FCD">
          <w:rPr>
            <w:noProof/>
            <w:webHidden/>
          </w:rPr>
          <w:fldChar w:fldCharType="separate"/>
        </w:r>
        <w:r w:rsidR="002C0DE5">
          <w:rPr>
            <w:noProof/>
            <w:webHidden/>
          </w:rPr>
          <w:t>156</w:t>
        </w:r>
        <w:r w:rsidRPr="000F1FCD">
          <w:rPr>
            <w:noProof/>
            <w:webHidden/>
          </w:rPr>
          <w:fldChar w:fldCharType="end"/>
        </w:r>
      </w:hyperlink>
    </w:p>
    <w:p w14:paraId="7EE72668" w14:textId="60FE0521"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21" w:history="1">
        <w:r w:rsidRPr="000F1FCD">
          <w:rPr>
            <w:rStyle w:val="Hipervnculo"/>
            <w:noProof/>
          </w:rPr>
          <w:t>Tabla 44. Presupuesto del Proyecto</w:t>
        </w:r>
        <w:r w:rsidRPr="000F1FCD">
          <w:rPr>
            <w:noProof/>
            <w:webHidden/>
          </w:rPr>
          <w:tab/>
        </w:r>
        <w:r w:rsidRPr="000F1FCD">
          <w:rPr>
            <w:noProof/>
            <w:webHidden/>
          </w:rPr>
          <w:fldChar w:fldCharType="begin"/>
        </w:r>
        <w:r w:rsidRPr="000F1FCD">
          <w:rPr>
            <w:noProof/>
            <w:webHidden/>
          </w:rPr>
          <w:instrText xml:space="preserve"> PAGEREF _Toc213539221 \h </w:instrText>
        </w:r>
        <w:r w:rsidRPr="000F1FCD">
          <w:rPr>
            <w:noProof/>
            <w:webHidden/>
          </w:rPr>
        </w:r>
        <w:r w:rsidRPr="000F1FCD">
          <w:rPr>
            <w:noProof/>
            <w:webHidden/>
          </w:rPr>
          <w:fldChar w:fldCharType="separate"/>
        </w:r>
        <w:r w:rsidR="002C0DE5">
          <w:rPr>
            <w:noProof/>
            <w:webHidden/>
          </w:rPr>
          <w:t>159</w:t>
        </w:r>
        <w:r w:rsidRPr="000F1FCD">
          <w:rPr>
            <w:noProof/>
            <w:webHidden/>
          </w:rPr>
          <w:fldChar w:fldCharType="end"/>
        </w:r>
      </w:hyperlink>
    </w:p>
    <w:p w14:paraId="04B94F02" w14:textId="0532514A"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22" w:history="1">
        <w:r w:rsidRPr="000F1FCD">
          <w:rPr>
            <w:rStyle w:val="Hipervnculo"/>
            <w:noProof/>
          </w:rPr>
          <w:t>Tabla 45. Disponibilidad y Líneas de Presupuesto</w:t>
        </w:r>
        <w:r w:rsidRPr="000F1FCD">
          <w:rPr>
            <w:noProof/>
            <w:webHidden/>
          </w:rPr>
          <w:tab/>
        </w:r>
        <w:r w:rsidRPr="000F1FCD">
          <w:rPr>
            <w:noProof/>
            <w:webHidden/>
          </w:rPr>
          <w:fldChar w:fldCharType="begin"/>
        </w:r>
        <w:r w:rsidRPr="000F1FCD">
          <w:rPr>
            <w:noProof/>
            <w:webHidden/>
          </w:rPr>
          <w:instrText xml:space="preserve"> PAGEREF _Toc213539222 \h </w:instrText>
        </w:r>
        <w:r w:rsidRPr="000F1FCD">
          <w:rPr>
            <w:noProof/>
            <w:webHidden/>
          </w:rPr>
        </w:r>
        <w:r w:rsidRPr="000F1FCD">
          <w:rPr>
            <w:noProof/>
            <w:webHidden/>
          </w:rPr>
          <w:fldChar w:fldCharType="separate"/>
        </w:r>
        <w:r w:rsidR="002C0DE5">
          <w:rPr>
            <w:noProof/>
            <w:webHidden/>
          </w:rPr>
          <w:t>161</w:t>
        </w:r>
        <w:r w:rsidRPr="000F1FCD">
          <w:rPr>
            <w:noProof/>
            <w:webHidden/>
          </w:rPr>
          <w:fldChar w:fldCharType="end"/>
        </w:r>
      </w:hyperlink>
    </w:p>
    <w:p w14:paraId="5418B081" w14:textId="23C49933"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23" w:history="1">
        <w:r w:rsidRPr="000F1FCD">
          <w:rPr>
            <w:rStyle w:val="Hipervnculo"/>
            <w:noProof/>
          </w:rPr>
          <w:t>Tabla 46. Flujo Neto Anual Estimado</w:t>
        </w:r>
        <w:r w:rsidRPr="000F1FCD">
          <w:rPr>
            <w:noProof/>
            <w:webHidden/>
          </w:rPr>
          <w:tab/>
        </w:r>
        <w:r w:rsidRPr="000F1FCD">
          <w:rPr>
            <w:noProof/>
            <w:webHidden/>
          </w:rPr>
          <w:fldChar w:fldCharType="begin"/>
        </w:r>
        <w:r w:rsidRPr="000F1FCD">
          <w:rPr>
            <w:noProof/>
            <w:webHidden/>
          </w:rPr>
          <w:instrText xml:space="preserve"> PAGEREF _Toc213539223 \h </w:instrText>
        </w:r>
        <w:r w:rsidRPr="000F1FCD">
          <w:rPr>
            <w:noProof/>
            <w:webHidden/>
          </w:rPr>
        </w:r>
        <w:r w:rsidRPr="000F1FCD">
          <w:rPr>
            <w:noProof/>
            <w:webHidden/>
          </w:rPr>
          <w:fldChar w:fldCharType="separate"/>
        </w:r>
        <w:r w:rsidR="002C0DE5">
          <w:rPr>
            <w:noProof/>
            <w:webHidden/>
          </w:rPr>
          <w:t>161</w:t>
        </w:r>
        <w:r w:rsidRPr="000F1FCD">
          <w:rPr>
            <w:noProof/>
            <w:webHidden/>
          </w:rPr>
          <w:fldChar w:fldCharType="end"/>
        </w:r>
      </w:hyperlink>
    </w:p>
    <w:p w14:paraId="52382838" w14:textId="5B196B45" w:rsidR="000F1FCD" w:rsidRPr="000F1FCD" w:rsidRDefault="000F1FCD" w:rsidP="000F1FCD">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213539224" w:history="1">
        <w:r w:rsidRPr="000F1FCD">
          <w:rPr>
            <w:rStyle w:val="Hipervnculo"/>
            <w:noProof/>
          </w:rPr>
          <w:t>Tabla 47. Concordancia de los segmentos de la tesis y propuesta.</w:t>
        </w:r>
        <w:r w:rsidRPr="000F1FCD">
          <w:rPr>
            <w:noProof/>
            <w:webHidden/>
          </w:rPr>
          <w:tab/>
        </w:r>
        <w:r w:rsidRPr="000F1FCD">
          <w:rPr>
            <w:noProof/>
            <w:webHidden/>
          </w:rPr>
          <w:fldChar w:fldCharType="begin"/>
        </w:r>
        <w:r w:rsidRPr="000F1FCD">
          <w:rPr>
            <w:noProof/>
            <w:webHidden/>
          </w:rPr>
          <w:instrText xml:space="preserve"> PAGEREF _Toc213539224 \h </w:instrText>
        </w:r>
        <w:r w:rsidRPr="000F1FCD">
          <w:rPr>
            <w:noProof/>
            <w:webHidden/>
          </w:rPr>
        </w:r>
        <w:r w:rsidRPr="000F1FCD">
          <w:rPr>
            <w:noProof/>
            <w:webHidden/>
          </w:rPr>
          <w:fldChar w:fldCharType="separate"/>
        </w:r>
        <w:r w:rsidR="002C0DE5">
          <w:rPr>
            <w:noProof/>
            <w:webHidden/>
          </w:rPr>
          <w:t>163</w:t>
        </w:r>
        <w:r w:rsidRPr="000F1FCD">
          <w:rPr>
            <w:noProof/>
            <w:webHidden/>
          </w:rPr>
          <w:fldChar w:fldCharType="end"/>
        </w:r>
      </w:hyperlink>
    </w:p>
    <w:p w14:paraId="000000F4" w14:textId="783C43A3" w:rsidR="00787F00" w:rsidRPr="00B947BD" w:rsidRDefault="000F1FCD" w:rsidP="000F1FCD">
      <w:pPr>
        <w:tabs>
          <w:tab w:val="left" w:pos="1365"/>
        </w:tabs>
        <w:spacing w:line="360" w:lineRule="auto"/>
        <w:sectPr w:rsidR="00787F00" w:rsidRPr="00B947BD" w:rsidSect="0024676D">
          <w:footerReference w:type="default" r:id="rId13"/>
          <w:pgSz w:w="12240" w:h="15840"/>
          <w:pgMar w:top="1440" w:right="1440" w:bottom="1440" w:left="1440" w:header="709" w:footer="709" w:gutter="0"/>
          <w:pgNumType w:fmt="lowerRoman" w:start="9"/>
          <w:cols w:space="720"/>
        </w:sectPr>
      </w:pPr>
      <w:r w:rsidRPr="000F1FCD">
        <w:fldChar w:fldCharType="end"/>
      </w:r>
    </w:p>
    <w:p w14:paraId="000000F5" w14:textId="77777777" w:rsidR="003631CF" w:rsidRPr="00B947BD" w:rsidRDefault="005B1C34">
      <w:pPr>
        <w:pStyle w:val="Ttulo1"/>
      </w:pPr>
      <w:bookmarkStart w:id="5" w:name="_Toc213538965"/>
      <w:r w:rsidRPr="00B947BD">
        <w:lastRenderedPageBreak/>
        <w:t>CAPÍTULO I. PLANTEAMIENTO DE LA INVESTIGACIÓN</w:t>
      </w:r>
      <w:bookmarkEnd w:id="5"/>
    </w:p>
    <w:p w14:paraId="000000F6" w14:textId="383E8448" w:rsidR="003631CF" w:rsidRPr="00B947BD" w:rsidRDefault="00374BA5" w:rsidP="00697192">
      <w:pPr>
        <w:pStyle w:val="Ttulo2"/>
        <w:spacing w:before="0"/>
        <w:ind w:left="567"/>
      </w:pPr>
      <w:bookmarkStart w:id="6" w:name="_Toc213538966"/>
      <w:r w:rsidRPr="00B947BD">
        <w:t xml:space="preserve">1.1 </w:t>
      </w:r>
      <w:r w:rsidR="005B1C34" w:rsidRPr="00B947BD">
        <w:t>INTRODUCCIÓN</w:t>
      </w:r>
      <w:bookmarkEnd w:id="6"/>
    </w:p>
    <w:p w14:paraId="000000F7" w14:textId="77777777" w:rsidR="003631CF" w:rsidRPr="00B947BD" w:rsidRDefault="005B1C34" w:rsidP="00697192">
      <w:pPr>
        <w:pBdr>
          <w:top w:val="nil"/>
          <w:left w:val="nil"/>
          <w:bottom w:val="nil"/>
          <w:right w:val="nil"/>
          <w:between w:val="nil"/>
        </w:pBdr>
        <w:spacing w:before="240" w:after="120" w:line="360" w:lineRule="auto"/>
        <w:ind w:left="-142" w:firstLine="709"/>
        <w:jc w:val="both"/>
      </w:pPr>
      <w:r w:rsidRPr="00B947BD">
        <w:t>La presente propuesta de proyecto se enfoca en realizar un estudio que permita conocer la factibilidad de mercado para la implementación de un negocio de Auto Lavado Automático. En la actualidad este servicio de auto lavado tiene mucha demanda, esto en vista que un alto porcentaje de la población de Tegucigalpa cuenta con vehículo propio y por consiguiente requiere del servicio de lavado de vehículo. Si bien es cierto este servicio ya existe en el mercado, pero el mismo no se brinda al cliente con procesos automatizados, sino que en su mayoría son procesos manuales. En este mundo cambiante e innovador los clientes buscan un servicio de calidad, rapidez, eficiencia y hasta se podría decir con un valor agregado como ser la tecnología.</w:t>
      </w:r>
    </w:p>
    <w:p w14:paraId="000000F8" w14:textId="77777777" w:rsidR="003631CF" w:rsidRPr="00B947BD" w:rsidRDefault="005B1C34" w:rsidP="00697192">
      <w:pPr>
        <w:pBdr>
          <w:top w:val="nil"/>
          <w:left w:val="nil"/>
          <w:bottom w:val="nil"/>
          <w:right w:val="nil"/>
          <w:between w:val="nil"/>
        </w:pBdr>
        <w:spacing w:before="240" w:after="120" w:line="360" w:lineRule="auto"/>
        <w:ind w:left="-142" w:firstLine="709"/>
        <w:jc w:val="both"/>
      </w:pPr>
      <w:r w:rsidRPr="00B947BD">
        <w:t>El proyecto de auto lavado automático está orientado en la reducción del tiempo de prestación del servicio, con la aplicación de procesos automatizados que permita lograr hacer uso más eficiente de los recursos (humano, agua, espacio físico, tiempo) este contará con tecnología de punta, lo cual permitirá poder generar una ventaja competitiva. Agregando a ello el proceso sobre la optimización del recurso del agua, se implementará un sistema de optimización de agua, lo cual contribuirá de gran manera al medio ambiente. La finalidad para el desarrollo de esta propuesta es poder superar las expectativas del cliente, logrando satisfacer las necesidades, con un nuevo concepto totalmente innovador, enfocado en aprovechar cada uno de los recursos del auto lavado automático.</w:t>
      </w:r>
    </w:p>
    <w:p w14:paraId="000000F9" w14:textId="77777777" w:rsidR="003631CF" w:rsidRPr="00B947BD" w:rsidRDefault="005B1C34" w:rsidP="00697192">
      <w:pPr>
        <w:pBdr>
          <w:top w:val="nil"/>
          <w:left w:val="nil"/>
          <w:bottom w:val="nil"/>
          <w:right w:val="nil"/>
          <w:between w:val="nil"/>
        </w:pBdr>
        <w:spacing w:after="120" w:line="360" w:lineRule="auto"/>
        <w:ind w:left="-142" w:firstLine="709"/>
        <w:jc w:val="both"/>
      </w:pPr>
      <w:r w:rsidRPr="00B947BD">
        <w:t>También se busca poder ofrecer a los clientes servicios complementarios al auto lavado automático, logrando con esto crear una diferenciación frente a los competidores, los clientes buscan ahorrar tiempo, y sería perfecto que el cliente encuentre en un negocio de auto lavado automático otros servicios especializados en el mantenimiento preventivo de vehículos, generando de esta manera valor agregado y posicionamiento en el mercado,  claro está que este valor agregado conlleva a una mayor inversión en la implementación del proyecto, se espera lograr captar un amplio mercado de clientes potenciales.</w:t>
      </w:r>
    </w:p>
    <w:p w14:paraId="000000FA" w14:textId="5F908C51" w:rsidR="003631CF" w:rsidRPr="00B947BD" w:rsidRDefault="005B1C34" w:rsidP="00697192">
      <w:pPr>
        <w:pBdr>
          <w:top w:val="nil"/>
          <w:left w:val="nil"/>
          <w:bottom w:val="nil"/>
          <w:right w:val="nil"/>
          <w:between w:val="nil"/>
        </w:pBdr>
        <w:spacing w:after="120" w:line="360" w:lineRule="auto"/>
        <w:ind w:left="-142" w:firstLine="709"/>
        <w:jc w:val="both"/>
      </w:pPr>
      <w:r w:rsidRPr="00B947BD">
        <w:lastRenderedPageBreak/>
        <w:t xml:space="preserve">El presente análisis se realiza para determinar una propuesta que permita conocer la factibilidad de mercado para implementar negocio de Lavado de </w:t>
      </w:r>
      <w:r w:rsidR="00B55B41" w:rsidRPr="00B947BD">
        <w:t>vehículos Automatizado</w:t>
      </w:r>
      <w:r w:rsidRPr="00B947BD">
        <w:t>, el cual se estructura de cuatro pilares fundamentales, Estudio de Mercado, Estudio Organizacional y finalmente Estudio Legal-Ambiental, considerando la población de Tegucigalpa M.D.C. de Honduras con un nivel de ingresos medio.</w:t>
      </w:r>
    </w:p>
    <w:p w14:paraId="000000FB" w14:textId="504DB330" w:rsidR="003631CF" w:rsidRPr="00B947BD" w:rsidRDefault="00374BA5" w:rsidP="00697192">
      <w:pPr>
        <w:pStyle w:val="Ttulo2"/>
        <w:jc w:val="both"/>
      </w:pPr>
      <w:bookmarkStart w:id="7" w:name="_Toc213538967"/>
      <w:r w:rsidRPr="00B947BD">
        <w:t xml:space="preserve">1.2 </w:t>
      </w:r>
      <w:r w:rsidR="005B1C34" w:rsidRPr="00B947BD">
        <w:t>ANTECEDENTES DEL PROBLEMA</w:t>
      </w:r>
      <w:bookmarkEnd w:id="7"/>
    </w:p>
    <w:p w14:paraId="000000FC"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Actualmente en la ciudad de Tegucigalpa existen 350 empresas que prestan el servicio de auto lavado de vehículos (en el sector formal e informal de la economía), estas poseen una infraestructura tecnológica reducida que, en buena medida, no logra satisfacer las necesidades de los clientes (Alcaldía Municipal MDC).</w:t>
      </w:r>
    </w:p>
    <w:p w14:paraId="000000FD" w14:textId="4F43AFB4" w:rsidR="003631CF" w:rsidRPr="00B947BD" w:rsidRDefault="005B1C34" w:rsidP="00697192">
      <w:pPr>
        <w:pBdr>
          <w:top w:val="nil"/>
          <w:left w:val="nil"/>
          <w:bottom w:val="nil"/>
          <w:right w:val="nil"/>
          <w:between w:val="nil"/>
        </w:pBdr>
        <w:spacing w:after="120" w:line="360" w:lineRule="auto"/>
        <w:ind w:firstLine="567"/>
        <w:jc w:val="both"/>
      </w:pPr>
      <w:r w:rsidRPr="00B947BD">
        <w:t>En la ciudad de Tegucigalpa existe una gran cantidad de vehículos “</w:t>
      </w:r>
      <w:r w:rsidR="00B55B41" w:rsidRPr="00B947BD">
        <w:t>de acuerdo con el</w:t>
      </w:r>
      <w:r w:rsidRPr="00B947BD">
        <w:t xml:space="preserve"> último número del área de infotecnologia del registro del Instituto de la Propiedad en Honduras el parque vehicular es de más de un millón 400 mil vehículos, de los cuales más de 500 mil son motocicletas”</w:t>
      </w:r>
      <w:sdt>
        <w:sdtPr>
          <w:tag w:val="goog_rdk_2"/>
          <w:id w:val="-592208928"/>
        </w:sdtPr>
        <w:sdtContent/>
      </w:sdt>
      <w:r w:rsidRPr="00B947BD">
        <w:t xml:space="preserve"> (IP, 2025). </w:t>
      </w:r>
    </w:p>
    <w:p w14:paraId="000000FE"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Refiriéndose puntualmente al departamento de Francisco Morazán, aquí se concentran 297 mil vehículos lo que representa un 33% del total del parque vehicular y 156 mil motocicletas (Baquedano, 2016).</w:t>
      </w:r>
    </w:p>
    <w:p w14:paraId="000000FF"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Al mismo tiempo, el estilo de vida que está tomando la capital es cada día más`` agitado`` y esto impide que las personas dispongan de su tiempo para lavar el vehículo o menos aún tener que esperar para ser atendido, razones por las cuales los servicios de lavado manual o tradicionales son con frecuencia mal percibidos en cuanto al factor de servicio de rapidez y calidad. </w:t>
      </w:r>
    </w:p>
    <w:p w14:paraId="00000100"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Dicho lo anterior y tomando en consideración el estilo de vida actual, se hace cada vez más necesario optimizar el factor tiempo al momento de adquirir un servicio en particular. Por otra parte, existe el problema de la calidad de los servicios de auto lavado, ya que muchos centros de lavados se ubican en subterráneos o estacionamientos, los cuales poseen muy mala calidad de luz, lo que no deja a relucir bien la calidad de este servicio. </w:t>
      </w:r>
    </w:p>
    <w:p w14:paraId="00000101" w14:textId="5B2F1C68"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En los últimos tiempos el  negocio de autolavado ha gozado de buena popularidad, y esto sin haber conocido nada acerca de este rubro productivo, excepto lo que hayan tenido en aquella época </w:t>
      </w:r>
      <w:r w:rsidRPr="00B947BD">
        <w:lastRenderedPageBreak/>
        <w:t xml:space="preserve">una simple manguera, cubetas y franelas para realizar la labor manual de un lavado de automóvil, sin utilizar ningún tipo de maquinaria simplemente realizando </w:t>
      </w:r>
      <w:r w:rsidR="005B6CBB" w:rsidRPr="00B947BD">
        <w:t>un lavado</w:t>
      </w:r>
      <w:r w:rsidRPr="00B947BD">
        <w:t xml:space="preserve"> manual.</w:t>
      </w:r>
    </w:p>
    <w:p w14:paraId="00000102"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La necesidad de crear establecimientos de autolavados en México nace desde hace varios años atrás, por la falta de tiempo, el ritmo agitado de vida actual y la gran población automotriz. Encuestas aseguran que el 97% de conductores se sienten mejor cuando conducen un vehículo limpio. Es por ello que mucho inversionista les ha interesado el ramo de lavado de automóviles por la poca inversión y grandes utilidades en proporción a la empresa (Edersaidvelasco's Blog, 2010).</w:t>
      </w:r>
    </w:p>
    <w:p w14:paraId="00000103"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Antecedentes Breve de la Historia del Lavado de Coches en la Industria</w:t>
      </w:r>
    </w:p>
    <w:p w14:paraId="00000104"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Alrededor de 1928, los ingenieros de lavado de coches fueron pioneros en la idea de un lavado de autos que funcionara de manera que el vehículo se detuviera a través de un mecanismo que permitiera unirse entre sí, esto funcionaba de forma que el vehículo fuera retirado por una máquina, y restregado a través de cepillos manuales. La idea se convirtió en realidad en 1946, cuando el primer lavado de coches semiautomática apareció en Detroit.</w:t>
      </w:r>
    </w:p>
    <w:p w14:paraId="00000105"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Puede ser difícil de recordar que la industria no siempre contó con los mejores estándares de tecnología, prueba de ello fue los avances que con el tiempo dieron surgimiento al primer lavado de coches semiautomática, este hizo su debut en los Estados Unidos en el año de 1946, y fue a partir de ahí que se puede decir que la industria ha crecido en tamaño, calidad y tecnología.</w:t>
      </w:r>
    </w:p>
    <w:p w14:paraId="00000106"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Después de haber sido inspirado por un lavado de autos en la década de 1950, Dan Hanna abrió su propio negocio en Oregón. Un exitoso hombre de negocios poseía 31 lavados de autos, y comenzó la ingeniería de su propio equipo. Luego pasó a desarrollar invenciones que darían forma a la industria, lo cual le permitió destacarse a nivel mundial como uno de los mejores fabricantes de coches de primera clase, según el sitio web de la compañía Hanna Wash Sistemas Car International, LLC.</w:t>
      </w:r>
    </w:p>
    <w:p w14:paraId="00000107"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También en la década de 1950, varios profesionales de lavado de coches se reunieron y formaron la Asociación para lavacoches. Hoy en día la organización es conocida como la Asociación Internacional Carwash, y representa a la industria con los boletines de noticias mensuales, relaciones gubernamentales y una exposición anual.</w:t>
      </w:r>
    </w:p>
    <w:p w14:paraId="00000108"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lastRenderedPageBreak/>
        <w:t>La Asociación Internacional Carwash estima que aproximadamente 22.000 lavados de automóviles en todo el mundo desde 1950 hasta ahora emplean a alrededor de 500.000 personas (pretexsa.com, s.f.).</w:t>
      </w:r>
    </w:p>
    <w:p w14:paraId="0000010A" w14:textId="77777777" w:rsidR="003631CF" w:rsidRPr="00B947BD" w:rsidRDefault="005B1C34" w:rsidP="00B55B41">
      <w:pPr>
        <w:pStyle w:val="Ttulo2"/>
        <w:spacing w:before="0"/>
        <w:jc w:val="both"/>
      </w:pPr>
      <w:bookmarkStart w:id="8" w:name="_Toc213538968"/>
      <w:r w:rsidRPr="00B947BD">
        <w:t>1.3 DEFINICIÓN DEL PROBLEMA</w:t>
      </w:r>
      <w:bookmarkEnd w:id="8"/>
    </w:p>
    <w:p w14:paraId="0000010B" w14:textId="77777777" w:rsidR="003631CF" w:rsidRPr="00B947BD" w:rsidRDefault="005B1C34" w:rsidP="00B55B41">
      <w:pPr>
        <w:pStyle w:val="Ttulo3"/>
        <w:spacing w:before="0"/>
        <w:jc w:val="both"/>
        <w:rPr>
          <w:b/>
        </w:rPr>
      </w:pPr>
      <w:bookmarkStart w:id="9" w:name="_Toc213538969"/>
      <w:r w:rsidRPr="00B947BD">
        <w:t>1.3.1 Enunciado del problema</w:t>
      </w:r>
      <w:bookmarkEnd w:id="9"/>
      <w:r w:rsidRPr="00B947BD">
        <w:t xml:space="preserve"> </w:t>
      </w:r>
    </w:p>
    <w:p w14:paraId="0000010C" w14:textId="77777777" w:rsidR="003631CF" w:rsidRPr="00B947BD" w:rsidRDefault="005B1C34" w:rsidP="00B55B41">
      <w:pPr>
        <w:pBdr>
          <w:top w:val="nil"/>
          <w:left w:val="nil"/>
          <w:bottom w:val="nil"/>
          <w:right w:val="nil"/>
          <w:between w:val="nil"/>
        </w:pBdr>
        <w:spacing w:after="120" w:line="360" w:lineRule="auto"/>
        <w:ind w:firstLine="567"/>
        <w:jc w:val="both"/>
      </w:pPr>
      <w:r w:rsidRPr="00B947BD">
        <w:t>En la actualidad, la elevada cantidad de vehículos localizados en la ciudad de Tegucigalpa hace que el servicio de lavado de automóviles tradicional sea insuficiente; tanto para las empresas que brindan el servicio como para los usuarios.</w:t>
      </w:r>
    </w:p>
    <w:p w14:paraId="0000010D" w14:textId="77777777" w:rsidR="003631CF" w:rsidRPr="00B947BD" w:rsidRDefault="005B1C34" w:rsidP="00B55B41">
      <w:pPr>
        <w:pStyle w:val="Ttulo3"/>
        <w:spacing w:before="0"/>
        <w:jc w:val="both"/>
        <w:rPr>
          <w:b/>
        </w:rPr>
      </w:pPr>
      <w:bookmarkStart w:id="10" w:name="_Toc213538970"/>
      <w:r w:rsidRPr="00B947BD">
        <w:t>1.3.2 Formulación del problema</w:t>
      </w:r>
      <w:bookmarkEnd w:id="10"/>
      <w:r w:rsidRPr="00B947BD">
        <w:t xml:space="preserve"> </w:t>
      </w:r>
    </w:p>
    <w:p w14:paraId="0000010E" w14:textId="77777777" w:rsidR="003631CF" w:rsidRPr="00B947BD" w:rsidRDefault="005B1C34" w:rsidP="00B55B41">
      <w:pPr>
        <w:pBdr>
          <w:top w:val="nil"/>
          <w:left w:val="nil"/>
          <w:bottom w:val="nil"/>
          <w:right w:val="nil"/>
          <w:between w:val="nil"/>
        </w:pBdr>
        <w:spacing w:after="120" w:line="360" w:lineRule="auto"/>
        <w:ind w:firstLine="720"/>
        <w:jc w:val="both"/>
      </w:pPr>
      <w:r w:rsidRPr="00B947BD">
        <w:t xml:space="preserve">Desde el punto de vista del usuario, existen dos factores importantes a considerar; un servicio de calidad y el factor tiempo, un lavado de automóvil manual o tradicional implica que el cliente debe de disponer en promedio con 2 horas de su tiempo para poder obtener el servicio de auto lavado de vehículo y sumando a esto el factor de la calidad del servicio, según expertos ahora no se va a comparar un lavado de automóvil manual a un lavado automático. </w:t>
      </w:r>
    </w:p>
    <w:p w14:paraId="0000010F" w14:textId="77777777" w:rsidR="003631CF" w:rsidRPr="00B947BD" w:rsidRDefault="005B1C34" w:rsidP="00B55B41">
      <w:pPr>
        <w:pBdr>
          <w:top w:val="nil"/>
          <w:left w:val="nil"/>
          <w:bottom w:val="nil"/>
          <w:right w:val="nil"/>
          <w:between w:val="nil"/>
        </w:pBdr>
        <w:spacing w:after="120" w:line="360" w:lineRule="auto"/>
        <w:ind w:firstLine="720"/>
        <w:jc w:val="both"/>
      </w:pPr>
      <w:r w:rsidRPr="00B947BD">
        <w:t xml:space="preserve">Desde la perspectiva del dueño del negocio del lavado automático de vehículos los mayores inconvenientes son, el recurso humano, el gasto desmedido de agua y la insatisfacción por parte del cliente por el tiempo de demora en la espera de la prestación del servicio. </w:t>
      </w:r>
    </w:p>
    <w:p w14:paraId="00000110" w14:textId="77777777" w:rsidR="003631CF" w:rsidRPr="00B947BD" w:rsidRDefault="005B1C34" w:rsidP="00697192">
      <w:pPr>
        <w:pBdr>
          <w:top w:val="nil"/>
          <w:left w:val="nil"/>
          <w:bottom w:val="nil"/>
          <w:right w:val="nil"/>
          <w:between w:val="nil"/>
        </w:pBdr>
        <w:spacing w:before="360" w:after="120" w:line="360" w:lineRule="auto"/>
        <w:ind w:firstLine="720"/>
        <w:jc w:val="both"/>
      </w:pPr>
      <w:r w:rsidRPr="00B947BD">
        <w:t>Claro está que existe una gran demanda del servicio del lavado de automóviles formal e informal, pero esta forma actual de servicio genera una problemática,  el desperdicio del recurso del agua y el tiempo que se invierte en realizar la labor del lavado lo cual genera en el cliente un servicio de poca calidad, en vista de esta  problemática planteada es que surge la oportunidad de mercado de poder innovar en este rubro de auto lavado automático de vehículos, implementando sistemas actuales con tecnología de alta calidad.</w:t>
      </w:r>
    </w:p>
    <w:p w14:paraId="46C2D995" w14:textId="25E564FC" w:rsidR="0082766A" w:rsidRPr="00B947BD" w:rsidRDefault="005B1C34" w:rsidP="002D5EE5">
      <w:pPr>
        <w:pBdr>
          <w:top w:val="nil"/>
          <w:left w:val="nil"/>
          <w:bottom w:val="nil"/>
          <w:right w:val="nil"/>
          <w:between w:val="nil"/>
        </w:pBdr>
        <w:spacing w:before="360" w:after="240" w:line="360" w:lineRule="auto"/>
        <w:ind w:firstLine="720"/>
        <w:jc w:val="both"/>
      </w:pPr>
      <w:r w:rsidRPr="00B947BD">
        <w:t>El proyecto tiene como alcance conocer la factibilidad para implementar el negocio de auto lavado automático y que este justifique la necesidad de crear el servicio que satisfaga a los clientes, logrando   competitividad y diferenciación, para ello se han identificado las siguientes preguntas de investigación.</w:t>
      </w:r>
    </w:p>
    <w:p w14:paraId="00000112" w14:textId="5870E5E5" w:rsidR="003631CF" w:rsidRPr="00B947BD" w:rsidRDefault="0082766A" w:rsidP="00697192">
      <w:pPr>
        <w:pStyle w:val="Ttulo3"/>
        <w:spacing w:before="0"/>
        <w:jc w:val="both"/>
      </w:pPr>
      <w:bookmarkStart w:id="11" w:name="_Toc213538971"/>
      <w:r w:rsidRPr="00B947BD">
        <w:lastRenderedPageBreak/>
        <w:t>1.3.3 Preguntas de Investigación</w:t>
      </w:r>
      <w:bookmarkEnd w:id="11"/>
    </w:p>
    <w:p w14:paraId="1FA0B815" w14:textId="12796E22" w:rsidR="0082766A" w:rsidRPr="00B947BD" w:rsidRDefault="0082766A" w:rsidP="002D5EE5">
      <w:pPr>
        <w:pStyle w:val="Ttulo4"/>
        <w:jc w:val="both"/>
      </w:pPr>
      <w:r w:rsidRPr="00B947BD">
        <w:t xml:space="preserve">1.3.3.1. Pregunta General de Investigación </w:t>
      </w:r>
    </w:p>
    <w:p w14:paraId="4FCE229E" w14:textId="410C9B31" w:rsidR="0082766A" w:rsidRPr="00B947BD" w:rsidRDefault="00AC0200" w:rsidP="00697192">
      <w:pPr>
        <w:spacing w:line="360" w:lineRule="auto"/>
        <w:ind w:firstLine="567"/>
        <w:jc w:val="both"/>
      </w:pPr>
      <w:r w:rsidRPr="00B947BD">
        <w:t>¿Cuál es el perfil de proyecto para la implementación de un sistema de lavado de vehículos automatizado?</w:t>
      </w:r>
    </w:p>
    <w:p w14:paraId="14CDC4F9" w14:textId="4F6F109E" w:rsidR="00AC0200" w:rsidRPr="00B947BD" w:rsidRDefault="00AC0200" w:rsidP="002D5EE5">
      <w:pPr>
        <w:pStyle w:val="Ttulo4"/>
        <w:jc w:val="both"/>
      </w:pPr>
      <w:r w:rsidRPr="00B947BD">
        <w:t xml:space="preserve">1.3.3.2. Preguntas Específicas de Investigación </w:t>
      </w:r>
    </w:p>
    <w:p w14:paraId="450BF289" w14:textId="69E6FE01" w:rsidR="00042D09" w:rsidRPr="00B947BD" w:rsidRDefault="00042D09">
      <w:pPr>
        <w:numPr>
          <w:ilvl w:val="0"/>
          <w:numId w:val="1"/>
        </w:numPr>
        <w:pBdr>
          <w:top w:val="nil"/>
          <w:left w:val="nil"/>
          <w:bottom w:val="nil"/>
          <w:right w:val="nil"/>
          <w:between w:val="nil"/>
        </w:pBdr>
        <w:spacing w:after="240" w:line="360" w:lineRule="auto"/>
        <w:jc w:val="both"/>
      </w:pPr>
      <w:r w:rsidRPr="00B947BD">
        <w:t xml:space="preserve">¿Cuáles son las características sociodemográficas y tenencia de vehículos en clientes potenciales en la ciudad de Tegucigalpa </w:t>
      </w:r>
      <w:r w:rsidR="005D266B" w:rsidRPr="00B947BD">
        <w:t>Honduras?</w:t>
      </w:r>
      <w:r w:rsidRPr="00B947BD">
        <w:t xml:space="preserve"> </w:t>
      </w:r>
    </w:p>
    <w:p w14:paraId="509C7171" w14:textId="6055EE6C" w:rsidR="005D266B" w:rsidRPr="00B947BD" w:rsidRDefault="001103F1">
      <w:pPr>
        <w:numPr>
          <w:ilvl w:val="0"/>
          <w:numId w:val="1"/>
        </w:numPr>
        <w:pBdr>
          <w:top w:val="nil"/>
          <w:left w:val="nil"/>
          <w:bottom w:val="nil"/>
          <w:right w:val="nil"/>
          <w:between w:val="nil"/>
        </w:pBdr>
        <w:spacing w:after="240" w:line="360" w:lineRule="auto"/>
        <w:jc w:val="both"/>
      </w:pPr>
      <w:r w:rsidRPr="00B947BD">
        <w:t>¿Cuáles son los hábitos de consumo y las preferencias del servicio de lavado con mayor demanda en Tegucigalpa, Honduras?</w:t>
      </w:r>
    </w:p>
    <w:p w14:paraId="00000116" w14:textId="26BA3553" w:rsidR="003631CF" w:rsidRPr="00B947BD" w:rsidRDefault="005D266B">
      <w:pPr>
        <w:numPr>
          <w:ilvl w:val="0"/>
          <w:numId w:val="1"/>
        </w:numPr>
        <w:pBdr>
          <w:top w:val="nil"/>
          <w:left w:val="nil"/>
          <w:bottom w:val="nil"/>
          <w:right w:val="nil"/>
          <w:between w:val="nil"/>
        </w:pBdr>
        <w:spacing w:after="240" w:line="360" w:lineRule="auto"/>
        <w:jc w:val="both"/>
      </w:pPr>
      <w:r w:rsidRPr="00B947BD">
        <w:t xml:space="preserve">¿Cuál es </w:t>
      </w:r>
      <w:r w:rsidR="00042D09" w:rsidRPr="00B947BD">
        <w:t>la disposición de los clientes ante un nuevo servicio de lavado automatizado</w:t>
      </w:r>
      <w:r w:rsidRPr="00B947BD">
        <w:t>?</w:t>
      </w:r>
    </w:p>
    <w:p w14:paraId="00000118" w14:textId="77777777" w:rsidR="003631CF" w:rsidRPr="00B947BD" w:rsidRDefault="005B1C34" w:rsidP="00697192">
      <w:pPr>
        <w:pStyle w:val="Ttulo2"/>
        <w:jc w:val="both"/>
      </w:pPr>
      <w:bookmarkStart w:id="12" w:name="_Toc213538972"/>
      <w:r w:rsidRPr="00B947BD">
        <w:t>1.4 OBJETIVOS DEL PROYECTO</w:t>
      </w:r>
      <w:bookmarkEnd w:id="12"/>
    </w:p>
    <w:p w14:paraId="00000119" w14:textId="0C806C4F" w:rsidR="003631CF" w:rsidRPr="00B947BD" w:rsidRDefault="00AC0200" w:rsidP="00697192">
      <w:pPr>
        <w:pStyle w:val="Ttulo3"/>
        <w:jc w:val="both"/>
      </w:pPr>
      <w:bookmarkStart w:id="13" w:name="_Toc213538973"/>
      <w:r w:rsidRPr="00B947BD">
        <w:t>1.4.1 Objetivo General</w:t>
      </w:r>
      <w:bookmarkEnd w:id="13"/>
    </w:p>
    <w:p w14:paraId="0000011A" w14:textId="6B095787" w:rsidR="003631CF" w:rsidRPr="00B947BD" w:rsidRDefault="00AC0200" w:rsidP="00697192">
      <w:pPr>
        <w:spacing w:before="240" w:after="120" w:line="360" w:lineRule="auto"/>
        <w:ind w:firstLine="567"/>
        <w:jc w:val="both"/>
      </w:pPr>
      <w:r w:rsidRPr="00B947BD">
        <w:t>Determinar el perfil de proyecto para la implementación de un sistema de lavado de vehículos automatizado en Tegucigalpa, Honduras</w:t>
      </w:r>
      <w:r w:rsidR="005B1C34" w:rsidRPr="00B947BD">
        <w:t xml:space="preserve">. </w:t>
      </w:r>
    </w:p>
    <w:p w14:paraId="0000011B" w14:textId="0A39C179" w:rsidR="003631CF" w:rsidRPr="00B947BD" w:rsidRDefault="00AC0200" w:rsidP="00697192">
      <w:pPr>
        <w:pStyle w:val="Ttulo3"/>
        <w:jc w:val="both"/>
        <w:rPr>
          <w:b/>
        </w:rPr>
      </w:pPr>
      <w:bookmarkStart w:id="14" w:name="_Toc213538974"/>
      <w:r w:rsidRPr="00B947BD">
        <w:t>1.4.1 Objetivo Específicos</w:t>
      </w:r>
      <w:bookmarkEnd w:id="14"/>
    </w:p>
    <w:p w14:paraId="0000011C" w14:textId="1BF78BAE" w:rsidR="003631CF" w:rsidRPr="00B947BD" w:rsidRDefault="004D0D51">
      <w:pPr>
        <w:numPr>
          <w:ilvl w:val="0"/>
          <w:numId w:val="23"/>
        </w:numPr>
        <w:pBdr>
          <w:top w:val="nil"/>
          <w:left w:val="nil"/>
          <w:bottom w:val="nil"/>
          <w:right w:val="nil"/>
          <w:between w:val="nil"/>
        </w:pBdr>
        <w:spacing w:after="120" w:line="360" w:lineRule="auto"/>
        <w:jc w:val="both"/>
      </w:pPr>
      <w:r w:rsidRPr="00B947BD">
        <w:t xml:space="preserve">Describir las características sociodemográficas y tenencia de vehículos en clientes potenciales en la </w:t>
      </w:r>
      <w:r w:rsidR="005B1C34" w:rsidRPr="00B947BD">
        <w:t xml:space="preserve">ciudad de Tegucigalpa </w:t>
      </w:r>
      <w:r w:rsidRPr="00B947BD">
        <w:t>Honduras.</w:t>
      </w:r>
      <w:r w:rsidR="005B1C34" w:rsidRPr="00B947BD">
        <w:t xml:space="preserve"> </w:t>
      </w:r>
    </w:p>
    <w:p w14:paraId="0000011D" w14:textId="2FE0ED96" w:rsidR="003631CF" w:rsidRPr="00B947BD" w:rsidRDefault="004D0D51">
      <w:pPr>
        <w:numPr>
          <w:ilvl w:val="0"/>
          <w:numId w:val="23"/>
        </w:numPr>
        <w:pBdr>
          <w:top w:val="nil"/>
          <w:left w:val="nil"/>
          <w:bottom w:val="nil"/>
          <w:right w:val="nil"/>
          <w:between w:val="nil"/>
        </w:pBdr>
        <w:spacing w:after="120" w:line="360" w:lineRule="auto"/>
        <w:jc w:val="both"/>
      </w:pPr>
      <w:r w:rsidRPr="00B947BD">
        <w:t>Identificar los hábitos de consumo y las preferencias del servicio de lavado con mayor demanda.</w:t>
      </w:r>
      <w:r w:rsidR="005B1C34" w:rsidRPr="00B947BD">
        <w:t xml:space="preserve"> </w:t>
      </w:r>
    </w:p>
    <w:p w14:paraId="0000011F" w14:textId="4EEA1138" w:rsidR="003631CF" w:rsidRPr="00B947BD" w:rsidRDefault="005B1C34">
      <w:pPr>
        <w:numPr>
          <w:ilvl w:val="0"/>
          <w:numId w:val="23"/>
        </w:numPr>
        <w:pBdr>
          <w:top w:val="nil"/>
          <w:left w:val="nil"/>
          <w:bottom w:val="nil"/>
          <w:right w:val="nil"/>
          <w:between w:val="nil"/>
        </w:pBdr>
        <w:spacing w:after="120" w:line="360" w:lineRule="auto"/>
        <w:jc w:val="both"/>
      </w:pPr>
      <w:r w:rsidRPr="00B947BD">
        <w:t>D</w:t>
      </w:r>
      <w:r w:rsidR="004D0D51" w:rsidRPr="00B947BD">
        <w:t>eterminar la disposición de los clientes ante un nuevo servicio de lavado automatizado.</w:t>
      </w:r>
    </w:p>
    <w:p w14:paraId="00000120" w14:textId="77777777" w:rsidR="003631CF" w:rsidRPr="00B947BD" w:rsidRDefault="005B1C34" w:rsidP="00697192">
      <w:pPr>
        <w:pStyle w:val="Ttulo2"/>
        <w:jc w:val="both"/>
      </w:pPr>
      <w:bookmarkStart w:id="15" w:name="_Toc213538975"/>
      <w:r w:rsidRPr="00B947BD">
        <w:lastRenderedPageBreak/>
        <w:t>1.5 JUSTIFICACIÓN</w:t>
      </w:r>
      <w:bookmarkEnd w:id="15"/>
    </w:p>
    <w:p w14:paraId="00000121" w14:textId="69B41C03" w:rsidR="003631CF" w:rsidRPr="00B947BD" w:rsidRDefault="00324EDD" w:rsidP="00697192">
      <w:pPr>
        <w:pBdr>
          <w:top w:val="nil"/>
          <w:left w:val="nil"/>
          <w:bottom w:val="nil"/>
          <w:right w:val="nil"/>
          <w:between w:val="nil"/>
        </w:pBdr>
        <w:spacing w:before="240" w:after="120" w:line="360" w:lineRule="auto"/>
        <w:ind w:firstLine="567"/>
        <w:jc w:val="both"/>
      </w:pPr>
      <w:r w:rsidRPr="00B947BD">
        <w:t>La presente investigación tiene</w:t>
      </w:r>
      <w:r w:rsidR="004E7385" w:rsidRPr="00B947BD">
        <w:t xml:space="preserve"> como objetivo principal determinar el perfil de proyecto para la implementación de un sistema de lavado de vehículos automatizado en Tegucigalpa, Honduras; siendo </w:t>
      </w:r>
      <w:r w:rsidR="005B1C34" w:rsidRPr="00B947BD">
        <w:t xml:space="preserve">una oportunidad de negocio </w:t>
      </w:r>
      <w:r w:rsidR="004E7385" w:rsidRPr="00B947BD">
        <w:t xml:space="preserve">considerando que </w:t>
      </w:r>
      <w:r w:rsidR="005B1C34" w:rsidRPr="00B947BD">
        <w:t xml:space="preserve">el mercado existente </w:t>
      </w:r>
      <w:r w:rsidR="004E7385" w:rsidRPr="00B947BD">
        <w:t xml:space="preserve">hay brechas en cuanto a la calidad del servicio </w:t>
      </w:r>
      <w:r w:rsidR="005B1C34" w:rsidRPr="00B947BD">
        <w:t>brinda</w:t>
      </w:r>
      <w:r w:rsidR="004E7385" w:rsidRPr="00B947BD">
        <w:t xml:space="preserve">do </w:t>
      </w:r>
      <w:r w:rsidR="005B1C34" w:rsidRPr="00B947BD">
        <w:t xml:space="preserve">al cliente, </w:t>
      </w:r>
      <w:r w:rsidR="004E7385" w:rsidRPr="00B947BD">
        <w:t xml:space="preserve">tiempos de espera, comodidad y nivel de </w:t>
      </w:r>
      <w:r w:rsidR="005B1C34" w:rsidRPr="00B947BD">
        <w:t xml:space="preserve">satisfacción. Se logra identificar que en </w:t>
      </w:r>
      <w:r w:rsidR="004E7385" w:rsidRPr="00B947BD">
        <w:t xml:space="preserve">la ciudad de </w:t>
      </w:r>
      <w:r w:rsidR="005B1C34" w:rsidRPr="00B947BD">
        <w:t xml:space="preserve">Tegucigalpa </w:t>
      </w:r>
      <w:r w:rsidR="004E7385" w:rsidRPr="00B947BD">
        <w:t xml:space="preserve">el servicio actual presenta falencias en la no disponibilidad de un </w:t>
      </w:r>
      <w:r w:rsidR="005B1C34" w:rsidRPr="00B947BD">
        <w:t>lavado</w:t>
      </w:r>
      <w:r w:rsidR="004E7385" w:rsidRPr="00B947BD">
        <w:t xml:space="preserve"> </w:t>
      </w:r>
      <w:r w:rsidR="005B1C34" w:rsidRPr="00B947BD">
        <w:t xml:space="preserve">automatizado, lo cual abre una ventana de oportunidades para el negocio planteado (El Heraldo, 2019).    </w:t>
      </w:r>
    </w:p>
    <w:p w14:paraId="00000122"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Tomando en cuenta las estadísticas de aumentos masivos de vehículos en Tegucigalpa con aumentos anuales del 100% desde el 2012, lo que significa que en los últimos 7 años  existe mayor número de personas que cuentan con vehículo propio, no solo debido a que las distancias son mayores entre los lugares de habitación y el sector urbano donde las personas laboran, sino también por la inseguridad que existe en el país, en vista de la demanda de vehículos en la población de Tegucigalpa, surge la necesidad de negocio de auto lavado automático para vehículos, se proyecta como un negocio rentable e innovador, con una gran demanda.</w:t>
      </w:r>
    </w:p>
    <w:p w14:paraId="00000123" w14:textId="07003CB2" w:rsidR="003631CF" w:rsidRPr="00B947BD" w:rsidRDefault="005B1C34" w:rsidP="00697192">
      <w:pPr>
        <w:pBdr>
          <w:top w:val="nil"/>
          <w:left w:val="nil"/>
          <w:bottom w:val="nil"/>
          <w:right w:val="nil"/>
          <w:between w:val="nil"/>
        </w:pBdr>
        <w:spacing w:before="240" w:after="120" w:line="360" w:lineRule="auto"/>
        <w:ind w:firstLine="567"/>
        <w:jc w:val="both"/>
      </w:pPr>
      <w:r w:rsidRPr="00B947BD">
        <w:t xml:space="preserve"> Esta propuesta de negocio se justifica con base a los criterios de Fernández Collado, </w:t>
      </w:r>
      <w:r w:rsidR="004E7385" w:rsidRPr="00B947BD">
        <w:t>y</w:t>
      </w:r>
      <w:r w:rsidRPr="00B947BD">
        <w:t xml:space="preserve"> Baptista Lucio (2010).</w:t>
      </w:r>
      <w:r w:rsidRPr="00B947BD">
        <w:tab/>
      </w:r>
      <w:r w:rsidRPr="00B947BD">
        <w:tab/>
      </w:r>
    </w:p>
    <w:p w14:paraId="00000124" w14:textId="15554994" w:rsidR="003631CF" w:rsidRPr="00B947BD" w:rsidRDefault="004E7385" w:rsidP="00697192">
      <w:pPr>
        <w:pBdr>
          <w:top w:val="nil"/>
          <w:left w:val="nil"/>
          <w:bottom w:val="nil"/>
          <w:right w:val="nil"/>
          <w:between w:val="nil"/>
        </w:pBdr>
        <w:spacing w:before="240" w:after="120" w:line="360" w:lineRule="auto"/>
        <w:ind w:firstLine="567"/>
        <w:jc w:val="both"/>
      </w:pPr>
      <w:r w:rsidRPr="00B947BD">
        <w:t>En cuanto a la c</w:t>
      </w:r>
      <w:r w:rsidR="005B1C34" w:rsidRPr="00B947BD">
        <w:t>onveniencia</w:t>
      </w:r>
      <w:r w:rsidRPr="00B947BD">
        <w:t>, e</w:t>
      </w:r>
      <w:r w:rsidR="005B1C34" w:rsidRPr="00B947BD">
        <w:t xml:space="preserve">n </w:t>
      </w:r>
      <w:r w:rsidRPr="00B947BD">
        <w:t xml:space="preserve">la ciudad de </w:t>
      </w:r>
      <w:r w:rsidR="005B1C34" w:rsidRPr="00B947BD">
        <w:t xml:space="preserve">Tegucigalpa </w:t>
      </w:r>
      <w:r w:rsidRPr="00B947BD">
        <w:t xml:space="preserve">se considera que </w:t>
      </w:r>
      <w:r w:rsidR="005B1C34" w:rsidRPr="00B947BD">
        <w:t xml:space="preserve">existe un amplio mercado </w:t>
      </w:r>
      <w:r w:rsidRPr="00B947BD">
        <w:t xml:space="preserve">para </w:t>
      </w:r>
      <w:r w:rsidR="005B1C34" w:rsidRPr="00B947BD">
        <w:t>el rubro de auto lavado, e</w:t>
      </w:r>
      <w:r w:rsidRPr="00B947BD">
        <w:t xml:space="preserve">l cual </w:t>
      </w:r>
      <w:r w:rsidR="005B1C34" w:rsidRPr="00B947BD">
        <w:t>va incrementando día a día, se identificó que, aunque existan muchos competidores, existe un mercado donde se puede competir, por ello</w:t>
      </w:r>
      <w:r w:rsidRPr="00B947BD">
        <w:t xml:space="preserve">, la investigación busca </w:t>
      </w:r>
      <w:r w:rsidR="005B1C34" w:rsidRPr="00B947BD">
        <w:t>determin</w:t>
      </w:r>
      <w:r w:rsidRPr="00B947BD">
        <w:t>ar</w:t>
      </w:r>
      <w:r w:rsidR="005B1C34" w:rsidRPr="00B947BD">
        <w:t xml:space="preserve"> </w:t>
      </w:r>
      <w:r w:rsidRPr="00B947BD">
        <w:t>la</w:t>
      </w:r>
      <w:r w:rsidR="005B1C34" w:rsidRPr="00B947BD">
        <w:t xml:space="preserve"> prefactibilidad para iniciar con </w:t>
      </w:r>
      <w:r w:rsidRPr="00B947BD">
        <w:t xml:space="preserve">un </w:t>
      </w:r>
      <w:r w:rsidR="005B1C34" w:rsidRPr="00B947BD">
        <w:t>negocio de auto lavado de vehículo.</w:t>
      </w:r>
    </w:p>
    <w:p w14:paraId="00000125" w14:textId="2B1B196B" w:rsidR="003631CF" w:rsidRPr="00B947BD" w:rsidRDefault="004E7385" w:rsidP="00697192">
      <w:pPr>
        <w:pBdr>
          <w:top w:val="nil"/>
          <w:left w:val="nil"/>
          <w:bottom w:val="nil"/>
          <w:right w:val="nil"/>
          <w:between w:val="nil"/>
        </w:pBdr>
        <w:spacing w:before="240" w:after="120" w:line="360" w:lineRule="auto"/>
        <w:ind w:firstLine="567"/>
        <w:jc w:val="both"/>
      </w:pPr>
      <w:r w:rsidRPr="00B947BD">
        <w:t>Sobre la r</w:t>
      </w:r>
      <w:r w:rsidR="005B1C34" w:rsidRPr="00B947BD">
        <w:t xml:space="preserve">elevancia </w:t>
      </w:r>
      <w:r w:rsidRPr="00B947BD">
        <w:t>s</w:t>
      </w:r>
      <w:r w:rsidR="005B1C34" w:rsidRPr="00B947BD">
        <w:t>ocial</w:t>
      </w:r>
      <w:r w:rsidRPr="00B947BD">
        <w:t>, se considera que con la</w:t>
      </w:r>
      <w:r w:rsidR="005B1C34" w:rsidRPr="00B947BD">
        <w:t xml:space="preserve"> implementación de </w:t>
      </w:r>
      <w:r w:rsidRPr="00B947BD">
        <w:t xml:space="preserve">este proyecto </w:t>
      </w:r>
      <w:r w:rsidR="005B1C34" w:rsidRPr="00B947BD">
        <w:t>se espera proveer una fuente de empleo en el país, es un rubro con un mercado competitivo, lo cual permite incursionar con nuevas estrategias.</w:t>
      </w:r>
    </w:p>
    <w:p w14:paraId="00000126" w14:textId="7C869855" w:rsidR="003631CF" w:rsidRPr="00B947BD" w:rsidRDefault="004E7385" w:rsidP="00697192">
      <w:pPr>
        <w:pBdr>
          <w:top w:val="nil"/>
          <w:left w:val="nil"/>
          <w:bottom w:val="nil"/>
          <w:right w:val="nil"/>
          <w:between w:val="nil"/>
        </w:pBdr>
        <w:spacing w:before="240" w:after="120" w:line="360" w:lineRule="auto"/>
        <w:ind w:firstLine="567"/>
        <w:jc w:val="both"/>
      </w:pPr>
      <w:r w:rsidRPr="00B947BD">
        <w:t>Por otra parte, sobre las i</w:t>
      </w:r>
      <w:r w:rsidR="005B1C34" w:rsidRPr="00B947BD">
        <w:t xml:space="preserve">mplicaciones </w:t>
      </w:r>
      <w:r w:rsidRPr="00B947BD">
        <w:t>p</w:t>
      </w:r>
      <w:r w:rsidR="005B1C34" w:rsidRPr="00B947BD">
        <w:t>rácticas</w:t>
      </w:r>
      <w:r w:rsidRPr="00B947BD">
        <w:t xml:space="preserve">, se estima que la investigación genera </w:t>
      </w:r>
      <w:r w:rsidR="005B1C34" w:rsidRPr="00B947BD">
        <w:t>un negocio con valor agregado</w:t>
      </w:r>
      <w:r w:rsidRPr="00B947BD">
        <w:t xml:space="preserve"> al mercado de lavado automatizado ya que se considera incorporar un </w:t>
      </w:r>
      <w:r w:rsidR="005B1C34" w:rsidRPr="00B947BD">
        <w:t xml:space="preserve">equipo </w:t>
      </w:r>
      <w:r w:rsidRPr="00B947BD">
        <w:t xml:space="preserve">con </w:t>
      </w:r>
      <w:r w:rsidR="005B1C34" w:rsidRPr="00B947BD">
        <w:t xml:space="preserve">tecnología de punta, </w:t>
      </w:r>
      <w:r w:rsidRPr="00B947BD">
        <w:t xml:space="preserve">siendo </w:t>
      </w:r>
      <w:r w:rsidR="005B1C34" w:rsidRPr="00B947BD">
        <w:t>un proyecto con realización alcanzable.</w:t>
      </w:r>
    </w:p>
    <w:p w14:paraId="00000127" w14:textId="4C32F7DC" w:rsidR="003631CF" w:rsidRPr="00B947BD" w:rsidRDefault="004E7385" w:rsidP="00697192">
      <w:pPr>
        <w:pBdr>
          <w:top w:val="nil"/>
          <w:left w:val="nil"/>
          <w:bottom w:val="nil"/>
          <w:right w:val="nil"/>
          <w:between w:val="nil"/>
        </w:pBdr>
        <w:spacing w:before="240" w:after="120" w:line="360" w:lineRule="auto"/>
        <w:ind w:firstLine="567"/>
        <w:jc w:val="both"/>
      </w:pPr>
      <w:r w:rsidRPr="00B947BD">
        <w:lastRenderedPageBreak/>
        <w:t>En cuanto al v</w:t>
      </w:r>
      <w:r w:rsidR="005B1C34" w:rsidRPr="00B947BD">
        <w:t>alor teórico</w:t>
      </w:r>
      <w:r w:rsidRPr="00B947BD">
        <w:t xml:space="preserve">, la investigación </w:t>
      </w:r>
      <w:r w:rsidR="005B1C34" w:rsidRPr="00B947BD">
        <w:t xml:space="preserve">pretende aportar conocimiento </w:t>
      </w:r>
      <w:r w:rsidRPr="00B947BD">
        <w:t xml:space="preserve">científico mediante resultados replicables y que </w:t>
      </w:r>
      <w:r w:rsidR="005B1C34" w:rsidRPr="00B947BD">
        <w:t>sea utilizada como marco de referencia para futuros proyectos de implementación en el rubro de auto lavado</w:t>
      </w:r>
      <w:r w:rsidRPr="00B947BD">
        <w:t xml:space="preserve"> y para la academia.</w:t>
      </w:r>
    </w:p>
    <w:p w14:paraId="00000128" w14:textId="0147FFA9" w:rsidR="003631CF" w:rsidRPr="00B947BD" w:rsidRDefault="004E7385" w:rsidP="00697192">
      <w:pPr>
        <w:pBdr>
          <w:top w:val="nil"/>
          <w:left w:val="nil"/>
          <w:bottom w:val="nil"/>
          <w:right w:val="nil"/>
          <w:between w:val="nil"/>
        </w:pBdr>
        <w:spacing w:before="240" w:after="120" w:line="360" w:lineRule="auto"/>
        <w:ind w:firstLine="567"/>
        <w:jc w:val="both"/>
      </w:pPr>
      <w:r w:rsidRPr="00B947BD">
        <w:t>Finalmente se considera con una u</w:t>
      </w:r>
      <w:r w:rsidR="005B1C34" w:rsidRPr="00B947BD">
        <w:t>tilidad metodológica</w:t>
      </w:r>
      <w:r w:rsidRPr="00B947BD">
        <w:t xml:space="preserve"> valiosa, ya que e</w:t>
      </w:r>
      <w:r w:rsidR="005B1C34" w:rsidRPr="00B947BD">
        <w:t>sta investigación se desarrolla bajo los requerimientos metodológicos</w:t>
      </w:r>
      <w:r w:rsidRPr="00B947BD">
        <w:t xml:space="preserve"> validados por la ciencia</w:t>
      </w:r>
      <w:r w:rsidR="005B1C34" w:rsidRPr="00B947BD">
        <w:t xml:space="preserve">, </w:t>
      </w:r>
      <w:r w:rsidRPr="00B947BD">
        <w:t xml:space="preserve">para que el resultados sean </w:t>
      </w:r>
      <w:r w:rsidR="005B1C34" w:rsidRPr="00B947BD">
        <w:t>utilizad</w:t>
      </w:r>
      <w:r w:rsidRPr="00B947BD">
        <w:t>os</w:t>
      </w:r>
      <w:r w:rsidR="005B1C34" w:rsidRPr="00B947BD">
        <w:t xml:space="preserve"> </w:t>
      </w:r>
      <w:r w:rsidRPr="00B947BD">
        <w:t xml:space="preserve">como parámetro en </w:t>
      </w:r>
      <w:r w:rsidR="005B1C34" w:rsidRPr="00B947BD">
        <w:t>investigaciones futuras.</w:t>
      </w:r>
    </w:p>
    <w:p w14:paraId="00000129"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 xml:space="preserve">Esta propuesta de negocio se desarrolla en Honduras en la Ciudad de Tegucigalpa del M.D.C, se podría decir que la justificación de la realización de dicho proyecto es tomando en consideración el alto incremento del parqueo vehicular en Francisco Morazán. El parque vehicular es de más de un millón 400 mil vehículos, de los cuales más de 500 mil son motocicletas”, refiriéndose puntualmente al departamento de Francisco Morazán, aquí se concentran 297 mil vehículos lo que representa un 33% del total del parque vehicular y 156 mil motocicletas (Baquedano, 2016). </w:t>
      </w:r>
    </w:p>
    <w:p w14:paraId="0000012A"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 xml:space="preserve"> En vista a esto se visualiza una oportunidad de negocio porque a mayor población que tiene acceso a adquirir un vehículo esto trae consigo otra necesidad y es la de lavar su vehículo, lo cual permite que se pueda incrementar el mercado la implementación de negocios de auto lavado de vehículos.</w:t>
      </w:r>
    </w:p>
    <w:p w14:paraId="0000012B" w14:textId="77777777" w:rsidR="003631CF" w:rsidRPr="00B947BD" w:rsidRDefault="005B1C34" w:rsidP="00697192">
      <w:pPr>
        <w:spacing w:after="160" w:line="360" w:lineRule="auto"/>
        <w:jc w:val="both"/>
      </w:pPr>
      <w:r w:rsidRPr="00B947BD">
        <w:br w:type="page"/>
      </w:r>
    </w:p>
    <w:p w14:paraId="0000012C" w14:textId="77777777" w:rsidR="003631CF" w:rsidRPr="00B947BD" w:rsidRDefault="005B1C34" w:rsidP="00697192">
      <w:pPr>
        <w:pStyle w:val="Ttulo1"/>
      </w:pPr>
      <w:bookmarkStart w:id="16" w:name="_Toc213538976"/>
      <w:r w:rsidRPr="00B947BD">
        <w:lastRenderedPageBreak/>
        <w:t>CAPÍTULO II. MARCO TEÓRICO</w:t>
      </w:r>
      <w:bookmarkEnd w:id="16"/>
    </w:p>
    <w:p w14:paraId="0000012D" w14:textId="77777777" w:rsidR="003631CF" w:rsidRPr="00B947BD" w:rsidRDefault="005B1C34">
      <w:pPr>
        <w:pStyle w:val="Ttulo2"/>
        <w:numPr>
          <w:ilvl w:val="1"/>
          <w:numId w:val="5"/>
        </w:numPr>
        <w:spacing w:before="0"/>
        <w:jc w:val="both"/>
      </w:pPr>
      <w:bookmarkStart w:id="17" w:name="_Toc213538977"/>
      <w:r w:rsidRPr="00B947BD">
        <w:t>ANÁLISIS DE LA SITUACIÓN ACTUAL.</w:t>
      </w:r>
      <w:bookmarkEnd w:id="17"/>
    </w:p>
    <w:p w14:paraId="0000012E"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Como factor importante cabe recalcar que el servicio de auto lavado de vehículos inició realizándose de forma manual y que con el paso del tiempo y la evolución de la tecnología las empresas se han ido adaptando a nuevos sistemas automatizados, los lavaderos de carros tradicionalmente han sido uno de los negocios que desperdicia el vital líquido del agua.</w:t>
      </w:r>
    </w:p>
    <w:p w14:paraId="0000012F"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El mundo actual exige cada día estar a la vanguardia, innovar, crecer y aplicar todas las estrategias que permitan a las empresas mantenerse compitiendo en el mercado, con nuevos servicios y productos atractivos para los clientes. En este contexto se analizará el mercado de auto lavado de vehículos y para ello se determinará un poco sobre cómo algunas empresas importantes a nivel internacional han incursionado en el mercado de lavado de automóviles y que han logrado expandirse en otros países.</w:t>
      </w:r>
    </w:p>
    <w:p w14:paraId="7C716A09" w14:textId="2694CF6D" w:rsidR="00B07EE2" w:rsidRPr="00B947BD" w:rsidRDefault="00B07EE2" w:rsidP="00697192">
      <w:pPr>
        <w:pBdr>
          <w:top w:val="nil"/>
          <w:left w:val="nil"/>
          <w:bottom w:val="nil"/>
          <w:right w:val="nil"/>
          <w:between w:val="nil"/>
        </w:pBdr>
        <w:spacing w:before="240" w:after="120" w:line="360" w:lineRule="auto"/>
        <w:ind w:firstLine="567"/>
        <w:jc w:val="both"/>
      </w:pPr>
      <w:r w:rsidRPr="00B947BD">
        <w:t xml:space="preserve">El PMI, es catalogado como una entidad internacional que brinda las directrices de proyectos, lo que pretende esta organización es determinar los parámetros que se necesita para que puedan orientar a la gestión de proyectos, proponiendo procesos que se pueden realizar para cualquier tipo de proyectos con la finalidad de ser más eficientes en su gestión. Se considera de gran importancia ya que aporta las directrices necesarias para la gestionar proyectos en cualquier organización. Asimismo, ayuda a usar el mismo idioma en los distintos países que utilizan esta metodología debido a que con el PMI ayuda al logro de mejores resultados </w:t>
      </w:r>
      <w:r w:rsidRPr="00B947BD">
        <w:fldChar w:fldCharType="begin"/>
      </w:r>
      <w:r w:rsidRPr="00B947BD">
        <w:instrText xml:space="preserve"> ADDIN ZOTERO_ITEM CSL_CITATION {"citationID":"kTjBaJVM","properties":{"formattedCitation":"(Project Management Institute, 2021)","plainCitation":"(Project Management Institute, 2021)","noteIndex":0},"citationItems":[{"id":123,"uris":["http://zotero.org/users/17834538/items/IXQRP88I"],"itemData":{"id":123,"type":"book","collection-title":"PMBOK® Guide","edition":"Seventh edition","event-place":"Chicago","ISBN":"978-1-62825-664-2","language":"eng","number-of-pages":"1","publisher":"Project Management Institute","publisher-place":"Chicago","source":"K10plus ISBN","title":"The standard for project management and a guide to the project management body of knowledge (PMBOK® Guide)","author":[{"family":"Project Management Institute","given":""}],"issued":{"date-parts":[["2021"]]}}}],"schema":"https://github.com/citation-style-language/schema/raw/master/csl-citation.json"} </w:instrText>
      </w:r>
      <w:r w:rsidRPr="00B947BD">
        <w:fldChar w:fldCharType="separate"/>
      </w:r>
      <w:r w:rsidRPr="00B947BD">
        <w:t>(Project Management Institute, 2021)</w:t>
      </w:r>
      <w:r w:rsidRPr="00B947BD">
        <w:fldChar w:fldCharType="end"/>
      </w:r>
      <w:r w:rsidRPr="00B947BD">
        <w:t>.</w:t>
      </w:r>
    </w:p>
    <w:p w14:paraId="6F106FE4" w14:textId="671E60C0" w:rsidR="00B07EE2" w:rsidRPr="00B947BD" w:rsidRDefault="00B07EE2" w:rsidP="00697192">
      <w:pPr>
        <w:pBdr>
          <w:top w:val="nil"/>
          <w:left w:val="nil"/>
          <w:bottom w:val="nil"/>
          <w:right w:val="nil"/>
          <w:between w:val="nil"/>
        </w:pBdr>
        <w:spacing w:before="240" w:after="120" w:line="360" w:lineRule="auto"/>
        <w:ind w:firstLine="567"/>
        <w:jc w:val="both"/>
      </w:pPr>
      <w:r w:rsidRPr="00B947BD">
        <w:t>Por otra parte, la guía del Project Management Body of Knowledge (Pmbok), ofrece los conceptos claves para la dirección de proyectos, su función principal que se hable el mismo idioma, por lo cual con esta metodología se dispone de la capacidad de apegarse a las necesidades que en cada proyecto puedan identificarse, sin que se dependa de alguna organización ya que PMBOK usa un léxico de fácil comprensión</w:t>
      </w:r>
      <w:r w:rsidR="00FC65B3" w:rsidRPr="00B947BD">
        <w:t xml:space="preserve"> </w:t>
      </w:r>
      <w:r w:rsidR="00FC65B3" w:rsidRPr="00B947BD">
        <w:fldChar w:fldCharType="begin"/>
      </w:r>
      <w:r w:rsidR="00FC65B3" w:rsidRPr="00B947BD">
        <w:instrText xml:space="preserve"> ADDIN ZOTERO_ITEM CSL_CITATION {"citationID":"AWZEdi6v","properties":{"formattedCitation":"(Giraldo Gonz\\uc0\\u225{}lez et al., 2018)","plainCitation":"(Giraldo González et al., 2018)","noteIndex":0},"citationItems":[{"id":128,"uris":["http://zotero.org/users/17834538/items/HWJGHLMI"],"itemData":{"id":128,"type":"article-journal","abstract":"Rev.esc.adm.neg \nEl presente artículo presenta los resultados del diagnóstico de las prácticas de iniciación y planificación en gerencia de proyectos para pymes del sector de la construcción en Bogotá, Colombia. Esta investigación se basó en el estudio de la bibliografía internacional relacionada con las pymes, la gerencia de proyectos en el sector de la construcción y los procesos de iniciación y planificación. La información y los hallazgos se compararon con un conjunto de entrevistas y encuestas realizadas a gerentes de proyectos con experiencia relevante en la materia, lo que dio como resultado una caracterización de las prácticas en gerencia de proyectos que se aplican actualmente en las pymes del sector de la construcción. La descripción se realizó mediante la división de los hallazgos en las áreas de conocimiento establecidas en la guía del PMBOK ® y la extensión para proyectos de construcción, para finalmente determinar las variables que pueden usarse en un futuro modelo para la gerencia de proyectos en pymes.","container-title":"Revista Escuela de Administración de Negocios","DOI":"10.21158/01208160.n0.2018.2018","ISSN":"2590-521X, 0120-8160","journalAbbreviation":"Rev.esc.adm.neg","license":"http://creativecommons.org/licenses/by-nc-nd/4.0","page":"55-83","source":"DOI.org (Crossref)","title":"Diagnóstico de prácticas de iniciación y planeación en gerencia de proyectos en pymes del sector de la construcción","URL":"https://journal.universidadean.edu.co/index.php/Revista/article/view/2018","author":[{"family":"Giraldo González","given":"Germán Eduardo"},{"family":"Castañeda Mondragón","given":"Juan Carlos"},{"family":"Correa Basto","given":"Orlando"},{"family":"Sánchez Ángel","given":"Juan Carlos"}],"accessed":{"date-parts":[["2025",8,31]]},"issued":{"date-parts":[["2018",10,18]]}}}],"schema":"https://github.com/citation-style-language/schema/raw/master/csl-citation.json"} </w:instrText>
      </w:r>
      <w:r w:rsidR="00FC65B3" w:rsidRPr="00B947BD">
        <w:fldChar w:fldCharType="separate"/>
      </w:r>
      <w:r w:rsidR="00FC65B3" w:rsidRPr="00B947BD">
        <w:t>(Giraldo González et al., 2018)</w:t>
      </w:r>
      <w:r w:rsidR="00FC65B3" w:rsidRPr="00B947BD">
        <w:fldChar w:fldCharType="end"/>
      </w:r>
      <w:r w:rsidR="00FC65B3" w:rsidRPr="00B947BD">
        <w:t>.</w:t>
      </w:r>
    </w:p>
    <w:p w14:paraId="00000130" w14:textId="77777777" w:rsidR="003631CF" w:rsidRPr="00B947BD" w:rsidRDefault="005B1C34" w:rsidP="00697192">
      <w:pPr>
        <w:pBdr>
          <w:top w:val="nil"/>
          <w:left w:val="nil"/>
          <w:bottom w:val="nil"/>
          <w:right w:val="nil"/>
          <w:between w:val="nil"/>
        </w:pBdr>
        <w:spacing w:before="240" w:after="120" w:line="360" w:lineRule="auto"/>
        <w:ind w:firstLine="567"/>
        <w:jc w:val="both"/>
      </w:pPr>
      <w:r w:rsidRPr="00B947BD">
        <w:t xml:space="preserve">Honduras hoy en día es un país con mucho potencial a nivel nacional y con mucha demanda en cuanto a auto lavados de automóviles, ya que cuenta con mucha experiencia en realizar este </w:t>
      </w:r>
      <w:r w:rsidRPr="00B947BD">
        <w:lastRenderedPageBreak/>
        <w:t>tipo de servicios, algo muy importante recalcar es que la mayoría son jóvenes emprendedores y con muchas ganas de superación que a su corta edad ya cuentan con negocio propio, sin embargo, la meta es seguir innovando y poder expandirse internacionalmente (La Tribuna, 2019).</w:t>
      </w:r>
    </w:p>
    <w:p w14:paraId="00000133" w14:textId="55007A9E" w:rsidR="003631CF" w:rsidRPr="00B947BD" w:rsidRDefault="00527761" w:rsidP="00537087">
      <w:pPr>
        <w:pBdr>
          <w:top w:val="nil"/>
          <w:left w:val="nil"/>
          <w:bottom w:val="nil"/>
          <w:right w:val="nil"/>
          <w:between w:val="nil"/>
        </w:pBdr>
        <w:spacing w:before="240" w:after="120" w:line="360" w:lineRule="auto"/>
        <w:ind w:firstLine="567"/>
        <w:jc w:val="both"/>
      </w:pPr>
      <w:r w:rsidRPr="00B947BD">
        <w:t>En cuanto al p</w:t>
      </w:r>
      <w:r w:rsidR="005B1C34" w:rsidRPr="00B947BD">
        <w:t>arque vehicular en Honduras</w:t>
      </w:r>
      <w:r w:rsidRPr="00B947BD">
        <w:t xml:space="preserve">, tiene un </w:t>
      </w:r>
      <w:r w:rsidR="005B1C34" w:rsidRPr="00B947BD">
        <w:t xml:space="preserve">crecimiento </w:t>
      </w:r>
      <w:r w:rsidRPr="00B947BD">
        <w:t xml:space="preserve">relevante </w:t>
      </w:r>
      <w:r w:rsidR="005B1C34" w:rsidRPr="00B947BD">
        <w:t>para el cierre del 2019 se espera un aumento de dos millones de automotores respecto al año, según la Dirección Nacional de Vialidad de Tránsito (DNVT) se estiman que cada mes ingresan 20,000.00 vehículos, entre Motocicletas y carros livianos  (La Prensa, 2019).</w:t>
      </w:r>
    </w:p>
    <w:p w14:paraId="00000134" w14:textId="77777777" w:rsidR="003631CF" w:rsidRPr="00B947BD" w:rsidRDefault="005B1C34" w:rsidP="00537087">
      <w:pPr>
        <w:pBdr>
          <w:top w:val="nil"/>
          <w:left w:val="nil"/>
          <w:bottom w:val="nil"/>
          <w:right w:val="nil"/>
          <w:between w:val="nil"/>
        </w:pBdr>
        <w:spacing w:before="240" w:after="120" w:line="360" w:lineRule="auto"/>
        <w:ind w:firstLine="567"/>
        <w:jc w:val="both"/>
      </w:pPr>
      <w:r w:rsidRPr="00B947BD">
        <w:t>Es importante mencionar que a nivel general de la industria de auto lavados automático hay escasez en la oferta de servicios profesionales para un interesante mercado con necesidades concretas, es decir, en la actualidad, los participantes que desarrollan el servicio de Auto lavado automático lo hacen con escasa tecnología, recursos insuficientes y deficientes procesos de servicio de calidad que conllevan a que el usuario en promedio debe esperar 60 a 90  para recibir el servicio de auto lavado de vehículo, cabe mencionar que no se cuenta con la infraestructura necesaria, lo cual implica para el cliente tiene que invertir más tiempo  y esperar para poder ser atendido,  es posible apreciar una clara insatisfacción en el mercado y en consecuencia el concepto que se asocia al servicio de lavado de automóviles (La Prensa2019).</w:t>
      </w:r>
    </w:p>
    <w:p w14:paraId="00000135" w14:textId="2FE014A3" w:rsidR="003631CF" w:rsidRPr="00B947BD" w:rsidRDefault="00D80801" w:rsidP="00537087">
      <w:pPr>
        <w:pBdr>
          <w:top w:val="nil"/>
          <w:left w:val="nil"/>
          <w:bottom w:val="nil"/>
          <w:right w:val="nil"/>
          <w:between w:val="nil"/>
        </w:pBdr>
        <w:spacing w:before="240" w:after="120" w:line="360" w:lineRule="auto"/>
        <w:ind w:firstLine="567"/>
        <w:jc w:val="both"/>
      </w:pPr>
      <w:r w:rsidRPr="00B947BD">
        <w:t>De acuerdo con</w:t>
      </w:r>
      <w:r w:rsidR="005B1C34" w:rsidRPr="00B947BD">
        <w:t xml:space="preserve"> lo expuesto anteriormente, se determina que existe una oportunidad de negocio en este rubro de auto lavado automático, es por ello que surgió esta propuesta de proyecto la cual podrá atender aquellos aspectos deficientes en el servicio actual y resolver la problemática actual. </w:t>
      </w:r>
    </w:p>
    <w:p w14:paraId="00000136" w14:textId="77777777" w:rsidR="003631CF" w:rsidRPr="00B947BD" w:rsidRDefault="005B1C34">
      <w:pPr>
        <w:numPr>
          <w:ilvl w:val="0"/>
          <w:numId w:val="67"/>
        </w:numPr>
        <w:pBdr>
          <w:top w:val="nil"/>
          <w:left w:val="nil"/>
          <w:bottom w:val="nil"/>
          <w:right w:val="nil"/>
          <w:between w:val="nil"/>
        </w:pBdr>
        <w:spacing w:line="360" w:lineRule="auto"/>
        <w:jc w:val="both"/>
      </w:pPr>
      <w:r w:rsidRPr="00B947BD">
        <w:t>Lentitud de los servicios actuales en lavado de automóviles.</w:t>
      </w:r>
    </w:p>
    <w:p w14:paraId="00000137" w14:textId="77777777" w:rsidR="003631CF" w:rsidRPr="00B947BD" w:rsidRDefault="005B1C34">
      <w:pPr>
        <w:numPr>
          <w:ilvl w:val="0"/>
          <w:numId w:val="67"/>
        </w:numPr>
        <w:pBdr>
          <w:top w:val="nil"/>
          <w:left w:val="nil"/>
          <w:bottom w:val="nil"/>
          <w:right w:val="nil"/>
          <w:between w:val="nil"/>
        </w:pBdr>
        <w:spacing w:line="360" w:lineRule="auto"/>
        <w:jc w:val="both"/>
      </w:pPr>
      <w:r w:rsidRPr="00B947BD">
        <w:t xml:space="preserve">Infraestructura deficiente con clientes esperando al sol. </w:t>
      </w:r>
    </w:p>
    <w:p w14:paraId="00000138" w14:textId="77777777" w:rsidR="003631CF" w:rsidRPr="00B947BD" w:rsidRDefault="005B1C34">
      <w:pPr>
        <w:numPr>
          <w:ilvl w:val="0"/>
          <w:numId w:val="67"/>
        </w:numPr>
        <w:pBdr>
          <w:top w:val="nil"/>
          <w:left w:val="nil"/>
          <w:bottom w:val="nil"/>
          <w:right w:val="nil"/>
          <w:between w:val="nil"/>
        </w:pBdr>
        <w:spacing w:line="360" w:lineRule="auto"/>
        <w:jc w:val="both"/>
      </w:pPr>
      <w:r w:rsidRPr="00B947BD">
        <w:t>Inexistencia de servicios asociados que permitan una espera productiva y placentera.</w:t>
      </w:r>
    </w:p>
    <w:p w14:paraId="00000139" w14:textId="77777777" w:rsidR="003631CF" w:rsidRPr="00B947BD" w:rsidRDefault="005B1C34">
      <w:pPr>
        <w:numPr>
          <w:ilvl w:val="0"/>
          <w:numId w:val="67"/>
        </w:numPr>
        <w:pBdr>
          <w:top w:val="nil"/>
          <w:left w:val="nil"/>
          <w:bottom w:val="nil"/>
          <w:right w:val="nil"/>
          <w:between w:val="nil"/>
        </w:pBdr>
        <w:spacing w:line="360" w:lineRule="auto"/>
        <w:jc w:val="both"/>
      </w:pPr>
      <w:r w:rsidRPr="00B947BD">
        <w:t>Inexistencia de servicios tales como Wifi.</w:t>
      </w:r>
    </w:p>
    <w:p w14:paraId="0000013A" w14:textId="77777777" w:rsidR="003631CF" w:rsidRPr="00B947BD" w:rsidRDefault="005B1C34">
      <w:pPr>
        <w:numPr>
          <w:ilvl w:val="0"/>
          <w:numId w:val="67"/>
        </w:numPr>
        <w:pBdr>
          <w:top w:val="nil"/>
          <w:left w:val="nil"/>
          <w:bottom w:val="nil"/>
          <w:right w:val="nil"/>
          <w:between w:val="nil"/>
        </w:pBdr>
        <w:spacing w:line="360" w:lineRule="auto"/>
        <w:jc w:val="both"/>
      </w:pPr>
      <w:r w:rsidRPr="00B947BD">
        <w:t>No cuentan con un sistema de citas automatizadas.</w:t>
      </w:r>
    </w:p>
    <w:p w14:paraId="0000013B" w14:textId="6AF96681" w:rsidR="003631CF" w:rsidRPr="00B947BD" w:rsidRDefault="005B1C34">
      <w:pPr>
        <w:numPr>
          <w:ilvl w:val="0"/>
          <w:numId w:val="67"/>
        </w:numPr>
        <w:pBdr>
          <w:top w:val="nil"/>
          <w:left w:val="nil"/>
          <w:bottom w:val="nil"/>
          <w:right w:val="nil"/>
          <w:between w:val="nil"/>
        </w:pBdr>
        <w:spacing w:after="120" w:line="360" w:lineRule="auto"/>
        <w:jc w:val="both"/>
      </w:pPr>
      <w:r w:rsidRPr="00B947BD">
        <w:t>Una sala de espera (te, café, refresco etc.)</w:t>
      </w:r>
      <w:r w:rsidR="00697192" w:rsidRPr="00B947BD">
        <w:t>.</w:t>
      </w:r>
    </w:p>
    <w:p w14:paraId="7AB6730E" w14:textId="77777777" w:rsidR="00697192" w:rsidRPr="00B947BD" w:rsidRDefault="00697192" w:rsidP="00697192">
      <w:pPr>
        <w:pBdr>
          <w:top w:val="nil"/>
          <w:left w:val="nil"/>
          <w:bottom w:val="nil"/>
          <w:right w:val="nil"/>
          <w:between w:val="nil"/>
        </w:pBdr>
        <w:spacing w:after="120" w:line="360" w:lineRule="auto"/>
        <w:jc w:val="both"/>
      </w:pPr>
    </w:p>
    <w:p w14:paraId="04F5D9B4" w14:textId="77777777" w:rsidR="00697192" w:rsidRPr="00B947BD" w:rsidRDefault="00697192" w:rsidP="00697192">
      <w:pPr>
        <w:pBdr>
          <w:top w:val="nil"/>
          <w:left w:val="nil"/>
          <w:bottom w:val="nil"/>
          <w:right w:val="nil"/>
          <w:between w:val="nil"/>
        </w:pBdr>
        <w:spacing w:after="120" w:line="360" w:lineRule="auto"/>
        <w:jc w:val="both"/>
      </w:pPr>
    </w:p>
    <w:p w14:paraId="0000013D" w14:textId="77777777" w:rsidR="003631CF" w:rsidRPr="00B947BD" w:rsidRDefault="005B1C34">
      <w:pPr>
        <w:pStyle w:val="Ttulo2"/>
        <w:numPr>
          <w:ilvl w:val="1"/>
          <w:numId w:val="5"/>
        </w:numPr>
        <w:jc w:val="both"/>
      </w:pPr>
      <w:bookmarkStart w:id="18" w:name="_Toc213538978"/>
      <w:r w:rsidRPr="00B947BD">
        <w:lastRenderedPageBreak/>
        <w:t>CONCEPTUALIZACIÓN</w:t>
      </w:r>
      <w:bookmarkEnd w:id="18"/>
    </w:p>
    <w:p w14:paraId="0000013E" w14:textId="77777777" w:rsidR="003631CF" w:rsidRPr="00B947BD" w:rsidRDefault="005B1C34" w:rsidP="003B3C68">
      <w:pPr>
        <w:pBdr>
          <w:top w:val="nil"/>
          <w:left w:val="nil"/>
          <w:bottom w:val="nil"/>
          <w:right w:val="nil"/>
          <w:between w:val="nil"/>
        </w:pBdr>
        <w:spacing w:after="120" w:line="360" w:lineRule="auto"/>
        <w:ind w:firstLine="567"/>
        <w:jc w:val="both"/>
      </w:pPr>
      <w:r w:rsidRPr="00B947BD">
        <w:t>Con el fin de aclarar algunos conceptos técnicos que se manejaron durante la investigación se realiza el siguiente rosario.</w:t>
      </w:r>
    </w:p>
    <w:p w14:paraId="43740A85" w14:textId="6AD43123" w:rsidR="0024676D" w:rsidRPr="00B947BD" w:rsidRDefault="00AB38BC" w:rsidP="003B3C68">
      <w:pPr>
        <w:pStyle w:val="Ttulo3"/>
      </w:pPr>
      <w:bookmarkStart w:id="19" w:name="_Toc213538979"/>
      <w:r w:rsidRPr="00B947BD">
        <w:t>2.2.1 MERCADO</w:t>
      </w:r>
      <w:bookmarkEnd w:id="19"/>
    </w:p>
    <w:p w14:paraId="1188A1ED" w14:textId="7FF7B0FD" w:rsidR="0024676D" w:rsidRPr="00B947BD" w:rsidRDefault="00AB38BC" w:rsidP="003B3C68">
      <w:pPr>
        <w:pBdr>
          <w:top w:val="nil"/>
          <w:left w:val="nil"/>
          <w:bottom w:val="nil"/>
          <w:right w:val="nil"/>
          <w:between w:val="nil"/>
        </w:pBdr>
        <w:spacing w:after="120" w:line="360" w:lineRule="auto"/>
        <w:ind w:firstLine="567"/>
        <w:jc w:val="both"/>
      </w:pPr>
      <w:r w:rsidRPr="00B947BD">
        <w:t>El mercado s</w:t>
      </w:r>
      <w:r w:rsidR="0024676D" w:rsidRPr="00B947BD">
        <w:t>e conoce como un conjunto de transacciones y acuerdos de intercambio de bienes o servicios entre las personas naturales o jurídicas, un acuerdo mutuo de las transacciones entre individuos e instituciones. Se conoce como el ambiente social por el que se facilitan las condiciones para el intercambio de satisfacciones; este ambiente lo integran los oferentes y demandantes de los bienes y servicios que entran en una relación comercial con el fin de buscar la satisfacción de las necesidades. Por lo cual, se puede decir que el mercado es el lugar o espacio físico o virtual en donde confluyen la oferta y la demanda en un proceso transacción comercial que busca la satisfacción bidireccional de necesidades (Moya, 2011).</w:t>
      </w:r>
    </w:p>
    <w:p w14:paraId="0D82C3E2" w14:textId="55582F2A" w:rsidR="00AB38BC" w:rsidRPr="00B947BD" w:rsidRDefault="003B3C68" w:rsidP="003B3C68">
      <w:pPr>
        <w:pStyle w:val="Ttulo3"/>
      </w:pPr>
      <w:bookmarkStart w:id="20" w:name="_Toc213538980"/>
      <w:r w:rsidRPr="00B947BD">
        <w:t>2.2.2 COMPETENCIA</w:t>
      </w:r>
      <w:bookmarkEnd w:id="20"/>
    </w:p>
    <w:p w14:paraId="00000140" w14:textId="2B799A38" w:rsidR="003631CF" w:rsidRPr="00B947BD" w:rsidRDefault="00AB38BC" w:rsidP="003B3C68">
      <w:pPr>
        <w:pBdr>
          <w:top w:val="nil"/>
          <w:left w:val="nil"/>
          <w:bottom w:val="nil"/>
          <w:right w:val="nil"/>
          <w:between w:val="nil"/>
        </w:pBdr>
        <w:spacing w:after="120" w:line="360" w:lineRule="auto"/>
        <w:ind w:firstLine="567"/>
        <w:jc w:val="both"/>
      </w:pPr>
      <w:r w:rsidRPr="00B947BD">
        <w:t>La competencia tiene diversas definiciones se ha empleado en el desarrollo de la educación y la formación profesional, en el caso de la competencia de mercado es un sistema comercial ya establecido e inherente al mundo empresarial de hoy, ya sea perfecta o imperfecta, como también conocida como competencia desleal, cualquiera sea, existe y convive en el mercado actual; la razón es porque resulta útil para el consumidor o empresas cuando es correcta, así, cuando esta se da con ciertas libertades del mercado, tenderá de este modo a darse en un entorno económico beneficioso para quien consume un bien o servicio, que es en sí, el objetivo final</w:t>
      </w:r>
      <w:r w:rsidR="003B3C68" w:rsidRPr="00B947BD">
        <w:t>. Igualmente, las e</w:t>
      </w:r>
      <w:r w:rsidR="005B1C34" w:rsidRPr="00B947BD">
        <w:t>mpresas que producen bienes y servicios a través de los cuales tratan de satisfacer las necesidades del mercado que nuestra empresa puede atender</w:t>
      </w:r>
      <w:r w:rsidRPr="00B947BD">
        <w:t xml:space="preserve"> </w:t>
      </w:r>
      <w:r w:rsidRPr="00B947BD">
        <w:fldChar w:fldCharType="begin"/>
      </w:r>
      <w:r w:rsidRPr="00B947BD">
        <w:instrText xml:space="preserve"> ADDIN ZOTERO_ITEM CSL_CITATION {"citationID":"bRnkUMX0","properties":{"formattedCitation":"(Alba Marrugo et al., 2022)","plainCitation":"(Alba Marrugo et al., 2022)","noteIndex":0},"citationItems":[{"id":211,"uris":["http://zotero.org/users/17834538/items/6HH8JJXG"],"itemData":{"id":211,"type":"article-journal","abstract":"El mercado laboral requiere profesionales con habilidades y cualidades específicas para alcanzar un desempeño superior. No obstante, desde el ámbito organizacional no hay modelos comunes de competencias que guíen claramente procesos de selección y formación. En consecuencia, este estudio tenía como objetivo identificar cómo se conceptualiza el término de competencia, describir las competencias que más destacan y caracterizar los instrumentos utilizados para evaluarlas. Se realizó una revisión de 50 artículos encontrados en las bases de datos Springer Link, Scopus, Proquest, Dialnet, Scielo y Google Académico. El análisis de los documentos sugiere que el concepto de competencia es holístico, incluyendo conocimientos, habilidades y cualidades personales, sin embargo, no existen modelos teóricos que las integren. Tampoco se encontró consenso en los instrumentos que se estructuran para la evaluación de competencias. Estas falencias evidencian la necesidad de estructurar un modelo de competencias en el ámbito organizacional que permita unificar diferentes perspectivas.","container-title":"Diversitas","DOI":"10.15332/22563067.8176","ISSN":"2256-3067, 1794-9998","issue":"2","journalAbbreviation":"Divers.: Perspect. Psicol.","license":"https://creativecommons.org/licenses/by-nc-sa/4.0","source":"DOI.org (Crossref)","title":"Estudio de revisión del concepto de competencias en el ámbito organizacional","URL":"https://revistas.usantotomas.edu.co/index.php/diversitas/article/view/8176","volume":"18","author":[{"family":"Alba Marrugo","given":"Mario Alejandro"},{"family":"Cardénas Niño","given":"Lucil"},{"family":"Arana Medina","given":"Claudia Marcela"},{"family":"Betancur Arias","given":"Juan Diego"},{"family":"Restrepo Arismendy","given":"Adriana María"}],"accessed":{"date-parts":[["2025",9,14]]},"issued":{"date-parts":[["2022",12,13]]}}}],"schema":"https://github.com/citation-style-language/schema/raw/master/csl-citation.json"} </w:instrText>
      </w:r>
      <w:r w:rsidRPr="00B947BD">
        <w:fldChar w:fldCharType="separate"/>
      </w:r>
      <w:r w:rsidRPr="00B947BD">
        <w:t>(Alba Marrugo et al., 2022)</w:t>
      </w:r>
      <w:r w:rsidRPr="00B947BD">
        <w:fldChar w:fldCharType="end"/>
      </w:r>
      <w:r w:rsidRPr="00B947BD">
        <w:t>.</w:t>
      </w:r>
    </w:p>
    <w:p w14:paraId="4465606F" w14:textId="36D3B6E4" w:rsidR="003B3C68" w:rsidRPr="00B947BD" w:rsidRDefault="003B3C68" w:rsidP="003B3C68">
      <w:pPr>
        <w:pStyle w:val="Ttulo3"/>
      </w:pPr>
      <w:bookmarkStart w:id="21" w:name="_Toc213538981"/>
      <w:r w:rsidRPr="00B947BD">
        <w:t>2.2.3 MARCA</w:t>
      </w:r>
      <w:bookmarkEnd w:id="21"/>
    </w:p>
    <w:p w14:paraId="00000141" w14:textId="0C861FF0" w:rsidR="003631CF" w:rsidRPr="00B947BD" w:rsidRDefault="003B3C68" w:rsidP="00757321">
      <w:pPr>
        <w:pBdr>
          <w:top w:val="nil"/>
          <w:left w:val="nil"/>
          <w:bottom w:val="nil"/>
          <w:right w:val="nil"/>
          <w:between w:val="nil"/>
        </w:pBdr>
        <w:spacing w:after="120" w:line="360" w:lineRule="auto"/>
        <w:ind w:firstLine="567"/>
        <w:jc w:val="both"/>
      </w:pPr>
      <w:r w:rsidRPr="00B947BD">
        <w:t xml:space="preserve">Las marcas son como símbolo vital para la identificación, intercambio y toma de decisiones de consumo, que han pasado a convertirse en ejes esenciales sobre los cuales se soporta el comercio actual, las cuales adquieren un valor que supera incluso al de los bienes, servicios y empresas a los cuales representan, al ser posible apreciarlas el mundo de la publicidad y del mercadeo, en el que </w:t>
      </w:r>
      <w:r w:rsidRPr="00B947BD">
        <w:lastRenderedPageBreak/>
        <w:t>su relevancia es cada día mayor y su impacto sobre las personas influenciadas por estas disciplinas llega cada vez más lejos, pues permiten mediar no solo en las decisiones de compra y venta de productos, sino también en los estilos de vida, las relaciones sociales y familiares, los intereses políticos, ambientales, económicos e incluso religiosos, permitiendo que tales logos o signos representativos aumenten sus alcances día a día y logren formar parte de la vida de las personas. La marca por lo tanto, conlleva n</w:t>
      </w:r>
      <w:r w:rsidR="005B1C34" w:rsidRPr="00B947BD">
        <w:t>ombre</w:t>
      </w:r>
      <w:r w:rsidRPr="00B947BD">
        <w:t>s</w:t>
      </w:r>
      <w:r w:rsidR="005B1C34" w:rsidRPr="00B947BD">
        <w:t xml:space="preserve"> de los elementos claves con que se identifica un producto en el mercado</w:t>
      </w:r>
      <w:r w:rsidR="00757321" w:rsidRPr="00B947BD">
        <w:t xml:space="preserve"> </w:t>
      </w:r>
      <w:r w:rsidR="005B1C34" w:rsidRPr="00B947BD">
        <w:t>objetivo</w:t>
      </w:r>
      <w:r w:rsidRPr="00B947BD">
        <w:t xml:space="preserve"> (Cepeda-Palacio, 2014).</w:t>
      </w:r>
    </w:p>
    <w:p w14:paraId="528DAF44" w14:textId="07AD596A" w:rsidR="007523C5" w:rsidRPr="00B947BD" w:rsidRDefault="007523C5" w:rsidP="007523C5">
      <w:pPr>
        <w:pStyle w:val="Ttulo3"/>
      </w:pPr>
      <w:bookmarkStart w:id="22" w:name="_Toc213538982"/>
      <w:r w:rsidRPr="00B947BD">
        <w:t>2.2.4 POSICIONAMIENTO</w:t>
      </w:r>
      <w:bookmarkEnd w:id="22"/>
    </w:p>
    <w:p w14:paraId="00000142" w14:textId="1E5A158E" w:rsidR="003631CF" w:rsidRPr="00B947BD" w:rsidRDefault="007523C5" w:rsidP="00757321">
      <w:pPr>
        <w:pBdr>
          <w:top w:val="nil"/>
          <w:left w:val="nil"/>
          <w:bottom w:val="nil"/>
          <w:right w:val="nil"/>
          <w:between w:val="nil"/>
        </w:pBdr>
        <w:spacing w:after="120" w:line="360" w:lineRule="auto"/>
        <w:ind w:firstLine="567"/>
        <w:jc w:val="both"/>
      </w:pPr>
      <w:r w:rsidRPr="00B947BD">
        <w:t xml:space="preserve">Se conoce como posicionamiento al lugar que, un producto o marca, ocupan en la mente de los clientes, relativa a sus necesidades como a productos que compiten o marcas y a las decisiones e intención del vendedor de crear tal posición. Así, la noción de posicionamiento comprende consideraciones tanto competitivas como las necesidades de cliente. Por ello, nuestro enfoque propone que el posicionamiento no es un hecho aislado y que competa sólo al área de marketing, porque dependiendo de cuál es el posicionamiento de nuestro producto/marca o empresa, podremos desarrollar, por ejemplo, </w:t>
      </w:r>
      <w:r w:rsidR="001103F1" w:rsidRPr="00B947BD">
        <w:t>una estrategia</w:t>
      </w:r>
      <w:r w:rsidRPr="00B947BD">
        <w:t xml:space="preserve"> de penetración de mercados, una de diversificación </w:t>
      </w:r>
      <w:r w:rsidR="00A10FB2" w:rsidRPr="00B947BD">
        <w:t xml:space="preserve">o </w:t>
      </w:r>
      <w:r w:rsidRPr="00B947BD">
        <w:t>una de integración</w:t>
      </w:r>
      <w:r w:rsidR="00A10FB2" w:rsidRPr="00B947BD">
        <w:t xml:space="preserve">. Por lo cual, el posicionamiento se refiere </w:t>
      </w:r>
      <w:r w:rsidR="001103F1" w:rsidRPr="00B947BD">
        <w:t>al concepto</w:t>
      </w:r>
      <w:r w:rsidR="005B1C34" w:rsidRPr="00B947BD">
        <w:t>(s) o atributo(s) con que el fabricante desea ubicar su producto y/o servicio, su marca o su empresa en la mente del consumidor</w:t>
      </w:r>
      <w:r w:rsidR="00A10FB2" w:rsidRPr="00B947BD">
        <w:t xml:space="preserve"> (Coca, 2007).</w:t>
      </w:r>
    </w:p>
    <w:p w14:paraId="30EF934A" w14:textId="6522AD1D" w:rsidR="00757321" w:rsidRPr="00B947BD" w:rsidRDefault="00757321" w:rsidP="00757321">
      <w:pPr>
        <w:pStyle w:val="Ttulo3"/>
      </w:pPr>
      <w:bookmarkStart w:id="23" w:name="_Toc213538983"/>
      <w:r w:rsidRPr="00B947BD">
        <w:t>2.2.5 SISTEMA DE LAVADO DE VEHÍCULOS</w:t>
      </w:r>
      <w:bookmarkEnd w:id="23"/>
    </w:p>
    <w:p w14:paraId="2F83ACF7" w14:textId="43501485" w:rsidR="00757321" w:rsidRPr="00B947BD" w:rsidRDefault="00757321" w:rsidP="00697192">
      <w:pPr>
        <w:pBdr>
          <w:top w:val="nil"/>
          <w:left w:val="nil"/>
          <w:bottom w:val="nil"/>
          <w:right w:val="nil"/>
          <w:between w:val="nil"/>
        </w:pBdr>
        <w:spacing w:after="120" w:line="360" w:lineRule="auto"/>
        <w:ind w:firstLine="720"/>
        <w:jc w:val="both"/>
      </w:pPr>
      <w:r w:rsidRPr="00B947BD">
        <w:t xml:space="preserve">El sistema de lavado de vehículos se conoce como aquellas </w:t>
      </w:r>
      <w:r w:rsidR="005B1C34" w:rsidRPr="00B947BD">
        <w:t>instalaciones que permiten eliminar la suciedad de los automóviles, la cual aparece por el hecho de estar el vehículo en contacto con el aire, suele ser polvo ambiental, aceites, grasas y derivados de petróleo con alto contenido de turbidez.</w:t>
      </w:r>
      <w:r w:rsidRPr="00B947BD">
        <w:t xml:space="preserve"> Igualmente, se conoce como un proceso que ayuda al mantenimiento del automotor, para realizar el proceso se utilizan insumos como el agua y jabón. La mayoría de los usuarios lo realizan de manera manual y otros acuden a lugares que están especializados en realizar este proceso de manera automática. El sistema de lavado </w:t>
      </w:r>
      <w:r w:rsidR="00A14A52" w:rsidRPr="00B947BD">
        <w:t>automático tiene</w:t>
      </w:r>
      <w:r w:rsidRPr="00B947BD">
        <w:t xml:space="preserve"> dos tipos</w:t>
      </w:r>
      <w:r w:rsidR="00A14A52" w:rsidRPr="00B947BD">
        <w:t>, e</w:t>
      </w:r>
      <w:r w:rsidRPr="00B947BD">
        <w:t>l puente de lavado y el túnel de lavado</w:t>
      </w:r>
      <w:r w:rsidR="00A14A52" w:rsidRPr="00B947BD">
        <w:t xml:space="preserve"> (Armendáriz &amp; Jiménez, 2022).</w:t>
      </w:r>
    </w:p>
    <w:p w14:paraId="2B114ECC" w14:textId="39571B9A" w:rsidR="00757321" w:rsidRPr="00B947BD" w:rsidRDefault="00757321" w:rsidP="00757321">
      <w:pPr>
        <w:pStyle w:val="Ttulo3"/>
      </w:pPr>
      <w:bookmarkStart w:id="24" w:name="_Toc213538984"/>
      <w:r w:rsidRPr="00B947BD">
        <w:lastRenderedPageBreak/>
        <w:t>2.2.6 SERVICIO DE SATISFACCIÓN AL CLIENTE</w:t>
      </w:r>
      <w:bookmarkEnd w:id="24"/>
    </w:p>
    <w:p w14:paraId="00000144" w14:textId="714F4B3D" w:rsidR="003631CF" w:rsidRPr="00B947BD" w:rsidRDefault="00757321" w:rsidP="00697192">
      <w:pPr>
        <w:pBdr>
          <w:top w:val="nil"/>
          <w:left w:val="nil"/>
          <w:bottom w:val="nil"/>
          <w:right w:val="nil"/>
          <w:between w:val="nil"/>
        </w:pBdr>
        <w:spacing w:after="120" w:line="360" w:lineRule="auto"/>
        <w:ind w:firstLine="720"/>
        <w:jc w:val="both"/>
      </w:pPr>
      <w:r w:rsidRPr="00B947BD">
        <w:t xml:space="preserve">El servicio de satisfacción al cliente es </w:t>
      </w:r>
      <w:r w:rsidR="005B1C34" w:rsidRPr="00B947BD">
        <w:t>el conjunto de actividades que la empresa organiza con el fin de dar soporte en el manejo, utilización y/o consumo del producto/servicio, y de mantener una relación permanente con el cliente para facilitar la compra repetitiva.</w:t>
      </w:r>
    </w:p>
    <w:p w14:paraId="59724F31" w14:textId="2C584945" w:rsidR="00A14A52" w:rsidRPr="00B947BD" w:rsidRDefault="00A14A52" w:rsidP="00A14A52">
      <w:pPr>
        <w:spacing w:line="360" w:lineRule="auto"/>
        <w:ind w:firstLine="567"/>
        <w:jc w:val="both"/>
      </w:pPr>
      <w:r w:rsidRPr="00B947BD">
        <w:t>Según Timm, (2013) "el servicio al cliente es la percepción del cliente sobre la excelencia del servicio, resultado de la comparación entre las expectativas del cliente y el servicio que la empresa le proporciona” (p. 5).</w:t>
      </w:r>
    </w:p>
    <w:p w14:paraId="1154E8B0" w14:textId="2F8D4AEC" w:rsidR="00A14A52" w:rsidRPr="00B947BD" w:rsidRDefault="00A14A52" w:rsidP="00A14A52">
      <w:pPr>
        <w:spacing w:line="360" w:lineRule="auto"/>
        <w:ind w:firstLine="567"/>
        <w:jc w:val="both"/>
      </w:pPr>
      <w:r w:rsidRPr="00B947BD">
        <w:rPr>
          <w:rFonts w:cs="Arial"/>
          <w:color w:val="1F1F1F"/>
          <w:shd w:val="clear" w:color="auto" w:fill="FFFFFF"/>
        </w:rPr>
        <w:t xml:space="preserve">Zeithaml et al., </w:t>
      </w:r>
      <w:r w:rsidRPr="00B947BD">
        <w:t xml:space="preserve">(2012) definió que el servicio </w:t>
      </w:r>
      <w:r w:rsidRPr="00B947BD">
        <w:rPr>
          <w:rFonts w:cs="Arial"/>
          <w:color w:val="1F1F1F"/>
          <w:shd w:val="clear" w:color="auto" w:fill="FFFFFF"/>
        </w:rPr>
        <w:t xml:space="preserve">al cliente </w:t>
      </w:r>
      <w:r w:rsidRPr="00B947BD">
        <w:rPr>
          <w:rFonts w:cs="Arial"/>
          <w:shd w:val="clear" w:color="auto" w:fill="FFFFFF"/>
        </w:rPr>
        <w:t>es la provisión de un servicio de apoyo a los clientes antes, durante y después de la compra. Se trata de ayudar a los clientes a encontrar lo que necesitan, resolver sus problemas y brindarles una experiencia positiva (p. 3)</w:t>
      </w:r>
      <w:r w:rsidRPr="00B947BD">
        <w:rPr>
          <w:rFonts w:cs="Arial"/>
          <w:color w:val="1F1F1F"/>
          <w:shd w:val="clear" w:color="auto" w:fill="FFFFFF"/>
        </w:rPr>
        <w:t>.</w:t>
      </w:r>
    </w:p>
    <w:p w14:paraId="1FEF2C7D" w14:textId="59AF4EB6" w:rsidR="00A14A52" w:rsidRPr="00B947BD" w:rsidRDefault="00A14A52" w:rsidP="00A14A52">
      <w:pPr>
        <w:pStyle w:val="Ttulo3"/>
      </w:pPr>
      <w:bookmarkStart w:id="25" w:name="_Toc213538985"/>
      <w:r w:rsidRPr="00B947BD">
        <w:t>2.2.7 RED DE ABASTECIMIENTO DE AGUA POTABLE</w:t>
      </w:r>
      <w:bookmarkEnd w:id="25"/>
    </w:p>
    <w:p w14:paraId="00000145" w14:textId="7F4CFADE" w:rsidR="003631CF" w:rsidRPr="00B947BD" w:rsidRDefault="00A14A52" w:rsidP="005D00FB">
      <w:pPr>
        <w:pBdr>
          <w:top w:val="nil"/>
          <w:left w:val="nil"/>
          <w:bottom w:val="nil"/>
          <w:right w:val="nil"/>
          <w:between w:val="nil"/>
        </w:pBdr>
        <w:spacing w:after="120" w:line="360" w:lineRule="auto"/>
        <w:ind w:firstLine="567"/>
        <w:jc w:val="both"/>
      </w:pPr>
      <w:r w:rsidRPr="00B947BD">
        <w:t xml:space="preserve">La de abastecimiento de agua potable es un </w:t>
      </w:r>
      <w:r w:rsidR="005B1C34" w:rsidRPr="00B947BD">
        <w:t>sistema que permite que llegue el agua desde el lugar de captación al punto de consumo en condiciones correctas, tanto en calidad como en cantidad.</w:t>
      </w:r>
      <w:r w:rsidR="005D00FB" w:rsidRPr="00B947BD">
        <w:t xml:space="preserve"> Es un grupo de componentes que permiten proporcionar agua a distintos sectores, comunidades, etc., en calidad apta para la satisfacción y uso de este recurso en las actividades básicas del ser humano. Estos sistemas son de fundamental necesidad para la ejecución de actividades comerciales, domésticas e industriales en las distintas comunidades y sectores de nuestro país. Suelen trabajar por acción de bombeo, gravedad o inclusive la aplicación de ambas soluciones (Yoza &amp; Lluilema, 2023).</w:t>
      </w:r>
    </w:p>
    <w:p w14:paraId="2A8740F2" w14:textId="151C17AF" w:rsidR="00757321" w:rsidRPr="00B947BD" w:rsidRDefault="005D00FB" w:rsidP="005D00FB">
      <w:pPr>
        <w:pStyle w:val="Ttulo3"/>
      </w:pPr>
      <w:bookmarkStart w:id="26" w:name="_Toc213538986"/>
      <w:r w:rsidRPr="00B947BD">
        <w:t>2.2.8 AGUAS SUBTERRÁNEAS</w:t>
      </w:r>
      <w:bookmarkEnd w:id="26"/>
    </w:p>
    <w:p w14:paraId="3C7BC84F" w14:textId="56A15F66" w:rsidR="005D00FB" w:rsidRPr="00B947BD" w:rsidRDefault="005B1C34" w:rsidP="005D00FB">
      <w:pPr>
        <w:pBdr>
          <w:top w:val="nil"/>
          <w:left w:val="nil"/>
          <w:bottom w:val="nil"/>
          <w:right w:val="nil"/>
          <w:between w:val="nil"/>
        </w:pBdr>
        <w:spacing w:after="120" w:line="360" w:lineRule="auto"/>
        <w:ind w:firstLine="567"/>
        <w:jc w:val="both"/>
      </w:pPr>
      <w:r w:rsidRPr="00B947BD">
        <w:t>El agua subterránea se aloja en los acuíferos bajo la superficie de la Tierra y es parte de la precipitación que se filtra a través del suelo hasta llegar al material rocoso que está saturado de agua.</w:t>
      </w:r>
      <w:r w:rsidR="005D00FB" w:rsidRPr="00B947BD">
        <w:t xml:space="preserve"> Es por lo tanto, que el nivel de importancia es incuestionable. Sin embargo, es frecuente no tomar en cuenta que para una administración ambientalmente segura, la mejor práctica es proteger este recurso de la contaminación, porque la descontaminación de un acuífero suele ser un proceso muy largo, costoso y a veces prácticamente irreversible o irrealizable (Pérez, 2004).</w:t>
      </w:r>
    </w:p>
    <w:p w14:paraId="2856D29D" w14:textId="0D664364" w:rsidR="00757321" w:rsidRPr="00B947BD" w:rsidRDefault="00714E6F" w:rsidP="00714E6F">
      <w:pPr>
        <w:pStyle w:val="Ttulo3"/>
      </w:pPr>
      <w:bookmarkStart w:id="27" w:name="_Toc213538987"/>
      <w:r w:rsidRPr="00B947BD">
        <w:lastRenderedPageBreak/>
        <w:t>2.2.9 AGUAS PLUVIALES</w:t>
      </w:r>
      <w:bookmarkEnd w:id="27"/>
    </w:p>
    <w:p w14:paraId="5B0475D5" w14:textId="2F487020" w:rsidR="00714E6F" w:rsidRPr="00B947BD" w:rsidRDefault="005B1C34" w:rsidP="00697192">
      <w:pPr>
        <w:pBdr>
          <w:top w:val="nil"/>
          <w:left w:val="nil"/>
          <w:bottom w:val="nil"/>
          <w:right w:val="nil"/>
          <w:between w:val="nil"/>
        </w:pBdr>
        <w:spacing w:after="120" w:line="360" w:lineRule="auto"/>
        <w:ind w:firstLine="720"/>
        <w:jc w:val="both"/>
      </w:pPr>
      <w:r w:rsidRPr="00B947BD">
        <w:t>Son las aguas producto de la lluvia o precipitación que escurren sobre la superficie del terreno</w:t>
      </w:r>
      <w:r w:rsidR="00714E6F" w:rsidRPr="00B947BD">
        <w:t xml:space="preserve"> de precipitación natural. En áreas urbanas, las aguas pluviales urbanas son agua de lluvia que no absorbe el suelo y escurre por edificios, calles, estacionamientos, y otras superficies, las cuales fluyen hasta las alcantarillas y el sistema de drenaje pluvial de cada ciudad (Yoza &amp; Lluilema, 2023). </w:t>
      </w:r>
    </w:p>
    <w:p w14:paraId="4722AF3C" w14:textId="6BE46C0D" w:rsidR="00757321" w:rsidRPr="00B947BD" w:rsidRDefault="00714E6F" w:rsidP="00714E6F">
      <w:pPr>
        <w:pStyle w:val="Ttulo3"/>
      </w:pPr>
      <w:bookmarkStart w:id="28" w:name="_Toc213538988"/>
      <w:r w:rsidRPr="00B947BD">
        <w:t>2.2.10 PROMOCIÓN</w:t>
      </w:r>
      <w:bookmarkEnd w:id="28"/>
    </w:p>
    <w:p w14:paraId="5BD25D9D" w14:textId="522CB3C8" w:rsidR="00537087" w:rsidRPr="00B947BD" w:rsidRDefault="005B1C34" w:rsidP="00697192">
      <w:pPr>
        <w:pBdr>
          <w:top w:val="nil"/>
          <w:left w:val="nil"/>
          <w:bottom w:val="nil"/>
          <w:right w:val="nil"/>
          <w:between w:val="nil"/>
        </w:pBdr>
        <w:spacing w:after="120" w:line="360" w:lineRule="auto"/>
        <w:ind w:firstLine="720"/>
        <w:jc w:val="both"/>
      </w:pPr>
      <w:r w:rsidRPr="00B947BD">
        <w:t>Es una acción extraordinaria que consiste en ofrecer un beneficio adicional al del producto/servicio por un tiempo corto y con un objetivo específico, generalmente circunstancial.</w:t>
      </w:r>
      <w:r w:rsidR="00714E6F" w:rsidRPr="00B947BD">
        <w:t xml:space="preserve"> El posicionamiento, una estrategia de éxito para los negocios redacta que, el posicionamiento inicia con un producto que puede ser un artículo, un servicio, una compañía, una institución e incluso un ser humano, no solo hace referencia a un producto, sino con lo que se hace con la actitud y pensamientos de los probables futuros clientes, es decir, como se ubica el nombre del producto en la mente de estos</w:t>
      </w:r>
      <w:r w:rsidR="00537087" w:rsidRPr="00B947BD">
        <w:t xml:space="preserve"> (Bautista, 2025).</w:t>
      </w:r>
    </w:p>
    <w:p w14:paraId="120C7799" w14:textId="49B87525" w:rsidR="00757321" w:rsidRPr="00B947BD" w:rsidRDefault="00714E6F" w:rsidP="00714E6F">
      <w:pPr>
        <w:pStyle w:val="Ttulo3"/>
      </w:pPr>
      <w:bookmarkStart w:id="29" w:name="_Toc213538989"/>
      <w:r w:rsidRPr="00B947BD">
        <w:t>2.2.11 PRECIO</w:t>
      </w:r>
      <w:bookmarkEnd w:id="29"/>
    </w:p>
    <w:p w14:paraId="7E2DFFA4" w14:textId="16D68493" w:rsidR="00537087" w:rsidRPr="00B947BD" w:rsidRDefault="005B1C34" w:rsidP="00537087">
      <w:pPr>
        <w:pBdr>
          <w:top w:val="nil"/>
          <w:left w:val="nil"/>
          <w:bottom w:val="nil"/>
          <w:right w:val="nil"/>
          <w:between w:val="nil"/>
        </w:pBdr>
        <w:spacing w:after="120" w:line="360" w:lineRule="auto"/>
        <w:ind w:firstLine="720"/>
        <w:jc w:val="both"/>
      </w:pPr>
      <w:r w:rsidRPr="00B947BD">
        <w:t>Valor que el cliente está dispuesto a pagar a cambio de un bien o servicio; valor de un producto en el mercado</w:t>
      </w:r>
      <w:r w:rsidR="00537087" w:rsidRPr="00B947BD">
        <w:t>, está asociado a un conjunto de particularidades y de eventos coyunturales, asociados al mismo, y en consecuencia, existen distintos valores para diferentes perfiles de compradores y, también, para el vendedor, por lo cual es la cantidad finalmente acordada entre comprador y vendedor para llevar a cabo la transacción de compraventa (Bautista, 2025).</w:t>
      </w:r>
    </w:p>
    <w:p w14:paraId="063199AD" w14:textId="09F5C76E" w:rsidR="00757321" w:rsidRPr="00B947BD" w:rsidRDefault="00714E6F" w:rsidP="00714E6F">
      <w:pPr>
        <w:pStyle w:val="Ttulo3"/>
      </w:pPr>
      <w:bookmarkStart w:id="30" w:name="_Toc213538990"/>
      <w:r w:rsidRPr="00B947BD">
        <w:t>2.2.12 AGUAS RESIDUALES</w:t>
      </w:r>
      <w:bookmarkEnd w:id="30"/>
    </w:p>
    <w:p w14:paraId="4CE90FA2" w14:textId="77777777" w:rsidR="00714E6F" w:rsidRPr="00B947BD" w:rsidRDefault="005B1C34" w:rsidP="00714E6F">
      <w:pPr>
        <w:pBdr>
          <w:top w:val="nil"/>
          <w:left w:val="nil"/>
          <w:bottom w:val="nil"/>
          <w:right w:val="nil"/>
          <w:between w:val="nil"/>
        </w:pBdr>
        <w:spacing w:after="120" w:line="360" w:lineRule="auto"/>
        <w:ind w:firstLine="720"/>
        <w:jc w:val="both"/>
      </w:pPr>
      <w:r w:rsidRPr="00B947BD">
        <w:t>Las aguas residuales son cualquier tipo de agua cuya calidad se vio afectada negativamente por influencia antropogénica. Las aguas residuales incluyen las aguas usadas domésticas y urbanas, y los residuos líquidos industriales o mineros eliminados, o las aguas que se mezclaron con las anteriores (aguas pluviales o naturales)</w:t>
      </w:r>
      <w:r w:rsidR="00714E6F" w:rsidRPr="00B947BD">
        <w:t xml:space="preserve">. Igualmente, son cualquier tipo de agua cuya calidad está afectada negativamente por la influencia antropogénica, o que no tiene valor inmediato </w:t>
      </w:r>
      <w:r w:rsidR="00714E6F" w:rsidRPr="00B947BD">
        <w:lastRenderedPageBreak/>
        <w:t xml:space="preserve">para el fin para el que se utilizó ni para el propósito para el que se produjo debido a su calidad, cantidad o al momento en que se dispone de ella (Yoza &amp; Lluilema, 2023). </w:t>
      </w:r>
    </w:p>
    <w:p w14:paraId="0000014C" w14:textId="77777777" w:rsidR="003631CF" w:rsidRPr="00B947BD" w:rsidRDefault="005B1C34" w:rsidP="004F2FC8">
      <w:pPr>
        <w:pStyle w:val="Ttulo2"/>
        <w:numPr>
          <w:ilvl w:val="1"/>
          <w:numId w:val="5"/>
        </w:numPr>
        <w:spacing w:after="0"/>
        <w:jc w:val="both"/>
      </w:pPr>
      <w:bookmarkStart w:id="31" w:name="_Toc213538991"/>
      <w:r w:rsidRPr="00B947BD">
        <w:t>TEORÍAS DE SUSTENTO</w:t>
      </w:r>
      <w:bookmarkEnd w:id="31"/>
    </w:p>
    <w:p w14:paraId="0000014D" w14:textId="77777777" w:rsidR="003631CF" w:rsidRPr="00B947BD" w:rsidRDefault="005B1C34" w:rsidP="004F2FC8">
      <w:pPr>
        <w:pStyle w:val="Ttulo2"/>
        <w:numPr>
          <w:ilvl w:val="2"/>
          <w:numId w:val="5"/>
        </w:numPr>
        <w:ind w:left="1296" w:hanging="587"/>
        <w:jc w:val="both"/>
      </w:pPr>
      <w:bookmarkStart w:id="32" w:name="_Toc213538992"/>
      <w:r w:rsidRPr="00B947BD">
        <w:t>BASES TEÓRICAS</w:t>
      </w:r>
      <w:bookmarkEnd w:id="32"/>
    </w:p>
    <w:p w14:paraId="460FE9C4" w14:textId="766C4EF3" w:rsidR="00F10335" w:rsidRPr="00B947BD" w:rsidRDefault="00F774A7" w:rsidP="00F774A7">
      <w:pPr>
        <w:pStyle w:val="Ttulo4"/>
      </w:pPr>
      <w:r w:rsidRPr="00B947BD">
        <w:t>2.3.1.1 BUSINESS MODEL CANVA</w:t>
      </w:r>
    </w:p>
    <w:p w14:paraId="329E297B" w14:textId="77777777" w:rsidR="005011CD" w:rsidRPr="00B947BD" w:rsidRDefault="00F10335" w:rsidP="00F10335">
      <w:pPr>
        <w:spacing w:line="360" w:lineRule="auto"/>
        <w:ind w:firstLine="720"/>
        <w:jc w:val="both"/>
      </w:pPr>
      <w:r w:rsidRPr="00F10335">
        <w:t xml:space="preserve">El lienzo del modelo de negocio </w:t>
      </w:r>
      <w:r w:rsidR="00F71753" w:rsidRPr="00B947BD">
        <w:t xml:space="preserve">tuvo sus inicios </w:t>
      </w:r>
      <w:r w:rsidRPr="00F10335">
        <w:t>en 2004 como parte de la tesis doctoral de Osterwalder</w:t>
      </w:r>
      <w:r w:rsidR="00F71753" w:rsidRPr="00B947BD">
        <w:t xml:space="preserve"> y </w:t>
      </w:r>
      <w:r w:rsidR="00F71753" w:rsidRPr="00F10335">
        <w:t>Pigneur</w:t>
      </w:r>
      <w:r w:rsidR="00F71753" w:rsidRPr="00B947BD">
        <w:t xml:space="preserve"> (2010)</w:t>
      </w:r>
      <w:r w:rsidRPr="00F10335">
        <w:t xml:space="preserve"> sobre "Ontología de Modelos de Negocios". La herramienta se convirtió luego en el Business Model Canvas. </w:t>
      </w:r>
      <w:r w:rsidR="00F71753" w:rsidRPr="00B947BD">
        <w:t xml:space="preserve">Éste </w:t>
      </w:r>
      <w:r w:rsidRPr="00F10335">
        <w:t xml:space="preserve">lienzo del modelo de negocio es como un lenguaje común </w:t>
      </w:r>
      <w:r w:rsidR="005011CD" w:rsidRPr="00B947BD">
        <w:t xml:space="preserve">que ayuda a </w:t>
      </w:r>
      <w:r w:rsidRPr="00F10335">
        <w:t xml:space="preserve">descubrir, </w:t>
      </w:r>
      <w:r w:rsidR="005011CD" w:rsidRPr="00B947BD">
        <w:t>v</w:t>
      </w:r>
      <w:r w:rsidRPr="00F10335">
        <w:t xml:space="preserve">isualizar, </w:t>
      </w:r>
      <w:r w:rsidR="005011CD" w:rsidRPr="00B947BD">
        <w:t>e</w:t>
      </w:r>
      <w:r w:rsidRPr="00F10335">
        <w:t xml:space="preserve">valuar y modificar modelos de negocio. </w:t>
      </w:r>
      <w:r w:rsidR="005011CD" w:rsidRPr="00B947BD">
        <w:t xml:space="preserve">Siendo una </w:t>
      </w:r>
      <w:r w:rsidRPr="00F10335">
        <w:t xml:space="preserve">herramienta novedosa </w:t>
      </w:r>
      <w:r w:rsidR="005011CD" w:rsidRPr="00B947BD">
        <w:t xml:space="preserve">con una </w:t>
      </w:r>
      <w:r w:rsidRPr="00F10335">
        <w:t xml:space="preserve">aplicación cada vez más frecuente, </w:t>
      </w:r>
      <w:r w:rsidR="005011CD" w:rsidRPr="00B947BD">
        <w:t xml:space="preserve">debido a </w:t>
      </w:r>
      <w:r w:rsidRPr="00F10335">
        <w:t xml:space="preserve">su capacidad de plasmar sobre un lienzo las realidades que debe articular todo emprendedor. </w:t>
      </w:r>
    </w:p>
    <w:p w14:paraId="332E4487" w14:textId="77777777" w:rsidR="005011CD" w:rsidRPr="00B947BD" w:rsidRDefault="005011CD" w:rsidP="005011CD">
      <w:pPr>
        <w:ind w:firstLine="720"/>
        <w:jc w:val="both"/>
      </w:pPr>
    </w:p>
    <w:p w14:paraId="7C921A90" w14:textId="77777777" w:rsidR="005011CD" w:rsidRPr="00B947BD" w:rsidRDefault="00F10335" w:rsidP="00F10335">
      <w:pPr>
        <w:spacing w:line="360" w:lineRule="auto"/>
        <w:ind w:firstLine="720"/>
        <w:jc w:val="both"/>
      </w:pPr>
      <w:r w:rsidRPr="00F10335">
        <w:t>Según Reaño (2018), “</w:t>
      </w:r>
      <w:r w:rsidR="005011CD" w:rsidRPr="00B947BD">
        <w:t>e</w:t>
      </w:r>
      <w:r w:rsidRPr="00F10335">
        <w:t>l modelo Canvas es una nueva herramienta para la identificación y análisis de ideas emprendedoras”</w:t>
      </w:r>
      <w:r w:rsidR="005011CD" w:rsidRPr="00B947BD">
        <w:t xml:space="preserve">, siendo </w:t>
      </w:r>
      <w:r w:rsidRPr="00B947BD">
        <w:t xml:space="preserve">útil </w:t>
      </w:r>
      <w:r w:rsidR="005011CD" w:rsidRPr="00B947BD">
        <w:t xml:space="preserve">para </w:t>
      </w:r>
      <w:r w:rsidRPr="00B947BD">
        <w:t>contribuir a definir un modelo de negocio</w:t>
      </w:r>
      <w:r w:rsidR="005011CD" w:rsidRPr="00B947BD">
        <w:t xml:space="preserve">, ya sea desde la fase de gestión de </w:t>
      </w:r>
      <w:r w:rsidRPr="00B947BD">
        <w:t xml:space="preserve">un emprendimiento hasta una gran empresa que esté en funcionamiento y que desee redefinir o relanzar algún producto o servicio. </w:t>
      </w:r>
    </w:p>
    <w:p w14:paraId="2C1A95E9" w14:textId="77777777" w:rsidR="005011CD" w:rsidRPr="00B947BD" w:rsidRDefault="005011CD" w:rsidP="005011CD">
      <w:pPr>
        <w:ind w:firstLine="720"/>
        <w:jc w:val="both"/>
      </w:pPr>
    </w:p>
    <w:p w14:paraId="575DF228" w14:textId="6FE74CFC" w:rsidR="00F10335" w:rsidRPr="00B947BD" w:rsidRDefault="005011CD" w:rsidP="00F10335">
      <w:pPr>
        <w:spacing w:line="360" w:lineRule="auto"/>
        <w:ind w:firstLine="720"/>
        <w:jc w:val="both"/>
      </w:pPr>
      <w:r w:rsidRPr="00B947BD">
        <w:t xml:space="preserve">Una de las </w:t>
      </w:r>
      <w:r w:rsidR="00F10335" w:rsidRPr="00B947BD">
        <w:t>característica</w:t>
      </w:r>
      <w:r w:rsidRPr="00B947BD">
        <w:t>s</w:t>
      </w:r>
      <w:r w:rsidR="00F10335" w:rsidRPr="00B947BD">
        <w:t xml:space="preserve"> principal</w:t>
      </w:r>
      <w:r w:rsidRPr="00B947BD">
        <w:t>es</w:t>
      </w:r>
      <w:r w:rsidR="00F10335" w:rsidRPr="00B947BD">
        <w:t xml:space="preserve"> del lienzo o modelo Canvas, </w:t>
      </w:r>
      <w:r w:rsidRPr="00B947BD">
        <w:t>e</w:t>
      </w:r>
      <w:r w:rsidR="00F10335" w:rsidRPr="00B947BD">
        <w:t xml:space="preserve">s que se basa en la utilización de una representación visual lo cual facilita y promueve la lluvia de ideas, </w:t>
      </w:r>
      <w:r w:rsidRPr="00B947BD">
        <w:t>p</w:t>
      </w:r>
      <w:r w:rsidR="00F10335" w:rsidRPr="00B947BD">
        <w:t>ropiciando la discusión de diferentes alternativas para la definición de un modelo de negocio; a la vez ayuda a comunicar e</w:t>
      </w:r>
      <w:r w:rsidRPr="00B947BD">
        <w:t>se</w:t>
      </w:r>
      <w:r w:rsidR="00F10335" w:rsidRPr="00B947BD">
        <w:t xml:space="preserve"> modelo de negocio a todos los interesados, </w:t>
      </w:r>
      <w:r w:rsidRPr="00B947BD">
        <w:t xml:space="preserve">tal como </w:t>
      </w:r>
      <w:r w:rsidR="00F10335" w:rsidRPr="00B947BD">
        <w:t xml:space="preserve">socios de negocio, </w:t>
      </w:r>
      <w:r w:rsidRPr="00B947BD">
        <w:t>e</w:t>
      </w:r>
      <w:r w:rsidR="00F10335" w:rsidRPr="00B947BD">
        <w:t>mpleados o inclusive los clientes (Brandenburger &amp; Stuart, 1996).</w:t>
      </w:r>
    </w:p>
    <w:p w14:paraId="1F7E0B00" w14:textId="77777777" w:rsidR="005011CD" w:rsidRPr="00B947BD" w:rsidRDefault="005011CD" w:rsidP="00F10335">
      <w:pPr>
        <w:spacing w:line="360" w:lineRule="auto"/>
        <w:ind w:firstLine="720"/>
        <w:jc w:val="both"/>
      </w:pPr>
    </w:p>
    <w:p w14:paraId="694E90D0" w14:textId="1442615A" w:rsidR="005011CD" w:rsidRPr="00B947BD" w:rsidRDefault="005011CD" w:rsidP="00F10335">
      <w:pPr>
        <w:spacing w:line="360" w:lineRule="auto"/>
        <w:ind w:firstLine="720"/>
        <w:jc w:val="both"/>
      </w:pPr>
      <w:r w:rsidRPr="00B947BD">
        <w:t>El modelo se divide en nueve módulos básicos que reflejen la lógica que sigue una empresa para conseguir ingresos, estos nueve módulos cubren las cuatro áreas principales de un negocio como: clientes, oferta, infraestructura y viabilidad económica, siendo posible usarlo para anteproyecto o una estrategia debido a que aporta las estructuras, procesos y sistemas de una empresa ideal.</w:t>
      </w:r>
    </w:p>
    <w:p w14:paraId="18EFCBAA" w14:textId="091B58D4" w:rsidR="00A65AE0" w:rsidRPr="00B947BD" w:rsidRDefault="00A65AE0" w:rsidP="00A65AE0">
      <w:pPr>
        <w:spacing w:line="360" w:lineRule="auto"/>
        <w:ind w:firstLine="567"/>
        <w:jc w:val="both"/>
      </w:pPr>
      <w:r w:rsidRPr="00B947BD">
        <w:lastRenderedPageBreak/>
        <w:tab/>
        <w:t xml:space="preserve">En cuanto a la presente investigación, </w:t>
      </w:r>
      <w:r w:rsidR="004F2FC8" w:rsidRPr="00B947BD">
        <w:t>s</w:t>
      </w:r>
      <w:r w:rsidRPr="00B947BD">
        <w:rPr>
          <w:lang w:val="es-ES"/>
        </w:rPr>
        <w:t xml:space="preserve">e fortalece al sustentarse </w:t>
      </w:r>
      <w:r w:rsidR="004F2FC8" w:rsidRPr="00B947BD">
        <w:rPr>
          <w:lang w:val="es-ES"/>
        </w:rPr>
        <w:t xml:space="preserve">con </w:t>
      </w:r>
      <w:r w:rsidRPr="00B947BD">
        <w:rPr>
          <w:lang w:val="es-ES"/>
        </w:rPr>
        <w:t>el Business Model Canvas, ya que permite presentar de una manera estructurada y visual todos los elementos esenciales que conforman un modelo o propuesta de valor, con los segmentos de clientes, canales, , fuente de ingreso, recursos clave, actividades clave, socios estratégicos, estructura de costos y relaciones con los clientes; facilitando la coherencia interna del perfil de proyecto y la identificación temprana de los factores críticos para su sostenibilidad operativa y financiera.</w:t>
      </w:r>
    </w:p>
    <w:p w14:paraId="208E95DB" w14:textId="77777777" w:rsidR="005011CD" w:rsidRPr="00B947BD" w:rsidRDefault="005011CD" w:rsidP="00A65AE0">
      <w:pPr>
        <w:ind w:firstLine="720"/>
        <w:jc w:val="both"/>
      </w:pPr>
    </w:p>
    <w:p w14:paraId="6650B1C2" w14:textId="21C2E070" w:rsidR="00CD467D" w:rsidRPr="00B947BD" w:rsidRDefault="004F2FC8" w:rsidP="00C24E30">
      <w:pPr>
        <w:pStyle w:val="Ttulo4"/>
        <w:jc w:val="both"/>
      </w:pPr>
      <w:r w:rsidRPr="00B947BD">
        <w:t>2</w:t>
      </w:r>
      <w:r w:rsidR="005011CD" w:rsidRPr="00B947BD">
        <w:t xml:space="preserve">.2.1.2 </w:t>
      </w:r>
      <w:r w:rsidR="00CD467D" w:rsidRPr="00B947BD">
        <w:t>LAS CINCO FUERZAS DE PORTER</w:t>
      </w:r>
    </w:p>
    <w:p w14:paraId="1A9117B8" w14:textId="32A82F77" w:rsidR="00537087" w:rsidRPr="00B947BD" w:rsidRDefault="005B1C34" w:rsidP="00C24E30">
      <w:pPr>
        <w:pBdr>
          <w:top w:val="nil"/>
          <w:left w:val="nil"/>
          <w:bottom w:val="nil"/>
          <w:right w:val="nil"/>
          <w:between w:val="nil"/>
        </w:pBdr>
        <w:spacing w:before="360" w:after="120" w:line="360" w:lineRule="auto"/>
        <w:ind w:firstLine="567"/>
        <w:jc w:val="both"/>
      </w:pPr>
      <w:r w:rsidRPr="00B947BD">
        <w:t>Las exigencias del mercado y las nuevas tecnologías, las empresas están obligadas a ser más competitivas y así lograr posicionarse en el mercado y de esta forma ofrecer a los clientes una variedad de productos y servicios que la competencia, por esta razón es que existen diversos factores que las hacen cada vez más competitivas en cuanto a precio, marca, estilo, tamaño, color etc</w:t>
      </w:r>
      <w:r w:rsidR="0094291A" w:rsidRPr="00B947BD">
        <w:t xml:space="preserve">. </w:t>
      </w:r>
      <w:r w:rsidRPr="00B947BD">
        <w:t>Cualquiera que sea el giro de la empresa, las 5 fuerzas de Porter son esencialmente un gran concepto de los negocios por medio del cual se pueden maximizar los recursos y superar a la competencia, según Porter si no se cuenta con un plan perfectamente elaborado, no se puede sobrevivir en el mundo de los negocios de ninguna forma.</w:t>
      </w:r>
      <w:r w:rsidR="0094291A" w:rsidRPr="00B947BD">
        <w:t xml:space="preserve"> </w:t>
      </w:r>
      <w:r w:rsidR="00537087" w:rsidRPr="00B947BD">
        <w:t xml:space="preserve">El posicionamiento de Porter ayuda a efectuar un análisis estratégico a la industria o sector, </w:t>
      </w:r>
      <w:r w:rsidR="0094291A" w:rsidRPr="00B947BD">
        <w:t xml:space="preserve">en </w:t>
      </w:r>
      <w:r w:rsidR="00537087" w:rsidRPr="00B947BD">
        <w:t>dos tipos básicos de estrategias genéricas en el posicionamiento dentro de la industria que las empresas</w:t>
      </w:r>
      <w:r w:rsidR="0094291A" w:rsidRPr="00B947BD">
        <w:t xml:space="preserve">, afectando </w:t>
      </w:r>
      <w:r w:rsidR="00537087" w:rsidRPr="00B947BD">
        <w:t>el alcance de las operaciones de una empresa, provocan la tercera estrategia genérica, que es el enfoque en un segmento</w:t>
      </w:r>
      <w:r w:rsidR="0094291A" w:rsidRPr="00B947BD">
        <w:t xml:space="preserve"> </w:t>
      </w:r>
      <w:r w:rsidR="0094291A" w:rsidRPr="00B947BD">
        <w:rPr>
          <w:noProof/>
        </w:rPr>
        <w:t>(Porter M. , 2008)</w:t>
      </w:r>
      <w:r w:rsidR="0094291A" w:rsidRPr="00B947BD">
        <w:t>.</w:t>
      </w:r>
    </w:p>
    <w:p w14:paraId="00000156" w14:textId="51B72805" w:rsidR="003631CF" w:rsidRPr="00B947BD" w:rsidRDefault="0094291A" w:rsidP="00C24E30">
      <w:pPr>
        <w:pBdr>
          <w:top w:val="nil"/>
          <w:left w:val="nil"/>
          <w:bottom w:val="nil"/>
          <w:right w:val="nil"/>
          <w:between w:val="nil"/>
        </w:pBdr>
        <w:spacing w:before="360" w:after="120" w:line="360" w:lineRule="auto"/>
        <w:ind w:firstLine="567"/>
        <w:jc w:val="both"/>
      </w:pPr>
      <w:r w:rsidRPr="00B947BD">
        <w:t xml:space="preserve">Si bien es cierto que en el mundo de los negocios siempre </w:t>
      </w:r>
      <w:r w:rsidR="005B1C34" w:rsidRPr="00B947BD">
        <w:t>exist</w:t>
      </w:r>
      <w:r w:rsidRPr="00B947BD">
        <w:t xml:space="preserve">en </w:t>
      </w:r>
      <w:r w:rsidR="005B1C34" w:rsidRPr="00B947BD">
        <w:t>nuevos competidores, rivalidades, productos o servicios sustitutos, y que se debe de contar con poder de negociación entre proveedores y compradores, la aplicación de estas fuerzas de Porter para este proyecto permite poder estar siempre a la vanguardia, el permitir sobrevivir en el mercado son estrategias que todo el tiempo las empresas tienen que estar aplicando para poder mantenerse en el mercado</w:t>
      </w:r>
      <w:r w:rsidRPr="00B947BD">
        <w:t xml:space="preserve"> (Riquelme Leiva, 2015).</w:t>
      </w:r>
    </w:p>
    <w:p w14:paraId="00000158" w14:textId="7931A5D2" w:rsidR="003631CF" w:rsidRPr="00B947BD" w:rsidRDefault="005B1C34" w:rsidP="00C24E30">
      <w:pPr>
        <w:pBdr>
          <w:top w:val="nil"/>
          <w:left w:val="nil"/>
          <w:bottom w:val="nil"/>
          <w:right w:val="nil"/>
          <w:between w:val="nil"/>
        </w:pBdr>
        <w:spacing w:before="360" w:after="120" w:line="360" w:lineRule="auto"/>
        <w:ind w:firstLine="567"/>
        <w:jc w:val="both"/>
      </w:pPr>
      <w:r w:rsidRPr="00B947BD">
        <w:t xml:space="preserve">Y al hablar de estrategias la pretensión de este proyecto de auto lavado automático es contar con un valor agregado, y es la automatización de esos procesos de lavado de vehículos que </w:t>
      </w:r>
      <w:r w:rsidRPr="00B947BD">
        <w:lastRenderedPageBreak/>
        <w:t>actualmente los Car Wash no lo brindan en el mercado, esto permite ingresar al mercado como competidores con rivalidad, porque es algo nuevo, con mejor servicio y calidad, agregando a esto el tema de responsabilidad social por el tema de cuidar el vital líquido del agua.</w:t>
      </w:r>
      <w:r w:rsidR="0094291A" w:rsidRPr="00B947BD">
        <w:t xml:space="preserve"> </w:t>
      </w:r>
      <w:r w:rsidRPr="00B947BD">
        <w:t>Al ofrecer un mejor servicio o producto, eso no impide el ingreso de nuevos competidores, pero si nos empuja a buscar mejores ideas para competir y fidelizar al cliente con la marca, brindando un mejor servicio, innovando con nueva tecnología, y mantener la cartera y ganar nuevos clientes</w:t>
      </w:r>
      <w:r w:rsidR="0094291A" w:rsidRPr="00B947BD">
        <w:t xml:space="preserve"> </w:t>
      </w:r>
      <w:r w:rsidR="0094291A" w:rsidRPr="00B947BD">
        <w:rPr>
          <w:noProof/>
        </w:rPr>
        <w:t>(Porter M. , 2008)</w:t>
      </w:r>
      <w:r w:rsidR="0094291A" w:rsidRPr="00B947BD">
        <w:t>.</w:t>
      </w:r>
    </w:p>
    <w:p w14:paraId="0FC3B430" w14:textId="05B76F42" w:rsidR="00A65AE0" w:rsidRPr="00B947BD" w:rsidRDefault="00A65AE0" w:rsidP="00C24E30">
      <w:pPr>
        <w:pBdr>
          <w:top w:val="nil"/>
          <w:left w:val="nil"/>
          <w:bottom w:val="nil"/>
          <w:right w:val="nil"/>
          <w:between w:val="nil"/>
        </w:pBdr>
        <w:spacing w:before="360" w:after="120" w:line="360" w:lineRule="auto"/>
        <w:ind w:firstLine="567"/>
        <w:jc w:val="both"/>
      </w:pPr>
      <w:r w:rsidRPr="00B947BD">
        <w:rPr>
          <w:lang w:val="es-ES"/>
        </w:rPr>
        <w:t xml:space="preserve">Por otra parte, el modelo de las 5 fuerzas de </w:t>
      </w:r>
      <w:r w:rsidR="004F2FC8" w:rsidRPr="00B947BD">
        <w:rPr>
          <w:lang w:val="es-ES"/>
        </w:rPr>
        <w:t>Porter</w:t>
      </w:r>
      <w:r w:rsidRPr="00B947BD">
        <w:rPr>
          <w:lang w:val="es-ES"/>
        </w:rPr>
        <w:t xml:space="preserve"> brinda un análisis competitivo evaluando el poder de negociación de clientes y proveedores, la amenaza de nuevos competidores, la amenaza de los productos sustitutos y el nivel de rivalidad en el mercado, permitiendo anticipar el grado de competitividad del sector y la capacidad del proyecto para posicionarse con ventajas estratégicas. Por lo cual, esta teoría no solo sustenta la formulación del proyecto, sino que proporciona evidencia analítica sobre su factibilidad, sostenibilidad y diferenciación en el mercado.</w:t>
      </w:r>
    </w:p>
    <w:p w14:paraId="0528F600" w14:textId="0116A154" w:rsidR="00CD467D" w:rsidRPr="00B947BD" w:rsidRDefault="00C5533C" w:rsidP="00C24E30">
      <w:pPr>
        <w:pStyle w:val="Ttulo4"/>
        <w:jc w:val="both"/>
      </w:pPr>
      <w:r w:rsidRPr="00B947BD">
        <w:t>2.3.1.</w:t>
      </w:r>
      <w:r w:rsidR="005011CD" w:rsidRPr="00B947BD">
        <w:t>3</w:t>
      </w:r>
      <w:r w:rsidRPr="00B947BD">
        <w:t xml:space="preserve"> </w:t>
      </w:r>
      <w:r w:rsidR="00CD467D" w:rsidRPr="00B947BD">
        <w:t xml:space="preserve">TEORÍA DE LAS CAPACIDADES DINÁMICAS </w:t>
      </w:r>
    </w:p>
    <w:p w14:paraId="2D465E2B" w14:textId="59004BA1" w:rsidR="00CD467D" w:rsidRPr="00B947BD" w:rsidRDefault="00CD467D" w:rsidP="00C24E30">
      <w:pPr>
        <w:widowControl w:val="0"/>
        <w:pBdr>
          <w:top w:val="nil"/>
          <w:left w:val="nil"/>
          <w:bottom w:val="nil"/>
          <w:right w:val="nil"/>
          <w:between w:val="nil"/>
        </w:pBdr>
        <w:spacing w:before="360" w:after="120" w:line="360" w:lineRule="auto"/>
        <w:ind w:firstLine="567"/>
        <w:jc w:val="both"/>
      </w:pPr>
      <w:r w:rsidRPr="00B947BD">
        <w:t xml:space="preserve">La </w:t>
      </w:r>
      <w:r w:rsidR="0094291A" w:rsidRPr="00B947BD">
        <w:t xml:space="preserve">teoría de </w:t>
      </w:r>
      <w:r w:rsidRPr="00B947BD">
        <w:t xml:space="preserve">las capacidades dinámicas actualmente es uno de los principales planteamientos teóricos en la administración estratégica. Tiene sus orígenes en el espíritu de la competencia basada en la innovación de Schumperter </w:t>
      </w:r>
      <w:r w:rsidR="0094291A" w:rsidRPr="00B947BD">
        <w:t xml:space="preserve">en el año de </w:t>
      </w:r>
      <w:r w:rsidRPr="00B947BD">
        <w:t>1934</w:t>
      </w:r>
      <w:r w:rsidR="0094291A" w:rsidRPr="00B947BD">
        <w:t xml:space="preserve">, </w:t>
      </w:r>
      <w:r w:rsidRPr="00B947BD">
        <w:t xml:space="preserve">donde la ventaja competitiva </w:t>
      </w:r>
      <w:r w:rsidR="0094291A" w:rsidRPr="00B947BD">
        <w:t xml:space="preserve">la cual </w:t>
      </w:r>
      <w:r w:rsidRPr="00B947BD">
        <w:t>est</w:t>
      </w:r>
      <w:r w:rsidR="0094291A" w:rsidRPr="00B947BD">
        <w:t>aba</w:t>
      </w:r>
      <w:r w:rsidRPr="00B947BD">
        <w:t xml:space="preserve"> basada en la destrucción creativa de recursos existentes y la recombinación en nuevas capacidades operativas. </w:t>
      </w:r>
      <w:r w:rsidR="0094291A" w:rsidRPr="00B947BD">
        <w:t xml:space="preserve">Igualmente, se conocen otras ideas y </w:t>
      </w:r>
      <w:r w:rsidRPr="00B947BD">
        <w:t>configuración de competencias, y capacidades combinadas</w:t>
      </w:r>
      <w:r w:rsidR="0094291A" w:rsidRPr="00B947BD">
        <w:t>, que permitieron desarrollar</w:t>
      </w:r>
      <w:r w:rsidRPr="00B947BD">
        <w:t xml:space="preserve"> la noción de las capacidades dinámicas, </w:t>
      </w:r>
      <w:r w:rsidR="0094291A" w:rsidRPr="00B947BD">
        <w:t xml:space="preserve">siendo </w:t>
      </w:r>
      <w:r w:rsidRPr="00B947BD">
        <w:t>considerad</w:t>
      </w:r>
      <w:r w:rsidR="0094291A" w:rsidRPr="00B947BD">
        <w:t>a</w:t>
      </w:r>
      <w:r w:rsidRPr="00B947BD">
        <w:t xml:space="preserve"> como la teoría que ha influido en diferentes investigadores para utilizarlo como un marco teórico.</w:t>
      </w:r>
      <w:r w:rsidR="0094291A" w:rsidRPr="00B947BD">
        <w:t xml:space="preserve"> </w:t>
      </w:r>
      <w:r w:rsidRPr="00B947BD">
        <w:t> </w:t>
      </w:r>
      <w:r w:rsidR="0094291A" w:rsidRPr="00B947BD">
        <w:t xml:space="preserve">Por otra parte, se ve como una </w:t>
      </w:r>
      <w:r w:rsidRPr="00B947BD">
        <w:t xml:space="preserve">ventaja competitiva en un entorno turbulento como una función de las capacidades dinámicas más que posicionamiento competitivo. El término dinámico refleja </w:t>
      </w:r>
      <w:r w:rsidR="0094291A" w:rsidRPr="00B947BD">
        <w:t xml:space="preserve">principalmente </w:t>
      </w:r>
      <w:r w:rsidRPr="00B947BD">
        <w:t xml:space="preserve">la capacidad para renovar, cambiar o modificar las competencias, los recursos, las capacidades y los modelos de negocios para que sea congruente con el entorno cambiante </w:t>
      </w:r>
      <w:r w:rsidR="001E6A65" w:rsidRPr="00B947BD">
        <w:t>(Barreto, 2010).</w:t>
      </w:r>
    </w:p>
    <w:p w14:paraId="6FFF8C80" w14:textId="07D8F60D" w:rsidR="00CD467D" w:rsidRPr="00B947BD" w:rsidRDefault="00CD467D" w:rsidP="00C24E30">
      <w:pPr>
        <w:widowControl w:val="0"/>
        <w:pBdr>
          <w:top w:val="nil"/>
          <w:left w:val="nil"/>
          <w:bottom w:val="nil"/>
          <w:right w:val="nil"/>
          <w:between w:val="nil"/>
        </w:pBdr>
        <w:spacing w:before="360" w:after="120" w:line="360" w:lineRule="auto"/>
        <w:ind w:firstLine="720"/>
        <w:jc w:val="both"/>
      </w:pPr>
      <w:r w:rsidRPr="00B947BD">
        <w:t>Las capacidades dinámicas han sido descritas como conceptos abstractos y complejos</w:t>
      </w:r>
      <w:r w:rsidR="001E6A65" w:rsidRPr="00B947BD">
        <w:t>, Barreto (2010) expresaba que el desarrollo de la perspectiva de las capacidades dinámicas propone</w:t>
      </w:r>
      <w:r w:rsidRPr="00B947BD">
        <w:t xml:space="preserve"> un modelo teórico que agrup</w:t>
      </w:r>
      <w:r w:rsidR="001E6A65" w:rsidRPr="00B947BD">
        <w:t>a</w:t>
      </w:r>
      <w:r w:rsidRPr="00B947BD">
        <w:t xml:space="preserve"> y relacion</w:t>
      </w:r>
      <w:r w:rsidR="001E6A65" w:rsidRPr="00B947BD">
        <w:t xml:space="preserve">a </w:t>
      </w:r>
      <w:r w:rsidRPr="00B947BD">
        <w:t xml:space="preserve">el conjunto de variables internas de la organización con </w:t>
      </w:r>
      <w:r w:rsidRPr="00B947BD">
        <w:lastRenderedPageBreak/>
        <w:t>el entorno, nuestro objetivo es el llenar este vacío, para lo cual inicialmente revisaremos algunos conceptos sobre el tema, posteriormente relacionaremos los constructos del modelo por medio de proposiciones</w:t>
      </w:r>
      <w:r w:rsidR="001E6A65" w:rsidRPr="00B947BD">
        <w:t>.</w:t>
      </w:r>
    </w:p>
    <w:p w14:paraId="0543C2F5" w14:textId="6027EEFC" w:rsidR="00B52C6C" w:rsidRPr="00B947BD" w:rsidRDefault="00B52C6C" w:rsidP="00C24E30">
      <w:pPr>
        <w:pStyle w:val="Ttulo4"/>
        <w:jc w:val="both"/>
      </w:pPr>
      <w:r w:rsidRPr="00B947BD">
        <w:t>2.3.1.</w:t>
      </w:r>
      <w:r w:rsidR="005011CD" w:rsidRPr="00B947BD">
        <w:t>4</w:t>
      </w:r>
      <w:r w:rsidRPr="00B947BD">
        <w:t xml:space="preserve"> ECOSISTEMA DE NEGOCIOS</w:t>
      </w:r>
    </w:p>
    <w:p w14:paraId="166C10DA" w14:textId="169C417D" w:rsidR="001E6A65" w:rsidRPr="00B947BD" w:rsidRDefault="00B52C6C" w:rsidP="00C24E30">
      <w:pPr>
        <w:widowControl w:val="0"/>
        <w:pBdr>
          <w:top w:val="nil"/>
          <w:left w:val="nil"/>
          <w:bottom w:val="nil"/>
          <w:right w:val="nil"/>
          <w:between w:val="nil"/>
        </w:pBdr>
        <w:spacing w:before="360" w:after="120" w:line="360" w:lineRule="auto"/>
        <w:ind w:firstLine="567"/>
        <w:jc w:val="both"/>
      </w:pPr>
      <w:r w:rsidRPr="00B947BD">
        <w:t xml:space="preserve">Los ecosistemas emprendedores </w:t>
      </w:r>
      <w:r w:rsidR="001E6A65" w:rsidRPr="00B947BD">
        <w:t xml:space="preserve">son de </w:t>
      </w:r>
      <w:r w:rsidRPr="00B947BD">
        <w:t xml:space="preserve">mucha importancia </w:t>
      </w:r>
      <w:r w:rsidR="001E6A65" w:rsidRPr="00B947BD">
        <w:t xml:space="preserve">ya que </w:t>
      </w:r>
      <w:r w:rsidRPr="00B947BD">
        <w:t>informa</w:t>
      </w:r>
      <w:r w:rsidR="001E6A65" w:rsidRPr="00B947BD">
        <w:t>n</w:t>
      </w:r>
      <w:r w:rsidRPr="00B947BD">
        <w:t xml:space="preserve"> a los responsables políticos y a los emprendedores sobre el papel fundamental que desempeñan una comunidad y su cultura en el proceso emprendedor</w:t>
      </w:r>
      <w:r w:rsidR="001E6A65" w:rsidRPr="00B947BD">
        <w:t>. E</w:t>
      </w:r>
      <w:r w:rsidRPr="00B947BD">
        <w:t xml:space="preserve">l emprendimiento no puede existir sin oportunidades empresariales, Stam y van de Ven (2021) </w:t>
      </w:r>
      <w:r w:rsidR="001E6A65" w:rsidRPr="00B947BD">
        <w:t xml:space="preserve">enfatizan </w:t>
      </w:r>
      <w:r w:rsidRPr="00B947BD">
        <w:t>que el ecosistema empresarial se compone de dos palabras separadas</w:t>
      </w:r>
      <w:r w:rsidR="001E6A65" w:rsidRPr="00B947BD">
        <w:t xml:space="preserve"> como </w:t>
      </w:r>
      <w:r w:rsidRPr="00B947BD">
        <w:t>emprendedor y </w:t>
      </w:r>
      <w:r w:rsidR="004907AD" w:rsidRPr="00B947BD">
        <w:t>ecosistema.</w:t>
      </w:r>
      <w:r w:rsidRPr="00B947BD">
        <w:t xml:space="preserve"> </w:t>
      </w:r>
    </w:p>
    <w:p w14:paraId="1A7BCD82" w14:textId="37A5A949" w:rsidR="00B52C6C" w:rsidRPr="00B947BD" w:rsidRDefault="00B52C6C" w:rsidP="00C24E30">
      <w:pPr>
        <w:widowControl w:val="0"/>
        <w:pBdr>
          <w:top w:val="nil"/>
          <w:left w:val="nil"/>
          <w:bottom w:val="nil"/>
          <w:right w:val="nil"/>
          <w:between w:val="nil"/>
        </w:pBdr>
        <w:spacing w:before="360" w:after="120" w:line="360" w:lineRule="auto"/>
        <w:ind w:firstLine="567"/>
        <w:jc w:val="both"/>
      </w:pPr>
      <w:r w:rsidRPr="00B947BD">
        <w:t xml:space="preserve">El primer componente, se refiere a situaciones </w:t>
      </w:r>
      <w:r w:rsidR="001E6A65" w:rsidRPr="00B947BD">
        <w:t xml:space="preserve">meramente </w:t>
      </w:r>
      <w:r w:rsidRPr="00B947BD">
        <w:t>en las que nuevos bienes, servicios, materias primas y métodos organizativos pueden introducirse y venderse a un precio superior a su costo de producción</w:t>
      </w:r>
      <w:r w:rsidR="001E6A65" w:rsidRPr="00B947BD">
        <w:t>, mientras que e</w:t>
      </w:r>
      <w:r w:rsidRPr="00B947BD">
        <w:t xml:space="preserve">l segundo describe la interacción de los organismos vivos y su entorno. </w:t>
      </w:r>
      <w:r w:rsidR="001E6A65" w:rsidRPr="00B947BD">
        <w:t xml:space="preserve">Al </w:t>
      </w:r>
      <w:r w:rsidRPr="00B947BD">
        <w:t xml:space="preserve">aplicar este fenómeno </w:t>
      </w:r>
      <w:r w:rsidR="001E6A65" w:rsidRPr="00B947BD">
        <w:t xml:space="preserve">en el entorno </w:t>
      </w:r>
      <w:r w:rsidRPr="00B947BD">
        <w:t>empresarial, un ecosistema empresarial incluye el entorno, los emprendedores y sus negocios como organismos vivos. Esta perspectiva biológica explica las complejas relaciones e interrelaciones que configuran los ecosistemas emprendedores</w:t>
      </w:r>
      <w:r w:rsidR="00792F0C" w:rsidRPr="00B947BD">
        <w:t xml:space="preserve">. </w:t>
      </w:r>
      <w:r w:rsidRPr="00B947BD">
        <w:t>El ecosistema emprendedor representa una forma de interacción social continua</w:t>
      </w:r>
      <w:r w:rsidR="00792F0C" w:rsidRPr="00B947BD">
        <w:t xml:space="preserve"> (Stam &amp; Van de Ven, 2021).</w:t>
      </w:r>
    </w:p>
    <w:p w14:paraId="00000159" w14:textId="77777777" w:rsidR="003631CF" w:rsidRPr="00B947BD" w:rsidRDefault="005B1C34">
      <w:pPr>
        <w:pStyle w:val="Ttulo2"/>
        <w:numPr>
          <w:ilvl w:val="2"/>
          <w:numId w:val="5"/>
        </w:numPr>
        <w:spacing w:before="360"/>
        <w:ind w:left="1296"/>
        <w:jc w:val="both"/>
      </w:pPr>
      <w:bookmarkStart w:id="33" w:name="_Toc213538993"/>
      <w:r w:rsidRPr="00B947BD">
        <w:t>METODOLOGÍAS DESARROLLADAS</w:t>
      </w:r>
      <w:bookmarkEnd w:id="33"/>
    </w:p>
    <w:p w14:paraId="0000015A" w14:textId="77777777" w:rsidR="003631CF" w:rsidRPr="00B947BD" w:rsidRDefault="005B1C34" w:rsidP="00C24E30">
      <w:pPr>
        <w:pBdr>
          <w:top w:val="nil"/>
          <w:left w:val="nil"/>
          <w:bottom w:val="nil"/>
          <w:right w:val="nil"/>
          <w:between w:val="nil"/>
        </w:pBdr>
        <w:spacing w:before="360" w:after="120" w:line="360" w:lineRule="auto"/>
        <w:ind w:firstLine="720"/>
        <w:jc w:val="both"/>
      </w:pPr>
      <w:r w:rsidRPr="00B947BD">
        <w:t>Para el desarrollo del proyecto de autolavado automático se analizarán dos de las cinco fuerzas de Porter, las cuales son las que se consideran con mayor relevancia para dicho proyecto.</w:t>
      </w:r>
    </w:p>
    <w:p w14:paraId="0000015B" w14:textId="2D51EC60" w:rsidR="003631CF" w:rsidRPr="00B947BD" w:rsidRDefault="005B1C34" w:rsidP="00C24E30">
      <w:pPr>
        <w:pBdr>
          <w:top w:val="nil"/>
          <w:left w:val="nil"/>
          <w:bottom w:val="nil"/>
          <w:right w:val="nil"/>
          <w:between w:val="nil"/>
        </w:pBdr>
        <w:spacing w:before="360" w:after="120" w:line="360" w:lineRule="auto"/>
        <w:ind w:firstLine="720"/>
        <w:jc w:val="both"/>
      </w:pPr>
      <w:r w:rsidRPr="00B947BD">
        <w:t xml:space="preserve">La posibilidad de amenazas ante nuevos competidores: En Honduras existe una cantidad de negocios informales dedicados al lavado de automóviles, es por ello que se toma como punto de partida en como contrarrestar esta amenaza, ya que es captación de clientes que dejaría de percibir el negocio de auto lavado automático, al identificar estos negocios informales es necesario que se apliquen estrategias innovadoras para atraer a nuevos clientes, aunque exista cantidad de </w:t>
      </w:r>
      <w:r w:rsidRPr="00B947BD">
        <w:lastRenderedPageBreak/>
        <w:t>negocios informales existen características únicas de un negocio que hacen que el cliente identifique la marca.</w:t>
      </w:r>
    </w:p>
    <w:p w14:paraId="0000015C" w14:textId="4F4D1277" w:rsidR="003631CF" w:rsidRPr="00B947BD" w:rsidRDefault="005B1C34" w:rsidP="00C24E30">
      <w:pPr>
        <w:pBdr>
          <w:top w:val="nil"/>
          <w:left w:val="nil"/>
          <w:bottom w:val="nil"/>
          <w:right w:val="nil"/>
          <w:between w:val="nil"/>
        </w:pBdr>
        <w:spacing w:before="360" w:after="120" w:line="360" w:lineRule="auto"/>
        <w:ind w:firstLine="720"/>
        <w:jc w:val="both"/>
      </w:pPr>
      <w:r w:rsidRPr="00B947BD">
        <w:t>La rivalidad entre los competidores: Existe una gran rivalidad entre los negocios de auto lavado de vehículos, pero este proyecto de auto lavado automático tiene ese valor agregado de nuevos procesos automatizados, esto es lo que hace que la rivalidad sea mayor porque cada empresa está innovando, agregando tecnología.</w:t>
      </w:r>
    </w:p>
    <w:p w14:paraId="7F2A52B5" w14:textId="42E66714" w:rsidR="00CE1C39" w:rsidRPr="00B947BD" w:rsidRDefault="00ED788D" w:rsidP="00CE1C39">
      <w:pPr>
        <w:pStyle w:val="Ttulo4"/>
      </w:pPr>
      <w:r w:rsidRPr="00B947BD">
        <w:t>2</w:t>
      </w:r>
      <w:r w:rsidR="00CE1C39" w:rsidRPr="00B947BD">
        <w:t>.3.2.1 PROPUESTA DE DISEÑO E IMPLEMENTACIÓN DE UNA OFICINA DE GESTIÓN DE PROYECTOS PMO BAJO EL MARCO DEL PMI EN LA OAP PARA LOS PROYECTOS FINANCIADOS POR FONDECYT</w:t>
      </w:r>
    </w:p>
    <w:p w14:paraId="74113243" w14:textId="7231E6FD" w:rsidR="007E22DF" w:rsidRPr="00B947BD" w:rsidRDefault="007E22DF" w:rsidP="00C24E30">
      <w:pPr>
        <w:pBdr>
          <w:top w:val="nil"/>
          <w:left w:val="nil"/>
          <w:bottom w:val="nil"/>
          <w:right w:val="nil"/>
          <w:between w:val="nil"/>
        </w:pBdr>
        <w:spacing w:before="360" w:after="120" w:line="360" w:lineRule="auto"/>
        <w:ind w:firstLine="720"/>
        <w:jc w:val="both"/>
      </w:pPr>
      <w:r w:rsidRPr="00B947BD">
        <w:t xml:space="preserve">En esta investigación el autor Escobar (2021) plantea una Propuesta de Diseño e Implementación de una Oficina de Gestión de Proyectos PMO bajo el marco del PMI en la Oficina de Administración de Proyectos OAP para los proyectos financiados por FONDECYT, con la finalidad de mejorar la gestión de proyectos de investigación, la gestión de riesgos y facilitar el seguimiento de </w:t>
      </w:r>
      <w:r w:rsidR="00225DA6" w:rsidRPr="00B947BD">
        <w:t>los grupos</w:t>
      </w:r>
      <w:r w:rsidRPr="00B947BD">
        <w:t xml:space="preserve"> de procesos de ejecución, monitoreo-control y cierre de proyectos. </w:t>
      </w:r>
    </w:p>
    <w:p w14:paraId="5FC184D3" w14:textId="63ADE57E" w:rsidR="00CE1C39" w:rsidRPr="00B947BD" w:rsidRDefault="007E22DF" w:rsidP="00C24E30">
      <w:pPr>
        <w:pBdr>
          <w:top w:val="nil"/>
          <w:left w:val="nil"/>
          <w:bottom w:val="nil"/>
          <w:right w:val="nil"/>
          <w:between w:val="nil"/>
        </w:pBdr>
        <w:spacing w:before="360" w:after="120" w:line="360" w:lineRule="auto"/>
        <w:ind w:firstLine="720"/>
        <w:jc w:val="both"/>
      </w:pPr>
      <w:r w:rsidRPr="00B947BD">
        <w:t>Mediante esta metodología se pudo generar una propuesta para estandarizar procedimientos y controlar acciones que sean acordes con la correcta gestión de proyectos de investigación, siendo elemental el uso de la Guía de los Fundamentos para la Dirección de Proyectos- PMBOK, como marco teórico y referencia para establecer pautas y normas para la gestión adecuada de proyectos.</w:t>
      </w:r>
    </w:p>
    <w:p w14:paraId="57BB7AC6" w14:textId="7F8AF39B" w:rsidR="007E22DF" w:rsidRPr="00B947BD" w:rsidRDefault="007E22DF" w:rsidP="007E22DF">
      <w:pPr>
        <w:pBdr>
          <w:top w:val="nil"/>
          <w:left w:val="nil"/>
          <w:bottom w:val="nil"/>
          <w:right w:val="nil"/>
          <w:between w:val="nil"/>
        </w:pBdr>
        <w:spacing w:before="360" w:after="120" w:line="360" w:lineRule="auto"/>
        <w:ind w:firstLine="567"/>
        <w:jc w:val="both"/>
        <w:rPr>
          <w:lang w:val="es-ES"/>
        </w:rPr>
      </w:pPr>
      <w:r w:rsidRPr="00B947BD">
        <w:t>La metodología</w:t>
      </w:r>
      <w:r w:rsidRPr="00B947BD">
        <w:rPr>
          <w:b/>
          <w:bCs/>
        </w:rPr>
        <w:t xml:space="preserve"> </w:t>
      </w:r>
      <w:r w:rsidRPr="00B947BD">
        <w:t xml:space="preserve">PMBOK® (Project Management Body of Knowledge), </w:t>
      </w:r>
      <w:r w:rsidRPr="00B947BD">
        <w:rPr>
          <w:lang w:val="es-ES"/>
        </w:rPr>
        <w:t xml:space="preserve">proporciona un marco integral para la gestión de proyectos que está basada en procesos estandarizados donde se incluye etapas desde la iniciación, planificación, ejecución, seguimiento y cierre de los proyectos. Su enfoque permite la organización de manera sistemática de cada uno de los recursos, el alcance, el tiempo, los costos la calidad, los riesgos y las comunicaciones del proyecto. Esta metodología igualmente asegura que los proyectos se desarrollen bajo un control precisó cumpliendo con los objetivos establecidos, plazos y presupuestos, facilitando de esa manera la toma de decisiones </w:t>
      </w:r>
      <w:r w:rsidRPr="00B947BD">
        <w:rPr>
          <w:lang w:val="es-ES"/>
        </w:rPr>
        <w:lastRenderedPageBreak/>
        <w:t>debido a que se basada en la documentación y en el seguimiento continuo del avance (</w:t>
      </w:r>
      <w:r w:rsidRPr="00B947BD">
        <w:t>Bautista Medranda, 2025).</w:t>
      </w:r>
    </w:p>
    <w:p w14:paraId="4E61E6FB" w14:textId="77777777" w:rsidR="007E22DF" w:rsidRPr="00B947BD" w:rsidRDefault="007E22DF" w:rsidP="007E22DF">
      <w:pPr>
        <w:pBdr>
          <w:top w:val="nil"/>
          <w:left w:val="nil"/>
          <w:bottom w:val="nil"/>
          <w:right w:val="nil"/>
          <w:between w:val="nil"/>
        </w:pBdr>
        <w:spacing w:before="360" w:after="120" w:line="360" w:lineRule="auto"/>
        <w:ind w:firstLine="567"/>
        <w:jc w:val="both"/>
      </w:pPr>
      <w:r w:rsidRPr="00B947BD">
        <w:rPr>
          <w:lang w:val="es-ES"/>
        </w:rPr>
        <w:t>Para la presente investigación, esta metodología permite estructurar y controlar todas las fases del proyecto. En la fase de planificación, permite definir el alcance, los cronogramas, los costos y los recursos necesarios; en la fase de ejecución, se efectúan la instalación de los equipos, se construye la infraestructura y se capacita al personal. Mediante el seguimiento y control, se hace posible la supervisión del desempeño, se gestionan los riesgos y se asegura la calidad del servicio. En la etapa del cierre, se verifican los entregables, se transfieren los conocimientos y se consolida la documentación del proyecto, asegurando de esa manera la viabilidad y sostenibilidad (</w:t>
      </w:r>
      <w:r w:rsidRPr="00B947BD">
        <w:t>Bautista Medranda, 2025).</w:t>
      </w:r>
    </w:p>
    <w:p w14:paraId="18C5109D" w14:textId="15C4BE45" w:rsidR="00CE1C39" w:rsidRPr="00B947BD" w:rsidRDefault="00ED788D" w:rsidP="00ED788D">
      <w:pPr>
        <w:pStyle w:val="Ttulo4"/>
      </w:pPr>
      <w:r w:rsidRPr="00B947BD">
        <w:t>2.3.2.2 APLICACIÓN DE LEAN SIX SIGMA PARA LA MEJORA DEL PROCESO DE TRABAJOS DE GRADO EN UNA INSTITUCIÓN DE EDUCACIÓN SUPERIOR</w:t>
      </w:r>
    </w:p>
    <w:p w14:paraId="5F6BD4AA" w14:textId="0A50B675" w:rsidR="00ED788D" w:rsidRPr="00B947BD" w:rsidRDefault="00ED788D" w:rsidP="00ED788D">
      <w:pPr>
        <w:pBdr>
          <w:top w:val="nil"/>
          <w:left w:val="nil"/>
          <w:bottom w:val="nil"/>
          <w:right w:val="nil"/>
          <w:between w:val="nil"/>
        </w:pBdr>
        <w:spacing w:before="360" w:after="120" w:line="360" w:lineRule="auto"/>
        <w:ind w:firstLine="567"/>
        <w:jc w:val="both"/>
        <w:rPr>
          <w:lang w:val="es-ES"/>
        </w:rPr>
      </w:pPr>
      <w:r w:rsidRPr="00B947BD">
        <w:rPr>
          <w:lang w:val="es-ES"/>
        </w:rPr>
        <w:t xml:space="preserve">Por medio de la metodología de aplicación de Lean Six Sigma en Educación los autores </w:t>
      </w:r>
      <w:r w:rsidRPr="00B947BD">
        <w:rPr>
          <w:lang w:val="es-ES"/>
        </w:rPr>
        <w:fldChar w:fldCharType="begin"/>
      </w:r>
      <w:r w:rsidRPr="00B947BD">
        <w:rPr>
          <w:lang w:val="es-ES"/>
        </w:rPr>
        <w:instrText xml:space="preserve"> ADDIN ZOTERO_ITEM CSL_CITATION {"citationID":"87CUWGk7","properties":{"formattedCitation":"(Garcia Jimenez et al., 2023)","plainCitation":"(Garcia Jimenez et al., 2023)","noteIndex":0},"citationItems":[{"id":263,"uris":["http://zotero.org/users/17834538/items/DW7K3FH6"],"itemData":{"id":263,"type":"article-journal","abstract":"A pesar de los avances en la implementación de proyectos de mejora en Instituciones de Educación Superior (IES), estos se han realizado sin seguir un modelo especifico general que defina un procedimiento claro para su implementación exitosa en este tipo de organizaciones, que difieren de las industrias en donde fue creada la metodología Lean Six Sigma (LSS). Las IES tienen diferentes procesos cómo el de revisión de trabajos de grado para otorgar el paz y salvo de biblioteca, el cual está tardando más de lo esperado. Por tal razón, la presente investigación tiene como objetivo diseñar el proyecto de mejora a través del modelo LSS para el proceso mencionado. A partir de la aplicación de esta metodología, se logró diagnosticar el estado actual del proceso, así mismo, identificar las necesidades de los interesados. Finalmente, se propuso un plan de acción que permitiera el mejoramiento continuo del  proceso alineado a brindar calidad, efectividad y servicio al proceso. A partir de la aplicación de estas estrategias se espera reducir el lead time del proceso hasta un 54% aumentando el indicador de Valor Agregado de 8% a 17% e  incrementado el índice First Pass Yield hasta un 40%.","container-title":"Scientia et Technica","DOI":"10.22517/23447214.24773","ISSN":"2344-7214, 0122-1701","issue":"02","journalAbbreviation":"Sci. tech","license":"https://creativecommons.org/licenses/by-nc-sa/4.0","page":"73-85","source":"DOI.org (Crossref)","title":"Aplicación de Lean Six Sigma para la mejora del proceso de trabajos de grado en una Institución de Educación Superior","URL":"https://revistas.utp.edu.co/index.php/revistaciencia/article/view/24773","volume":"28","author":[{"family":"Garcia Jimenez","given":"Juan Camilo"},{"family":"Peña Montoya","given":"Claudia Cecilia"},{"family":"Rodriguez Mera","given":"Maria Alejandra"},{"family":"Guerrero Moreno","given":"David"}],"accessed":{"date-parts":[["2025",9,26]]},"issued":{"date-parts":[["2023",6,30]]}}}],"schema":"https://github.com/citation-style-language/schema/raw/master/csl-citation.json"} </w:instrText>
      </w:r>
      <w:r w:rsidRPr="00B947BD">
        <w:rPr>
          <w:lang w:val="es-ES"/>
        </w:rPr>
        <w:fldChar w:fldCharType="separate"/>
      </w:r>
      <w:r w:rsidRPr="00B947BD">
        <w:t>García Jiménez et al. (2023)</w:t>
      </w:r>
      <w:r w:rsidRPr="00B947BD">
        <w:rPr>
          <w:lang w:val="es-ES"/>
        </w:rPr>
        <w:fldChar w:fldCharType="end"/>
      </w:r>
      <w:r w:rsidRPr="00B947BD">
        <w:rPr>
          <w:lang w:val="es-ES"/>
        </w:rPr>
        <w:t xml:space="preserve"> pudieron proponer un proyecto de mejora del proceso de trabajos de grado en una Institución de Educación Superior utilizando, donde se identificó que el proceso de revisión de trabajos de grado tarda más de lo esperado, alcanzando hasta 40 días en lugar de los 9 días estipulados. ​Además, se consideraba la reducción del tiempo de entrega del proceso en un 54% y aumentar el indicador de Valor Agregado del 8% al 17%, así como el incrementar el índice First Pass Yield hasta un 40%. </w:t>
      </w:r>
    </w:p>
    <w:p w14:paraId="688DF912" w14:textId="529ADF65" w:rsidR="00ED788D" w:rsidRPr="00B947BD" w:rsidRDefault="00ED788D" w:rsidP="00ED788D">
      <w:pPr>
        <w:pBdr>
          <w:top w:val="nil"/>
          <w:left w:val="nil"/>
          <w:bottom w:val="nil"/>
          <w:right w:val="nil"/>
          <w:between w:val="nil"/>
        </w:pBdr>
        <w:spacing w:before="360" w:after="120" w:line="360" w:lineRule="auto"/>
        <w:ind w:firstLine="567"/>
        <w:jc w:val="both"/>
        <w:rPr>
          <w:lang w:val="es-ES"/>
        </w:rPr>
      </w:pPr>
      <w:r w:rsidRPr="00B947BD">
        <w:rPr>
          <w:lang w:val="es-ES"/>
        </w:rPr>
        <w:t>Los resultados permitieron identificar que el proceso de revisión de trabajos de grado tarda más de lo esperado, alcanzando hasta 40 días en lugar de los 9 días estipulados, por lo que con el uso de la metodología Lean Six Sigma se puede mejorar la eficiencia y calidad en procesos educativos, por medio del modelo DMAIC (Definir, Medir, Analizar, Mejorar, Controlar) para estructurar el proyecto de mejora, y fortalecer las áreas críticas que generan mayor desperdicio, por medio de indicadores clave para controlar el rendimiento del proceso a lo largo del tiempo.</w:t>
      </w:r>
    </w:p>
    <w:p w14:paraId="56969CD2" w14:textId="75FB02B3" w:rsidR="00A635E9" w:rsidRPr="00B947BD" w:rsidRDefault="00ED788D" w:rsidP="00ED788D">
      <w:pPr>
        <w:pBdr>
          <w:top w:val="nil"/>
          <w:left w:val="nil"/>
          <w:bottom w:val="nil"/>
          <w:right w:val="nil"/>
          <w:between w:val="nil"/>
        </w:pBdr>
        <w:spacing w:before="360" w:after="120" w:line="360" w:lineRule="auto"/>
        <w:ind w:firstLine="567"/>
        <w:jc w:val="both"/>
        <w:rPr>
          <w:lang w:val="es-ES"/>
        </w:rPr>
      </w:pPr>
      <w:r w:rsidRPr="00B947BD">
        <w:rPr>
          <w:lang w:val="es-ES"/>
        </w:rPr>
        <w:lastRenderedPageBreak/>
        <w:t>Por otra parte, es importante enfatizar que l</w:t>
      </w:r>
      <w:r w:rsidR="00A635E9" w:rsidRPr="00B947BD">
        <w:rPr>
          <w:lang w:val="es-ES"/>
        </w:rPr>
        <w:t>a metodología Lean Six Sigma Tiene una combinación de principios de eficiencia de Lean con la reducción de la variabilidad de Six Sigma, qué hace uso del ciclo DMAIC conocido como definir, medir, analizar, mejorar y controlar, siendo una herramienta altamente estructurada para optimizar procesos. Asimismo permita identificar, cuantificar deficiencias, implementar mejoras basadas en datos y garantizar la sostenibilidad de los resultados, de tal manera que se asegure que los procesos operen con un alto grado de calidad, eficiencia y consistencia. Debido a su enfoque cuantitativo y sistemático se facilitan las tomas de decisiones basadas en evidencia y mejora continua</w:t>
      </w:r>
      <w:r w:rsidR="00C24E30" w:rsidRPr="00B947BD">
        <w:rPr>
          <w:lang w:val="es-ES"/>
        </w:rPr>
        <w:t xml:space="preserve"> (</w:t>
      </w:r>
      <w:r w:rsidR="00C24E30" w:rsidRPr="00B947BD">
        <w:t>Armendáriz &amp; Jiménez, 2022).</w:t>
      </w:r>
    </w:p>
    <w:p w14:paraId="128D09CB" w14:textId="1647E3EC" w:rsidR="00A635E9" w:rsidRPr="00B947BD" w:rsidRDefault="00A635E9" w:rsidP="00C24E30">
      <w:pPr>
        <w:pBdr>
          <w:top w:val="nil"/>
          <w:left w:val="nil"/>
          <w:bottom w:val="nil"/>
          <w:right w:val="nil"/>
          <w:between w:val="nil"/>
        </w:pBdr>
        <w:spacing w:before="360" w:after="120" w:line="360" w:lineRule="auto"/>
        <w:ind w:firstLine="567"/>
        <w:jc w:val="both"/>
      </w:pPr>
      <w:r w:rsidRPr="00B947BD">
        <w:rPr>
          <w:lang w:val="es-ES"/>
        </w:rPr>
        <w:t>Para la presente investigación, esta metodología permitirá diseñar un sistema eficiente, rápido y de alta calidad. En la fase de definir, permitiría establecer objetivos para la reducción de tiempo de espera y mejora en la satisfacción del cliente; se podría medir cuantificable mente el tiempo de lavado el consumo del agua y de productos de limpieza. En analizar se podría identificar los cuellos de botella y desperdicios; en mejorar, se podría seleccionar tecnologías de lavado automatizado que permitan optimizar la disposición de la planta, y finalmente se podría controlar a través de indicadores de desempeño y planes de mantenimiento con la finalidad de garantizar la sostenibilidad de la calidad y la eficiencia del servicio, permitiendo que el perfil del proyecto contemple las necesidades tanto de mercado como la viabilidad técnica y operativa de lavado automatizado</w:t>
      </w:r>
      <w:r w:rsidR="00C24E30" w:rsidRPr="00B947BD">
        <w:rPr>
          <w:lang w:val="es-ES"/>
        </w:rPr>
        <w:t xml:space="preserve"> (</w:t>
      </w:r>
      <w:r w:rsidR="00C24E30" w:rsidRPr="00B947BD">
        <w:t>Armendáriz &amp; Jiménez, 2022).</w:t>
      </w:r>
    </w:p>
    <w:p w14:paraId="0000015D" w14:textId="77777777" w:rsidR="003631CF" w:rsidRPr="00B947BD" w:rsidRDefault="005B1C34">
      <w:pPr>
        <w:pStyle w:val="Ttulo2"/>
        <w:numPr>
          <w:ilvl w:val="2"/>
          <w:numId w:val="5"/>
        </w:numPr>
        <w:ind w:left="1296"/>
        <w:jc w:val="both"/>
      </w:pPr>
      <w:bookmarkStart w:id="34" w:name="_Toc213538994"/>
      <w:r w:rsidRPr="00B947BD">
        <w:t>INSTRUMENTOS UTILIZADOS</w:t>
      </w:r>
      <w:bookmarkEnd w:id="34"/>
    </w:p>
    <w:p w14:paraId="24E8ABB8" w14:textId="10C766AA" w:rsidR="00C24E30" w:rsidRPr="00B947BD" w:rsidRDefault="005B1C34" w:rsidP="00CE1C39">
      <w:pPr>
        <w:pBdr>
          <w:top w:val="nil"/>
          <w:left w:val="nil"/>
          <w:bottom w:val="nil"/>
          <w:right w:val="nil"/>
          <w:between w:val="nil"/>
        </w:pBdr>
        <w:tabs>
          <w:tab w:val="left" w:pos="3686"/>
        </w:tabs>
        <w:spacing w:before="240" w:after="120" w:line="360" w:lineRule="auto"/>
        <w:ind w:firstLine="720"/>
        <w:jc w:val="both"/>
      </w:pPr>
      <w:r w:rsidRPr="00B947BD">
        <w:t xml:space="preserve">Para este apartado se describirán las herramientas que serán utilizados para recopilar toda la información relevante para el desarrollo del proyecto, tomando en consideración los instrumentos </w:t>
      </w:r>
      <w:r w:rsidR="00C24E30" w:rsidRPr="00B947BD">
        <w:t>para el desarrollo del perfil del proyecto.</w:t>
      </w:r>
    </w:p>
    <w:p w14:paraId="4E195244" w14:textId="4D5562E1" w:rsidR="00C24E30" w:rsidRPr="00B947BD" w:rsidRDefault="00C24E30" w:rsidP="00C24E30">
      <w:pPr>
        <w:pBdr>
          <w:top w:val="nil"/>
          <w:left w:val="nil"/>
          <w:bottom w:val="nil"/>
          <w:right w:val="nil"/>
          <w:between w:val="nil"/>
        </w:pBdr>
        <w:spacing w:before="240" w:after="120" w:line="360" w:lineRule="auto"/>
        <w:ind w:firstLine="720"/>
        <w:jc w:val="both"/>
      </w:pPr>
      <w:r w:rsidRPr="00B947BD">
        <w:rPr>
          <w:lang w:val="es-ES"/>
        </w:rPr>
        <w:t xml:space="preserve">Tomando como referencia las metodologías planteadas en el segmento anterior, los instrumentos Lean Six Sigma permiten medir, analizar y optimizar los procesos de manera cuantitativa y sistemática. Entre los principales instrumentos se encuentran las hojas de recolección de datos que permiten registrar los tiempos y procesos, las incidencias y consumo de recursos; las encuestas y cuestionarios ayudan a evaluar la satisfacción de los clientes y a obtener una percepción de calidad. Los diagrama de flujo, ayudan a visualizar cada etapa del proceso y a </w:t>
      </w:r>
      <w:r w:rsidRPr="00B947BD">
        <w:rPr>
          <w:lang w:val="es-ES"/>
        </w:rPr>
        <w:lastRenderedPageBreak/>
        <w:t>detectar los cuellos de botella, los diagramas de flujo de causa y efecto ayudan a identificar las raíces de los problemas, mientras que los gráficos de control e histogramas facilitan el análisis de la variabilidad del proceso y monitorean la mejora continua, ayudando a la toma de decisiones basadas en datos y a una implementación efectiva de los procesos para el proyecto de lavado automatizado de vehículos (</w:t>
      </w:r>
      <w:r w:rsidRPr="00B947BD">
        <w:t>Armendáriz &amp; Jiménez, 2022).</w:t>
      </w:r>
    </w:p>
    <w:p w14:paraId="2C9B8EA4" w14:textId="6AE9B3C4" w:rsidR="00C24E30" w:rsidRPr="00B947BD" w:rsidRDefault="00C24E30" w:rsidP="00C24E30">
      <w:pPr>
        <w:pBdr>
          <w:top w:val="nil"/>
          <w:left w:val="nil"/>
          <w:bottom w:val="nil"/>
          <w:right w:val="nil"/>
          <w:between w:val="nil"/>
        </w:pBdr>
        <w:spacing w:before="240" w:after="120" w:line="360" w:lineRule="auto"/>
        <w:ind w:firstLine="720"/>
        <w:jc w:val="both"/>
      </w:pPr>
      <w:r w:rsidRPr="00B947BD">
        <w:rPr>
          <w:lang w:val="es-ES"/>
        </w:rPr>
        <w:t>Por otra parte, en la metodología</w:t>
      </w:r>
      <w:r w:rsidRPr="00B947BD">
        <w:t xml:space="preserve"> </w:t>
      </w:r>
      <w:r w:rsidRPr="00B947BD">
        <w:rPr>
          <w:lang w:val="es-ES"/>
        </w:rPr>
        <w:t xml:space="preserve">PMBOK®, los instrumentos se enfocan en la planificación, control y seguimiento del proyecto de una manera estructurada. Los principales instrumentos incluyen el acta de constitución del proyecto la cual formaliza los objetivos alcance y responsables; los planes de gestión de alcance, cronograma y costos con los cuales se puede controlar el avance y los recursos; los planes de gestión y alcance, cronogramas y costos con los que es posible controlar el avance y los recursos. Igualmente, la matriz de riesgo ayuda ahí identificar, evaluar y mitigar las posibles contingencias, mientras que el registro de interesados documenta las expectativas y el nivel de influencia, y finalmente, los cuestionarios entrevistas con los cuales se recopila la información cuantitativa de los involucrados. Estos instrumentos aseguran que el control sea integral, garantizando el cumplimiento de los plazos, presupuestos y la calidad en el lavado automatizado de vehículos </w:t>
      </w:r>
      <w:r w:rsidRPr="00B947BD">
        <w:t>Bautista Medranda, 2025).</w:t>
      </w:r>
    </w:p>
    <w:p w14:paraId="00000167" w14:textId="77777777" w:rsidR="003631CF" w:rsidRPr="00B947BD" w:rsidRDefault="005B1C34">
      <w:pPr>
        <w:pStyle w:val="Ttulo2"/>
        <w:numPr>
          <w:ilvl w:val="1"/>
          <w:numId w:val="5"/>
        </w:numPr>
        <w:jc w:val="both"/>
      </w:pPr>
      <w:bookmarkStart w:id="35" w:name="_Toc213538995"/>
      <w:r w:rsidRPr="00B947BD">
        <w:t>MARCO LEGAL</w:t>
      </w:r>
      <w:bookmarkEnd w:id="35"/>
    </w:p>
    <w:p w14:paraId="00000168" w14:textId="77777777" w:rsidR="003631CF" w:rsidRPr="00B947BD" w:rsidRDefault="005B1C34" w:rsidP="009D07BB">
      <w:pPr>
        <w:pBdr>
          <w:top w:val="nil"/>
          <w:left w:val="nil"/>
          <w:bottom w:val="nil"/>
          <w:right w:val="nil"/>
          <w:between w:val="nil"/>
        </w:pBdr>
        <w:spacing w:after="120" w:line="360" w:lineRule="auto"/>
        <w:ind w:firstLine="567"/>
        <w:jc w:val="both"/>
      </w:pPr>
      <w:r w:rsidRPr="00B947BD">
        <w:t>Como todo proyecto este debe de contar con la información legal, la cual debe de describir la sujeción a leyes, regulaciones y reglamentos, y las directrices ambientales a que estará sujeto el negocio de Auto lavado automático, estarán ubicado en la ciudad de Tegucigalpa, Municipio del Distrito Central.</w:t>
      </w:r>
    </w:p>
    <w:p w14:paraId="00000169" w14:textId="77777777" w:rsidR="003631CF" w:rsidRPr="00B947BD" w:rsidRDefault="005B1C34" w:rsidP="009D07BB">
      <w:pPr>
        <w:pBdr>
          <w:top w:val="nil"/>
          <w:left w:val="nil"/>
          <w:bottom w:val="nil"/>
          <w:right w:val="nil"/>
          <w:between w:val="nil"/>
        </w:pBdr>
        <w:spacing w:after="120" w:line="360" w:lineRule="auto"/>
        <w:ind w:firstLine="567"/>
        <w:jc w:val="both"/>
        <w:rPr>
          <w:b/>
          <w:bCs/>
        </w:rPr>
      </w:pPr>
      <w:r w:rsidRPr="00B947BD">
        <w:rPr>
          <w:b/>
          <w:bCs/>
        </w:rPr>
        <w:t xml:space="preserve">ARTÍCULO 63. </w:t>
      </w:r>
    </w:p>
    <w:p w14:paraId="0000016A" w14:textId="77777777" w:rsidR="003631CF" w:rsidRPr="00B947BD" w:rsidRDefault="005B1C34" w:rsidP="009D07BB">
      <w:pPr>
        <w:pBdr>
          <w:top w:val="nil"/>
          <w:left w:val="nil"/>
          <w:bottom w:val="nil"/>
          <w:right w:val="nil"/>
          <w:between w:val="nil"/>
        </w:pBdr>
        <w:spacing w:after="120" w:line="360" w:lineRule="auto"/>
        <w:ind w:firstLine="567"/>
        <w:jc w:val="both"/>
      </w:pPr>
      <w:r w:rsidRPr="00B947BD">
        <w:t xml:space="preserve">Se prohíbe el uso irracional del agua, entendiéndose como: </w:t>
      </w:r>
    </w:p>
    <w:p w14:paraId="0000016B" w14:textId="4079725A" w:rsidR="003631CF" w:rsidRPr="00B947BD" w:rsidRDefault="005B1C34">
      <w:pPr>
        <w:pStyle w:val="Prrafodelista"/>
        <w:numPr>
          <w:ilvl w:val="0"/>
          <w:numId w:val="72"/>
        </w:numPr>
        <w:pBdr>
          <w:top w:val="nil"/>
          <w:left w:val="nil"/>
          <w:bottom w:val="nil"/>
          <w:right w:val="nil"/>
          <w:between w:val="nil"/>
        </w:pBdr>
        <w:spacing w:line="360" w:lineRule="auto"/>
        <w:jc w:val="both"/>
      </w:pPr>
      <w:r w:rsidRPr="00B947BD">
        <w:t>El uso de las llaves públicas que el SANAA instale o tenga instaladas para fines contrarios al interés comunitario.</w:t>
      </w:r>
    </w:p>
    <w:p w14:paraId="0000016C" w14:textId="27EF9A87" w:rsidR="003631CF" w:rsidRPr="00B947BD" w:rsidRDefault="005B1C34">
      <w:pPr>
        <w:pStyle w:val="Prrafodelista"/>
        <w:numPr>
          <w:ilvl w:val="0"/>
          <w:numId w:val="72"/>
        </w:numPr>
        <w:pBdr>
          <w:top w:val="nil"/>
          <w:left w:val="nil"/>
          <w:bottom w:val="nil"/>
          <w:right w:val="nil"/>
          <w:between w:val="nil"/>
        </w:pBdr>
        <w:spacing w:line="360" w:lineRule="auto"/>
        <w:jc w:val="both"/>
      </w:pPr>
      <w:r w:rsidRPr="00B947BD">
        <w:t>Acaparamiento de su uso por personas distintas a sus usuarios</w:t>
      </w:r>
    </w:p>
    <w:p w14:paraId="0000016D" w14:textId="081B7CD4" w:rsidR="003631CF" w:rsidRPr="00B947BD" w:rsidRDefault="005B1C34">
      <w:pPr>
        <w:pStyle w:val="Prrafodelista"/>
        <w:numPr>
          <w:ilvl w:val="0"/>
          <w:numId w:val="72"/>
        </w:numPr>
        <w:pBdr>
          <w:top w:val="nil"/>
          <w:left w:val="nil"/>
          <w:bottom w:val="nil"/>
          <w:right w:val="nil"/>
          <w:between w:val="nil"/>
        </w:pBdr>
        <w:spacing w:line="360" w:lineRule="auto"/>
        <w:jc w:val="both"/>
      </w:pPr>
      <w:r w:rsidRPr="00B947BD">
        <w:lastRenderedPageBreak/>
        <w:t>Conexión de mangueras para el lavado de automóviles, riego de calles, plantas, baños de personas o animales, lavado de artículos y objetos que conlleven el desperdicio exagerado del agua.</w:t>
      </w:r>
    </w:p>
    <w:p w14:paraId="0000016E" w14:textId="02BF5A24" w:rsidR="003631CF" w:rsidRPr="00B947BD" w:rsidRDefault="005B1C34">
      <w:pPr>
        <w:pStyle w:val="Prrafodelista"/>
        <w:numPr>
          <w:ilvl w:val="0"/>
          <w:numId w:val="72"/>
        </w:numPr>
        <w:pBdr>
          <w:top w:val="nil"/>
          <w:left w:val="nil"/>
          <w:bottom w:val="nil"/>
          <w:right w:val="nil"/>
          <w:between w:val="nil"/>
        </w:pBdr>
        <w:spacing w:line="360" w:lineRule="auto"/>
        <w:jc w:val="both"/>
      </w:pPr>
      <w:r w:rsidRPr="00B947BD">
        <w:t xml:space="preserve">Conexión de derivaciones que partan de la cañería respectiva de la llave pública. </w:t>
      </w:r>
    </w:p>
    <w:p w14:paraId="0000016F" w14:textId="1D0D987D" w:rsidR="003631CF" w:rsidRPr="00B947BD" w:rsidRDefault="005B1C34">
      <w:pPr>
        <w:pStyle w:val="Prrafodelista"/>
        <w:numPr>
          <w:ilvl w:val="0"/>
          <w:numId w:val="72"/>
        </w:numPr>
        <w:pBdr>
          <w:top w:val="nil"/>
          <w:left w:val="nil"/>
          <w:bottom w:val="nil"/>
          <w:right w:val="nil"/>
          <w:between w:val="nil"/>
        </w:pBdr>
        <w:spacing w:line="360" w:lineRule="auto"/>
        <w:jc w:val="both"/>
      </w:pPr>
      <w:r w:rsidRPr="00B947BD">
        <w:t xml:space="preserve">Y todo aquel uso indebido que vaya en perjuicio de la colectividad y por ende de la nación. </w:t>
      </w:r>
    </w:p>
    <w:p w14:paraId="00000170" w14:textId="77777777" w:rsidR="003631CF" w:rsidRPr="00B947BD" w:rsidRDefault="005B1C34" w:rsidP="009D07BB">
      <w:pPr>
        <w:pBdr>
          <w:top w:val="nil"/>
          <w:left w:val="nil"/>
          <w:bottom w:val="nil"/>
          <w:right w:val="nil"/>
          <w:between w:val="nil"/>
        </w:pBdr>
        <w:spacing w:before="240" w:after="120" w:line="360" w:lineRule="auto"/>
        <w:ind w:firstLine="567"/>
        <w:jc w:val="both"/>
      </w:pPr>
      <w:r w:rsidRPr="00B947BD">
        <w:t>En estos casos se impondrán las multas y sanciones establecidas en el artículo 44 del presente Reglamento. En caso de que se trate la reconexión al sistema, cuando se haya hecho sin la previa autorización del SANAA, el usuario deberá cancelar en concepto de multa de Lps. 1,000.00 Mil lempiras, para reconectarse de nuevo al sistema.</w:t>
      </w:r>
    </w:p>
    <w:p w14:paraId="00000171" w14:textId="77777777" w:rsidR="003631CF" w:rsidRPr="00B947BD" w:rsidRDefault="005B1C34" w:rsidP="009D07BB">
      <w:pPr>
        <w:pBdr>
          <w:top w:val="nil"/>
          <w:left w:val="nil"/>
          <w:bottom w:val="nil"/>
          <w:right w:val="nil"/>
          <w:between w:val="nil"/>
        </w:pBdr>
        <w:spacing w:after="120" w:line="360" w:lineRule="auto"/>
        <w:ind w:firstLine="567"/>
        <w:jc w:val="both"/>
        <w:rPr>
          <w:b/>
          <w:bCs/>
        </w:rPr>
      </w:pPr>
      <w:r w:rsidRPr="00B947BD">
        <w:rPr>
          <w:b/>
          <w:bCs/>
        </w:rPr>
        <w:t xml:space="preserve">CONSTITUCIÓN DE UNA SOCIEDAD </w:t>
      </w:r>
    </w:p>
    <w:p w14:paraId="00000172" w14:textId="77777777" w:rsidR="003631CF" w:rsidRPr="00B947BD" w:rsidRDefault="005B1C34" w:rsidP="009D07BB">
      <w:pPr>
        <w:pBdr>
          <w:top w:val="nil"/>
          <w:left w:val="nil"/>
          <w:bottom w:val="nil"/>
          <w:right w:val="nil"/>
          <w:between w:val="nil"/>
        </w:pBdr>
        <w:spacing w:after="120" w:line="360" w:lineRule="auto"/>
        <w:ind w:firstLine="567"/>
        <w:jc w:val="both"/>
      </w:pPr>
      <w:r w:rsidRPr="00B947BD">
        <w:t>El rubro del negocio es ofrecer el servicio de lavado automático de vehículos, el establecimiento se ubicará en la Ciudad de Tegucigalpa, iniciando operaciones desde el 1 de enero hasta el 31 de diciembre de 2020.</w:t>
      </w:r>
    </w:p>
    <w:p w14:paraId="00000173"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El negocio de auto lavado automático se constituirá como una Sociedad de Responsabilidad Limitada (S. de R.L.) de capital fijo, el Código de Comercio de Honduras establece en los Artículos No. 66 al 89 los lineamientos a cumplir por este tipo de sociedad, indicando que la sociedad existirá bajo una razón o denominación social seguida de las palabras Sociedad de Responsabilidad Limitada o sus siglas S. de R. L. El límite de socios máximo es 25 y el capital social no será menor a L5, 000 dividido en partes sociales y será administrado por uno o más gerentes («- código comercio.pdf», s. f.).</w:t>
      </w:r>
    </w:p>
    <w:p w14:paraId="00000174" w14:textId="77777777" w:rsidR="003631CF" w:rsidRPr="00B947BD" w:rsidRDefault="005B1C34" w:rsidP="009D07BB">
      <w:pPr>
        <w:pBdr>
          <w:top w:val="nil"/>
          <w:left w:val="nil"/>
          <w:bottom w:val="nil"/>
          <w:right w:val="nil"/>
          <w:between w:val="nil"/>
        </w:pBdr>
        <w:spacing w:after="120" w:line="360" w:lineRule="auto"/>
        <w:ind w:firstLine="567"/>
        <w:jc w:val="both"/>
      </w:pPr>
      <w:r w:rsidRPr="00B947BD">
        <w:t xml:space="preserve">Pasos para crear un negocio son: </w:t>
      </w:r>
    </w:p>
    <w:p w14:paraId="00000175"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Los pasos estipulados en el Código de Comercio para una S. de R.L.</w:t>
      </w:r>
    </w:p>
    <w:p w14:paraId="00000176"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Escritura pública tramitada por un notario público.</w:t>
      </w:r>
    </w:p>
    <w:p w14:paraId="00000177"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Inscribirse en el Registro Mercantil en la Cámara de Comercio e Industria de Tegucigalpa (CCIT).</w:t>
      </w:r>
    </w:p>
    <w:p w14:paraId="00000178"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 xml:space="preserve">Registro Tributario Nacional– RTN (en las oficinas de la Dirección Ejecutiva de Ingresos, DEI).  </w:t>
      </w:r>
    </w:p>
    <w:p w14:paraId="00000179"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Autorización de libros contables.</w:t>
      </w:r>
    </w:p>
    <w:p w14:paraId="0000017A"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lastRenderedPageBreak/>
        <w:t xml:space="preserve">Permiso de operación. </w:t>
      </w:r>
    </w:p>
    <w:p w14:paraId="0000017B"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 xml:space="preserve">Permiso para instalación de rótulo otorgado por la alcaldía (El Heraldo, 2014). </w:t>
      </w:r>
    </w:p>
    <w:p w14:paraId="0000017C" w14:textId="77777777" w:rsidR="003631CF" w:rsidRPr="00B947BD" w:rsidRDefault="005B1C34">
      <w:pPr>
        <w:pStyle w:val="Prrafodelista"/>
        <w:numPr>
          <w:ilvl w:val="0"/>
          <w:numId w:val="68"/>
        </w:numPr>
        <w:pBdr>
          <w:top w:val="nil"/>
          <w:left w:val="nil"/>
          <w:bottom w:val="nil"/>
          <w:right w:val="nil"/>
          <w:between w:val="nil"/>
        </w:pBdr>
        <w:spacing w:line="360" w:lineRule="auto"/>
        <w:jc w:val="both"/>
      </w:pPr>
      <w:r w:rsidRPr="00B947BD">
        <w:t>Permiso sanitario.</w:t>
      </w:r>
    </w:p>
    <w:p w14:paraId="4B65A8ED" w14:textId="77777777" w:rsidR="009D07BB" w:rsidRPr="00B947BD" w:rsidRDefault="009D07BB" w:rsidP="009D07BB">
      <w:pPr>
        <w:pBdr>
          <w:top w:val="nil"/>
          <w:left w:val="nil"/>
          <w:bottom w:val="nil"/>
          <w:right w:val="nil"/>
          <w:between w:val="nil"/>
        </w:pBdr>
        <w:spacing w:after="120"/>
        <w:ind w:firstLine="567"/>
        <w:jc w:val="both"/>
      </w:pPr>
    </w:p>
    <w:p w14:paraId="0000017D" w14:textId="4940861B" w:rsidR="003631CF" w:rsidRPr="00B947BD" w:rsidRDefault="005B1C34" w:rsidP="00697192">
      <w:pPr>
        <w:pBdr>
          <w:top w:val="nil"/>
          <w:left w:val="nil"/>
          <w:bottom w:val="nil"/>
          <w:right w:val="nil"/>
          <w:between w:val="nil"/>
        </w:pBdr>
        <w:spacing w:after="120" w:line="360" w:lineRule="auto"/>
        <w:ind w:firstLine="567"/>
        <w:jc w:val="both"/>
        <w:rPr>
          <w:b/>
          <w:bCs/>
        </w:rPr>
      </w:pPr>
      <w:r w:rsidRPr="00B947BD">
        <w:rPr>
          <w:b/>
          <w:bCs/>
        </w:rPr>
        <w:t xml:space="preserve">SUJECIÓN A LEYES Y REGULACIONES </w:t>
      </w:r>
    </w:p>
    <w:p w14:paraId="0000017E"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La sujeción a leyes, normativas y regulaciones es obligatoria para todo negocio, por lo que se debe velar por el cumplimiento de lo establecido en las siguientes Leyes: </w:t>
      </w:r>
    </w:p>
    <w:p w14:paraId="0000017F"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 xml:space="preserve">Código de Comercio. </w:t>
      </w:r>
    </w:p>
    <w:p w14:paraId="00000180"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 xml:space="preserve">Código del Trabajo. </w:t>
      </w:r>
    </w:p>
    <w:p w14:paraId="00000181"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Ley de Protección al Consumidor.</w:t>
      </w:r>
    </w:p>
    <w:p w14:paraId="00000182"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 xml:space="preserve">Ley de Impuesto sobre la Renta (y sus derivaciones Ganancias de Capital, aportación Solidaria y Activo Neto.) </w:t>
      </w:r>
    </w:p>
    <w:p w14:paraId="00000183"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 xml:space="preserve">Ley de Equidad Tributaria. </w:t>
      </w:r>
    </w:p>
    <w:p w14:paraId="00000184"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 xml:space="preserve">Ley de Equilibrio Financiero y la Protección Social. </w:t>
      </w:r>
    </w:p>
    <w:p w14:paraId="00000185"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Ley de Simplificación Administrativa.</w:t>
      </w:r>
    </w:p>
    <w:p w14:paraId="00000186"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Ley de Impuesto sobre Ventas.</w:t>
      </w:r>
    </w:p>
    <w:p w14:paraId="00000187"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Ley de Municipalidades.</w:t>
      </w:r>
    </w:p>
    <w:p w14:paraId="00000188"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Plan de Arbitrios (impuestos, contribuciones y tasas que apliquen).</w:t>
      </w:r>
    </w:p>
    <w:p w14:paraId="00000189"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Instituto Hondureño de Seguridad Social (IHSS).</w:t>
      </w:r>
    </w:p>
    <w:p w14:paraId="0000018A"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RAP- FOSOVI.</w:t>
      </w:r>
    </w:p>
    <w:p w14:paraId="0000018B" w14:textId="77777777" w:rsidR="003631CF" w:rsidRPr="00B947BD" w:rsidRDefault="005B1C34">
      <w:pPr>
        <w:pStyle w:val="Prrafodelista"/>
        <w:numPr>
          <w:ilvl w:val="0"/>
          <w:numId w:val="69"/>
        </w:numPr>
        <w:pBdr>
          <w:top w:val="nil"/>
          <w:left w:val="nil"/>
          <w:bottom w:val="nil"/>
          <w:right w:val="nil"/>
          <w:between w:val="nil"/>
        </w:pBdr>
        <w:spacing w:line="360" w:lineRule="auto"/>
        <w:jc w:val="both"/>
      </w:pPr>
      <w:r w:rsidRPr="00B947BD">
        <w:t>INFOP.</w:t>
      </w:r>
    </w:p>
    <w:p w14:paraId="166B39F5" w14:textId="77777777" w:rsidR="009D07BB" w:rsidRPr="00B947BD" w:rsidRDefault="009D07BB" w:rsidP="009D07BB">
      <w:pPr>
        <w:pBdr>
          <w:top w:val="nil"/>
          <w:left w:val="nil"/>
          <w:bottom w:val="nil"/>
          <w:right w:val="nil"/>
          <w:between w:val="nil"/>
        </w:pBdr>
        <w:spacing w:line="360" w:lineRule="auto"/>
        <w:ind w:firstLine="567"/>
        <w:jc w:val="both"/>
      </w:pPr>
    </w:p>
    <w:p w14:paraId="0000018D" w14:textId="4CC4011B" w:rsidR="003631CF" w:rsidRPr="00B947BD" w:rsidRDefault="005B1C34" w:rsidP="00697192">
      <w:pPr>
        <w:pBdr>
          <w:top w:val="nil"/>
          <w:left w:val="nil"/>
          <w:bottom w:val="nil"/>
          <w:right w:val="nil"/>
          <w:between w:val="nil"/>
        </w:pBdr>
        <w:spacing w:after="120" w:line="360" w:lineRule="auto"/>
        <w:ind w:firstLine="567"/>
        <w:jc w:val="both"/>
        <w:rPr>
          <w:b/>
          <w:bCs/>
        </w:rPr>
      </w:pPr>
      <w:r w:rsidRPr="00B947BD">
        <w:rPr>
          <w:b/>
          <w:bCs/>
        </w:rPr>
        <w:t xml:space="preserve">RESPONSABILIDAD LABORAL </w:t>
      </w:r>
    </w:p>
    <w:p w14:paraId="0000018E"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La relación entre el patrono y el empleado es regulada por el Código del Trabajo   a continuación, se indican los artículos en donde se describen los derechos y deberes de cada parte (República de Honduras, s. f.).</w:t>
      </w:r>
    </w:p>
    <w:p w14:paraId="0000018F" w14:textId="77777777" w:rsidR="003631CF" w:rsidRPr="00B947BD" w:rsidRDefault="005B1C34">
      <w:pPr>
        <w:pStyle w:val="Prrafodelista"/>
        <w:numPr>
          <w:ilvl w:val="0"/>
          <w:numId w:val="70"/>
        </w:numPr>
        <w:pBdr>
          <w:top w:val="nil"/>
          <w:left w:val="nil"/>
          <w:bottom w:val="nil"/>
          <w:right w:val="nil"/>
          <w:between w:val="nil"/>
        </w:pBdr>
        <w:spacing w:line="360" w:lineRule="auto"/>
        <w:jc w:val="both"/>
      </w:pPr>
      <w:r w:rsidRPr="00B947BD">
        <w:t xml:space="preserve">Obligaciones de los patronos 95. </w:t>
      </w:r>
    </w:p>
    <w:p w14:paraId="00000190" w14:textId="77777777" w:rsidR="003631CF" w:rsidRPr="00B947BD" w:rsidRDefault="005B1C34">
      <w:pPr>
        <w:pStyle w:val="Prrafodelista"/>
        <w:numPr>
          <w:ilvl w:val="0"/>
          <w:numId w:val="70"/>
        </w:numPr>
        <w:pBdr>
          <w:top w:val="nil"/>
          <w:left w:val="nil"/>
          <w:bottom w:val="nil"/>
          <w:right w:val="nil"/>
          <w:between w:val="nil"/>
        </w:pBdr>
        <w:spacing w:line="360" w:lineRule="auto"/>
        <w:jc w:val="both"/>
      </w:pPr>
      <w:r w:rsidRPr="00B947BD">
        <w:t xml:space="preserve">Prohibiciones a los patronos 96. </w:t>
      </w:r>
    </w:p>
    <w:p w14:paraId="00000191" w14:textId="77777777" w:rsidR="003631CF" w:rsidRPr="00B947BD" w:rsidRDefault="005B1C34">
      <w:pPr>
        <w:pStyle w:val="Prrafodelista"/>
        <w:numPr>
          <w:ilvl w:val="0"/>
          <w:numId w:val="70"/>
        </w:numPr>
        <w:pBdr>
          <w:top w:val="nil"/>
          <w:left w:val="nil"/>
          <w:bottom w:val="nil"/>
          <w:right w:val="nil"/>
          <w:between w:val="nil"/>
        </w:pBdr>
        <w:spacing w:line="360" w:lineRule="auto"/>
        <w:jc w:val="both"/>
      </w:pPr>
      <w:r w:rsidRPr="00B947BD">
        <w:t xml:space="preserve">Obligaciones de los trabajadores 97. </w:t>
      </w:r>
    </w:p>
    <w:p w14:paraId="00000192" w14:textId="77777777" w:rsidR="003631CF" w:rsidRPr="00B947BD" w:rsidRDefault="005B1C34">
      <w:pPr>
        <w:pStyle w:val="Prrafodelista"/>
        <w:numPr>
          <w:ilvl w:val="0"/>
          <w:numId w:val="70"/>
        </w:numPr>
        <w:pBdr>
          <w:top w:val="nil"/>
          <w:left w:val="nil"/>
          <w:bottom w:val="nil"/>
          <w:right w:val="nil"/>
          <w:between w:val="nil"/>
        </w:pBdr>
        <w:spacing w:line="360" w:lineRule="auto"/>
        <w:jc w:val="both"/>
      </w:pPr>
      <w:r w:rsidRPr="00B947BD">
        <w:lastRenderedPageBreak/>
        <w:t>Prohibiciones a los trabajadores 98.</w:t>
      </w:r>
    </w:p>
    <w:p w14:paraId="4055306A" w14:textId="77777777" w:rsidR="009D07BB" w:rsidRPr="00B947BD" w:rsidRDefault="009D07BB" w:rsidP="00697192">
      <w:pPr>
        <w:pBdr>
          <w:top w:val="nil"/>
          <w:left w:val="nil"/>
          <w:bottom w:val="nil"/>
          <w:right w:val="nil"/>
          <w:between w:val="nil"/>
        </w:pBdr>
        <w:spacing w:after="120" w:line="360" w:lineRule="auto"/>
        <w:ind w:firstLine="567"/>
        <w:jc w:val="both"/>
      </w:pPr>
    </w:p>
    <w:p w14:paraId="00000193" w14:textId="63F81BF3" w:rsidR="003631CF" w:rsidRPr="00B947BD" w:rsidRDefault="005B1C34" w:rsidP="00697192">
      <w:pPr>
        <w:pBdr>
          <w:top w:val="nil"/>
          <w:left w:val="nil"/>
          <w:bottom w:val="nil"/>
          <w:right w:val="nil"/>
          <w:between w:val="nil"/>
        </w:pBdr>
        <w:spacing w:after="120" w:line="360" w:lineRule="auto"/>
        <w:ind w:firstLine="567"/>
        <w:jc w:val="both"/>
        <w:rPr>
          <w:b/>
          <w:bCs/>
        </w:rPr>
      </w:pPr>
      <w:r w:rsidRPr="00B947BD">
        <w:rPr>
          <w:b/>
          <w:bCs/>
        </w:rPr>
        <w:t xml:space="preserve">RESPONSABILIDAD AMBIENTAL </w:t>
      </w:r>
    </w:p>
    <w:p w14:paraId="00000194"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En Honduras la responsabilidad ambiental de las empresas está establecida en la Ley General del Ambiente y su reglamento.</w:t>
      </w:r>
    </w:p>
    <w:p w14:paraId="00000195" w14:textId="77777777" w:rsidR="003631CF" w:rsidRPr="00B947BD" w:rsidRDefault="005B1C34" w:rsidP="009D07BB">
      <w:pPr>
        <w:pBdr>
          <w:top w:val="nil"/>
          <w:left w:val="nil"/>
          <w:bottom w:val="nil"/>
          <w:right w:val="nil"/>
          <w:between w:val="nil"/>
        </w:pBdr>
        <w:spacing w:before="240" w:after="120" w:line="360" w:lineRule="auto"/>
        <w:ind w:firstLine="567"/>
        <w:jc w:val="both"/>
        <w:rPr>
          <w:b/>
          <w:bCs/>
        </w:rPr>
      </w:pPr>
      <w:r w:rsidRPr="00B947BD">
        <w:rPr>
          <w:b/>
          <w:bCs/>
        </w:rPr>
        <w:t>DELITOS AMBIENTALES</w:t>
      </w:r>
    </w:p>
    <w:p w14:paraId="00000196" w14:textId="4227E030"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De acuerdo a lo establecido en la ley general del ambiente el estado conservará el </w:t>
      </w:r>
      <w:r w:rsidR="009D07BB" w:rsidRPr="00B947BD">
        <w:t>ambiente de</w:t>
      </w:r>
      <w:r w:rsidRPr="00B947BD">
        <w:t xml:space="preserve"> delitos </w:t>
      </w:r>
      <w:r w:rsidR="009D07BB" w:rsidRPr="00B947BD">
        <w:t>ambientales sin</w:t>
      </w:r>
      <w:r w:rsidRPr="00B947BD">
        <w:t xml:space="preserve"> perjuicio de otros que se tipifican en leyes especiales:</w:t>
      </w:r>
    </w:p>
    <w:p w14:paraId="00000197" w14:textId="2D051718" w:rsidR="003631CF" w:rsidRPr="00B947BD" w:rsidRDefault="005B1C34" w:rsidP="00697192">
      <w:pPr>
        <w:pBdr>
          <w:top w:val="nil"/>
          <w:left w:val="nil"/>
          <w:bottom w:val="nil"/>
          <w:right w:val="nil"/>
          <w:between w:val="nil"/>
        </w:pBdr>
        <w:spacing w:after="120" w:line="360" w:lineRule="auto"/>
        <w:ind w:firstLine="567"/>
        <w:jc w:val="both"/>
      </w:pPr>
      <w:r w:rsidRPr="00B947BD">
        <w:t xml:space="preserve">Contaminantes peligrosos cuyo uso esté prohibido o sin su previo tratamiento, en los mares de jurisdicción nacional, incluyendo la zona marítimo-terrestre, o en los cursos o depósitos de aguas continentales y subterráneas, incluyendo los sistemas de abastecimiento de agua a poblaciones, o infiltrar en el suelo o subsuelo, aguas residuales o desechos con las mismas características de las indicadas, que causen o puedan causar la muerte de una o más personas, o grave daño a la salud humana o al ecosistema en general  (SERNA, </w:t>
      </w:r>
      <w:r w:rsidR="009D07BB" w:rsidRPr="00B947BD">
        <w:t>2019</w:t>
      </w:r>
      <w:r w:rsidRPr="00B947BD">
        <w:t>)</w:t>
      </w:r>
      <w:r w:rsidR="009D07BB" w:rsidRPr="00B947BD">
        <w:t>.</w:t>
      </w:r>
    </w:p>
    <w:p w14:paraId="00000199" w14:textId="77777777" w:rsidR="003631CF" w:rsidRPr="00B947BD" w:rsidRDefault="005B1C34" w:rsidP="00697192">
      <w:pPr>
        <w:pBdr>
          <w:top w:val="nil"/>
          <w:left w:val="nil"/>
          <w:bottom w:val="nil"/>
          <w:right w:val="nil"/>
          <w:between w:val="nil"/>
        </w:pBdr>
        <w:spacing w:after="120" w:line="360" w:lineRule="auto"/>
        <w:ind w:firstLine="567"/>
        <w:jc w:val="both"/>
      </w:pPr>
      <w:r w:rsidRPr="00B947BD">
        <w:t>El Servicio Autónomo Nacional de Acueductos y Alcantarillados (SANAA) junio 2019 anuncio que intensificara las acciones contra las empresas de auto lavado (Car Cash) que usen agua potable y en sus actividades de limpieza.</w:t>
      </w:r>
    </w:p>
    <w:p w14:paraId="0000019A" w14:textId="63A6C112" w:rsidR="003631CF" w:rsidRPr="00B947BD" w:rsidRDefault="005B1C34" w:rsidP="00697192">
      <w:pPr>
        <w:pBdr>
          <w:top w:val="nil"/>
          <w:left w:val="nil"/>
          <w:bottom w:val="nil"/>
          <w:right w:val="nil"/>
          <w:between w:val="nil"/>
        </w:pBdr>
        <w:spacing w:after="120" w:line="360" w:lineRule="auto"/>
        <w:ind w:firstLine="567"/>
        <w:jc w:val="both"/>
      </w:pPr>
      <w:r w:rsidRPr="00B947BD">
        <w:t>En Tegucigalpa existe una crisis del racionamiento del vital líquido del agua, en vista de esta problemática el jefe de operaciones del SANAA indicó que a este tipo de negocios no se les concederá conexiones y que se dará prioridad solamente para el consumo humano, esto porque se ha detectado un número creciente de conexiones domiciliarias que sirven para estas actividades de CARWASH.</w:t>
      </w:r>
    </w:p>
    <w:p w14:paraId="0000019B" w14:textId="353E37B3" w:rsidR="003631CF" w:rsidRPr="00B947BD" w:rsidRDefault="005B1C34" w:rsidP="00697192">
      <w:pPr>
        <w:pBdr>
          <w:top w:val="nil"/>
          <w:left w:val="nil"/>
          <w:bottom w:val="nil"/>
          <w:right w:val="nil"/>
          <w:between w:val="nil"/>
        </w:pBdr>
        <w:spacing w:after="120" w:line="360" w:lineRule="auto"/>
        <w:ind w:firstLine="567"/>
        <w:jc w:val="both"/>
      </w:pPr>
      <w:r w:rsidRPr="00B947BD">
        <w:t>Cabe destacar también que existen muchas empresas que se dedican al auto lavado y deben abastecerse por medio de agua de pozo o comprada a carros cisterna. También enfatizar que hay sanciones por el no cumplimiento, un corte del servicio y una multa que equivale al doble del consumo del líquido en el lavado</w:t>
      </w:r>
      <w:r w:rsidR="009D07BB" w:rsidRPr="00B947BD">
        <w:t xml:space="preserve"> </w:t>
      </w:r>
      <w:r w:rsidRPr="00B947BD">
        <w:t>(La Prensa, 2014).</w:t>
      </w:r>
    </w:p>
    <w:p w14:paraId="7798C0D2" w14:textId="77777777" w:rsidR="009D07BB" w:rsidRPr="00B947BD" w:rsidRDefault="005B1C34" w:rsidP="009D07BB">
      <w:pPr>
        <w:pBdr>
          <w:top w:val="nil"/>
          <w:left w:val="nil"/>
          <w:bottom w:val="nil"/>
          <w:right w:val="nil"/>
          <w:between w:val="nil"/>
        </w:pBdr>
        <w:spacing w:before="240" w:after="120" w:line="360" w:lineRule="auto"/>
        <w:ind w:firstLine="567"/>
        <w:jc w:val="both"/>
      </w:pPr>
      <w:r w:rsidRPr="00B947BD">
        <w:t>En Honduras la responsabilidad ambiental de las empresas está establecida en la Ley General del Ambiente y su reglamento.</w:t>
      </w:r>
      <w:r w:rsidR="009D07BB" w:rsidRPr="00B947BD">
        <w:t xml:space="preserve"> </w:t>
      </w:r>
      <w:r w:rsidRPr="00B947BD">
        <w:t xml:space="preserve"> La Norma de Gestión Ambiental ISO 14001 (2004) menciona: </w:t>
      </w:r>
    </w:p>
    <w:p w14:paraId="0000019D" w14:textId="6B13F487" w:rsidR="003631CF" w:rsidRPr="00B947BD" w:rsidRDefault="005B1C34" w:rsidP="009D07BB">
      <w:pPr>
        <w:pBdr>
          <w:top w:val="nil"/>
          <w:left w:val="nil"/>
          <w:bottom w:val="nil"/>
          <w:right w:val="nil"/>
          <w:between w:val="nil"/>
        </w:pBdr>
        <w:spacing w:before="240" w:after="120" w:line="360" w:lineRule="auto"/>
        <w:ind w:firstLine="567"/>
        <w:jc w:val="both"/>
      </w:pPr>
      <w:r w:rsidRPr="00B947BD">
        <w:lastRenderedPageBreak/>
        <w:t xml:space="preserve">Las Organizaciones de todo tipo están cada vez más interesadas en alcanzar y demostrar un sólido desempeño ambiental mediante el control de los impactos de sus actividades, productos y servicios sobre el medio ambiente, acorde con su política y objetivos ambientales. Lo hacen en el contexto de una legislación cada vez más exigente, del desarrollo de políticas económicas y otras medidas para fomentar la protección ambiental, y de un aumento de la preocupación expresada por las partes interesadas por los temas ambientales, incluido el desarrollo sostenible. (p. Vi) </w:t>
      </w:r>
    </w:p>
    <w:p w14:paraId="0000019E" w14:textId="45BFD324" w:rsidR="003631CF" w:rsidRPr="00B947BD" w:rsidRDefault="005B1C34" w:rsidP="009D07BB">
      <w:pPr>
        <w:pBdr>
          <w:top w:val="nil"/>
          <w:left w:val="nil"/>
          <w:bottom w:val="nil"/>
          <w:right w:val="nil"/>
          <w:between w:val="nil"/>
        </w:pBdr>
        <w:spacing w:before="240" w:after="120" w:line="360" w:lineRule="auto"/>
        <w:ind w:firstLine="567"/>
        <w:jc w:val="both"/>
      </w:pPr>
      <w:r w:rsidRPr="00B947BD">
        <w:t>Estas mismas normas establecen la metodología para las buenas prácticas de la gestión ambiental que incluyen lo siguiente: planificar, hacer, verificar, actuar, lo cual es conocido como la metodología PHVA</w:t>
      </w:r>
      <w:r w:rsidR="009D07BB" w:rsidRPr="00B947BD">
        <w:t xml:space="preserve"> </w:t>
      </w:r>
      <w:r w:rsidRPr="00B947BD">
        <w:t>(ISO, 2004)</w:t>
      </w:r>
      <w:r w:rsidR="009D07BB" w:rsidRPr="00B947BD">
        <w:t>.</w:t>
      </w:r>
    </w:p>
    <w:p w14:paraId="0000019F" w14:textId="77777777" w:rsidR="003631CF" w:rsidRPr="00B947BD" w:rsidRDefault="005B1C34" w:rsidP="009D07BB">
      <w:pPr>
        <w:pBdr>
          <w:top w:val="nil"/>
          <w:left w:val="nil"/>
          <w:bottom w:val="nil"/>
          <w:right w:val="nil"/>
          <w:between w:val="nil"/>
        </w:pBdr>
        <w:spacing w:before="240" w:after="120" w:line="360" w:lineRule="auto"/>
        <w:ind w:firstLine="567"/>
        <w:jc w:val="both"/>
      </w:pPr>
      <w:r w:rsidRPr="00B947BD">
        <w:t xml:space="preserve">A continuación, se incluye una explicación de lo que se espera lograr en cada fase de acuerdo con La Norma de Gestión Ambiental ISO 14001 (2004): </w:t>
      </w:r>
    </w:p>
    <w:p w14:paraId="000001A0" w14:textId="7470BB71" w:rsidR="003631CF" w:rsidRPr="00B947BD" w:rsidRDefault="005B1C34">
      <w:pPr>
        <w:pStyle w:val="Prrafodelista"/>
        <w:numPr>
          <w:ilvl w:val="0"/>
          <w:numId w:val="71"/>
        </w:numPr>
        <w:pBdr>
          <w:top w:val="nil"/>
          <w:left w:val="nil"/>
          <w:bottom w:val="nil"/>
          <w:right w:val="nil"/>
          <w:between w:val="nil"/>
        </w:pBdr>
        <w:spacing w:after="240" w:line="360" w:lineRule="auto"/>
        <w:jc w:val="both"/>
      </w:pPr>
      <w:r w:rsidRPr="00B947BD">
        <w:t xml:space="preserve">Planificar: establecer los objetivos y procesos necesarios para conseguir resultados de acuerdo con la política ambiental de la organización. </w:t>
      </w:r>
    </w:p>
    <w:p w14:paraId="000001A1" w14:textId="25C82519" w:rsidR="003631CF" w:rsidRPr="00B947BD" w:rsidRDefault="005B1C34">
      <w:pPr>
        <w:pStyle w:val="Prrafodelista"/>
        <w:numPr>
          <w:ilvl w:val="0"/>
          <w:numId w:val="71"/>
        </w:numPr>
        <w:pBdr>
          <w:top w:val="nil"/>
          <w:left w:val="nil"/>
          <w:bottom w:val="nil"/>
          <w:right w:val="nil"/>
          <w:between w:val="nil"/>
        </w:pBdr>
        <w:spacing w:after="240" w:line="360" w:lineRule="auto"/>
        <w:jc w:val="both"/>
      </w:pPr>
      <w:r w:rsidRPr="00B947BD">
        <w:t xml:space="preserve">Hacer: implementar los procesos. </w:t>
      </w:r>
    </w:p>
    <w:p w14:paraId="000001A2" w14:textId="66B4B3A9" w:rsidR="003631CF" w:rsidRPr="00B947BD" w:rsidRDefault="005B1C34">
      <w:pPr>
        <w:pStyle w:val="Prrafodelista"/>
        <w:numPr>
          <w:ilvl w:val="0"/>
          <w:numId w:val="71"/>
        </w:numPr>
        <w:pBdr>
          <w:top w:val="nil"/>
          <w:left w:val="nil"/>
          <w:bottom w:val="nil"/>
          <w:right w:val="nil"/>
          <w:between w:val="nil"/>
        </w:pBdr>
        <w:spacing w:after="240" w:line="360" w:lineRule="auto"/>
        <w:jc w:val="both"/>
      </w:pPr>
      <w:r w:rsidRPr="00B947BD">
        <w:t>Verificar: realizar el seguimiento y la medición de los procesos respecto a la política ambiental, los objetivos, las metas y los requisitos legales y otros requisitos, e informar sobre los resultados.</w:t>
      </w:r>
    </w:p>
    <w:p w14:paraId="000001A3" w14:textId="07EBA227" w:rsidR="003631CF" w:rsidRPr="00B947BD" w:rsidRDefault="005B1C34">
      <w:pPr>
        <w:pStyle w:val="Prrafodelista"/>
        <w:numPr>
          <w:ilvl w:val="0"/>
          <w:numId w:val="71"/>
        </w:numPr>
        <w:pBdr>
          <w:top w:val="nil"/>
          <w:left w:val="nil"/>
          <w:bottom w:val="nil"/>
          <w:right w:val="nil"/>
          <w:between w:val="nil"/>
        </w:pBdr>
        <w:spacing w:after="240" w:line="360" w:lineRule="auto"/>
        <w:jc w:val="both"/>
      </w:pPr>
      <w:r w:rsidRPr="00B947BD">
        <w:t>Actuar: tomar acciones para mejorar continuamente el desempeño del sistema de gestión ambiental (p. vi)</w:t>
      </w:r>
      <w:r w:rsidR="009D07BB" w:rsidRPr="00B947BD">
        <w:t>.</w:t>
      </w:r>
    </w:p>
    <w:p w14:paraId="3DE0FF75" w14:textId="77777777" w:rsidR="009D07BB" w:rsidRPr="00B947BD" w:rsidRDefault="009D07BB" w:rsidP="009D07BB">
      <w:pPr>
        <w:pBdr>
          <w:top w:val="nil"/>
          <w:left w:val="nil"/>
          <w:bottom w:val="nil"/>
          <w:right w:val="nil"/>
          <w:between w:val="nil"/>
        </w:pBdr>
        <w:spacing w:after="240" w:line="360" w:lineRule="auto"/>
        <w:jc w:val="both"/>
      </w:pPr>
    </w:p>
    <w:p w14:paraId="0E1ED14D" w14:textId="77777777" w:rsidR="009D07BB" w:rsidRPr="00B947BD" w:rsidRDefault="009D07BB" w:rsidP="009D07BB">
      <w:pPr>
        <w:pBdr>
          <w:top w:val="nil"/>
          <w:left w:val="nil"/>
          <w:bottom w:val="nil"/>
          <w:right w:val="nil"/>
          <w:between w:val="nil"/>
        </w:pBdr>
        <w:spacing w:after="240" w:line="360" w:lineRule="auto"/>
        <w:jc w:val="both"/>
      </w:pPr>
    </w:p>
    <w:p w14:paraId="1F2755EA" w14:textId="77777777" w:rsidR="009D07BB" w:rsidRPr="00B947BD" w:rsidRDefault="009D07BB" w:rsidP="009D07BB">
      <w:pPr>
        <w:pBdr>
          <w:top w:val="nil"/>
          <w:left w:val="nil"/>
          <w:bottom w:val="nil"/>
          <w:right w:val="nil"/>
          <w:between w:val="nil"/>
        </w:pBdr>
        <w:spacing w:after="240" w:line="360" w:lineRule="auto"/>
        <w:jc w:val="both"/>
      </w:pPr>
    </w:p>
    <w:p w14:paraId="673A6224" w14:textId="77777777" w:rsidR="009D07BB" w:rsidRPr="00B947BD" w:rsidRDefault="009D07BB" w:rsidP="009D07BB">
      <w:pPr>
        <w:pBdr>
          <w:top w:val="nil"/>
          <w:left w:val="nil"/>
          <w:bottom w:val="nil"/>
          <w:right w:val="nil"/>
          <w:between w:val="nil"/>
        </w:pBdr>
        <w:spacing w:after="240" w:line="360" w:lineRule="auto"/>
        <w:jc w:val="both"/>
      </w:pPr>
    </w:p>
    <w:p w14:paraId="2487DC74" w14:textId="77777777" w:rsidR="009D07BB" w:rsidRPr="00B947BD" w:rsidRDefault="009D07BB" w:rsidP="009D07BB">
      <w:pPr>
        <w:pBdr>
          <w:top w:val="nil"/>
          <w:left w:val="nil"/>
          <w:bottom w:val="nil"/>
          <w:right w:val="nil"/>
          <w:between w:val="nil"/>
        </w:pBdr>
        <w:spacing w:after="240" w:line="360" w:lineRule="auto"/>
        <w:jc w:val="both"/>
      </w:pPr>
    </w:p>
    <w:p w14:paraId="000001A5" w14:textId="77777777" w:rsidR="003631CF" w:rsidRPr="00B947BD" w:rsidRDefault="005B1C34" w:rsidP="00E449B5">
      <w:pPr>
        <w:pStyle w:val="Ttulo1"/>
        <w:spacing w:after="0"/>
      </w:pPr>
      <w:bookmarkStart w:id="36" w:name="_Toc213538996"/>
      <w:r w:rsidRPr="00B947BD">
        <w:lastRenderedPageBreak/>
        <w:t>CAPÍTULO III. METODOLOGÍA</w:t>
      </w:r>
      <w:bookmarkEnd w:id="36"/>
    </w:p>
    <w:p w14:paraId="3552B144" w14:textId="77777777" w:rsidR="00CA23D0" w:rsidRPr="00B947BD" w:rsidRDefault="00CA23D0" w:rsidP="007E22DF">
      <w:pPr>
        <w:spacing w:line="360" w:lineRule="auto"/>
        <w:ind w:firstLine="567"/>
        <w:jc w:val="both"/>
      </w:pPr>
      <w:r w:rsidRPr="00B947BD">
        <w:t>Este capítulo se plantea el diseño metodológico que será utilizado para el desarrollo de la investigación, donde se identificación el enfoque, diseño, operacionalización de las variables descripción de la población, selección de la muestra, los instrumentos de recolección, las técnicas y las fuentes de información que son necesarias para cubrir las necesidades que demanda la investigación.</w:t>
      </w:r>
    </w:p>
    <w:p w14:paraId="000001A6" w14:textId="17D3C3AE" w:rsidR="003631CF" w:rsidRPr="00B947BD" w:rsidRDefault="00CA23D0" w:rsidP="007E22DF">
      <w:pPr>
        <w:pStyle w:val="Ttulo2"/>
      </w:pPr>
      <w:bookmarkStart w:id="37" w:name="_Toc213538997"/>
      <w:r w:rsidRPr="00B947BD">
        <w:t xml:space="preserve">3.1 </w:t>
      </w:r>
      <w:r w:rsidR="005B1C34" w:rsidRPr="00B947BD">
        <w:t>CONGRUENCIA METODOLÓGICA</w:t>
      </w:r>
      <w:bookmarkEnd w:id="37"/>
    </w:p>
    <w:p w14:paraId="5EAB5AF4" w14:textId="3F17B2D9" w:rsidR="002B4736" w:rsidRPr="00B947BD" w:rsidRDefault="002B4736" w:rsidP="007E22DF">
      <w:pPr>
        <w:pStyle w:val="Ttulo3"/>
        <w:spacing w:before="0" w:after="0"/>
      </w:pPr>
      <w:bookmarkStart w:id="38" w:name="_Toc213538998"/>
      <w:bookmarkStart w:id="39" w:name="_Toc184907789"/>
      <w:bookmarkStart w:id="40" w:name="_Toc205791433"/>
      <w:r w:rsidRPr="00B947BD">
        <w:t>3.1.1 CONSISTENCIA METODOLÓGICA</w:t>
      </w:r>
      <w:bookmarkEnd w:id="38"/>
      <w:r w:rsidRPr="00B947BD">
        <w:t xml:space="preserve"> </w:t>
      </w:r>
    </w:p>
    <w:p w14:paraId="548DC815" w14:textId="31E12B09" w:rsidR="00CA23D0" w:rsidRPr="00B947BD" w:rsidRDefault="00CA23D0" w:rsidP="002B4736">
      <w:pPr>
        <w:keepNext/>
        <w:spacing w:before="240" w:after="240"/>
        <w:rPr>
          <w:b/>
          <w:bCs/>
        </w:rPr>
      </w:pPr>
      <w:bookmarkStart w:id="41" w:name="_Toc213539178"/>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1</w:t>
      </w:r>
      <w:r w:rsidRPr="00B947BD">
        <w:rPr>
          <w:b/>
          <w:bCs/>
        </w:rPr>
        <w:fldChar w:fldCharType="end"/>
      </w:r>
      <w:r w:rsidRPr="00B947BD">
        <w:rPr>
          <w:b/>
          <w:bCs/>
        </w:rPr>
        <w:t>. Consistencia Metodológica</w:t>
      </w:r>
      <w:bookmarkEnd w:id="39"/>
      <w:bookmarkEnd w:id="40"/>
      <w:bookmarkEnd w:id="41"/>
    </w:p>
    <w:tbl>
      <w:tblPr>
        <w:tblStyle w:val="Tablaconcuadrcula1"/>
        <w:tblW w:w="5000" w:type="pct"/>
        <w:jc w:val="center"/>
        <w:tblLook w:val="04A0" w:firstRow="1" w:lastRow="0" w:firstColumn="1" w:lastColumn="0" w:noHBand="0" w:noVBand="1"/>
      </w:tblPr>
      <w:tblGrid>
        <w:gridCol w:w="2081"/>
        <w:gridCol w:w="2081"/>
        <w:gridCol w:w="2495"/>
        <w:gridCol w:w="2693"/>
      </w:tblGrid>
      <w:tr w:rsidR="004E7385" w:rsidRPr="00B947BD" w14:paraId="16C34F95" w14:textId="77777777" w:rsidTr="00C91CB4">
        <w:trPr>
          <w:trHeight w:val="20"/>
          <w:tblHeader/>
          <w:jc w:val="center"/>
        </w:trPr>
        <w:tc>
          <w:tcPr>
            <w:tcW w:w="1113" w:type="pct"/>
            <w:vMerge w:val="restart"/>
            <w:shd w:val="clear" w:color="auto" w:fill="002060"/>
            <w:vAlign w:val="center"/>
          </w:tcPr>
          <w:p w14:paraId="5E41B8B3" w14:textId="77777777" w:rsidR="00CA23D0" w:rsidRPr="00B947BD" w:rsidRDefault="00CA23D0" w:rsidP="00E449B5">
            <w:pPr>
              <w:spacing w:line="276" w:lineRule="auto"/>
              <w:jc w:val="center"/>
              <w:rPr>
                <w:b/>
                <w:bCs/>
              </w:rPr>
            </w:pPr>
            <w:r w:rsidRPr="00B947BD">
              <w:rPr>
                <w:b/>
                <w:bCs/>
              </w:rPr>
              <w:t>Título</w:t>
            </w:r>
          </w:p>
        </w:tc>
        <w:tc>
          <w:tcPr>
            <w:tcW w:w="2447" w:type="pct"/>
            <w:gridSpan w:val="2"/>
            <w:shd w:val="clear" w:color="auto" w:fill="002060"/>
            <w:vAlign w:val="center"/>
          </w:tcPr>
          <w:p w14:paraId="1A579A86" w14:textId="77777777" w:rsidR="00CA23D0" w:rsidRPr="00B947BD" w:rsidRDefault="00CA23D0" w:rsidP="00E449B5">
            <w:pPr>
              <w:spacing w:line="276" w:lineRule="auto"/>
              <w:jc w:val="center"/>
              <w:rPr>
                <w:b/>
                <w:bCs/>
              </w:rPr>
            </w:pPr>
            <w:r w:rsidRPr="00B947BD">
              <w:rPr>
                <w:b/>
                <w:bCs/>
              </w:rPr>
              <w:t>Objetivos</w:t>
            </w:r>
          </w:p>
        </w:tc>
        <w:tc>
          <w:tcPr>
            <w:tcW w:w="1440" w:type="pct"/>
            <w:vMerge w:val="restart"/>
            <w:shd w:val="clear" w:color="auto" w:fill="002060"/>
            <w:vAlign w:val="center"/>
          </w:tcPr>
          <w:p w14:paraId="2DCFC4F2" w14:textId="77777777" w:rsidR="00CA23D0" w:rsidRPr="00B947BD" w:rsidRDefault="00CA23D0" w:rsidP="00E449B5">
            <w:pPr>
              <w:spacing w:line="276" w:lineRule="auto"/>
              <w:jc w:val="center"/>
              <w:rPr>
                <w:b/>
                <w:bCs/>
              </w:rPr>
            </w:pPr>
            <w:r w:rsidRPr="00B947BD">
              <w:rPr>
                <w:b/>
                <w:bCs/>
              </w:rPr>
              <w:t>Preguntas</w:t>
            </w:r>
          </w:p>
        </w:tc>
      </w:tr>
      <w:tr w:rsidR="004E7385" w:rsidRPr="00B947BD" w14:paraId="3ED0CC8B" w14:textId="77777777" w:rsidTr="00C91CB4">
        <w:trPr>
          <w:trHeight w:val="20"/>
          <w:tblHeader/>
          <w:jc w:val="center"/>
        </w:trPr>
        <w:tc>
          <w:tcPr>
            <w:tcW w:w="1113" w:type="pct"/>
            <w:vMerge/>
            <w:shd w:val="clear" w:color="auto" w:fill="D9D9D9" w:themeFill="background1" w:themeFillShade="D9"/>
          </w:tcPr>
          <w:p w14:paraId="5DD0CE89" w14:textId="77777777" w:rsidR="00CA23D0" w:rsidRPr="00B947BD" w:rsidRDefault="00CA23D0" w:rsidP="00E449B5">
            <w:pPr>
              <w:spacing w:line="276" w:lineRule="auto"/>
              <w:jc w:val="center"/>
              <w:rPr>
                <w:b/>
                <w:bCs/>
              </w:rPr>
            </w:pPr>
          </w:p>
        </w:tc>
        <w:tc>
          <w:tcPr>
            <w:tcW w:w="1113" w:type="pct"/>
            <w:shd w:val="clear" w:color="auto" w:fill="002060"/>
            <w:vAlign w:val="center"/>
          </w:tcPr>
          <w:p w14:paraId="2E903B95" w14:textId="77777777" w:rsidR="00CA23D0" w:rsidRPr="00B947BD" w:rsidRDefault="00CA23D0" w:rsidP="00E449B5">
            <w:pPr>
              <w:spacing w:line="276" w:lineRule="auto"/>
              <w:jc w:val="center"/>
              <w:rPr>
                <w:b/>
                <w:bCs/>
              </w:rPr>
            </w:pPr>
            <w:r w:rsidRPr="00B947BD">
              <w:rPr>
                <w:b/>
                <w:bCs/>
              </w:rPr>
              <w:t>General</w:t>
            </w:r>
          </w:p>
        </w:tc>
        <w:tc>
          <w:tcPr>
            <w:tcW w:w="1334" w:type="pct"/>
            <w:shd w:val="clear" w:color="auto" w:fill="002060"/>
            <w:vAlign w:val="center"/>
          </w:tcPr>
          <w:p w14:paraId="6E4A867D" w14:textId="77777777" w:rsidR="00CA23D0" w:rsidRPr="00B947BD" w:rsidRDefault="00CA23D0" w:rsidP="00E449B5">
            <w:pPr>
              <w:spacing w:line="276" w:lineRule="auto"/>
              <w:jc w:val="center"/>
              <w:rPr>
                <w:b/>
                <w:bCs/>
              </w:rPr>
            </w:pPr>
            <w:r w:rsidRPr="00B947BD">
              <w:rPr>
                <w:b/>
                <w:bCs/>
              </w:rPr>
              <w:t>Específicos</w:t>
            </w:r>
          </w:p>
        </w:tc>
        <w:tc>
          <w:tcPr>
            <w:tcW w:w="1440" w:type="pct"/>
            <w:vMerge/>
            <w:shd w:val="clear" w:color="auto" w:fill="D9D9D9" w:themeFill="background1" w:themeFillShade="D9"/>
          </w:tcPr>
          <w:p w14:paraId="3C164E90" w14:textId="77777777" w:rsidR="00CA23D0" w:rsidRPr="00B947BD" w:rsidRDefault="00CA23D0" w:rsidP="00E449B5">
            <w:pPr>
              <w:spacing w:line="276" w:lineRule="auto"/>
              <w:rPr>
                <w:b/>
                <w:bCs/>
              </w:rPr>
            </w:pPr>
          </w:p>
        </w:tc>
      </w:tr>
      <w:tr w:rsidR="004E7385" w:rsidRPr="00B947BD" w14:paraId="2933E086" w14:textId="77777777" w:rsidTr="00CA23D0">
        <w:trPr>
          <w:trHeight w:val="20"/>
          <w:jc w:val="center"/>
        </w:trPr>
        <w:tc>
          <w:tcPr>
            <w:tcW w:w="1113" w:type="pct"/>
            <w:vMerge w:val="restart"/>
          </w:tcPr>
          <w:p w14:paraId="6B43CF5A" w14:textId="1772F30A" w:rsidR="00CA23D0" w:rsidRPr="00B947BD" w:rsidRDefault="00CA23D0" w:rsidP="00E449B5">
            <w:pPr>
              <w:spacing w:line="276" w:lineRule="auto"/>
            </w:pPr>
            <w:r w:rsidRPr="00B947BD">
              <w:t>Perfil de proyecto para la implementación de un sistema de lavado de vehículos automatizado en Tegucigalpa, Honduras.</w:t>
            </w:r>
          </w:p>
        </w:tc>
        <w:tc>
          <w:tcPr>
            <w:tcW w:w="1113" w:type="pct"/>
            <w:vMerge w:val="restart"/>
            <w:tcBorders>
              <w:bottom w:val="single" w:sz="4" w:space="0" w:color="auto"/>
            </w:tcBorders>
            <w:vAlign w:val="center"/>
          </w:tcPr>
          <w:p w14:paraId="2376AE40" w14:textId="279014D4" w:rsidR="00CA23D0" w:rsidRPr="00B947BD" w:rsidRDefault="00CA23D0" w:rsidP="00E449B5">
            <w:pPr>
              <w:spacing w:line="276" w:lineRule="auto"/>
            </w:pPr>
            <w:r w:rsidRPr="00B947BD">
              <w:t>Determinar el perfil de proyecto para la implementación de un sistema de lavado de vehículos automatizado en Tegucigalpa, Honduras.</w:t>
            </w:r>
          </w:p>
        </w:tc>
        <w:tc>
          <w:tcPr>
            <w:tcW w:w="1334" w:type="pct"/>
            <w:tcBorders>
              <w:bottom w:val="single" w:sz="4" w:space="0" w:color="auto"/>
            </w:tcBorders>
            <w:vAlign w:val="center"/>
          </w:tcPr>
          <w:p w14:paraId="1B079F26" w14:textId="4D6E324C" w:rsidR="00CA23D0" w:rsidRPr="00B947BD" w:rsidRDefault="00CA23D0" w:rsidP="00E449B5">
            <w:pPr>
              <w:spacing w:line="276" w:lineRule="auto"/>
            </w:pPr>
            <w:r w:rsidRPr="00B947BD">
              <w:t xml:space="preserve">O1. Describir las características sociodemográficas y tenencia de vehículos en clientes potenciales en la ciudad de Tegucigalpa Honduras. </w:t>
            </w:r>
          </w:p>
        </w:tc>
        <w:tc>
          <w:tcPr>
            <w:tcW w:w="1440" w:type="pct"/>
            <w:tcBorders>
              <w:bottom w:val="single" w:sz="4" w:space="0" w:color="auto"/>
            </w:tcBorders>
            <w:vAlign w:val="center"/>
          </w:tcPr>
          <w:p w14:paraId="0E713CBD" w14:textId="17150F7C" w:rsidR="00CA23D0" w:rsidRPr="00B947BD" w:rsidRDefault="00CA23D0" w:rsidP="00E449B5">
            <w:pPr>
              <w:spacing w:line="276" w:lineRule="auto"/>
            </w:pPr>
            <w:r w:rsidRPr="00B947BD">
              <w:t xml:space="preserve">P1. ¿Cuáles son las características sociodemográficas y tenencia de vehículos en clientes potenciales en la ciudad de Tegucigalpa Honduras? </w:t>
            </w:r>
          </w:p>
        </w:tc>
      </w:tr>
      <w:tr w:rsidR="004E7385" w:rsidRPr="00B947BD" w14:paraId="14236186" w14:textId="77777777" w:rsidTr="00CA23D0">
        <w:trPr>
          <w:trHeight w:val="20"/>
          <w:jc w:val="center"/>
        </w:trPr>
        <w:tc>
          <w:tcPr>
            <w:tcW w:w="1113" w:type="pct"/>
            <w:vMerge/>
          </w:tcPr>
          <w:p w14:paraId="4639418E" w14:textId="77777777" w:rsidR="00CA23D0" w:rsidRPr="00B947BD" w:rsidRDefault="00CA23D0" w:rsidP="00E449B5">
            <w:pPr>
              <w:spacing w:line="276" w:lineRule="auto"/>
            </w:pPr>
          </w:p>
        </w:tc>
        <w:tc>
          <w:tcPr>
            <w:tcW w:w="1113" w:type="pct"/>
            <w:vMerge/>
            <w:tcBorders>
              <w:bottom w:val="single" w:sz="4" w:space="0" w:color="auto"/>
            </w:tcBorders>
            <w:vAlign w:val="center"/>
          </w:tcPr>
          <w:p w14:paraId="1D94CC5D" w14:textId="77777777" w:rsidR="00CA23D0" w:rsidRPr="00B947BD" w:rsidRDefault="00CA23D0" w:rsidP="00E449B5">
            <w:pPr>
              <w:spacing w:line="276" w:lineRule="auto"/>
            </w:pPr>
          </w:p>
        </w:tc>
        <w:tc>
          <w:tcPr>
            <w:tcW w:w="1334" w:type="pct"/>
            <w:tcBorders>
              <w:bottom w:val="single" w:sz="4" w:space="0" w:color="auto"/>
            </w:tcBorders>
            <w:vAlign w:val="center"/>
          </w:tcPr>
          <w:p w14:paraId="7070D536" w14:textId="01E24CD6" w:rsidR="00CA23D0" w:rsidRPr="00B947BD" w:rsidRDefault="00CA23D0" w:rsidP="00E449B5">
            <w:pPr>
              <w:spacing w:line="276" w:lineRule="auto"/>
            </w:pPr>
            <w:r w:rsidRPr="00B947BD">
              <w:t xml:space="preserve">O2. Identificar los hábitos de consumo y las preferencias del servicio de lavado con mayor demanda. </w:t>
            </w:r>
          </w:p>
        </w:tc>
        <w:tc>
          <w:tcPr>
            <w:tcW w:w="1440" w:type="pct"/>
            <w:tcBorders>
              <w:bottom w:val="single" w:sz="4" w:space="0" w:color="auto"/>
            </w:tcBorders>
            <w:vAlign w:val="center"/>
          </w:tcPr>
          <w:p w14:paraId="33B0791F" w14:textId="5FF99F62" w:rsidR="00CA23D0" w:rsidRPr="00B947BD" w:rsidRDefault="00CA23D0" w:rsidP="00E449B5">
            <w:pPr>
              <w:spacing w:line="276" w:lineRule="auto"/>
            </w:pPr>
            <w:r w:rsidRPr="00B947BD">
              <w:t xml:space="preserve">P2. </w:t>
            </w:r>
            <w:r w:rsidR="0049590F" w:rsidRPr="00B947BD">
              <w:t>¿Cuáles son los hábitos de consumo y las preferencias del servicio de lavado con mayor demanda en Tegucigalpa, Honduras?</w:t>
            </w:r>
          </w:p>
        </w:tc>
      </w:tr>
      <w:tr w:rsidR="004E7385" w:rsidRPr="00B947BD" w14:paraId="6C0CB846" w14:textId="77777777" w:rsidTr="00CA23D0">
        <w:trPr>
          <w:trHeight w:val="20"/>
          <w:jc w:val="center"/>
        </w:trPr>
        <w:tc>
          <w:tcPr>
            <w:tcW w:w="1113" w:type="pct"/>
            <w:vMerge/>
            <w:tcBorders>
              <w:bottom w:val="single" w:sz="4" w:space="0" w:color="auto"/>
            </w:tcBorders>
          </w:tcPr>
          <w:p w14:paraId="2C60FB31" w14:textId="77777777" w:rsidR="00CA23D0" w:rsidRPr="00B947BD" w:rsidRDefault="00CA23D0" w:rsidP="00E449B5">
            <w:pPr>
              <w:spacing w:line="276" w:lineRule="auto"/>
            </w:pPr>
          </w:p>
        </w:tc>
        <w:tc>
          <w:tcPr>
            <w:tcW w:w="1113" w:type="pct"/>
            <w:vMerge/>
            <w:tcBorders>
              <w:bottom w:val="single" w:sz="4" w:space="0" w:color="auto"/>
            </w:tcBorders>
            <w:vAlign w:val="center"/>
          </w:tcPr>
          <w:p w14:paraId="1F915268" w14:textId="77777777" w:rsidR="00CA23D0" w:rsidRPr="00B947BD" w:rsidRDefault="00CA23D0" w:rsidP="00E449B5">
            <w:pPr>
              <w:spacing w:line="276" w:lineRule="auto"/>
            </w:pPr>
          </w:p>
        </w:tc>
        <w:tc>
          <w:tcPr>
            <w:tcW w:w="1334" w:type="pct"/>
            <w:tcBorders>
              <w:bottom w:val="single" w:sz="4" w:space="0" w:color="auto"/>
            </w:tcBorders>
            <w:vAlign w:val="center"/>
          </w:tcPr>
          <w:p w14:paraId="25131DD3" w14:textId="1938B481" w:rsidR="00CA23D0" w:rsidRPr="00B947BD" w:rsidRDefault="00CA23D0" w:rsidP="00E449B5">
            <w:pPr>
              <w:spacing w:line="276" w:lineRule="auto"/>
            </w:pPr>
            <w:r w:rsidRPr="00B947BD">
              <w:t>O3. Determinar la disposición de los clientes ante un nuevo servicio de lavado automatizado.</w:t>
            </w:r>
          </w:p>
        </w:tc>
        <w:tc>
          <w:tcPr>
            <w:tcW w:w="1440" w:type="pct"/>
            <w:tcBorders>
              <w:bottom w:val="single" w:sz="4" w:space="0" w:color="auto"/>
            </w:tcBorders>
            <w:vAlign w:val="center"/>
          </w:tcPr>
          <w:p w14:paraId="696BEA69" w14:textId="7F22886D" w:rsidR="00CA23D0" w:rsidRPr="00B947BD" w:rsidRDefault="00CA23D0" w:rsidP="00E449B5">
            <w:pPr>
              <w:spacing w:line="276" w:lineRule="auto"/>
            </w:pPr>
            <w:r w:rsidRPr="00B947BD">
              <w:t>P3. ¿Cuál es la disposición de los clientes ante un nuevo servicio de lavado automatizado?</w:t>
            </w:r>
          </w:p>
        </w:tc>
      </w:tr>
    </w:tbl>
    <w:p w14:paraId="3F06587B" w14:textId="77777777" w:rsidR="00CA23D0" w:rsidRPr="00B947BD" w:rsidRDefault="00CA23D0" w:rsidP="00CA23D0">
      <w:pPr>
        <w:pStyle w:val="Prrafodelista"/>
        <w:ind w:left="360"/>
      </w:pPr>
    </w:p>
    <w:p w14:paraId="3E39536F" w14:textId="77777777" w:rsidR="002B4736" w:rsidRPr="00B947BD" w:rsidRDefault="002B4736" w:rsidP="00CA23D0">
      <w:pPr>
        <w:pStyle w:val="Prrafodelista"/>
        <w:ind w:left="360"/>
      </w:pPr>
    </w:p>
    <w:p w14:paraId="50D474E3" w14:textId="58425222" w:rsidR="002B4736" w:rsidRPr="00B947BD" w:rsidRDefault="002B4736" w:rsidP="008F1AFB">
      <w:pPr>
        <w:pStyle w:val="Ttulo3"/>
        <w:spacing w:after="0"/>
        <w:rPr>
          <w:b/>
        </w:rPr>
      </w:pPr>
      <w:bookmarkStart w:id="42" w:name="_Toc213538999"/>
      <w:r w:rsidRPr="00B947BD">
        <w:lastRenderedPageBreak/>
        <w:t>3.1.2 ESQUEMA DE VARIABLES DE ESTUDIO</w:t>
      </w:r>
      <w:bookmarkEnd w:id="42"/>
    </w:p>
    <w:p w14:paraId="737E4044" w14:textId="08EE19F5" w:rsidR="006876B6" w:rsidRPr="00B947BD" w:rsidRDefault="006876B6" w:rsidP="008A14E3">
      <w:pPr>
        <w:spacing w:after="240" w:line="360" w:lineRule="auto"/>
        <w:ind w:firstLine="567"/>
        <w:jc w:val="both"/>
      </w:pPr>
      <w:r w:rsidRPr="00B947BD">
        <w:t xml:space="preserve">El esquema de variables se considera como una estructura donde se resumen las principales variables usadas en la investigación variables, indicadores </w:t>
      </w:r>
      <w:r w:rsidR="008F1AFB" w:rsidRPr="00B947BD">
        <w:t xml:space="preserve">que luego son convertidos en preguntas y planteadas en el instrumento de recolección de datos. </w:t>
      </w:r>
    </w:p>
    <w:p w14:paraId="7B33CB01" w14:textId="01950561" w:rsidR="002B4736" w:rsidRPr="00B947BD" w:rsidRDefault="002B4736" w:rsidP="008F1AFB">
      <w:pPr>
        <w:pStyle w:val="Prrafodelista"/>
        <w:spacing w:line="360" w:lineRule="auto"/>
        <w:ind w:left="360"/>
      </w:pPr>
      <w:r w:rsidRPr="00B947BD">
        <w:rPr>
          <w:noProof/>
          <w:lang w:eastAsia="es-HN"/>
        </w:rPr>
        <w:drawing>
          <wp:inline distT="0" distB="0" distL="0" distR="0" wp14:anchorId="4CFC16B4" wp14:editId="76CA7251">
            <wp:extent cx="5943600" cy="5966460"/>
            <wp:effectExtent l="0" t="0" r="19050" b="15240"/>
            <wp:docPr id="88782189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481B4D7" w14:textId="31C5A43F" w:rsidR="002B4736" w:rsidRPr="00B947BD" w:rsidRDefault="006876B6" w:rsidP="006876B6">
      <w:pPr>
        <w:pStyle w:val="Prrafodelista"/>
        <w:spacing w:after="240"/>
        <w:ind w:left="360"/>
        <w:rPr>
          <w:b/>
          <w:bCs/>
        </w:rPr>
      </w:pPr>
      <w:bookmarkStart w:id="43" w:name="_Toc213539044"/>
      <w:bookmarkStart w:id="44" w:name="_Toc213539158"/>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w:t>
      </w:r>
      <w:r w:rsidRPr="00B947BD">
        <w:rPr>
          <w:b/>
          <w:bCs/>
        </w:rPr>
        <w:fldChar w:fldCharType="end"/>
      </w:r>
      <w:r w:rsidRPr="00B947BD">
        <w:rPr>
          <w:b/>
          <w:bCs/>
        </w:rPr>
        <w:t xml:space="preserve"> Diseño de la Investigación</w:t>
      </w:r>
      <w:bookmarkEnd w:id="43"/>
      <w:bookmarkEnd w:id="44"/>
    </w:p>
    <w:p w14:paraId="39F25444" w14:textId="77777777" w:rsidR="006876B6" w:rsidRPr="00B947BD" w:rsidRDefault="006876B6" w:rsidP="00CA23D0">
      <w:pPr>
        <w:pStyle w:val="Prrafodelista"/>
        <w:ind w:left="360"/>
      </w:pPr>
    </w:p>
    <w:p w14:paraId="574AF1C9" w14:textId="7C61C5D5" w:rsidR="00CA23D0" w:rsidRPr="00B947BD" w:rsidRDefault="00CA23D0" w:rsidP="006876B6">
      <w:pPr>
        <w:pStyle w:val="Ttulo3"/>
        <w:spacing w:before="0"/>
      </w:pPr>
      <w:bookmarkStart w:id="45" w:name="_Toc180348133"/>
      <w:bookmarkStart w:id="46" w:name="_Toc181111447"/>
      <w:bookmarkStart w:id="47" w:name="_Toc184907754"/>
      <w:bookmarkStart w:id="48" w:name="_Toc207312689"/>
      <w:bookmarkStart w:id="49" w:name="_Toc213539000"/>
      <w:r w:rsidRPr="00B947BD">
        <w:lastRenderedPageBreak/>
        <w:t>3.</w:t>
      </w:r>
      <w:r w:rsidR="006876B6" w:rsidRPr="00B947BD">
        <w:t>1.3</w:t>
      </w:r>
      <w:r w:rsidRPr="00B947BD">
        <w:t xml:space="preserve"> OPERACIONALIZACIÓN DE LAS VARIABLES</w:t>
      </w:r>
      <w:bookmarkEnd w:id="45"/>
      <w:bookmarkEnd w:id="46"/>
      <w:bookmarkEnd w:id="47"/>
      <w:bookmarkEnd w:id="48"/>
      <w:bookmarkEnd w:id="49"/>
    </w:p>
    <w:p w14:paraId="712A9225" w14:textId="490ACFE6" w:rsidR="00CA23D0" w:rsidRPr="00B947BD" w:rsidRDefault="0015199E" w:rsidP="008A14E3">
      <w:pPr>
        <w:spacing w:before="240" w:after="120" w:line="360" w:lineRule="auto"/>
        <w:ind w:firstLine="567"/>
        <w:jc w:val="both"/>
      </w:pPr>
      <w:r w:rsidRPr="00B947BD">
        <w:t>La operacionalización de las variables se presenta</w:t>
      </w:r>
      <w:r w:rsidR="00CA23D0" w:rsidRPr="00B947BD">
        <w:t xml:space="preserve"> en la </w:t>
      </w:r>
      <w:r w:rsidRPr="00B947BD">
        <w:t xml:space="preserve">siguiente tabla en la </w:t>
      </w:r>
      <w:r w:rsidR="00CA23D0" w:rsidRPr="00B947BD">
        <w:t>cual se establece una ruta lógica</w:t>
      </w:r>
      <w:r w:rsidRPr="00B947BD">
        <w:t xml:space="preserve">, </w:t>
      </w:r>
      <w:r w:rsidR="00CA23D0" w:rsidRPr="00B947BD">
        <w:t>que incluye la definición conceptual, operacional, los indicadores y los ítems que dan respuesta a cada variable, l</w:t>
      </w:r>
      <w:r w:rsidRPr="00B947BD">
        <w:t>as</w:t>
      </w:r>
      <w:r w:rsidR="00CA23D0" w:rsidRPr="00B947BD">
        <w:t xml:space="preserve"> cuales son planteadas </w:t>
      </w:r>
      <w:r w:rsidRPr="00B947BD">
        <w:t xml:space="preserve">en el instrumento de investigación </w:t>
      </w:r>
      <w:r w:rsidR="00CA23D0" w:rsidRPr="00B947BD">
        <w:t>como preguntas.</w:t>
      </w:r>
    </w:p>
    <w:p w14:paraId="12A0A681" w14:textId="1FCC4DF5" w:rsidR="0015199E" w:rsidRPr="00B947BD" w:rsidRDefault="0015199E" w:rsidP="0015199E">
      <w:pPr>
        <w:ind w:firstLine="720"/>
        <w:rPr>
          <w:b/>
          <w:bCs/>
        </w:rPr>
      </w:pPr>
      <w:bookmarkStart w:id="50" w:name="_Hlk207546950"/>
      <w:bookmarkStart w:id="51" w:name="_Toc184907790"/>
      <w:bookmarkStart w:id="52" w:name="_Toc205791434"/>
      <w:bookmarkStart w:id="53" w:name="_Toc213539179"/>
      <w:bookmarkStart w:id="54" w:name="_Hlk207446541"/>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w:t>
      </w:r>
      <w:r w:rsidRPr="00B947BD">
        <w:rPr>
          <w:b/>
          <w:bCs/>
        </w:rPr>
        <w:fldChar w:fldCharType="end"/>
      </w:r>
      <w:r w:rsidRPr="00B947BD">
        <w:rPr>
          <w:b/>
          <w:bCs/>
        </w:rPr>
        <w:t>. O</w:t>
      </w:r>
      <w:bookmarkEnd w:id="50"/>
      <w:r w:rsidRPr="00B947BD">
        <w:rPr>
          <w:b/>
          <w:bCs/>
        </w:rPr>
        <w:t>peracionalización de las Variables</w:t>
      </w:r>
      <w:bookmarkEnd w:id="51"/>
      <w:bookmarkEnd w:id="52"/>
      <w:bookmarkEnd w:id="53"/>
    </w:p>
    <w:tbl>
      <w:tblPr>
        <w:tblStyle w:val="Tablaconcuadrcula1"/>
        <w:tblW w:w="5079" w:type="pct"/>
        <w:jc w:val="center"/>
        <w:tblLook w:val="04A0" w:firstRow="1" w:lastRow="0" w:firstColumn="1" w:lastColumn="0" w:noHBand="0" w:noVBand="1"/>
      </w:tblPr>
      <w:tblGrid>
        <w:gridCol w:w="2016"/>
        <w:gridCol w:w="2257"/>
        <w:gridCol w:w="2016"/>
        <w:gridCol w:w="1913"/>
        <w:gridCol w:w="1296"/>
      </w:tblGrid>
      <w:tr w:rsidR="004E7385" w:rsidRPr="00B947BD" w14:paraId="65011DBD" w14:textId="77777777" w:rsidTr="00651C65">
        <w:trPr>
          <w:trHeight w:val="20"/>
          <w:tblHeader/>
          <w:jc w:val="center"/>
        </w:trPr>
        <w:tc>
          <w:tcPr>
            <w:tcW w:w="1061" w:type="pct"/>
            <w:vMerge w:val="restart"/>
            <w:shd w:val="clear" w:color="auto" w:fill="002060"/>
          </w:tcPr>
          <w:bookmarkEnd w:id="54"/>
          <w:p w14:paraId="38205178" w14:textId="77777777" w:rsidR="0015199E" w:rsidRPr="00B947BD" w:rsidRDefault="0015199E" w:rsidP="00C91CB4">
            <w:pPr>
              <w:jc w:val="center"/>
              <w:rPr>
                <w:b/>
                <w:bCs/>
              </w:rPr>
            </w:pPr>
            <w:r w:rsidRPr="00B947BD">
              <w:rPr>
                <w:b/>
                <w:bCs/>
              </w:rPr>
              <w:t>Variables</w:t>
            </w:r>
          </w:p>
        </w:tc>
        <w:tc>
          <w:tcPr>
            <w:tcW w:w="2249" w:type="pct"/>
            <w:gridSpan w:val="2"/>
            <w:shd w:val="clear" w:color="auto" w:fill="002060"/>
          </w:tcPr>
          <w:p w14:paraId="4AE241AF" w14:textId="77777777" w:rsidR="0015199E" w:rsidRPr="00B947BD" w:rsidRDefault="0015199E" w:rsidP="00C91CB4">
            <w:pPr>
              <w:jc w:val="center"/>
              <w:rPr>
                <w:b/>
                <w:bCs/>
              </w:rPr>
            </w:pPr>
            <w:r w:rsidRPr="00B947BD">
              <w:rPr>
                <w:b/>
                <w:bCs/>
              </w:rPr>
              <w:t>Definición</w:t>
            </w:r>
          </w:p>
        </w:tc>
        <w:tc>
          <w:tcPr>
            <w:tcW w:w="1007" w:type="pct"/>
            <w:vMerge w:val="restart"/>
            <w:shd w:val="clear" w:color="auto" w:fill="002060"/>
            <w:vAlign w:val="center"/>
          </w:tcPr>
          <w:p w14:paraId="64FEAF4A" w14:textId="77777777" w:rsidR="0015199E" w:rsidRPr="00B947BD" w:rsidRDefault="0015199E" w:rsidP="00C91CB4">
            <w:pPr>
              <w:jc w:val="center"/>
              <w:rPr>
                <w:b/>
                <w:bCs/>
              </w:rPr>
            </w:pPr>
            <w:r w:rsidRPr="00B947BD">
              <w:rPr>
                <w:b/>
                <w:bCs/>
              </w:rPr>
              <w:t>Indicadores</w:t>
            </w:r>
          </w:p>
        </w:tc>
        <w:tc>
          <w:tcPr>
            <w:tcW w:w="682" w:type="pct"/>
            <w:vMerge w:val="restart"/>
            <w:shd w:val="clear" w:color="auto" w:fill="002060"/>
            <w:vAlign w:val="center"/>
          </w:tcPr>
          <w:p w14:paraId="1997861F" w14:textId="77777777" w:rsidR="0015199E" w:rsidRPr="00B947BD" w:rsidRDefault="0015199E" w:rsidP="00C91CB4">
            <w:pPr>
              <w:jc w:val="center"/>
              <w:rPr>
                <w:b/>
                <w:bCs/>
              </w:rPr>
            </w:pPr>
            <w:r w:rsidRPr="00B947BD">
              <w:rPr>
                <w:b/>
                <w:bCs/>
              </w:rPr>
              <w:t>Ítem</w:t>
            </w:r>
          </w:p>
        </w:tc>
      </w:tr>
      <w:tr w:rsidR="004E7385" w:rsidRPr="00B947BD" w14:paraId="147F6FDE" w14:textId="77777777" w:rsidTr="00651C65">
        <w:trPr>
          <w:trHeight w:val="20"/>
          <w:tblHeader/>
          <w:jc w:val="center"/>
        </w:trPr>
        <w:tc>
          <w:tcPr>
            <w:tcW w:w="1061" w:type="pct"/>
            <w:vMerge/>
            <w:shd w:val="clear" w:color="auto" w:fill="D9D9D9" w:themeFill="background1" w:themeFillShade="D9"/>
          </w:tcPr>
          <w:p w14:paraId="76DECAA0" w14:textId="77777777" w:rsidR="0015199E" w:rsidRPr="00B947BD" w:rsidRDefault="0015199E" w:rsidP="00C91CB4">
            <w:pPr>
              <w:rPr>
                <w:b/>
                <w:bCs/>
              </w:rPr>
            </w:pPr>
          </w:p>
        </w:tc>
        <w:tc>
          <w:tcPr>
            <w:tcW w:w="1188" w:type="pct"/>
            <w:shd w:val="clear" w:color="auto" w:fill="002060"/>
            <w:vAlign w:val="center"/>
          </w:tcPr>
          <w:p w14:paraId="5C105CB3" w14:textId="77777777" w:rsidR="0015199E" w:rsidRPr="00B947BD" w:rsidRDefault="0015199E" w:rsidP="00C91CB4">
            <w:pPr>
              <w:rPr>
                <w:b/>
                <w:bCs/>
              </w:rPr>
            </w:pPr>
            <w:r w:rsidRPr="00B947BD">
              <w:rPr>
                <w:b/>
                <w:bCs/>
              </w:rPr>
              <w:t>Conceptual</w:t>
            </w:r>
          </w:p>
        </w:tc>
        <w:tc>
          <w:tcPr>
            <w:tcW w:w="1061" w:type="pct"/>
            <w:shd w:val="clear" w:color="auto" w:fill="002060"/>
            <w:vAlign w:val="center"/>
          </w:tcPr>
          <w:p w14:paraId="7AC1338A" w14:textId="77777777" w:rsidR="0015199E" w:rsidRPr="00B947BD" w:rsidRDefault="0015199E" w:rsidP="00C91CB4">
            <w:pPr>
              <w:rPr>
                <w:b/>
                <w:bCs/>
              </w:rPr>
            </w:pPr>
            <w:r w:rsidRPr="00B947BD">
              <w:rPr>
                <w:b/>
                <w:bCs/>
              </w:rPr>
              <w:t>Operacional</w:t>
            </w:r>
          </w:p>
        </w:tc>
        <w:tc>
          <w:tcPr>
            <w:tcW w:w="1007" w:type="pct"/>
            <w:vMerge/>
            <w:tcBorders>
              <w:bottom w:val="single" w:sz="4" w:space="0" w:color="auto"/>
            </w:tcBorders>
            <w:shd w:val="clear" w:color="auto" w:fill="D9D9D9" w:themeFill="background1" w:themeFillShade="D9"/>
          </w:tcPr>
          <w:p w14:paraId="60E32047" w14:textId="77777777" w:rsidR="0015199E" w:rsidRPr="00B947BD" w:rsidRDefault="0015199E" w:rsidP="00C91CB4">
            <w:pPr>
              <w:rPr>
                <w:b/>
                <w:bCs/>
              </w:rPr>
            </w:pPr>
          </w:p>
        </w:tc>
        <w:tc>
          <w:tcPr>
            <w:tcW w:w="682" w:type="pct"/>
            <w:vMerge/>
            <w:tcBorders>
              <w:bottom w:val="single" w:sz="4" w:space="0" w:color="auto"/>
            </w:tcBorders>
            <w:shd w:val="clear" w:color="auto" w:fill="D9D9D9" w:themeFill="background1" w:themeFillShade="D9"/>
            <w:vAlign w:val="center"/>
          </w:tcPr>
          <w:p w14:paraId="045A3A69" w14:textId="77777777" w:rsidR="0015199E" w:rsidRPr="00B947BD" w:rsidRDefault="0015199E" w:rsidP="00C91CB4">
            <w:pPr>
              <w:rPr>
                <w:b/>
                <w:bCs/>
              </w:rPr>
            </w:pPr>
          </w:p>
        </w:tc>
      </w:tr>
      <w:tr w:rsidR="004E7385" w:rsidRPr="00B947BD" w14:paraId="548274BC" w14:textId="77777777" w:rsidTr="00651C65">
        <w:trPr>
          <w:trHeight w:val="20"/>
          <w:jc w:val="center"/>
        </w:trPr>
        <w:tc>
          <w:tcPr>
            <w:tcW w:w="1061" w:type="pct"/>
            <w:vMerge w:val="restart"/>
            <w:vAlign w:val="center"/>
          </w:tcPr>
          <w:p w14:paraId="4A14ADA0" w14:textId="3D01D1E0" w:rsidR="0015199E" w:rsidRPr="00B947BD" w:rsidRDefault="0015199E" w:rsidP="00C91CB4">
            <w:r w:rsidRPr="00B947BD">
              <w:t>Características sociodemográficas y tenencia de vehículo.</w:t>
            </w:r>
          </w:p>
        </w:tc>
        <w:tc>
          <w:tcPr>
            <w:tcW w:w="1188" w:type="pct"/>
            <w:vMerge w:val="restart"/>
            <w:vAlign w:val="center"/>
          </w:tcPr>
          <w:p w14:paraId="1655BBA7" w14:textId="066B76FF" w:rsidR="003F0118" w:rsidRPr="00B947BD" w:rsidRDefault="000B23F2" w:rsidP="00C91CB4">
            <w:r w:rsidRPr="00B947BD">
              <w:t>Son las características de una población que pueden influir en comportamientos y preferencias</w:t>
            </w:r>
            <w:r w:rsidR="003F0118" w:rsidRPr="00B947BD">
              <w:t xml:space="preserve">, así como la así como las características y posición de vehículo </w:t>
            </w:r>
            <w:sdt>
              <w:sdtPr>
                <w:id w:val="163441075"/>
                <w:citation/>
              </w:sdtPr>
              <w:sdtContent>
                <w:r w:rsidR="003F0118" w:rsidRPr="00B947BD">
                  <w:fldChar w:fldCharType="begin"/>
                </w:r>
                <w:r w:rsidR="003F0118" w:rsidRPr="00B947BD">
                  <w:instrText xml:space="preserve"> CITATION Pha23 \l 18442 </w:instrText>
                </w:r>
                <w:r w:rsidR="003F0118" w:rsidRPr="00B947BD">
                  <w:fldChar w:fldCharType="separate"/>
                </w:r>
                <w:r w:rsidR="003F0118" w:rsidRPr="00B947BD">
                  <w:rPr>
                    <w:noProof/>
                  </w:rPr>
                  <w:t xml:space="preserve"> (Pham &amp; Vu, 2023)</w:t>
                </w:r>
                <w:r w:rsidR="003F0118" w:rsidRPr="00B947BD">
                  <w:fldChar w:fldCharType="end"/>
                </w:r>
              </w:sdtContent>
            </w:sdt>
            <w:r w:rsidR="003F0118" w:rsidRPr="00B947BD">
              <w:t>.</w:t>
            </w:r>
          </w:p>
        </w:tc>
        <w:tc>
          <w:tcPr>
            <w:tcW w:w="1061" w:type="pct"/>
            <w:vMerge w:val="restart"/>
            <w:vAlign w:val="center"/>
          </w:tcPr>
          <w:p w14:paraId="5EFCFC3D" w14:textId="79315502" w:rsidR="0015199E" w:rsidRPr="00B947BD" w:rsidRDefault="003F0118" w:rsidP="00C91CB4">
            <w:r w:rsidRPr="00B947BD">
              <w:t xml:space="preserve">Las características sociodemográficas serán medidas mediante indicadores como la edad, genero, </w:t>
            </w:r>
          </w:p>
        </w:tc>
        <w:tc>
          <w:tcPr>
            <w:tcW w:w="1007" w:type="pct"/>
            <w:tcBorders>
              <w:top w:val="single" w:sz="4" w:space="0" w:color="auto"/>
              <w:right w:val="single" w:sz="4" w:space="0" w:color="auto"/>
            </w:tcBorders>
            <w:vAlign w:val="center"/>
          </w:tcPr>
          <w:p w14:paraId="0831DE27" w14:textId="06B28C9B" w:rsidR="003F0118" w:rsidRPr="00B947BD" w:rsidRDefault="003F0118" w:rsidP="00C91CB4">
            <w:r w:rsidRPr="00B947BD">
              <w:t xml:space="preserve">Masculino    </w:t>
            </w:r>
          </w:p>
          <w:p w14:paraId="2A65A99F" w14:textId="14B59AB8" w:rsidR="0015199E" w:rsidRPr="00B947BD" w:rsidRDefault="003F0118" w:rsidP="00C91CB4">
            <w:r w:rsidRPr="00B947BD">
              <w:t xml:space="preserve">Femenino        </w:t>
            </w:r>
          </w:p>
        </w:tc>
        <w:tc>
          <w:tcPr>
            <w:tcW w:w="682" w:type="pct"/>
            <w:vMerge w:val="restart"/>
            <w:tcBorders>
              <w:top w:val="single" w:sz="4" w:space="0" w:color="auto"/>
              <w:left w:val="single" w:sz="4" w:space="0" w:color="auto"/>
              <w:right w:val="single" w:sz="4" w:space="0" w:color="auto"/>
            </w:tcBorders>
            <w:vAlign w:val="center"/>
          </w:tcPr>
          <w:p w14:paraId="1928FD19" w14:textId="241BF614" w:rsidR="0015199E" w:rsidRPr="00B947BD" w:rsidRDefault="0015199E" w:rsidP="00C91CB4">
            <w:pPr>
              <w:contextualSpacing/>
              <w:jc w:val="center"/>
            </w:pPr>
            <w:r w:rsidRPr="00B947BD">
              <w:t>1, 2,3</w:t>
            </w:r>
          </w:p>
        </w:tc>
      </w:tr>
      <w:tr w:rsidR="004E7385" w:rsidRPr="00B947BD" w14:paraId="67795D1B" w14:textId="77777777" w:rsidTr="00651C65">
        <w:trPr>
          <w:trHeight w:val="20"/>
          <w:jc w:val="center"/>
        </w:trPr>
        <w:tc>
          <w:tcPr>
            <w:tcW w:w="1061" w:type="pct"/>
            <w:vMerge/>
            <w:vAlign w:val="center"/>
          </w:tcPr>
          <w:p w14:paraId="2BC5232B" w14:textId="77777777" w:rsidR="0015199E" w:rsidRPr="00B947BD" w:rsidRDefault="0015199E" w:rsidP="00C91CB4"/>
        </w:tc>
        <w:tc>
          <w:tcPr>
            <w:tcW w:w="1188" w:type="pct"/>
            <w:vMerge/>
          </w:tcPr>
          <w:p w14:paraId="44E2FE6A" w14:textId="77777777" w:rsidR="0015199E" w:rsidRPr="00B947BD" w:rsidRDefault="0015199E" w:rsidP="00C91CB4"/>
        </w:tc>
        <w:tc>
          <w:tcPr>
            <w:tcW w:w="1061" w:type="pct"/>
            <w:vMerge/>
          </w:tcPr>
          <w:p w14:paraId="53470186" w14:textId="77777777" w:rsidR="0015199E" w:rsidRPr="00B947BD" w:rsidRDefault="0015199E" w:rsidP="00C91CB4"/>
        </w:tc>
        <w:tc>
          <w:tcPr>
            <w:tcW w:w="1007" w:type="pct"/>
            <w:tcBorders>
              <w:top w:val="single" w:sz="4" w:space="0" w:color="auto"/>
              <w:right w:val="single" w:sz="4" w:space="0" w:color="auto"/>
            </w:tcBorders>
            <w:vAlign w:val="center"/>
          </w:tcPr>
          <w:p w14:paraId="15FD5219" w14:textId="5F9B7043" w:rsidR="003F0118" w:rsidRPr="00B947BD" w:rsidRDefault="003F0118" w:rsidP="00C91CB4">
            <w:r w:rsidRPr="00B947BD">
              <w:t xml:space="preserve">Rango de edad: </w:t>
            </w:r>
          </w:p>
          <w:p w14:paraId="324346F9" w14:textId="79A7B473" w:rsidR="003F0118" w:rsidRPr="00B947BD" w:rsidRDefault="003F0118" w:rsidP="00C91CB4">
            <w:r w:rsidRPr="00B947BD">
              <w:t xml:space="preserve">18-30      </w:t>
            </w:r>
          </w:p>
          <w:p w14:paraId="5A0699A5" w14:textId="5147A949" w:rsidR="003F0118" w:rsidRPr="00B947BD" w:rsidRDefault="003F0118" w:rsidP="00C91CB4">
            <w:r w:rsidRPr="00B947BD">
              <w:t xml:space="preserve">31-40      </w:t>
            </w:r>
          </w:p>
          <w:p w14:paraId="4A412AF4" w14:textId="36482A6C" w:rsidR="003F0118" w:rsidRPr="00B947BD" w:rsidRDefault="003F0118" w:rsidP="00C91CB4">
            <w:r w:rsidRPr="00B947BD">
              <w:t xml:space="preserve">41-50      </w:t>
            </w:r>
          </w:p>
          <w:p w14:paraId="6612436D" w14:textId="7C9AF44F" w:rsidR="0015199E" w:rsidRPr="00B947BD" w:rsidRDefault="003F0118" w:rsidP="00C91CB4">
            <w:r w:rsidRPr="00B947BD">
              <w:t>51-65</w:t>
            </w:r>
          </w:p>
        </w:tc>
        <w:tc>
          <w:tcPr>
            <w:tcW w:w="682" w:type="pct"/>
            <w:vMerge/>
            <w:tcBorders>
              <w:left w:val="single" w:sz="4" w:space="0" w:color="auto"/>
              <w:right w:val="single" w:sz="4" w:space="0" w:color="auto"/>
            </w:tcBorders>
            <w:vAlign w:val="center"/>
          </w:tcPr>
          <w:p w14:paraId="65B18CF4" w14:textId="77777777" w:rsidR="0015199E" w:rsidRPr="00B947BD" w:rsidRDefault="0015199E" w:rsidP="00C91CB4">
            <w:pPr>
              <w:contextualSpacing/>
              <w:jc w:val="center"/>
            </w:pPr>
          </w:p>
        </w:tc>
      </w:tr>
      <w:tr w:rsidR="004E7385" w:rsidRPr="00B947BD" w14:paraId="245088E8" w14:textId="77777777" w:rsidTr="00651C65">
        <w:trPr>
          <w:trHeight w:val="20"/>
          <w:jc w:val="center"/>
        </w:trPr>
        <w:tc>
          <w:tcPr>
            <w:tcW w:w="1061" w:type="pct"/>
            <w:vMerge/>
            <w:vAlign w:val="center"/>
          </w:tcPr>
          <w:p w14:paraId="35F5C74D" w14:textId="77777777" w:rsidR="0015199E" w:rsidRPr="00B947BD" w:rsidRDefault="0015199E" w:rsidP="00C91CB4"/>
        </w:tc>
        <w:tc>
          <w:tcPr>
            <w:tcW w:w="1188" w:type="pct"/>
            <w:vMerge/>
          </w:tcPr>
          <w:p w14:paraId="30EB9D6E" w14:textId="77777777" w:rsidR="0015199E" w:rsidRPr="00B947BD" w:rsidRDefault="0015199E" w:rsidP="00C91CB4">
            <w:pPr>
              <w:contextualSpacing/>
            </w:pPr>
          </w:p>
        </w:tc>
        <w:tc>
          <w:tcPr>
            <w:tcW w:w="1061" w:type="pct"/>
            <w:vMerge/>
          </w:tcPr>
          <w:p w14:paraId="5A03513D" w14:textId="77777777" w:rsidR="0015199E" w:rsidRPr="00B947BD" w:rsidRDefault="0015199E" w:rsidP="00C91CB4">
            <w:pPr>
              <w:contextualSpacing/>
            </w:pPr>
          </w:p>
        </w:tc>
        <w:tc>
          <w:tcPr>
            <w:tcW w:w="1007" w:type="pct"/>
            <w:tcBorders>
              <w:top w:val="single" w:sz="4" w:space="0" w:color="auto"/>
              <w:right w:val="single" w:sz="4" w:space="0" w:color="auto"/>
            </w:tcBorders>
            <w:vAlign w:val="center"/>
          </w:tcPr>
          <w:p w14:paraId="4C50678D" w14:textId="1F9E99B0" w:rsidR="0015199E" w:rsidRPr="00B947BD" w:rsidRDefault="003F0118" w:rsidP="00C91CB4">
            <w:pPr>
              <w:contextualSpacing/>
            </w:pPr>
            <w:r w:rsidRPr="00B947BD">
              <w:t xml:space="preserve">Tenencia de vehículo </w:t>
            </w:r>
          </w:p>
        </w:tc>
        <w:tc>
          <w:tcPr>
            <w:tcW w:w="682" w:type="pct"/>
            <w:vMerge/>
            <w:tcBorders>
              <w:left w:val="single" w:sz="4" w:space="0" w:color="auto"/>
              <w:right w:val="single" w:sz="4" w:space="0" w:color="auto"/>
            </w:tcBorders>
            <w:vAlign w:val="center"/>
          </w:tcPr>
          <w:p w14:paraId="43A1769F" w14:textId="77777777" w:rsidR="0015199E" w:rsidRPr="00B947BD" w:rsidRDefault="0015199E" w:rsidP="00C91CB4">
            <w:pPr>
              <w:contextualSpacing/>
              <w:jc w:val="center"/>
            </w:pPr>
          </w:p>
        </w:tc>
      </w:tr>
      <w:tr w:rsidR="004E7385" w:rsidRPr="00B947BD" w14:paraId="5885E334" w14:textId="77777777" w:rsidTr="00651C65">
        <w:trPr>
          <w:trHeight w:val="20"/>
          <w:jc w:val="center"/>
        </w:trPr>
        <w:tc>
          <w:tcPr>
            <w:tcW w:w="1061" w:type="pct"/>
            <w:vAlign w:val="center"/>
          </w:tcPr>
          <w:p w14:paraId="7821F6B9" w14:textId="4CC29D05" w:rsidR="00A210C8" w:rsidRPr="00B947BD" w:rsidRDefault="00A210C8" w:rsidP="00C91CB4">
            <w:r w:rsidRPr="00B947BD">
              <w:t>Hábitos de consumo y las preferencias.</w:t>
            </w:r>
          </w:p>
        </w:tc>
        <w:tc>
          <w:tcPr>
            <w:tcW w:w="1188" w:type="pct"/>
            <w:vAlign w:val="center"/>
          </w:tcPr>
          <w:p w14:paraId="4A02FE4F" w14:textId="07863B1A" w:rsidR="00A210C8" w:rsidRPr="00B947BD" w:rsidRDefault="00A210C8" w:rsidP="00C91CB4">
            <w:r w:rsidRPr="00B947BD">
              <w:t>Son patrones de compra y sus criterios de decisión de los productos consumidos</w:t>
            </w:r>
            <w:sdt>
              <w:sdtPr>
                <w:id w:val="637841886"/>
                <w:citation/>
              </w:sdtPr>
              <w:sdtContent>
                <w:r w:rsidRPr="00B947BD">
                  <w:fldChar w:fldCharType="begin"/>
                </w:r>
                <w:r w:rsidRPr="00B947BD">
                  <w:instrText xml:space="preserve"> CITATION Kot23 \l 18442 </w:instrText>
                </w:r>
                <w:r w:rsidRPr="00B947BD">
                  <w:fldChar w:fldCharType="separate"/>
                </w:r>
                <w:r w:rsidRPr="00B947BD">
                  <w:rPr>
                    <w:noProof/>
                  </w:rPr>
                  <w:t xml:space="preserve"> (Kotler et al., 2023)</w:t>
                </w:r>
                <w:r w:rsidRPr="00B947BD">
                  <w:fldChar w:fldCharType="end"/>
                </w:r>
              </w:sdtContent>
            </w:sdt>
          </w:p>
        </w:tc>
        <w:tc>
          <w:tcPr>
            <w:tcW w:w="1061" w:type="pct"/>
            <w:vAlign w:val="center"/>
          </w:tcPr>
          <w:p w14:paraId="70BCE1F1" w14:textId="5EB61B9F" w:rsidR="00A210C8" w:rsidRPr="00B947BD" w:rsidRDefault="00A210C8" w:rsidP="00C91CB4">
            <w:r w:rsidRPr="00B947BD">
              <w:t xml:space="preserve">Los hábitos de consumo y las preferencias serán medidos con indicadores como </w:t>
            </w:r>
          </w:p>
        </w:tc>
        <w:tc>
          <w:tcPr>
            <w:tcW w:w="1007" w:type="pct"/>
            <w:tcBorders>
              <w:right w:val="single" w:sz="4" w:space="0" w:color="auto"/>
            </w:tcBorders>
            <w:vAlign w:val="center"/>
          </w:tcPr>
          <w:p w14:paraId="6BB1A525" w14:textId="77777777" w:rsidR="00A210C8" w:rsidRPr="00B947BD" w:rsidRDefault="00A210C8" w:rsidP="00C91CB4">
            <w:r w:rsidRPr="00B947BD">
              <w:t xml:space="preserve">Frecuencia. </w:t>
            </w:r>
          </w:p>
          <w:p w14:paraId="40D4394E" w14:textId="77777777" w:rsidR="00A210C8" w:rsidRPr="00B947BD" w:rsidRDefault="00A210C8" w:rsidP="00C91CB4">
            <w:r w:rsidRPr="00B947BD">
              <w:t>Establecimientos visitados.</w:t>
            </w:r>
          </w:p>
          <w:p w14:paraId="3486F39B" w14:textId="77777777" w:rsidR="00A210C8" w:rsidRPr="00B947BD" w:rsidRDefault="00A210C8" w:rsidP="00C91CB4"/>
          <w:p w14:paraId="4E5DE33B" w14:textId="77777777" w:rsidR="00A210C8" w:rsidRPr="00B947BD" w:rsidRDefault="00A210C8" w:rsidP="00C91CB4">
            <w:r w:rsidRPr="00B947BD">
              <w:t>Canales de información.</w:t>
            </w:r>
          </w:p>
          <w:p w14:paraId="3BA2458A" w14:textId="77777777" w:rsidR="00A210C8" w:rsidRPr="00B947BD" w:rsidRDefault="00A210C8" w:rsidP="00C91CB4"/>
          <w:p w14:paraId="2AFFF7B0" w14:textId="40EC1304" w:rsidR="00A210C8" w:rsidRPr="00B947BD" w:rsidRDefault="00A210C8" w:rsidP="00C91CB4">
            <w:r w:rsidRPr="00B947BD">
              <w:t>Tipo de servicios contratados.</w:t>
            </w:r>
          </w:p>
          <w:p w14:paraId="4D8DE67C" w14:textId="77777777" w:rsidR="00A210C8" w:rsidRPr="00B947BD" w:rsidRDefault="00A210C8" w:rsidP="00C91CB4"/>
          <w:p w14:paraId="2AA4C54A" w14:textId="77777777" w:rsidR="00A210C8" w:rsidRPr="00B947BD" w:rsidRDefault="00A210C8" w:rsidP="00C91CB4">
            <w:r w:rsidRPr="00B947BD">
              <w:t>Nivel de satisfacción.</w:t>
            </w:r>
          </w:p>
          <w:p w14:paraId="1C478803" w14:textId="77777777" w:rsidR="00A210C8" w:rsidRPr="00B947BD" w:rsidRDefault="00A210C8" w:rsidP="00C91CB4"/>
          <w:p w14:paraId="1934C4E0" w14:textId="06EFCE71" w:rsidR="00A210C8" w:rsidRPr="00B947BD" w:rsidRDefault="00A210C8" w:rsidP="00C91CB4">
            <w:r w:rsidRPr="00B947BD">
              <w:t>Precios pagados.</w:t>
            </w:r>
          </w:p>
        </w:tc>
        <w:tc>
          <w:tcPr>
            <w:tcW w:w="682" w:type="pct"/>
            <w:tcBorders>
              <w:left w:val="single" w:sz="4" w:space="0" w:color="auto"/>
              <w:right w:val="single" w:sz="4" w:space="0" w:color="auto"/>
            </w:tcBorders>
            <w:vAlign w:val="center"/>
          </w:tcPr>
          <w:p w14:paraId="07BB3D0D" w14:textId="4E592A15" w:rsidR="00A210C8" w:rsidRPr="00B947BD" w:rsidRDefault="00A210C8" w:rsidP="00C91CB4">
            <w:pPr>
              <w:jc w:val="center"/>
            </w:pPr>
            <w:r w:rsidRPr="00B947BD">
              <w:t>4,5,6,7,8,9,</w:t>
            </w:r>
            <w:r w:rsidR="00E449B5" w:rsidRPr="00B947BD">
              <w:t xml:space="preserve"> 10,11</w:t>
            </w:r>
          </w:p>
          <w:p w14:paraId="187195A0" w14:textId="6D0B29B7" w:rsidR="00A210C8" w:rsidRPr="00B947BD" w:rsidRDefault="00A210C8" w:rsidP="00C91CB4">
            <w:pPr>
              <w:jc w:val="center"/>
            </w:pPr>
          </w:p>
        </w:tc>
      </w:tr>
      <w:tr w:rsidR="004E7385" w:rsidRPr="00B947BD" w14:paraId="02AE0D8E" w14:textId="77777777" w:rsidTr="002C2780">
        <w:trPr>
          <w:trHeight w:val="20"/>
          <w:jc w:val="center"/>
        </w:trPr>
        <w:tc>
          <w:tcPr>
            <w:tcW w:w="1061" w:type="pct"/>
            <w:vAlign w:val="center"/>
          </w:tcPr>
          <w:p w14:paraId="7E0F15E2" w14:textId="07B7D437" w:rsidR="00A210C8" w:rsidRPr="00B947BD" w:rsidRDefault="00A210C8" w:rsidP="002C2780">
            <w:r w:rsidRPr="00B947BD">
              <w:t>Disposición hacia un nuevo servicio de lavado automatizado.</w:t>
            </w:r>
          </w:p>
        </w:tc>
        <w:tc>
          <w:tcPr>
            <w:tcW w:w="1188" w:type="pct"/>
            <w:vAlign w:val="center"/>
          </w:tcPr>
          <w:p w14:paraId="23C78813" w14:textId="5755A06F" w:rsidR="00A210C8" w:rsidRPr="00B947BD" w:rsidRDefault="00A210C8" w:rsidP="00A74749">
            <w:pPr>
              <w:tabs>
                <w:tab w:val="left" w:pos="333"/>
              </w:tabs>
              <w:jc w:val="center"/>
            </w:pPr>
          </w:p>
        </w:tc>
        <w:tc>
          <w:tcPr>
            <w:tcW w:w="1061" w:type="pct"/>
            <w:vAlign w:val="center"/>
          </w:tcPr>
          <w:p w14:paraId="38BBF5E1" w14:textId="36C8FB18" w:rsidR="00A210C8" w:rsidRPr="00B947BD" w:rsidRDefault="00A210C8" w:rsidP="003048D0">
            <w:pPr>
              <w:tabs>
                <w:tab w:val="left" w:pos="333"/>
              </w:tabs>
              <w:jc w:val="center"/>
            </w:pPr>
          </w:p>
        </w:tc>
        <w:tc>
          <w:tcPr>
            <w:tcW w:w="1007" w:type="pct"/>
            <w:tcBorders>
              <w:right w:val="single" w:sz="4" w:space="0" w:color="auto"/>
            </w:tcBorders>
            <w:vAlign w:val="center"/>
          </w:tcPr>
          <w:p w14:paraId="11A4B0C8" w14:textId="497A0A44" w:rsidR="00A210C8" w:rsidRPr="00B947BD" w:rsidRDefault="00A210C8" w:rsidP="00C91CB4">
            <w:pPr>
              <w:tabs>
                <w:tab w:val="left" w:pos="333"/>
              </w:tabs>
            </w:pPr>
            <w:r w:rsidRPr="00B947BD">
              <w:t>Factores más importantes en la elección del servicio.</w:t>
            </w:r>
          </w:p>
          <w:p w14:paraId="4915DC9E" w14:textId="77777777" w:rsidR="00A210C8" w:rsidRPr="00B947BD" w:rsidRDefault="00A210C8" w:rsidP="00C91CB4">
            <w:pPr>
              <w:tabs>
                <w:tab w:val="left" w:pos="333"/>
              </w:tabs>
            </w:pPr>
          </w:p>
          <w:p w14:paraId="681A6BDF" w14:textId="34FD521E" w:rsidR="007F4359" w:rsidRPr="00B947BD" w:rsidRDefault="00A210C8" w:rsidP="00C91CB4">
            <w:pPr>
              <w:spacing w:after="120"/>
            </w:pPr>
            <w:r w:rsidRPr="00B947BD">
              <w:t>Tiempo de espera</w:t>
            </w:r>
            <w:r w:rsidR="007F4359" w:rsidRPr="00B947BD">
              <w:t xml:space="preserve">. </w:t>
            </w:r>
          </w:p>
          <w:p w14:paraId="1DD47C53" w14:textId="58A94378" w:rsidR="00A210C8" w:rsidRPr="00B947BD" w:rsidRDefault="00A210C8" w:rsidP="00C91CB4">
            <w:pPr>
              <w:tabs>
                <w:tab w:val="left" w:pos="333"/>
              </w:tabs>
            </w:pPr>
          </w:p>
        </w:tc>
        <w:tc>
          <w:tcPr>
            <w:tcW w:w="682" w:type="pct"/>
            <w:tcBorders>
              <w:left w:val="single" w:sz="4" w:space="0" w:color="auto"/>
              <w:right w:val="single" w:sz="4" w:space="0" w:color="auto"/>
            </w:tcBorders>
            <w:vAlign w:val="center"/>
          </w:tcPr>
          <w:p w14:paraId="7BB24FD8" w14:textId="1355A43F" w:rsidR="00A210C8" w:rsidRPr="00B947BD" w:rsidRDefault="00A210C8" w:rsidP="00C91CB4">
            <w:pPr>
              <w:tabs>
                <w:tab w:val="left" w:pos="333"/>
              </w:tabs>
              <w:jc w:val="center"/>
            </w:pPr>
            <w:r w:rsidRPr="00B947BD">
              <w:t>12,13</w:t>
            </w:r>
          </w:p>
        </w:tc>
      </w:tr>
    </w:tbl>
    <w:p w14:paraId="1D7442A7" w14:textId="77777777" w:rsidR="00E449B5" w:rsidRPr="00B947BD" w:rsidRDefault="00E449B5" w:rsidP="00E449B5"/>
    <w:p w14:paraId="6D1A4E3D" w14:textId="4D5485D3" w:rsidR="002021B8" w:rsidRPr="00B947BD" w:rsidRDefault="002021B8" w:rsidP="002021B8">
      <w:pPr>
        <w:pStyle w:val="Ttulo2"/>
      </w:pPr>
      <w:bookmarkStart w:id="55" w:name="_Toc132615458"/>
      <w:bookmarkStart w:id="56" w:name="_Toc213539001"/>
      <w:r w:rsidRPr="00B947BD">
        <w:lastRenderedPageBreak/>
        <w:t>3.2 ENFOQUE Y MÉTODOS</w:t>
      </w:r>
      <w:bookmarkEnd w:id="55"/>
      <w:bookmarkEnd w:id="56"/>
    </w:p>
    <w:p w14:paraId="6827DF86" w14:textId="5A2E6491" w:rsidR="00D25FA4" w:rsidRPr="00B947BD" w:rsidRDefault="000C2C2C" w:rsidP="00D25FA4">
      <w:pPr>
        <w:spacing w:before="240" w:line="360" w:lineRule="auto"/>
        <w:ind w:firstLine="567"/>
        <w:jc w:val="both"/>
        <w:rPr>
          <w:lang w:val="es-ES"/>
        </w:rPr>
      </w:pPr>
      <w:r w:rsidRPr="00B947BD">
        <w:t>En la presente investigación se hizo uso del enfoque cuantitativ</w:t>
      </w:r>
      <w:r w:rsidR="00E96C54" w:rsidRPr="00B947BD">
        <w:t>o</w:t>
      </w:r>
      <w:r w:rsidR="00AF3E75" w:rsidRPr="00B947BD">
        <w:t xml:space="preserve"> </w:t>
      </w:r>
      <w:r w:rsidRPr="00B947BD">
        <w:t>considerando que el propósito de recolectar datos información de la población estudiada</w:t>
      </w:r>
      <w:r w:rsidR="00D25FA4" w:rsidRPr="00B947BD">
        <w:t xml:space="preserve">, mediante </w:t>
      </w:r>
      <w:r w:rsidR="00D25FA4" w:rsidRPr="00B947BD">
        <w:rPr>
          <w:lang w:val="es-ES"/>
        </w:rPr>
        <w:t>una encuesta estructurada, diseñada para obtener información estadística sobre la aceptación, demanda y comportamiento de los potenciales usuarios del proyecto servicio de autolavado automatizado, con los cuales se podrá fundamentar el perfil de proyecto, garantizando una propuesta real del contexto en el que se pretende considerar para el proyecto.</w:t>
      </w:r>
    </w:p>
    <w:p w14:paraId="23C0E385" w14:textId="77777777" w:rsidR="000C2C2C" w:rsidRPr="00B947BD" w:rsidRDefault="000C2C2C" w:rsidP="000C2C2C">
      <w:pPr>
        <w:pStyle w:val="Prrafodelista"/>
        <w:numPr>
          <w:ilvl w:val="0"/>
          <w:numId w:val="6"/>
        </w:numPr>
        <w:spacing w:before="480" w:after="120" w:line="360" w:lineRule="auto"/>
        <w:jc w:val="both"/>
        <w:outlineLvl w:val="1"/>
        <w:rPr>
          <w:b/>
          <w:vanish/>
        </w:rPr>
      </w:pPr>
      <w:bookmarkStart w:id="57" w:name="_Toc209813687"/>
      <w:bookmarkStart w:id="58" w:name="_Toc209813766"/>
      <w:bookmarkStart w:id="59" w:name="_Toc209813909"/>
      <w:bookmarkStart w:id="60" w:name="_Toc210239818"/>
      <w:bookmarkStart w:id="61" w:name="_Toc213538826"/>
      <w:bookmarkStart w:id="62" w:name="_Toc213538913"/>
      <w:bookmarkStart w:id="63" w:name="_Toc213539002"/>
      <w:bookmarkEnd w:id="57"/>
      <w:bookmarkEnd w:id="58"/>
      <w:bookmarkEnd w:id="59"/>
      <w:bookmarkEnd w:id="60"/>
      <w:bookmarkEnd w:id="61"/>
      <w:bookmarkEnd w:id="62"/>
      <w:bookmarkEnd w:id="63"/>
    </w:p>
    <w:p w14:paraId="28D788AC" w14:textId="77777777" w:rsidR="000C2C2C" w:rsidRPr="00B947BD" w:rsidRDefault="000C2C2C" w:rsidP="000C2C2C">
      <w:pPr>
        <w:pStyle w:val="Prrafodelista"/>
        <w:numPr>
          <w:ilvl w:val="0"/>
          <w:numId w:val="6"/>
        </w:numPr>
        <w:spacing w:before="480" w:after="120" w:line="360" w:lineRule="auto"/>
        <w:jc w:val="both"/>
        <w:outlineLvl w:val="1"/>
        <w:rPr>
          <w:b/>
          <w:vanish/>
        </w:rPr>
      </w:pPr>
      <w:bookmarkStart w:id="64" w:name="_Toc209813688"/>
      <w:bookmarkStart w:id="65" w:name="_Toc209813767"/>
      <w:bookmarkStart w:id="66" w:name="_Toc209813910"/>
      <w:bookmarkStart w:id="67" w:name="_Toc210239819"/>
      <w:bookmarkStart w:id="68" w:name="_Toc213538827"/>
      <w:bookmarkStart w:id="69" w:name="_Toc213538914"/>
      <w:bookmarkStart w:id="70" w:name="_Toc213539003"/>
      <w:bookmarkEnd w:id="64"/>
      <w:bookmarkEnd w:id="65"/>
      <w:bookmarkEnd w:id="66"/>
      <w:bookmarkEnd w:id="67"/>
      <w:bookmarkEnd w:id="68"/>
      <w:bookmarkEnd w:id="69"/>
      <w:bookmarkEnd w:id="70"/>
    </w:p>
    <w:p w14:paraId="5B7AB5B9" w14:textId="77777777" w:rsidR="000C2C2C" w:rsidRPr="00B947BD" w:rsidRDefault="000C2C2C" w:rsidP="000C2C2C">
      <w:pPr>
        <w:pStyle w:val="Prrafodelista"/>
        <w:numPr>
          <w:ilvl w:val="1"/>
          <w:numId w:val="6"/>
        </w:numPr>
        <w:spacing w:before="480" w:after="120" w:line="360" w:lineRule="auto"/>
        <w:jc w:val="both"/>
        <w:outlineLvl w:val="1"/>
        <w:rPr>
          <w:b/>
          <w:vanish/>
        </w:rPr>
      </w:pPr>
      <w:bookmarkStart w:id="71" w:name="_Toc209813689"/>
      <w:bookmarkStart w:id="72" w:name="_Toc209813768"/>
      <w:bookmarkStart w:id="73" w:name="_Toc209813911"/>
      <w:bookmarkStart w:id="74" w:name="_Toc210239820"/>
      <w:bookmarkStart w:id="75" w:name="_Toc213538828"/>
      <w:bookmarkStart w:id="76" w:name="_Toc213538915"/>
      <w:bookmarkStart w:id="77" w:name="_Toc213539004"/>
      <w:bookmarkEnd w:id="71"/>
      <w:bookmarkEnd w:id="72"/>
      <w:bookmarkEnd w:id="73"/>
      <w:bookmarkEnd w:id="74"/>
      <w:bookmarkEnd w:id="75"/>
      <w:bookmarkEnd w:id="76"/>
      <w:bookmarkEnd w:id="77"/>
    </w:p>
    <w:p w14:paraId="73DF2A4E" w14:textId="77777777" w:rsidR="000C2C2C" w:rsidRPr="00B947BD" w:rsidRDefault="000C2C2C" w:rsidP="000C2C2C">
      <w:pPr>
        <w:pStyle w:val="Prrafodelista"/>
        <w:numPr>
          <w:ilvl w:val="1"/>
          <w:numId w:val="6"/>
        </w:numPr>
        <w:spacing w:before="480" w:after="120" w:line="360" w:lineRule="auto"/>
        <w:jc w:val="both"/>
        <w:outlineLvl w:val="1"/>
        <w:rPr>
          <w:b/>
          <w:vanish/>
        </w:rPr>
      </w:pPr>
      <w:bookmarkStart w:id="78" w:name="_Toc209813690"/>
      <w:bookmarkStart w:id="79" w:name="_Toc209813769"/>
      <w:bookmarkStart w:id="80" w:name="_Toc209813912"/>
      <w:bookmarkStart w:id="81" w:name="_Toc210239821"/>
      <w:bookmarkStart w:id="82" w:name="_Toc213538829"/>
      <w:bookmarkStart w:id="83" w:name="_Toc213538916"/>
      <w:bookmarkStart w:id="84" w:name="_Toc213539005"/>
      <w:bookmarkEnd w:id="78"/>
      <w:bookmarkEnd w:id="79"/>
      <w:bookmarkEnd w:id="80"/>
      <w:bookmarkEnd w:id="81"/>
      <w:bookmarkEnd w:id="82"/>
      <w:bookmarkEnd w:id="83"/>
      <w:bookmarkEnd w:id="84"/>
    </w:p>
    <w:p w14:paraId="000001E3" w14:textId="0D9A4F41" w:rsidR="003631CF" w:rsidRPr="00B947BD" w:rsidRDefault="005B1C34" w:rsidP="000C2C2C">
      <w:pPr>
        <w:pStyle w:val="Ttulo2"/>
        <w:numPr>
          <w:ilvl w:val="1"/>
          <w:numId w:val="6"/>
        </w:numPr>
        <w:jc w:val="both"/>
      </w:pPr>
      <w:bookmarkStart w:id="85" w:name="_Toc213539006"/>
      <w:r w:rsidRPr="00B947BD">
        <w:t>DISEÑO DE LA INVESTIGACIÓN</w:t>
      </w:r>
      <w:bookmarkEnd w:id="85"/>
    </w:p>
    <w:p w14:paraId="27B788EA" w14:textId="3B4F608B" w:rsidR="002021B8" w:rsidRPr="00B947BD" w:rsidRDefault="0017364F" w:rsidP="008A14E3">
      <w:pPr>
        <w:spacing w:line="360" w:lineRule="auto"/>
        <w:ind w:firstLine="567"/>
        <w:jc w:val="both"/>
        <w:rPr>
          <w:spacing w:val="2"/>
        </w:rPr>
      </w:pPr>
      <w:r w:rsidRPr="00B947BD">
        <w:rPr>
          <w:spacing w:val="2"/>
          <w:lang w:val="es-MX"/>
        </w:rPr>
        <w:t xml:space="preserve">Se plantea un diseño no experimental, ya que las variables no serán manipuladas sino analizadas en su entorno natural; considerando </w:t>
      </w:r>
      <w:r w:rsidR="00C758EE" w:rsidRPr="00B947BD">
        <w:rPr>
          <w:spacing w:val="2"/>
          <w:lang w:val="es-MX"/>
        </w:rPr>
        <w:t xml:space="preserve">que permite plantear </w:t>
      </w:r>
      <w:r w:rsidR="002021B8" w:rsidRPr="00B947BD">
        <w:rPr>
          <w:spacing w:val="2"/>
        </w:rPr>
        <w:t>estrategias de investigación que no manipulan las variables de estudio de manera controlada, sino que observan y miden las variables en su estado natural.</w:t>
      </w:r>
    </w:p>
    <w:p w14:paraId="470C3493" w14:textId="77777777" w:rsidR="002021B8" w:rsidRPr="00B947BD" w:rsidRDefault="002021B8" w:rsidP="008A14E3">
      <w:pPr>
        <w:spacing w:line="360" w:lineRule="auto"/>
        <w:ind w:firstLine="567"/>
        <w:jc w:val="both"/>
        <w:rPr>
          <w:spacing w:val="2"/>
        </w:rPr>
      </w:pPr>
    </w:p>
    <w:p w14:paraId="3D73B26D" w14:textId="4858CCF2" w:rsidR="002021B8" w:rsidRPr="00B947BD" w:rsidRDefault="0017364F" w:rsidP="008A14E3">
      <w:pPr>
        <w:spacing w:line="360" w:lineRule="auto"/>
        <w:ind w:firstLine="567"/>
        <w:jc w:val="both"/>
        <w:rPr>
          <w:noProof/>
        </w:rPr>
      </w:pPr>
      <w:r w:rsidRPr="00B947BD">
        <w:rPr>
          <w:noProof/>
          <w:lang w:val="es-419"/>
        </w:rPr>
        <w:t xml:space="preserve">Igualmente, </w:t>
      </w:r>
      <w:r w:rsidR="0071540B" w:rsidRPr="00B947BD">
        <w:rPr>
          <w:noProof/>
          <w:lang w:val="es-419"/>
        </w:rPr>
        <w:t xml:space="preserve">en la presente investigación se usará un diseño </w:t>
      </w:r>
      <w:r w:rsidR="0071540B" w:rsidRPr="00B947BD">
        <w:rPr>
          <w:noProof/>
        </w:rPr>
        <w:t>trasnsversal</w:t>
      </w:r>
      <w:r w:rsidR="0071540B" w:rsidRPr="00B947BD">
        <w:rPr>
          <w:spacing w:val="2"/>
          <w:lang w:val="es-ES"/>
        </w:rPr>
        <w:t xml:space="preserve">/transeccional considerando </w:t>
      </w:r>
      <w:r w:rsidR="0071540B" w:rsidRPr="00B947BD">
        <w:rPr>
          <w:noProof/>
        </w:rPr>
        <w:t xml:space="preserve">que este </w:t>
      </w:r>
      <w:r w:rsidRPr="00B947BD">
        <w:rPr>
          <w:noProof/>
        </w:rPr>
        <w:t xml:space="preserve">diseño </w:t>
      </w:r>
      <w:r w:rsidR="0071540B" w:rsidRPr="00B947BD">
        <w:rPr>
          <w:noProof/>
        </w:rPr>
        <w:t xml:space="preserve">es </w:t>
      </w:r>
      <w:r w:rsidRPr="00B947BD">
        <w:t>un método de investigación observacional que implica la recolección de datos en un solo momento en el tiempo de una muestra representativa de la población de estudio</w:t>
      </w:r>
    </w:p>
    <w:p w14:paraId="40855FC9" w14:textId="77777777" w:rsidR="002021B8" w:rsidRPr="00B947BD" w:rsidRDefault="002021B8" w:rsidP="008A14E3">
      <w:pPr>
        <w:spacing w:line="360" w:lineRule="auto"/>
        <w:ind w:firstLine="567"/>
        <w:jc w:val="both"/>
        <w:rPr>
          <w:spacing w:val="2"/>
          <w:lang w:val="es-ES"/>
        </w:rPr>
      </w:pPr>
    </w:p>
    <w:p w14:paraId="4E0D61C5" w14:textId="5D25909F" w:rsidR="002021B8" w:rsidRPr="00B947BD" w:rsidRDefault="002021B8" w:rsidP="00C758EE">
      <w:pPr>
        <w:spacing w:line="360" w:lineRule="auto"/>
        <w:ind w:firstLine="567"/>
        <w:jc w:val="both"/>
        <w:rPr>
          <w:sz w:val="20"/>
          <w:szCs w:val="20"/>
        </w:rPr>
      </w:pPr>
      <w:r w:rsidRPr="00B947BD">
        <w:t xml:space="preserve">El alcance de esta investigación es </w:t>
      </w:r>
      <w:r w:rsidR="0071540B" w:rsidRPr="00B947BD">
        <w:t>descriptivo</w:t>
      </w:r>
      <w:r w:rsidRPr="00B947BD">
        <w:t xml:space="preserve"> por lo que pretende analizar el perfil del cliente, sus </w:t>
      </w:r>
      <w:r w:rsidR="007A2A04" w:rsidRPr="00B947BD">
        <w:t>frecuencias,</w:t>
      </w:r>
      <w:r w:rsidRPr="00B947BD">
        <w:t xml:space="preserve"> necesidades prioritarias al momento de contratar el servicio y su nivel de satisfacción</w:t>
      </w:r>
    </w:p>
    <w:p w14:paraId="000001E5" w14:textId="3D878662" w:rsidR="003631CF" w:rsidRPr="00B947BD" w:rsidRDefault="00C91CB4" w:rsidP="00DC60BB">
      <w:pPr>
        <w:pStyle w:val="Ttulo3"/>
        <w:spacing w:after="240"/>
      </w:pPr>
      <w:bookmarkStart w:id="86" w:name="_Toc213539007"/>
      <w:r w:rsidRPr="00B947BD">
        <w:t xml:space="preserve">3.3.1 </w:t>
      </w:r>
      <w:r w:rsidR="005B1C34" w:rsidRPr="00B947BD">
        <w:t>POBLACIÓN</w:t>
      </w:r>
      <w:bookmarkEnd w:id="86"/>
    </w:p>
    <w:p w14:paraId="000001E7" w14:textId="2559E61E" w:rsidR="003631CF" w:rsidRPr="00B947BD" w:rsidRDefault="005B1C34" w:rsidP="00C758EE">
      <w:pPr>
        <w:spacing w:before="240" w:line="360" w:lineRule="auto"/>
        <w:ind w:firstLine="567"/>
      </w:pPr>
      <w:r w:rsidRPr="00B947BD">
        <w:t>Para el respectivo estudio de mercado se considera como población meta habitantes de las principales ciudades de Tegucigalpa y Comayagüela,</w:t>
      </w:r>
      <w:r w:rsidR="00C91CB4" w:rsidRPr="00B947BD">
        <w:t xml:space="preserve"> </w:t>
      </w:r>
      <w:r w:rsidRPr="00B947BD">
        <w:t>con un número de personas de 1, 143,373 según el Instituto Nacional de Estadística (INE)</w:t>
      </w:r>
      <w:r w:rsidR="0015087E" w:rsidRPr="00B947BD">
        <w:t>.</w:t>
      </w:r>
    </w:p>
    <w:p w14:paraId="000001E8" w14:textId="7CAF4C00" w:rsidR="003631CF" w:rsidRPr="00B947BD" w:rsidRDefault="00C91CB4" w:rsidP="008A14E3">
      <w:pPr>
        <w:pStyle w:val="Ttulo3"/>
        <w:spacing w:after="0"/>
      </w:pPr>
      <w:bookmarkStart w:id="87" w:name="_Toc213539008"/>
      <w:r w:rsidRPr="00B947BD">
        <w:lastRenderedPageBreak/>
        <w:t xml:space="preserve">3.3.2 </w:t>
      </w:r>
      <w:r w:rsidR="005B1C34" w:rsidRPr="00B947BD">
        <w:t>MUESTRA</w:t>
      </w:r>
      <w:bookmarkEnd w:id="87"/>
    </w:p>
    <w:p w14:paraId="000001E9" w14:textId="2AF95D95" w:rsidR="003631CF" w:rsidRPr="00B947BD" w:rsidRDefault="0015087E" w:rsidP="0015087E">
      <w:pPr>
        <w:spacing w:line="360" w:lineRule="auto"/>
        <w:ind w:firstLine="720"/>
        <w:jc w:val="both"/>
      </w:pPr>
      <w:r w:rsidRPr="00B947BD">
        <w:t xml:space="preserve">En cuanto a la </w:t>
      </w:r>
      <w:r w:rsidR="005B1C34" w:rsidRPr="00B947BD">
        <w:t xml:space="preserve">muestra </w:t>
      </w:r>
      <w:r w:rsidRPr="00B947BD">
        <w:t xml:space="preserve">de la presente investigación se considera un total de 413, </w:t>
      </w:r>
      <w:r w:rsidR="005B1C34" w:rsidRPr="00B947BD">
        <w:t>con un nivel de confianza de 9</w:t>
      </w:r>
      <w:r w:rsidRPr="00B947BD">
        <w:t>5</w:t>
      </w:r>
      <w:r w:rsidR="005B1C34" w:rsidRPr="00B947BD">
        <w:t xml:space="preserve">% y un margen de error del </w:t>
      </w:r>
      <w:r w:rsidR="004302A0" w:rsidRPr="00B947BD">
        <w:t>4</w:t>
      </w:r>
      <w:r w:rsidRPr="00B947BD">
        <w:t>08</w:t>
      </w:r>
      <w:r w:rsidR="005B1C34" w:rsidRPr="00B947BD">
        <w:t xml:space="preserve">% </w:t>
      </w:r>
      <w:r w:rsidRPr="00B947BD">
        <w:t>que</w:t>
      </w:r>
      <w:r w:rsidR="005B1C34" w:rsidRPr="00B947BD">
        <w:t xml:space="preserve"> refleja un tamaño de la muestra de </w:t>
      </w:r>
      <w:r w:rsidRPr="00B947BD">
        <w:t>413, hecha mediante el cálculo estadístico mediante el uso de una formula de poblaciones finitas descritas en el próximo segmento.</w:t>
      </w:r>
    </w:p>
    <w:p w14:paraId="000001EB" w14:textId="3C8170E9" w:rsidR="003631CF" w:rsidRPr="00B947BD" w:rsidRDefault="000C2C2C" w:rsidP="000C2C2C">
      <w:pPr>
        <w:pStyle w:val="Ttulo3"/>
      </w:pPr>
      <w:bookmarkStart w:id="88" w:name="_Toc213539009"/>
      <w:r w:rsidRPr="00B947BD">
        <w:t xml:space="preserve">3.3.3 </w:t>
      </w:r>
      <w:r w:rsidR="005B1C34" w:rsidRPr="00B947BD">
        <w:t>TÉCNICAS DE MUESTREO</w:t>
      </w:r>
      <w:bookmarkEnd w:id="88"/>
    </w:p>
    <w:p w14:paraId="022B4ECE" w14:textId="17C25D70" w:rsidR="007514CC" w:rsidRPr="00B947BD" w:rsidRDefault="004302A0" w:rsidP="000C2C2C">
      <w:pPr>
        <w:spacing w:line="360" w:lineRule="auto"/>
        <w:ind w:firstLine="567"/>
        <w:jc w:val="both"/>
      </w:pPr>
      <w:r w:rsidRPr="00B947BD">
        <w:t xml:space="preserve">En el cálculo de la muestra se considera un 4% de error muestral, un </w:t>
      </w:r>
      <w:r w:rsidR="002D2EF8" w:rsidRPr="00B947BD">
        <w:t xml:space="preserve">1.96 (95%) </w:t>
      </w:r>
      <w:r w:rsidRPr="00B947BD">
        <w:t xml:space="preserve">de nivel de confianza y un </w:t>
      </w:r>
      <w:r w:rsidR="002D2EF8" w:rsidRPr="00B947BD">
        <w:t>4.8%</w:t>
      </w:r>
      <w:r w:rsidRPr="00B947BD">
        <w:t>% de proporción de éxito, según lo siguiente:</w:t>
      </w:r>
    </w:p>
    <w:p w14:paraId="2BFC1E9B" w14:textId="77777777" w:rsidR="00A75097" w:rsidRPr="00B947BD" w:rsidRDefault="00A75097" w:rsidP="000C2C2C">
      <w:pPr>
        <w:spacing w:line="360" w:lineRule="auto"/>
        <w:ind w:firstLine="567"/>
        <w:jc w:val="both"/>
      </w:pPr>
    </w:p>
    <w:p w14:paraId="419CCBB0" w14:textId="3A3116C5" w:rsidR="001F7E19" w:rsidRPr="00B947BD" w:rsidRDefault="001F7E19" w:rsidP="0015087E">
      <w:pPr>
        <w:spacing w:line="360" w:lineRule="auto"/>
        <w:jc w:val="both"/>
      </w:pPr>
      <w:bookmarkStart w:id="89" w:name="_Toc213539180"/>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w:t>
      </w:r>
      <w:r w:rsidRPr="00B947BD">
        <w:rPr>
          <w:b/>
          <w:bCs/>
        </w:rPr>
        <w:fldChar w:fldCharType="end"/>
      </w:r>
      <w:r w:rsidRPr="00B947BD">
        <w:rPr>
          <w:b/>
          <w:bCs/>
        </w:rPr>
        <w:t>. Desarrollo de la Formula</w:t>
      </w:r>
      <w:r w:rsidR="002D2EF8" w:rsidRPr="00B947BD">
        <w:rPr>
          <w:b/>
          <w:bCs/>
        </w:rPr>
        <w:t xml:space="preserve"> de Poblaciones finitas</w:t>
      </w:r>
      <w:bookmarkEnd w:id="89"/>
    </w:p>
    <w:tbl>
      <w:tblPr>
        <w:tblStyle w:val="Tablaconcuadrcula1"/>
        <w:tblW w:w="0" w:type="auto"/>
        <w:tblLook w:val="04A0" w:firstRow="1" w:lastRow="0" w:firstColumn="1" w:lastColumn="0" w:noHBand="0" w:noVBand="1"/>
      </w:tblPr>
      <w:tblGrid>
        <w:gridCol w:w="487"/>
        <w:gridCol w:w="1997"/>
        <w:gridCol w:w="2424"/>
        <w:gridCol w:w="1287"/>
        <w:gridCol w:w="1296"/>
      </w:tblGrid>
      <w:tr w:rsidR="00FE1BCA" w:rsidRPr="00B947BD" w14:paraId="162D8C9F" w14:textId="18999379" w:rsidTr="00FE1BCA">
        <w:trPr>
          <w:trHeight w:val="227"/>
        </w:trPr>
        <w:tc>
          <w:tcPr>
            <w:tcW w:w="487" w:type="dxa"/>
          </w:tcPr>
          <w:p w14:paraId="119ACB51" w14:textId="77777777" w:rsidR="00FE1BCA" w:rsidRPr="00B947BD" w:rsidRDefault="00FE1BCA" w:rsidP="00FE1BCA">
            <w:pPr>
              <w:jc w:val="center"/>
              <w:rPr>
                <w:b/>
                <w:bCs/>
              </w:rPr>
            </w:pPr>
          </w:p>
        </w:tc>
        <w:tc>
          <w:tcPr>
            <w:tcW w:w="1997" w:type="dxa"/>
          </w:tcPr>
          <w:p w14:paraId="3623E81B" w14:textId="57E89B4D" w:rsidR="00FE1BCA" w:rsidRPr="00B947BD" w:rsidRDefault="00FE1BCA" w:rsidP="00FE1BCA">
            <w:pPr>
              <w:jc w:val="center"/>
              <w:rPr>
                <w:b/>
                <w:bCs/>
              </w:rPr>
            </w:pPr>
            <w:r w:rsidRPr="00B947BD">
              <w:rPr>
                <w:b/>
                <w:bCs/>
              </w:rPr>
              <w:t>Formula</w:t>
            </w:r>
          </w:p>
        </w:tc>
        <w:tc>
          <w:tcPr>
            <w:tcW w:w="5007" w:type="dxa"/>
            <w:gridSpan w:val="3"/>
          </w:tcPr>
          <w:p w14:paraId="1BC60153" w14:textId="5F9EB00F" w:rsidR="00FE1BCA" w:rsidRPr="00B947BD" w:rsidRDefault="00FE1BCA" w:rsidP="00FE1BCA">
            <w:pPr>
              <w:jc w:val="center"/>
              <w:rPr>
                <w:b/>
                <w:bCs/>
              </w:rPr>
            </w:pPr>
            <w:r w:rsidRPr="00B947BD">
              <w:rPr>
                <w:b/>
                <w:bCs/>
              </w:rPr>
              <w:t xml:space="preserve">Desarrollo </w:t>
            </w:r>
          </w:p>
        </w:tc>
      </w:tr>
      <w:tr w:rsidR="00FE1BCA" w:rsidRPr="00B947BD" w14:paraId="53153095" w14:textId="77777777" w:rsidTr="00FE1BCA">
        <w:trPr>
          <w:trHeight w:val="227"/>
        </w:trPr>
        <w:tc>
          <w:tcPr>
            <w:tcW w:w="487" w:type="dxa"/>
            <w:vMerge w:val="restart"/>
            <w:vAlign w:val="center"/>
          </w:tcPr>
          <w:p w14:paraId="336FC46F" w14:textId="423E7DBF" w:rsidR="00FE1BCA" w:rsidRPr="00B947BD" w:rsidRDefault="00FE1BCA" w:rsidP="00FE1BCA">
            <w:pPr>
              <w:jc w:val="right"/>
            </w:pPr>
            <w:r w:rsidRPr="00B947BD">
              <w:t>n</w:t>
            </w:r>
            <w:r w:rsidRPr="00B947BD">
              <w:rPr>
                <w:caps/>
              </w:rPr>
              <w:t>=</w:t>
            </w:r>
          </w:p>
        </w:tc>
        <w:tc>
          <w:tcPr>
            <w:tcW w:w="1997" w:type="dxa"/>
          </w:tcPr>
          <w:p w14:paraId="78C37BA3" w14:textId="7A769CF1" w:rsidR="00FE1BCA" w:rsidRPr="00B947BD" w:rsidRDefault="00FE1BCA" w:rsidP="00FE1BCA">
            <w:pPr>
              <w:jc w:val="center"/>
            </w:pPr>
            <w:r w:rsidRPr="00B947BD">
              <w:t>Z</w:t>
            </w:r>
            <w:r w:rsidRPr="00B947BD">
              <w:rPr>
                <w:vertAlign w:val="superscript"/>
              </w:rPr>
              <w:t>2</w:t>
            </w:r>
            <w:r w:rsidRPr="00B947BD">
              <w:t>*p*q*N</w:t>
            </w:r>
          </w:p>
        </w:tc>
        <w:tc>
          <w:tcPr>
            <w:tcW w:w="5007" w:type="dxa"/>
            <w:gridSpan w:val="3"/>
          </w:tcPr>
          <w:p w14:paraId="6C597B9F" w14:textId="3C524B0D" w:rsidR="00FE1BCA" w:rsidRPr="00B947BD" w:rsidRDefault="00FE1BCA" w:rsidP="00FE1BCA">
            <w:pPr>
              <w:jc w:val="both"/>
            </w:pPr>
            <w:r w:rsidRPr="00B947BD">
              <w:t>(1.96)</w:t>
            </w:r>
            <w:r w:rsidRPr="00B947BD">
              <w:rPr>
                <w:vertAlign w:val="superscript"/>
              </w:rPr>
              <w:t xml:space="preserve">2 </w:t>
            </w:r>
            <w:r w:rsidRPr="00B947BD">
              <w:t>(0.5) (0.5) (1,143,373)</w:t>
            </w:r>
          </w:p>
        </w:tc>
      </w:tr>
      <w:tr w:rsidR="00FE1BCA" w:rsidRPr="00B947BD" w14:paraId="5430079F" w14:textId="77777777" w:rsidTr="00FE1BCA">
        <w:trPr>
          <w:trHeight w:val="227"/>
        </w:trPr>
        <w:tc>
          <w:tcPr>
            <w:tcW w:w="487" w:type="dxa"/>
            <w:vMerge/>
          </w:tcPr>
          <w:p w14:paraId="7705142B" w14:textId="77777777" w:rsidR="00FE1BCA" w:rsidRPr="00B947BD" w:rsidRDefault="00FE1BCA" w:rsidP="00FE1BCA">
            <w:pPr>
              <w:jc w:val="center"/>
            </w:pPr>
          </w:p>
        </w:tc>
        <w:tc>
          <w:tcPr>
            <w:tcW w:w="1997" w:type="dxa"/>
          </w:tcPr>
          <w:p w14:paraId="6EF5B7AA" w14:textId="61CFABF7" w:rsidR="00FE1BCA" w:rsidRPr="00B947BD" w:rsidRDefault="00FE1BCA" w:rsidP="00FE1BCA">
            <w:pPr>
              <w:jc w:val="center"/>
            </w:pPr>
            <w:r w:rsidRPr="00B947BD">
              <w:t>E</w:t>
            </w:r>
            <w:r w:rsidRPr="00B947BD">
              <w:rPr>
                <w:vertAlign w:val="superscript"/>
              </w:rPr>
              <w:t>2</w:t>
            </w:r>
            <w:r w:rsidRPr="00B947BD">
              <w:t>(n-1)+Z</w:t>
            </w:r>
            <w:r w:rsidRPr="00B947BD">
              <w:rPr>
                <w:vertAlign w:val="superscript"/>
              </w:rPr>
              <w:t>2</w:t>
            </w:r>
            <w:r w:rsidRPr="00B947BD">
              <w:t>*P*Q</w:t>
            </w:r>
          </w:p>
        </w:tc>
        <w:tc>
          <w:tcPr>
            <w:tcW w:w="5007" w:type="dxa"/>
            <w:gridSpan w:val="3"/>
          </w:tcPr>
          <w:p w14:paraId="3EAD8D2A" w14:textId="54A21A88" w:rsidR="00FE1BCA" w:rsidRPr="00B947BD" w:rsidRDefault="00FE1BCA" w:rsidP="00FE1BCA">
            <w:pPr>
              <w:jc w:val="both"/>
            </w:pPr>
            <w:r w:rsidRPr="00B947BD">
              <w:t>(0.04)</w:t>
            </w:r>
            <w:r w:rsidRPr="00B947BD">
              <w:rPr>
                <w:vertAlign w:val="superscript"/>
              </w:rPr>
              <w:t>2</w:t>
            </w:r>
            <w:r w:rsidRPr="00B947BD">
              <w:t>(1,143.373)+(1.96)</w:t>
            </w:r>
            <w:r w:rsidRPr="00B947BD">
              <w:rPr>
                <w:vertAlign w:val="superscript"/>
              </w:rPr>
              <w:t>2</w:t>
            </w:r>
            <w:r w:rsidRPr="00B947BD">
              <w:t>(0.5)(0.5)</w:t>
            </w:r>
          </w:p>
        </w:tc>
      </w:tr>
      <w:tr w:rsidR="00FE1BCA" w:rsidRPr="00B947BD" w14:paraId="53C4251F" w14:textId="77777777" w:rsidTr="00FE1BCA">
        <w:trPr>
          <w:trHeight w:val="227"/>
        </w:trPr>
        <w:tc>
          <w:tcPr>
            <w:tcW w:w="2484" w:type="dxa"/>
            <w:gridSpan w:val="2"/>
            <w:vMerge w:val="restart"/>
          </w:tcPr>
          <w:p w14:paraId="42135953" w14:textId="139AFF17" w:rsidR="00FE1BCA" w:rsidRPr="00B947BD" w:rsidRDefault="00FE1BCA" w:rsidP="00FE1BCA">
            <w:pPr>
              <w:jc w:val="right"/>
              <w:rPr>
                <w:b/>
                <w:bCs/>
              </w:rPr>
            </w:pPr>
            <w:r w:rsidRPr="00B947BD">
              <w:rPr>
                <w:b/>
                <w:bCs/>
              </w:rPr>
              <w:t>n=</w:t>
            </w:r>
          </w:p>
        </w:tc>
        <w:tc>
          <w:tcPr>
            <w:tcW w:w="5007" w:type="dxa"/>
            <w:gridSpan w:val="3"/>
          </w:tcPr>
          <w:p w14:paraId="46D3344A" w14:textId="127CE2D7" w:rsidR="00FE1BCA" w:rsidRPr="00B947BD" w:rsidRDefault="00FE1BCA" w:rsidP="00FE1BCA">
            <w:pPr>
              <w:jc w:val="both"/>
            </w:pPr>
            <w:r w:rsidRPr="00B947BD">
              <w:t>3.8416*0.25*1,143,373</w:t>
            </w:r>
          </w:p>
        </w:tc>
      </w:tr>
      <w:tr w:rsidR="00FE1BCA" w:rsidRPr="00B947BD" w14:paraId="543CC03F" w14:textId="77777777" w:rsidTr="00FE1BCA">
        <w:trPr>
          <w:trHeight w:val="227"/>
        </w:trPr>
        <w:tc>
          <w:tcPr>
            <w:tcW w:w="2484" w:type="dxa"/>
            <w:gridSpan w:val="2"/>
            <w:vMerge/>
          </w:tcPr>
          <w:p w14:paraId="1C1C568B" w14:textId="77777777" w:rsidR="00FE1BCA" w:rsidRPr="00B947BD" w:rsidRDefault="00FE1BCA" w:rsidP="00FE1BCA">
            <w:pPr>
              <w:jc w:val="center"/>
            </w:pPr>
          </w:p>
        </w:tc>
        <w:tc>
          <w:tcPr>
            <w:tcW w:w="5007" w:type="dxa"/>
            <w:gridSpan w:val="3"/>
          </w:tcPr>
          <w:p w14:paraId="181673E8" w14:textId="21582397" w:rsidR="00FE1BCA" w:rsidRPr="00B947BD" w:rsidRDefault="00FE1BCA" w:rsidP="00FE1BCA">
            <w:pPr>
              <w:jc w:val="both"/>
            </w:pPr>
            <w:r w:rsidRPr="00B947BD">
              <w:t>0.002304*1,143,372+0.9604</w:t>
            </w:r>
          </w:p>
        </w:tc>
      </w:tr>
      <w:tr w:rsidR="00FE1BCA" w:rsidRPr="00B947BD" w14:paraId="5B97BA4F" w14:textId="77777777" w:rsidTr="00FE1BCA">
        <w:trPr>
          <w:trHeight w:val="227"/>
        </w:trPr>
        <w:tc>
          <w:tcPr>
            <w:tcW w:w="2484" w:type="dxa"/>
            <w:gridSpan w:val="2"/>
            <w:vMerge w:val="restart"/>
            <w:vAlign w:val="center"/>
          </w:tcPr>
          <w:p w14:paraId="10A19A6E" w14:textId="0492A17A" w:rsidR="00FE1BCA" w:rsidRPr="00B947BD" w:rsidRDefault="00FE1BCA" w:rsidP="00FE1BCA">
            <w:pPr>
              <w:jc w:val="right"/>
              <w:rPr>
                <w:b/>
                <w:bCs/>
              </w:rPr>
            </w:pPr>
            <w:r w:rsidRPr="00B947BD">
              <w:rPr>
                <w:b/>
                <w:bCs/>
              </w:rPr>
              <w:t>n=</w:t>
            </w:r>
          </w:p>
        </w:tc>
        <w:tc>
          <w:tcPr>
            <w:tcW w:w="2424" w:type="dxa"/>
          </w:tcPr>
          <w:p w14:paraId="22AE2A21" w14:textId="7029A1CD" w:rsidR="00FE1BCA" w:rsidRPr="00B947BD" w:rsidRDefault="00FE1BCA" w:rsidP="00FE1BCA">
            <w:pPr>
              <w:jc w:val="center"/>
            </w:pPr>
            <w:r w:rsidRPr="00B947BD">
              <w:t>1,099,730</w:t>
            </w:r>
          </w:p>
        </w:tc>
        <w:tc>
          <w:tcPr>
            <w:tcW w:w="1287" w:type="dxa"/>
            <w:vMerge w:val="restart"/>
            <w:vAlign w:val="center"/>
          </w:tcPr>
          <w:p w14:paraId="4B78906A" w14:textId="0F64F262" w:rsidR="00FE1BCA" w:rsidRPr="00B947BD" w:rsidRDefault="00FE1BCA" w:rsidP="00FE1BCA">
            <w:pPr>
              <w:jc w:val="center"/>
            </w:pPr>
            <w:r w:rsidRPr="00B947BD">
              <w:t>412.6</w:t>
            </w:r>
          </w:p>
        </w:tc>
        <w:tc>
          <w:tcPr>
            <w:tcW w:w="1296" w:type="dxa"/>
            <w:vMerge w:val="restart"/>
            <w:vAlign w:val="center"/>
          </w:tcPr>
          <w:p w14:paraId="0E93085C" w14:textId="69DB9F62" w:rsidR="00FE1BCA" w:rsidRPr="00B947BD" w:rsidRDefault="00FE1BCA" w:rsidP="00FE1BCA">
            <w:pPr>
              <w:jc w:val="center"/>
            </w:pPr>
            <w:r w:rsidRPr="00B947BD">
              <w:t>413</w:t>
            </w:r>
          </w:p>
        </w:tc>
      </w:tr>
      <w:tr w:rsidR="00FE1BCA" w:rsidRPr="00B947BD" w14:paraId="7FC7D6ED" w14:textId="77777777" w:rsidTr="00FE1BCA">
        <w:trPr>
          <w:trHeight w:val="227"/>
        </w:trPr>
        <w:tc>
          <w:tcPr>
            <w:tcW w:w="2484" w:type="dxa"/>
            <w:gridSpan w:val="2"/>
            <w:vMerge/>
          </w:tcPr>
          <w:p w14:paraId="0D90A67D" w14:textId="77777777" w:rsidR="00FE1BCA" w:rsidRPr="00B947BD" w:rsidRDefault="00FE1BCA" w:rsidP="00FE1BCA">
            <w:pPr>
              <w:jc w:val="center"/>
            </w:pPr>
          </w:p>
        </w:tc>
        <w:tc>
          <w:tcPr>
            <w:tcW w:w="2424" w:type="dxa"/>
          </w:tcPr>
          <w:p w14:paraId="014FD158" w14:textId="100928FA" w:rsidR="00FE1BCA" w:rsidRPr="00B947BD" w:rsidRDefault="00FE1BCA" w:rsidP="00FE1BCA">
            <w:pPr>
              <w:jc w:val="center"/>
            </w:pPr>
            <w:r w:rsidRPr="00B947BD">
              <w:t>2,664.96</w:t>
            </w:r>
          </w:p>
        </w:tc>
        <w:tc>
          <w:tcPr>
            <w:tcW w:w="1287" w:type="dxa"/>
            <w:vMerge/>
          </w:tcPr>
          <w:p w14:paraId="6451EF56" w14:textId="77777777" w:rsidR="00FE1BCA" w:rsidRPr="00B947BD" w:rsidRDefault="00FE1BCA" w:rsidP="00FE1BCA">
            <w:pPr>
              <w:jc w:val="center"/>
            </w:pPr>
          </w:p>
        </w:tc>
        <w:tc>
          <w:tcPr>
            <w:tcW w:w="1296" w:type="dxa"/>
            <w:vMerge/>
          </w:tcPr>
          <w:p w14:paraId="6E1EDED4" w14:textId="6E98506A" w:rsidR="00FE1BCA" w:rsidRPr="00B947BD" w:rsidRDefault="00FE1BCA" w:rsidP="00FE1BCA">
            <w:pPr>
              <w:jc w:val="both"/>
            </w:pPr>
          </w:p>
        </w:tc>
      </w:tr>
    </w:tbl>
    <w:p w14:paraId="3151EE73" w14:textId="7EAB2952" w:rsidR="007B6F12" w:rsidRPr="00B947BD" w:rsidRDefault="007B6F12" w:rsidP="001773D8">
      <w:pPr>
        <w:pStyle w:val="NormalWeb"/>
        <w:spacing w:before="0" w:beforeAutospacing="0" w:after="0" w:afterAutospacing="0" w:line="360" w:lineRule="auto"/>
      </w:pPr>
    </w:p>
    <w:p w14:paraId="55C094B4" w14:textId="0B4735F4" w:rsidR="0015087E" w:rsidRPr="00B947BD" w:rsidRDefault="0015087E" w:rsidP="001773D8">
      <w:pPr>
        <w:pStyle w:val="NormalWeb"/>
        <w:spacing w:before="0" w:beforeAutospacing="0" w:after="0" w:afterAutospacing="0" w:line="360" w:lineRule="auto"/>
      </w:pPr>
      <w:bookmarkStart w:id="90" w:name="_Toc213539181"/>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w:t>
      </w:r>
      <w:r w:rsidRPr="00B947BD">
        <w:rPr>
          <w:b/>
          <w:bCs/>
        </w:rPr>
        <w:fldChar w:fldCharType="end"/>
      </w:r>
      <w:r w:rsidRPr="00B947BD">
        <w:rPr>
          <w:b/>
          <w:bCs/>
        </w:rPr>
        <w:t>. Parámetros para el Cálculo de la Muestra.</w:t>
      </w:r>
      <w:bookmarkEnd w:id="90"/>
    </w:p>
    <w:tbl>
      <w:tblPr>
        <w:tblW w:w="8790" w:type="dxa"/>
        <w:tblCellSpacing w:w="15" w:type="dxa"/>
        <w:tblCellMar>
          <w:top w:w="15" w:type="dxa"/>
          <w:left w:w="15" w:type="dxa"/>
          <w:bottom w:w="15" w:type="dxa"/>
          <w:right w:w="15" w:type="dxa"/>
        </w:tblCellMar>
        <w:tblLook w:val="04A0" w:firstRow="1" w:lastRow="0" w:firstColumn="1" w:lastColumn="0" w:noHBand="0" w:noVBand="1"/>
      </w:tblPr>
      <w:tblGrid>
        <w:gridCol w:w="1311"/>
        <w:gridCol w:w="3821"/>
        <w:gridCol w:w="3658"/>
      </w:tblGrid>
      <w:tr w:rsidR="0015087E" w:rsidRPr="0015087E" w14:paraId="650D1B75" w14:textId="77777777" w:rsidTr="0015087E">
        <w:trPr>
          <w:trHeight w:val="20"/>
          <w:tblHeader/>
          <w:tblCellSpacing w:w="15" w:type="dxa"/>
        </w:trPr>
        <w:tc>
          <w:tcPr>
            <w:tcW w:w="0" w:type="auto"/>
            <w:tcBorders>
              <w:bottom w:val="single" w:sz="4" w:space="0" w:color="auto"/>
            </w:tcBorders>
            <w:vAlign w:val="center"/>
            <w:hideMark/>
          </w:tcPr>
          <w:p w14:paraId="18269745" w14:textId="77777777" w:rsidR="0015087E" w:rsidRPr="0015087E" w:rsidRDefault="0015087E" w:rsidP="0015087E">
            <w:pPr>
              <w:pStyle w:val="NormalWeb"/>
              <w:spacing w:before="0" w:beforeAutospacing="0" w:after="0" w:afterAutospacing="0"/>
              <w:rPr>
                <w:b/>
                <w:bCs/>
              </w:rPr>
            </w:pPr>
            <w:r w:rsidRPr="0015087E">
              <w:rPr>
                <w:b/>
                <w:bCs/>
              </w:rPr>
              <w:t>Parámetro</w:t>
            </w:r>
          </w:p>
        </w:tc>
        <w:tc>
          <w:tcPr>
            <w:tcW w:w="0" w:type="auto"/>
            <w:tcBorders>
              <w:bottom w:val="single" w:sz="4" w:space="0" w:color="auto"/>
            </w:tcBorders>
            <w:vAlign w:val="center"/>
            <w:hideMark/>
          </w:tcPr>
          <w:p w14:paraId="1B85FD39" w14:textId="77777777" w:rsidR="0015087E" w:rsidRPr="0015087E" w:rsidRDefault="0015087E" w:rsidP="0015087E">
            <w:pPr>
              <w:pStyle w:val="NormalWeb"/>
              <w:spacing w:before="0" w:beforeAutospacing="0" w:after="0" w:afterAutospacing="0"/>
              <w:rPr>
                <w:b/>
                <w:bCs/>
              </w:rPr>
            </w:pPr>
            <w:r w:rsidRPr="0015087E">
              <w:rPr>
                <w:b/>
                <w:bCs/>
              </w:rPr>
              <w:t>Descripción</w:t>
            </w:r>
          </w:p>
        </w:tc>
        <w:tc>
          <w:tcPr>
            <w:tcW w:w="0" w:type="auto"/>
            <w:tcBorders>
              <w:bottom w:val="single" w:sz="4" w:space="0" w:color="auto"/>
            </w:tcBorders>
            <w:vAlign w:val="center"/>
            <w:hideMark/>
          </w:tcPr>
          <w:p w14:paraId="7E502E4C" w14:textId="77777777" w:rsidR="0015087E" w:rsidRPr="0015087E" w:rsidRDefault="0015087E" w:rsidP="0015087E">
            <w:pPr>
              <w:pStyle w:val="NormalWeb"/>
              <w:spacing w:before="0" w:beforeAutospacing="0" w:after="0" w:afterAutospacing="0"/>
              <w:rPr>
                <w:b/>
                <w:bCs/>
              </w:rPr>
            </w:pPr>
            <w:r w:rsidRPr="0015087E">
              <w:rPr>
                <w:b/>
                <w:bCs/>
              </w:rPr>
              <w:t>Valor aplicado</w:t>
            </w:r>
          </w:p>
        </w:tc>
      </w:tr>
      <w:tr w:rsidR="0015087E" w:rsidRPr="0015087E" w14:paraId="1C87E3D5" w14:textId="77777777" w:rsidTr="0015087E">
        <w:trPr>
          <w:trHeight w:val="20"/>
          <w:tblCellSpacing w:w="15" w:type="dxa"/>
        </w:trPr>
        <w:tc>
          <w:tcPr>
            <w:tcW w:w="0" w:type="auto"/>
            <w:vAlign w:val="center"/>
            <w:hideMark/>
          </w:tcPr>
          <w:p w14:paraId="42E34F77" w14:textId="77777777" w:rsidR="0015087E" w:rsidRPr="0015087E" w:rsidRDefault="0015087E" w:rsidP="0015087E">
            <w:pPr>
              <w:pStyle w:val="NormalWeb"/>
              <w:spacing w:before="0" w:beforeAutospacing="0" w:after="0" w:afterAutospacing="0"/>
            </w:pPr>
            <w:r w:rsidRPr="0015087E">
              <w:t>( N )</w:t>
            </w:r>
          </w:p>
        </w:tc>
        <w:tc>
          <w:tcPr>
            <w:tcW w:w="0" w:type="auto"/>
            <w:vAlign w:val="center"/>
            <w:hideMark/>
          </w:tcPr>
          <w:p w14:paraId="256C5AA7" w14:textId="77777777" w:rsidR="0015087E" w:rsidRPr="0015087E" w:rsidRDefault="0015087E" w:rsidP="0015087E">
            <w:pPr>
              <w:pStyle w:val="NormalWeb"/>
              <w:spacing w:before="0" w:beforeAutospacing="0" w:after="0" w:afterAutospacing="0"/>
            </w:pPr>
            <w:r w:rsidRPr="0015087E">
              <w:t>Tamaño de la población total</w:t>
            </w:r>
          </w:p>
        </w:tc>
        <w:tc>
          <w:tcPr>
            <w:tcW w:w="0" w:type="auto"/>
            <w:vAlign w:val="center"/>
            <w:hideMark/>
          </w:tcPr>
          <w:p w14:paraId="48DE8B04" w14:textId="77777777" w:rsidR="0015087E" w:rsidRPr="0015087E" w:rsidRDefault="0015087E" w:rsidP="0015087E">
            <w:pPr>
              <w:pStyle w:val="NormalWeb"/>
              <w:spacing w:before="0" w:beforeAutospacing="0" w:after="0" w:afterAutospacing="0"/>
            </w:pPr>
            <w:r w:rsidRPr="0015087E">
              <w:t>1,143,373 habitantes (INE, 2024)</w:t>
            </w:r>
          </w:p>
        </w:tc>
      </w:tr>
      <w:tr w:rsidR="0015087E" w:rsidRPr="0015087E" w14:paraId="156AECB7" w14:textId="77777777" w:rsidTr="0015087E">
        <w:trPr>
          <w:trHeight w:val="20"/>
          <w:tblCellSpacing w:w="15" w:type="dxa"/>
        </w:trPr>
        <w:tc>
          <w:tcPr>
            <w:tcW w:w="0" w:type="auto"/>
            <w:vAlign w:val="center"/>
            <w:hideMark/>
          </w:tcPr>
          <w:p w14:paraId="243C31E1" w14:textId="77777777" w:rsidR="0015087E" w:rsidRPr="0015087E" w:rsidRDefault="0015087E" w:rsidP="0015087E">
            <w:pPr>
              <w:pStyle w:val="NormalWeb"/>
              <w:spacing w:before="0" w:beforeAutospacing="0" w:after="0" w:afterAutospacing="0"/>
            </w:pPr>
            <w:r w:rsidRPr="0015087E">
              <w:t>( Z )</w:t>
            </w:r>
          </w:p>
        </w:tc>
        <w:tc>
          <w:tcPr>
            <w:tcW w:w="0" w:type="auto"/>
            <w:vAlign w:val="center"/>
            <w:hideMark/>
          </w:tcPr>
          <w:p w14:paraId="345253DD" w14:textId="77777777" w:rsidR="0015087E" w:rsidRPr="0015087E" w:rsidRDefault="0015087E" w:rsidP="0015087E">
            <w:pPr>
              <w:pStyle w:val="NormalWeb"/>
              <w:spacing w:before="0" w:beforeAutospacing="0" w:after="0" w:afterAutospacing="0"/>
            </w:pPr>
            <w:r w:rsidRPr="0015087E">
              <w:t>Nivel de confianza estadística</w:t>
            </w:r>
          </w:p>
        </w:tc>
        <w:tc>
          <w:tcPr>
            <w:tcW w:w="0" w:type="auto"/>
            <w:vAlign w:val="center"/>
            <w:hideMark/>
          </w:tcPr>
          <w:p w14:paraId="556817EE" w14:textId="77777777" w:rsidR="0015087E" w:rsidRPr="0015087E" w:rsidRDefault="0015087E" w:rsidP="0015087E">
            <w:pPr>
              <w:pStyle w:val="NormalWeb"/>
              <w:spacing w:before="0" w:beforeAutospacing="0" w:after="0" w:afterAutospacing="0"/>
            </w:pPr>
            <w:r w:rsidRPr="0015087E">
              <w:t>1.96 (95%)</w:t>
            </w:r>
          </w:p>
        </w:tc>
      </w:tr>
      <w:tr w:rsidR="0015087E" w:rsidRPr="0015087E" w14:paraId="07032E9D" w14:textId="77777777" w:rsidTr="0015087E">
        <w:trPr>
          <w:trHeight w:val="20"/>
          <w:tblCellSpacing w:w="15" w:type="dxa"/>
        </w:trPr>
        <w:tc>
          <w:tcPr>
            <w:tcW w:w="0" w:type="auto"/>
            <w:vAlign w:val="center"/>
            <w:hideMark/>
          </w:tcPr>
          <w:p w14:paraId="4207E77F" w14:textId="77777777" w:rsidR="0015087E" w:rsidRPr="0015087E" w:rsidRDefault="0015087E" w:rsidP="0015087E">
            <w:pPr>
              <w:pStyle w:val="NormalWeb"/>
              <w:spacing w:before="0" w:beforeAutospacing="0" w:after="0" w:afterAutospacing="0"/>
            </w:pPr>
            <w:r w:rsidRPr="0015087E">
              <w:t>( p )</w:t>
            </w:r>
          </w:p>
        </w:tc>
        <w:tc>
          <w:tcPr>
            <w:tcW w:w="0" w:type="auto"/>
            <w:vAlign w:val="center"/>
            <w:hideMark/>
          </w:tcPr>
          <w:p w14:paraId="4448C3C2" w14:textId="77777777" w:rsidR="0015087E" w:rsidRPr="0015087E" w:rsidRDefault="0015087E" w:rsidP="0015087E">
            <w:pPr>
              <w:pStyle w:val="NormalWeb"/>
              <w:spacing w:before="0" w:beforeAutospacing="0" w:after="0" w:afterAutospacing="0"/>
            </w:pPr>
            <w:r w:rsidRPr="0015087E">
              <w:t>Probabilidad de ocurrencia</w:t>
            </w:r>
          </w:p>
        </w:tc>
        <w:tc>
          <w:tcPr>
            <w:tcW w:w="0" w:type="auto"/>
            <w:vAlign w:val="center"/>
            <w:hideMark/>
          </w:tcPr>
          <w:p w14:paraId="368AD466" w14:textId="77777777" w:rsidR="0015087E" w:rsidRPr="0015087E" w:rsidRDefault="0015087E" w:rsidP="0015087E">
            <w:pPr>
              <w:pStyle w:val="NormalWeb"/>
              <w:spacing w:before="0" w:beforeAutospacing="0" w:after="0" w:afterAutospacing="0"/>
            </w:pPr>
            <w:r w:rsidRPr="0015087E">
              <w:t>0.5 (50%)</w:t>
            </w:r>
          </w:p>
        </w:tc>
      </w:tr>
      <w:tr w:rsidR="0015087E" w:rsidRPr="0015087E" w14:paraId="1063D9AA" w14:textId="77777777" w:rsidTr="0015087E">
        <w:trPr>
          <w:trHeight w:val="20"/>
          <w:tblCellSpacing w:w="15" w:type="dxa"/>
        </w:trPr>
        <w:tc>
          <w:tcPr>
            <w:tcW w:w="0" w:type="auto"/>
            <w:vAlign w:val="center"/>
            <w:hideMark/>
          </w:tcPr>
          <w:p w14:paraId="2020038C" w14:textId="77777777" w:rsidR="0015087E" w:rsidRPr="0015087E" w:rsidRDefault="0015087E" w:rsidP="0015087E">
            <w:pPr>
              <w:pStyle w:val="NormalWeb"/>
              <w:spacing w:before="0" w:beforeAutospacing="0" w:after="0" w:afterAutospacing="0"/>
            </w:pPr>
            <w:r w:rsidRPr="0015087E">
              <w:t>( q )</w:t>
            </w:r>
          </w:p>
        </w:tc>
        <w:tc>
          <w:tcPr>
            <w:tcW w:w="0" w:type="auto"/>
            <w:vAlign w:val="center"/>
            <w:hideMark/>
          </w:tcPr>
          <w:p w14:paraId="0734C26B" w14:textId="77777777" w:rsidR="0015087E" w:rsidRPr="0015087E" w:rsidRDefault="0015087E" w:rsidP="0015087E">
            <w:pPr>
              <w:pStyle w:val="NormalWeb"/>
              <w:spacing w:before="0" w:beforeAutospacing="0" w:after="0" w:afterAutospacing="0"/>
            </w:pPr>
            <w:r w:rsidRPr="0015087E">
              <w:t>Probabilidad complementaria (1-p)</w:t>
            </w:r>
          </w:p>
        </w:tc>
        <w:tc>
          <w:tcPr>
            <w:tcW w:w="0" w:type="auto"/>
            <w:vAlign w:val="center"/>
            <w:hideMark/>
          </w:tcPr>
          <w:p w14:paraId="0E132AF6" w14:textId="77777777" w:rsidR="0015087E" w:rsidRPr="0015087E" w:rsidRDefault="0015087E" w:rsidP="0015087E">
            <w:pPr>
              <w:pStyle w:val="NormalWeb"/>
              <w:spacing w:before="0" w:beforeAutospacing="0" w:after="0" w:afterAutospacing="0"/>
            </w:pPr>
            <w:r w:rsidRPr="0015087E">
              <w:t>0.5 (50%)</w:t>
            </w:r>
          </w:p>
        </w:tc>
      </w:tr>
      <w:tr w:rsidR="0015087E" w:rsidRPr="0015087E" w14:paraId="0DD4E7A0" w14:textId="77777777" w:rsidTr="0015087E">
        <w:trPr>
          <w:trHeight w:val="20"/>
          <w:tblCellSpacing w:w="15" w:type="dxa"/>
        </w:trPr>
        <w:tc>
          <w:tcPr>
            <w:tcW w:w="0" w:type="auto"/>
            <w:tcBorders>
              <w:bottom w:val="single" w:sz="4" w:space="0" w:color="auto"/>
            </w:tcBorders>
            <w:vAlign w:val="center"/>
            <w:hideMark/>
          </w:tcPr>
          <w:p w14:paraId="61A20E5F" w14:textId="77777777" w:rsidR="0015087E" w:rsidRPr="0015087E" w:rsidRDefault="0015087E" w:rsidP="0015087E">
            <w:pPr>
              <w:pStyle w:val="NormalWeb"/>
              <w:spacing w:before="0" w:beforeAutospacing="0" w:after="0" w:afterAutospacing="0"/>
            </w:pPr>
            <w:r w:rsidRPr="0015087E">
              <w:t>( e )</w:t>
            </w:r>
          </w:p>
        </w:tc>
        <w:tc>
          <w:tcPr>
            <w:tcW w:w="0" w:type="auto"/>
            <w:tcBorders>
              <w:bottom w:val="single" w:sz="4" w:space="0" w:color="auto"/>
            </w:tcBorders>
            <w:vAlign w:val="center"/>
            <w:hideMark/>
          </w:tcPr>
          <w:p w14:paraId="210E3485" w14:textId="77777777" w:rsidR="0015087E" w:rsidRPr="0015087E" w:rsidRDefault="0015087E" w:rsidP="0015087E">
            <w:pPr>
              <w:pStyle w:val="NormalWeb"/>
              <w:spacing w:before="0" w:beforeAutospacing="0" w:after="0" w:afterAutospacing="0"/>
            </w:pPr>
            <w:r w:rsidRPr="0015087E">
              <w:t>Margen de error permitido</w:t>
            </w:r>
          </w:p>
        </w:tc>
        <w:tc>
          <w:tcPr>
            <w:tcW w:w="0" w:type="auto"/>
            <w:tcBorders>
              <w:bottom w:val="single" w:sz="4" w:space="0" w:color="auto"/>
            </w:tcBorders>
            <w:vAlign w:val="center"/>
            <w:hideMark/>
          </w:tcPr>
          <w:p w14:paraId="39019C45" w14:textId="77777777" w:rsidR="0015087E" w:rsidRPr="0015087E" w:rsidRDefault="0015087E" w:rsidP="0015087E">
            <w:pPr>
              <w:pStyle w:val="NormalWeb"/>
              <w:spacing w:before="0" w:beforeAutospacing="0" w:after="0" w:afterAutospacing="0"/>
            </w:pPr>
            <w:r w:rsidRPr="0015087E">
              <w:t>0.048 (4.8%)</w:t>
            </w:r>
          </w:p>
        </w:tc>
      </w:tr>
    </w:tbl>
    <w:p w14:paraId="3EA181E1" w14:textId="77777777" w:rsidR="0015087E" w:rsidRPr="00B947BD" w:rsidRDefault="0015087E" w:rsidP="001773D8">
      <w:pPr>
        <w:pStyle w:val="NormalWeb"/>
        <w:spacing w:before="0" w:beforeAutospacing="0" w:after="0" w:afterAutospacing="0" w:line="360" w:lineRule="auto"/>
      </w:pPr>
    </w:p>
    <w:p w14:paraId="1F1B4BF2" w14:textId="53304A9C" w:rsidR="004302A0" w:rsidRPr="00B947BD" w:rsidRDefault="004302A0" w:rsidP="004302A0">
      <w:pPr>
        <w:spacing w:line="360" w:lineRule="auto"/>
        <w:ind w:firstLine="720"/>
      </w:pPr>
      <w:r w:rsidRPr="00B947BD">
        <w:t xml:space="preserve">La </w:t>
      </w:r>
      <w:r w:rsidR="001D0609" w:rsidRPr="00B947BD">
        <w:t>muestra obtenida</w:t>
      </w:r>
      <w:r w:rsidRPr="00B947BD">
        <w:t xml:space="preserve"> corresponde a </w:t>
      </w:r>
      <w:r w:rsidR="0015087E" w:rsidRPr="00B947BD">
        <w:t>413</w:t>
      </w:r>
      <w:r w:rsidRPr="00B947BD">
        <w:t xml:space="preserve">, con la cual se podrá evaluar la oferta y demanda del rubro de auto lavado de vehículos, para ello es necesario aplicar una investigación de campo, esto con el objetivo de poder tener información a la mano lo cual permite conocer los gustos y preferencias de los </w:t>
      </w:r>
      <w:r w:rsidR="00CF22EE" w:rsidRPr="00B947BD">
        <w:t>clientes.</w:t>
      </w:r>
    </w:p>
    <w:p w14:paraId="479D4B70" w14:textId="77777777" w:rsidR="00E96C54" w:rsidRPr="00B947BD" w:rsidRDefault="00E96C54" w:rsidP="004302A0">
      <w:pPr>
        <w:spacing w:line="360" w:lineRule="auto"/>
        <w:ind w:firstLine="720"/>
      </w:pPr>
    </w:p>
    <w:p w14:paraId="2AB02B24" w14:textId="77777777" w:rsidR="00E96C54" w:rsidRPr="00B947BD" w:rsidRDefault="00E96C54" w:rsidP="004302A0">
      <w:pPr>
        <w:spacing w:line="360" w:lineRule="auto"/>
        <w:ind w:firstLine="720"/>
      </w:pPr>
    </w:p>
    <w:p w14:paraId="000001ED" w14:textId="77777777" w:rsidR="003631CF" w:rsidRPr="00B947BD" w:rsidRDefault="005B1C34" w:rsidP="000C2C2C">
      <w:pPr>
        <w:pStyle w:val="Ttulo2"/>
        <w:numPr>
          <w:ilvl w:val="1"/>
          <w:numId w:val="6"/>
        </w:numPr>
      </w:pPr>
      <w:bookmarkStart w:id="91" w:name="_Toc213539010"/>
      <w:r w:rsidRPr="00B947BD">
        <w:lastRenderedPageBreak/>
        <w:t>TÉCNICAS, INSTRUMENTOS Y PROCEDIMIENTOS APLICADOS</w:t>
      </w:r>
      <w:bookmarkEnd w:id="91"/>
    </w:p>
    <w:p w14:paraId="000001EE" w14:textId="77777777" w:rsidR="003631CF" w:rsidRPr="00B947BD" w:rsidRDefault="005B1C34" w:rsidP="00E96C54">
      <w:pPr>
        <w:spacing w:before="240" w:after="120" w:line="360" w:lineRule="auto"/>
        <w:ind w:firstLine="567"/>
        <w:jc w:val="both"/>
      </w:pPr>
      <w:r w:rsidRPr="00B947BD">
        <w:t>El desarrollo de la investigación consistió en recopilar toda la información e identificar las variables con mayor relevancia. Se utilizaron varios métodos para el desarrollo de la investigación los cuales se detallan instrumentos:</w:t>
      </w:r>
    </w:p>
    <w:p w14:paraId="000001EF" w14:textId="77777777" w:rsidR="003631CF" w:rsidRPr="00B947BD" w:rsidRDefault="005B1C34" w:rsidP="000C2C2C">
      <w:pPr>
        <w:spacing w:after="120" w:line="360" w:lineRule="auto"/>
        <w:ind w:firstLine="567"/>
        <w:jc w:val="both"/>
      </w:pPr>
      <w:r w:rsidRPr="00B947BD">
        <w:t>Indagador: este consiste en recopilar información de fuentes primarias y secundarias, las cuales tienen que ser confiables.</w:t>
      </w:r>
    </w:p>
    <w:p w14:paraId="000001F0" w14:textId="77777777" w:rsidR="003631CF" w:rsidRPr="00B947BD" w:rsidRDefault="005B1C34" w:rsidP="000C2C2C">
      <w:pPr>
        <w:spacing w:after="120" w:line="360" w:lineRule="auto"/>
        <w:ind w:firstLine="567"/>
        <w:jc w:val="both"/>
      </w:pPr>
      <w:r w:rsidRPr="00B947BD">
        <w:t xml:space="preserve">Análisis y síntesis: se realizó consultas bibliográficas las cuales permitió poder tener un panorama más amplio sobre el rubro de auto lavado de vehículos, dicha información fue utilizada para el marco teórico. </w:t>
      </w:r>
    </w:p>
    <w:p w14:paraId="000001F1" w14:textId="77777777" w:rsidR="003631CF" w:rsidRPr="00B947BD" w:rsidRDefault="005B1C34" w:rsidP="007E22DF">
      <w:pPr>
        <w:spacing w:before="240" w:after="120" w:line="360" w:lineRule="auto"/>
        <w:ind w:firstLine="567"/>
        <w:jc w:val="both"/>
      </w:pPr>
      <w:r w:rsidRPr="00B947BD">
        <w:t>Cuestionario (entrevista): el diseño de este instrumento o técnica tiene que elaborarse con un profundo análisis, ya que debe de contener las preguntas o variables de la investigación, se detallan los puntos a considerar para el diseño de dicho cuestionario</w:t>
      </w:r>
    </w:p>
    <w:p w14:paraId="000001F2" w14:textId="77777777" w:rsidR="003631CF" w:rsidRPr="00B947BD" w:rsidRDefault="005B1C34" w:rsidP="007E22DF">
      <w:pPr>
        <w:spacing w:before="240" w:after="120" w:line="360" w:lineRule="auto"/>
        <w:ind w:firstLine="567"/>
        <w:jc w:val="both"/>
      </w:pPr>
      <w:r w:rsidRPr="00B947BD">
        <w:t>Estructura de la pregunta</w:t>
      </w:r>
    </w:p>
    <w:p w14:paraId="000001F3" w14:textId="77777777" w:rsidR="003631CF" w:rsidRPr="00B947BD" w:rsidRDefault="005B1C34" w:rsidP="007E22DF">
      <w:pPr>
        <w:spacing w:before="240" w:after="120" w:line="360" w:lineRule="auto"/>
        <w:ind w:firstLine="567"/>
        <w:jc w:val="both"/>
      </w:pPr>
      <w:r w:rsidRPr="00B947BD">
        <w:t>Tipo de preguntas abiertas y cerradas</w:t>
      </w:r>
    </w:p>
    <w:p w14:paraId="000001F4" w14:textId="77777777" w:rsidR="003631CF" w:rsidRPr="00B947BD" w:rsidRDefault="005B1C34" w:rsidP="007E22DF">
      <w:pPr>
        <w:spacing w:before="240" w:after="120" w:line="360" w:lineRule="auto"/>
        <w:ind w:firstLine="567"/>
        <w:jc w:val="both"/>
      </w:pPr>
      <w:r w:rsidRPr="00B947BD">
        <w:t>Preguntas puntuales relacionando variables de estudio</w:t>
      </w:r>
    </w:p>
    <w:p w14:paraId="000001F5" w14:textId="77777777" w:rsidR="003631CF" w:rsidRPr="00B947BD" w:rsidRDefault="005B1C34" w:rsidP="007E22DF">
      <w:pPr>
        <w:spacing w:before="240" w:after="120" w:line="360" w:lineRule="auto"/>
        <w:ind w:firstLine="567"/>
        <w:jc w:val="both"/>
      </w:pPr>
      <w:r w:rsidRPr="00B947BD">
        <w:t>Lenguaje apropiado al segmento de personas que va dirigida</w:t>
      </w:r>
    </w:p>
    <w:p w14:paraId="000001F6" w14:textId="77777777" w:rsidR="003631CF" w:rsidRPr="00B947BD" w:rsidRDefault="005B1C34" w:rsidP="007E22DF">
      <w:pPr>
        <w:spacing w:before="240" w:after="120" w:line="360" w:lineRule="auto"/>
        <w:ind w:firstLine="567"/>
        <w:jc w:val="both"/>
      </w:pPr>
      <w:r w:rsidRPr="00B947BD">
        <w:t>Técnica documental: de la información recopilada con esta técnica se realizó la elaboración del marco conceptual, parte legal y todo lo relacionado al desarrollo de la implementación del negocio de auto lavado automático.</w:t>
      </w:r>
    </w:p>
    <w:p w14:paraId="000001F7" w14:textId="77777777" w:rsidR="003631CF" w:rsidRPr="00B947BD" w:rsidRDefault="005B1C34" w:rsidP="007E22DF">
      <w:pPr>
        <w:spacing w:before="240" w:after="120" w:line="360" w:lineRule="auto"/>
        <w:ind w:firstLine="567"/>
        <w:jc w:val="both"/>
      </w:pPr>
      <w:r w:rsidRPr="00B947BD">
        <w:t xml:space="preserve">Diseño de la entrevista:      </w:t>
      </w:r>
    </w:p>
    <w:p w14:paraId="000001F8" w14:textId="7737D55C" w:rsidR="003631CF" w:rsidRPr="00B947BD" w:rsidRDefault="005B1C34" w:rsidP="007E22DF">
      <w:pPr>
        <w:spacing w:before="240" w:line="360" w:lineRule="auto"/>
        <w:ind w:firstLine="720"/>
        <w:jc w:val="both"/>
        <w:rPr>
          <w:b/>
        </w:rPr>
      </w:pPr>
      <w:r w:rsidRPr="00B947BD">
        <w:t>Se definió aplicar una entrevista abierta, esta técnica permite obtener información más relevante, sobre el tema de estudio, de esta forma obtener evidencias empíricas de la población que accede a este servicio de autolavado de vehículo, también se aplicarán encuestas estructuradas con preguntas cerradas</w:t>
      </w:r>
      <w:r w:rsidR="00FC65B3" w:rsidRPr="00B947BD">
        <w:rPr>
          <w:b/>
        </w:rPr>
        <w:t>.</w:t>
      </w:r>
    </w:p>
    <w:p w14:paraId="00000211" w14:textId="77777777" w:rsidR="003631CF" w:rsidRPr="00B947BD" w:rsidRDefault="005B1C34" w:rsidP="007E22DF">
      <w:pPr>
        <w:pStyle w:val="Ttulo2"/>
        <w:numPr>
          <w:ilvl w:val="1"/>
          <w:numId w:val="6"/>
        </w:numPr>
        <w:spacing w:before="240" w:after="0"/>
        <w:jc w:val="both"/>
      </w:pPr>
      <w:bookmarkStart w:id="92" w:name="_Toc213539011"/>
      <w:r w:rsidRPr="00B947BD">
        <w:t>FUENTES DE INFORMACIÓN</w:t>
      </w:r>
      <w:bookmarkEnd w:id="92"/>
    </w:p>
    <w:p w14:paraId="0FE477EA" w14:textId="392977F4" w:rsidR="007E7797" w:rsidRPr="00B947BD" w:rsidRDefault="007E7797" w:rsidP="007E22DF">
      <w:pPr>
        <w:spacing w:before="240" w:line="360" w:lineRule="auto"/>
        <w:ind w:firstLine="567"/>
        <w:jc w:val="both"/>
      </w:pPr>
      <w:r w:rsidRPr="00B947BD">
        <w:lastRenderedPageBreak/>
        <w:t>Para la recolección de datos y soporte de la investigación se examinaron diversas fuentes de información de tipo histórica y actualizada entre las cuales se describen las fuentes primaras y secundarias</w:t>
      </w:r>
      <w:r w:rsidR="000C2C2C" w:rsidRPr="00B947BD">
        <w:t>.</w:t>
      </w:r>
    </w:p>
    <w:p w14:paraId="00000213" w14:textId="1EF429C5" w:rsidR="003631CF" w:rsidRPr="00B947BD" w:rsidRDefault="000C2C2C" w:rsidP="007E22DF">
      <w:pPr>
        <w:pStyle w:val="Ttulo3"/>
        <w:spacing w:after="0"/>
      </w:pPr>
      <w:bookmarkStart w:id="93" w:name="_Toc213539012"/>
      <w:r w:rsidRPr="00B947BD">
        <w:t xml:space="preserve">3.5.1 </w:t>
      </w:r>
      <w:r w:rsidR="005B1C34" w:rsidRPr="00B947BD">
        <w:t>FUENTES PRIMARIAS</w:t>
      </w:r>
      <w:bookmarkEnd w:id="93"/>
    </w:p>
    <w:p w14:paraId="6B888994" w14:textId="77777777" w:rsidR="00D17340" w:rsidRPr="00B947BD" w:rsidRDefault="00D17340" w:rsidP="007E22DF">
      <w:pPr>
        <w:pStyle w:val="Prrafodelista"/>
        <w:spacing w:line="360" w:lineRule="auto"/>
        <w:ind w:firstLine="567"/>
        <w:jc w:val="both"/>
      </w:pPr>
      <w:r w:rsidRPr="00B947BD">
        <w:t xml:space="preserve">La información primaria se obtendrá directamente de encuestas las cuales serán dirigidas a propietarios y administradores de auto lavados de vehículos. también de otras variables, Dinámicas de grupo con expertos y entrevistas en profundidad que Permitan conocer información cualitativa muy relevante para realizar un diagnóstico OFA y perfilar mejor algunas de las variables anteriores para ser incluidas posteriormente en un cuestionario que genere información cuantitativa.  </w:t>
      </w:r>
    </w:p>
    <w:p w14:paraId="00000215" w14:textId="71E2DCD1" w:rsidR="003631CF" w:rsidRPr="00B947BD" w:rsidRDefault="000C2C2C" w:rsidP="000C2C2C">
      <w:pPr>
        <w:pStyle w:val="Ttulo3"/>
      </w:pPr>
      <w:bookmarkStart w:id="94" w:name="_Toc213539013"/>
      <w:r w:rsidRPr="00B947BD">
        <w:t xml:space="preserve">3.5.2 </w:t>
      </w:r>
      <w:r w:rsidR="005B1C34" w:rsidRPr="00B947BD">
        <w:t>FUENTES SECUNDARIAS</w:t>
      </w:r>
      <w:bookmarkEnd w:id="94"/>
    </w:p>
    <w:p w14:paraId="676B769B" w14:textId="53ED73D0" w:rsidR="00D17340" w:rsidRPr="00B947BD" w:rsidRDefault="00D17340" w:rsidP="008A14E3">
      <w:pPr>
        <w:pStyle w:val="Prrafodelista"/>
        <w:spacing w:line="360" w:lineRule="auto"/>
        <w:ind w:firstLine="567"/>
        <w:jc w:val="both"/>
      </w:pPr>
      <w:r w:rsidRPr="00B947BD">
        <w:t xml:space="preserve">Información secundaria se obtendrá de libros que traten sobre el tema de investigación, así también datos estadísticos oficiales, estudios previos y otras fuentes indicadas, se recopilará información mediante fuentes bibliográficas de instituciones que se relacionen con </w:t>
      </w:r>
      <w:r w:rsidR="00560E06" w:rsidRPr="00B947BD">
        <w:t xml:space="preserve">estudios sobre </w:t>
      </w:r>
      <w:r w:rsidRPr="00B947BD">
        <w:t>lavad</w:t>
      </w:r>
      <w:r w:rsidR="00560E06" w:rsidRPr="00B947BD">
        <w:t>o</w:t>
      </w:r>
      <w:r w:rsidRPr="00B947BD">
        <w:t xml:space="preserve"> de vehículos.</w:t>
      </w:r>
    </w:p>
    <w:p w14:paraId="00000217" w14:textId="77777777" w:rsidR="003631CF" w:rsidRPr="00B947BD" w:rsidRDefault="003631CF">
      <w:pPr>
        <w:spacing w:after="120" w:line="480" w:lineRule="auto"/>
        <w:ind w:firstLine="720"/>
      </w:pPr>
    </w:p>
    <w:p w14:paraId="00000218" w14:textId="77777777" w:rsidR="003631CF" w:rsidRPr="00B947BD" w:rsidRDefault="003631CF">
      <w:pPr>
        <w:spacing w:after="120" w:line="480" w:lineRule="auto"/>
        <w:ind w:firstLine="720"/>
      </w:pPr>
    </w:p>
    <w:p w14:paraId="32F3B012" w14:textId="77777777" w:rsidR="007E22DF" w:rsidRPr="00B947BD" w:rsidRDefault="007E22DF">
      <w:pPr>
        <w:spacing w:after="120" w:line="480" w:lineRule="auto"/>
        <w:ind w:firstLine="720"/>
      </w:pPr>
    </w:p>
    <w:p w14:paraId="0000021E" w14:textId="77777777" w:rsidR="003631CF" w:rsidRPr="00B947BD" w:rsidRDefault="005B1C34" w:rsidP="00716282">
      <w:pPr>
        <w:pStyle w:val="Ttulo1"/>
      </w:pPr>
      <w:bookmarkStart w:id="95" w:name="_Toc213539014"/>
      <w:r w:rsidRPr="00B947BD">
        <w:t>CAPÍTULO IV. RESULTADOS Y ANÁLISIS</w:t>
      </w:r>
      <w:bookmarkEnd w:id="95"/>
    </w:p>
    <w:p w14:paraId="04E9E17B" w14:textId="77777777" w:rsidR="00716282" w:rsidRPr="00B947BD" w:rsidRDefault="00716282">
      <w:pPr>
        <w:pStyle w:val="Prrafodelista"/>
        <w:numPr>
          <w:ilvl w:val="0"/>
          <w:numId w:val="2"/>
        </w:numPr>
        <w:spacing w:before="240" w:after="120" w:line="360" w:lineRule="auto"/>
        <w:outlineLvl w:val="1"/>
        <w:rPr>
          <w:b/>
          <w:vanish/>
        </w:rPr>
      </w:pPr>
      <w:bookmarkStart w:id="96" w:name="_Toc206361843"/>
      <w:bookmarkStart w:id="97" w:name="_Toc206361903"/>
      <w:bookmarkStart w:id="98" w:name="_Toc207228891"/>
      <w:bookmarkStart w:id="99" w:name="_Toc207229012"/>
      <w:bookmarkStart w:id="100" w:name="_Toc207229084"/>
      <w:bookmarkStart w:id="101" w:name="_Toc208777342"/>
      <w:bookmarkStart w:id="102" w:name="_Toc208780369"/>
      <w:bookmarkStart w:id="103" w:name="_Toc209813700"/>
      <w:bookmarkStart w:id="104" w:name="_Toc209813779"/>
      <w:bookmarkStart w:id="105" w:name="_Toc209813922"/>
      <w:bookmarkStart w:id="106" w:name="_Toc210239831"/>
      <w:bookmarkStart w:id="107" w:name="_Toc213538839"/>
      <w:bookmarkStart w:id="108" w:name="_Toc213538926"/>
      <w:bookmarkStart w:id="109" w:name="_Toc21353901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79F09C47" w14:textId="77777777" w:rsidR="00716282" w:rsidRPr="00B947BD" w:rsidRDefault="00716282">
      <w:pPr>
        <w:pStyle w:val="Prrafodelista"/>
        <w:numPr>
          <w:ilvl w:val="0"/>
          <w:numId w:val="2"/>
        </w:numPr>
        <w:spacing w:before="240" w:after="120" w:line="360" w:lineRule="auto"/>
        <w:outlineLvl w:val="1"/>
        <w:rPr>
          <w:b/>
          <w:vanish/>
        </w:rPr>
      </w:pPr>
      <w:bookmarkStart w:id="110" w:name="_Toc206361844"/>
      <w:bookmarkStart w:id="111" w:name="_Toc206361904"/>
      <w:bookmarkStart w:id="112" w:name="_Toc207228892"/>
      <w:bookmarkStart w:id="113" w:name="_Toc207229013"/>
      <w:bookmarkStart w:id="114" w:name="_Toc207229085"/>
      <w:bookmarkStart w:id="115" w:name="_Toc208777343"/>
      <w:bookmarkStart w:id="116" w:name="_Toc208780370"/>
      <w:bookmarkStart w:id="117" w:name="_Toc209813701"/>
      <w:bookmarkStart w:id="118" w:name="_Toc209813780"/>
      <w:bookmarkStart w:id="119" w:name="_Toc209813923"/>
      <w:bookmarkStart w:id="120" w:name="_Toc210239832"/>
      <w:bookmarkStart w:id="121" w:name="_Toc213538840"/>
      <w:bookmarkStart w:id="122" w:name="_Toc213538927"/>
      <w:bookmarkStart w:id="123" w:name="_Toc213539016"/>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0000021F" w14:textId="1B7BDD97" w:rsidR="003631CF" w:rsidRPr="00B947BD" w:rsidRDefault="005B1C34">
      <w:pPr>
        <w:pStyle w:val="Ttulo2"/>
        <w:numPr>
          <w:ilvl w:val="1"/>
          <w:numId w:val="2"/>
        </w:numPr>
        <w:spacing w:before="240"/>
      </w:pPr>
      <w:bookmarkStart w:id="124" w:name="_Toc213539017"/>
      <w:r w:rsidRPr="00B947BD">
        <w:t>INFORME DE PROCESO DE RECOLECCIÓN DE DATOS</w:t>
      </w:r>
      <w:bookmarkEnd w:id="124"/>
    </w:p>
    <w:p w14:paraId="00000220" w14:textId="77777777" w:rsidR="003631CF" w:rsidRPr="00B947BD" w:rsidRDefault="005B1C34" w:rsidP="007C7F5A">
      <w:pPr>
        <w:spacing w:before="240" w:after="120" w:line="360" w:lineRule="auto"/>
        <w:ind w:firstLine="567"/>
        <w:jc w:val="both"/>
      </w:pPr>
      <w:r w:rsidRPr="00B947BD">
        <w:t>El presente capítulo contiene todo lo relacionado con el estudio de mercado, el cual nos permite tener información relevante para realizar el análisis del rubro de auto lavado automático en la zona de Tegucigalpa, se utilizó la encuesta como instrumento para la recolección de la información, el análisis de este instrumento consiste en realizar cruce de variables de las preguntas claves para el desarrollo del estudio, el cual brindará toda la información necesaria para conocer la aceptación que puede tener el negocio de autolavado automático.</w:t>
      </w:r>
    </w:p>
    <w:p w14:paraId="00000221" w14:textId="77777777" w:rsidR="003631CF" w:rsidRPr="00B947BD" w:rsidRDefault="005B1C34" w:rsidP="007C7F5A">
      <w:pPr>
        <w:spacing w:before="240" w:after="120" w:line="360" w:lineRule="auto"/>
        <w:ind w:firstLine="567"/>
        <w:jc w:val="both"/>
      </w:pPr>
      <w:r w:rsidRPr="00B947BD">
        <w:lastRenderedPageBreak/>
        <w:t>Tomando en consideración que existe un mercado amplio en este rubro, la implementación de este proyecto de auto lavado automático se centrará en dar un valor agregado al servicio, que le permita diferenciarse de la competencia.</w:t>
      </w:r>
    </w:p>
    <w:p w14:paraId="115A8DFF" w14:textId="77777777" w:rsidR="007C7F5A" w:rsidRPr="00B947BD" w:rsidRDefault="007C7F5A" w:rsidP="007C7F5A">
      <w:pPr>
        <w:spacing w:before="240" w:after="120" w:line="360" w:lineRule="auto"/>
        <w:ind w:firstLine="567"/>
        <w:jc w:val="both"/>
      </w:pPr>
    </w:p>
    <w:p w14:paraId="00000222" w14:textId="77777777" w:rsidR="003631CF" w:rsidRPr="00B947BD" w:rsidRDefault="005B1C34" w:rsidP="007C7F5A">
      <w:pPr>
        <w:pStyle w:val="Ttulo2"/>
        <w:numPr>
          <w:ilvl w:val="1"/>
          <w:numId w:val="2"/>
        </w:numPr>
        <w:spacing w:before="240"/>
        <w:jc w:val="both"/>
      </w:pPr>
      <w:bookmarkStart w:id="125" w:name="_Toc213539018"/>
      <w:r w:rsidRPr="00B947BD">
        <w:t>RESULTADOS Y ANÁLISIS DE LAS TÉCNICAS APLICADAS</w:t>
      </w:r>
      <w:bookmarkEnd w:id="125"/>
    </w:p>
    <w:p w14:paraId="45585922" w14:textId="77777777" w:rsidR="001D121F" w:rsidRPr="00B947BD" w:rsidRDefault="001D121F" w:rsidP="007C7F5A">
      <w:pPr>
        <w:pStyle w:val="Prrafodelista"/>
        <w:numPr>
          <w:ilvl w:val="0"/>
          <w:numId w:val="21"/>
        </w:numPr>
        <w:spacing w:before="240" w:after="200" w:line="360" w:lineRule="auto"/>
        <w:contextualSpacing/>
        <w:jc w:val="both"/>
      </w:pPr>
      <w:r w:rsidRPr="00B947BD">
        <w:rPr>
          <w:rFonts w:eastAsia="TimesNewRomanPSMT"/>
        </w:rPr>
        <w:t xml:space="preserve">Identificar las zonas donde existe mayor movimiento vehicular. </w:t>
      </w:r>
    </w:p>
    <w:p w14:paraId="69604DA2" w14:textId="77777777" w:rsidR="001D121F" w:rsidRPr="00B947BD" w:rsidRDefault="001D121F" w:rsidP="007C7F5A">
      <w:pPr>
        <w:pStyle w:val="Prrafodelista"/>
        <w:numPr>
          <w:ilvl w:val="0"/>
          <w:numId w:val="21"/>
        </w:numPr>
        <w:spacing w:before="240" w:after="200" w:line="360" w:lineRule="auto"/>
        <w:contextualSpacing/>
        <w:jc w:val="both"/>
      </w:pPr>
      <w:r w:rsidRPr="00B947BD">
        <w:rPr>
          <w:rFonts w:eastAsia="TimesNewRomanPSMT"/>
        </w:rPr>
        <w:t>Analizar el crecimiento del rubro de auto lavado automático.</w:t>
      </w:r>
    </w:p>
    <w:p w14:paraId="453231F2" w14:textId="7FD29BD8" w:rsidR="001D121F" w:rsidRPr="00B947BD" w:rsidRDefault="001D121F" w:rsidP="007C7F5A">
      <w:pPr>
        <w:spacing w:before="240" w:after="120" w:line="360" w:lineRule="auto"/>
        <w:ind w:firstLine="720"/>
        <w:jc w:val="both"/>
        <w:rPr>
          <w:noProof/>
        </w:rPr>
      </w:pPr>
      <w:r w:rsidRPr="00B947BD">
        <w:t>A continuación, se presenta el análisis e interpretación de datos de los factores más relevantes que están relacionados con los objetivos del proyecto, como ser la demanda, la oferta, ubicación del negocio, precio, competencia.</w:t>
      </w:r>
      <w:r w:rsidRPr="00B947BD">
        <w:rPr>
          <w:noProof/>
        </w:rPr>
        <w:t xml:space="preserve"> </w:t>
      </w:r>
    </w:p>
    <w:p w14:paraId="2D969584" w14:textId="79094C72" w:rsidR="001D121F" w:rsidRPr="00B947BD" w:rsidRDefault="004D0D51" w:rsidP="005406B4">
      <w:pPr>
        <w:pStyle w:val="Ttulo3"/>
      </w:pPr>
      <w:bookmarkStart w:id="126" w:name="_Toc213539019"/>
      <w:r w:rsidRPr="00B947BD">
        <w:t>4.2.1 CARACTERÍSTICAS SOCIODEMOGRÁFICAS Y TENENCIA DE VEHÍCULO</w:t>
      </w:r>
      <w:bookmarkEnd w:id="126"/>
    </w:p>
    <w:p w14:paraId="602809CD" w14:textId="17ABB234" w:rsidR="00B06140" w:rsidRPr="00B947BD" w:rsidRDefault="008C3662" w:rsidP="00B06140">
      <w:pPr>
        <w:spacing w:after="120" w:line="360" w:lineRule="auto"/>
        <w:jc w:val="center"/>
        <w:rPr>
          <w:noProof/>
        </w:rPr>
      </w:pPr>
      <w:r w:rsidRPr="00B947BD">
        <w:rPr>
          <w:noProof/>
        </w:rPr>
        <w:drawing>
          <wp:inline distT="0" distB="0" distL="0" distR="0" wp14:anchorId="30E03A47" wp14:editId="5E36CBFE">
            <wp:extent cx="5648325" cy="2867025"/>
            <wp:effectExtent l="0" t="0" r="9525" b="9525"/>
            <wp:docPr id="184310536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0304DC2" w14:textId="07E4E050" w:rsidR="00C766FD" w:rsidRPr="00B947BD" w:rsidRDefault="00C766FD" w:rsidP="00C766FD">
      <w:pPr>
        <w:pStyle w:val="Descripcin"/>
        <w:spacing w:after="0" w:line="480" w:lineRule="auto"/>
        <w:rPr>
          <w:b/>
          <w:bCs/>
          <w:i w:val="0"/>
          <w:iCs w:val="0"/>
          <w:color w:val="auto"/>
          <w:sz w:val="24"/>
          <w:szCs w:val="24"/>
        </w:rPr>
      </w:pPr>
      <w:bookmarkStart w:id="127" w:name="_Toc168948662"/>
      <w:bookmarkStart w:id="128" w:name="_Toc213539045"/>
      <w:bookmarkStart w:id="129" w:name="_Toc213539159"/>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2</w:t>
      </w:r>
      <w:r w:rsidRPr="00B947BD">
        <w:rPr>
          <w:b/>
          <w:bCs/>
          <w:i w:val="0"/>
          <w:iCs w:val="0"/>
          <w:color w:val="auto"/>
          <w:sz w:val="24"/>
          <w:szCs w:val="24"/>
        </w:rPr>
        <w:fldChar w:fldCharType="end"/>
      </w:r>
      <w:r w:rsidRPr="00B947BD">
        <w:rPr>
          <w:b/>
          <w:bCs/>
          <w:i w:val="0"/>
          <w:iCs w:val="0"/>
          <w:color w:val="auto"/>
          <w:sz w:val="24"/>
          <w:szCs w:val="24"/>
        </w:rPr>
        <w:t xml:space="preserve"> Género </w:t>
      </w:r>
      <w:r w:rsidR="002505C4" w:rsidRPr="00B947BD">
        <w:rPr>
          <w:b/>
          <w:bCs/>
          <w:i w:val="0"/>
          <w:iCs w:val="0"/>
          <w:color w:val="auto"/>
          <w:sz w:val="24"/>
          <w:szCs w:val="24"/>
        </w:rPr>
        <w:t>predominante según la edad del mercado objetivo</w:t>
      </w:r>
      <w:bookmarkEnd w:id="127"/>
      <w:bookmarkEnd w:id="128"/>
      <w:bookmarkEnd w:id="129"/>
    </w:p>
    <w:p w14:paraId="21812B71" w14:textId="1806859A" w:rsidR="00D26E88" w:rsidRPr="00B947BD" w:rsidRDefault="00C766FD" w:rsidP="00697192">
      <w:pPr>
        <w:spacing w:after="240" w:line="360" w:lineRule="auto"/>
        <w:ind w:firstLine="567"/>
        <w:jc w:val="both"/>
        <w:rPr>
          <w:iCs/>
        </w:rPr>
      </w:pPr>
      <w:r w:rsidRPr="00B947BD">
        <w:rPr>
          <w:iCs/>
        </w:rPr>
        <w:t xml:space="preserve">En la figura </w:t>
      </w:r>
      <w:r w:rsidR="00697192" w:rsidRPr="00B947BD">
        <w:rPr>
          <w:iCs/>
        </w:rPr>
        <w:t>3</w:t>
      </w:r>
      <w:r w:rsidRPr="00B947BD">
        <w:rPr>
          <w:iCs/>
        </w:rPr>
        <w:t xml:space="preserve"> se presentan los resultados relacionados </w:t>
      </w:r>
      <w:r w:rsidR="00226897" w:rsidRPr="00B947BD">
        <w:rPr>
          <w:iCs/>
        </w:rPr>
        <w:t xml:space="preserve">con </w:t>
      </w:r>
      <w:r w:rsidR="00226897" w:rsidRPr="00B947BD">
        <w:rPr>
          <w:iCs/>
          <w:lang w:val="es-ES"/>
        </w:rPr>
        <w:t xml:space="preserve">las variables género y edad y su predominancia, cuyo objetivo es identificar el perfil sociodemográfico del mercado objetivo para el servicio de lavado automotriz. Según las respuestas se evidencia que un 51.2% con una frecuencia de 213 hombres y el 48.8% que corresponde a 202 mujeres se distribuyen según los </w:t>
      </w:r>
      <w:r w:rsidR="001D0609" w:rsidRPr="00B947BD">
        <w:rPr>
          <w:iCs/>
          <w:lang w:val="es-ES"/>
        </w:rPr>
        <w:lastRenderedPageBreak/>
        <w:t>rangos más representativos</w:t>
      </w:r>
      <w:r w:rsidR="00226897" w:rsidRPr="00B947BD">
        <w:rPr>
          <w:iCs/>
          <w:lang w:val="es-ES"/>
        </w:rPr>
        <w:t xml:space="preserve"> con un </w:t>
      </w:r>
      <w:r w:rsidR="00D26E88" w:rsidRPr="00B947BD">
        <w:rPr>
          <w:iCs/>
        </w:rPr>
        <w:t xml:space="preserve">rango de edad entre los 18-30 años, hay 35 hombres (8.4 %) y 69 mujeres (16.6 %), sumando 104 personas, siendo este grupo con más participación femenina en los jóvenes adultos. Por otra parte, en el rango 31-40 años, se registran 43 hombres (10.3 %) y 55 mujeres (13.2 %) lo cual indica un mercado </w:t>
      </w:r>
      <w:r w:rsidR="004210EF" w:rsidRPr="00B947BD">
        <w:rPr>
          <w:iCs/>
        </w:rPr>
        <w:t>equilibrado,</w:t>
      </w:r>
      <w:r w:rsidR="00D26E88" w:rsidRPr="00B947BD">
        <w:rPr>
          <w:iCs/>
        </w:rPr>
        <w:t xml:space="preserve"> pero con ligera mayoría femenina; en edades de 41-50 años, predominan los hombres con 62 casos (14.9 %) frente a 59 mujeres (14.2 %), sumando 121 siendo este el grupo más numeroso dentro de la muestra. </w:t>
      </w:r>
    </w:p>
    <w:p w14:paraId="3E75E382" w14:textId="6ACAFE4B" w:rsidR="00D26E88" w:rsidRPr="00B947BD" w:rsidRDefault="00D26E88" w:rsidP="00697192">
      <w:pPr>
        <w:spacing w:line="360" w:lineRule="auto"/>
        <w:ind w:firstLine="567"/>
        <w:jc w:val="both"/>
        <w:rPr>
          <w:iCs/>
        </w:rPr>
      </w:pPr>
      <w:r w:rsidRPr="00B947BD">
        <w:rPr>
          <w:iCs/>
        </w:rPr>
        <w:t xml:space="preserve">Otros rangos mayores, de 51-65 años, hay 38 hombres (9.1 %) y 16 mujeres (3.8 %), con un total de 54 personas (13 %), refleja </w:t>
      </w:r>
      <w:r w:rsidR="001D0609" w:rsidRPr="00B947BD">
        <w:rPr>
          <w:iCs/>
        </w:rPr>
        <w:t>una disminución</w:t>
      </w:r>
      <w:r w:rsidRPr="00B947BD">
        <w:rPr>
          <w:iCs/>
        </w:rPr>
        <w:t xml:space="preserve"> de la participación femenina disminuye significativamente. En el grupo de 66 años en adelante, se registran 35 hombres (8.4 %) y 4 mujeres (1 %) sumando 39 personas (9.4 %), evidenciando que los adultos mayores son principalmente hombres. Esta distribución evidencia que se debe considerar el diseño de estrategias de captación y comunicación ante el establecimiento de un nuevo Carwash.</w:t>
      </w:r>
    </w:p>
    <w:p w14:paraId="25F5D115" w14:textId="57FAC908" w:rsidR="002505C4" w:rsidRPr="00B947BD" w:rsidRDefault="00046CB0" w:rsidP="002505C4">
      <w:pPr>
        <w:spacing w:before="240" w:after="240" w:line="360" w:lineRule="auto"/>
        <w:rPr>
          <w:iCs/>
        </w:rPr>
      </w:pPr>
      <w:r w:rsidRPr="00B947BD">
        <w:rPr>
          <w:noProof/>
        </w:rPr>
        <w:drawing>
          <wp:inline distT="0" distB="0" distL="0" distR="0" wp14:anchorId="4AFF1F3B" wp14:editId="5165FC55">
            <wp:extent cx="5686425" cy="3743325"/>
            <wp:effectExtent l="0" t="0" r="9525" b="9525"/>
            <wp:docPr id="50428813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A9B8440" w14:textId="6F100EDE" w:rsidR="002505C4" w:rsidRPr="00B947BD" w:rsidRDefault="002505C4" w:rsidP="002505C4">
      <w:pPr>
        <w:pStyle w:val="Descripcin"/>
        <w:spacing w:after="0" w:line="480" w:lineRule="auto"/>
        <w:rPr>
          <w:b/>
          <w:bCs/>
          <w:i w:val="0"/>
          <w:iCs w:val="0"/>
          <w:color w:val="auto"/>
          <w:sz w:val="24"/>
          <w:szCs w:val="24"/>
        </w:rPr>
      </w:pPr>
      <w:bookmarkStart w:id="130" w:name="_Toc213539046"/>
      <w:bookmarkStart w:id="131" w:name="_Toc213539160"/>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3</w:t>
      </w:r>
      <w:r w:rsidRPr="00B947BD">
        <w:rPr>
          <w:b/>
          <w:bCs/>
          <w:i w:val="0"/>
          <w:iCs w:val="0"/>
          <w:color w:val="auto"/>
          <w:sz w:val="24"/>
          <w:szCs w:val="24"/>
        </w:rPr>
        <w:fldChar w:fldCharType="end"/>
      </w:r>
      <w:r w:rsidRPr="00B947BD">
        <w:rPr>
          <w:b/>
          <w:bCs/>
          <w:i w:val="0"/>
          <w:iCs w:val="0"/>
          <w:color w:val="auto"/>
          <w:sz w:val="24"/>
          <w:szCs w:val="24"/>
        </w:rPr>
        <w:t xml:space="preserve"> Disponibilidad de vehículo según género</w:t>
      </w:r>
      <w:bookmarkEnd w:id="130"/>
      <w:bookmarkEnd w:id="131"/>
    </w:p>
    <w:p w14:paraId="5F3AA94E" w14:textId="0F7FA137" w:rsidR="001B276F" w:rsidRPr="00B947BD" w:rsidRDefault="00D26E88" w:rsidP="00697192">
      <w:pPr>
        <w:spacing w:before="240" w:after="240" w:line="360" w:lineRule="auto"/>
        <w:ind w:firstLine="567"/>
        <w:jc w:val="both"/>
        <w:rPr>
          <w:iCs/>
        </w:rPr>
      </w:pPr>
      <w:r w:rsidRPr="00B947BD">
        <w:rPr>
          <w:iCs/>
        </w:rPr>
        <w:lastRenderedPageBreak/>
        <w:t xml:space="preserve">En la </w:t>
      </w:r>
      <w:r w:rsidR="00BD3CD4" w:rsidRPr="00B947BD">
        <w:rPr>
          <w:iCs/>
        </w:rPr>
        <w:t xml:space="preserve">figura </w:t>
      </w:r>
      <w:r w:rsidR="00697192" w:rsidRPr="00B947BD">
        <w:rPr>
          <w:iCs/>
        </w:rPr>
        <w:t>4</w:t>
      </w:r>
      <w:r w:rsidR="00BD3CD4" w:rsidRPr="00B947BD">
        <w:rPr>
          <w:iCs/>
        </w:rPr>
        <w:t xml:space="preserve"> </w:t>
      </w:r>
      <w:r w:rsidRPr="00B947BD">
        <w:rPr>
          <w:iCs/>
          <w:lang w:val="es-ES"/>
        </w:rPr>
        <w:t xml:space="preserve">se presentan los resultados relacionados con la disponibilidad de vehículos según género, lo cual permite identificar una proporción real del mercado potencial para el establecimiento de un carwash. </w:t>
      </w:r>
      <w:r w:rsidR="001B276F" w:rsidRPr="00B947BD">
        <w:rPr>
          <w:iCs/>
        </w:rPr>
        <w:t>Los resultados evidencian que</w:t>
      </w:r>
      <w:r w:rsidRPr="00B947BD">
        <w:rPr>
          <w:iCs/>
        </w:rPr>
        <w:t xml:space="preserve"> un</w:t>
      </w:r>
      <w:r w:rsidR="001B276F" w:rsidRPr="00B947BD">
        <w:rPr>
          <w:iCs/>
        </w:rPr>
        <w:t xml:space="preserve"> 94.7%</w:t>
      </w:r>
      <w:r w:rsidRPr="00B947BD">
        <w:rPr>
          <w:iCs/>
        </w:rPr>
        <w:t xml:space="preserve"> </w:t>
      </w:r>
      <w:r w:rsidR="00DF25F1" w:rsidRPr="00B947BD">
        <w:rPr>
          <w:iCs/>
        </w:rPr>
        <w:t xml:space="preserve">con una frecuencia de 394 </w:t>
      </w:r>
      <w:r w:rsidR="001B276F" w:rsidRPr="00B947BD">
        <w:rPr>
          <w:iCs/>
        </w:rPr>
        <w:t xml:space="preserve">poseen vehículo, mientras </w:t>
      </w:r>
      <w:r w:rsidRPr="00B947BD">
        <w:rPr>
          <w:iCs/>
        </w:rPr>
        <w:t xml:space="preserve">que </w:t>
      </w:r>
      <w:r w:rsidR="001B276F" w:rsidRPr="00B947BD">
        <w:rPr>
          <w:iCs/>
        </w:rPr>
        <w:t xml:space="preserve">únicamente </w:t>
      </w:r>
      <w:r w:rsidR="00DF25F1" w:rsidRPr="00B947BD">
        <w:rPr>
          <w:iCs/>
        </w:rPr>
        <w:t xml:space="preserve">4.1% con una frecuencia de </w:t>
      </w:r>
      <w:r w:rsidR="001B276F" w:rsidRPr="00B947BD">
        <w:rPr>
          <w:iCs/>
        </w:rPr>
        <w:t>17 no lo poseen</w:t>
      </w:r>
      <w:r w:rsidR="00DF25F1" w:rsidRPr="00B947BD">
        <w:rPr>
          <w:iCs/>
        </w:rPr>
        <w:t xml:space="preserve">, mientras un 1.2% que corresponde a </w:t>
      </w:r>
      <w:r w:rsidR="001B276F" w:rsidRPr="00B947BD">
        <w:rPr>
          <w:iCs/>
        </w:rPr>
        <w:t>5 no completaron la respuesta</w:t>
      </w:r>
      <w:r w:rsidR="00DF25F1" w:rsidRPr="00B947BD">
        <w:rPr>
          <w:iCs/>
        </w:rPr>
        <w:t xml:space="preserve">; lo anterior </w:t>
      </w:r>
      <w:r w:rsidR="001B276F" w:rsidRPr="00B947BD">
        <w:rPr>
          <w:iCs/>
        </w:rPr>
        <w:t xml:space="preserve">indica que la gran mayoría se encuentra dentro del mercado objetivo real, </w:t>
      </w:r>
      <w:r w:rsidR="00DF25F1" w:rsidRPr="00B947BD">
        <w:rPr>
          <w:iCs/>
        </w:rPr>
        <w:t xml:space="preserve">siendo válido, </w:t>
      </w:r>
      <w:r w:rsidR="001B276F" w:rsidRPr="00B947BD">
        <w:rPr>
          <w:iCs/>
        </w:rPr>
        <w:t>pertine</w:t>
      </w:r>
      <w:r w:rsidR="00DF25F1" w:rsidRPr="00B947BD">
        <w:rPr>
          <w:iCs/>
        </w:rPr>
        <w:t>nte</w:t>
      </w:r>
      <w:r w:rsidR="001B276F" w:rsidRPr="00B947BD">
        <w:rPr>
          <w:iCs/>
        </w:rPr>
        <w:t xml:space="preserve"> </w:t>
      </w:r>
      <w:r w:rsidR="00DF25F1" w:rsidRPr="00B947BD">
        <w:rPr>
          <w:iCs/>
        </w:rPr>
        <w:t xml:space="preserve">para </w:t>
      </w:r>
      <w:r w:rsidR="001B276F" w:rsidRPr="00B947BD">
        <w:rPr>
          <w:iCs/>
        </w:rPr>
        <w:t>el estudio y confirma que existe una base sólida de posibles clientes</w:t>
      </w:r>
      <w:r w:rsidR="00DF25F1" w:rsidRPr="00B947BD">
        <w:rPr>
          <w:iCs/>
        </w:rPr>
        <w:t>. E</w:t>
      </w:r>
      <w:r w:rsidR="001B276F" w:rsidRPr="00B947BD">
        <w:rPr>
          <w:iCs/>
        </w:rPr>
        <w:t xml:space="preserve">l análisis muestra </w:t>
      </w:r>
      <w:r w:rsidR="00DF25F1" w:rsidRPr="00B947BD">
        <w:rPr>
          <w:iCs/>
        </w:rPr>
        <w:t xml:space="preserve">que </w:t>
      </w:r>
      <w:r w:rsidR="001B276F" w:rsidRPr="00B947BD">
        <w:rPr>
          <w:iCs/>
        </w:rPr>
        <w:t xml:space="preserve">tanto el público masculino como el femenino deben ser considerados dentro del mercado meta del Carwash. </w:t>
      </w:r>
    </w:p>
    <w:p w14:paraId="2200FA86" w14:textId="77777777" w:rsidR="007B6F12" w:rsidRPr="00B947BD" w:rsidRDefault="007B6F12" w:rsidP="00697192">
      <w:pPr>
        <w:spacing w:before="240" w:after="240" w:line="360" w:lineRule="auto"/>
        <w:ind w:firstLine="567"/>
        <w:jc w:val="both"/>
        <w:rPr>
          <w:iCs/>
        </w:rPr>
      </w:pPr>
    </w:p>
    <w:p w14:paraId="2A02883C" w14:textId="77777777" w:rsidR="007B6F12" w:rsidRPr="00B947BD" w:rsidRDefault="007B6F12" w:rsidP="00697192">
      <w:pPr>
        <w:spacing w:before="240" w:after="240" w:line="360" w:lineRule="auto"/>
        <w:ind w:firstLine="567"/>
        <w:jc w:val="both"/>
        <w:rPr>
          <w:iCs/>
        </w:rPr>
      </w:pPr>
    </w:p>
    <w:p w14:paraId="02BF1DC1" w14:textId="77777777" w:rsidR="007B6F12" w:rsidRPr="00B947BD" w:rsidRDefault="007B6F12" w:rsidP="00697192">
      <w:pPr>
        <w:spacing w:before="240" w:after="240" w:line="360" w:lineRule="auto"/>
        <w:ind w:firstLine="567"/>
        <w:jc w:val="both"/>
        <w:rPr>
          <w:iCs/>
        </w:rPr>
      </w:pPr>
    </w:p>
    <w:p w14:paraId="07BDD847" w14:textId="77777777" w:rsidR="007B6F12" w:rsidRPr="00B947BD" w:rsidRDefault="007B6F12" w:rsidP="00697192">
      <w:pPr>
        <w:spacing w:before="240" w:after="240" w:line="360" w:lineRule="auto"/>
        <w:ind w:firstLine="567"/>
        <w:jc w:val="both"/>
        <w:rPr>
          <w:iCs/>
        </w:rPr>
      </w:pPr>
    </w:p>
    <w:p w14:paraId="4FB74815" w14:textId="327CA40E" w:rsidR="007B6F12" w:rsidRPr="00B947BD" w:rsidRDefault="007B6F12" w:rsidP="007B6F12">
      <w:pPr>
        <w:spacing w:before="240" w:line="360" w:lineRule="auto"/>
        <w:jc w:val="both"/>
        <w:rPr>
          <w:iCs/>
        </w:rPr>
      </w:pPr>
      <w:r w:rsidRPr="00B947BD">
        <w:rPr>
          <w:noProof/>
        </w:rPr>
        <w:drawing>
          <wp:inline distT="0" distB="0" distL="0" distR="0" wp14:anchorId="72AE6B20" wp14:editId="3BD11AE8">
            <wp:extent cx="5629275" cy="3205480"/>
            <wp:effectExtent l="0" t="0" r="9525" b="13970"/>
            <wp:docPr id="786175484" name="Gráfico 1">
              <a:extLst xmlns:a="http://schemas.openxmlformats.org/drawingml/2006/main">
                <a:ext uri="{FF2B5EF4-FFF2-40B4-BE49-F238E27FC236}">
                  <a16:creationId xmlns:a16="http://schemas.microsoft.com/office/drawing/2014/main" id="{EB7DD21F-7D87-AF0C-2CB5-2479548F34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08D03A7" w14:textId="71E9BFA4" w:rsidR="00716282" w:rsidRPr="00B947BD" w:rsidRDefault="00716282" w:rsidP="00716282">
      <w:pPr>
        <w:pStyle w:val="Descripcin"/>
        <w:spacing w:after="0" w:line="480" w:lineRule="auto"/>
        <w:rPr>
          <w:b/>
          <w:bCs/>
          <w:i w:val="0"/>
          <w:iCs w:val="0"/>
          <w:color w:val="auto"/>
          <w:sz w:val="24"/>
          <w:szCs w:val="24"/>
        </w:rPr>
      </w:pPr>
      <w:bookmarkStart w:id="132" w:name="_Toc213539047"/>
      <w:bookmarkStart w:id="133" w:name="_Toc213539161"/>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4</w:t>
      </w:r>
      <w:r w:rsidRPr="00B947BD">
        <w:rPr>
          <w:b/>
          <w:bCs/>
          <w:i w:val="0"/>
          <w:iCs w:val="0"/>
          <w:color w:val="auto"/>
          <w:sz w:val="24"/>
          <w:szCs w:val="24"/>
        </w:rPr>
        <w:fldChar w:fldCharType="end"/>
      </w:r>
      <w:r w:rsidRPr="00B947BD">
        <w:rPr>
          <w:b/>
          <w:bCs/>
          <w:i w:val="0"/>
          <w:iCs w:val="0"/>
          <w:color w:val="auto"/>
          <w:sz w:val="24"/>
          <w:szCs w:val="24"/>
        </w:rPr>
        <w:t xml:space="preserve"> Edad </w:t>
      </w:r>
      <w:r w:rsidR="005406B4" w:rsidRPr="00B947BD">
        <w:rPr>
          <w:b/>
          <w:bCs/>
          <w:i w:val="0"/>
          <w:iCs w:val="0"/>
          <w:color w:val="auto"/>
          <w:sz w:val="24"/>
          <w:szCs w:val="24"/>
        </w:rPr>
        <w:t>y</w:t>
      </w:r>
      <w:r w:rsidRPr="00B947BD">
        <w:rPr>
          <w:b/>
          <w:bCs/>
          <w:i w:val="0"/>
          <w:iCs w:val="0"/>
          <w:color w:val="auto"/>
          <w:sz w:val="24"/>
          <w:szCs w:val="24"/>
        </w:rPr>
        <w:t xml:space="preserve"> tenencia de vehículo</w:t>
      </w:r>
      <w:bookmarkEnd w:id="132"/>
      <w:bookmarkEnd w:id="133"/>
    </w:p>
    <w:p w14:paraId="163D9145" w14:textId="2A23A3AC" w:rsidR="00DF25F1" w:rsidRPr="00B947BD" w:rsidRDefault="00DF25F1" w:rsidP="00697192">
      <w:pPr>
        <w:spacing w:after="240" w:line="360" w:lineRule="auto"/>
        <w:ind w:firstLine="567"/>
        <w:jc w:val="both"/>
        <w:rPr>
          <w:iCs/>
        </w:rPr>
      </w:pPr>
      <w:r w:rsidRPr="00B947BD">
        <w:rPr>
          <w:iCs/>
          <w:lang w:val="es-ES"/>
        </w:rPr>
        <w:t xml:space="preserve">La figura </w:t>
      </w:r>
      <w:r w:rsidR="00697192" w:rsidRPr="00B947BD">
        <w:rPr>
          <w:iCs/>
          <w:lang w:val="es-ES"/>
        </w:rPr>
        <w:t>5</w:t>
      </w:r>
      <w:r w:rsidRPr="00B947BD">
        <w:rPr>
          <w:iCs/>
          <w:lang w:val="es-ES"/>
        </w:rPr>
        <w:t xml:space="preserve"> presenta los resultados relacionados con las edades en que se inicia la tenencia de vehículo con la finalidad de identificar según los grupos etarios más representativos, como un </w:t>
      </w:r>
      <w:r w:rsidRPr="00B947BD">
        <w:rPr>
          <w:iCs/>
          <w:lang w:val="es-ES"/>
        </w:rPr>
        <w:lastRenderedPageBreak/>
        <w:t>mercado potencial para el servicio de carwash. Los resultados evidencian</w:t>
      </w:r>
      <w:r w:rsidR="001B276F" w:rsidRPr="00B947BD">
        <w:rPr>
          <w:iCs/>
        </w:rPr>
        <w:t xml:space="preserve"> que la mayoría de los encuestados posee vehículo</w:t>
      </w:r>
      <w:r w:rsidRPr="00B947BD">
        <w:rPr>
          <w:iCs/>
        </w:rPr>
        <w:t xml:space="preserve"> con una frecuencia de </w:t>
      </w:r>
      <w:r w:rsidR="001B276F" w:rsidRPr="00B947BD">
        <w:rPr>
          <w:iCs/>
        </w:rPr>
        <w:t xml:space="preserve">394 personas </w:t>
      </w:r>
      <w:r w:rsidRPr="00B947BD">
        <w:rPr>
          <w:iCs/>
        </w:rPr>
        <w:t xml:space="preserve">que representa el </w:t>
      </w:r>
      <w:r w:rsidR="001B276F" w:rsidRPr="00B947BD">
        <w:rPr>
          <w:iCs/>
        </w:rPr>
        <w:t>94.7%</w:t>
      </w:r>
      <w:r w:rsidRPr="00B947BD">
        <w:rPr>
          <w:iCs/>
        </w:rPr>
        <w:t xml:space="preserve"> </w:t>
      </w:r>
      <w:r w:rsidR="001B276F" w:rsidRPr="00B947BD">
        <w:rPr>
          <w:iCs/>
        </w:rPr>
        <w:t xml:space="preserve">frente a </w:t>
      </w:r>
      <w:r w:rsidRPr="00B947BD">
        <w:rPr>
          <w:iCs/>
        </w:rPr>
        <w:t xml:space="preserve">una cantidad de </w:t>
      </w:r>
      <w:r w:rsidR="001B276F" w:rsidRPr="00B947BD">
        <w:rPr>
          <w:iCs/>
        </w:rPr>
        <w:t xml:space="preserve">17 </w:t>
      </w:r>
      <w:r w:rsidRPr="00B947BD">
        <w:rPr>
          <w:iCs/>
        </w:rPr>
        <w:t xml:space="preserve">que corresponde al 4.1% </w:t>
      </w:r>
      <w:r w:rsidR="001B276F" w:rsidRPr="00B947BD">
        <w:rPr>
          <w:iCs/>
        </w:rPr>
        <w:t xml:space="preserve">que no lo poseen y </w:t>
      </w:r>
      <w:r w:rsidRPr="00B947BD">
        <w:rPr>
          <w:iCs/>
        </w:rPr>
        <w:t xml:space="preserve">una frecuencia de </w:t>
      </w:r>
      <w:r w:rsidR="001B276F" w:rsidRPr="00B947BD">
        <w:rPr>
          <w:iCs/>
        </w:rPr>
        <w:t xml:space="preserve">5 </w:t>
      </w:r>
      <w:r w:rsidRPr="00B947BD">
        <w:rPr>
          <w:iCs/>
        </w:rPr>
        <w:t xml:space="preserve">representado por 1.2% </w:t>
      </w:r>
      <w:r w:rsidR="001B276F" w:rsidRPr="00B947BD">
        <w:rPr>
          <w:iCs/>
        </w:rPr>
        <w:t>que no respondieron</w:t>
      </w:r>
      <w:r w:rsidRPr="00B947BD">
        <w:rPr>
          <w:iCs/>
        </w:rPr>
        <w:t>.</w:t>
      </w:r>
    </w:p>
    <w:p w14:paraId="4BF1E5C2" w14:textId="17205ACC" w:rsidR="001B276F" w:rsidRPr="00B947BD" w:rsidRDefault="00DF25F1" w:rsidP="00697192">
      <w:pPr>
        <w:spacing w:before="240" w:after="240" w:line="360" w:lineRule="auto"/>
        <w:ind w:firstLine="567"/>
        <w:jc w:val="both"/>
        <w:rPr>
          <w:iCs/>
        </w:rPr>
      </w:pPr>
      <w:r w:rsidRPr="00B947BD">
        <w:rPr>
          <w:iCs/>
        </w:rPr>
        <w:t xml:space="preserve">Según los </w:t>
      </w:r>
      <w:r w:rsidR="001B276F" w:rsidRPr="00B947BD">
        <w:rPr>
          <w:iCs/>
        </w:rPr>
        <w:t>rango</w:t>
      </w:r>
      <w:r w:rsidRPr="00B947BD">
        <w:rPr>
          <w:iCs/>
        </w:rPr>
        <w:t>s</w:t>
      </w:r>
      <w:r w:rsidR="001B276F" w:rsidRPr="00B947BD">
        <w:rPr>
          <w:iCs/>
        </w:rPr>
        <w:t xml:space="preserve"> de edad, los grupos con mayor cantidad de propietarios de vehículo se encuentran entre 41-50 años </w:t>
      </w:r>
      <w:r w:rsidRPr="00B947BD">
        <w:rPr>
          <w:iCs/>
        </w:rPr>
        <w:t xml:space="preserve">para un total de </w:t>
      </w:r>
      <w:r w:rsidR="001B276F" w:rsidRPr="00B947BD">
        <w:rPr>
          <w:iCs/>
        </w:rPr>
        <w:t xml:space="preserve">115 personas, seguido por </w:t>
      </w:r>
      <w:r w:rsidRPr="00B947BD">
        <w:rPr>
          <w:iCs/>
        </w:rPr>
        <w:t xml:space="preserve">edades entre </w:t>
      </w:r>
      <w:r w:rsidR="001B276F" w:rsidRPr="00B947BD">
        <w:rPr>
          <w:iCs/>
        </w:rPr>
        <w:t xml:space="preserve">18-30 años </w:t>
      </w:r>
      <w:r w:rsidRPr="00B947BD">
        <w:rPr>
          <w:iCs/>
        </w:rPr>
        <w:t xml:space="preserve">con </w:t>
      </w:r>
      <w:r w:rsidR="001B276F" w:rsidRPr="00B947BD">
        <w:rPr>
          <w:iCs/>
        </w:rPr>
        <w:t>96 personas</w:t>
      </w:r>
      <w:r w:rsidRPr="00B947BD">
        <w:rPr>
          <w:iCs/>
        </w:rPr>
        <w:t xml:space="preserve"> </w:t>
      </w:r>
      <w:r w:rsidR="001B276F" w:rsidRPr="00B947BD">
        <w:rPr>
          <w:iCs/>
        </w:rPr>
        <w:t xml:space="preserve">y </w:t>
      </w:r>
      <w:r w:rsidRPr="00B947BD">
        <w:rPr>
          <w:iCs/>
        </w:rPr>
        <w:t xml:space="preserve">de </w:t>
      </w:r>
      <w:r w:rsidR="001B276F" w:rsidRPr="00B947BD">
        <w:rPr>
          <w:iCs/>
        </w:rPr>
        <w:t xml:space="preserve">31-40 años </w:t>
      </w:r>
      <w:r w:rsidRPr="00B947BD">
        <w:rPr>
          <w:iCs/>
        </w:rPr>
        <w:t xml:space="preserve">con </w:t>
      </w:r>
      <w:r w:rsidR="001B276F" w:rsidRPr="00B947BD">
        <w:rPr>
          <w:iCs/>
        </w:rPr>
        <w:t>92 personas</w:t>
      </w:r>
      <w:r w:rsidRPr="00B947BD">
        <w:rPr>
          <w:iCs/>
        </w:rPr>
        <w:t xml:space="preserve">, lo cual </w:t>
      </w:r>
      <w:r w:rsidR="001B276F" w:rsidRPr="00B947BD">
        <w:rPr>
          <w:iCs/>
        </w:rPr>
        <w:t>indica que los adultos jóvenes y de mediana edad concentran la mayor parte del mercado objetivo.</w:t>
      </w:r>
      <w:r w:rsidRPr="00B947BD">
        <w:rPr>
          <w:iCs/>
        </w:rPr>
        <w:t xml:space="preserve"> Por otra parte, los </w:t>
      </w:r>
      <w:r w:rsidR="001B276F" w:rsidRPr="00B947BD">
        <w:rPr>
          <w:iCs/>
        </w:rPr>
        <w:t xml:space="preserve">rangos de 51-65 años y 66 años en adelante, </w:t>
      </w:r>
      <w:r w:rsidRPr="00B947BD">
        <w:rPr>
          <w:iCs/>
        </w:rPr>
        <w:t xml:space="preserve">con </w:t>
      </w:r>
      <w:r w:rsidR="001B276F" w:rsidRPr="00B947BD">
        <w:rPr>
          <w:iCs/>
        </w:rPr>
        <w:t>53 y 38 personas respectivamente, representan un segmento significativo que podría ser atendido</w:t>
      </w:r>
      <w:r w:rsidRPr="00B947BD">
        <w:rPr>
          <w:iCs/>
        </w:rPr>
        <w:t xml:space="preserve">. </w:t>
      </w:r>
      <w:r w:rsidR="001B276F" w:rsidRPr="00B947BD">
        <w:rPr>
          <w:iCs/>
        </w:rPr>
        <w:t xml:space="preserve">Los grupos sin vehículo se concentran principalmente en los rangos más jóvenes (18-30 años, </w:t>
      </w:r>
      <w:r w:rsidRPr="00B947BD">
        <w:rPr>
          <w:iCs/>
        </w:rPr>
        <w:t xml:space="preserve">con </w:t>
      </w:r>
      <w:r w:rsidR="001B276F" w:rsidRPr="00B947BD">
        <w:rPr>
          <w:iCs/>
        </w:rPr>
        <w:t xml:space="preserve">6 personas) y en adultos medios </w:t>
      </w:r>
      <w:r w:rsidRPr="00B947BD">
        <w:rPr>
          <w:iCs/>
        </w:rPr>
        <w:t xml:space="preserve">de </w:t>
      </w:r>
      <w:r w:rsidR="001B276F" w:rsidRPr="00B947BD">
        <w:rPr>
          <w:iCs/>
        </w:rPr>
        <w:t>41-50 años</w:t>
      </w:r>
      <w:r w:rsidRPr="00B947BD">
        <w:rPr>
          <w:iCs/>
        </w:rPr>
        <w:t xml:space="preserve"> con un total de</w:t>
      </w:r>
      <w:r w:rsidR="001B276F" w:rsidRPr="00B947BD">
        <w:rPr>
          <w:iCs/>
        </w:rPr>
        <w:t xml:space="preserve"> 5 personas</w:t>
      </w:r>
      <w:r w:rsidRPr="00B947BD">
        <w:rPr>
          <w:iCs/>
        </w:rPr>
        <w:t xml:space="preserve"> </w:t>
      </w:r>
      <w:r w:rsidR="001B276F" w:rsidRPr="00B947BD">
        <w:rPr>
          <w:iCs/>
        </w:rPr>
        <w:t>mostrando que la tenencia de vehículo aumenta con la edad hasta la mediana edad.</w:t>
      </w:r>
    </w:p>
    <w:p w14:paraId="7112973C" w14:textId="77777777" w:rsidR="00DF25F1" w:rsidRPr="00B947BD" w:rsidRDefault="00DF25F1" w:rsidP="001B276F">
      <w:pPr>
        <w:spacing w:before="240" w:after="240" w:line="360" w:lineRule="auto"/>
        <w:ind w:firstLine="567"/>
        <w:rPr>
          <w:iCs/>
        </w:rPr>
      </w:pPr>
    </w:p>
    <w:p w14:paraId="10AD6D02" w14:textId="56979750" w:rsidR="00913840" w:rsidRPr="00B947BD" w:rsidRDefault="00913840" w:rsidP="005406B4">
      <w:pPr>
        <w:pStyle w:val="Ttulo3"/>
      </w:pPr>
      <w:bookmarkStart w:id="134" w:name="_Toc213539020"/>
      <w:r w:rsidRPr="00B947BD">
        <w:lastRenderedPageBreak/>
        <w:t xml:space="preserve">4.2.2 </w:t>
      </w:r>
      <w:r w:rsidR="005406B4" w:rsidRPr="00B947BD">
        <w:t xml:space="preserve">HÁBITOS DE CONSUMO Y </w:t>
      </w:r>
      <w:r w:rsidRPr="00B947BD">
        <w:t>FRECUENCIA</w:t>
      </w:r>
      <w:bookmarkEnd w:id="134"/>
      <w:r w:rsidRPr="00B947BD">
        <w:t xml:space="preserve"> </w:t>
      </w:r>
    </w:p>
    <w:p w14:paraId="20BAE2D9" w14:textId="6B35CCC8" w:rsidR="00A95DB0" w:rsidRPr="00B947BD" w:rsidRDefault="00A95DB0" w:rsidP="00FC78D9">
      <w:pPr>
        <w:spacing w:before="240" w:line="360" w:lineRule="auto"/>
        <w:rPr>
          <w:iCs/>
        </w:rPr>
      </w:pPr>
      <w:r w:rsidRPr="00B947BD">
        <w:rPr>
          <w:noProof/>
        </w:rPr>
        <w:drawing>
          <wp:inline distT="0" distB="0" distL="0" distR="0" wp14:anchorId="09FDF265" wp14:editId="54158412">
            <wp:extent cx="5867400" cy="3862070"/>
            <wp:effectExtent l="0" t="0" r="0" b="5080"/>
            <wp:docPr id="41941667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9302961" w14:textId="60FE4F7E" w:rsidR="00913840" w:rsidRPr="00B947BD" w:rsidRDefault="00913840" w:rsidP="00913840">
      <w:pPr>
        <w:pStyle w:val="Descripcin"/>
        <w:spacing w:after="0" w:line="480" w:lineRule="auto"/>
        <w:rPr>
          <w:b/>
          <w:bCs/>
          <w:i w:val="0"/>
          <w:iCs w:val="0"/>
          <w:color w:val="auto"/>
          <w:sz w:val="24"/>
          <w:szCs w:val="24"/>
        </w:rPr>
      </w:pPr>
      <w:bookmarkStart w:id="135" w:name="_Toc213539048"/>
      <w:bookmarkStart w:id="136" w:name="_Toc213539162"/>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5</w:t>
      </w:r>
      <w:r w:rsidRPr="00B947BD">
        <w:rPr>
          <w:b/>
          <w:bCs/>
          <w:i w:val="0"/>
          <w:iCs w:val="0"/>
          <w:color w:val="auto"/>
          <w:sz w:val="24"/>
          <w:szCs w:val="24"/>
        </w:rPr>
        <w:fldChar w:fldCharType="end"/>
      </w:r>
      <w:r w:rsidRPr="00B947BD">
        <w:rPr>
          <w:b/>
          <w:bCs/>
          <w:i w:val="0"/>
          <w:iCs w:val="0"/>
          <w:color w:val="auto"/>
          <w:sz w:val="24"/>
          <w:szCs w:val="24"/>
        </w:rPr>
        <w:t xml:space="preserve"> Frecuencia de lavado de vehículo según género</w:t>
      </w:r>
      <w:bookmarkEnd w:id="135"/>
      <w:bookmarkEnd w:id="136"/>
    </w:p>
    <w:p w14:paraId="7E9C0F22" w14:textId="44A93B75" w:rsidR="001B276F" w:rsidRPr="00B947BD" w:rsidRDefault="00DF25F1" w:rsidP="00697192">
      <w:pPr>
        <w:spacing w:after="240" w:line="360" w:lineRule="auto"/>
        <w:ind w:firstLine="567"/>
        <w:jc w:val="both"/>
        <w:rPr>
          <w:iCs/>
        </w:rPr>
      </w:pPr>
      <w:r w:rsidRPr="00B947BD">
        <w:rPr>
          <w:iCs/>
        </w:rPr>
        <w:t xml:space="preserve">En la figura </w:t>
      </w:r>
      <w:r w:rsidR="00697192" w:rsidRPr="00B947BD">
        <w:rPr>
          <w:iCs/>
        </w:rPr>
        <w:t>6</w:t>
      </w:r>
      <w:r w:rsidRPr="00B947BD">
        <w:rPr>
          <w:iCs/>
        </w:rPr>
        <w:t xml:space="preserve"> se presentan los resultados relacionados con la frecuencia de lavado </w:t>
      </w:r>
      <w:r w:rsidR="001B276F" w:rsidRPr="00B947BD">
        <w:rPr>
          <w:iCs/>
        </w:rPr>
        <w:t xml:space="preserve">entre género </w:t>
      </w:r>
      <w:r w:rsidRPr="00B947BD">
        <w:rPr>
          <w:iCs/>
        </w:rPr>
        <w:t xml:space="preserve">con la finalidad de </w:t>
      </w:r>
      <w:r w:rsidR="001B276F" w:rsidRPr="00B947BD">
        <w:rPr>
          <w:iCs/>
        </w:rPr>
        <w:t>identificar la proporción de clientes activos frente a aquellos que aún no utilizan estos servicios,</w:t>
      </w:r>
      <w:r w:rsidRPr="00B947BD">
        <w:rPr>
          <w:iCs/>
        </w:rPr>
        <w:t xml:space="preserve"> cuyos resultados evidencian </w:t>
      </w:r>
      <w:r w:rsidR="001B276F" w:rsidRPr="00B947BD">
        <w:rPr>
          <w:iCs/>
        </w:rPr>
        <w:t>un total de 416 encuestados, 364 personas (87.5 %) ya llevan su vehículo a algún Carwash, mientras que 33 personas (7.9 %) aún no lo hacen y 17 casos (4.1 %) no aplican, probablemente porque no poseen vehículo o no completaron la respuesta. Esto indica que la gran mayoría del mercado objetivo ya está familiarizada con este tipo de servicios, lo cual sugiere un nivel de demanda existente y una clientela predispuesta a evaluar alternativas, como un nuevo Carwash automático.</w:t>
      </w:r>
    </w:p>
    <w:p w14:paraId="43FD8B08" w14:textId="77777777" w:rsidR="001B276F" w:rsidRPr="00B947BD" w:rsidRDefault="001B276F" w:rsidP="00697192">
      <w:pPr>
        <w:spacing w:before="240" w:after="240" w:line="360" w:lineRule="auto"/>
        <w:ind w:firstLine="567"/>
        <w:jc w:val="both"/>
        <w:rPr>
          <w:iCs/>
        </w:rPr>
      </w:pPr>
      <w:r w:rsidRPr="00B947BD">
        <w:rPr>
          <w:iCs/>
        </w:rPr>
        <w:t>Al analizar por género, se observa que 182 hombres y 182 mujeres son usuarios activos de Carwash, mostrando una distribución equilibrada. Por otro lado, los que aún no utilizan el servicio se dividen en 8 hombres y 9 mujeres, lo que representa un segmento reducido pero con potencial de captación, especialmente si se ofrecen beneficios como rapidez, precios competitivos o servicios complementarios.</w:t>
      </w:r>
    </w:p>
    <w:p w14:paraId="0527BAF2" w14:textId="2CF13A33" w:rsidR="00C317E9" w:rsidRPr="00B947BD" w:rsidRDefault="002A6E68" w:rsidP="003B70E5">
      <w:pPr>
        <w:spacing w:before="240" w:line="360" w:lineRule="auto"/>
        <w:rPr>
          <w:iCs/>
        </w:rPr>
      </w:pPr>
      <w:r w:rsidRPr="00B947BD">
        <w:rPr>
          <w:noProof/>
        </w:rPr>
        <w:lastRenderedPageBreak/>
        <w:drawing>
          <wp:inline distT="0" distB="0" distL="0" distR="0" wp14:anchorId="3D527E16" wp14:editId="79907F61">
            <wp:extent cx="5915025" cy="3667125"/>
            <wp:effectExtent l="0" t="0" r="9525" b="9525"/>
            <wp:docPr id="86526667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7F2258B" w14:textId="7E66DA31" w:rsidR="00C317E9" w:rsidRPr="00B947BD" w:rsidRDefault="00C317E9" w:rsidP="005406B4">
      <w:pPr>
        <w:pStyle w:val="Descripcin"/>
        <w:spacing w:after="0" w:line="360" w:lineRule="auto"/>
        <w:rPr>
          <w:b/>
          <w:bCs/>
          <w:i w:val="0"/>
          <w:iCs w:val="0"/>
          <w:color w:val="auto"/>
          <w:sz w:val="24"/>
          <w:szCs w:val="24"/>
        </w:rPr>
      </w:pPr>
      <w:bookmarkStart w:id="137" w:name="_Toc213539049"/>
      <w:bookmarkStart w:id="138" w:name="_Toc213539163"/>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6</w:t>
      </w:r>
      <w:r w:rsidRPr="00B947BD">
        <w:rPr>
          <w:b/>
          <w:bCs/>
          <w:i w:val="0"/>
          <w:iCs w:val="0"/>
          <w:color w:val="auto"/>
          <w:sz w:val="24"/>
          <w:szCs w:val="24"/>
        </w:rPr>
        <w:fldChar w:fldCharType="end"/>
      </w:r>
      <w:r w:rsidRPr="00B947BD">
        <w:rPr>
          <w:b/>
          <w:bCs/>
          <w:i w:val="0"/>
          <w:iCs w:val="0"/>
          <w:color w:val="auto"/>
          <w:sz w:val="24"/>
          <w:szCs w:val="24"/>
        </w:rPr>
        <w:t xml:space="preserve"> Grupo de edad más recurrente en lavado de vehículo</w:t>
      </w:r>
      <w:bookmarkEnd w:id="137"/>
      <w:bookmarkEnd w:id="138"/>
    </w:p>
    <w:p w14:paraId="38DEEB2C" w14:textId="17A29AFD" w:rsidR="001B276F" w:rsidRPr="00B947BD" w:rsidRDefault="00FC78D9" w:rsidP="00697192">
      <w:pPr>
        <w:spacing w:line="360" w:lineRule="auto"/>
        <w:ind w:firstLine="567"/>
        <w:jc w:val="both"/>
        <w:rPr>
          <w:iCs/>
        </w:rPr>
      </w:pPr>
      <w:r w:rsidRPr="00B947BD">
        <w:rPr>
          <w:iCs/>
        </w:rPr>
        <w:t xml:space="preserve">En la figura </w:t>
      </w:r>
      <w:r w:rsidR="00697192" w:rsidRPr="00B947BD">
        <w:rPr>
          <w:iCs/>
        </w:rPr>
        <w:t>7</w:t>
      </w:r>
      <w:r w:rsidRPr="00B947BD">
        <w:rPr>
          <w:iCs/>
        </w:rPr>
        <w:t xml:space="preserve"> se presentan los resultados relacionados con el grupo de edad </w:t>
      </w:r>
      <w:r w:rsidR="00527761" w:rsidRPr="00B947BD">
        <w:rPr>
          <w:iCs/>
        </w:rPr>
        <w:t>más</w:t>
      </w:r>
      <w:r w:rsidRPr="00B947BD">
        <w:rPr>
          <w:iCs/>
        </w:rPr>
        <w:t xml:space="preserve"> recurrente en el lavado de vehículo, donde la </w:t>
      </w:r>
      <w:r w:rsidR="001B276F" w:rsidRPr="00B947BD">
        <w:rPr>
          <w:iCs/>
        </w:rPr>
        <w:t>mayoría de los encuestados ya utiliza algún Carwash, con 364 personas (87.5 %), mientras que 33 personas (7.9 %) no lo hacen y 17 casos (4.1 %) no aplican, probablemente porque no poseen vehículo o no completaron la respuesta</w:t>
      </w:r>
      <w:r w:rsidRPr="00B947BD">
        <w:rPr>
          <w:iCs/>
        </w:rPr>
        <w:t xml:space="preserve">; lo cual evidencia </w:t>
      </w:r>
      <w:r w:rsidR="001B276F" w:rsidRPr="00B947BD">
        <w:rPr>
          <w:iCs/>
        </w:rPr>
        <w:t>que existe un mercado consolidado, con un número significativo de clientes acostumbrados a servicios de limpieza automotriz.</w:t>
      </w:r>
    </w:p>
    <w:p w14:paraId="560103BA" w14:textId="5572F856" w:rsidR="001B276F" w:rsidRPr="00B947BD" w:rsidRDefault="00FC78D9" w:rsidP="00697192">
      <w:pPr>
        <w:spacing w:after="240" w:line="360" w:lineRule="auto"/>
        <w:ind w:firstLine="567"/>
        <w:jc w:val="both"/>
        <w:rPr>
          <w:iCs/>
        </w:rPr>
      </w:pPr>
      <w:r w:rsidRPr="00B947BD">
        <w:rPr>
          <w:iCs/>
        </w:rPr>
        <w:t>En cuanto a los</w:t>
      </w:r>
      <w:r w:rsidR="001B276F" w:rsidRPr="00B947BD">
        <w:rPr>
          <w:iCs/>
        </w:rPr>
        <w:t xml:space="preserve"> rangos de edad, se observa qu</w:t>
      </w:r>
      <w:r w:rsidR="005406B4" w:rsidRPr="00B947BD">
        <w:rPr>
          <w:iCs/>
        </w:rPr>
        <w:t xml:space="preserve">e </w:t>
      </w:r>
      <w:r w:rsidR="001B276F" w:rsidRPr="00B947BD">
        <w:rPr>
          <w:iCs/>
        </w:rPr>
        <w:t xml:space="preserve">el segmento más grande de usuarios activos </w:t>
      </w:r>
      <w:r w:rsidRPr="00B947BD">
        <w:rPr>
          <w:iCs/>
        </w:rPr>
        <w:t xml:space="preserve">esta </w:t>
      </w:r>
      <w:r w:rsidR="001B276F" w:rsidRPr="00B947BD">
        <w:rPr>
          <w:iCs/>
        </w:rPr>
        <w:t xml:space="preserve">entre 41-50 años </w:t>
      </w:r>
      <w:r w:rsidRPr="00B947BD">
        <w:rPr>
          <w:iCs/>
        </w:rPr>
        <w:t xml:space="preserve">con una frecuencia de </w:t>
      </w:r>
      <w:r w:rsidR="001B276F" w:rsidRPr="00B947BD">
        <w:rPr>
          <w:iCs/>
        </w:rPr>
        <w:t xml:space="preserve">106 personas, seguido por 18-30 años </w:t>
      </w:r>
      <w:r w:rsidRPr="00B947BD">
        <w:rPr>
          <w:iCs/>
        </w:rPr>
        <w:t xml:space="preserve">con un numero de </w:t>
      </w:r>
      <w:r w:rsidR="001B276F" w:rsidRPr="00B947BD">
        <w:rPr>
          <w:iCs/>
        </w:rPr>
        <w:t xml:space="preserve">87 personas y 31-40 años </w:t>
      </w:r>
      <w:r w:rsidRPr="00B947BD">
        <w:rPr>
          <w:iCs/>
        </w:rPr>
        <w:t xml:space="preserve">con una cantidad de </w:t>
      </w:r>
      <w:r w:rsidR="001B276F" w:rsidRPr="00B947BD">
        <w:rPr>
          <w:iCs/>
        </w:rPr>
        <w:t xml:space="preserve">83 personas. Estos grupos representan </w:t>
      </w:r>
      <w:r w:rsidRPr="00B947BD">
        <w:rPr>
          <w:iCs/>
        </w:rPr>
        <w:t xml:space="preserve">las </w:t>
      </w:r>
      <w:r w:rsidR="001D0609" w:rsidRPr="00B947BD">
        <w:rPr>
          <w:iCs/>
        </w:rPr>
        <w:t>edades más relevantes</w:t>
      </w:r>
      <w:r w:rsidR="001B276F" w:rsidRPr="00B947BD">
        <w:rPr>
          <w:iCs/>
        </w:rPr>
        <w:t xml:space="preserve"> para el negocio</w:t>
      </w:r>
      <w:r w:rsidR="003B70E5" w:rsidRPr="00B947BD">
        <w:rPr>
          <w:iCs/>
        </w:rPr>
        <w:t xml:space="preserve">. Por otra parte, </w:t>
      </w:r>
      <w:r w:rsidR="001B276F" w:rsidRPr="00B947BD">
        <w:rPr>
          <w:iCs/>
        </w:rPr>
        <w:t xml:space="preserve">los grupos de 51-65 años </w:t>
      </w:r>
      <w:r w:rsidR="003B70E5" w:rsidRPr="00B947BD">
        <w:rPr>
          <w:iCs/>
        </w:rPr>
        <w:t xml:space="preserve">con una frecuencia de </w:t>
      </w:r>
      <w:r w:rsidR="001B276F" w:rsidRPr="00B947BD">
        <w:rPr>
          <w:iCs/>
        </w:rPr>
        <w:t xml:space="preserve">51 personas y 66 años en adelante </w:t>
      </w:r>
      <w:r w:rsidR="003B70E5" w:rsidRPr="00B947BD">
        <w:rPr>
          <w:iCs/>
        </w:rPr>
        <w:t xml:space="preserve">con una cantidad de </w:t>
      </w:r>
      <w:r w:rsidR="001B276F" w:rsidRPr="00B947BD">
        <w:rPr>
          <w:iCs/>
        </w:rPr>
        <w:t>37 personas muestran menor participación, lo que sugiere que, aunque existe demanda, el volumen es menor y probablemente requieren estrategias específicas de captación.</w:t>
      </w:r>
      <w:r w:rsidR="003B70E5" w:rsidRPr="00B947BD">
        <w:rPr>
          <w:iCs/>
        </w:rPr>
        <w:t xml:space="preserve"> Por otra parte </w:t>
      </w:r>
      <w:r w:rsidR="001B276F" w:rsidRPr="00B947BD">
        <w:rPr>
          <w:iCs/>
        </w:rPr>
        <w:t xml:space="preserve">el grupo que actualmente no utiliza Carwash se concentra principalmente en las edades 18-30 </w:t>
      </w:r>
      <w:r w:rsidR="003B70E5" w:rsidRPr="00B947BD">
        <w:rPr>
          <w:iCs/>
        </w:rPr>
        <w:t xml:space="preserve">con </w:t>
      </w:r>
      <w:r w:rsidR="001B276F" w:rsidRPr="00B947BD">
        <w:rPr>
          <w:iCs/>
        </w:rPr>
        <w:t xml:space="preserve">12 personas, 31-40 </w:t>
      </w:r>
      <w:r w:rsidR="003B70E5" w:rsidRPr="00B947BD">
        <w:rPr>
          <w:iCs/>
        </w:rPr>
        <w:t xml:space="preserve">con </w:t>
      </w:r>
      <w:r w:rsidR="001B276F" w:rsidRPr="00B947BD">
        <w:rPr>
          <w:iCs/>
        </w:rPr>
        <w:t>9 personas</w:t>
      </w:r>
      <w:r w:rsidR="003B70E5" w:rsidRPr="00B947BD">
        <w:rPr>
          <w:iCs/>
        </w:rPr>
        <w:t xml:space="preserve"> </w:t>
      </w:r>
      <w:r w:rsidR="001B276F" w:rsidRPr="00B947BD">
        <w:rPr>
          <w:iCs/>
        </w:rPr>
        <w:t xml:space="preserve">y 41-50 </w:t>
      </w:r>
      <w:r w:rsidR="003B70E5" w:rsidRPr="00B947BD">
        <w:rPr>
          <w:iCs/>
        </w:rPr>
        <w:t xml:space="preserve">con un total de </w:t>
      </w:r>
      <w:r w:rsidR="001B276F" w:rsidRPr="00B947BD">
        <w:rPr>
          <w:iCs/>
        </w:rPr>
        <w:t>8 personas</w:t>
      </w:r>
      <w:r w:rsidR="003B70E5" w:rsidRPr="00B947BD">
        <w:rPr>
          <w:iCs/>
        </w:rPr>
        <w:t xml:space="preserve">, evidenciando un </w:t>
      </w:r>
      <w:r w:rsidR="001B276F" w:rsidRPr="00B947BD">
        <w:rPr>
          <w:iCs/>
        </w:rPr>
        <w:t xml:space="preserve">mercado principal de Carwash </w:t>
      </w:r>
      <w:r w:rsidR="003B70E5" w:rsidRPr="00B947BD">
        <w:rPr>
          <w:iCs/>
        </w:rPr>
        <w:t xml:space="preserve">que </w:t>
      </w:r>
      <w:r w:rsidR="001B276F" w:rsidRPr="00B947BD">
        <w:rPr>
          <w:iCs/>
        </w:rPr>
        <w:t>se concentra entre los 18 y 50 años, con alta penetración de uso</w:t>
      </w:r>
      <w:r w:rsidR="003B70E5" w:rsidRPr="00B947BD">
        <w:rPr>
          <w:iCs/>
        </w:rPr>
        <w:t>.</w:t>
      </w:r>
    </w:p>
    <w:p w14:paraId="5C850871" w14:textId="2A24D291" w:rsidR="0016567A" w:rsidRPr="00B947BD" w:rsidRDefault="0016567A" w:rsidP="00120BEC">
      <w:pPr>
        <w:spacing w:before="240" w:after="240" w:line="360" w:lineRule="auto"/>
        <w:jc w:val="center"/>
        <w:rPr>
          <w:iCs/>
        </w:rPr>
      </w:pPr>
      <w:r w:rsidRPr="00B947BD">
        <w:rPr>
          <w:noProof/>
        </w:rPr>
        <w:lastRenderedPageBreak/>
        <w:drawing>
          <wp:inline distT="0" distB="0" distL="0" distR="0" wp14:anchorId="61AEC111" wp14:editId="6E2D53D7">
            <wp:extent cx="5867400" cy="3862070"/>
            <wp:effectExtent l="0" t="0" r="0" b="5080"/>
            <wp:docPr id="5957638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ACE53C6" w14:textId="35E385FA" w:rsidR="00120BEC" w:rsidRPr="00B947BD" w:rsidRDefault="00120BEC" w:rsidP="00120BEC">
      <w:pPr>
        <w:pStyle w:val="Descripcin"/>
        <w:spacing w:after="0" w:line="480" w:lineRule="auto"/>
        <w:rPr>
          <w:b/>
          <w:bCs/>
          <w:i w:val="0"/>
          <w:iCs w:val="0"/>
          <w:color w:val="auto"/>
          <w:sz w:val="24"/>
          <w:szCs w:val="24"/>
        </w:rPr>
      </w:pPr>
      <w:bookmarkStart w:id="139" w:name="_Toc213539050"/>
      <w:bookmarkStart w:id="140" w:name="_Toc213539164"/>
      <w:r w:rsidRPr="00B947BD">
        <w:rPr>
          <w:b/>
          <w:bCs/>
          <w:i w:val="0"/>
          <w:iCs w:val="0"/>
          <w:color w:val="auto"/>
          <w:sz w:val="24"/>
          <w:szCs w:val="24"/>
        </w:rPr>
        <w:t xml:space="preserve">Figura </w:t>
      </w:r>
      <w:r w:rsidRPr="00B947BD">
        <w:rPr>
          <w:b/>
          <w:bCs/>
          <w:i w:val="0"/>
          <w:iCs w:val="0"/>
          <w:color w:val="auto"/>
          <w:sz w:val="24"/>
          <w:szCs w:val="24"/>
        </w:rPr>
        <w:fldChar w:fldCharType="begin"/>
      </w:r>
      <w:r w:rsidRPr="00B947BD">
        <w:rPr>
          <w:b/>
          <w:bCs/>
          <w:i w:val="0"/>
          <w:iCs w:val="0"/>
          <w:color w:val="auto"/>
          <w:sz w:val="24"/>
          <w:szCs w:val="24"/>
        </w:rPr>
        <w:instrText xml:space="preserve"> SEQ Figura \* ARABIC </w:instrText>
      </w:r>
      <w:r w:rsidRPr="00B947BD">
        <w:rPr>
          <w:b/>
          <w:bCs/>
          <w:i w:val="0"/>
          <w:iCs w:val="0"/>
          <w:color w:val="auto"/>
          <w:sz w:val="24"/>
          <w:szCs w:val="24"/>
        </w:rPr>
        <w:fldChar w:fldCharType="separate"/>
      </w:r>
      <w:r w:rsidR="002C0DE5">
        <w:rPr>
          <w:b/>
          <w:bCs/>
          <w:i w:val="0"/>
          <w:iCs w:val="0"/>
          <w:noProof/>
          <w:color w:val="auto"/>
          <w:sz w:val="24"/>
          <w:szCs w:val="24"/>
        </w:rPr>
        <w:t>7</w:t>
      </w:r>
      <w:r w:rsidRPr="00B947BD">
        <w:rPr>
          <w:b/>
          <w:bCs/>
          <w:i w:val="0"/>
          <w:iCs w:val="0"/>
          <w:color w:val="auto"/>
          <w:sz w:val="24"/>
          <w:szCs w:val="24"/>
        </w:rPr>
        <w:fldChar w:fldCharType="end"/>
      </w:r>
      <w:r w:rsidRPr="00B947BD">
        <w:rPr>
          <w:b/>
          <w:bCs/>
          <w:i w:val="0"/>
          <w:iCs w:val="0"/>
          <w:color w:val="auto"/>
          <w:sz w:val="24"/>
          <w:szCs w:val="24"/>
        </w:rPr>
        <w:t xml:space="preserve"> Frecuencia de lavado y canal que atrae m</w:t>
      </w:r>
      <w:r w:rsidR="0016567A" w:rsidRPr="00B947BD">
        <w:rPr>
          <w:b/>
          <w:bCs/>
          <w:i w:val="0"/>
          <w:iCs w:val="0"/>
          <w:color w:val="auto"/>
          <w:sz w:val="24"/>
          <w:szCs w:val="24"/>
        </w:rPr>
        <w:t>ayor número de</w:t>
      </w:r>
      <w:r w:rsidRPr="00B947BD">
        <w:rPr>
          <w:b/>
          <w:bCs/>
          <w:i w:val="0"/>
          <w:iCs w:val="0"/>
          <w:color w:val="auto"/>
          <w:sz w:val="24"/>
          <w:szCs w:val="24"/>
        </w:rPr>
        <w:t xml:space="preserve"> clientes</w:t>
      </w:r>
      <w:bookmarkEnd w:id="139"/>
      <w:bookmarkEnd w:id="140"/>
    </w:p>
    <w:p w14:paraId="0E541EB3" w14:textId="1D72A967" w:rsidR="001B276F" w:rsidRPr="00B947BD" w:rsidRDefault="003B70E5" w:rsidP="00697192">
      <w:pPr>
        <w:spacing w:after="240" w:line="360" w:lineRule="auto"/>
        <w:ind w:firstLine="567"/>
        <w:jc w:val="both"/>
        <w:rPr>
          <w:iCs/>
        </w:rPr>
      </w:pPr>
      <w:r w:rsidRPr="00B947BD">
        <w:rPr>
          <w:iCs/>
        </w:rPr>
        <w:t xml:space="preserve">En la figura </w:t>
      </w:r>
      <w:r w:rsidR="00697192" w:rsidRPr="00B947BD">
        <w:rPr>
          <w:iCs/>
        </w:rPr>
        <w:t>8</w:t>
      </w:r>
      <w:r w:rsidRPr="00B947BD">
        <w:rPr>
          <w:iCs/>
        </w:rPr>
        <w:t xml:space="preserve"> se presentan los resultados relacionados con la </w:t>
      </w:r>
      <w:r w:rsidR="001B276F" w:rsidRPr="00B947BD">
        <w:rPr>
          <w:iCs/>
        </w:rPr>
        <w:t xml:space="preserve">frecuencia de </w:t>
      </w:r>
      <w:r w:rsidRPr="00B947BD">
        <w:rPr>
          <w:iCs/>
        </w:rPr>
        <w:t>lavado de</w:t>
      </w:r>
      <w:r w:rsidR="001B276F" w:rsidRPr="00B947BD">
        <w:rPr>
          <w:iCs/>
        </w:rPr>
        <w:t xml:space="preserve"> vehículo y medio por el cual los clientes se enteraron del Carwash que visitan actualmente</w:t>
      </w:r>
      <w:r w:rsidRPr="00B947BD">
        <w:rPr>
          <w:iCs/>
        </w:rPr>
        <w:t xml:space="preserve">, donde </w:t>
      </w:r>
      <w:r w:rsidR="001B276F" w:rsidRPr="00B947BD">
        <w:rPr>
          <w:iCs/>
        </w:rPr>
        <w:t xml:space="preserve">se observa que los clientes </w:t>
      </w:r>
      <w:r w:rsidRPr="00B947BD">
        <w:rPr>
          <w:iCs/>
        </w:rPr>
        <w:t>que hacen la</w:t>
      </w:r>
      <w:r w:rsidR="001B276F" w:rsidRPr="00B947BD">
        <w:rPr>
          <w:iCs/>
        </w:rPr>
        <w:t xml:space="preserve"> limpieza de su vehículo quincenalmente constituyen el grupo más numeroso </w:t>
      </w:r>
      <w:r w:rsidRPr="00B947BD">
        <w:rPr>
          <w:iCs/>
        </w:rPr>
        <w:t xml:space="preserve">con un total de </w:t>
      </w:r>
      <w:r w:rsidR="001B276F" w:rsidRPr="00B947BD">
        <w:rPr>
          <w:iCs/>
        </w:rPr>
        <w:t xml:space="preserve">163 personas. Dentro de este grupo, los canales más efectivos fueron Redes Sociales </w:t>
      </w:r>
      <w:r w:rsidRPr="00B947BD">
        <w:rPr>
          <w:iCs/>
        </w:rPr>
        <w:t xml:space="preserve">con </w:t>
      </w:r>
      <w:r w:rsidR="001B276F" w:rsidRPr="00B947BD">
        <w:rPr>
          <w:iCs/>
        </w:rPr>
        <w:t xml:space="preserve">50 casos, </w:t>
      </w:r>
      <w:r w:rsidRPr="00B947BD">
        <w:rPr>
          <w:iCs/>
        </w:rPr>
        <w:t xml:space="preserve">el </w:t>
      </w:r>
      <w:r w:rsidR="001B276F" w:rsidRPr="00B947BD">
        <w:rPr>
          <w:iCs/>
        </w:rPr>
        <w:t xml:space="preserve">Periódico </w:t>
      </w:r>
      <w:r w:rsidRPr="00B947BD">
        <w:rPr>
          <w:iCs/>
        </w:rPr>
        <w:t xml:space="preserve">con </w:t>
      </w:r>
      <w:r w:rsidR="001B276F" w:rsidRPr="00B947BD">
        <w:rPr>
          <w:iCs/>
        </w:rPr>
        <w:t xml:space="preserve">42 casos y Radio </w:t>
      </w:r>
      <w:r w:rsidRPr="00B947BD">
        <w:rPr>
          <w:iCs/>
        </w:rPr>
        <w:t xml:space="preserve">con </w:t>
      </w:r>
      <w:r w:rsidR="001B276F" w:rsidRPr="00B947BD">
        <w:rPr>
          <w:iCs/>
        </w:rPr>
        <w:t>29 caso</w:t>
      </w:r>
      <w:r w:rsidRPr="00B947BD">
        <w:rPr>
          <w:iCs/>
        </w:rPr>
        <w:t>s</w:t>
      </w:r>
      <w:r w:rsidR="001B276F" w:rsidRPr="00B947BD">
        <w:rPr>
          <w:iCs/>
        </w:rPr>
        <w:t>, lo que indica que los clientes regulares suelen informarse a través de medios masivos tradicionales y digitales</w:t>
      </w:r>
      <w:r w:rsidRPr="00B947BD">
        <w:rPr>
          <w:iCs/>
        </w:rPr>
        <w:t>.</w:t>
      </w:r>
    </w:p>
    <w:p w14:paraId="747D4B99" w14:textId="652023A4" w:rsidR="003B70E5" w:rsidRPr="00B947BD" w:rsidRDefault="001B276F" w:rsidP="00697192">
      <w:pPr>
        <w:spacing w:before="240" w:after="240" w:line="360" w:lineRule="auto"/>
        <w:ind w:firstLine="567"/>
        <w:jc w:val="both"/>
        <w:rPr>
          <w:iCs/>
        </w:rPr>
      </w:pPr>
      <w:r w:rsidRPr="00B947BD">
        <w:rPr>
          <w:iCs/>
        </w:rPr>
        <w:t xml:space="preserve">Por otro lado, los clientes que limpian su vehículo mensualmente </w:t>
      </w:r>
      <w:r w:rsidR="003B70E5" w:rsidRPr="00B947BD">
        <w:rPr>
          <w:iCs/>
        </w:rPr>
        <w:t xml:space="preserve">son </w:t>
      </w:r>
      <w:r w:rsidRPr="00B947BD">
        <w:rPr>
          <w:iCs/>
        </w:rPr>
        <w:t>104 personas</w:t>
      </w:r>
      <w:r w:rsidR="003B70E5" w:rsidRPr="00B947BD">
        <w:rPr>
          <w:iCs/>
        </w:rPr>
        <w:t xml:space="preserve"> quienes</w:t>
      </w:r>
      <w:r w:rsidRPr="00B947BD">
        <w:rPr>
          <w:iCs/>
        </w:rPr>
        <w:t xml:space="preserve"> se enteraron mayormente a través de Televisión </w:t>
      </w:r>
      <w:r w:rsidR="003B70E5" w:rsidRPr="00B947BD">
        <w:rPr>
          <w:iCs/>
        </w:rPr>
        <w:t xml:space="preserve">con </w:t>
      </w:r>
      <w:r w:rsidRPr="00B947BD">
        <w:rPr>
          <w:iCs/>
        </w:rPr>
        <w:t xml:space="preserve">23 casos y Periódico 26 casos, reflejando que la comunicación tradicional sigue siendo relevante para aquellos con menor frecuencia de uso. Los segmentos con limpieza semanal </w:t>
      </w:r>
      <w:r w:rsidR="003B70E5" w:rsidRPr="00B947BD">
        <w:rPr>
          <w:iCs/>
        </w:rPr>
        <w:t xml:space="preserve">son </w:t>
      </w:r>
      <w:r w:rsidRPr="00B947BD">
        <w:rPr>
          <w:iCs/>
        </w:rPr>
        <w:t>56 personas</w:t>
      </w:r>
      <w:r w:rsidR="003B70E5" w:rsidRPr="00B947BD">
        <w:rPr>
          <w:iCs/>
        </w:rPr>
        <w:t xml:space="preserve">, mientras quienes calificaron en otra </w:t>
      </w:r>
      <w:r w:rsidRPr="00B947BD">
        <w:rPr>
          <w:iCs/>
        </w:rPr>
        <w:t xml:space="preserve">presentan menor número de casos, pero destacan que Radio y </w:t>
      </w:r>
      <w:r w:rsidR="003B70E5" w:rsidRPr="00B947BD">
        <w:rPr>
          <w:iCs/>
        </w:rPr>
        <w:t xml:space="preserve">por medio de los </w:t>
      </w:r>
      <w:r w:rsidRPr="00B947BD">
        <w:rPr>
          <w:iCs/>
        </w:rPr>
        <w:t>Vecinos sugiriendo que para segmentos particulares los medios locales y cercanía geográfica influyen en la elección del Carwash.</w:t>
      </w:r>
    </w:p>
    <w:p w14:paraId="799673F2" w14:textId="3639378E" w:rsidR="00CC787D" w:rsidRPr="00B947BD" w:rsidRDefault="0016567A" w:rsidP="003B70E5">
      <w:pPr>
        <w:spacing w:before="240" w:line="360" w:lineRule="auto"/>
        <w:rPr>
          <w:iCs/>
        </w:rPr>
      </w:pPr>
      <w:r w:rsidRPr="00B947BD">
        <w:rPr>
          <w:noProof/>
        </w:rPr>
        <w:lastRenderedPageBreak/>
        <w:drawing>
          <wp:inline distT="0" distB="0" distL="0" distR="0" wp14:anchorId="4C152365" wp14:editId="5A62D12D">
            <wp:extent cx="5857875" cy="3733800"/>
            <wp:effectExtent l="0" t="0" r="9525" b="0"/>
            <wp:docPr id="87349741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BEB13BC" w14:textId="3A338AAA" w:rsidR="00CC787D" w:rsidRPr="00B947BD" w:rsidRDefault="00CC787D" w:rsidP="003B70E5">
      <w:pPr>
        <w:spacing w:line="360" w:lineRule="auto"/>
        <w:rPr>
          <w:b/>
          <w:bCs/>
        </w:rPr>
      </w:pPr>
      <w:bookmarkStart w:id="141" w:name="_Toc213539051"/>
      <w:bookmarkStart w:id="142" w:name="_Toc213539165"/>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8</w:t>
      </w:r>
      <w:r w:rsidRPr="00B947BD">
        <w:rPr>
          <w:b/>
          <w:bCs/>
        </w:rPr>
        <w:fldChar w:fldCharType="end"/>
      </w:r>
      <w:r w:rsidRPr="00B947BD">
        <w:rPr>
          <w:b/>
          <w:bCs/>
        </w:rPr>
        <w:t xml:space="preserve"> Tipo de servicio que contrata</w:t>
      </w:r>
      <w:bookmarkEnd w:id="141"/>
      <w:bookmarkEnd w:id="142"/>
    </w:p>
    <w:p w14:paraId="7BA161AA" w14:textId="5D666768" w:rsidR="00D0158B" w:rsidRPr="00B947BD" w:rsidRDefault="003B70E5" w:rsidP="00697192">
      <w:pPr>
        <w:spacing w:before="240" w:after="240" w:line="360" w:lineRule="auto"/>
        <w:ind w:firstLine="567"/>
        <w:jc w:val="both"/>
        <w:rPr>
          <w:iCs/>
        </w:rPr>
      </w:pPr>
      <w:r w:rsidRPr="00B947BD">
        <w:rPr>
          <w:iCs/>
        </w:rPr>
        <w:t xml:space="preserve">En la figura </w:t>
      </w:r>
      <w:r w:rsidR="00697192" w:rsidRPr="00B947BD">
        <w:rPr>
          <w:iCs/>
        </w:rPr>
        <w:t>9</w:t>
      </w:r>
      <w:r w:rsidRPr="00B947BD">
        <w:rPr>
          <w:iCs/>
        </w:rPr>
        <w:t xml:space="preserve"> se presentan los resultados relacionados con el tipo de </w:t>
      </w:r>
      <w:r w:rsidR="001B276F" w:rsidRPr="00B947BD">
        <w:rPr>
          <w:iCs/>
        </w:rPr>
        <w:t>servicios que los clientes usualmente contratan en los Carwash</w:t>
      </w:r>
      <w:r w:rsidRPr="00B947BD">
        <w:rPr>
          <w:iCs/>
        </w:rPr>
        <w:t>, donde el</w:t>
      </w:r>
      <w:r w:rsidR="001B276F" w:rsidRPr="00B947BD">
        <w:rPr>
          <w:iCs/>
        </w:rPr>
        <w:t xml:space="preserve"> servicio más solicitado es el Lavado Completo, con </w:t>
      </w:r>
      <w:r w:rsidRPr="00B947BD">
        <w:rPr>
          <w:iCs/>
        </w:rPr>
        <w:t xml:space="preserve">un total de </w:t>
      </w:r>
      <w:r w:rsidR="001B276F" w:rsidRPr="00B947BD">
        <w:rPr>
          <w:iCs/>
        </w:rPr>
        <w:t xml:space="preserve">139 personas </w:t>
      </w:r>
      <w:r w:rsidRPr="00B947BD">
        <w:rPr>
          <w:iCs/>
        </w:rPr>
        <w:t xml:space="preserve">que representa el </w:t>
      </w:r>
      <w:r w:rsidR="001B276F" w:rsidRPr="00B947BD">
        <w:rPr>
          <w:iCs/>
        </w:rPr>
        <w:t xml:space="preserve">33.4%, seguido por el Lavado Básico, que representa </w:t>
      </w:r>
      <w:r w:rsidRPr="00B947BD">
        <w:rPr>
          <w:iCs/>
        </w:rPr>
        <w:t xml:space="preserve">a </w:t>
      </w:r>
      <w:r w:rsidR="001B276F" w:rsidRPr="00B947BD">
        <w:rPr>
          <w:iCs/>
        </w:rPr>
        <w:t xml:space="preserve">75 personas </w:t>
      </w:r>
      <w:r w:rsidRPr="00B947BD">
        <w:rPr>
          <w:iCs/>
        </w:rPr>
        <w:t xml:space="preserve">con un </w:t>
      </w:r>
      <w:r w:rsidR="001B276F" w:rsidRPr="00B947BD">
        <w:rPr>
          <w:iCs/>
        </w:rPr>
        <w:t>18.0%</w:t>
      </w:r>
      <w:r w:rsidRPr="00B947BD">
        <w:rPr>
          <w:iCs/>
        </w:rPr>
        <w:t xml:space="preserve">, lo cual </w:t>
      </w:r>
      <w:r w:rsidR="001B276F" w:rsidRPr="00B947BD">
        <w:rPr>
          <w:iCs/>
        </w:rPr>
        <w:t>evidencia que los clientes valoran tanto la limpieza integral de su vehículo como opciones más rápidas o económicas</w:t>
      </w:r>
      <w:r w:rsidRPr="00B947BD">
        <w:rPr>
          <w:iCs/>
        </w:rPr>
        <w:t xml:space="preserve">. </w:t>
      </w:r>
    </w:p>
    <w:p w14:paraId="5586A6E3" w14:textId="63BF68D3" w:rsidR="00CC787D" w:rsidRPr="00B947BD" w:rsidRDefault="003B70E5" w:rsidP="00697192">
      <w:pPr>
        <w:spacing w:before="240" w:after="240" w:line="360" w:lineRule="auto"/>
        <w:ind w:firstLine="567"/>
        <w:jc w:val="both"/>
        <w:rPr>
          <w:iCs/>
        </w:rPr>
      </w:pPr>
      <w:r w:rsidRPr="00B947BD">
        <w:rPr>
          <w:iCs/>
        </w:rPr>
        <w:t>Por otra parte, los s</w:t>
      </w:r>
      <w:r w:rsidR="001B276F" w:rsidRPr="00B947BD">
        <w:rPr>
          <w:iCs/>
        </w:rPr>
        <w:t xml:space="preserve">ervicios más especializados como Pulido y Brillante </w:t>
      </w:r>
      <w:r w:rsidRPr="00B947BD">
        <w:rPr>
          <w:iCs/>
        </w:rPr>
        <w:t xml:space="preserve">con </w:t>
      </w:r>
      <w:r w:rsidR="001B276F" w:rsidRPr="00B947BD">
        <w:rPr>
          <w:iCs/>
        </w:rPr>
        <w:t xml:space="preserve">22 personas, </w:t>
      </w:r>
      <w:r w:rsidRPr="00B947BD">
        <w:rPr>
          <w:iCs/>
        </w:rPr>
        <w:t xml:space="preserve">que corresponde a un </w:t>
      </w:r>
      <w:r w:rsidR="001B276F" w:rsidRPr="00B947BD">
        <w:rPr>
          <w:iCs/>
        </w:rPr>
        <w:t xml:space="preserve">5.3%, Cambio de Aceite </w:t>
      </w:r>
      <w:r w:rsidRPr="00B947BD">
        <w:rPr>
          <w:iCs/>
        </w:rPr>
        <w:t xml:space="preserve">con </w:t>
      </w:r>
      <w:r w:rsidR="001B276F" w:rsidRPr="00B947BD">
        <w:rPr>
          <w:iCs/>
        </w:rPr>
        <w:t>14 personas</w:t>
      </w:r>
      <w:r w:rsidRPr="00B947BD">
        <w:rPr>
          <w:iCs/>
        </w:rPr>
        <w:t xml:space="preserve"> con un </w:t>
      </w:r>
      <w:r w:rsidR="001B276F" w:rsidRPr="00B947BD">
        <w:rPr>
          <w:iCs/>
        </w:rPr>
        <w:t xml:space="preserve">3.4%, </w:t>
      </w:r>
      <w:r w:rsidRPr="00B947BD">
        <w:rPr>
          <w:iCs/>
        </w:rPr>
        <w:t xml:space="preserve">el </w:t>
      </w:r>
      <w:r w:rsidR="001B276F" w:rsidRPr="00B947BD">
        <w:rPr>
          <w:iCs/>
        </w:rPr>
        <w:t xml:space="preserve">Lavado de Motor </w:t>
      </w:r>
      <w:r w:rsidRPr="00B947BD">
        <w:rPr>
          <w:iCs/>
        </w:rPr>
        <w:t xml:space="preserve">con </w:t>
      </w:r>
      <w:r w:rsidR="001B276F" w:rsidRPr="00B947BD">
        <w:rPr>
          <w:iCs/>
        </w:rPr>
        <w:t xml:space="preserve">25+9 personas, </w:t>
      </w:r>
      <w:r w:rsidRPr="00B947BD">
        <w:rPr>
          <w:iCs/>
        </w:rPr>
        <w:t xml:space="preserve">que suman un </w:t>
      </w:r>
      <w:r w:rsidR="001B276F" w:rsidRPr="00B947BD">
        <w:rPr>
          <w:iCs/>
        </w:rPr>
        <w:t>8.2%</w:t>
      </w:r>
      <w:r w:rsidRPr="00B947BD">
        <w:rPr>
          <w:iCs/>
        </w:rPr>
        <w:t xml:space="preserve"> </w:t>
      </w:r>
      <w:r w:rsidR="001B276F" w:rsidRPr="00B947BD">
        <w:rPr>
          <w:iCs/>
        </w:rPr>
        <w:t>y otros como Aspirado de Alfombras, Encerado de Llantas o Lavado de Maletera presentan menor frecuencia individual</w:t>
      </w:r>
      <w:r w:rsidRPr="00B947BD">
        <w:rPr>
          <w:iCs/>
        </w:rPr>
        <w:t xml:space="preserve">. </w:t>
      </w:r>
      <w:r w:rsidR="001B276F" w:rsidRPr="00B947BD">
        <w:rPr>
          <w:iCs/>
        </w:rPr>
        <w:t>Además, un 8.9 % de los clientes mencionó “Otros”, lo que sugiere que existen servicios no contemplados en la lista que podrían representar nichos de demanda</w:t>
      </w:r>
      <w:r w:rsidRPr="00B947BD">
        <w:rPr>
          <w:iCs/>
        </w:rPr>
        <w:t>. Esto indica que la oferta principal debe centrarse en Lavado Completo y Lavado Básico, incorporando de forma opcional los servicios especializados para atraer clientes que buscan valor agregado, diferenciando la propuesta frente a la competencia.</w:t>
      </w:r>
    </w:p>
    <w:p w14:paraId="7C31FF86" w14:textId="06CF7A90" w:rsidR="00647207" w:rsidRPr="00B947BD" w:rsidRDefault="000B4190" w:rsidP="00D0158B">
      <w:pPr>
        <w:spacing w:before="240" w:line="360" w:lineRule="auto"/>
        <w:jc w:val="center"/>
        <w:rPr>
          <w:iCs/>
        </w:rPr>
      </w:pPr>
      <w:r w:rsidRPr="00B947BD">
        <w:rPr>
          <w:noProof/>
        </w:rPr>
        <w:lastRenderedPageBreak/>
        <w:drawing>
          <wp:inline distT="0" distB="0" distL="0" distR="0" wp14:anchorId="609D8927" wp14:editId="6802F2B2">
            <wp:extent cx="5867400" cy="3712029"/>
            <wp:effectExtent l="0" t="0" r="0" b="3175"/>
            <wp:docPr id="27451820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3DA286A" w14:textId="799CAEE9" w:rsidR="00913840" w:rsidRPr="00B947BD" w:rsidRDefault="00647207" w:rsidP="00647207">
      <w:pPr>
        <w:spacing w:before="240" w:after="240" w:line="360" w:lineRule="auto"/>
      </w:pPr>
      <w:bookmarkStart w:id="143" w:name="_Toc213539052"/>
      <w:bookmarkStart w:id="144" w:name="_Toc213539166"/>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9</w:t>
      </w:r>
      <w:r w:rsidRPr="00B947BD">
        <w:rPr>
          <w:b/>
          <w:bCs/>
        </w:rPr>
        <w:fldChar w:fldCharType="end"/>
      </w:r>
      <w:r w:rsidRPr="00B947BD">
        <w:rPr>
          <w:b/>
          <w:bCs/>
        </w:rPr>
        <w:t xml:space="preserve"> Pago por servicio según grupo de edad</w:t>
      </w:r>
      <w:bookmarkEnd w:id="143"/>
      <w:bookmarkEnd w:id="144"/>
    </w:p>
    <w:p w14:paraId="16470102" w14:textId="2C7F7C14" w:rsidR="00226897" w:rsidRPr="00B947BD" w:rsidRDefault="00D0158B" w:rsidP="00697192">
      <w:pPr>
        <w:spacing w:after="240" w:line="360" w:lineRule="auto"/>
        <w:ind w:firstLine="567"/>
        <w:jc w:val="both"/>
        <w:rPr>
          <w:iCs/>
        </w:rPr>
      </w:pPr>
      <w:r w:rsidRPr="00B947BD">
        <w:rPr>
          <w:iCs/>
          <w:lang w:val="es-ES"/>
        </w:rPr>
        <w:t xml:space="preserve">En la figura </w:t>
      </w:r>
      <w:r w:rsidR="00697192" w:rsidRPr="00B947BD">
        <w:rPr>
          <w:iCs/>
          <w:lang w:val="es-ES"/>
        </w:rPr>
        <w:t>10</w:t>
      </w:r>
      <w:r w:rsidRPr="00B947BD">
        <w:rPr>
          <w:iCs/>
          <w:lang w:val="es-ES"/>
        </w:rPr>
        <w:t xml:space="preserve"> se presentan los resultados relacionados con el pago por servicio según el grupo de edad, donde l</w:t>
      </w:r>
      <w:r w:rsidR="00226897" w:rsidRPr="00B947BD">
        <w:rPr>
          <w:iCs/>
        </w:rPr>
        <w:t xml:space="preserve">a mayoría de los clientes que pagan tarifas medias y bajas se concentra en los rangos de edad 18-50 años </w:t>
      </w:r>
      <w:r w:rsidRPr="00B947BD">
        <w:rPr>
          <w:iCs/>
        </w:rPr>
        <w:t xml:space="preserve">que </w:t>
      </w:r>
      <w:r w:rsidR="00226897" w:rsidRPr="00B947BD">
        <w:rPr>
          <w:iCs/>
        </w:rPr>
        <w:t xml:space="preserve">presenta 40 personas pagando entre L.101 a L.500, mientras que en el grupo 31-40 años </w:t>
      </w:r>
      <w:r w:rsidRPr="00B947BD">
        <w:rPr>
          <w:iCs/>
        </w:rPr>
        <w:t xml:space="preserve">con </w:t>
      </w:r>
      <w:r w:rsidR="00226897" w:rsidRPr="00B947BD">
        <w:rPr>
          <w:iCs/>
        </w:rPr>
        <w:t xml:space="preserve">41 personas y en 41-50 años </w:t>
      </w:r>
      <w:r w:rsidRPr="00B947BD">
        <w:rPr>
          <w:iCs/>
        </w:rPr>
        <w:t xml:space="preserve">con un total de </w:t>
      </w:r>
      <w:r w:rsidR="00226897" w:rsidRPr="00B947BD">
        <w:rPr>
          <w:iCs/>
        </w:rPr>
        <w:t>45 personas dentro de este mismo rango de pago</w:t>
      </w:r>
      <w:r w:rsidRPr="00B947BD">
        <w:rPr>
          <w:iCs/>
        </w:rPr>
        <w:t>; e</w:t>
      </w:r>
      <w:r w:rsidR="00226897" w:rsidRPr="00B947BD">
        <w:rPr>
          <w:iCs/>
        </w:rPr>
        <w:t>sto indica que los adultos jóvenes y de mediana edad tienden a buscar servicios accesibles, probablemente priorizando precio y frecuencia de uso.</w:t>
      </w:r>
    </w:p>
    <w:p w14:paraId="25416AD5" w14:textId="4117EE1F" w:rsidR="00CC787D" w:rsidRPr="00B947BD" w:rsidRDefault="00D0158B" w:rsidP="00697192">
      <w:pPr>
        <w:spacing w:after="240" w:line="360" w:lineRule="auto"/>
        <w:ind w:firstLine="567"/>
        <w:jc w:val="both"/>
        <w:rPr>
          <w:iCs/>
        </w:rPr>
      </w:pPr>
      <w:r w:rsidRPr="00B947BD">
        <w:rPr>
          <w:iCs/>
        </w:rPr>
        <w:t xml:space="preserve">Por otra parte, </w:t>
      </w:r>
      <w:r w:rsidR="00226897" w:rsidRPr="00B947BD">
        <w:rPr>
          <w:iCs/>
        </w:rPr>
        <w:t>los rangos de mayor edad, como 51-65 años y 66 en adelante, se observa un patrón diferente</w:t>
      </w:r>
      <w:r w:rsidRPr="00B947BD">
        <w:rPr>
          <w:iCs/>
        </w:rPr>
        <w:t xml:space="preserve"> </w:t>
      </w:r>
      <w:r w:rsidR="00226897" w:rsidRPr="00B947BD">
        <w:rPr>
          <w:iCs/>
        </w:rPr>
        <w:t>aunque existe presencia en los rangos de pago medio, hay un aumento en clientes que pagan cantidades más altas, como De L.1,001 a L.1,500 y De L.1,501 a L.2,000, reflejando que este grupo podría estar más dispuesto a invertir en servicios de mayor calidad o especializados.</w:t>
      </w:r>
      <w:r w:rsidRPr="00B947BD">
        <w:rPr>
          <w:iCs/>
        </w:rPr>
        <w:t xml:space="preserve"> Estos datos </w:t>
      </w:r>
      <w:r w:rsidR="00226897" w:rsidRPr="00B947BD">
        <w:rPr>
          <w:iCs/>
        </w:rPr>
        <w:t>evidencia</w:t>
      </w:r>
      <w:r w:rsidRPr="00B947BD">
        <w:rPr>
          <w:iCs/>
        </w:rPr>
        <w:t>s</w:t>
      </w:r>
      <w:r w:rsidR="00226897" w:rsidRPr="00B947BD">
        <w:rPr>
          <w:iCs/>
        </w:rPr>
        <w:t xml:space="preserve"> que los </w:t>
      </w:r>
      <w:r w:rsidRPr="00B947BD">
        <w:rPr>
          <w:iCs/>
        </w:rPr>
        <w:t xml:space="preserve">rangos de </w:t>
      </w:r>
      <w:r w:rsidR="00226897" w:rsidRPr="00B947BD">
        <w:rPr>
          <w:iCs/>
        </w:rPr>
        <w:t xml:space="preserve">18-50 años representan el segmento más numeroso y sensible al precio, </w:t>
      </w:r>
      <w:r w:rsidRPr="00B947BD">
        <w:rPr>
          <w:iCs/>
        </w:rPr>
        <w:t xml:space="preserve">lo cual </w:t>
      </w:r>
      <w:r w:rsidR="00226897" w:rsidRPr="00B947BD">
        <w:rPr>
          <w:iCs/>
        </w:rPr>
        <w:t>sugiere diseñar una estructura de precios flexible, ofreciendo servicios básicos accesibles para los clientes jóvenes y opciones premium o complementarias para los clientes de mayor edad, maximizando así la cobertura del mercado y la rentabilidad del negocio.</w:t>
      </w:r>
    </w:p>
    <w:p w14:paraId="33549B7C" w14:textId="099ABBA9" w:rsidR="00CC787D" w:rsidRPr="00B947BD" w:rsidRDefault="00A5193D" w:rsidP="006343F5">
      <w:pPr>
        <w:spacing w:line="360" w:lineRule="auto"/>
        <w:rPr>
          <w:iCs/>
        </w:rPr>
      </w:pPr>
      <w:r w:rsidRPr="00B947BD">
        <w:rPr>
          <w:noProof/>
        </w:rPr>
        <w:lastRenderedPageBreak/>
        <w:drawing>
          <wp:inline distT="0" distB="0" distL="0" distR="0" wp14:anchorId="101DFA5F" wp14:editId="2D5B42EC">
            <wp:extent cx="6038850" cy="3158067"/>
            <wp:effectExtent l="0" t="0" r="0" b="4445"/>
            <wp:docPr id="154328599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FDDACA7" w14:textId="5ED849C2" w:rsidR="00CC787D" w:rsidRPr="00B947BD" w:rsidRDefault="00CC787D" w:rsidP="00697192">
      <w:pPr>
        <w:spacing w:line="360" w:lineRule="auto"/>
        <w:rPr>
          <w:iCs/>
        </w:rPr>
      </w:pPr>
      <w:bookmarkStart w:id="145" w:name="_Toc213539053"/>
      <w:bookmarkStart w:id="146" w:name="_Toc213539167"/>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10</w:t>
      </w:r>
      <w:r w:rsidRPr="00B947BD">
        <w:rPr>
          <w:b/>
          <w:bCs/>
        </w:rPr>
        <w:fldChar w:fldCharType="end"/>
      </w:r>
      <w:r w:rsidRPr="00B947BD">
        <w:rPr>
          <w:b/>
          <w:bCs/>
        </w:rPr>
        <w:t xml:space="preserve"> Carwash que visita</w:t>
      </w:r>
      <w:r w:rsidR="00A5193D" w:rsidRPr="00B947BD">
        <w:rPr>
          <w:b/>
          <w:bCs/>
        </w:rPr>
        <w:t xml:space="preserve"> con frecuencia</w:t>
      </w:r>
      <w:bookmarkEnd w:id="145"/>
      <w:bookmarkEnd w:id="146"/>
    </w:p>
    <w:p w14:paraId="701F225E" w14:textId="501C9CC1" w:rsidR="005112D8" w:rsidRPr="00B947BD" w:rsidRDefault="006343F5" w:rsidP="00697192">
      <w:pPr>
        <w:spacing w:line="360" w:lineRule="auto"/>
        <w:ind w:firstLine="567"/>
        <w:jc w:val="both"/>
        <w:rPr>
          <w:iCs/>
        </w:rPr>
      </w:pPr>
      <w:r w:rsidRPr="00B947BD">
        <w:rPr>
          <w:iCs/>
        </w:rPr>
        <w:t xml:space="preserve">En la figura </w:t>
      </w:r>
      <w:r w:rsidR="00697192" w:rsidRPr="00B947BD">
        <w:rPr>
          <w:iCs/>
        </w:rPr>
        <w:t>11</w:t>
      </w:r>
      <w:r w:rsidRPr="00B947BD">
        <w:rPr>
          <w:iCs/>
        </w:rPr>
        <w:t xml:space="preserve"> se </w:t>
      </w:r>
      <w:r w:rsidRPr="00B947BD">
        <w:rPr>
          <w:iCs/>
          <w:lang w:val="es-ES"/>
        </w:rPr>
        <w:t>Presentan los resultados relacionados con los car</w:t>
      </w:r>
      <w:r w:rsidR="0008673D" w:rsidRPr="00B947BD">
        <w:rPr>
          <w:iCs/>
          <w:lang w:val="es-ES"/>
        </w:rPr>
        <w:t>wash</w:t>
      </w:r>
      <w:r w:rsidRPr="00B947BD">
        <w:rPr>
          <w:iCs/>
          <w:lang w:val="es-ES"/>
        </w:rPr>
        <w:t xml:space="preserve"> que actualmente son visitados, donde se refleja cierto grado de dispersión de la competencia en cuanto al posicionamiento de estos establecimientos en la mente del consumidor. </w:t>
      </w:r>
      <w:r w:rsidRPr="00B947BD">
        <w:rPr>
          <w:iCs/>
        </w:rPr>
        <w:t xml:space="preserve">Al observar los datos, se destaca que la categoría “Otros” tiene la mayor concentración de las preferencias, con 179 personas que equivalente al 43% del total de encuestados. </w:t>
      </w:r>
    </w:p>
    <w:p w14:paraId="32462550" w14:textId="26C1B3E5" w:rsidR="006343F5" w:rsidRPr="00B947BD" w:rsidRDefault="006343F5" w:rsidP="00697192">
      <w:pPr>
        <w:spacing w:line="360" w:lineRule="auto"/>
        <w:ind w:firstLine="567"/>
        <w:jc w:val="both"/>
        <w:rPr>
          <w:iCs/>
        </w:rPr>
      </w:pPr>
      <w:r w:rsidRPr="00B947BD">
        <w:rPr>
          <w:iCs/>
        </w:rPr>
        <w:t>Estos datos evidencian un alto grado de fragmentación, donde existen múltiples Carwash pequeños o de menor renombre que capturan casi la mitad de la clientela de forma dispersa; le siguen el Car Wash Villa Olímpica que representa el 15.1 % con una frecuencia de 63 clientes y el Car Wash Anillo Periférico con un 9.1% y un total de 38 clientes, situándose como los establecimientos individuales con mayor mención y afluencia de usuarios en la zona.</w:t>
      </w:r>
    </w:p>
    <w:p w14:paraId="48123060" w14:textId="0B152E38" w:rsidR="006343F5" w:rsidRPr="00B947BD" w:rsidRDefault="006343F5" w:rsidP="00697192">
      <w:pPr>
        <w:spacing w:after="240" w:line="360" w:lineRule="auto"/>
        <w:ind w:firstLine="567"/>
        <w:jc w:val="both"/>
        <w:rPr>
          <w:iCs/>
        </w:rPr>
      </w:pPr>
      <w:r w:rsidRPr="00B947BD">
        <w:rPr>
          <w:iCs/>
        </w:rPr>
        <w:t>En cuanto al resto de opciones, se evidencia menor participación pero no menos relevantes tales como Tecnicentro y Carwash América con un 7.9 % respectivamente, Eco Car Wash HN con 7.5 % y Género no especificado/otro Carwash local con un 7.9 %. Asimismo, nombres con menor presencia como LubriEcoClean con un 5.3 %, Lubricentro y Carwash El Molino 2.2%; y finalmente Center Lubri Wash Stop con 1.9 %.</w:t>
      </w:r>
      <w:r w:rsidR="005112D8" w:rsidRPr="00B947BD">
        <w:rPr>
          <w:iCs/>
        </w:rPr>
        <w:t xml:space="preserve"> Éste análisis resulta pertinente ya que permite conocer el nivel de competencia y el posicionamiento de cada establecimiento en la mente del consumidor, ya que al conocer cuales ha visitado permite mapear el mercado y entender la distribución de la clientela.</w:t>
      </w:r>
    </w:p>
    <w:p w14:paraId="32115646" w14:textId="6BFD60A8" w:rsidR="00CC787D" w:rsidRPr="00B947BD" w:rsidRDefault="004D2F63" w:rsidP="00697192">
      <w:pPr>
        <w:spacing w:after="240" w:line="360" w:lineRule="auto"/>
        <w:rPr>
          <w:iCs/>
        </w:rPr>
      </w:pPr>
      <w:r w:rsidRPr="00B947BD">
        <w:rPr>
          <w:noProof/>
        </w:rPr>
        <w:lastRenderedPageBreak/>
        <w:drawing>
          <wp:inline distT="0" distB="0" distL="0" distR="0" wp14:anchorId="7271EF56" wp14:editId="3BEB99C0">
            <wp:extent cx="5705475" cy="3343275"/>
            <wp:effectExtent l="0" t="0" r="9525" b="9525"/>
            <wp:docPr id="154714972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E279844" w14:textId="21FD9B52" w:rsidR="00CC787D" w:rsidRPr="00B947BD" w:rsidRDefault="00CC787D" w:rsidP="00697192">
      <w:pPr>
        <w:spacing w:after="240" w:line="360" w:lineRule="auto"/>
        <w:rPr>
          <w:iCs/>
        </w:rPr>
      </w:pPr>
      <w:bookmarkStart w:id="147" w:name="_Toc213539054"/>
      <w:bookmarkStart w:id="148" w:name="_Toc213539168"/>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11</w:t>
      </w:r>
      <w:r w:rsidRPr="00B947BD">
        <w:rPr>
          <w:b/>
          <w:bCs/>
        </w:rPr>
        <w:fldChar w:fldCharType="end"/>
      </w:r>
      <w:r w:rsidRPr="00B947BD">
        <w:rPr>
          <w:b/>
          <w:bCs/>
        </w:rPr>
        <w:t xml:space="preserve"> Tiempo promedio de espera por el servicio de lavado de su automóvil</w:t>
      </w:r>
      <w:bookmarkEnd w:id="147"/>
      <w:bookmarkEnd w:id="148"/>
    </w:p>
    <w:p w14:paraId="25CDB9D7" w14:textId="5F195532" w:rsidR="00CD746D" w:rsidRPr="00B947BD" w:rsidRDefault="00CC787D" w:rsidP="00697192">
      <w:pPr>
        <w:spacing w:after="240" w:line="360" w:lineRule="auto"/>
        <w:ind w:firstLine="567"/>
        <w:jc w:val="both"/>
        <w:rPr>
          <w:iCs/>
        </w:rPr>
      </w:pPr>
      <w:r w:rsidRPr="00B947BD">
        <w:rPr>
          <w:iCs/>
          <w:lang w:val="es-ES"/>
        </w:rPr>
        <w:t>En la figura 1</w:t>
      </w:r>
      <w:r w:rsidR="00697192" w:rsidRPr="00B947BD">
        <w:rPr>
          <w:iCs/>
          <w:lang w:val="es-ES"/>
        </w:rPr>
        <w:t>2</w:t>
      </w:r>
      <w:r w:rsidRPr="00B947BD">
        <w:rPr>
          <w:iCs/>
          <w:lang w:val="es-ES"/>
        </w:rPr>
        <w:t xml:space="preserve"> se presentan las respuestas en relación con el tiempo promedio de espera por el servicio de lavado de automóvil, cuyos resultados indican que el 37.26% con una frecuencia de 155 personas esperaría 45 minutos, </w:t>
      </w:r>
      <w:r w:rsidRPr="00B947BD">
        <w:rPr>
          <w:iCs/>
        </w:rPr>
        <w:t>seguido por 28.4 % con una frecuencia de 118 personas quienes aceptarían esperar 30 minutos, el 20.2 %</w:t>
      </w:r>
      <w:r w:rsidRPr="00B947BD">
        <w:t xml:space="preserve"> que corresponde a </w:t>
      </w:r>
      <w:r w:rsidRPr="00B947BD">
        <w:rPr>
          <w:iCs/>
        </w:rPr>
        <w:t>84 personas tolerarían 1 hor</w:t>
      </w:r>
      <w:r w:rsidR="006343F5" w:rsidRPr="00B947BD">
        <w:rPr>
          <w:iCs/>
        </w:rPr>
        <w:t xml:space="preserve">a, mientras que </w:t>
      </w:r>
      <w:r w:rsidRPr="00B947BD">
        <w:rPr>
          <w:iCs/>
        </w:rPr>
        <w:t xml:space="preserve">un </w:t>
      </w:r>
      <w:r w:rsidR="006343F5" w:rsidRPr="00B947BD">
        <w:rPr>
          <w:iCs/>
        </w:rPr>
        <w:t>6.97%</w:t>
      </w:r>
      <w:r w:rsidRPr="00B947BD">
        <w:rPr>
          <w:iCs/>
        </w:rPr>
        <w:t xml:space="preserve"> % representado por 29 personas</w:t>
      </w:r>
      <w:r w:rsidR="006343F5" w:rsidRPr="00B947BD">
        <w:rPr>
          <w:iCs/>
        </w:rPr>
        <w:t xml:space="preserve"> califican otro, lo que refleja que el tiempo puede ser más corto. </w:t>
      </w:r>
    </w:p>
    <w:p w14:paraId="615C960F" w14:textId="7DC5BC17" w:rsidR="00CC787D" w:rsidRPr="00B947BD" w:rsidRDefault="006343F5" w:rsidP="00697192">
      <w:pPr>
        <w:spacing w:after="240" w:line="360" w:lineRule="auto"/>
        <w:ind w:firstLine="567"/>
        <w:jc w:val="both"/>
        <w:rPr>
          <w:iCs/>
        </w:rPr>
      </w:pPr>
      <w:r w:rsidRPr="00B947BD">
        <w:rPr>
          <w:iCs/>
        </w:rPr>
        <w:t xml:space="preserve">Ante estos resultados se considera que </w:t>
      </w:r>
      <w:r w:rsidR="00CC787D" w:rsidRPr="00B947BD">
        <w:rPr>
          <w:iCs/>
        </w:rPr>
        <w:t>el 65.7 % de los clientes</w:t>
      </w:r>
      <w:r w:rsidRPr="00B947BD">
        <w:rPr>
          <w:iCs/>
        </w:rPr>
        <w:t xml:space="preserve"> </w:t>
      </w:r>
      <w:r w:rsidR="00CC787D" w:rsidRPr="00B947BD">
        <w:rPr>
          <w:iCs/>
        </w:rPr>
        <w:t xml:space="preserve">esperan que el servicio se complete entre 30 a 45 minutos, lo cual evidencia que la gran mayoría valora un servicio rápido y eficiente. </w:t>
      </w:r>
    </w:p>
    <w:p w14:paraId="775C1232" w14:textId="5B5AC46B" w:rsidR="00647207" w:rsidRPr="00B947BD" w:rsidRDefault="00704560" w:rsidP="00704560">
      <w:pPr>
        <w:rPr>
          <w:iCs/>
        </w:rPr>
      </w:pPr>
      <w:r w:rsidRPr="00B947BD">
        <w:rPr>
          <w:noProof/>
        </w:rPr>
        <w:lastRenderedPageBreak/>
        <w:drawing>
          <wp:inline distT="0" distB="0" distL="0" distR="0" wp14:anchorId="442E3056" wp14:editId="3E6BAF0A">
            <wp:extent cx="5772150" cy="3048000"/>
            <wp:effectExtent l="0" t="0" r="0" b="0"/>
            <wp:docPr id="184606569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38AC5B9" w14:textId="13B47A7D" w:rsidR="00647207" w:rsidRPr="00B947BD" w:rsidRDefault="00647207" w:rsidP="00647207">
      <w:pPr>
        <w:spacing w:before="240" w:after="240" w:line="360" w:lineRule="auto"/>
      </w:pPr>
      <w:bookmarkStart w:id="149" w:name="_Toc213539055"/>
      <w:bookmarkStart w:id="150" w:name="_Toc213539169"/>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12</w:t>
      </w:r>
      <w:r w:rsidRPr="00B947BD">
        <w:rPr>
          <w:b/>
          <w:bCs/>
        </w:rPr>
        <w:fldChar w:fldCharType="end"/>
      </w:r>
      <w:r w:rsidRPr="00B947BD">
        <w:rPr>
          <w:b/>
          <w:bCs/>
        </w:rPr>
        <w:t xml:space="preserve"> </w:t>
      </w:r>
      <w:r w:rsidR="00CD746D" w:rsidRPr="00B947BD">
        <w:rPr>
          <w:b/>
          <w:bCs/>
        </w:rPr>
        <w:t>N</w:t>
      </w:r>
      <w:r w:rsidR="00291AAB" w:rsidRPr="00B947BD">
        <w:rPr>
          <w:b/>
          <w:bCs/>
        </w:rPr>
        <w:t>ivel de satisfacción</w:t>
      </w:r>
      <w:bookmarkEnd w:id="149"/>
      <w:bookmarkEnd w:id="150"/>
      <w:r w:rsidR="00291AAB" w:rsidRPr="00B947BD">
        <w:rPr>
          <w:b/>
          <w:bCs/>
        </w:rPr>
        <w:t xml:space="preserve"> </w:t>
      </w:r>
    </w:p>
    <w:p w14:paraId="4649D9B3" w14:textId="4A7BB06F" w:rsidR="00582FD7" w:rsidRPr="00B947BD" w:rsidRDefault="00D0158B" w:rsidP="00697192">
      <w:pPr>
        <w:spacing w:before="240" w:after="240" w:line="360" w:lineRule="auto"/>
        <w:ind w:firstLine="567"/>
        <w:jc w:val="both"/>
        <w:rPr>
          <w:iCs/>
        </w:rPr>
      </w:pPr>
      <w:r w:rsidRPr="00B947BD">
        <w:rPr>
          <w:iCs/>
          <w:lang w:val="es-ES"/>
        </w:rPr>
        <w:t>En la figura 1</w:t>
      </w:r>
      <w:r w:rsidR="00697192" w:rsidRPr="00B947BD">
        <w:rPr>
          <w:iCs/>
          <w:lang w:val="es-ES"/>
        </w:rPr>
        <w:t>3</w:t>
      </w:r>
      <w:r w:rsidRPr="00B947BD">
        <w:rPr>
          <w:iCs/>
          <w:lang w:val="es-ES"/>
        </w:rPr>
        <w:t xml:space="preserve"> se presentan los resultados relacionados con el nivel de satisfacción de los encuestados, donde </w:t>
      </w:r>
      <w:r w:rsidR="00582FD7" w:rsidRPr="00B947BD">
        <w:rPr>
          <w:iCs/>
          <w:lang w:val="es-ES"/>
        </w:rPr>
        <w:t xml:space="preserve">un 7.45% un 7.5% (31) manifestó estar extremadamente satisfecho, lo que indica que, aunque es una proporción menor, existe un grupo que percibe el servicio con excelente calidad; el 4.8% (20) que se siente insatisfecho; el 8.17% (34) que se declaró muy insatisfecho; seguido por aquellos que están muy satisfechos, con un 27.2% (113); grupo más representativo es el de clientes que se sienten satisfechos, con un 45.2% (188). </w:t>
      </w:r>
      <w:r w:rsidR="00582FD7" w:rsidRPr="00B947BD">
        <w:rPr>
          <w:iCs/>
        </w:rPr>
        <w:t>Estos resultados reflejan que la mayoría de los clientes mantiene una percepción positiva, pero existen áreas que requieren atención al momento de desarrollar o implementar un proyecto de servicio de lavado automático.</w:t>
      </w:r>
    </w:p>
    <w:p w14:paraId="1BB505CF" w14:textId="77777777" w:rsidR="00647207" w:rsidRPr="00B947BD" w:rsidRDefault="00647207" w:rsidP="00647207">
      <w:pPr>
        <w:spacing w:before="240" w:after="240" w:line="360" w:lineRule="auto"/>
        <w:rPr>
          <w:iCs/>
        </w:rPr>
      </w:pPr>
    </w:p>
    <w:p w14:paraId="73112AB8" w14:textId="77777777" w:rsidR="00CD746D" w:rsidRPr="00B947BD" w:rsidRDefault="00CD746D" w:rsidP="00647207">
      <w:pPr>
        <w:spacing w:before="240" w:after="240" w:line="360" w:lineRule="auto"/>
        <w:rPr>
          <w:iCs/>
        </w:rPr>
      </w:pPr>
    </w:p>
    <w:p w14:paraId="6562F6A6" w14:textId="2E9ABF63" w:rsidR="00CD746D" w:rsidRPr="00B947BD" w:rsidRDefault="00CD746D" w:rsidP="00CD746D">
      <w:pPr>
        <w:pStyle w:val="Ttulo3"/>
      </w:pPr>
      <w:bookmarkStart w:id="151" w:name="_Toc213539021"/>
      <w:r w:rsidRPr="00B947BD">
        <w:lastRenderedPageBreak/>
        <w:t>4.2.3 DISPOSICIÓN HACIA UN NUEVO SERVICIO DE AUTO LAVADO AUTOMATIZADO</w:t>
      </w:r>
      <w:bookmarkEnd w:id="151"/>
    </w:p>
    <w:p w14:paraId="2AE8DE32" w14:textId="6A172ADD" w:rsidR="004D2F63" w:rsidRPr="00B947BD" w:rsidRDefault="00704560" w:rsidP="005112D8">
      <w:pPr>
        <w:spacing w:before="240" w:line="360" w:lineRule="auto"/>
        <w:rPr>
          <w:iCs/>
        </w:rPr>
      </w:pPr>
      <w:r w:rsidRPr="00B947BD">
        <w:rPr>
          <w:noProof/>
        </w:rPr>
        <w:drawing>
          <wp:inline distT="0" distB="0" distL="0" distR="0" wp14:anchorId="5F27E5E1" wp14:editId="05F1E115">
            <wp:extent cx="5867400" cy="3862070"/>
            <wp:effectExtent l="0" t="0" r="0" b="5080"/>
            <wp:docPr id="182391304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D474B6D" w14:textId="510A38EF" w:rsidR="005B4F0A" w:rsidRPr="00B947BD" w:rsidRDefault="005B4F0A" w:rsidP="005112D8">
      <w:pPr>
        <w:spacing w:line="360" w:lineRule="auto"/>
        <w:rPr>
          <w:iCs/>
        </w:rPr>
      </w:pPr>
      <w:bookmarkStart w:id="152" w:name="_Toc213539056"/>
      <w:bookmarkStart w:id="153" w:name="_Toc213539170"/>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13</w:t>
      </w:r>
      <w:r w:rsidRPr="00B947BD">
        <w:rPr>
          <w:b/>
          <w:bCs/>
        </w:rPr>
        <w:fldChar w:fldCharType="end"/>
      </w:r>
      <w:r w:rsidRPr="00B947BD">
        <w:rPr>
          <w:b/>
          <w:bCs/>
        </w:rPr>
        <w:t xml:space="preserve"> Disposición de usar el servicio según genero</w:t>
      </w:r>
      <w:bookmarkEnd w:id="152"/>
      <w:bookmarkEnd w:id="153"/>
    </w:p>
    <w:p w14:paraId="617ACFB0" w14:textId="0A0009C2" w:rsidR="005112D8" w:rsidRPr="00B947BD" w:rsidRDefault="00122385" w:rsidP="00697192">
      <w:pPr>
        <w:spacing w:line="360" w:lineRule="auto"/>
        <w:ind w:firstLine="567"/>
        <w:jc w:val="both"/>
        <w:rPr>
          <w:iCs/>
        </w:rPr>
      </w:pPr>
      <w:r w:rsidRPr="00B947BD">
        <w:rPr>
          <w:iCs/>
          <w:lang w:val="es-ES"/>
        </w:rPr>
        <w:t>En la figura 1</w:t>
      </w:r>
      <w:r w:rsidR="00697192" w:rsidRPr="00B947BD">
        <w:rPr>
          <w:iCs/>
          <w:lang w:val="es-ES"/>
        </w:rPr>
        <w:t>4</w:t>
      </w:r>
      <w:r w:rsidRPr="00B947BD">
        <w:rPr>
          <w:iCs/>
          <w:lang w:val="es-ES"/>
        </w:rPr>
        <w:t xml:space="preserve"> se presentan los resultados relacionados con la disposición de usar el servicio según género, dónde se evidencia</w:t>
      </w:r>
      <w:r w:rsidR="003B50B4" w:rsidRPr="00B947BD">
        <w:rPr>
          <w:iCs/>
        </w:rPr>
        <w:t xml:space="preserve"> que </w:t>
      </w:r>
      <w:r w:rsidR="00582FD7" w:rsidRPr="00B947BD">
        <w:rPr>
          <w:iCs/>
        </w:rPr>
        <w:t>la mayor parte de la muestra posee un automóvil, independientemente de su género. En el caso de los hombres, 203 (de un total de 213) respondieron que sí poseen vehículo, mientras que solo 7 indicaron no poseerlo y 3 finalizaron la encuesta sin continuar. De manera similar, entre las mujeres, 191 (de un total de 203) confirmaron tener vehículo, 10 no poseen y 2 interrumpieron la encuesta.</w:t>
      </w:r>
      <w:r w:rsidR="005112D8" w:rsidRPr="00B947BD">
        <w:rPr>
          <w:iCs/>
        </w:rPr>
        <w:t xml:space="preserve"> </w:t>
      </w:r>
      <w:r w:rsidR="00582FD7" w:rsidRPr="00B947BD">
        <w:rPr>
          <w:iCs/>
        </w:rPr>
        <w:t xml:space="preserve">En total, 394 personas (94.7%) cuentan con vehículo, frente a 17 (4.1%) que no poseen, y 5 (1.2%) que no completaron el cuestionario. </w:t>
      </w:r>
    </w:p>
    <w:p w14:paraId="7D90209B" w14:textId="27399290" w:rsidR="00582FD7" w:rsidRPr="00B947BD" w:rsidRDefault="00582FD7" w:rsidP="00697192">
      <w:pPr>
        <w:spacing w:line="360" w:lineRule="auto"/>
        <w:ind w:firstLine="567"/>
        <w:jc w:val="both"/>
        <w:rPr>
          <w:iCs/>
        </w:rPr>
      </w:pPr>
      <w:r w:rsidRPr="00B947BD">
        <w:rPr>
          <w:iCs/>
        </w:rPr>
        <w:t>Esto refleja que la gran mayoría de los participantes son propietarios de un vehículo, lo que es coherente con la población objetivo del estudio, ya que la investigación se centra en el perfil de clientes para un servicio de lavado de vehículos automatizado.</w:t>
      </w:r>
      <w:r w:rsidR="005112D8" w:rsidRPr="00B947BD">
        <w:rPr>
          <w:iCs/>
        </w:rPr>
        <w:t xml:space="preserve"> </w:t>
      </w:r>
      <w:r w:rsidRPr="00B947BD">
        <w:rPr>
          <w:iCs/>
        </w:rPr>
        <w:t xml:space="preserve">Este hallazgo es clave porque valida </w:t>
      </w:r>
      <w:r w:rsidR="005112D8" w:rsidRPr="00B947BD">
        <w:rPr>
          <w:iCs/>
        </w:rPr>
        <w:t>que la muestra</w:t>
      </w:r>
      <w:r w:rsidRPr="00B947BD">
        <w:rPr>
          <w:iCs/>
        </w:rPr>
        <w:t xml:space="preserve"> está compuesta principalmente por el mercado meta (personas con vehículo). lo que sugiere que las estrategias </w:t>
      </w:r>
      <w:r w:rsidR="005112D8" w:rsidRPr="00B947BD">
        <w:rPr>
          <w:iCs/>
        </w:rPr>
        <w:t xml:space="preserve">del </w:t>
      </w:r>
      <w:r w:rsidRPr="00B947BD">
        <w:rPr>
          <w:iCs/>
        </w:rPr>
        <w:t>servicio deben contemplar ambos géneros como clientes importantes.</w:t>
      </w:r>
    </w:p>
    <w:p w14:paraId="073CFE95" w14:textId="3DCFE37F" w:rsidR="007B04BE" w:rsidRPr="00B947BD" w:rsidRDefault="007B04BE" w:rsidP="00DD6ED0">
      <w:pPr>
        <w:spacing w:before="240" w:line="360" w:lineRule="auto"/>
        <w:rPr>
          <w:iCs/>
        </w:rPr>
      </w:pPr>
      <w:r w:rsidRPr="00B947BD">
        <w:rPr>
          <w:noProof/>
        </w:rPr>
        <w:lastRenderedPageBreak/>
        <w:drawing>
          <wp:inline distT="0" distB="0" distL="0" distR="0" wp14:anchorId="6B575D18" wp14:editId="2288F0FF">
            <wp:extent cx="5762625" cy="3152775"/>
            <wp:effectExtent l="0" t="0" r="9525" b="9525"/>
            <wp:docPr id="164176368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4519AAD" w14:textId="3217247D" w:rsidR="005B4F0A" w:rsidRPr="00B947BD" w:rsidRDefault="005B4F0A" w:rsidP="00DD6ED0">
      <w:pPr>
        <w:spacing w:after="240" w:line="360" w:lineRule="auto"/>
        <w:rPr>
          <w:iCs/>
        </w:rPr>
      </w:pPr>
      <w:bookmarkStart w:id="154" w:name="_Toc213539057"/>
      <w:bookmarkStart w:id="155" w:name="_Toc213539171"/>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14</w:t>
      </w:r>
      <w:r w:rsidRPr="00B947BD">
        <w:rPr>
          <w:b/>
          <w:bCs/>
        </w:rPr>
        <w:fldChar w:fldCharType="end"/>
      </w:r>
      <w:r w:rsidRPr="00B947BD">
        <w:rPr>
          <w:b/>
          <w:bCs/>
        </w:rPr>
        <w:t xml:space="preserve"> Dispo</w:t>
      </w:r>
      <w:r w:rsidR="005406B4" w:rsidRPr="00B947BD">
        <w:rPr>
          <w:b/>
          <w:bCs/>
        </w:rPr>
        <w:t>nibilidad</w:t>
      </w:r>
      <w:r w:rsidRPr="00B947BD">
        <w:rPr>
          <w:b/>
          <w:bCs/>
        </w:rPr>
        <w:t xml:space="preserve"> </w:t>
      </w:r>
      <w:r w:rsidR="005406B4" w:rsidRPr="00B947BD">
        <w:rPr>
          <w:b/>
          <w:bCs/>
        </w:rPr>
        <w:t xml:space="preserve">para </w:t>
      </w:r>
      <w:r w:rsidRPr="00B947BD">
        <w:rPr>
          <w:b/>
          <w:bCs/>
        </w:rPr>
        <w:t>optar por el servicio según monto pagado</w:t>
      </w:r>
      <w:bookmarkEnd w:id="154"/>
      <w:bookmarkEnd w:id="155"/>
    </w:p>
    <w:p w14:paraId="5572F5E7" w14:textId="055D802E" w:rsidR="00226897" w:rsidRPr="00B947BD" w:rsidRDefault="00122385" w:rsidP="00697192">
      <w:pPr>
        <w:spacing w:after="240" w:line="360" w:lineRule="auto"/>
        <w:ind w:firstLine="567"/>
        <w:jc w:val="both"/>
        <w:rPr>
          <w:iCs/>
        </w:rPr>
      </w:pPr>
      <w:r w:rsidRPr="00B947BD">
        <w:rPr>
          <w:iCs/>
          <w:lang w:val="es-ES"/>
        </w:rPr>
        <w:t>En la figura 1</w:t>
      </w:r>
      <w:r w:rsidR="00697192" w:rsidRPr="00B947BD">
        <w:rPr>
          <w:iCs/>
          <w:lang w:val="es-ES"/>
        </w:rPr>
        <w:t>5</w:t>
      </w:r>
      <w:r w:rsidRPr="00B947BD">
        <w:rPr>
          <w:iCs/>
          <w:lang w:val="es-ES"/>
        </w:rPr>
        <w:t xml:space="preserve"> se presentan los resultados relacionados con la disposición de optar por el servicio según el monto pagado, donde d</w:t>
      </w:r>
      <w:r w:rsidR="00226897" w:rsidRPr="00B947BD">
        <w:rPr>
          <w:iCs/>
        </w:rPr>
        <w:t xml:space="preserve">el total de 416 encuestados, </w:t>
      </w:r>
      <w:r w:rsidRPr="00B947BD">
        <w:rPr>
          <w:iCs/>
        </w:rPr>
        <w:t xml:space="preserve">un número de </w:t>
      </w:r>
      <w:r w:rsidR="00226897" w:rsidRPr="00B947BD">
        <w:rPr>
          <w:iCs/>
        </w:rPr>
        <w:t xml:space="preserve">302 personas </w:t>
      </w:r>
      <w:r w:rsidRPr="00B947BD">
        <w:rPr>
          <w:iCs/>
        </w:rPr>
        <w:t xml:space="preserve">que corresponde al </w:t>
      </w:r>
      <w:r w:rsidR="00226897" w:rsidRPr="00B947BD">
        <w:rPr>
          <w:iCs/>
        </w:rPr>
        <w:t>72.6%</w:t>
      </w:r>
      <w:r w:rsidRPr="00B947BD">
        <w:rPr>
          <w:iCs/>
        </w:rPr>
        <w:t xml:space="preserve"> </w:t>
      </w:r>
      <w:r w:rsidR="00226897" w:rsidRPr="00B947BD">
        <w:rPr>
          <w:iCs/>
        </w:rPr>
        <w:t>estarían dispuestas a visitar el nuevo Carwash, mientras que 36 personas</w:t>
      </w:r>
      <w:r w:rsidRPr="00B947BD">
        <w:rPr>
          <w:iCs/>
        </w:rPr>
        <w:t xml:space="preserve"> representando el </w:t>
      </w:r>
      <w:r w:rsidR="00226897" w:rsidRPr="00B947BD">
        <w:rPr>
          <w:iCs/>
        </w:rPr>
        <w:t>8.7%</w:t>
      </w:r>
      <w:r w:rsidRPr="00B947BD">
        <w:rPr>
          <w:iCs/>
        </w:rPr>
        <w:t xml:space="preserve"> </w:t>
      </w:r>
      <w:r w:rsidR="00226897" w:rsidRPr="00B947BD">
        <w:rPr>
          <w:iCs/>
        </w:rPr>
        <w:t xml:space="preserve">no lo harían y 78 casos </w:t>
      </w:r>
      <w:r w:rsidRPr="00B947BD">
        <w:rPr>
          <w:iCs/>
        </w:rPr>
        <w:t xml:space="preserve">que corresponde al </w:t>
      </w:r>
      <w:r w:rsidR="00226897" w:rsidRPr="00B947BD">
        <w:rPr>
          <w:iCs/>
        </w:rPr>
        <w:t>18.7% representan otras respuestas o segmentaciones específicas</w:t>
      </w:r>
      <w:r w:rsidRPr="00B947BD">
        <w:rPr>
          <w:iCs/>
        </w:rPr>
        <w:t>, ev</w:t>
      </w:r>
      <w:r w:rsidR="00226897" w:rsidRPr="00B947BD">
        <w:rPr>
          <w:iCs/>
        </w:rPr>
        <w:t>idencia</w:t>
      </w:r>
      <w:r w:rsidRPr="00B947BD">
        <w:rPr>
          <w:iCs/>
        </w:rPr>
        <w:t xml:space="preserve">ndo </w:t>
      </w:r>
      <w:r w:rsidR="00226897" w:rsidRPr="00B947BD">
        <w:rPr>
          <w:iCs/>
        </w:rPr>
        <w:t>una alta predisposición al cambio</w:t>
      </w:r>
      <w:r w:rsidRPr="00B947BD">
        <w:rPr>
          <w:iCs/>
        </w:rPr>
        <w:t>.</w:t>
      </w:r>
    </w:p>
    <w:p w14:paraId="470D6978" w14:textId="5F6F90BD" w:rsidR="00226897" w:rsidRPr="00B947BD" w:rsidRDefault="00122385" w:rsidP="00697192">
      <w:pPr>
        <w:spacing w:after="240" w:line="360" w:lineRule="auto"/>
        <w:ind w:firstLine="567"/>
        <w:jc w:val="both"/>
        <w:rPr>
          <w:iCs/>
        </w:rPr>
      </w:pPr>
      <w:r w:rsidRPr="00B947BD">
        <w:rPr>
          <w:iCs/>
        </w:rPr>
        <w:t xml:space="preserve">En cuanto a los </w:t>
      </w:r>
      <w:r w:rsidR="00226897" w:rsidRPr="00B947BD">
        <w:rPr>
          <w:iCs/>
        </w:rPr>
        <w:t xml:space="preserve">rangos de gasto, se observa que los clientes que actualmente pagan entre L.101 a L.500 </w:t>
      </w:r>
      <w:r w:rsidRPr="00B947BD">
        <w:rPr>
          <w:iCs/>
        </w:rPr>
        <w:t xml:space="preserve">con un total de </w:t>
      </w:r>
      <w:r w:rsidR="00226897" w:rsidRPr="00B947BD">
        <w:rPr>
          <w:iCs/>
        </w:rPr>
        <w:t>149 personas</w:t>
      </w:r>
      <w:r w:rsidRPr="00B947BD">
        <w:rPr>
          <w:iCs/>
        </w:rPr>
        <w:t xml:space="preserve"> </w:t>
      </w:r>
      <w:r w:rsidR="00226897" w:rsidRPr="00B947BD">
        <w:rPr>
          <w:iCs/>
        </w:rPr>
        <w:t xml:space="preserve">presentan una alta disposición a visitar el nuevo Carwash, con 86 personas favorables, mostrando que el segmento de tarifa media es el más numeroso y receptivo. Los clientes que pagan entre L.501 a L.1,000 </w:t>
      </w:r>
      <w:r w:rsidRPr="00B947BD">
        <w:rPr>
          <w:iCs/>
        </w:rPr>
        <w:t xml:space="preserve">con un número de </w:t>
      </w:r>
      <w:r w:rsidR="00226897" w:rsidRPr="00B947BD">
        <w:rPr>
          <w:iCs/>
        </w:rPr>
        <w:t>88 personas</w:t>
      </w:r>
      <w:r w:rsidRPr="00B947BD">
        <w:rPr>
          <w:iCs/>
        </w:rPr>
        <w:t xml:space="preserve"> </w:t>
      </w:r>
      <w:r w:rsidR="00226897" w:rsidRPr="00B947BD">
        <w:rPr>
          <w:iCs/>
        </w:rPr>
        <w:t>también presentan buena aceptación, con 82 personas dispuestas a probar el nuevo servicio. Por otr</w:t>
      </w:r>
      <w:r w:rsidRPr="00B947BD">
        <w:rPr>
          <w:iCs/>
        </w:rPr>
        <w:t>a</w:t>
      </w:r>
      <w:r w:rsidR="00226897" w:rsidRPr="00B947BD">
        <w:rPr>
          <w:iCs/>
        </w:rPr>
        <w:t xml:space="preserve"> </w:t>
      </w:r>
      <w:r w:rsidRPr="00B947BD">
        <w:rPr>
          <w:iCs/>
        </w:rPr>
        <w:t>parte</w:t>
      </w:r>
      <w:r w:rsidR="00226897" w:rsidRPr="00B947BD">
        <w:rPr>
          <w:iCs/>
        </w:rPr>
        <w:t>, los segmentos de mayor gasto, como De L.1,001 a L.1,500 y De L.1,501 a L.2,000, aunque menores en número, muestran igualmente interés en cambiar de proveedor si el servicio ofrece mejoras significativas</w:t>
      </w:r>
      <w:r w:rsidRPr="00B947BD">
        <w:rPr>
          <w:iCs/>
        </w:rPr>
        <w:t xml:space="preserve">; esto </w:t>
      </w:r>
      <w:r w:rsidR="00226897" w:rsidRPr="00B947BD">
        <w:rPr>
          <w:iCs/>
        </w:rPr>
        <w:t xml:space="preserve">evidencia que la mayoría de los clientes actuales, especialmente aquellos de tarifa media y media-alta, están dispuestos a visitar un nuevo </w:t>
      </w:r>
      <w:r w:rsidR="008C3662" w:rsidRPr="00B947BD">
        <w:rPr>
          <w:iCs/>
        </w:rPr>
        <w:t>carwash automático</w:t>
      </w:r>
      <w:r w:rsidR="005406B4" w:rsidRPr="00B947BD">
        <w:rPr>
          <w:iCs/>
        </w:rPr>
        <w:t>.</w:t>
      </w:r>
    </w:p>
    <w:p w14:paraId="519DCDAC" w14:textId="77777777" w:rsidR="00697192" w:rsidRPr="00B947BD" w:rsidRDefault="00697192" w:rsidP="00697192"/>
    <w:p w14:paraId="00000268" w14:textId="7049931E" w:rsidR="003631CF" w:rsidRPr="00B947BD" w:rsidRDefault="005B1C34" w:rsidP="00DD6ED0">
      <w:pPr>
        <w:pStyle w:val="Ttulo1"/>
        <w:spacing w:after="0"/>
      </w:pPr>
      <w:bookmarkStart w:id="156" w:name="_Toc213539022"/>
      <w:r w:rsidRPr="00B947BD">
        <w:lastRenderedPageBreak/>
        <w:t>CAPÍTULO V. CONCLUSIONES Y RECOMENDACIONES</w:t>
      </w:r>
      <w:bookmarkEnd w:id="156"/>
    </w:p>
    <w:p w14:paraId="00000269" w14:textId="73B85B5E" w:rsidR="003631CF" w:rsidRPr="00B947BD" w:rsidRDefault="00122385" w:rsidP="00DD6ED0">
      <w:pPr>
        <w:pStyle w:val="Ttulo2"/>
        <w:spacing w:before="0"/>
      </w:pPr>
      <w:bookmarkStart w:id="157" w:name="_Toc213539023"/>
      <w:r w:rsidRPr="00B947BD">
        <w:t xml:space="preserve">5.1 </w:t>
      </w:r>
      <w:r w:rsidR="005B1C34" w:rsidRPr="00B947BD">
        <w:t>CONCLUSIONES</w:t>
      </w:r>
      <w:bookmarkEnd w:id="157"/>
    </w:p>
    <w:p w14:paraId="0000026B" w14:textId="74109E0C" w:rsidR="003631CF" w:rsidRPr="00B947BD" w:rsidRDefault="00607DDA" w:rsidP="00697192">
      <w:pPr>
        <w:spacing w:after="120" w:line="360" w:lineRule="auto"/>
        <w:ind w:firstLine="720"/>
        <w:jc w:val="both"/>
      </w:pPr>
      <w:r w:rsidRPr="00B947BD">
        <w:t xml:space="preserve">1. </w:t>
      </w:r>
      <w:r w:rsidR="005112D8" w:rsidRPr="00B947BD">
        <w:t xml:space="preserve">Los hallazgos permitieron determinar </w:t>
      </w:r>
      <w:bookmarkStart w:id="158" w:name="_Hlk208779348"/>
      <w:r w:rsidR="005112D8" w:rsidRPr="00B947BD">
        <w:t>las características demográficas y la posición de vehículo, ya que el 51.2% corresponde a hombres y el 48.8% a mujer4es en rangos de edades de 18 a 50 años, principalmente en los rangos de 41-a 50 años de edad.</w:t>
      </w:r>
      <w:bookmarkEnd w:id="158"/>
      <w:r w:rsidR="005112D8" w:rsidRPr="00B947BD">
        <w:t xml:space="preserve"> Igualmente, se determinó que el 94.7% posee un vehículo, lo que confirma que la muestra está correctamente orientada al mercado meta. Este perfil indica que el servicio debe adaptarse a un público diverso, con estrategias diferenciadas para atraer tanto a clientes jóvenes como adultos de mediana edad, considerando que estos concentran la mayor parte de la demanda.</w:t>
      </w:r>
      <w:r w:rsidR="006237A5" w:rsidRPr="00B947BD">
        <w:t xml:space="preserve"> Por lo tanto, esta información permite </w:t>
      </w:r>
      <w:r w:rsidR="005B1C34" w:rsidRPr="00B947BD">
        <w:t>realiza</w:t>
      </w:r>
      <w:r w:rsidR="006237A5" w:rsidRPr="00B947BD">
        <w:t xml:space="preserve">r </w:t>
      </w:r>
      <w:r w:rsidR="005B1C34" w:rsidRPr="00B947BD">
        <w:t xml:space="preserve">el análisis situacional,  tomar como base las referencias el análisis </w:t>
      </w:r>
      <w:r w:rsidR="006237A5" w:rsidRPr="00B947BD">
        <w:t>el</w:t>
      </w:r>
      <w:r w:rsidR="005B1C34" w:rsidRPr="00B947BD">
        <w:t xml:space="preserve"> incremento del parque vehicular que existe en departamento de Francisco Morazán, el cual corresponde a 297 mil vehículos que representa un 33% del total del parque vehicular, se considera factible la implementación del negocio de auto lavado automático, ya que existe un mercado amplio con mucha oportunidad de crecimiento y expansión.</w:t>
      </w:r>
    </w:p>
    <w:p w14:paraId="0000026C" w14:textId="42FBC001" w:rsidR="003631CF" w:rsidRPr="00B947BD" w:rsidRDefault="00607DDA" w:rsidP="00697192">
      <w:pPr>
        <w:spacing w:after="120" w:line="360" w:lineRule="auto"/>
        <w:ind w:firstLine="720"/>
        <w:jc w:val="both"/>
      </w:pPr>
      <w:r w:rsidRPr="00B947BD">
        <w:t xml:space="preserve">2. </w:t>
      </w:r>
      <w:r w:rsidR="006237A5" w:rsidRPr="00B947BD">
        <w:t>En cuanto al análisis de</w:t>
      </w:r>
      <w:bookmarkStart w:id="159" w:name="_Hlk208779366"/>
      <w:r w:rsidR="006237A5" w:rsidRPr="00B947BD">
        <w:t xml:space="preserve"> los hábitos</w:t>
      </w:r>
      <w:r w:rsidR="00E96C54" w:rsidRPr="00B947BD">
        <w:t xml:space="preserve"> de consumo y las preferencias del servicio de lavado</w:t>
      </w:r>
      <w:r w:rsidR="006237A5" w:rsidRPr="00B947BD">
        <w:t xml:space="preserve">, </w:t>
      </w:r>
      <w:r w:rsidR="00E96C54" w:rsidRPr="00B947BD">
        <w:t xml:space="preserve">cuyos </w:t>
      </w:r>
      <w:r w:rsidR="006237A5" w:rsidRPr="00B947BD">
        <w:t>resultados determina</w:t>
      </w:r>
      <w:r w:rsidR="00E96C54" w:rsidRPr="00B947BD">
        <w:t>n</w:t>
      </w:r>
      <w:r w:rsidR="006237A5" w:rsidRPr="00B947BD">
        <w:t xml:space="preserve"> que un 87.5% ya utiliza un carwash, con mayor recurrencia quincenal (39.2%) y mensual (25%)</w:t>
      </w:r>
      <w:bookmarkEnd w:id="159"/>
      <w:r w:rsidR="006237A5" w:rsidRPr="00B947BD">
        <w:t xml:space="preserve">, lo que evidencia un mercado familiarizado y con demanda activa; por otra parte, los canales de comunicación más efectivos para captar clientes son las redes sociales, seguidas por medios tradicionales como periódico y radio. En cuanto a los servicios más demandados, se destaca el lavado completo (33.4%) y el básico (18%), lo que sugiere que la oferta debe priorizar rapidez y calidad, complementando con servicios especializados para nichos específicos. Además, los precios preferidos se concentran entre L.101 y L.500, especialmente en los grupos de 18 a 50 años, mostrando sensibilidad al costo pero con disposición a pagar más por calidad en grupos mayores. </w:t>
      </w:r>
    </w:p>
    <w:p w14:paraId="55C1D867" w14:textId="0030361D" w:rsidR="00122385" w:rsidRPr="00B947BD" w:rsidRDefault="00607DDA" w:rsidP="00697192">
      <w:pPr>
        <w:spacing w:line="360" w:lineRule="auto"/>
        <w:ind w:firstLine="720"/>
        <w:jc w:val="both"/>
      </w:pPr>
      <w:r w:rsidRPr="00B947BD">
        <w:t xml:space="preserve">3. </w:t>
      </w:r>
      <w:r w:rsidR="00E96C54" w:rsidRPr="00B947BD">
        <w:t xml:space="preserve">Los resultados permitieron determinar el </w:t>
      </w:r>
      <w:bookmarkStart w:id="160" w:name="_Hlk208779392"/>
      <w:r w:rsidR="006237A5" w:rsidRPr="00B947BD">
        <w:t>nivel de aceptación para un nuevo carwash automatizado, los datos determinan que el 72.6% estaría dispuesto a visitarlo, de manera consensuada en ambos géneros y rasgos de edad, donde se destaca que algunos clientes con pagos elevados tienen apertura a optar por el servicio siempre y cuando sea de calidad,</w:t>
      </w:r>
      <w:bookmarkEnd w:id="160"/>
      <w:r w:rsidR="006237A5" w:rsidRPr="00B947BD">
        <w:t xml:space="preserve"> lo que refleja una gran oportunidad para introducir un modelo diferenciado, que sea rápido y eficiente. Por lo cual, considerando que un perfil de empresa innovadora en el rubro de lavado de vehículos automatizado </w:t>
      </w:r>
      <w:r w:rsidR="006237A5" w:rsidRPr="00B947BD">
        <w:lastRenderedPageBreak/>
        <w:t>en Honduras podría contar con equipo de tecnología de punta con los mejores procesos de optimización de tiempo, con altos estándares de calidad, ofreciendo el mejor servicio, con implementación de estrategias competitivas que nos permita permanecer en el mercado y diferencias de la competencia.</w:t>
      </w:r>
    </w:p>
    <w:p w14:paraId="0000026F" w14:textId="06A6AFF1" w:rsidR="003631CF" w:rsidRPr="00B947BD" w:rsidRDefault="005B1C34">
      <w:pPr>
        <w:pStyle w:val="Ttulo2"/>
        <w:numPr>
          <w:ilvl w:val="1"/>
          <w:numId w:val="22"/>
        </w:numPr>
        <w:spacing w:after="0"/>
      </w:pPr>
      <w:bookmarkStart w:id="161" w:name="_Toc213539024"/>
      <w:r w:rsidRPr="00B947BD">
        <w:t>RECOMENDACIONES</w:t>
      </w:r>
      <w:bookmarkEnd w:id="161"/>
    </w:p>
    <w:p w14:paraId="00000270" w14:textId="41A1A0F3" w:rsidR="003631CF" w:rsidRPr="00B947BD" w:rsidRDefault="00607DDA" w:rsidP="00B632F6">
      <w:pPr>
        <w:spacing w:before="240" w:after="120" w:line="360" w:lineRule="auto"/>
        <w:ind w:firstLine="567"/>
        <w:jc w:val="both"/>
      </w:pPr>
      <w:bookmarkStart w:id="162" w:name="_Hlk208779706"/>
      <w:r w:rsidRPr="00B947BD">
        <w:t xml:space="preserve">1. </w:t>
      </w:r>
      <w:r w:rsidR="005B1C34" w:rsidRPr="00B947BD">
        <w:t xml:space="preserve">Implementar </w:t>
      </w:r>
      <w:r w:rsidR="006237A5" w:rsidRPr="00B947BD">
        <w:t xml:space="preserve">un sistema de servicio de lavado </w:t>
      </w:r>
      <w:r w:rsidR="005B1C34" w:rsidRPr="00B947BD">
        <w:t xml:space="preserve">de vehículos automatizado </w:t>
      </w:r>
      <w:r w:rsidR="005337A0" w:rsidRPr="00B947BD">
        <w:t xml:space="preserve">con tecnología moderna </w:t>
      </w:r>
      <w:r w:rsidR="00D23318" w:rsidRPr="00B947BD">
        <w:t xml:space="preserve">donde se consideren la demografía y características de los clientes, que estiman </w:t>
      </w:r>
      <w:r w:rsidR="005337A0" w:rsidRPr="00B947BD">
        <w:t xml:space="preserve">que </w:t>
      </w:r>
      <w:r w:rsidR="00D23318" w:rsidRPr="00B947BD">
        <w:t xml:space="preserve">prefieren menos </w:t>
      </w:r>
      <w:r w:rsidR="005337A0" w:rsidRPr="00B947BD">
        <w:t>tiempos de espera y garantice calidad constante</w:t>
      </w:r>
      <w:bookmarkEnd w:id="162"/>
      <w:r w:rsidR="005337A0" w:rsidRPr="00B947BD">
        <w:t xml:space="preserve">, diferenciándose de la competencia, dado que existe una alta dispersión en las preferencias de los consumidores y múltiples carwash pequeños compiten en el mercado. Además, es </w:t>
      </w:r>
      <w:r w:rsidRPr="00B947BD">
        <w:t>unas fuentes</w:t>
      </w:r>
      <w:r w:rsidR="005B1C34" w:rsidRPr="00B947BD">
        <w:t xml:space="preserve"> de empleo, con mano de obra especializada en el rubro, un negocio con ideas innovadoras, con un mercado potencial dispuesto a competir y mantenerse entre los mejores.</w:t>
      </w:r>
    </w:p>
    <w:p w14:paraId="1983B60E" w14:textId="6B998033" w:rsidR="005337A0" w:rsidRPr="00B947BD" w:rsidRDefault="00607DDA" w:rsidP="00B632F6">
      <w:pPr>
        <w:spacing w:before="240" w:line="360" w:lineRule="auto"/>
        <w:ind w:firstLine="567"/>
        <w:jc w:val="both"/>
      </w:pPr>
      <w:bookmarkStart w:id="163" w:name="_Hlk208779725"/>
      <w:r w:rsidRPr="00B947BD">
        <w:t xml:space="preserve">2. </w:t>
      </w:r>
      <w:r w:rsidR="005337A0" w:rsidRPr="00B947BD">
        <w:t xml:space="preserve">Establecer </w:t>
      </w:r>
      <w:r w:rsidR="00D23318" w:rsidRPr="00B947BD">
        <w:t xml:space="preserve">un servicio de lavado automatizado de vehículos donde se suplan las demandas que resultaron del sondeo efectuado, así como los </w:t>
      </w:r>
      <w:r w:rsidR="005337A0" w:rsidRPr="00B947BD">
        <w:t>protocolos de control de calidad que aseguren un servicio rápido y eficiente, generando fidelidad y ventaja competitiva,</w:t>
      </w:r>
      <w:bookmarkEnd w:id="163"/>
      <w:r w:rsidR="005337A0" w:rsidRPr="00B947BD">
        <w:t xml:space="preserve"> ya que un factor determinante es el tiempo y la calidad para la aceptación del servicio, se sugiere establecer supervisiones, con innovación permanente y mejoramiento continuo para mejor satisfacción a los clientes y atraer fidelidad a la empresa. Además, por las exigencias del mercado, es necesario estar a la vanguardia de las nuevas tendencias, en estos tiempos los cambios tecnologías están a la orden del día, es uno de los factores más importantes que permite que las empresas se mantengan en el mercado y que puedan, el negocio de autolavado automático tiene que ir aplicando cambios estratégicos orientados a brindar un servicio de alta calidad.</w:t>
      </w:r>
    </w:p>
    <w:p w14:paraId="00000274" w14:textId="08C8717E" w:rsidR="003631CF" w:rsidRPr="00B947BD" w:rsidRDefault="00607DDA" w:rsidP="00B632F6">
      <w:pPr>
        <w:spacing w:before="240" w:line="360" w:lineRule="auto"/>
        <w:ind w:firstLine="567"/>
        <w:jc w:val="both"/>
      </w:pPr>
      <w:bookmarkStart w:id="164" w:name="_Hlk208779742"/>
      <w:r w:rsidRPr="00B947BD">
        <w:t xml:space="preserve">3. </w:t>
      </w:r>
      <w:r w:rsidR="00D23318" w:rsidRPr="00B947BD">
        <w:t xml:space="preserve">Implementar un proyecto de lavado automatizado con </w:t>
      </w:r>
      <w:r w:rsidR="005B1C34" w:rsidRPr="00B947BD">
        <w:t xml:space="preserve">procesos de </w:t>
      </w:r>
      <w:r w:rsidR="00D23318" w:rsidRPr="00B947BD">
        <w:t xml:space="preserve">servicios eficientes donde se pueda </w:t>
      </w:r>
      <w:r w:rsidR="005B1C34" w:rsidRPr="00B947BD">
        <w:t xml:space="preserve">reutilización </w:t>
      </w:r>
      <w:r w:rsidR="00D23318" w:rsidRPr="00B947BD">
        <w:t>brindar un servicio diferenciado así como el cuidado ambiental como el cuidado del agua mediante un sistema de reutilización</w:t>
      </w:r>
      <w:r w:rsidR="005B1C34" w:rsidRPr="00B947BD">
        <w:t xml:space="preserve">, </w:t>
      </w:r>
      <w:r w:rsidR="00D23318" w:rsidRPr="00B947BD">
        <w:t>apegado</w:t>
      </w:r>
      <w:r w:rsidR="005B1C34" w:rsidRPr="00B947BD">
        <w:t xml:space="preserve"> a los reglamentos legales establecidos.</w:t>
      </w:r>
      <w:bookmarkEnd w:id="164"/>
      <w:r w:rsidR="005337A0" w:rsidRPr="00B947BD">
        <w:t xml:space="preserve"> Asimismo, se debe</w:t>
      </w:r>
      <w:r w:rsidR="005B1C34" w:rsidRPr="00B947BD">
        <w:t xml:space="preserve"> realizar las supervisiones permanentes de cada uno de los procesos y determinar planes en caso de tener desviaciones </w:t>
      </w:r>
      <w:r w:rsidR="00D23318" w:rsidRPr="00B947BD">
        <w:t>de acuerdo con</w:t>
      </w:r>
      <w:r w:rsidR="005B1C34" w:rsidRPr="00B947BD">
        <w:t xml:space="preserve"> lo esperado.</w:t>
      </w:r>
      <w:r w:rsidR="005337A0" w:rsidRPr="00B947BD">
        <w:t xml:space="preserve"> </w:t>
      </w:r>
      <w:r w:rsidR="005B1C34" w:rsidRPr="00B947BD">
        <w:t xml:space="preserve">El rubro de auto lavado automático es un mercado que se encuentra saturado, por lo tanto, se tiene que </w:t>
      </w:r>
      <w:r w:rsidR="005B1C34" w:rsidRPr="00B947BD">
        <w:lastRenderedPageBreak/>
        <w:t>trabajar mucho en la parte de innovación y valor agregado, que le permita sobresalir en el mercado y permanecer en el mismo, ofreciendo un servicio con los mejores estándares, enfocado en reducción de tiempo manteniendo siempre la calidad del servicio.</w:t>
      </w:r>
    </w:p>
    <w:p w14:paraId="00000277" w14:textId="77777777" w:rsidR="003631CF" w:rsidRPr="00B947BD" w:rsidRDefault="005B1C34">
      <w:pPr>
        <w:spacing w:after="160" w:line="360" w:lineRule="auto"/>
      </w:pPr>
      <w:r w:rsidRPr="00B947BD">
        <w:br w:type="page"/>
      </w:r>
    </w:p>
    <w:p w14:paraId="00000278" w14:textId="77777777" w:rsidR="003631CF" w:rsidRPr="00B947BD" w:rsidRDefault="005B1C34" w:rsidP="00241A9C">
      <w:pPr>
        <w:pStyle w:val="Ttulo1"/>
        <w:spacing w:after="0"/>
      </w:pPr>
      <w:bookmarkStart w:id="165" w:name="_Toc213539025"/>
      <w:r w:rsidRPr="00B947BD">
        <w:lastRenderedPageBreak/>
        <w:t>CAPÍTULO VI. APLICABILIDAD</w:t>
      </w:r>
      <w:bookmarkEnd w:id="165"/>
    </w:p>
    <w:p w14:paraId="07812479" w14:textId="13665440" w:rsidR="0035381A" w:rsidRPr="00B947BD" w:rsidRDefault="0035381A" w:rsidP="00241A9C">
      <w:pPr>
        <w:spacing w:before="240" w:line="360" w:lineRule="auto"/>
        <w:ind w:firstLine="567"/>
        <w:jc w:val="both"/>
      </w:pPr>
      <w:bookmarkStart w:id="166" w:name="_Hlk209625721"/>
      <w:r w:rsidRPr="00B947BD">
        <w:t>Este apartado tiene como objetivo plantear un perfil de proyecto para la implementación de un sistema de lavado de vehículos automatizado en Tegucigalpa, Honduras.</w:t>
      </w:r>
      <w:r w:rsidRPr="00B947BD">
        <w:rPr>
          <w:spacing w:val="-13"/>
        </w:rPr>
        <w:t xml:space="preserve"> </w:t>
      </w:r>
      <w:r w:rsidRPr="00B947BD">
        <w:t>En</w:t>
      </w:r>
      <w:r w:rsidRPr="00B947BD">
        <w:rPr>
          <w:spacing w:val="-13"/>
        </w:rPr>
        <w:t xml:space="preserve"> </w:t>
      </w:r>
      <w:r w:rsidRPr="00B947BD">
        <w:t>base</w:t>
      </w:r>
      <w:r w:rsidRPr="00B947BD">
        <w:rPr>
          <w:spacing w:val="-11"/>
        </w:rPr>
        <w:t xml:space="preserve"> </w:t>
      </w:r>
      <w:r w:rsidRPr="00B947BD">
        <w:t>al</w:t>
      </w:r>
      <w:r w:rsidRPr="00B947BD">
        <w:rPr>
          <w:spacing w:val="-10"/>
        </w:rPr>
        <w:t xml:space="preserve"> </w:t>
      </w:r>
      <w:r w:rsidRPr="00B947BD">
        <w:t>análisis</w:t>
      </w:r>
      <w:r w:rsidRPr="00B947BD">
        <w:rPr>
          <w:spacing w:val="-11"/>
        </w:rPr>
        <w:t xml:space="preserve"> de datos </w:t>
      </w:r>
      <w:r w:rsidRPr="00B947BD">
        <w:t>cuantitativos y cualitativos que fueron presentados en el capítulo IV, cuyos resultados son de sustento para el planteamiento de este perfil en concordancia</w:t>
      </w:r>
      <w:r w:rsidRPr="00B947BD">
        <w:rPr>
          <w:spacing w:val="-10"/>
        </w:rPr>
        <w:t xml:space="preserve"> </w:t>
      </w:r>
      <w:r w:rsidRPr="00B947BD">
        <w:t>con</w:t>
      </w:r>
      <w:r w:rsidRPr="00B947BD">
        <w:rPr>
          <w:spacing w:val="-9"/>
        </w:rPr>
        <w:t xml:space="preserve"> </w:t>
      </w:r>
      <w:r w:rsidRPr="00B947BD">
        <w:t>los</w:t>
      </w:r>
      <w:r w:rsidRPr="00B947BD">
        <w:rPr>
          <w:spacing w:val="-9"/>
        </w:rPr>
        <w:t xml:space="preserve"> </w:t>
      </w:r>
      <w:r w:rsidRPr="00B947BD">
        <w:t>objetivos</w:t>
      </w:r>
      <w:r w:rsidRPr="00B947BD">
        <w:rPr>
          <w:spacing w:val="-7"/>
        </w:rPr>
        <w:t xml:space="preserve"> </w:t>
      </w:r>
      <w:r w:rsidRPr="00B947BD">
        <w:t>generales y específicos, y su afectación por medio de las variables identificadas.</w:t>
      </w:r>
    </w:p>
    <w:p w14:paraId="13D66EE9" w14:textId="77777777" w:rsidR="0035381A" w:rsidRPr="00B947BD" w:rsidRDefault="0035381A">
      <w:pPr>
        <w:pStyle w:val="Prrafodelista"/>
        <w:numPr>
          <w:ilvl w:val="0"/>
          <w:numId w:val="3"/>
        </w:numPr>
        <w:spacing w:before="480" w:line="360" w:lineRule="auto"/>
        <w:jc w:val="both"/>
        <w:outlineLvl w:val="1"/>
        <w:rPr>
          <w:b/>
          <w:vanish/>
        </w:rPr>
      </w:pPr>
      <w:bookmarkStart w:id="167" w:name="_Toc208777353"/>
      <w:bookmarkStart w:id="168" w:name="_Toc208780380"/>
      <w:bookmarkStart w:id="169" w:name="_Toc209813711"/>
      <w:bookmarkStart w:id="170" w:name="_Toc209813790"/>
      <w:bookmarkStart w:id="171" w:name="_Toc209813933"/>
      <w:bookmarkStart w:id="172" w:name="_Toc210239842"/>
      <w:bookmarkStart w:id="173" w:name="_Toc213538850"/>
      <w:bookmarkStart w:id="174" w:name="_Toc213538937"/>
      <w:bookmarkStart w:id="175" w:name="_Toc213539026"/>
      <w:bookmarkEnd w:id="166"/>
      <w:bookmarkEnd w:id="167"/>
      <w:bookmarkEnd w:id="168"/>
      <w:bookmarkEnd w:id="169"/>
      <w:bookmarkEnd w:id="170"/>
      <w:bookmarkEnd w:id="171"/>
      <w:bookmarkEnd w:id="172"/>
      <w:bookmarkEnd w:id="173"/>
      <w:bookmarkEnd w:id="174"/>
      <w:bookmarkEnd w:id="175"/>
    </w:p>
    <w:p w14:paraId="051030A6" w14:textId="77777777" w:rsidR="0035381A" w:rsidRPr="00B947BD" w:rsidRDefault="0035381A">
      <w:pPr>
        <w:pStyle w:val="Prrafodelista"/>
        <w:numPr>
          <w:ilvl w:val="0"/>
          <w:numId w:val="3"/>
        </w:numPr>
        <w:spacing w:before="480" w:line="360" w:lineRule="auto"/>
        <w:jc w:val="both"/>
        <w:outlineLvl w:val="1"/>
        <w:rPr>
          <w:b/>
          <w:vanish/>
        </w:rPr>
      </w:pPr>
      <w:bookmarkStart w:id="176" w:name="_Toc208777354"/>
      <w:bookmarkStart w:id="177" w:name="_Toc208780381"/>
      <w:bookmarkStart w:id="178" w:name="_Toc209813712"/>
      <w:bookmarkStart w:id="179" w:name="_Toc209813791"/>
      <w:bookmarkStart w:id="180" w:name="_Toc209813934"/>
      <w:bookmarkStart w:id="181" w:name="_Toc210239843"/>
      <w:bookmarkStart w:id="182" w:name="_Toc213538851"/>
      <w:bookmarkStart w:id="183" w:name="_Toc213538938"/>
      <w:bookmarkStart w:id="184" w:name="_Toc213539027"/>
      <w:bookmarkEnd w:id="176"/>
      <w:bookmarkEnd w:id="177"/>
      <w:bookmarkEnd w:id="178"/>
      <w:bookmarkEnd w:id="179"/>
      <w:bookmarkEnd w:id="180"/>
      <w:bookmarkEnd w:id="181"/>
      <w:bookmarkEnd w:id="182"/>
      <w:bookmarkEnd w:id="183"/>
      <w:bookmarkEnd w:id="184"/>
    </w:p>
    <w:p w14:paraId="00000279" w14:textId="2469ACA0" w:rsidR="003631CF" w:rsidRPr="00B947BD" w:rsidRDefault="005B1C34">
      <w:pPr>
        <w:pStyle w:val="Ttulo2"/>
        <w:numPr>
          <w:ilvl w:val="1"/>
          <w:numId w:val="3"/>
        </w:numPr>
        <w:spacing w:after="0"/>
        <w:jc w:val="both"/>
      </w:pPr>
      <w:bookmarkStart w:id="185" w:name="_Toc213539028"/>
      <w:r w:rsidRPr="00B947BD">
        <w:t>NOMBRE DE LA PROPUESTA</w:t>
      </w:r>
      <w:bookmarkEnd w:id="185"/>
    </w:p>
    <w:p w14:paraId="5DB2E738" w14:textId="16F10048" w:rsidR="0035381A" w:rsidRPr="00B947BD" w:rsidRDefault="00823580" w:rsidP="00241A9C">
      <w:pPr>
        <w:spacing w:before="240" w:line="360" w:lineRule="auto"/>
        <w:ind w:firstLine="567"/>
        <w:jc w:val="both"/>
        <w:rPr>
          <w:b/>
          <w:bCs/>
        </w:rPr>
      </w:pPr>
      <w:r w:rsidRPr="00B947BD">
        <w:t xml:space="preserve">Modelo de aplicación del enfoque del PMI® para un </w:t>
      </w:r>
      <w:r w:rsidR="005055C8" w:rsidRPr="00B947BD">
        <w:t xml:space="preserve">Proyecto </w:t>
      </w:r>
      <w:r w:rsidRPr="00B947BD">
        <w:t xml:space="preserve">de </w:t>
      </w:r>
      <w:r w:rsidR="0035381A" w:rsidRPr="00B947BD">
        <w:t>Lavado Automático de Vehículos</w:t>
      </w:r>
      <w:r w:rsidRPr="00B947BD">
        <w:t xml:space="preserve">, en </w:t>
      </w:r>
      <w:r w:rsidR="005A2FA7" w:rsidRPr="00B947BD">
        <w:t>la colonia El Sitio, Tegucigalpa, Honduras</w:t>
      </w:r>
    </w:p>
    <w:p w14:paraId="0000027B" w14:textId="77777777" w:rsidR="003631CF" w:rsidRPr="00B947BD" w:rsidRDefault="005B1C34">
      <w:pPr>
        <w:pStyle w:val="Ttulo2"/>
        <w:numPr>
          <w:ilvl w:val="1"/>
          <w:numId w:val="3"/>
        </w:numPr>
        <w:spacing w:after="0"/>
        <w:jc w:val="both"/>
      </w:pPr>
      <w:bookmarkStart w:id="186" w:name="_Toc213539029"/>
      <w:r w:rsidRPr="00B947BD">
        <w:t>JUSTIFICACIÓN DE LA PROPUESTA</w:t>
      </w:r>
      <w:bookmarkEnd w:id="186"/>
    </w:p>
    <w:p w14:paraId="072A475C" w14:textId="4ADB9004" w:rsidR="00823580" w:rsidRPr="00B947BD" w:rsidRDefault="0035381A" w:rsidP="00823580">
      <w:pPr>
        <w:pStyle w:val="Textoindependiente"/>
        <w:spacing w:before="260" w:line="360" w:lineRule="auto"/>
        <w:ind w:left="0" w:right="4" w:firstLine="567"/>
        <w:jc w:val="both"/>
      </w:pPr>
      <w:bookmarkStart w:id="187" w:name="_Hlk209626143"/>
      <w:r w:rsidRPr="00B947BD">
        <w:t>La presente justificación se sustenta en referencia</w:t>
      </w:r>
      <w:r w:rsidRPr="00B947BD">
        <w:rPr>
          <w:spacing w:val="-9"/>
        </w:rPr>
        <w:t xml:space="preserve"> con el </w:t>
      </w:r>
      <w:r w:rsidRPr="00B947BD">
        <w:t>análisis</w:t>
      </w:r>
      <w:r w:rsidRPr="00B947BD">
        <w:rPr>
          <w:spacing w:val="-10"/>
        </w:rPr>
        <w:t xml:space="preserve"> </w:t>
      </w:r>
      <w:r w:rsidRPr="00B947BD">
        <w:t>de</w:t>
      </w:r>
      <w:r w:rsidRPr="00B947BD">
        <w:rPr>
          <w:spacing w:val="-12"/>
        </w:rPr>
        <w:t xml:space="preserve"> los </w:t>
      </w:r>
      <w:r w:rsidRPr="00B947BD">
        <w:t>datos,</w:t>
      </w:r>
      <w:r w:rsidRPr="00B947BD">
        <w:rPr>
          <w:spacing w:val="-10"/>
        </w:rPr>
        <w:t xml:space="preserve"> mediante el </w:t>
      </w:r>
      <w:bookmarkEnd w:id="187"/>
      <w:r w:rsidRPr="00B947BD">
        <w:rPr>
          <w:spacing w:val="-10"/>
        </w:rPr>
        <w:t xml:space="preserve">estudio de campo </w:t>
      </w:r>
      <w:r w:rsidR="005B499A" w:rsidRPr="00B947BD">
        <w:rPr>
          <w:spacing w:val="-10"/>
        </w:rPr>
        <w:t xml:space="preserve">el cual </w:t>
      </w:r>
      <w:r w:rsidRPr="00B947BD">
        <w:rPr>
          <w:spacing w:val="-10"/>
        </w:rPr>
        <w:t xml:space="preserve">proporcionó </w:t>
      </w:r>
      <w:r w:rsidRPr="00B947BD">
        <w:t>información</w:t>
      </w:r>
      <w:r w:rsidRPr="00B947BD">
        <w:rPr>
          <w:spacing w:val="-9"/>
        </w:rPr>
        <w:t xml:space="preserve"> relevante obtenido del</w:t>
      </w:r>
      <w:r w:rsidR="00823580" w:rsidRPr="00B947BD">
        <w:rPr>
          <w:spacing w:val="-9"/>
        </w:rPr>
        <w:t xml:space="preserve"> </w:t>
      </w:r>
      <w:r w:rsidRPr="00B947BD">
        <w:t xml:space="preserve">instrumento aplicado, cuyos resultados permitieron identificar </w:t>
      </w:r>
      <w:r w:rsidR="00823580" w:rsidRPr="00B947BD">
        <w:t xml:space="preserve">los hábitos de consumo con un 87.5% que hace uso de un carwash, con mayor recurrencia quincenal (39.2%) y mensual (25%), lo que evidencia un mercado familiarizado y con demanda activa. En cuanto a los servicios más demandados, se destaca el lavado completo (33.4%) y el básico (18%), lo que sugiere que la oferta debe priorizar rapidez y calidad, mientras que los precios preferidos se concentran entre L.101 y L.500, especialmente en los grupos de 18 a 50 años, mostrando sensibilidad al costo pero con disposición a pagar más por calidad en grupos mayores. </w:t>
      </w:r>
    </w:p>
    <w:p w14:paraId="319A4A89" w14:textId="1E7347AF" w:rsidR="00823580" w:rsidRPr="00B947BD" w:rsidRDefault="00823580" w:rsidP="00241A9C">
      <w:pPr>
        <w:pStyle w:val="Textoindependiente"/>
        <w:spacing w:before="260" w:line="360" w:lineRule="auto"/>
        <w:ind w:left="0" w:right="4" w:firstLine="567"/>
        <w:jc w:val="both"/>
      </w:pPr>
      <w:r w:rsidRPr="00B947BD">
        <w:t xml:space="preserve">Igualmente tiene un buen nivel de aceptación con resultados del 72.6% de los encuestados que indican que estarían dispuestos a visitarlo; de manera consensuada en ambos géneros y rasgos de edad, donde se destaca que algunos clientes con pagos elevados tienen apertura a optar por el servicio siempre y cuando sea de calidad, lo que refleja una gran oportunidad para introducir un modelo diferenciado, que sea rápido y eficiente. Estos hallazgos indican que ha diseñar un perfil de proyecto se puede lograr un buen nivel de rentabilidad y factibilidad, siempre y cuando se alinee </w:t>
      </w:r>
      <w:r w:rsidRPr="00B947BD">
        <w:lastRenderedPageBreak/>
        <w:t>con los procedimientos necesarios que tal perfil requiera, lo cual permitirá que al ser implementado se pueda generar ciertos beneficios monetarios.</w:t>
      </w:r>
    </w:p>
    <w:p w14:paraId="0000027D" w14:textId="5F2D4306" w:rsidR="003631CF" w:rsidRPr="00B947BD" w:rsidRDefault="0035381A" w:rsidP="00A75097">
      <w:pPr>
        <w:pStyle w:val="Ttulo2"/>
        <w:spacing w:after="0"/>
        <w:jc w:val="both"/>
      </w:pPr>
      <w:bookmarkStart w:id="188" w:name="_Toc213539030"/>
      <w:r w:rsidRPr="00B947BD">
        <w:t xml:space="preserve">6.3 </w:t>
      </w:r>
      <w:r w:rsidR="005B1C34" w:rsidRPr="00B947BD">
        <w:t>ALCANCE DE LA PROPUESTA</w:t>
      </w:r>
      <w:bookmarkEnd w:id="188"/>
    </w:p>
    <w:p w14:paraId="0000027E" w14:textId="7325AF7A" w:rsidR="003631CF" w:rsidRPr="00B947BD" w:rsidRDefault="0035381A" w:rsidP="00A75097">
      <w:pPr>
        <w:spacing w:before="480" w:line="360" w:lineRule="auto"/>
        <w:ind w:firstLine="567"/>
        <w:jc w:val="both"/>
      </w:pPr>
      <w:r w:rsidRPr="00B947BD">
        <w:t>Para desarrollar un Proyecto de Autolavado Automatizado en Honduras, se considera efectuar una planificación, diseño e implementación de un sistema que sea innovador para el lavado de vehículos; se considera utilizar los lineamientos del PMBOK® y metodologías ágiles para la gestión de proyectos, por lo que este perfil propuesto se aplicará en primera instancia en la ciudad seleccionada para su instalación, siendo Tegucigalpa, Honduras, con inicio de ejecución en el mes de octubre de presente año 2025 y con una duración estimada de seis meses.</w:t>
      </w:r>
    </w:p>
    <w:p w14:paraId="65EED5BD" w14:textId="6276CC52" w:rsidR="0035381A" w:rsidRPr="00B947BD" w:rsidRDefault="0035381A" w:rsidP="00A75097">
      <w:pPr>
        <w:pStyle w:val="Ttulo3"/>
        <w:jc w:val="both"/>
      </w:pPr>
      <w:bookmarkStart w:id="189" w:name="_Toc213539031"/>
      <w:r w:rsidRPr="00B947BD">
        <w:t>6.3.1 OBJETIVO GENERAL</w:t>
      </w:r>
      <w:bookmarkEnd w:id="189"/>
    </w:p>
    <w:p w14:paraId="2EF83874" w14:textId="57038C88" w:rsidR="0035381A" w:rsidRPr="00B947BD" w:rsidRDefault="0035381A" w:rsidP="00A75097">
      <w:pPr>
        <w:spacing w:line="360" w:lineRule="auto"/>
        <w:ind w:firstLine="567"/>
        <w:jc w:val="both"/>
      </w:pPr>
      <w:r w:rsidRPr="00B947BD">
        <w:t>Diseñar un perfil de proyecto para la implementación de un sistema de “Lavado Automático de Vehículos” en Tegucigalpa, Honduras, utilizando los lineamientos del PMBOK y metodologías ágiles para la gestión de proyectos.</w:t>
      </w:r>
    </w:p>
    <w:p w14:paraId="3BB22403" w14:textId="186FBBA5" w:rsidR="0035381A" w:rsidRPr="00B947BD" w:rsidRDefault="0035381A" w:rsidP="00A75097">
      <w:pPr>
        <w:pStyle w:val="Ttulo3"/>
        <w:jc w:val="both"/>
      </w:pPr>
      <w:bookmarkStart w:id="190" w:name="_Toc213539032"/>
      <w:r w:rsidRPr="00B947BD">
        <w:t>6.3.1 OBJETIVOS ESPECÍFICOS</w:t>
      </w:r>
      <w:bookmarkEnd w:id="190"/>
      <w:r w:rsidRPr="00B947BD">
        <w:t xml:space="preserve"> </w:t>
      </w:r>
    </w:p>
    <w:p w14:paraId="19762E10" w14:textId="40A07491" w:rsidR="00072A24" w:rsidRPr="00B947BD" w:rsidRDefault="00072A24" w:rsidP="00A75097">
      <w:pPr>
        <w:pStyle w:val="Prrafodelista"/>
        <w:numPr>
          <w:ilvl w:val="0"/>
          <w:numId w:val="54"/>
        </w:numPr>
        <w:spacing w:before="360" w:after="240" w:line="360" w:lineRule="auto"/>
        <w:jc w:val="both"/>
      </w:pPr>
      <w:r w:rsidRPr="00B947BD">
        <w:rPr>
          <w:lang w:val="es-ES"/>
        </w:rPr>
        <w:t>Elaborar un plan de gestión del alcance en el que se definan los entregables y límites del proyecto, durante la fase inicial de planificación.</w:t>
      </w:r>
    </w:p>
    <w:p w14:paraId="1DD8FD0C" w14:textId="77777777" w:rsidR="001F7E19" w:rsidRPr="00B947BD" w:rsidRDefault="001F7E19" w:rsidP="00A75097">
      <w:pPr>
        <w:spacing w:line="360" w:lineRule="auto"/>
        <w:jc w:val="both"/>
        <w:rPr>
          <w:sz w:val="16"/>
          <w:szCs w:val="16"/>
        </w:rPr>
      </w:pPr>
    </w:p>
    <w:p w14:paraId="20DAD72E" w14:textId="77777777" w:rsidR="00072A24" w:rsidRPr="00B947BD" w:rsidRDefault="00072A24" w:rsidP="00A75097">
      <w:pPr>
        <w:pStyle w:val="Prrafodelista"/>
        <w:numPr>
          <w:ilvl w:val="0"/>
          <w:numId w:val="54"/>
        </w:numPr>
        <w:spacing w:line="360" w:lineRule="auto"/>
        <w:jc w:val="both"/>
      </w:pPr>
      <w:r w:rsidRPr="00B947BD">
        <w:rPr>
          <w:lang w:val="es-ES"/>
        </w:rPr>
        <w:t>Desarrollar un plan de gestión del cronograma para establecer las actividades, secuencia y duración estimada, en un periodo de dos semanas posteriores a la definición del alcance.</w:t>
      </w:r>
    </w:p>
    <w:p w14:paraId="78DAD5F9" w14:textId="77777777" w:rsidR="001F7E19" w:rsidRPr="00B947BD" w:rsidRDefault="001F7E19" w:rsidP="00A75097">
      <w:pPr>
        <w:pStyle w:val="Prrafodelista"/>
        <w:spacing w:line="360" w:lineRule="auto"/>
      </w:pPr>
    </w:p>
    <w:p w14:paraId="568C4D31" w14:textId="254AA932" w:rsidR="00CD14B1" w:rsidRPr="00B947BD" w:rsidRDefault="00072A24" w:rsidP="00A75097">
      <w:pPr>
        <w:pStyle w:val="Prrafodelista"/>
        <w:numPr>
          <w:ilvl w:val="0"/>
          <w:numId w:val="54"/>
        </w:numPr>
        <w:spacing w:after="240" w:line="360" w:lineRule="auto"/>
        <w:jc w:val="both"/>
      </w:pPr>
      <w:r w:rsidRPr="00B947BD">
        <w:rPr>
          <w:lang w:val="es-ES"/>
        </w:rPr>
        <w:t>Formular el plan de gestión de costos para estimar, presupuestar y controlar los gastos del proyecto, antes del inicio de la fase de ejecución.</w:t>
      </w:r>
    </w:p>
    <w:p w14:paraId="42E313C2" w14:textId="77777777" w:rsidR="00A75097" w:rsidRPr="00B947BD" w:rsidRDefault="00A75097" w:rsidP="00A75097">
      <w:pPr>
        <w:pStyle w:val="Prrafodelista"/>
      </w:pPr>
    </w:p>
    <w:p w14:paraId="22F5985E" w14:textId="77777777" w:rsidR="00A75097" w:rsidRPr="00B947BD" w:rsidRDefault="00A75097" w:rsidP="00A75097">
      <w:pPr>
        <w:spacing w:after="240" w:line="360" w:lineRule="auto"/>
        <w:jc w:val="both"/>
      </w:pPr>
    </w:p>
    <w:p w14:paraId="16B54CF5" w14:textId="77777777" w:rsidR="0035381A" w:rsidRPr="00B947BD" w:rsidRDefault="0035381A">
      <w:pPr>
        <w:pStyle w:val="Prrafodelista"/>
        <w:numPr>
          <w:ilvl w:val="1"/>
          <w:numId w:val="3"/>
        </w:numPr>
        <w:spacing w:before="480" w:after="120" w:line="360" w:lineRule="auto"/>
        <w:jc w:val="both"/>
        <w:outlineLvl w:val="1"/>
        <w:rPr>
          <w:b/>
          <w:vanish/>
        </w:rPr>
      </w:pPr>
      <w:bookmarkStart w:id="191" w:name="_Toc208777360"/>
      <w:bookmarkStart w:id="192" w:name="_Toc208780387"/>
      <w:bookmarkStart w:id="193" w:name="_Toc209813718"/>
      <w:bookmarkStart w:id="194" w:name="_Toc209813797"/>
      <w:bookmarkStart w:id="195" w:name="_Toc209813940"/>
      <w:bookmarkStart w:id="196" w:name="_Toc210239849"/>
      <w:bookmarkStart w:id="197" w:name="_Toc213538857"/>
      <w:bookmarkStart w:id="198" w:name="_Toc213538944"/>
      <w:bookmarkStart w:id="199" w:name="_Toc213539033"/>
      <w:bookmarkEnd w:id="191"/>
      <w:bookmarkEnd w:id="192"/>
      <w:bookmarkEnd w:id="193"/>
      <w:bookmarkEnd w:id="194"/>
      <w:bookmarkEnd w:id="195"/>
      <w:bookmarkEnd w:id="196"/>
      <w:bookmarkEnd w:id="197"/>
      <w:bookmarkEnd w:id="198"/>
      <w:bookmarkEnd w:id="199"/>
    </w:p>
    <w:p w14:paraId="0000027F" w14:textId="3D4EE509" w:rsidR="003631CF" w:rsidRPr="00B947BD" w:rsidRDefault="005B1C34" w:rsidP="00CD14B1">
      <w:pPr>
        <w:pStyle w:val="Ttulo2"/>
        <w:numPr>
          <w:ilvl w:val="1"/>
          <w:numId w:val="3"/>
        </w:numPr>
        <w:spacing w:before="0"/>
        <w:jc w:val="both"/>
      </w:pPr>
      <w:bookmarkStart w:id="200" w:name="_Toc213539034"/>
      <w:r w:rsidRPr="00B947BD">
        <w:t>DESCRIPCIÓN Y DESARROLLO</w:t>
      </w:r>
      <w:bookmarkEnd w:id="200"/>
    </w:p>
    <w:p w14:paraId="00000280" w14:textId="77777777" w:rsidR="003631CF" w:rsidRPr="00B947BD" w:rsidRDefault="005B1C34" w:rsidP="00CD14B1">
      <w:pPr>
        <w:pStyle w:val="Ttulo2"/>
        <w:numPr>
          <w:ilvl w:val="2"/>
          <w:numId w:val="3"/>
        </w:numPr>
        <w:ind w:left="1134" w:hanging="567"/>
        <w:jc w:val="both"/>
        <w:rPr>
          <w:b w:val="0"/>
        </w:rPr>
      </w:pPr>
      <w:bookmarkStart w:id="201" w:name="_Toc213539035"/>
      <w:r w:rsidRPr="00B947BD">
        <w:rPr>
          <w:b w:val="0"/>
        </w:rPr>
        <w:t>DESCRIPCIÓN</w:t>
      </w:r>
      <w:bookmarkEnd w:id="201"/>
    </w:p>
    <w:p w14:paraId="72EA5661" w14:textId="77777777" w:rsidR="001F7E19" w:rsidRPr="00B947BD" w:rsidRDefault="001F7E19" w:rsidP="001F7E19">
      <w:pPr>
        <w:shd w:val="clear" w:color="auto" w:fill="FFFFFF" w:themeFill="background1"/>
        <w:ind w:firstLine="567"/>
        <w:jc w:val="both"/>
      </w:pPr>
    </w:p>
    <w:p w14:paraId="2C192BC7" w14:textId="6912022D" w:rsidR="00CD14B1" w:rsidRPr="00B947BD" w:rsidRDefault="0035381A" w:rsidP="001F7E19">
      <w:pPr>
        <w:shd w:val="clear" w:color="auto" w:fill="FFFFFF" w:themeFill="background1"/>
        <w:spacing w:line="360" w:lineRule="auto"/>
        <w:ind w:firstLine="567"/>
        <w:jc w:val="both"/>
      </w:pPr>
      <w:r w:rsidRPr="00B947BD">
        <w:t xml:space="preserve">En el presente proyecto se implementará un sistema integral para el Autolavado Automatizado de Vehículo, cuyas fases serán gestionadas desde el inicio hasta la entrega final del mismo, asociando cada una de las actividades con los objetivos estratégicos de eficiencia, calidad y satisfacción de los futuros clientes. </w:t>
      </w:r>
    </w:p>
    <w:p w14:paraId="5E0CDEB5" w14:textId="77777777" w:rsidR="001F7E19" w:rsidRPr="00B947BD" w:rsidRDefault="001F7E19" w:rsidP="001F7E19">
      <w:pPr>
        <w:shd w:val="clear" w:color="auto" w:fill="FFFFFF" w:themeFill="background1"/>
        <w:ind w:firstLine="567"/>
        <w:jc w:val="both"/>
      </w:pPr>
    </w:p>
    <w:p w14:paraId="7DBB543C" w14:textId="5590B915" w:rsidR="0035381A" w:rsidRPr="00B947BD" w:rsidRDefault="0035381A" w:rsidP="00CD14B1">
      <w:pPr>
        <w:shd w:val="clear" w:color="auto" w:fill="FFFFFF" w:themeFill="background1"/>
        <w:spacing w:before="240" w:line="360" w:lineRule="auto"/>
        <w:ind w:firstLine="567"/>
        <w:jc w:val="both"/>
      </w:pPr>
      <w:r w:rsidRPr="00B947BD">
        <w:t>Por medio de esta metodología planteada, se garantizará el control, seguimiento y visibilidad de todas las operaciones y cada una de las etapas del proyecto, asegurando de esa manera que los beneficios esperados, tanto a nivel operativos como comerciales, sean alcanzados de forma muy efectiva.</w:t>
      </w:r>
    </w:p>
    <w:p w14:paraId="2E455157" w14:textId="07BEBD80" w:rsidR="006475A5" w:rsidRPr="00B947BD" w:rsidRDefault="006475A5" w:rsidP="006475A5">
      <w:pPr>
        <w:pStyle w:val="Ttulo4"/>
        <w:ind w:firstLine="567"/>
        <w:jc w:val="both"/>
        <w:rPr>
          <w:b/>
          <w:bCs/>
        </w:rPr>
      </w:pPr>
      <w:r w:rsidRPr="00B947BD">
        <w:rPr>
          <w:b/>
          <w:bCs/>
        </w:rPr>
        <w:t>6.4.1.1 ACTA DE</w:t>
      </w:r>
      <w:r w:rsidR="001F7E19" w:rsidRPr="00B947BD">
        <w:rPr>
          <w:b/>
          <w:bCs/>
        </w:rPr>
        <w:t xml:space="preserve"> CONSTITUCIÓN </w:t>
      </w:r>
    </w:p>
    <w:tbl>
      <w:tblPr>
        <w:tblStyle w:val="Tablaconcuadrcula4-nfasis1"/>
        <w:tblW w:w="9464" w:type="dxa"/>
        <w:jc w:val="center"/>
        <w:tblLayout w:type="fixed"/>
        <w:tblLook w:val="01E0" w:firstRow="1" w:lastRow="1" w:firstColumn="1" w:lastColumn="1" w:noHBand="0" w:noVBand="0"/>
      </w:tblPr>
      <w:tblGrid>
        <w:gridCol w:w="1895"/>
        <w:gridCol w:w="2152"/>
        <w:gridCol w:w="825"/>
        <w:gridCol w:w="1064"/>
        <w:gridCol w:w="1202"/>
        <w:gridCol w:w="2326"/>
      </w:tblGrid>
      <w:tr w:rsidR="006475A5" w:rsidRPr="00B947BD" w14:paraId="66313E3C"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shd w:val="clear" w:color="auto" w:fill="365F91"/>
            <w:vAlign w:val="center"/>
          </w:tcPr>
          <w:p w14:paraId="344E3B04" w14:textId="77777777" w:rsidR="006475A5" w:rsidRPr="00B947BD" w:rsidRDefault="006475A5" w:rsidP="006475A5">
            <w:pPr>
              <w:pStyle w:val="TableParagraph"/>
              <w:spacing w:line="276" w:lineRule="auto"/>
              <w:jc w:val="center"/>
              <w:rPr>
                <w:sz w:val="24"/>
              </w:rPr>
            </w:pPr>
            <w:bookmarkStart w:id="202" w:name="_Hlk208073462"/>
            <w:r w:rsidRPr="00B947BD">
              <w:rPr>
                <w:spacing w:val="-2"/>
                <w:sz w:val="24"/>
              </w:rPr>
              <w:t>Denominación</w:t>
            </w:r>
            <w:r w:rsidRPr="00B947BD">
              <w:rPr>
                <w:spacing w:val="-10"/>
                <w:sz w:val="24"/>
              </w:rPr>
              <w:t xml:space="preserve"> </w:t>
            </w:r>
            <w:r w:rsidRPr="00B947BD">
              <w:rPr>
                <w:spacing w:val="-2"/>
                <w:sz w:val="24"/>
              </w:rPr>
              <w:t>del Proyecto</w:t>
            </w:r>
          </w:p>
        </w:tc>
        <w:tc>
          <w:tcPr>
            <w:cnfStyle w:val="000010000000" w:firstRow="0" w:lastRow="0" w:firstColumn="0" w:lastColumn="0" w:oddVBand="1" w:evenVBand="0" w:oddHBand="0" w:evenHBand="0" w:firstRowFirstColumn="0" w:firstRowLastColumn="0" w:lastRowFirstColumn="0" w:lastRowLastColumn="0"/>
            <w:tcW w:w="4041" w:type="dxa"/>
            <w:gridSpan w:val="3"/>
            <w:shd w:val="clear" w:color="auto" w:fill="365F91"/>
            <w:vAlign w:val="center"/>
          </w:tcPr>
          <w:p w14:paraId="383ADC13" w14:textId="77777777" w:rsidR="006475A5" w:rsidRPr="00B947BD" w:rsidRDefault="006475A5" w:rsidP="006475A5">
            <w:pPr>
              <w:pStyle w:val="TableParagraph"/>
              <w:spacing w:line="276" w:lineRule="auto"/>
              <w:jc w:val="center"/>
              <w:rPr>
                <w:b w:val="0"/>
                <w:sz w:val="24"/>
              </w:rPr>
            </w:pPr>
            <w:r w:rsidRPr="00B947BD">
              <w:rPr>
                <w:sz w:val="24"/>
              </w:rPr>
              <w:t>Proyecto Lavado Automático de Vehículos</w:t>
            </w:r>
          </w:p>
        </w:tc>
        <w:tc>
          <w:tcPr>
            <w:tcW w:w="1202" w:type="dxa"/>
            <w:shd w:val="clear" w:color="auto" w:fill="365F91"/>
            <w:vAlign w:val="center"/>
          </w:tcPr>
          <w:p w14:paraId="451993A7" w14:textId="77777777" w:rsidR="006475A5" w:rsidRPr="00B947BD" w:rsidRDefault="006475A5" w:rsidP="006475A5">
            <w:pPr>
              <w:pStyle w:val="TableParagraph"/>
              <w:spacing w:line="276" w:lineRule="auto"/>
              <w:jc w:val="center"/>
              <w:cnfStyle w:val="100000000000" w:firstRow="1" w:lastRow="0" w:firstColumn="0" w:lastColumn="0" w:oddVBand="0" w:evenVBand="0" w:oddHBand="0" w:evenHBand="0" w:firstRowFirstColumn="0" w:firstRowLastColumn="0" w:lastRowFirstColumn="0" w:lastRowLastColumn="0"/>
              <w:rPr>
                <w:sz w:val="24"/>
              </w:rPr>
            </w:pPr>
            <w:r w:rsidRPr="00B947BD">
              <w:rPr>
                <w:spacing w:val="-2"/>
                <w:sz w:val="24"/>
              </w:rPr>
              <w:t>Fecha</w:t>
            </w:r>
          </w:p>
        </w:tc>
        <w:tc>
          <w:tcPr>
            <w:cnfStyle w:val="000100000000" w:firstRow="0" w:lastRow="0" w:firstColumn="0" w:lastColumn="1" w:oddVBand="0" w:evenVBand="0" w:oddHBand="0" w:evenHBand="0" w:firstRowFirstColumn="0" w:firstRowLastColumn="0" w:lastRowFirstColumn="0" w:lastRowLastColumn="0"/>
            <w:tcW w:w="2326" w:type="dxa"/>
            <w:shd w:val="clear" w:color="auto" w:fill="365F91"/>
            <w:vAlign w:val="center"/>
          </w:tcPr>
          <w:p w14:paraId="014243D7" w14:textId="77777777" w:rsidR="006475A5" w:rsidRPr="00B947BD" w:rsidRDefault="006475A5" w:rsidP="006475A5">
            <w:pPr>
              <w:pStyle w:val="TableParagraph"/>
              <w:spacing w:before="1" w:line="276" w:lineRule="auto"/>
              <w:ind w:left="12" w:right="8"/>
              <w:jc w:val="center"/>
              <w:rPr>
                <w:sz w:val="24"/>
              </w:rPr>
            </w:pPr>
            <w:r w:rsidRPr="00B947BD">
              <w:rPr>
                <w:sz w:val="24"/>
              </w:rPr>
              <w:t>13/09/2025</w:t>
            </w:r>
          </w:p>
        </w:tc>
      </w:tr>
      <w:tr w:rsidR="006475A5" w:rsidRPr="00B947BD" w14:paraId="0AE0E2AC"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64" w:type="dxa"/>
            <w:gridSpan w:val="6"/>
          </w:tcPr>
          <w:p w14:paraId="0A2D674E" w14:textId="77777777" w:rsidR="006475A5" w:rsidRPr="00B947BD" w:rsidRDefault="006475A5" w:rsidP="006475A5">
            <w:pPr>
              <w:pStyle w:val="TableParagraph"/>
              <w:spacing w:line="276" w:lineRule="auto"/>
              <w:jc w:val="center"/>
              <w:rPr>
                <w:b w:val="0"/>
                <w:sz w:val="24"/>
              </w:rPr>
            </w:pPr>
            <w:r w:rsidRPr="00B947BD">
              <w:rPr>
                <w:sz w:val="24"/>
              </w:rPr>
              <w:t>Agentes</w:t>
            </w:r>
            <w:r w:rsidRPr="00B947BD">
              <w:rPr>
                <w:spacing w:val="-4"/>
                <w:sz w:val="24"/>
              </w:rPr>
              <w:t xml:space="preserve"> </w:t>
            </w:r>
            <w:r w:rsidRPr="00B947BD">
              <w:rPr>
                <w:spacing w:val="-2"/>
                <w:sz w:val="24"/>
              </w:rPr>
              <w:t>Intervinientes</w:t>
            </w:r>
          </w:p>
        </w:tc>
      </w:tr>
      <w:tr w:rsidR="006475A5" w:rsidRPr="00B947BD" w14:paraId="3724418E"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706490F6" w14:textId="77777777" w:rsidR="006475A5" w:rsidRPr="00B947BD" w:rsidRDefault="006475A5" w:rsidP="006475A5">
            <w:pPr>
              <w:pStyle w:val="TableParagraph"/>
              <w:spacing w:line="276" w:lineRule="auto"/>
              <w:rPr>
                <w:sz w:val="24"/>
              </w:rPr>
            </w:pPr>
            <w:r w:rsidRPr="00B947BD">
              <w:rPr>
                <w:sz w:val="24"/>
              </w:rPr>
              <w:t>Cliente</w:t>
            </w:r>
            <w:r w:rsidRPr="00B947BD">
              <w:rPr>
                <w:spacing w:val="-4"/>
                <w:sz w:val="24"/>
              </w:rPr>
              <w:t xml:space="preserve"> (CL)</w:t>
            </w:r>
          </w:p>
        </w:tc>
        <w:tc>
          <w:tcPr>
            <w:cnfStyle w:val="000010000000" w:firstRow="0" w:lastRow="0" w:firstColumn="0" w:lastColumn="0" w:oddVBand="1" w:evenVBand="0" w:oddHBand="0" w:evenHBand="0" w:firstRowFirstColumn="0" w:firstRowLastColumn="0" w:lastRowFirstColumn="0" w:lastRowLastColumn="0"/>
            <w:tcW w:w="2152" w:type="dxa"/>
          </w:tcPr>
          <w:p w14:paraId="5D1A1B36" w14:textId="77777777" w:rsidR="006475A5" w:rsidRPr="00B947BD" w:rsidRDefault="006475A5" w:rsidP="006475A5">
            <w:pPr>
              <w:pStyle w:val="TableParagraph"/>
              <w:spacing w:line="276" w:lineRule="auto"/>
              <w:rPr>
                <w:sz w:val="24"/>
              </w:rPr>
            </w:pPr>
          </w:p>
        </w:tc>
        <w:tc>
          <w:tcPr>
            <w:tcW w:w="1889" w:type="dxa"/>
            <w:gridSpan w:val="2"/>
          </w:tcPr>
          <w:p w14:paraId="4D92CB8C" w14:textId="77777777" w:rsidR="006475A5" w:rsidRPr="00B947BD" w:rsidRDefault="006475A5" w:rsidP="006475A5">
            <w:pPr>
              <w:pStyle w:val="TableParagraph"/>
              <w:spacing w:line="276" w:lineRule="auto"/>
              <w:cnfStyle w:val="000000000000" w:firstRow="0" w:lastRow="0" w:firstColumn="0" w:lastColumn="0" w:oddVBand="0" w:evenVBand="0" w:oddHBand="0" w:evenHBand="0" w:firstRowFirstColumn="0" w:firstRowLastColumn="0" w:lastRowFirstColumn="0" w:lastRowLastColumn="0"/>
              <w:rPr>
                <w:sz w:val="24"/>
              </w:rPr>
            </w:pPr>
          </w:p>
        </w:tc>
        <w:tc>
          <w:tcPr>
            <w:cnfStyle w:val="000100000000" w:firstRow="0" w:lastRow="0" w:firstColumn="0" w:lastColumn="1" w:oddVBand="0" w:evenVBand="0" w:oddHBand="0" w:evenHBand="0" w:firstRowFirstColumn="0" w:firstRowLastColumn="0" w:lastRowFirstColumn="0" w:lastRowLastColumn="0"/>
            <w:tcW w:w="3528" w:type="dxa"/>
            <w:gridSpan w:val="2"/>
          </w:tcPr>
          <w:p w14:paraId="1397870A" w14:textId="77777777" w:rsidR="006475A5" w:rsidRPr="00B947BD" w:rsidRDefault="006475A5" w:rsidP="006475A5">
            <w:pPr>
              <w:pStyle w:val="TableParagraph"/>
              <w:spacing w:line="276" w:lineRule="auto"/>
              <w:ind w:left="105"/>
              <w:rPr>
                <w:sz w:val="24"/>
              </w:rPr>
            </w:pPr>
          </w:p>
        </w:tc>
      </w:tr>
      <w:tr w:rsidR="006475A5" w:rsidRPr="00B947BD" w14:paraId="5CEE0A9F"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04F3C3E6" w14:textId="77777777" w:rsidR="006475A5" w:rsidRPr="00B947BD" w:rsidRDefault="006475A5" w:rsidP="006475A5">
            <w:pPr>
              <w:pStyle w:val="TableParagraph"/>
              <w:spacing w:line="276" w:lineRule="auto"/>
              <w:rPr>
                <w:sz w:val="24"/>
              </w:rPr>
            </w:pPr>
            <w:r w:rsidRPr="00B947BD">
              <w:rPr>
                <w:spacing w:val="-2"/>
                <w:sz w:val="24"/>
              </w:rPr>
              <w:t>Organización ejecutante</w:t>
            </w:r>
          </w:p>
        </w:tc>
        <w:tc>
          <w:tcPr>
            <w:cnfStyle w:val="000010000000" w:firstRow="0" w:lastRow="0" w:firstColumn="0" w:lastColumn="0" w:oddVBand="1" w:evenVBand="0" w:oddHBand="0" w:evenHBand="0" w:firstRowFirstColumn="0" w:firstRowLastColumn="0" w:lastRowFirstColumn="0" w:lastRowLastColumn="0"/>
            <w:tcW w:w="2152" w:type="dxa"/>
            <w:vAlign w:val="center"/>
          </w:tcPr>
          <w:p w14:paraId="16AF03D5" w14:textId="77777777" w:rsidR="006475A5" w:rsidRPr="00B947BD" w:rsidRDefault="006475A5" w:rsidP="006475A5">
            <w:pPr>
              <w:pStyle w:val="TableParagraph"/>
              <w:spacing w:line="276" w:lineRule="auto"/>
              <w:rPr>
                <w:sz w:val="24"/>
              </w:rPr>
            </w:pPr>
          </w:p>
        </w:tc>
        <w:tc>
          <w:tcPr>
            <w:tcW w:w="1889" w:type="dxa"/>
            <w:gridSpan w:val="2"/>
            <w:vAlign w:val="center"/>
          </w:tcPr>
          <w:p w14:paraId="5332BB79" w14:textId="77777777" w:rsidR="006475A5" w:rsidRPr="00B947BD" w:rsidRDefault="006475A5" w:rsidP="006475A5">
            <w:pPr>
              <w:pStyle w:val="TableParagraph"/>
              <w:spacing w:line="276" w:lineRule="auto"/>
              <w:cnfStyle w:val="000000100000" w:firstRow="0" w:lastRow="0" w:firstColumn="0" w:lastColumn="0" w:oddVBand="0" w:evenVBand="0" w:oddHBand="1" w:evenHBand="0" w:firstRowFirstColumn="0" w:firstRowLastColumn="0" w:lastRowFirstColumn="0" w:lastRowLastColumn="0"/>
              <w:rPr>
                <w:sz w:val="24"/>
              </w:rPr>
            </w:pPr>
          </w:p>
        </w:tc>
        <w:tc>
          <w:tcPr>
            <w:cnfStyle w:val="000100000000" w:firstRow="0" w:lastRow="0" w:firstColumn="0" w:lastColumn="1" w:oddVBand="0" w:evenVBand="0" w:oddHBand="0" w:evenHBand="0" w:firstRowFirstColumn="0" w:firstRowLastColumn="0" w:lastRowFirstColumn="0" w:lastRowLastColumn="0"/>
            <w:tcW w:w="3528" w:type="dxa"/>
            <w:gridSpan w:val="2"/>
            <w:vAlign w:val="center"/>
          </w:tcPr>
          <w:p w14:paraId="5C4EFA88" w14:textId="77777777" w:rsidR="006475A5" w:rsidRPr="00B947BD" w:rsidRDefault="006475A5" w:rsidP="006475A5">
            <w:pPr>
              <w:pStyle w:val="TableParagraph"/>
              <w:spacing w:line="276" w:lineRule="auto"/>
              <w:ind w:left="105"/>
              <w:rPr>
                <w:sz w:val="24"/>
              </w:rPr>
            </w:pPr>
          </w:p>
        </w:tc>
      </w:tr>
      <w:tr w:rsidR="006475A5" w:rsidRPr="00B947BD" w14:paraId="0CAABEBD"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331A6016" w14:textId="77777777" w:rsidR="006475A5" w:rsidRPr="00B947BD" w:rsidRDefault="006475A5" w:rsidP="006475A5">
            <w:pPr>
              <w:pStyle w:val="TableParagraph"/>
              <w:spacing w:line="276" w:lineRule="auto"/>
              <w:rPr>
                <w:sz w:val="24"/>
              </w:rPr>
            </w:pPr>
            <w:r w:rsidRPr="00B947BD">
              <w:rPr>
                <w:sz w:val="24"/>
              </w:rPr>
              <w:t>Ejecutiva</w:t>
            </w:r>
            <w:r w:rsidRPr="00B947BD">
              <w:rPr>
                <w:spacing w:val="-14"/>
                <w:sz w:val="24"/>
              </w:rPr>
              <w:t xml:space="preserve"> </w:t>
            </w:r>
            <w:r w:rsidRPr="00B947BD">
              <w:rPr>
                <w:sz w:val="24"/>
              </w:rPr>
              <w:t>del Proyecto</w:t>
            </w:r>
            <w:r w:rsidRPr="00B947BD">
              <w:rPr>
                <w:spacing w:val="-5"/>
                <w:sz w:val="24"/>
              </w:rPr>
              <w:t xml:space="preserve"> </w:t>
            </w:r>
            <w:r w:rsidRPr="00B947BD">
              <w:rPr>
                <w:spacing w:val="-4"/>
                <w:sz w:val="24"/>
              </w:rPr>
              <w:t>(EJ)</w:t>
            </w:r>
          </w:p>
        </w:tc>
        <w:tc>
          <w:tcPr>
            <w:cnfStyle w:val="000100000000" w:firstRow="0" w:lastRow="0" w:firstColumn="0" w:lastColumn="1" w:oddVBand="0" w:evenVBand="0" w:oddHBand="0" w:evenHBand="0" w:firstRowFirstColumn="0" w:firstRowLastColumn="0" w:lastRowFirstColumn="0" w:lastRowLastColumn="0"/>
            <w:tcW w:w="7569" w:type="dxa"/>
            <w:gridSpan w:val="5"/>
            <w:vAlign w:val="center"/>
          </w:tcPr>
          <w:p w14:paraId="15E4FC2B" w14:textId="77777777" w:rsidR="006475A5" w:rsidRPr="00B947BD" w:rsidRDefault="006475A5" w:rsidP="006475A5">
            <w:pPr>
              <w:pStyle w:val="TableParagraph"/>
              <w:spacing w:line="276" w:lineRule="auto"/>
              <w:rPr>
                <w:sz w:val="24"/>
              </w:rPr>
            </w:pPr>
            <w:r w:rsidRPr="00B947BD">
              <w:rPr>
                <w:sz w:val="24"/>
              </w:rPr>
              <w:t>Lic. Delmi Y.  Hernández</w:t>
            </w:r>
          </w:p>
        </w:tc>
      </w:tr>
      <w:tr w:rsidR="006475A5" w:rsidRPr="00B947BD" w14:paraId="62E91043"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0D640638" w14:textId="77777777" w:rsidR="006475A5" w:rsidRPr="00B947BD" w:rsidRDefault="006475A5" w:rsidP="006475A5">
            <w:pPr>
              <w:pStyle w:val="TableParagraph"/>
              <w:spacing w:line="276" w:lineRule="auto"/>
              <w:rPr>
                <w:sz w:val="24"/>
              </w:rPr>
            </w:pPr>
            <w:r w:rsidRPr="00B947BD">
              <w:rPr>
                <w:sz w:val="24"/>
              </w:rPr>
              <w:t>Event</w:t>
            </w:r>
            <w:r w:rsidRPr="00B947BD">
              <w:rPr>
                <w:spacing w:val="-1"/>
                <w:sz w:val="24"/>
              </w:rPr>
              <w:t xml:space="preserve"> </w:t>
            </w:r>
            <w:r w:rsidRPr="00B947BD">
              <w:rPr>
                <w:spacing w:val="-2"/>
                <w:sz w:val="24"/>
              </w:rPr>
              <w:t>Manager</w:t>
            </w:r>
          </w:p>
          <w:p w14:paraId="514F569A" w14:textId="77777777" w:rsidR="006475A5" w:rsidRPr="00B947BD" w:rsidRDefault="006475A5" w:rsidP="006475A5">
            <w:pPr>
              <w:pStyle w:val="TableParagraph"/>
              <w:spacing w:line="276" w:lineRule="auto"/>
              <w:rPr>
                <w:sz w:val="24"/>
              </w:rPr>
            </w:pPr>
            <w:r w:rsidRPr="00B947BD">
              <w:rPr>
                <w:spacing w:val="-4"/>
                <w:sz w:val="24"/>
              </w:rPr>
              <w:t>(EM)</w:t>
            </w:r>
          </w:p>
        </w:tc>
        <w:tc>
          <w:tcPr>
            <w:cnfStyle w:val="000100000000" w:firstRow="0" w:lastRow="0" w:firstColumn="0" w:lastColumn="1" w:oddVBand="0" w:evenVBand="0" w:oddHBand="0" w:evenHBand="0" w:firstRowFirstColumn="0" w:firstRowLastColumn="0" w:lastRowFirstColumn="0" w:lastRowLastColumn="0"/>
            <w:tcW w:w="7569" w:type="dxa"/>
            <w:gridSpan w:val="5"/>
            <w:vAlign w:val="center"/>
          </w:tcPr>
          <w:p w14:paraId="6BBA3DFD" w14:textId="77777777" w:rsidR="006475A5" w:rsidRPr="00B947BD" w:rsidRDefault="006475A5" w:rsidP="006475A5">
            <w:pPr>
              <w:pStyle w:val="TableParagraph"/>
              <w:spacing w:line="276" w:lineRule="auto"/>
              <w:rPr>
                <w:sz w:val="24"/>
              </w:rPr>
            </w:pPr>
          </w:p>
        </w:tc>
      </w:tr>
      <w:tr w:rsidR="006475A5" w:rsidRPr="00B947BD" w14:paraId="3B54DBC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Merge w:val="restart"/>
            <w:vAlign w:val="center"/>
          </w:tcPr>
          <w:p w14:paraId="2221D633" w14:textId="77777777" w:rsidR="006475A5" w:rsidRPr="00B947BD" w:rsidRDefault="006475A5" w:rsidP="006475A5">
            <w:pPr>
              <w:pStyle w:val="TableParagraph"/>
              <w:spacing w:line="276" w:lineRule="auto"/>
              <w:ind w:right="363"/>
              <w:rPr>
                <w:sz w:val="24"/>
              </w:rPr>
            </w:pPr>
            <w:r w:rsidRPr="00B947BD">
              <w:rPr>
                <w:sz w:val="24"/>
              </w:rPr>
              <w:t>Miembros</w:t>
            </w:r>
            <w:r w:rsidRPr="00B947BD">
              <w:rPr>
                <w:spacing w:val="-14"/>
                <w:sz w:val="24"/>
              </w:rPr>
              <w:t xml:space="preserve"> </w:t>
            </w:r>
            <w:r w:rsidRPr="00B947BD">
              <w:rPr>
                <w:sz w:val="24"/>
              </w:rPr>
              <w:t>del equipo (TM)</w:t>
            </w:r>
          </w:p>
        </w:tc>
        <w:tc>
          <w:tcPr>
            <w:cnfStyle w:val="000010000000" w:firstRow="0" w:lastRow="0" w:firstColumn="0" w:lastColumn="0" w:oddVBand="1" w:evenVBand="0" w:oddHBand="0" w:evenHBand="0" w:firstRowFirstColumn="0" w:firstRowLastColumn="0" w:lastRowFirstColumn="0" w:lastRowLastColumn="0"/>
            <w:tcW w:w="2152" w:type="dxa"/>
            <w:vAlign w:val="center"/>
          </w:tcPr>
          <w:p w14:paraId="07231FAC" w14:textId="77777777" w:rsidR="006475A5" w:rsidRPr="00B947BD" w:rsidRDefault="006475A5" w:rsidP="006475A5">
            <w:pPr>
              <w:pStyle w:val="TableParagraph"/>
              <w:spacing w:line="276" w:lineRule="auto"/>
              <w:rPr>
                <w:b/>
                <w:bCs/>
                <w:sz w:val="24"/>
              </w:rPr>
            </w:pPr>
            <w:r w:rsidRPr="00B947BD">
              <w:rPr>
                <w:b/>
                <w:bCs/>
                <w:sz w:val="24"/>
              </w:rPr>
              <w:t xml:space="preserve">Administrador 1  </w:t>
            </w:r>
          </w:p>
        </w:tc>
        <w:tc>
          <w:tcPr>
            <w:cnfStyle w:val="000100000000" w:firstRow="0" w:lastRow="0" w:firstColumn="0" w:lastColumn="1" w:oddVBand="0" w:evenVBand="0" w:oddHBand="0" w:evenHBand="0" w:firstRowFirstColumn="0" w:firstRowLastColumn="0" w:lastRowFirstColumn="0" w:lastRowLastColumn="0"/>
            <w:tcW w:w="5417" w:type="dxa"/>
            <w:gridSpan w:val="4"/>
            <w:vAlign w:val="center"/>
          </w:tcPr>
          <w:p w14:paraId="6982C55A" w14:textId="77777777" w:rsidR="006475A5" w:rsidRPr="00B947BD" w:rsidRDefault="006475A5" w:rsidP="006475A5">
            <w:pPr>
              <w:pStyle w:val="TableParagraph"/>
              <w:spacing w:line="276" w:lineRule="auto"/>
              <w:rPr>
                <w:sz w:val="24"/>
              </w:rPr>
            </w:pPr>
            <w:r w:rsidRPr="00B947BD">
              <w:rPr>
                <w:b w:val="0"/>
                <w:bCs w:val="0"/>
                <w:sz w:val="24"/>
              </w:rPr>
              <w:t>Controlar la calidad del servicio.</w:t>
            </w:r>
          </w:p>
          <w:p w14:paraId="58D9EC8E" w14:textId="77777777" w:rsidR="006475A5" w:rsidRPr="00B947BD" w:rsidRDefault="006475A5" w:rsidP="006475A5">
            <w:pPr>
              <w:pStyle w:val="TableParagraph"/>
              <w:spacing w:line="276" w:lineRule="auto"/>
              <w:rPr>
                <w:b w:val="0"/>
                <w:bCs w:val="0"/>
                <w:sz w:val="24"/>
              </w:rPr>
            </w:pPr>
            <w:r w:rsidRPr="00B947BD">
              <w:rPr>
                <w:b w:val="0"/>
                <w:bCs w:val="0"/>
                <w:sz w:val="24"/>
              </w:rPr>
              <w:t xml:space="preserve">Contabilidad y coordinar al personal del lavado </w:t>
            </w:r>
          </w:p>
        </w:tc>
      </w:tr>
      <w:tr w:rsidR="006475A5" w:rsidRPr="00B947BD" w14:paraId="11DAFEB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Merge/>
          </w:tcPr>
          <w:p w14:paraId="4180331D" w14:textId="77777777" w:rsidR="006475A5" w:rsidRPr="00B947BD" w:rsidRDefault="006475A5" w:rsidP="006475A5">
            <w:pPr>
              <w:spacing w:line="276" w:lineRule="auto"/>
              <w:rPr>
                <w:lang w:val="es-HN"/>
              </w:rPr>
            </w:pPr>
          </w:p>
        </w:tc>
        <w:tc>
          <w:tcPr>
            <w:cnfStyle w:val="000010000000" w:firstRow="0" w:lastRow="0" w:firstColumn="0" w:lastColumn="0" w:oddVBand="1" w:evenVBand="0" w:oddHBand="0" w:evenHBand="0" w:firstRowFirstColumn="0" w:firstRowLastColumn="0" w:lastRowFirstColumn="0" w:lastRowLastColumn="0"/>
            <w:tcW w:w="2152" w:type="dxa"/>
            <w:vAlign w:val="center"/>
          </w:tcPr>
          <w:p w14:paraId="6E35C6DC" w14:textId="77777777" w:rsidR="006475A5" w:rsidRPr="00B947BD" w:rsidRDefault="006475A5" w:rsidP="006475A5">
            <w:pPr>
              <w:pStyle w:val="TableParagraph"/>
              <w:spacing w:line="276" w:lineRule="auto"/>
              <w:rPr>
                <w:b/>
                <w:bCs/>
                <w:sz w:val="24"/>
              </w:rPr>
            </w:pPr>
            <w:r w:rsidRPr="00B947BD">
              <w:rPr>
                <w:b/>
                <w:bCs/>
                <w:sz w:val="24"/>
              </w:rPr>
              <w:t>Caja 1</w:t>
            </w:r>
          </w:p>
        </w:tc>
        <w:tc>
          <w:tcPr>
            <w:cnfStyle w:val="000100000000" w:firstRow="0" w:lastRow="0" w:firstColumn="0" w:lastColumn="1" w:oddVBand="0" w:evenVBand="0" w:oddHBand="0" w:evenHBand="0" w:firstRowFirstColumn="0" w:firstRowLastColumn="0" w:lastRowFirstColumn="0" w:lastRowLastColumn="0"/>
            <w:tcW w:w="5417" w:type="dxa"/>
            <w:gridSpan w:val="4"/>
            <w:shd w:val="clear" w:color="auto" w:fill="auto"/>
            <w:vAlign w:val="center"/>
          </w:tcPr>
          <w:p w14:paraId="201AD245" w14:textId="77777777" w:rsidR="006475A5" w:rsidRPr="00B947BD" w:rsidRDefault="006475A5" w:rsidP="006475A5">
            <w:pPr>
              <w:pStyle w:val="TableParagraph"/>
              <w:spacing w:line="276" w:lineRule="auto"/>
              <w:rPr>
                <w:sz w:val="24"/>
              </w:rPr>
            </w:pPr>
            <w:r w:rsidRPr="00B947BD">
              <w:rPr>
                <w:b w:val="0"/>
                <w:bCs w:val="0"/>
                <w:sz w:val="24"/>
              </w:rPr>
              <w:t>Maneja cobros y emisión de tikects.</w:t>
            </w:r>
          </w:p>
          <w:p w14:paraId="40016DB8" w14:textId="77777777" w:rsidR="006475A5" w:rsidRPr="00B947BD" w:rsidRDefault="006475A5" w:rsidP="006475A5">
            <w:pPr>
              <w:pStyle w:val="TableParagraph"/>
              <w:spacing w:line="276" w:lineRule="auto"/>
              <w:rPr>
                <w:b w:val="0"/>
                <w:bCs w:val="0"/>
                <w:sz w:val="24"/>
              </w:rPr>
            </w:pPr>
            <w:r w:rsidRPr="00B947BD">
              <w:rPr>
                <w:b w:val="0"/>
                <w:bCs w:val="0"/>
                <w:sz w:val="24"/>
              </w:rPr>
              <w:t>Registro de servicios y apoya en atención al cliente</w:t>
            </w:r>
          </w:p>
        </w:tc>
      </w:tr>
      <w:tr w:rsidR="006475A5" w:rsidRPr="00B947BD" w14:paraId="605F1E40" w14:textId="77777777" w:rsidTr="001F2766">
        <w:trPr>
          <w:trHeight w:val="58"/>
          <w:jc w:val="center"/>
        </w:trPr>
        <w:tc>
          <w:tcPr>
            <w:cnfStyle w:val="001000000000" w:firstRow="0" w:lastRow="0" w:firstColumn="1" w:lastColumn="0" w:oddVBand="0" w:evenVBand="0" w:oddHBand="0" w:evenHBand="0" w:firstRowFirstColumn="0" w:firstRowLastColumn="0" w:lastRowFirstColumn="0" w:lastRowLastColumn="0"/>
            <w:tcW w:w="1895" w:type="dxa"/>
            <w:vMerge/>
          </w:tcPr>
          <w:p w14:paraId="196A8847" w14:textId="77777777" w:rsidR="006475A5" w:rsidRPr="00B947BD" w:rsidRDefault="006475A5" w:rsidP="006475A5">
            <w:pPr>
              <w:spacing w:line="276" w:lineRule="auto"/>
              <w:rPr>
                <w:lang w:val="es-HN"/>
              </w:rPr>
            </w:pPr>
          </w:p>
        </w:tc>
        <w:tc>
          <w:tcPr>
            <w:cnfStyle w:val="000010000000" w:firstRow="0" w:lastRow="0" w:firstColumn="0" w:lastColumn="0" w:oddVBand="1" w:evenVBand="0" w:oddHBand="0" w:evenHBand="0" w:firstRowFirstColumn="0" w:firstRowLastColumn="0" w:lastRowFirstColumn="0" w:lastRowLastColumn="0"/>
            <w:tcW w:w="2152" w:type="dxa"/>
            <w:vAlign w:val="center"/>
          </w:tcPr>
          <w:p w14:paraId="26FABE72" w14:textId="77777777" w:rsidR="006475A5" w:rsidRPr="00B947BD" w:rsidRDefault="006475A5" w:rsidP="006475A5">
            <w:pPr>
              <w:pStyle w:val="TableParagraph"/>
              <w:spacing w:line="276" w:lineRule="auto"/>
              <w:rPr>
                <w:b/>
                <w:bCs/>
                <w:sz w:val="24"/>
              </w:rPr>
            </w:pPr>
            <w:r w:rsidRPr="00B947BD">
              <w:rPr>
                <w:b/>
                <w:bCs/>
                <w:sz w:val="24"/>
              </w:rPr>
              <w:t>Operadores 3</w:t>
            </w:r>
          </w:p>
        </w:tc>
        <w:tc>
          <w:tcPr>
            <w:cnfStyle w:val="000100000000" w:firstRow="0" w:lastRow="0" w:firstColumn="0" w:lastColumn="1" w:oddVBand="0" w:evenVBand="0" w:oddHBand="0" w:evenHBand="0" w:firstRowFirstColumn="0" w:firstRowLastColumn="0" w:lastRowFirstColumn="0" w:lastRowLastColumn="0"/>
            <w:tcW w:w="5417" w:type="dxa"/>
            <w:gridSpan w:val="4"/>
            <w:vAlign w:val="center"/>
          </w:tcPr>
          <w:p w14:paraId="7C68ED28" w14:textId="77777777" w:rsidR="006475A5" w:rsidRPr="00B947BD" w:rsidRDefault="006475A5" w:rsidP="006475A5">
            <w:pPr>
              <w:pStyle w:val="TableParagraph"/>
              <w:spacing w:line="276" w:lineRule="auto"/>
              <w:rPr>
                <w:b w:val="0"/>
                <w:bCs w:val="0"/>
                <w:sz w:val="24"/>
              </w:rPr>
            </w:pPr>
            <w:r w:rsidRPr="00B947BD">
              <w:rPr>
                <w:b w:val="0"/>
                <w:bCs w:val="0"/>
                <w:sz w:val="24"/>
              </w:rPr>
              <w:t xml:space="preserve">Pueden operar túneles automáticos, limpieza completa. Trabajo Especializados </w:t>
            </w:r>
          </w:p>
        </w:tc>
      </w:tr>
      <w:tr w:rsidR="006475A5" w:rsidRPr="00B947BD" w14:paraId="1DB1A83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3C186DDE" w14:textId="77777777" w:rsidR="006475A5" w:rsidRPr="00B947BD" w:rsidRDefault="006475A5" w:rsidP="006475A5">
            <w:pPr>
              <w:pStyle w:val="TableParagraph"/>
              <w:spacing w:line="276" w:lineRule="auto"/>
              <w:ind w:right="167"/>
              <w:rPr>
                <w:b w:val="0"/>
                <w:sz w:val="24"/>
              </w:rPr>
            </w:pPr>
            <w:r w:rsidRPr="00B947BD">
              <w:rPr>
                <w:sz w:val="24"/>
              </w:rPr>
              <w:t>Justificación</w:t>
            </w:r>
            <w:r w:rsidRPr="00B947BD">
              <w:rPr>
                <w:spacing w:val="-14"/>
                <w:sz w:val="24"/>
              </w:rPr>
              <w:t xml:space="preserve"> </w:t>
            </w:r>
            <w:r w:rsidRPr="00B947BD">
              <w:rPr>
                <w:sz w:val="24"/>
              </w:rPr>
              <w:t xml:space="preserve">del </w:t>
            </w:r>
            <w:r w:rsidRPr="00B947BD">
              <w:rPr>
                <w:spacing w:val="-2"/>
                <w:sz w:val="24"/>
              </w:rPr>
              <w:t>proyecto</w:t>
            </w:r>
          </w:p>
        </w:tc>
        <w:tc>
          <w:tcPr>
            <w:cnfStyle w:val="000100000000" w:firstRow="0" w:lastRow="0" w:firstColumn="0" w:lastColumn="1" w:oddVBand="0" w:evenVBand="0" w:oddHBand="0" w:evenHBand="0" w:firstRowFirstColumn="0" w:firstRowLastColumn="0" w:lastRowFirstColumn="0" w:lastRowLastColumn="0"/>
            <w:tcW w:w="7569" w:type="dxa"/>
            <w:gridSpan w:val="5"/>
            <w:shd w:val="clear" w:color="auto" w:fill="auto"/>
          </w:tcPr>
          <w:p w14:paraId="103BB7B7" w14:textId="77777777" w:rsidR="006475A5" w:rsidRPr="00B947BD" w:rsidRDefault="006475A5" w:rsidP="00A75097">
            <w:pPr>
              <w:pStyle w:val="TableParagraph"/>
              <w:spacing w:line="360" w:lineRule="auto"/>
              <w:ind w:right="143"/>
              <w:jc w:val="both"/>
              <w:rPr>
                <w:sz w:val="24"/>
              </w:rPr>
            </w:pPr>
            <w:r w:rsidRPr="00B947BD">
              <w:rPr>
                <w:b w:val="0"/>
                <w:bCs w:val="0"/>
                <w:sz w:val="24"/>
              </w:rPr>
              <w:t xml:space="preserve">Este proyecto responde a la evidencian de una clara oportunidad de negocio en la implementación de un autolavado automatizado en el departamento de Francisco Morazán, donde el crecimiento del parque vehicular y la alta </w:t>
            </w:r>
            <w:r w:rsidRPr="00B947BD">
              <w:rPr>
                <w:b w:val="0"/>
                <w:bCs w:val="0"/>
                <w:sz w:val="24"/>
              </w:rPr>
              <w:lastRenderedPageBreak/>
              <w:t xml:space="preserve">proporción de usuarios que ya un 87.5% recurren a este tipo de servicios, lo cual muestra un mercado activo y en expansión. </w:t>
            </w:r>
          </w:p>
          <w:p w14:paraId="4D4524B1" w14:textId="77777777" w:rsidR="006475A5" w:rsidRPr="00B947BD" w:rsidRDefault="006475A5" w:rsidP="00A75097">
            <w:pPr>
              <w:pStyle w:val="TableParagraph"/>
              <w:spacing w:line="360" w:lineRule="auto"/>
              <w:ind w:right="143"/>
              <w:jc w:val="both"/>
              <w:rPr>
                <w:sz w:val="24"/>
              </w:rPr>
            </w:pPr>
            <w:r w:rsidRPr="00B947BD">
              <w:rPr>
                <w:b w:val="0"/>
                <w:bCs w:val="0"/>
                <w:sz w:val="24"/>
              </w:rPr>
              <w:t xml:space="preserve">La disposición de hacer uso de un servicio automatizado, junto con la preferencia por servicios completos y de calidad, confirma la viabilidad de un modelo innovador que optimice tiempo y brinde un servicio eficiente y diferenciado. </w:t>
            </w:r>
          </w:p>
          <w:p w14:paraId="61EAECDB" w14:textId="77777777" w:rsidR="006475A5" w:rsidRPr="00B947BD" w:rsidRDefault="006475A5" w:rsidP="00A75097">
            <w:pPr>
              <w:pStyle w:val="TableParagraph"/>
              <w:spacing w:line="360" w:lineRule="auto"/>
              <w:ind w:right="143"/>
              <w:jc w:val="both"/>
              <w:rPr>
                <w:sz w:val="24"/>
              </w:rPr>
            </w:pPr>
            <w:r w:rsidRPr="00B947BD">
              <w:rPr>
                <w:b w:val="0"/>
                <w:bCs w:val="0"/>
                <w:sz w:val="24"/>
              </w:rPr>
              <w:t xml:space="preserve">Además, el perfil demográfico diverso entre jóvenes y adultos de mediana edad refleja la necesidad de estrategias adaptadas para atender distintas expectativas de los clientes; con este contexto, el proyecto no solo responde a una demanda insatisfecha de rapidez y calidad en el servicio, sino que también impulsa la modernización del sector, genera empleo y fortalece la competitividad local. </w:t>
            </w:r>
          </w:p>
          <w:p w14:paraId="27F283A9" w14:textId="77777777" w:rsidR="006475A5" w:rsidRPr="00B947BD" w:rsidRDefault="006475A5" w:rsidP="00A75097">
            <w:pPr>
              <w:pStyle w:val="TableParagraph"/>
              <w:spacing w:line="360" w:lineRule="auto"/>
              <w:ind w:right="143"/>
              <w:jc w:val="both"/>
              <w:rPr>
                <w:b w:val="0"/>
                <w:bCs w:val="0"/>
                <w:sz w:val="24"/>
              </w:rPr>
            </w:pPr>
            <w:r w:rsidRPr="00B947BD">
              <w:rPr>
                <w:b w:val="0"/>
                <w:bCs w:val="0"/>
                <w:sz w:val="24"/>
              </w:rPr>
              <w:t>Por otro lado, se estima que el periodo de ejecución del proyecto, desde la planificación hasta la puesta en marcha, sea de 6 meses, garantizando una implementación adecuada y alineada con los estándares de calidad proyectados.</w:t>
            </w:r>
          </w:p>
        </w:tc>
      </w:tr>
      <w:tr w:rsidR="006475A5" w:rsidRPr="00B947BD" w14:paraId="5E2D38E0"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64" w:type="dxa"/>
            <w:gridSpan w:val="6"/>
          </w:tcPr>
          <w:p w14:paraId="438EF3D6" w14:textId="77777777" w:rsidR="006475A5" w:rsidRPr="00B947BD" w:rsidRDefault="006475A5" w:rsidP="006475A5">
            <w:pPr>
              <w:pStyle w:val="TableParagraph"/>
              <w:spacing w:line="276" w:lineRule="auto"/>
              <w:jc w:val="center"/>
              <w:rPr>
                <w:b w:val="0"/>
                <w:sz w:val="24"/>
              </w:rPr>
            </w:pPr>
            <w:r w:rsidRPr="00B947BD">
              <w:rPr>
                <w:spacing w:val="-2"/>
                <w:sz w:val="24"/>
              </w:rPr>
              <w:lastRenderedPageBreak/>
              <w:t>Objetivos</w:t>
            </w:r>
          </w:p>
        </w:tc>
      </w:tr>
      <w:tr w:rsidR="006475A5" w:rsidRPr="00B947BD" w14:paraId="747B385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07EBC4F1" w14:textId="77777777" w:rsidR="006475A5" w:rsidRPr="00B947BD" w:rsidRDefault="006475A5" w:rsidP="006475A5">
            <w:pPr>
              <w:pStyle w:val="TableParagraph"/>
              <w:spacing w:line="276" w:lineRule="auto"/>
              <w:rPr>
                <w:b w:val="0"/>
                <w:sz w:val="24"/>
              </w:rPr>
            </w:pPr>
            <w:r w:rsidRPr="00B947BD">
              <w:rPr>
                <w:spacing w:val="-2"/>
                <w:sz w:val="24"/>
              </w:rPr>
              <w:t>Tiempo</w:t>
            </w:r>
          </w:p>
        </w:tc>
        <w:tc>
          <w:tcPr>
            <w:cnfStyle w:val="000100000000" w:firstRow="0" w:lastRow="0" w:firstColumn="0" w:lastColumn="1" w:oddVBand="0" w:evenVBand="0" w:oddHBand="0" w:evenHBand="0" w:firstRowFirstColumn="0" w:firstRowLastColumn="0" w:lastRowFirstColumn="0" w:lastRowLastColumn="0"/>
            <w:tcW w:w="7569" w:type="dxa"/>
            <w:gridSpan w:val="5"/>
            <w:shd w:val="clear" w:color="auto" w:fill="auto"/>
          </w:tcPr>
          <w:p w14:paraId="7AEF03AD" w14:textId="77777777" w:rsidR="006475A5" w:rsidRPr="00B947BD" w:rsidRDefault="006475A5" w:rsidP="00A75097">
            <w:pPr>
              <w:pStyle w:val="TableParagraph"/>
              <w:numPr>
                <w:ilvl w:val="0"/>
                <w:numId w:val="31"/>
              </w:numPr>
              <w:tabs>
                <w:tab w:val="left" w:pos="459"/>
              </w:tabs>
              <w:spacing w:line="360" w:lineRule="auto"/>
              <w:ind w:left="264" w:hanging="264"/>
              <w:rPr>
                <w:b w:val="0"/>
                <w:bCs w:val="0"/>
                <w:sz w:val="24"/>
              </w:rPr>
            </w:pPr>
            <w:r w:rsidRPr="00B947BD">
              <w:rPr>
                <w:b w:val="0"/>
                <w:bCs w:val="0"/>
                <w:sz w:val="24"/>
              </w:rPr>
              <w:t>Implementar el autolavado automatizado en un plazo máximo de 6 meses desde el inicio del proyecto.</w:t>
            </w:r>
          </w:p>
          <w:p w14:paraId="3E6CF18B" w14:textId="77777777" w:rsidR="006475A5" w:rsidRPr="00B947BD" w:rsidRDefault="006475A5" w:rsidP="00A75097">
            <w:pPr>
              <w:pStyle w:val="TableParagraph"/>
              <w:numPr>
                <w:ilvl w:val="0"/>
                <w:numId w:val="31"/>
              </w:numPr>
              <w:tabs>
                <w:tab w:val="left" w:pos="459"/>
              </w:tabs>
              <w:spacing w:before="2" w:line="360" w:lineRule="auto"/>
              <w:ind w:left="264" w:hanging="264"/>
              <w:rPr>
                <w:b w:val="0"/>
                <w:bCs w:val="0"/>
                <w:sz w:val="24"/>
              </w:rPr>
            </w:pPr>
            <w:r w:rsidRPr="00B947BD">
              <w:rPr>
                <w:b w:val="0"/>
                <w:bCs w:val="0"/>
                <w:sz w:val="24"/>
              </w:rPr>
              <w:t>Lanzamiento del servicio al público objetivo al finalizar la construcción e instalación.</w:t>
            </w:r>
          </w:p>
        </w:tc>
      </w:tr>
      <w:tr w:rsidR="006475A5" w:rsidRPr="00B947BD" w14:paraId="4EEBCBE9"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362D2917" w14:textId="77777777" w:rsidR="006475A5" w:rsidRPr="00B947BD" w:rsidRDefault="006475A5" w:rsidP="006475A5">
            <w:pPr>
              <w:pStyle w:val="TableParagraph"/>
              <w:spacing w:line="276" w:lineRule="auto"/>
              <w:rPr>
                <w:b w:val="0"/>
                <w:sz w:val="24"/>
              </w:rPr>
            </w:pPr>
            <w:r w:rsidRPr="00B947BD">
              <w:rPr>
                <w:spacing w:val="-2"/>
                <w:sz w:val="24"/>
              </w:rPr>
              <w:t>Costo</w:t>
            </w:r>
          </w:p>
        </w:tc>
        <w:tc>
          <w:tcPr>
            <w:cnfStyle w:val="000100000000" w:firstRow="0" w:lastRow="0" w:firstColumn="0" w:lastColumn="1" w:oddVBand="0" w:evenVBand="0" w:oddHBand="0" w:evenHBand="0" w:firstRowFirstColumn="0" w:firstRowLastColumn="0" w:lastRowFirstColumn="0" w:lastRowLastColumn="0"/>
            <w:tcW w:w="7569" w:type="dxa"/>
            <w:gridSpan w:val="5"/>
          </w:tcPr>
          <w:p w14:paraId="7D8E15EB" w14:textId="637D8D3E" w:rsidR="006475A5" w:rsidRPr="00B947BD" w:rsidRDefault="006475A5" w:rsidP="00A75097">
            <w:pPr>
              <w:pStyle w:val="TableParagraph"/>
              <w:tabs>
                <w:tab w:val="left" w:pos="459"/>
              </w:tabs>
              <w:spacing w:line="360" w:lineRule="auto"/>
              <w:rPr>
                <w:b w:val="0"/>
                <w:bCs w:val="0"/>
                <w:sz w:val="24"/>
              </w:rPr>
            </w:pPr>
            <w:r w:rsidRPr="00B947BD">
              <w:rPr>
                <w:b w:val="0"/>
                <w:bCs w:val="0"/>
                <w:sz w:val="24"/>
              </w:rPr>
              <w:t>El</w:t>
            </w:r>
            <w:r w:rsidRPr="00B947BD">
              <w:rPr>
                <w:b w:val="0"/>
                <w:bCs w:val="0"/>
                <w:spacing w:val="-5"/>
                <w:sz w:val="24"/>
              </w:rPr>
              <w:t xml:space="preserve"> </w:t>
            </w:r>
            <w:r w:rsidRPr="00B947BD">
              <w:rPr>
                <w:b w:val="0"/>
                <w:bCs w:val="0"/>
                <w:sz w:val="24"/>
              </w:rPr>
              <w:t>presupuesto</w:t>
            </w:r>
            <w:r w:rsidRPr="00B947BD">
              <w:rPr>
                <w:b w:val="0"/>
                <w:bCs w:val="0"/>
                <w:spacing w:val="-7"/>
                <w:sz w:val="24"/>
              </w:rPr>
              <w:t xml:space="preserve"> </w:t>
            </w:r>
            <w:r w:rsidRPr="00B947BD">
              <w:rPr>
                <w:b w:val="0"/>
                <w:bCs w:val="0"/>
                <w:sz w:val="24"/>
              </w:rPr>
              <w:t>estimado</w:t>
            </w:r>
            <w:r w:rsidRPr="00B947BD">
              <w:rPr>
                <w:b w:val="0"/>
                <w:bCs w:val="0"/>
                <w:spacing w:val="-6"/>
                <w:sz w:val="24"/>
              </w:rPr>
              <w:t xml:space="preserve"> </w:t>
            </w:r>
            <w:r w:rsidRPr="00B947BD">
              <w:rPr>
                <w:b w:val="0"/>
                <w:bCs w:val="0"/>
                <w:sz w:val="24"/>
              </w:rPr>
              <w:t>no</w:t>
            </w:r>
            <w:r w:rsidRPr="00B947BD">
              <w:rPr>
                <w:b w:val="0"/>
                <w:bCs w:val="0"/>
                <w:spacing w:val="-4"/>
                <w:sz w:val="24"/>
              </w:rPr>
              <w:t xml:space="preserve"> </w:t>
            </w:r>
            <w:r w:rsidRPr="00B947BD">
              <w:rPr>
                <w:b w:val="0"/>
                <w:bCs w:val="0"/>
                <w:sz w:val="24"/>
              </w:rPr>
              <w:t>deberá</w:t>
            </w:r>
            <w:r w:rsidRPr="00B947BD">
              <w:rPr>
                <w:b w:val="0"/>
                <w:bCs w:val="0"/>
                <w:spacing w:val="-7"/>
                <w:sz w:val="24"/>
              </w:rPr>
              <w:t xml:space="preserve"> </w:t>
            </w:r>
            <w:r w:rsidRPr="00B947BD">
              <w:rPr>
                <w:b w:val="0"/>
                <w:bCs w:val="0"/>
                <w:sz w:val="24"/>
              </w:rPr>
              <w:t>superar</w:t>
            </w:r>
            <w:r w:rsidRPr="00B947BD">
              <w:rPr>
                <w:b w:val="0"/>
                <w:bCs w:val="0"/>
                <w:spacing w:val="-4"/>
                <w:sz w:val="24"/>
              </w:rPr>
              <w:t xml:space="preserve"> </w:t>
            </w:r>
            <w:r w:rsidRPr="00B947BD">
              <w:rPr>
                <w:b w:val="0"/>
                <w:bCs w:val="0"/>
                <w:sz w:val="24"/>
              </w:rPr>
              <w:t>los</w:t>
            </w:r>
            <w:r w:rsidRPr="00B947BD">
              <w:rPr>
                <w:b w:val="0"/>
                <w:bCs w:val="0"/>
                <w:spacing w:val="-2"/>
                <w:sz w:val="24"/>
              </w:rPr>
              <w:t xml:space="preserve"> USD</w:t>
            </w:r>
            <w:r w:rsidR="00D97479" w:rsidRPr="00B947BD">
              <w:rPr>
                <w:b w:val="0"/>
                <w:bCs w:val="0"/>
                <w:spacing w:val="-2"/>
                <w:sz w:val="24"/>
              </w:rPr>
              <w:t xml:space="preserve"> 126,793.30.</w:t>
            </w:r>
          </w:p>
        </w:tc>
      </w:tr>
      <w:tr w:rsidR="006475A5" w:rsidRPr="00B947BD" w14:paraId="794B4A4F"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46FA8714" w14:textId="77777777" w:rsidR="006475A5" w:rsidRPr="00B947BD" w:rsidRDefault="006475A5" w:rsidP="006475A5">
            <w:pPr>
              <w:pStyle w:val="TableParagraph"/>
              <w:spacing w:line="276" w:lineRule="auto"/>
              <w:rPr>
                <w:b w:val="0"/>
                <w:sz w:val="24"/>
              </w:rPr>
            </w:pPr>
            <w:r w:rsidRPr="00B947BD">
              <w:rPr>
                <w:spacing w:val="-2"/>
                <w:sz w:val="24"/>
              </w:rPr>
              <w:t>Alcance</w:t>
            </w:r>
          </w:p>
        </w:tc>
        <w:tc>
          <w:tcPr>
            <w:cnfStyle w:val="000100000000" w:firstRow="0" w:lastRow="0" w:firstColumn="0" w:lastColumn="1" w:oddVBand="0" w:evenVBand="0" w:oddHBand="0" w:evenHBand="0" w:firstRowFirstColumn="0" w:firstRowLastColumn="0" w:lastRowFirstColumn="0" w:lastRowLastColumn="0"/>
            <w:tcW w:w="7569" w:type="dxa"/>
            <w:gridSpan w:val="5"/>
            <w:shd w:val="clear" w:color="auto" w:fill="auto"/>
          </w:tcPr>
          <w:p w14:paraId="141CF784" w14:textId="77777777" w:rsidR="006475A5" w:rsidRPr="00B947BD" w:rsidRDefault="006475A5" w:rsidP="00A75097">
            <w:pPr>
              <w:pStyle w:val="TableParagraph"/>
              <w:numPr>
                <w:ilvl w:val="0"/>
                <w:numId w:val="29"/>
              </w:numPr>
              <w:tabs>
                <w:tab w:val="left" w:pos="317"/>
              </w:tabs>
              <w:spacing w:line="276" w:lineRule="auto"/>
              <w:ind w:left="406" w:right="319" w:hanging="425"/>
              <w:rPr>
                <w:b w:val="0"/>
                <w:bCs w:val="0"/>
                <w:sz w:val="24"/>
              </w:rPr>
            </w:pPr>
            <w:r w:rsidRPr="00B947BD">
              <w:rPr>
                <w:b w:val="0"/>
                <w:bCs w:val="0"/>
                <w:sz w:val="24"/>
              </w:rPr>
              <w:t>Construcción de infraestructura necesaria para el autolavado.</w:t>
            </w:r>
          </w:p>
          <w:p w14:paraId="36502FFC" w14:textId="77777777" w:rsidR="006475A5" w:rsidRPr="00B947BD" w:rsidRDefault="006475A5" w:rsidP="00A75097">
            <w:pPr>
              <w:pStyle w:val="TableParagraph"/>
              <w:numPr>
                <w:ilvl w:val="0"/>
                <w:numId w:val="29"/>
              </w:numPr>
              <w:tabs>
                <w:tab w:val="left" w:pos="317"/>
              </w:tabs>
              <w:spacing w:line="276" w:lineRule="auto"/>
              <w:ind w:left="406" w:right="319" w:hanging="425"/>
              <w:rPr>
                <w:b w:val="0"/>
                <w:bCs w:val="0"/>
                <w:sz w:val="24"/>
              </w:rPr>
            </w:pPr>
            <w:r w:rsidRPr="00B947BD">
              <w:rPr>
                <w:b w:val="0"/>
                <w:bCs w:val="0"/>
                <w:sz w:val="24"/>
              </w:rPr>
              <w:t>Instalación de equipos automatizados y sistemas de control.</w:t>
            </w:r>
          </w:p>
          <w:p w14:paraId="3D4DB6C1" w14:textId="77777777" w:rsidR="006475A5" w:rsidRPr="00B947BD" w:rsidRDefault="006475A5" w:rsidP="00A75097">
            <w:pPr>
              <w:pStyle w:val="TableParagraph"/>
              <w:numPr>
                <w:ilvl w:val="0"/>
                <w:numId w:val="29"/>
              </w:numPr>
              <w:tabs>
                <w:tab w:val="left" w:pos="317"/>
              </w:tabs>
              <w:spacing w:line="276" w:lineRule="auto"/>
              <w:ind w:left="406" w:right="319" w:hanging="425"/>
              <w:rPr>
                <w:b w:val="0"/>
                <w:bCs w:val="0"/>
                <w:sz w:val="24"/>
              </w:rPr>
            </w:pPr>
            <w:r w:rsidRPr="00B947BD">
              <w:rPr>
                <w:b w:val="0"/>
                <w:bCs w:val="0"/>
                <w:sz w:val="24"/>
              </w:rPr>
              <w:t>Desarrollo de campañas de marketing para el lanzamiento.</w:t>
            </w:r>
          </w:p>
          <w:p w14:paraId="6968ECA4" w14:textId="77777777" w:rsidR="006475A5" w:rsidRPr="00B947BD" w:rsidRDefault="006475A5" w:rsidP="00A75097">
            <w:pPr>
              <w:pStyle w:val="TableParagraph"/>
              <w:numPr>
                <w:ilvl w:val="0"/>
                <w:numId w:val="29"/>
              </w:numPr>
              <w:tabs>
                <w:tab w:val="left" w:pos="317"/>
              </w:tabs>
              <w:spacing w:line="276" w:lineRule="auto"/>
              <w:ind w:left="406" w:right="319" w:hanging="425"/>
              <w:rPr>
                <w:b w:val="0"/>
                <w:bCs w:val="0"/>
                <w:sz w:val="24"/>
              </w:rPr>
            </w:pPr>
            <w:r w:rsidRPr="00B947BD">
              <w:rPr>
                <w:b w:val="0"/>
                <w:bCs w:val="0"/>
                <w:sz w:val="24"/>
              </w:rPr>
              <w:t>Capacitación del personal operativo y manuales de uso.</w:t>
            </w:r>
          </w:p>
        </w:tc>
      </w:tr>
      <w:tr w:rsidR="006475A5" w:rsidRPr="00B947BD" w14:paraId="56BEED31"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586EA6C5" w14:textId="77777777" w:rsidR="006475A5" w:rsidRPr="00B947BD" w:rsidRDefault="006475A5" w:rsidP="006475A5">
            <w:pPr>
              <w:pStyle w:val="TableParagraph"/>
              <w:spacing w:line="276" w:lineRule="auto"/>
              <w:rPr>
                <w:b w:val="0"/>
                <w:sz w:val="24"/>
              </w:rPr>
            </w:pPr>
            <w:r w:rsidRPr="00B947BD">
              <w:rPr>
                <w:spacing w:val="-2"/>
                <w:sz w:val="24"/>
              </w:rPr>
              <w:t>Beneficios</w:t>
            </w:r>
          </w:p>
        </w:tc>
        <w:tc>
          <w:tcPr>
            <w:cnfStyle w:val="000100000000" w:firstRow="0" w:lastRow="0" w:firstColumn="0" w:lastColumn="1" w:oddVBand="0" w:evenVBand="0" w:oddHBand="0" w:evenHBand="0" w:firstRowFirstColumn="0" w:firstRowLastColumn="0" w:lastRowFirstColumn="0" w:lastRowLastColumn="0"/>
            <w:tcW w:w="7569" w:type="dxa"/>
            <w:gridSpan w:val="5"/>
          </w:tcPr>
          <w:p w14:paraId="2800A6F7" w14:textId="77777777" w:rsidR="006475A5" w:rsidRPr="00B947BD" w:rsidRDefault="006475A5" w:rsidP="00A75097">
            <w:pPr>
              <w:pStyle w:val="TableParagraph"/>
              <w:numPr>
                <w:ilvl w:val="0"/>
                <w:numId w:val="30"/>
              </w:numPr>
              <w:tabs>
                <w:tab w:val="left" w:pos="830"/>
              </w:tabs>
              <w:spacing w:before="4" w:line="360" w:lineRule="auto"/>
              <w:ind w:right="342"/>
              <w:rPr>
                <w:b w:val="0"/>
                <w:bCs w:val="0"/>
                <w:sz w:val="24"/>
              </w:rPr>
            </w:pPr>
            <w:r w:rsidRPr="00B947BD">
              <w:rPr>
                <w:b w:val="0"/>
                <w:bCs w:val="0"/>
                <w:sz w:val="24"/>
              </w:rPr>
              <w:t>B1: Generación de empleo para al menos 4 personas en la operación diaria y soporte técnico.</w:t>
            </w:r>
          </w:p>
          <w:p w14:paraId="3C120B93" w14:textId="77777777" w:rsidR="006475A5" w:rsidRPr="00B947BD" w:rsidRDefault="006475A5" w:rsidP="00A75097">
            <w:pPr>
              <w:pStyle w:val="TableParagraph"/>
              <w:numPr>
                <w:ilvl w:val="0"/>
                <w:numId w:val="30"/>
              </w:numPr>
              <w:tabs>
                <w:tab w:val="left" w:pos="830"/>
              </w:tabs>
              <w:spacing w:before="4" w:line="360" w:lineRule="auto"/>
              <w:ind w:right="342"/>
              <w:rPr>
                <w:b w:val="0"/>
                <w:bCs w:val="0"/>
                <w:sz w:val="24"/>
              </w:rPr>
            </w:pPr>
            <w:r w:rsidRPr="00B947BD">
              <w:rPr>
                <w:b w:val="0"/>
                <w:bCs w:val="0"/>
                <w:sz w:val="24"/>
              </w:rPr>
              <w:t>B2: Aumento del número de clientes recurrentes, alcanzando al menos 200 clientes en el primer trimestre.</w:t>
            </w:r>
          </w:p>
          <w:p w14:paraId="1B52E8F0" w14:textId="77777777" w:rsidR="006475A5" w:rsidRPr="00B947BD" w:rsidRDefault="006475A5" w:rsidP="00A75097">
            <w:pPr>
              <w:pStyle w:val="TableParagraph"/>
              <w:numPr>
                <w:ilvl w:val="0"/>
                <w:numId w:val="30"/>
              </w:numPr>
              <w:tabs>
                <w:tab w:val="left" w:pos="830"/>
              </w:tabs>
              <w:spacing w:line="360" w:lineRule="auto"/>
              <w:ind w:right="481"/>
              <w:rPr>
                <w:b w:val="0"/>
                <w:bCs w:val="0"/>
                <w:sz w:val="24"/>
              </w:rPr>
            </w:pPr>
            <w:r w:rsidRPr="00B947BD">
              <w:rPr>
                <w:b w:val="0"/>
                <w:bCs w:val="0"/>
                <w:sz w:val="24"/>
              </w:rPr>
              <w:t>B3: Rentabilidad estimada del 30% sobre los costos del proyecto durante el primer año de operación.</w:t>
            </w:r>
          </w:p>
        </w:tc>
      </w:tr>
      <w:tr w:rsidR="006475A5" w:rsidRPr="00B947BD" w14:paraId="3B0A0FA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759E5EDE" w14:textId="77777777" w:rsidR="006475A5" w:rsidRPr="00B947BD" w:rsidRDefault="006475A5" w:rsidP="006475A5">
            <w:pPr>
              <w:pStyle w:val="TableParagraph"/>
              <w:spacing w:line="276" w:lineRule="auto"/>
              <w:rPr>
                <w:sz w:val="24"/>
              </w:rPr>
            </w:pPr>
            <w:r w:rsidRPr="00B947BD">
              <w:rPr>
                <w:spacing w:val="-2"/>
                <w:sz w:val="24"/>
              </w:rPr>
              <w:lastRenderedPageBreak/>
              <w:t>Restricciones</w:t>
            </w:r>
          </w:p>
        </w:tc>
        <w:tc>
          <w:tcPr>
            <w:cnfStyle w:val="000100000000" w:firstRow="0" w:lastRow="0" w:firstColumn="0" w:lastColumn="1" w:oddVBand="0" w:evenVBand="0" w:oddHBand="0" w:evenHBand="0" w:firstRowFirstColumn="0" w:firstRowLastColumn="0" w:lastRowFirstColumn="0" w:lastRowLastColumn="0"/>
            <w:tcW w:w="7569" w:type="dxa"/>
            <w:gridSpan w:val="5"/>
            <w:shd w:val="clear" w:color="auto" w:fill="auto"/>
          </w:tcPr>
          <w:p w14:paraId="57AA6455" w14:textId="664C1C0C" w:rsidR="006475A5" w:rsidRPr="00B947BD" w:rsidRDefault="006475A5" w:rsidP="006475A5">
            <w:pPr>
              <w:pStyle w:val="TableParagraph"/>
              <w:numPr>
                <w:ilvl w:val="0"/>
                <w:numId w:val="27"/>
              </w:numPr>
              <w:tabs>
                <w:tab w:val="left" w:pos="830"/>
              </w:tabs>
              <w:spacing w:before="4" w:line="276" w:lineRule="auto"/>
              <w:rPr>
                <w:b w:val="0"/>
                <w:bCs w:val="0"/>
                <w:sz w:val="24"/>
              </w:rPr>
            </w:pPr>
            <w:r w:rsidRPr="00B947BD">
              <w:rPr>
                <w:b w:val="0"/>
                <w:bCs w:val="0"/>
                <w:sz w:val="24"/>
              </w:rPr>
              <w:t xml:space="preserve">La inversión inicial no debe superar el presupuesto asignado de </w:t>
            </w:r>
            <w:r w:rsidRPr="00B947BD">
              <w:rPr>
                <w:b w:val="0"/>
                <w:bCs w:val="0"/>
                <w:spacing w:val="-2"/>
                <w:sz w:val="24"/>
              </w:rPr>
              <w:t xml:space="preserve">USD </w:t>
            </w:r>
            <w:r w:rsidR="00D97479" w:rsidRPr="00B947BD">
              <w:rPr>
                <w:b w:val="0"/>
                <w:bCs w:val="0"/>
                <w:spacing w:val="-2"/>
                <w:sz w:val="24"/>
              </w:rPr>
              <w:t>126,793.30</w:t>
            </w:r>
            <w:r w:rsidRPr="00B947BD">
              <w:rPr>
                <w:b w:val="0"/>
                <w:bCs w:val="0"/>
                <w:spacing w:val="-2"/>
                <w:sz w:val="24"/>
              </w:rPr>
              <w:t xml:space="preserve"> o su equivalente en lempiras.</w:t>
            </w:r>
          </w:p>
          <w:p w14:paraId="3ED7EA1E" w14:textId="77777777" w:rsidR="006475A5" w:rsidRPr="00B947BD" w:rsidRDefault="006475A5" w:rsidP="006475A5">
            <w:pPr>
              <w:pStyle w:val="TableParagraph"/>
              <w:numPr>
                <w:ilvl w:val="0"/>
                <w:numId w:val="27"/>
              </w:numPr>
              <w:tabs>
                <w:tab w:val="left" w:pos="830"/>
              </w:tabs>
              <w:spacing w:before="4" w:line="276" w:lineRule="auto"/>
              <w:rPr>
                <w:b w:val="0"/>
                <w:bCs w:val="0"/>
                <w:sz w:val="24"/>
              </w:rPr>
            </w:pPr>
            <w:r w:rsidRPr="00B947BD">
              <w:rPr>
                <w:b w:val="0"/>
                <w:bCs w:val="0"/>
                <w:sz w:val="24"/>
              </w:rPr>
              <w:t>El autolavado debe cumplir con normas de seguridad y medioambientales.</w:t>
            </w:r>
          </w:p>
          <w:p w14:paraId="7C3D678C" w14:textId="77777777" w:rsidR="006475A5" w:rsidRPr="00B947BD" w:rsidRDefault="006475A5" w:rsidP="006475A5">
            <w:pPr>
              <w:pStyle w:val="TableParagraph"/>
              <w:numPr>
                <w:ilvl w:val="0"/>
                <w:numId w:val="27"/>
              </w:numPr>
              <w:tabs>
                <w:tab w:val="left" w:pos="830"/>
              </w:tabs>
              <w:spacing w:before="4" w:line="276" w:lineRule="auto"/>
              <w:rPr>
                <w:b w:val="0"/>
                <w:bCs w:val="0"/>
                <w:sz w:val="24"/>
              </w:rPr>
            </w:pPr>
            <w:r w:rsidRPr="00B947BD">
              <w:rPr>
                <w:b w:val="0"/>
                <w:bCs w:val="0"/>
                <w:sz w:val="24"/>
              </w:rPr>
              <w:t>La implementación debe finalizar antes de la temporada en los meses de mayor demanda de servicios de lavado.</w:t>
            </w:r>
          </w:p>
          <w:p w14:paraId="5ABA6037" w14:textId="77777777" w:rsidR="006475A5" w:rsidRPr="00B947BD" w:rsidRDefault="006475A5" w:rsidP="006475A5">
            <w:pPr>
              <w:pStyle w:val="TableParagraph"/>
              <w:numPr>
                <w:ilvl w:val="0"/>
                <w:numId w:val="27"/>
              </w:numPr>
              <w:tabs>
                <w:tab w:val="left" w:pos="830"/>
              </w:tabs>
              <w:spacing w:before="2" w:line="276" w:lineRule="auto"/>
              <w:rPr>
                <w:b w:val="0"/>
                <w:bCs w:val="0"/>
                <w:sz w:val="24"/>
              </w:rPr>
            </w:pPr>
            <w:r w:rsidRPr="00B947BD">
              <w:rPr>
                <w:b w:val="0"/>
                <w:bCs w:val="0"/>
                <w:sz w:val="24"/>
              </w:rPr>
              <w:t>Los equipos instalados deben ser compatibles y automatizados, evitando procesos manuales que retrasen la operación</w:t>
            </w:r>
            <w:r w:rsidRPr="00B947BD">
              <w:rPr>
                <w:spacing w:val="-2"/>
                <w:sz w:val="24"/>
              </w:rPr>
              <w:t>.</w:t>
            </w:r>
          </w:p>
        </w:tc>
      </w:tr>
      <w:tr w:rsidR="006475A5" w:rsidRPr="00B947BD" w14:paraId="79DCC32E"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0C071BD7" w14:textId="77777777" w:rsidR="006475A5" w:rsidRPr="00B947BD" w:rsidRDefault="006475A5" w:rsidP="006475A5">
            <w:pPr>
              <w:pStyle w:val="TableParagraph"/>
              <w:spacing w:line="276" w:lineRule="auto"/>
              <w:rPr>
                <w:spacing w:val="-2"/>
                <w:sz w:val="24"/>
              </w:rPr>
            </w:pPr>
          </w:p>
        </w:tc>
        <w:tc>
          <w:tcPr>
            <w:cnfStyle w:val="000100000000" w:firstRow="0" w:lastRow="0" w:firstColumn="0" w:lastColumn="1" w:oddVBand="0" w:evenVBand="0" w:oddHBand="0" w:evenHBand="0" w:firstRowFirstColumn="0" w:firstRowLastColumn="0" w:lastRowFirstColumn="0" w:lastRowLastColumn="0"/>
            <w:tcW w:w="7569" w:type="dxa"/>
            <w:gridSpan w:val="5"/>
          </w:tcPr>
          <w:p w14:paraId="07C3B3FE" w14:textId="77777777" w:rsidR="006475A5" w:rsidRPr="00B947BD" w:rsidRDefault="006475A5" w:rsidP="006475A5">
            <w:pPr>
              <w:pStyle w:val="TableParagraph"/>
              <w:numPr>
                <w:ilvl w:val="0"/>
                <w:numId w:val="28"/>
              </w:numPr>
              <w:tabs>
                <w:tab w:val="left" w:pos="830"/>
              </w:tabs>
              <w:spacing w:before="4" w:line="276" w:lineRule="auto"/>
              <w:rPr>
                <w:sz w:val="24"/>
              </w:rPr>
            </w:pPr>
          </w:p>
        </w:tc>
      </w:tr>
      <w:tr w:rsidR="006475A5" w:rsidRPr="00B947BD" w14:paraId="0957B6BF" w14:textId="77777777" w:rsidTr="001F2766">
        <w:trPr>
          <w:cnfStyle w:val="000000100000" w:firstRow="0" w:lastRow="0" w:firstColumn="0" w:lastColumn="0" w:oddVBand="0" w:evenVBand="0" w:oddHBand="1" w:evenHBand="0" w:firstRowFirstColumn="0" w:firstRowLastColumn="0" w:lastRowFirstColumn="0" w:lastRowLastColumn="0"/>
          <w:trHeight w:val="131"/>
          <w:jc w:val="center"/>
        </w:trPr>
        <w:tc>
          <w:tcPr>
            <w:cnfStyle w:val="001000000000" w:firstRow="0" w:lastRow="0" w:firstColumn="1" w:lastColumn="0" w:oddVBand="0" w:evenVBand="0" w:oddHBand="0" w:evenHBand="0" w:firstRowFirstColumn="0" w:firstRowLastColumn="0" w:lastRowFirstColumn="0" w:lastRowLastColumn="0"/>
            <w:tcW w:w="9464" w:type="dxa"/>
            <w:gridSpan w:val="6"/>
            <w:vAlign w:val="center"/>
          </w:tcPr>
          <w:p w14:paraId="2538A67C" w14:textId="77777777" w:rsidR="006475A5" w:rsidRPr="00B947BD" w:rsidRDefault="006475A5" w:rsidP="006475A5">
            <w:pPr>
              <w:pStyle w:val="TableParagraph"/>
              <w:tabs>
                <w:tab w:val="left" w:pos="830"/>
              </w:tabs>
              <w:spacing w:before="4" w:line="276" w:lineRule="auto"/>
              <w:ind w:left="10"/>
              <w:jc w:val="center"/>
              <w:rPr>
                <w:sz w:val="24"/>
              </w:rPr>
            </w:pPr>
            <w:r w:rsidRPr="00B947BD">
              <w:rPr>
                <w:sz w:val="24"/>
              </w:rPr>
              <w:t>Planificación temporal</w:t>
            </w:r>
          </w:p>
        </w:tc>
      </w:tr>
      <w:tr w:rsidR="006475A5" w:rsidRPr="00B947BD" w14:paraId="244760E5" w14:textId="77777777" w:rsidTr="001F2766">
        <w:trPr>
          <w:trHeight w:val="58"/>
          <w:jc w:val="center"/>
        </w:trPr>
        <w:tc>
          <w:tcPr>
            <w:cnfStyle w:val="001000000000" w:firstRow="0" w:lastRow="0" w:firstColumn="1" w:lastColumn="0" w:oddVBand="0" w:evenVBand="0" w:oddHBand="0" w:evenHBand="0" w:firstRowFirstColumn="0" w:firstRowLastColumn="0" w:lastRowFirstColumn="0" w:lastRowLastColumn="0"/>
            <w:tcW w:w="9464" w:type="dxa"/>
            <w:gridSpan w:val="6"/>
            <w:vAlign w:val="center"/>
          </w:tcPr>
          <w:tbl>
            <w:tblPr>
              <w:tblW w:w="9434" w:type="dxa"/>
              <w:jc w:val="center"/>
              <w:tblLayout w:type="fixed"/>
              <w:tblCellMar>
                <w:left w:w="70" w:type="dxa"/>
                <w:right w:w="70" w:type="dxa"/>
              </w:tblCellMar>
              <w:tblLook w:val="04A0" w:firstRow="1" w:lastRow="0" w:firstColumn="1" w:lastColumn="0" w:noHBand="0" w:noVBand="1"/>
            </w:tblPr>
            <w:tblGrid>
              <w:gridCol w:w="6009"/>
              <w:gridCol w:w="542"/>
              <w:gridCol w:w="542"/>
              <w:gridCol w:w="542"/>
              <w:gridCol w:w="665"/>
              <w:gridCol w:w="567"/>
              <w:gridCol w:w="567"/>
            </w:tblGrid>
            <w:tr w:rsidR="006475A5" w:rsidRPr="00B947BD" w14:paraId="3D032A81" w14:textId="77777777" w:rsidTr="001F2766">
              <w:trPr>
                <w:trHeight w:val="20"/>
                <w:jc w:val="center"/>
              </w:trPr>
              <w:tc>
                <w:tcPr>
                  <w:tcW w:w="6009" w:type="dxa"/>
                  <w:tcBorders>
                    <w:top w:val="single" w:sz="4" w:space="0" w:color="auto"/>
                    <w:left w:val="single" w:sz="4" w:space="0" w:color="auto"/>
                    <w:bottom w:val="single" w:sz="4" w:space="0" w:color="auto"/>
                    <w:right w:val="single" w:sz="4" w:space="0" w:color="auto"/>
                  </w:tcBorders>
                  <w:noWrap/>
                  <w:vAlign w:val="center"/>
                  <w:hideMark/>
                </w:tcPr>
                <w:p w14:paraId="050A6CBF" w14:textId="77777777" w:rsidR="006475A5" w:rsidRPr="00B947BD" w:rsidRDefault="006475A5" w:rsidP="006475A5">
                  <w:pPr>
                    <w:spacing w:line="276" w:lineRule="auto"/>
                    <w:jc w:val="center"/>
                    <w:rPr>
                      <w:b/>
                      <w:bCs/>
                      <w:color w:val="000000"/>
                    </w:rPr>
                  </w:pPr>
                  <w:r w:rsidRPr="00B947BD">
                    <w:rPr>
                      <w:b/>
                      <w:bCs/>
                      <w:color w:val="000000"/>
                    </w:rPr>
                    <w:t>Desarrollo de Actividades</w:t>
                  </w:r>
                </w:p>
              </w:tc>
              <w:tc>
                <w:tcPr>
                  <w:tcW w:w="542" w:type="dxa"/>
                  <w:tcBorders>
                    <w:top w:val="single" w:sz="4" w:space="0" w:color="auto"/>
                    <w:left w:val="nil"/>
                    <w:bottom w:val="single" w:sz="4" w:space="0" w:color="auto"/>
                    <w:right w:val="single" w:sz="4" w:space="0" w:color="auto"/>
                  </w:tcBorders>
                  <w:noWrap/>
                  <w:vAlign w:val="bottom"/>
                  <w:hideMark/>
                </w:tcPr>
                <w:p w14:paraId="7BFA8711" w14:textId="77777777" w:rsidR="006475A5" w:rsidRPr="00B947BD" w:rsidRDefault="006475A5" w:rsidP="006475A5">
                  <w:pPr>
                    <w:spacing w:line="276" w:lineRule="auto"/>
                    <w:jc w:val="center"/>
                    <w:rPr>
                      <w:b/>
                      <w:bCs/>
                      <w:color w:val="000000"/>
                    </w:rPr>
                  </w:pPr>
                  <w:r w:rsidRPr="00B947BD">
                    <w:rPr>
                      <w:b/>
                      <w:bCs/>
                      <w:color w:val="000000"/>
                    </w:rPr>
                    <w:t>Mes 1</w:t>
                  </w:r>
                </w:p>
              </w:tc>
              <w:tc>
                <w:tcPr>
                  <w:tcW w:w="542" w:type="dxa"/>
                  <w:tcBorders>
                    <w:top w:val="single" w:sz="4" w:space="0" w:color="auto"/>
                    <w:left w:val="nil"/>
                    <w:bottom w:val="single" w:sz="4" w:space="0" w:color="auto"/>
                    <w:right w:val="single" w:sz="4" w:space="0" w:color="auto"/>
                  </w:tcBorders>
                  <w:noWrap/>
                  <w:vAlign w:val="bottom"/>
                  <w:hideMark/>
                </w:tcPr>
                <w:p w14:paraId="551C9368" w14:textId="77777777" w:rsidR="006475A5" w:rsidRPr="00B947BD" w:rsidRDefault="006475A5" w:rsidP="006475A5">
                  <w:pPr>
                    <w:spacing w:line="276" w:lineRule="auto"/>
                    <w:jc w:val="center"/>
                    <w:rPr>
                      <w:b/>
                      <w:bCs/>
                      <w:color w:val="000000"/>
                    </w:rPr>
                  </w:pPr>
                  <w:r w:rsidRPr="00B947BD">
                    <w:rPr>
                      <w:b/>
                      <w:bCs/>
                      <w:color w:val="000000"/>
                    </w:rPr>
                    <w:t>Mes 2</w:t>
                  </w:r>
                </w:p>
              </w:tc>
              <w:tc>
                <w:tcPr>
                  <w:tcW w:w="542" w:type="dxa"/>
                  <w:tcBorders>
                    <w:top w:val="single" w:sz="4" w:space="0" w:color="auto"/>
                    <w:left w:val="nil"/>
                    <w:bottom w:val="single" w:sz="4" w:space="0" w:color="auto"/>
                    <w:right w:val="single" w:sz="4" w:space="0" w:color="auto"/>
                  </w:tcBorders>
                  <w:noWrap/>
                  <w:vAlign w:val="bottom"/>
                  <w:hideMark/>
                </w:tcPr>
                <w:p w14:paraId="444FDCEA" w14:textId="77777777" w:rsidR="006475A5" w:rsidRPr="00B947BD" w:rsidRDefault="006475A5" w:rsidP="006475A5">
                  <w:pPr>
                    <w:spacing w:line="276" w:lineRule="auto"/>
                    <w:jc w:val="center"/>
                    <w:rPr>
                      <w:b/>
                      <w:bCs/>
                      <w:color w:val="000000"/>
                    </w:rPr>
                  </w:pPr>
                  <w:r w:rsidRPr="00B947BD">
                    <w:rPr>
                      <w:b/>
                      <w:bCs/>
                      <w:color w:val="000000"/>
                    </w:rPr>
                    <w:t>Mes 3</w:t>
                  </w:r>
                </w:p>
              </w:tc>
              <w:tc>
                <w:tcPr>
                  <w:tcW w:w="665" w:type="dxa"/>
                  <w:tcBorders>
                    <w:top w:val="single" w:sz="4" w:space="0" w:color="auto"/>
                    <w:left w:val="nil"/>
                    <w:bottom w:val="single" w:sz="4" w:space="0" w:color="auto"/>
                    <w:right w:val="single" w:sz="4" w:space="0" w:color="auto"/>
                  </w:tcBorders>
                  <w:noWrap/>
                  <w:vAlign w:val="bottom"/>
                  <w:hideMark/>
                </w:tcPr>
                <w:p w14:paraId="46DAD892" w14:textId="77777777" w:rsidR="006475A5" w:rsidRPr="00B947BD" w:rsidRDefault="006475A5" w:rsidP="006475A5">
                  <w:pPr>
                    <w:spacing w:line="276" w:lineRule="auto"/>
                    <w:jc w:val="center"/>
                    <w:rPr>
                      <w:b/>
                      <w:bCs/>
                      <w:color w:val="000000"/>
                    </w:rPr>
                  </w:pPr>
                  <w:r w:rsidRPr="00B947BD">
                    <w:rPr>
                      <w:b/>
                      <w:bCs/>
                      <w:color w:val="000000"/>
                    </w:rPr>
                    <w:t>Mes 4</w:t>
                  </w:r>
                </w:p>
              </w:tc>
              <w:tc>
                <w:tcPr>
                  <w:tcW w:w="567" w:type="dxa"/>
                  <w:tcBorders>
                    <w:top w:val="single" w:sz="4" w:space="0" w:color="auto"/>
                    <w:left w:val="nil"/>
                    <w:bottom w:val="single" w:sz="4" w:space="0" w:color="auto"/>
                    <w:right w:val="single" w:sz="4" w:space="0" w:color="auto"/>
                  </w:tcBorders>
                  <w:noWrap/>
                  <w:vAlign w:val="bottom"/>
                  <w:hideMark/>
                </w:tcPr>
                <w:p w14:paraId="54B33187" w14:textId="77777777" w:rsidR="006475A5" w:rsidRPr="00B947BD" w:rsidRDefault="006475A5" w:rsidP="006475A5">
                  <w:pPr>
                    <w:spacing w:line="276" w:lineRule="auto"/>
                    <w:jc w:val="center"/>
                    <w:rPr>
                      <w:b/>
                      <w:bCs/>
                      <w:color w:val="000000"/>
                    </w:rPr>
                  </w:pPr>
                  <w:r w:rsidRPr="00B947BD">
                    <w:rPr>
                      <w:b/>
                      <w:bCs/>
                      <w:color w:val="000000"/>
                    </w:rPr>
                    <w:t>Mes 5</w:t>
                  </w:r>
                </w:p>
              </w:tc>
              <w:tc>
                <w:tcPr>
                  <w:tcW w:w="567" w:type="dxa"/>
                  <w:tcBorders>
                    <w:top w:val="single" w:sz="4" w:space="0" w:color="auto"/>
                    <w:left w:val="nil"/>
                    <w:bottom w:val="single" w:sz="4" w:space="0" w:color="auto"/>
                    <w:right w:val="single" w:sz="4" w:space="0" w:color="auto"/>
                  </w:tcBorders>
                  <w:noWrap/>
                  <w:vAlign w:val="bottom"/>
                  <w:hideMark/>
                </w:tcPr>
                <w:p w14:paraId="797FF5BC" w14:textId="77777777" w:rsidR="006475A5" w:rsidRPr="00B947BD" w:rsidRDefault="006475A5" w:rsidP="006475A5">
                  <w:pPr>
                    <w:spacing w:line="276" w:lineRule="auto"/>
                    <w:jc w:val="center"/>
                    <w:rPr>
                      <w:b/>
                      <w:bCs/>
                      <w:color w:val="000000"/>
                    </w:rPr>
                  </w:pPr>
                  <w:r w:rsidRPr="00B947BD">
                    <w:rPr>
                      <w:b/>
                      <w:bCs/>
                      <w:color w:val="000000"/>
                    </w:rPr>
                    <w:t>Mes 6</w:t>
                  </w:r>
                </w:p>
              </w:tc>
            </w:tr>
            <w:tr w:rsidR="006475A5" w:rsidRPr="00B947BD" w14:paraId="6E347EF4" w14:textId="77777777" w:rsidTr="001F2766">
              <w:trPr>
                <w:trHeight w:val="20"/>
                <w:jc w:val="center"/>
              </w:trPr>
              <w:tc>
                <w:tcPr>
                  <w:tcW w:w="6009" w:type="dxa"/>
                  <w:tcBorders>
                    <w:top w:val="nil"/>
                    <w:left w:val="single" w:sz="4" w:space="0" w:color="auto"/>
                    <w:bottom w:val="single" w:sz="4" w:space="0" w:color="auto"/>
                    <w:right w:val="single" w:sz="4" w:space="0" w:color="auto"/>
                  </w:tcBorders>
                  <w:noWrap/>
                  <w:vAlign w:val="center"/>
                  <w:hideMark/>
                </w:tcPr>
                <w:p w14:paraId="3D825E6C" w14:textId="77777777" w:rsidR="006475A5" w:rsidRPr="00B947BD" w:rsidRDefault="006475A5" w:rsidP="006475A5">
                  <w:pPr>
                    <w:spacing w:line="276" w:lineRule="auto"/>
                    <w:rPr>
                      <w:color w:val="000000"/>
                      <w:spacing w:val="-2"/>
                      <w:lang w:val="es-ES"/>
                    </w:rPr>
                  </w:pPr>
                  <w:r w:rsidRPr="00B947BD">
                    <w:rPr>
                      <w:color w:val="000000"/>
                      <w:spacing w:val="-2"/>
                      <w:lang w:val="es-ES"/>
                    </w:rPr>
                    <w:t xml:space="preserve">Estudios de factibilidad técnica, financiera y ambiental. </w:t>
                  </w:r>
                </w:p>
                <w:p w14:paraId="4D6D1A9E" w14:textId="77777777" w:rsidR="006475A5" w:rsidRPr="00B947BD" w:rsidRDefault="006475A5" w:rsidP="006475A5">
                  <w:pPr>
                    <w:spacing w:line="276" w:lineRule="auto"/>
                    <w:rPr>
                      <w:color w:val="000000"/>
                    </w:rPr>
                  </w:pPr>
                  <w:r w:rsidRPr="00B947BD">
                    <w:rPr>
                      <w:color w:val="000000"/>
                      <w:spacing w:val="-2"/>
                      <w:lang w:val="es-ES"/>
                    </w:rPr>
                    <w:t>Trámites legales y permisos municipales.</w:t>
                  </w:r>
                </w:p>
              </w:tc>
              <w:tc>
                <w:tcPr>
                  <w:tcW w:w="542" w:type="dxa"/>
                  <w:tcBorders>
                    <w:top w:val="nil"/>
                    <w:left w:val="nil"/>
                    <w:bottom w:val="single" w:sz="4" w:space="0" w:color="auto"/>
                    <w:right w:val="single" w:sz="4" w:space="0" w:color="auto"/>
                  </w:tcBorders>
                  <w:shd w:val="clear" w:color="auto" w:fill="FBE4D5" w:themeFill="accent2" w:themeFillTint="33"/>
                  <w:noWrap/>
                  <w:vAlign w:val="bottom"/>
                  <w:hideMark/>
                </w:tcPr>
                <w:p w14:paraId="6DA300E1"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21659DA5"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525D779D"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noWrap/>
                  <w:vAlign w:val="bottom"/>
                  <w:hideMark/>
                </w:tcPr>
                <w:p w14:paraId="66C2B679"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56DF2423"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497A26EF" w14:textId="77777777" w:rsidR="006475A5" w:rsidRPr="00B947BD" w:rsidRDefault="006475A5" w:rsidP="006475A5">
                  <w:pPr>
                    <w:spacing w:line="276" w:lineRule="auto"/>
                    <w:rPr>
                      <w:color w:val="000000"/>
                    </w:rPr>
                  </w:pPr>
                  <w:r w:rsidRPr="00B947BD">
                    <w:rPr>
                      <w:color w:val="000000"/>
                    </w:rPr>
                    <w:t> </w:t>
                  </w:r>
                </w:p>
              </w:tc>
            </w:tr>
            <w:tr w:rsidR="006475A5" w:rsidRPr="00B947BD" w14:paraId="4F97E1FA" w14:textId="77777777" w:rsidTr="001F2766">
              <w:trPr>
                <w:trHeight w:val="20"/>
                <w:jc w:val="center"/>
              </w:trPr>
              <w:tc>
                <w:tcPr>
                  <w:tcW w:w="6009" w:type="dxa"/>
                  <w:tcBorders>
                    <w:top w:val="nil"/>
                    <w:left w:val="single" w:sz="4" w:space="0" w:color="auto"/>
                    <w:bottom w:val="single" w:sz="4" w:space="0" w:color="auto"/>
                    <w:right w:val="single" w:sz="4" w:space="0" w:color="auto"/>
                  </w:tcBorders>
                  <w:noWrap/>
                  <w:vAlign w:val="center"/>
                  <w:hideMark/>
                </w:tcPr>
                <w:p w14:paraId="6EF75890" w14:textId="77777777" w:rsidR="006475A5" w:rsidRPr="00B947BD" w:rsidRDefault="006475A5" w:rsidP="006475A5">
                  <w:pPr>
                    <w:spacing w:line="276" w:lineRule="auto"/>
                    <w:rPr>
                      <w:color w:val="000000"/>
                    </w:rPr>
                  </w:pPr>
                  <w:r w:rsidRPr="00B947BD">
                    <w:rPr>
                      <w:color w:val="000000"/>
                      <w:spacing w:val="-2"/>
                      <w:lang w:val="es-ES"/>
                    </w:rPr>
                    <w:t>Adquisición del terreno, diseño arquitectónico e ingenieril, planificación de obra civil.</w:t>
                  </w:r>
                </w:p>
              </w:tc>
              <w:tc>
                <w:tcPr>
                  <w:tcW w:w="542" w:type="dxa"/>
                  <w:tcBorders>
                    <w:top w:val="nil"/>
                    <w:left w:val="nil"/>
                    <w:bottom w:val="single" w:sz="4" w:space="0" w:color="auto"/>
                    <w:right w:val="single" w:sz="4" w:space="0" w:color="auto"/>
                  </w:tcBorders>
                  <w:noWrap/>
                  <w:vAlign w:val="bottom"/>
                  <w:hideMark/>
                </w:tcPr>
                <w:p w14:paraId="220D8B51"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shd w:val="clear" w:color="auto" w:fill="FBE4D5" w:themeFill="accent2" w:themeFillTint="33"/>
                  <w:noWrap/>
                  <w:vAlign w:val="bottom"/>
                  <w:hideMark/>
                </w:tcPr>
                <w:p w14:paraId="7CA677C4"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194D9623"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noWrap/>
                  <w:vAlign w:val="bottom"/>
                  <w:hideMark/>
                </w:tcPr>
                <w:p w14:paraId="508580F9"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2CB1BC81"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399977DB" w14:textId="77777777" w:rsidR="006475A5" w:rsidRPr="00B947BD" w:rsidRDefault="006475A5" w:rsidP="006475A5">
                  <w:pPr>
                    <w:spacing w:line="276" w:lineRule="auto"/>
                    <w:rPr>
                      <w:color w:val="000000"/>
                    </w:rPr>
                  </w:pPr>
                  <w:r w:rsidRPr="00B947BD">
                    <w:rPr>
                      <w:color w:val="000000"/>
                    </w:rPr>
                    <w:t> </w:t>
                  </w:r>
                </w:p>
              </w:tc>
            </w:tr>
            <w:tr w:rsidR="006475A5" w:rsidRPr="00B947BD" w14:paraId="30575EDC" w14:textId="77777777" w:rsidTr="001F2766">
              <w:trPr>
                <w:trHeight w:val="20"/>
                <w:jc w:val="center"/>
              </w:trPr>
              <w:tc>
                <w:tcPr>
                  <w:tcW w:w="6009" w:type="dxa"/>
                  <w:tcBorders>
                    <w:top w:val="nil"/>
                    <w:left w:val="single" w:sz="4" w:space="0" w:color="auto"/>
                    <w:bottom w:val="single" w:sz="4" w:space="0" w:color="auto"/>
                    <w:right w:val="single" w:sz="4" w:space="0" w:color="auto"/>
                  </w:tcBorders>
                  <w:noWrap/>
                  <w:vAlign w:val="center"/>
                  <w:hideMark/>
                </w:tcPr>
                <w:p w14:paraId="10C5105C" w14:textId="77777777" w:rsidR="006475A5" w:rsidRPr="00B947BD" w:rsidRDefault="006475A5" w:rsidP="006475A5">
                  <w:pPr>
                    <w:spacing w:line="276" w:lineRule="auto"/>
                    <w:rPr>
                      <w:color w:val="000000"/>
                      <w:spacing w:val="-2"/>
                      <w:lang w:val="es-ES"/>
                    </w:rPr>
                  </w:pPr>
                  <w:r w:rsidRPr="00B947BD">
                    <w:rPr>
                      <w:color w:val="000000"/>
                      <w:spacing w:val="-2"/>
                      <w:lang w:val="es-ES"/>
                    </w:rPr>
                    <w:t>Construcción de la infraestructura básica y adecuación del terreno:</w:t>
                  </w:r>
                </w:p>
                <w:p w14:paraId="73115968" w14:textId="77777777" w:rsidR="006475A5" w:rsidRPr="00B947BD" w:rsidRDefault="006475A5" w:rsidP="006475A5">
                  <w:pPr>
                    <w:spacing w:line="276" w:lineRule="auto"/>
                    <w:rPr>
                      <w:color w:val="000000"/>
                    </w:rPr>
                  </w:pPr>
                  <w:r w:rsidRPr="00B947BD">
                    <w:rPr>
                      <w:color w:val="000000"/>
                      <w:spacing w:val="-2"/>
                      <w:lang w:val="es-ES"/>
                    </w:rPr>
                    <w:t>Drenaje, canaletas, conexiones de agua y energía.</w:t>
                  </w:r>
                </w:p>
              </w:tc>
              <w:tc>
                <w:tcPr>
                  <w:tcW w:w="542" w:type="dxa"/>
                  <w:tcBorders>
                    <w:top w:val="nil"/>
                    <w:left w:val="nil"/>
                    <w:bottom w:val="single" w:sz="4" w:space="0" w:color="auto"/>
                    <w:right w:val="single" w:sz="4" w:space="0" w:color="auto"/>
                  </w:tcBorders>
                  <w:noWrap/>
                  <w:vAlign w:val="bottom"/>
                  <w:hideMark/>
                </w:tcPr>
                <w:p w14:paraId="7B9FEFA0"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41B8CF47"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shd w:val="clear" w:color="auto" w:fill="FBE4D5" w:themeFill="accent2" w:themeFillTint="33"/>
                  <w:noWrap/>
                  <w:vAlign w:val="bottom"/>
                  <w:hideMark/>
                </w:tcPr>
                <w:p w14:paraId="69F49DE6"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noWrap/>
                  <w:vAlign w:val="bottom"/>
                  <w:hideMark/>
                </w:tcPr>
                <w:p w14:paraId="685A68DA"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6F756D67"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06F2EC14" w14:textId="77777777" w:rsidR="006475A5" w:rsidRPr="00B947BD" w:rsidRDefault="006475A5" w:rsidP="006475A5">
                  <w:pPr>
                    <w:spacing w:line="276" w:lineRule="auto"/>
                    <w:rPr>
                      <w:color w:val="000000"/>
                    </w:rPr>
                  </w:pPr>
                  <w:r w:rsidRPr="00B947BD">
                    <w:rPr>
                      <w:color w:val="000000"/>
                    </w:rPr>
                    <w:t> </w:t>
                  </w:r>
                </w:p>
              </w:tc>
            </w:tr>
            <w:tr w:rsidR="006475A5" w:rsidRPr="00B947BD" w14:paraId="6F976CC6" w14:textId="77777777" w:rsidTr="001F2766">
              <w:trPr>
                <w:trHeight w:val="20"/>
                <w:jc w:val="center"/>
              </w:trPr>
              <w:tc>
                <w:tcPr>
                  <w:tcW w:w="6009" w:type="dxa"/>
                  <w:tcBorders>
                    <w:top w:val="nil"/>
                    <w:left w:val="single" w:sz="4" w:space="0" w:color="auto"/>
                    <w:bottom w:val="single" w:sz="4" w:space="0" w:color="auto"/>
                    <w:right w:val="single" w:sz="4" w:space="0" w:color="auto"/>
                  </w:tcBorders>
                  <w:noWrap/>
                  <w:vAlign w:val="center"/>
                  <w:hideMark/>
                </w:tcPr>
                <w:p w14:paraId="22DEDC1D" w14:textId="77777777" w:rsidR="006475A5" w:rsidRPr="00B947BD" w:rsidRDefault="006475A5" w:rsidP="006475A5">
                  <w:pPr>
                    <w:spacing w:line="276" w:lineRule="auto"/>
                    <w:rPr>
                      <w:color w:val="000000"/>
                    </w:rPr>
                  </w:pPr>
                  <w:r w:rsidRPr="00B947BD">
                    <w:rPr>
                      <w:color w:val="000000"/>
                      <w:spacing w:val="-2"/>
                      <w:lang w:val="es-ES"/>
                    </w:rPr>
                    <w:t>Instalación de equipos automatizados de lavado, sistema de reciclaje de agua y generador eléctrico.</w:t>
                  </w:r>
                </w:p>
              </w:tc>
              <w:tc>
                <w:tcPr>
                  <w:tcW w:w="542" w:type="dxa"/>
                  <w:tcBorders>
                    <w:top w:val="nil"/>
                    <w:left w:val="nil"/>
                    <w:bottom w:val="single" w:sz="4" w:space="0" w:color="auto"/>
                    <w:right w:val="single" w:sz="4" w:space="0" w:color="auto"/>
                  </w:tcBorders>
                  <w:noWrap/>
                  <w:vAlign w:val="bottom"/>
                  <w:hideMark/>
                </w:tcPr>
                <w:p w14:paraId="5AAF153B"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09CE6A54"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4ED1CF96"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shd w:val="clear" w:color="auto" w:fill="FBE4D5" w:themeFill="accent2" w:themeFillTint="33"/>
                  <w:noWrap/>
                  <w:vAlign w:val="bottom"/>
                  <w:hideMark/>
                </w:tcPr>
                <w:p w14:paraId="62159ABC"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71DE180D"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704DB14B" w14:textId="77777777" w:rsidR="006475A5" w:rsidRPr="00B947BD" w:rsidRDefault="006475A5" w:rsidP="006475A5">
                  <w:pPr>
                    <w:spacing w:line="276" w:lineRule="auto"/>
                    <w:rPr>
                      <w:color w:val="000000"/>
                    </w:rPr>
                  </w:pPr>
                  <w:r w:rsidRPr="00B947BD">
                    <w:rPr>
                      <w:color w:val="000000"/>
                    </w:rPr>
                    <w:t> </w:t>
                  </w:r>
                </w:p>
              </w:tc>
            </w:tr>
            <w:tr w:rsidR="006475A5" w:rsidRPr="00B947BD" w14:paraId="74EE7D49" w14:textId="77777777" w:rsidTr="001F2766">
              <w:trPr>
                <w:trHeight w:val="20"/>
                <w:jc w:val="center"/>
              </w:trPr>
              <w:tc>
                <w:tcPr>
                  <w:tcW w:w="6009" w:type="dxa"/>
                  <w:tcBorders>
                    <w:top w:val="nil"/>
                    <w:left w:val="single" w:sz="4" w:space="0" w:color="auto"/>
                    <w:bottom w:val="single" w:sz="4" w:space="0" w:color="auto"/>
                    <w:right w:val="single" w:sz="4" w:space="0" w:color="auto"/>
                  </w:tcBorders>
                  <w:noWrap/>
                  <w:vAlign w:val="center"/>
                  <w:hideMark/>
                </w:tcPr>
                <w:p w14:paraId="1F34E2BD" w14:textId="77777777" w:rsidR="006475A5" w:rsidRPr="00B947BD" w:rsidRDefault="006475A5" w:rsidP="006475A5">
                  <w:pPr>
                    <w:spacing w:line="276" w:lineRule="auto"/>
                    <w:rPr>
                      <w:color w:val="000000"/>
                      <w:spacing w:val="-2"/>
                      <w:lang w:val="es-ES"/>
                    </w:rPr>
                  </w:pPr>
                  <w:r w:rsidRPr="00B947BD">
                    <w:rPr>
                      <w:color w:val="000000"/>
                      <w:spacing w:val="-2"/>
                      <w:lang w:val="es-ES"/>
                    </w:rPr>
                    <w:t xml:space="preserve">Pruebas técnicas de funcionamiento de maquinaria y servicios. </w:t>
                  </w:r>
                </w:p>
                <w:p w14:paraId="4AEB3B69" w14:textId="77777777" w:rsidR="006475A5" w:rsidRPr="00B947BD" w:rsidRDefault="006475A5" w:rsidP="006475A5">
                  <w:pPr>
                    <w:spacing w:line="276" w:lineRule="auto"/>
                    <w:rPr>
                      <w:color w:val="000000"/>
                    </w:rPr>
                  </w:pPr>
                  <w:r w:rsidRPr="00B947BD">
                    <w:rPr>
                      <w:color w:val="000000"/>
                      <w:spacing w:val="-2"/>
                      <w:lang w:val="es-ES"/>
                    </w:rPr>
                    <w:t>Capacitación del personal en operación, atención al cliente y protocolos de seguridad.</w:t>
                  </w:r>
                </w:p>
              </w:tc>
              <w:tc>
                <w:tcPr>
                  <w:tcW w:w="542" w:type="dxa"/>
                  <w:tcBorders>
                    <w:top w:val="nil"/>
                    <w:left w:val="nil"/>
                    <w:bottom w:val="single" w:sz="4" w:space="0" w:color="auto"/>
                    <w:right w:val="single" w:sz="4" w:space="0" w:color="auto"/>
                  </w:tcBorders>
                  <w:noWrap/>
                  <w:vAlign w:val="bottom"/>
                  <w:hideMark/>
                </w:tcPr>
                <w:p w14:paraId="3D530150"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34662F8F"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4F3B3E17"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noWrap/>
                  <w:vAlign w:val="bottom"/>
                  <w:hideMark/>
                </w:tcPr>
                <w:p w14:paraId="2EC9DA96"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shd w:val="clear" w:color="auto" w:fill="FBE4D5" w:themeFill="accent2" w:themeFillTint="33"/>
                  <w:noWrap/>
                  <w:vAlign w:val="bottom"/>
                  <w:hideMark/>
                </w:tcPr>
                <w:p w14:paraId="10D38B5B"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1E95D3E3" w14:textId="77777777" w:rsidR="006475A5" w:rsidRPr="00B947BD" w:rsidRDefault="006475A5" w:rsidP="006475A5">
                  <w:pPr>
                    <w:spacing w:line="276" w:lineRule="auto"/>
                    <w:rPr>
                      <w:color w:val="000000"/>
                    </w:rPr>
                  </w:pPr>
                  <w:r w:rsidRPr="00B947BD">
                    <w:rPr>
                      <w:color w:val="000000"/>
                    </w:rPr>
                    <w:t> </w:t>
                  </w:r>
                </w:p>
              </w:tc>
            </w:tr>
            <w:tr w:rsidR="006475A5" w:rsidRPr="00B947BD" w14:paraId="174B612D" w14:textId="77777777" w:rsidTr="001F2766">
              <w:trPr>
                <w:trHeight w:val="58"/>
                <w:jc w:val="center"/>
              </w:trPr>
              <w:tc>
                <w:tcPr>
                  <w:tcW w:w="6009" w:type="dxa"/>
                  <w:tcBorders>
                    <w:top w:val="nil"/>
                    <w:left w:val="single" w:sz="4" w:space="0" w:color="auto"/>
                    <w:bottom w:val="single" w:sz="4" w:space="0" w:color="auto"/>
                    <w:right w:val="single" w:sz="4" w:space="0" w:color="auto"/>
                  </w:tcBorders>
                  <w:noWrap/>
                  <w:vAlign w:val="bottom"/>
                  <w:hideMark/>
                </w:tcPr>
                <w:p w14:paraId="7C4940D8" w14:textId="77777777" w:rsidR="006475A5" w:rsidRPr="00B947BD" w:rsidRDefault="006475A5" w:rsidP="006475A5">
                  <w:pPr>
                    <w:spacing w:line="276" w:lineRule="auto"/>
                    <w:rPr>
                      <w:color w:val="000000"/>
                    </w:rPr>
                  </w:pPr>
                  <w:r w:rsidRPr="00B947BD">
                    <w:rPr>
                      <w:color w:val="000000"/>
                    </w:rPr>
                    <w:t>Estrategia de marketing digital, campañas de prelanzamiento y apertura oficial del Autolavado Automático.</w:t>
                  </w:r>
                </w:p>
              </w:tc>
              <w:tc>
                <w:tcPr>
                  <w:tcW w:w="542" w:type="dxa"/>
                  <w:tcBorders>
                    <w:top w:val="nil"/>
                    <w:left w:val="nil"/>
                    <w:bottom w:val="single" w:sz="4" w:space="0" w:color="auto"/>
                    <w:right w:val="single" w:sz="4" w:space="0" w:color="auto"/>
                  </w:tcBorders>
                  <w:noWrap/>
                  <w:vAlign w:val="bottom"/>
                  <w:hideMark/>
                </w:tcPr>
                <w:p w14:paraId="21498AE4"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1D622060" w14:textId="77777777" w:rsidR="006475A5" w:rsidRPr="00B947BD" w:rsidRDefault="006475A5" w:rsidP="006475A5">
                  <w:pPr>
                    <w:spacing w:line="276" w:lineRule="auto"/>
                    <w:rPr>
                      <w:color w:val="000000"/>
                    </w:rPr>
                  </w:pPr>
                  <w:r w:rsidRPr="00B947BD">
                    <w:rPr>
                      <w:color w:val="000000"/>
                    </w:rPr>
                    <w:t> </w:t>
                  </w:r>
                </w:p>
              </w:tc>
              <w:tc>
                <w:tcPr>
                  <w:tcW w:w="542" w:type="dxa"/>
                  <w:tcBorders>
                    <w:top w:val="nil"/>
                    <w:left w:val="nil"/>
                    <w:bottom w:val="single" w:sz="4" w:space="0" w:color="auto"/>
                    <w:right w:val="single" w:sz="4" w:space="0" w:color="auto"/>
                  </w:tcBorders>
                  <w:noWrap/>
                  <w:vAlign w:val="bottom"/>
                  <w:hideMark/>
                </w:tcPr>
                <w:p w14:paraId="5880CAA8" w14:textId="77777777" w:rsidR="006475A5" w:rsidRPr="00B947BD" w:rsidRDefault="006475A5" w:rsidP="006475A5">
                  <w:pPr>
                    <w:spacing w:line="276" w:lineRule="auto"/>
                    <w:rPr>
                      <w:color w:val="000000"/>
                    </w:rPr>
                  </w:pPr>
                  <w:r w:rsidRPr="00B947BD">
                    <w:rPr>
                      <w:color w:val="000000"/>
                    </w:rPr>
                    <w:t> </w:t>
                  </w:r>
                </w:p>
              </w:tc>
              <w:tc>
                <w:tcPr>
                  <w:tcW w:w="665" w:type="dxa"/>
                  <w:tcBorders>
                    <w:top w:val="nil"/>
                    <w:left w:val="nil"/>
                    <w:bottom w:val="single" w:sz="4" w:space="0" w:color="auto"/>
                    <w:right w:val="single" w:sz="4" w:space="0" w:color="auto"/>
                  </w:tcBorders>
                  <w:noWrap/>
                  <w:vAlign w:val="bottom"/>
                  <w:hideMark/>
                </w:tcPr>
                <w:p w14:paraId="5FEB6951"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noWrap/>
                  <w:vAlign w:val="bottom"/>
                  <w:hideMark/>
                </w:tcPr>
                <w:p w14:paraId="653443E8" w14:textId="77777777" w:rsidR="006475A5" w:rsidRPr="00B947BD" w:rsidRDefault="006475A5" w:rsidP="006475A5">
                  <w:pPr>
                    <w:spacing w:line="276" w:lineRule="auto"/>
                    <w:rPr>
                      <w:color w:val="000000"/>
                    </w:rPr>
                  </w:pPr>
                  <w:r w:rsidRPr="00B947BD">
                    <w:rPr>
                      <w:color w:val="000000"/>
                    </w:rPr>
                    <w:t> </w:t>
                  </w:r>
                </w:p>
              </w:tc>
              <w:tc>
                <w:tcPr>
                  <w:tcW w:w="567" w:type="dxa"/>
                  <w:tcBorders>
                    <w:top w:val="nil"/>
                    <w:left w:val="nil"/>
                    <w:bottom w:val="single" w:sz="4" w:space="0" w:color="auto"/>
                    <w:right w:val="single" w:sz="4" w:space="0" w:color="auto"/>
                  </w:tcBorders>
                  <w:shd w:val="clear" w:color="auto" w:fill="FBE4D5" w:themeFill="accent2" w:themeFillTint="33"/>
                  <w:noWrap/>
                  <w:vAlign w:val="bottom"/>
                  <w:hideMark/>
                </w:tcPr>
                <w:p w14:paraId="211E024F" w14:textId="77777777" w:rsidR="006475A5" w:rsidRPr="00B947BD" w:rsidRDefault="006475A5" w:rsidP="006475A5">
                  <w:pPr>
                    <w:spacing w:line="276" w:lineRule="auto"/>
                    <w:rPr>
                      <w:color w:val="000000"/>
                    </w:rPr>
                  </w:pPr>
                  <w:r w:rsidRPr="00B947BD">
                    <w:rPr>
                      <w:color w:val="000000"/>
                    </w:rPr>
                    <w:t> </w:t>
                  </w:r>
                </w:p>
              </w:tc>
            </w:tr>
          </w:tbl>
          <w:p w14:paraId="41DBB1F8" w14:textId="77777777" w:rsidR="006475A5" w:rsidRPr="00B947BD" w:rsidRDefault="006475A5" w:rsidP="006475A5">
            <w:pPr>
              <w:pStyle w:val="TableParagraph"/>
              <w:tabs>
                <w:tab w:val="left" w:pos="830"/>
              </w:tabs>
              <w:spacing w:before="4" w:line="276" w:lineRule="auto"/>
              <w:rPr>
                <w:b w:val="0"/>
                <w:bCs w:val="0"/>
                <w:sz w:val="24"/>
              </w:rPr>
            </w:pPr>
          </w:p>
        </w:tc>
      </w:tr>
      <w:tr w:rsidR="006475A5" w:rsidRPr="00B947BD" w14:paraId="58A4FDF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895" w:type="dxa"/>
            <w:shd w:val="clear" w:color="auto" w:fill="DBE5F1"/>
            <w:vAlign w:val="center"/>
          </w:tcPr>
          <w:p w14:paraId="615CF6F3" w14:textId="77777777" w:rsidR="006475A5" w:rsidRPr="00B947BD" w:rsidRDefault="006475A5" w:rsidP="006475A5">
            <w:pPr>
              <w:pStyle w:val="TableParagraph"/>
              <w:spacing w:line="276" w:lineRule="auto"/>
              <w:rPr>
                <w:spacing w:val="-2"/>
                <w:sz w:val="24"/>
              </w:rPr>
            </w:pPr>
            <w:r w:rsidRPr="00B947BD">
              <w:rPr>
                <w:spacing w:val="-2"/>
                <w:sz w:val="24"/>
              </w:rPr>
              <w:t>Presupuesto</w:t>
            </w:r>
          </w:p>
        </w:tc>
        <w:tc>
          <w:tcPr>
            <w:cnfStyle w:val="000100000000" w:firstRow="0" w:lastRow="0" w:firstColumn="0" w:lastColumn="1" w:oddVBand="0" w:evenVBand="0" w:oddHBand="0" w:evenHBand="0" w:firstRowFirstColumn="0" w:firstRowLastColumn="0" w:lastRowFirstColumn="0" w:lastRowLastColumn="0"/>
            <w:tcW w:w="7569" w:type="dxa"/>
            <w:gridSpan w:val="5"/>
            <w:shd w:val="clear" w:color="auto" w:fill="auto"/>
          </w:tcPr>
          <w:tbl>
            <w:tblPr>
              <w:tblStyle w:val="Tablanormal1"/>
              <w:tblW w:w="7710" w:type="dxa"/>
              <w:jc w:val="center"/>
              <w:tblLook w:val="04A0" w:firstRow="1" w:lastRow="0" w:firstColumn="1" w:lastColumn="0" w:noHBand="0" w:noVBand="1"/>
            </w:tblPr>
            <w:tblGrid>
              <w:gridCol w:w="5536"/>
              <w:gridCol w:w="2174"/>
            </w:tblGrid>
            <w:tr w:rsidR="00236DDC" w:rsidRPr="00B947BD" w14:paraId="7150BC6A" w14:textId="77777777" w:rsidTr="00EA2FD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467AA63D" w14:textId="5E81C2CF" w:rsidR="00236DDC" w:rsidRPr="00B947BD" w:rsidRDefault="00236DDC" w:rsidP="00236DDC">
                  <w:pPr>
                    <w:spacing w:line="276" w:lineRule="auto"/>
                    <w:ind w:left="241"/>
                    <w:rPr>
                      <w:color w:val="000000"/>
                      <w:lang w:val="es-HN"/>
                    </w:rPr>
                  </w:pPr>
                  <w:r w:rsidRPr="00B947BD">
                    <w:rPr>
                      <w:lang w:val="es-HN"/>
                    </w:rPr>
                    <w:t>Infraestructura</w:t>
                  </w:r>
                </w:p>
              </w:tc>
              <w:tc>
                <w:tcPr>
                  <w:tcW w:w="2174" w:type="dxa"/>
                  <w:noWrap/>
                </w:tcPr>
                <w:p w14:paraId="6A484375" w14:textId="331B63E7" w:rsidR="00236DDC" w:rsidRPr="00B947BD" w:rsidRDefault="00236DDC" w:rsidP="00236DDC">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000000"/>
                      <w:lang w:val="es-HN"/>
                    </w:rPr>
                  </w:pPr>
                  <w:r w:rsidRPr="00B947BD">
                    <w:rPr>
                      <w:lang w:val="es-HN"/>
                    </w:rPr>
                    <w:t>28,600.00</w:t>
                  </w:r>
                </w:p>
              </w:tc>
            </w:tr>
            <w:tr w:rsidR="00236DDC" w:rsidRPr="00B947BD" w14:paraId="08515282" w14:textId="77777777" w:rsidTr="00EA2FD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shd w:val="clear" w:color="auto" w:fill="auto"/>
                  <w:noWrap/>
                </w:tcPr>
                <w:p w14:paraId="41591157" w14:textId="3CD4738E" w:rsidR="00236DDC" w:rsidRPr="00B947BD" w:rsidRDefault="00236DDC" w:rsidP="00236DDC">
                  <w:pPr>
                    <w:spacing w:line="276" w:lineRule="auto"/>
                    <w:ind w:left="241"/>
                    <w:rPr>
                      <w:color w:val="000000"/>
                      <w:lang w:val="es-HN"/>
                    </w:rPr>
                  </w:pPr>
                  <w:r w:rsidRPr="00B947BD">
                    <w:rPr>
                      <w:lang w:val="es-HN"/>
                    </w:rPr>
                    <w:t>Equipos</w:t>
                  </w:r>
                </w:p>
              </w:tc>
              <w:tc>
                <w:tcPr>
                  <w:tcW w:w="2174" w:type="dxa"/>
                  <w:shd w:val="clear" w:color="auto" w:fill="auto"/>
                  <w:noWrap/>
                </w:tcPr>
                <w:p w14:paraId="10FB0090" w14:textId="3D61D1DF" w:rsidR="00236DDC" w:rsidRPr="00B947BD" w:rsidRDefault="00236DDC" w:rsidP="00236DDC">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lang w:val="es-HN"/>
                    </w:rPr>
                    <w:t>26,197.48</w:t>
                  </w:r>
                </w:p>
              </w:tc>
            </w:tr>
            <w:tr w:rsidR="00236DDC" w:rsidRPr="00B947BD" w14:paraId="7AF83F8A" w14:textId="77777777" w:rsidTr="00EA2FD6">
              <w:trPr>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32D6EF90" w14:textId="6CBD3632" w:rsidR="00236DDC" w:rsidRPr="00B947BD" w:rsidRDefault="00236DDC" w:rsidP="00236DDC">
                  <w:pPr>
                    <w:spacing w:line="276" w:lineRule="auto"/>
                    <w:ind w:left="241"/>
                    <w:rPr>
                      <w:color w:val="000000"/>
                      <w:lang w:val="es-HN"/>
                    </w:rPr>
                  </w:pPr>
                  <w:r w:rsidRPr="00B947BD">
                    <w:rPr>
                      <w:lang w:val="es-HN"/>
                    </w:rPr>
                    <w:t>Mobiliario</w:t>
                  </w:r>
                </w:p>
              </w:tc>
              <w:tc>
                <w:tcPr>
                  <w:tcW w:w="2174" w:type="dxa"/>
                  <w:noWrap/>
                </w:tcPr>
                <w:p w14:paraId="7AB132D6" w14:textId="31D5025E" w:rsidR="00236DDC" w:rsidRPr="00B947BD" w:rsidRDefault="00236DDC" w:rsidP="00236DDC">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lang w:val="es-HN"/>
                    </w:rPr>
                    <w:t>2,138.00</w:t>
                  </w:r>
                </w:p>
              </w:tc>
            </w:tr>
            <w:tr w:rsidR="00236DDC" w:rsidRPr="00B947BD" w14:paraId="78E9CAD1" w14:textId="77777777" w:rsidTr="00EA2FD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shd w:val="clear" w:color="auto" w:fill="auto"/>
                  <w:noWrap/>
                </w:tcPr>
                <w:p w14:paraId="20AA7E75" w14:textId="53C8A0B2" w:rsidR="00236DDC" w:rsidRPr="00B947BD" w:rsidRDefault="00236DDC" w:rsidP="00236DDC">
                  <w:pPr>
                    <w:spacing w:line="276" w:lineRule="auto"/>
                    <w:ind w:left="241"/>
                    <w:rPr>
                      <w:color w:val="000000"/>
                      <w:lang w:val="es-HN"/>
                    </w:rPr>
                  </w:pPr>
                  <w:r w:rsidRPr="00B947BD">
                    <w:rPr>
                      <w:lang w:val="es-HN"/>
                    </w:rPr>
                    <w:t>Servicios</w:t>
                  </w:r>
                </w:p>
              </w:tc>
              <w:tc>
                <w:tcPr>
                  <w:tcW w:w="2174" w:type="dxa"/>
                  <w:shd w:val="clear" w:color="auto" w:fill="auto"/>
                  <w:noWrap/>
                </w:tcPr>
                <w:p w14:paraId="47C20294" w14:textId="52C9B09E" w:rsidR="00236DDC" w:rsidRPr="00B947BD" w:rsidRDefault="00236DDC" w:rsidP="00236DDC">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lang w:val="es-HN"/>
                    </w:rPr>
                    <w:t>2,241.60</w:t>
                  </w:r>
                </w:p>
              </w:tc>
            </w:tr>
            <w:tr w:rsidR="00236DDC" w:rsidRPr="00B947BD" w14:paraId="3E6D8470" w14:textId="77777777" w:rsidTr="00EA2FD6">
              <w:trPr>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3C16B913" w14:textId="1E898314" w:rsidR="00236DDC" w:rsidRPr="00B947BD" w:rsidRDefault="00236DDC" w:rsidP="00236DDC">
                  <w:pPr>
                    <w:spacing w:line="276" w:lineRule="auto"/>
                    <w:ind w:left="241"/>
                    <w:rPr>
                      <w:color w:val="000000"/>
                      <w:lang w:val="es-HN"/>
                    </w:rPr>
                  </w:pPr>
                  <w:r w:rsidRPr="00B947BD">
                    <w:rPr>
                      <w:lang w:val="es-HN"/>
                    </w:rPr>
                    <w:t>Insumos</w:t>
                  </w:r>
                </w:p>
              </w:tc>
              <w:tc>
                <w:tcPr>
                  <w:tcW w:w="2174" w:type="dxa"/>
                  <w:noWrap/>
                </w:tcPr>
                <w:p w14:paraId="4EC6DF33" w14:textId="1C765C67" w:rsidR="00236DDC" w:rsidRPr="00B947BD" w:rsidRDefault="00236DDC" w:rsidP="00236DDC">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lang w:val="es-HN"/>
                    </w:rPr>
                    <w:t>2,652.72</w:t>
                  </w:r>
                </w:p>
              </w:tc>
            </w:tr>
            <w:tr w:rsidR="00236DDC" w:rsidRPr="00B947BD" w14:paraId="2B150AC0" w14:textId="77777777" w:rsidTr="00EA2FD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shd w:val="clear" w:color="auto" w:fill="auto"/>
                  <w:noWrap/>
                </w:tcPr>
                <w:p w14:paraId="0A7E9F86" w14:textId="03C38F7F" w:rsidR="00236DDC" w:rsidRPr="00B947BD" w:rsidRDefault="00236DDC" w:rsidP="00236DDC">
                  <w:pPr>
                    <w:spacing w:line="276" w:lineRule="auto"/>
                    <w:ind w:left="241"/>
                    <w:rPr>
                      <w:color w:val="000000"/>
                      <w:lang w:val="es-HN"/>
                    </w:rPr>
                  </w:pPr>
                  <w:r w:rsidRPr="00B947BD">
                    <w:rPr>
                      <w:lang w:val="es-HN"/>
                    </w:rPr>
                    <w:t>Personal</w:t>
                  </w:r>
                </w:p>
              </w:tc>
              <w:tc>
                <w:tcPr>
                  <w:tcW w:w="2174" w:type="dxa"/>
                  <w:shd w:val="clear" w:color="auto" w:fill="auto"/>
                  <w:noWrap/>
                </w:tcPr>
                <w:p w14:paraId="36BA7B32" w14:textId="0064B7D5" w:rsidR="00236DDC" w:rsidRPr="00B947BD" w:rsidRDefault="00236DDC" w:rsidP="00236DDC">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lang w:val="es-HN"/>
                    </w:rPr>
                    <w:t>45,120.00</w:t>
                  </w:r>
                </w:p>
              </w:tc>
            </w:tr>
            <w:tr w:rsidR="00236DDC" w:rsidRPr="00B947BD" w14:paraId="1522943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239A5ABB" w14:textId="32ED1ECD" w:rsidR="00236DDC" w:rsidRPr="00B947BD" w:rsidRDefault="00236DDC" w:rsidP="00236DDC">
                  <w:pPr>
                    <w:spacing w:line="276" w:lineRule="auto"/>
                    <w:ind w:left="241"/>
                    <w:rPr>
                      <w:lang w:val="es-HN"/>
                    </w:rPr>
                  </w:pPr>
                  <w:r w:rsidRPr="00B947BD">
                    <w:rPr>
                      <w:lang w:val="es-HN"/>
                    </w:rPr>
                    <w:t>Permisos</w:t>
                  </w:r>
                </w:p>
              </w:tc>
              <w:tc>
                <w:tcPr>
                  <w:tcW w:w="2174" w:type="dxa"/>
                  <w:noWrap/>
                </w:tcPr>
                <w:p w14:paraId="739779A5" w14:textId="4DC36FB2" w:rsidR="00236DDC" w:rsidRPr="00B947BD" w:rsidRDefault="00236DDC" w:rsidP="00236DDC">
                  <w:pPr>
                    <w:spacing w:line="276"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1,400.00</w:t>
                  </w:r>
                </w:p>
              </w:tc>
            </w:tr>
            <w:tr w:rsidR="00236DDC" w:rsidRPr="00B947BD" w14:paraId="72B4462C"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1F7F4B2B" w14:textId="5DA0E3FE" w:rsidR="00236DDC" w:rsidRPr="00B947BD" w:rsidRDefault="00236DDC" w:rsidP="00236DDC">
                  <w:pPr>
                    <w:spacing w:line="276" w:lineRule="auto"/>
                    <w:ind w:left="241"/>
                    <w:rPr>
                      <w:lang w:val="es-HN"/>
                    </w:rPr>
                  </w:pPr>
                  <w:r w:rsidRPr="00B947BD">
                    <w:rPr>
                      <w:lang w:val="es-HN"/>
                    </w:rPr>
                    <w:t>Marketing</w:t>
                  </w:r>
                </w:p>
              </w:tc>
              <w:tc>
                <w:tcPr>
                  <w:tcW w:w="2174" w:type="dxa"/>
                  <w:noWrap/>
                </w:tcPr>
                <w:p w14:paraId="71736345" w14:textId="0057696F" w:rsidR="00236DDC" w:rsidRPr="00B947BD" w:rsidRDefault="00236DDC" w:rsidP="00236DDC">
                  <w:pPr>
                    <w:spacing w:line="276"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1,800.00</w:t>
                  </w:r>
                </w:p>
              </w:tc>
            </w:tr>
            <w:tr w:rsidR="00236DDC" w:rsidRPr="00B947BD" w14:paraId="4FD572D8"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502A1687" w14:textId="347478DA" w:rsidR="00236DDC" w:rsidRPr="00B947BD" w:rsidRDefault="00236DDC" w:rsidP="00236DDC">
                  <w:pPr>
                    <w:spacing w:line="276" w:lineRule="auto"/>
                    <w:ind w:left="241"/>
                    <w:rPr>
                      <w:lang w:val="es-HN"/>
                    </w:rPr>
                  </w:pPr>
                  <w:r w:rsidRPr="00B947BD">
                    <w:rPr>
                      <w:lang w:val="es-HN"/>
                    </w:rPr>
                    <w:t>Capacitación</w:t>
                  </w:r>
                </w:p>
              </w:tc>
              <w:tc>
                <w:tcPr>
                  <w:tcW w:w="2174" w:type="dxa"/>
                  <w:noWrap/>
                </w:tcPr>
                <w:p w14:paraId="79AF296F" w14:textId="734D1F81" w:rsidR="00236DDC" w:rsidRPr="00B947BD" w:rsidRDefault="00236DDC" w:rsidP="00236DDC">
                  <w:pPr>
                    <w:spacing w:line="276"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2,200.00</w:t>
                  </w:r>
                </w:p>
              </w:tc>
            </w:tr>
            <w:tr w:rsidR="00236DDC" w:rsidRPr="00B947BD" w14:paraId="64F2FAEB"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440DEEA8" w14:textId="70BE9E0F" w:rsidR="00236DDC" w:rsidRPr="00B947BD" w:rsidRDefault="00236DDC" w:rsidP="00236DDC">
                  <w:pPr>
                    <w:spacing w:line="276" w:lineRule="auto"/>
                    <w:ind w:left="241"/>
                    <w:rPr>
                      <w:lang w:val="es-HN"/>
                    </w:rPr>
                  </w:pPr>
                  <w:r w:rsidRPr="00B947BD">
                    <w:rPr>
                      <w:lang w:val="es-HN"/>
                    </w:rPr>
                    <w:t>Reserva de Contingencia (10%)</w:t>
                  </w:r>
                </w:p>
              </w:tc>
              <w:tc>
                <w:tcPr>
                  <w:tcW w:w="2174" w:type="dxa"/>
                  <w:noWrap/>
                </w:tcPr>
                <w:p w14:paraId="6589724E" w14:textId="5BC28B93" w:rsidR="00236DDC" w:rsidRPr="00B947BD" w:rsidRDefault="00236DDC" w:rsidP="00236DDC">
                  <w:pPr>
                    <w:spacing w:line="276"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7,043.50</w:t>
                  </w:r>
                </w:p>
              </w:tc>
            </w:tr>
            <w:tr w:rsidR="00236DDC" w:rsidRPr="00B947BD" w14:paraId="234C23C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tcPr>
                <w:p w14:paraId="46D24E7A" w14:textId="5171766B" w:rsidR="00236DDC" w:rsidRPr="00B947BD" w:rsidRDefault="00236DDC" w:rsidP="00236DDC">
                  <w:pPr>
                    <w:spacing w:line="276" w:lineRule="auto"/>
                    <w:ind w:left="241"/>
                    <w:rPr>
                      <w:lang w:val="es-HN"/>
                    </w:rPr>
                  </w:pPr>
                  <w:r w:rsidRPr="00B947BD">
                    <w:rPr>
                      <w:lang w:val="es-HN"/>
                    </w:rPr>
                    <w:t xml:space="preserve">Transporte </w:t>
                  </w:r>
                </w:p>
              </w:tc>
              <w:tc>
                <w:tcPr>
                  <w:tcW w:w="2174" w:type="dxa"/>
                  <w:noWrap/>
                </w:tcPr>
                <w:p w14:paraId="0D196BE0" w14:textId="08D8D5EB" w:rsidR="00236DDC" w:rsidRPr="00B947BD" w:rsidRDefault="00236DDC" w:rsidP="00236DDC">
                  <w:pPr>
                    <w:spacing w:line="276"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7,400.00</w:t>
                  </w:r>
                </w:p>
              </w:tc>
            </w:tr>
            <w:tr w:rsidR="006475A5" w:rsidRPr="00B947BD" w14:paraId="11C9D0C3"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36" w:type="dxa"/>
                  <w:noWrap/>
                  <w:hideMark/>
                </w:tcPr>
                <w:p w14:paraId="614A3C91" w14:textId="77777777" w:rsidR="006475A5" w:rsidRPr="00B947BD" w:rsidRDefault="006475A5" w:rsidP="00236DDC">
                  <w:pPr>
                    <w:spacing w:line="276" w:lineRule="auto"/>
                    <w:jc w:val="right"/>
                    <w:rPr>
                      <w:color w:val="000000"/>
                      <w:lang w:val="es-HN"/>
                    </w:rPr>
                  </w:pPr>
                  <w:r w:rsidRPr="00B947BD">
                    <w:rPr>
                      <w:color w:val="000000"/>
                      <w:lang w:val="es-HN"/>
                    </w:rPr>
                    <w:t xml:space="preserve"> TOTAL GENERAL: </w:t>
                  </w:r>
                </w:p>
              </w:tc>
              <w:tc>
                <w:tcPr>
                  <w:tcW w:w="2174" w:type="dxa"/>
                  <w:noWrap/>
                  <w:hideMark/>
                </w:tcPr>
                <w:p w14:paraId="78027830" w14:textId="7BBA4B51" w:rsidR="006475A5" w:rsidRPr="00B947BD" w:rsidRDefault="00236DDC" w:rsidP="00236DDC">
                  <w:pPr>
                    <w:spacing w:line="276" w:lineRule="auto"/>
                    <w:ind w:left="-150" w:right="220"/>
                    <w:jc w:val="right"/>
                    <w:cnfStyle w:val="000000100000" w:firstRow="0" w:lastRow="0" w:firstColumn="0" w:lastColumn="0" w:oddVBand="0" w:evenVBand="0" w:oddHBand="1" w:evenHBand="0" w:firstRowFirstColumn="0" w:firstRowLastColumn="0" w:lastRowFirstColumn="0" w:lastRowLastColumn="0"/>
                    <w:rPr>
                      <w:b/>
                      <w:bCs/>
                      <w:color w:val="000000"/>
                      <w:lang w:val="es-HN"/>
                    </w:rPr>
                  </w:pPr>
                  <w:r w:rsidRPr="00B947BD">
                    <w:rPr>
                      <w:b/>
                      <w:bCs/>
                      <w:lang w:val="es-HN"/>
                    </w:rPr>
                    <w:t>126,793.30</w:t>
                  </w:r>
                </w:p>
              </w:tc>
            </w:tr>
          </w:tbl>
          <w:p w14:paraId="065A7E1E" w14:textId="77777777" w:rsidR="006475A5" w:rsidRPr="00B947BD" w:rsidRDefault="006475A5" w:rsidP="006475A5">
            <w:pPr>
              <w:pStyle w:val="TableParagraph"/>
              <w:tabs>
                <w:tab w:val="left" w:pos="830"/>
              </w:tabs>
              <w:spacing w:before="4" w:line="276" w:lineRule="auto"/>
              <w:ind w:left="371"/>
              <w:rPr>
                <w:b w:val="0"/>
                <w:bCs w:val="0"/>
                <w:sz w:val="24"/>
              </w:rPr>
            </w:pPr>
          </w:p>
        </w:tc>
      </w:tr>
      <w:tr w:rsidR="006475A5" w:rsidRPr="00B947BD" w14:paraId="21EC94A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4872" w:type="dxa"/>
            <w:gridSpan w:val="3"/>
            <w:shd w:val="clear" w:color="auto" w:fill="DBE5F1"/>
            <w:vAlign w:val="center"/>
          </w:tcPr>
          <w:p w14:paraId="4CB0E2D9" w14:textId="77777777" w:rsidR="006475A5" w:rsidRPr="00B947BD" w:rsidRDefault="006475A5" w:rsidP="006475A5">
            <w:pPr>
              <w:pStyle w:val="TableParagraph"/>
              <w:spacing w:line="276" w:lineRule="auto"/>
              <w:jc w:val="center"/>
              <w:rPr>
                <w:spacing w:val="-2"/>
                <w:sz w:val="24"/>
              </w:rPr>
            </w:pPr>
            <w:r w:rsidRPr="00B947BD">
              <w:rPr>
                <w:spacing w:val="-2"/>
                <w:sz w:val="24"/>
              </w:rPr>
              <w:lastRenderedPageBreak/>
              <w:t>Incluido</w:t>
            </w:r>
          </w:p>
        </w:tc>
        <w:tc>
          <w:tcPr>
            <w:cnfStyle w:val="000100000000" w:firstRow="0" w:lastRow="0" w:firstColumn="0" w:lastColumn="1" w:oddVBand="0" w:evenVBand="0" w:oddHBand="0" w:evenHBand="0" w:firstRowFirstColumn="0" w:firstRowLastColumn="0" w:lastRowFirstColumn="0" w:lastRowLastColumn="0"/>
            <w:tcW w:w="4592" w:type="dxa"/>
            <w:gridSpan w:val="3"/>
            <w:shd w:val="clear" w:color="auto" w:fill="DBE5F1"/>
          </w:tcPr>
          <w:p w14:paraId="38FB760D" w14:textId="77777777" w:rsidR="006475A5" w:rsidRPr="00B947BD" w:rsidRDefault="006475A5" w:rsidP="006475A5">
            <w:pPr>
              <w:pStyle w:val="TableParagraph"/>
              <w:tabs>
                <w:tab w:val="left" w:pos="830"/>
              </w:tabs>
              <w:spacing w:before="4" w:line="276" w:lineRule="auto"/>
              <w:jc w:val="center"/>
              <w:rPr>
                <w:sz w:val="24"/>
              </w:rPr>
            </w:pPr>
            <w:r w:rsidRPr="00B947BD">
              <w:rPr>
                <w:sz w:val="24"/>
              </w:rPr>
              <w:t>No Incluido</w:t>
            </w:r>
          </w:p>
        </w:tc>
      </w:tr>
      <w:tr w:rsidR="006475A5" w:rsidRPr="00B947BD" w14:paraId="69D2ED3B"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872" w:type="dxa"/>
            <w:gridSpan w:val="3"/>
            <w:shd w:val="clear" w:color="auto" w:fill="auto"/>
            <w:vAlign w:val="center"/>
          </w:tcPr>
          <w:p w14:paraId="0C10CDC0" w14:textId="77777777" w:rsidR="006475A5" w:rsidRPr="00B947BD" w:rsidRDefault="006475A5" w:rsidP="008868FE">
            <w:pPr>
              <w:pStyle w:val="TableParagraph"/>
              <w:numPr>
                <w:ilvl w:val="0"/>
                <w:numId w:val="25"/>
              </w:numPr>
              <w:spacing w:before="240" w:line="276" w:lineRule="auto"/>
              <w:rPr>
                <w:b w:val="0"/>
                <w:bCs w:val="0"/>
                <w:spacing w:val="-2"/>
                <w:sz w:val="24"/>
              </w:rPr>
            </w:pPr>
            <w:r w:rsidRPr="00B947BD">
              <w:rPr>
                <w:b w:val="0"/>
                <w:bCs w:val="0"/>
                <w:spacing w:val="-2"/>
                <w:sz w:val="24"/>
              </w:rPr>
              <w:t>Construcción de la infraestructura física del autolavado.</w:t>
            </w:r>
          </w:p>
          <w:p w14:paraId="7BB1FFDC"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Instalación de equipos automatizados y de control.</w:t>
            </w:r>
          </w:p>
          <w:p w14:paraId="76B19534"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Estrategia de marketing y comunicación digital.</w:t>
            </w:r>
          </w:p>
          <w:p w14:paraId="15B5D684"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Creación y gestión de perfiles en redes sociales.</w:t>
            </w:r>
          </w:p>
          <w:p w14:paraId="7BF34BB5"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Diseño de imagen corporativa y naming del servicio.</w:t>
            </w:r>
          </w:p>
          <w:p w14:paraId="3FAC6314"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Capacitación inicial del personal.</w:t>
            </w:r>
          </w:p>
          <w:p w14:paraId="5361C7B6" w14:textId="77777777" w:rsidR="006475A5" w:rsidRPr="00B947BD" w:rsidRDefault="006475A5" w:rsidP="006475A5">
            <w:pPr>
              <w:pStyle w:val="TableParagraph"/>
              <w:numPr>
                <w:ilvl w:val="0"/>
                <w:numId w:val="25"/>
              </w:numPr>
              <w:spacing w:line="276" w:lineRule="auto"/>
              <w:rPr>
                <w:b w:val="0"/>
                <w:bCs w:val="0"/>
                <w:spacing w:val="-2"/>
                <w:sz w:val="24"/>
              </w:rPr>
            </w:pPr>
            <w:r w:rsidRPr="00B947BD">
              <w:rPr>
                <w:b w:val="0"/>
                <w:bCs w:val="0"/>
                <w:spacing w:val="-2"/>
                <w:sz w:val="24"/>
              </w:rPr>
              <w:t>Adquisición de seguros, licencias y permisos.</w:t>
            </w:r>
          </w:p>
          <w:p w14:paraId="69377BF6" w14:textId="77777777" w:rsidR="006475A5" w:rsidRPr="00B947BD" w:rsidRDefault="006475A5" w:rsidP="008868FE">
            <w:pPr>
              <w:pStyle w:val="TableParagraph"/>
              <w:numPr>
                <w:ilvl w:val="0"/>
                <w:numId w:val="25"/>
              </w:numPr>
              <w:spacing w:line="276" w:lineRule="auto"/>
              <w:rPr>
                <w:b w:val="0"/>
                <w:bCs w:val="0"/>
                <w:spacing w:val="-2"/>
                <w:sz w:val="24"/>
              </w:rPr>
            </w:pPr>
            <w:r w:rsidRPr="00B947BD">
              <w:rPr>
                <w:b w:val="0"/>
                <w:bCs w:val="0"/>
                <w:spacing w:val="-2"/>
                <w:sz w:val="24"/>
              </w:rPr>
              <w:t>Servicios de valor agregado: aspirado, encerado y desinfección.</w:t>
            </w:r>
          </w:p>
        </w:tc>
        <w:tc>
          <w:tcPr>
            <w:cnfStyle w:val="000100000000" w:firstRow="0" w:lastRow="0" w:firstColumn="0" w:lastColumn="1" w:oddVBand="0" w:evenVBand="0" w:oddHBand="0" w:evenHBand="0" w:firstRowFirstColumn="0" w:firstRowLastColumn="0" w:lastRowFirstColumn="0" w:lastRowLastColumn="0"/>
            <w:tcW w:w="4592" w:type="dxa"/>
            <w:gridSpan w:val="3"/>
            <w:shd w:val="clear" w:color="auto" w:fill="auto"/>
          </w:tcPr>
          <w:p w14:paraId="109B8D52" w14:textId="77777777" w:rsidR="006475A5" w:rsidRPr="00B947BD" w:rsidRDefault="006475A5" w:rsidP="006475A5">
            <w:pPr>
              <w:pStyle w:val="TableParagraph"/>
              <w:numPr>
                <w:ilvl w:val="0"/>
                <w:numId w:val="24"/>
              </w:numPr>
              <w:tabs>
                <w:tab w:val="left" w:pos="830"/>
              </w:tabs>
              <w:spacing w:before="4" w:line="276" w:lineRule="auto"/>
              <w:rPr>
                <w:b w:val="0"/>
                <w:bCs w:val="0"/>
                <w:sz w:val="24"/>
              </w:rPr>
            </w:pPr>
            <w:r w:rsidRPr="00B947BD">
              <w:rPr>
                <w:b w:val="0"/>
                <w:bCs w:val="0"/>
                <w:sz w:val="24"/>
              </w:rPr>
              <w:t>Costos de mantenimiento preventivo posterior al primer año (a cargo de la empresa).</w:t>
            </w:r>
          </w:p>
          <w:p w14:paraId="3A894D6B" w14:textId="77777777" w:rsidR="006475A5" w:rsidRPr="00B947BD" w:rsidRDefault="006475A5" w:rsidP="006475A5">
            <w:pPr>
              <w:pStyle w:val="TableParagraph"/>
              <w:numPr>
                <w:ilvl w:val="0"/>
                <w:numId w:val="24"/>
              </w:numPr>
              <w:tabs>
                <w:tab w:val="left" w:pos="830"/>
              </w:tabs>
              <w:spacing w:before="4" w:line="276" w:lineRule="auto"/>
              <w:rPr>
                <w:b w:val="0"/>
                <w:bCs w:val="0"/>
                <w:sz w:val="24"/>
              </w:rPr>
            </w:pPr>
            <w:r w:rsidRPr="00B947BD">
              <w:rPr>
                <w:b w:val="0"/>
                <w:bCs w:val="0"/>
                <w:sz w:val="24"/>
              </w:rPr>
              <w:t>Renovación tecnológica o actualización de equipos a futuro.</w:t>
            </w:r>
          </w:p>
          <w:p w14:paraId="406BD86A" w14:textId="77777777" w:rsidR="006475A5" w:rsidRPr="00B947BD" w:rsidRDefault="006475A5" w:rsidP="006475A5">
            <w:pPr>
              <w:pStyle w:val="TableParagraph"/>
              <w:numPr>
                <w:ilvl w:val="0"/>
                <w:numId w:val="24"/>
              </w:numPr>
              <w:tabs>
                <w:tab w:val="left" w:pos="830"/>
              </w:tabs>
              <w:spacing w:before="4" w:line="276" w:lineRule="auto"/>
              <w:rPr>
                <w:b w:val="0"/>
                <w:bCs w:val="0"/>
                <w:sz w:val="24"/>
              </w:rPr>
            </w:pPr>
            <w:r w:rsidRPr="00B947BD">
              <w:rPr>
                <w:b w:val="0"/>
                <w:bCs w:val="0"/>
                <w:sz w:val="24"/>
              </w:rPr>
              <w:t>Expansión a nuevas sucursales (no contemplado en la fase inicial).</w:t>
            </w:r>
          </w:p>
          <w:p w14:paraId="045A2C7C" w14:textId="77777777" w:rsidR="006475A5" w:rsidRPr="00B947BD" w:rsidRDefault="006475A5" w:rsidP="006475A5">
            <w:pPr>
              <w:pStyle w:val="TableParagraph"/>
              <w:numPr>
                <w:ilvl w:val="0"/>
                <w:numId w:val="24"/>
              </w:numPr>
              <w:tabs>
                <w:tab w:val="left" w:pos="830"/>
              </w:tabs>
              <w:spacing w:before="4" w:line="276" w:lineRule="auto"/>
              <w:rPr>
                <w:b w:val="0"/>
                <w:bCs w:val="0"/>
                <w:sz w:val="24"/>
              </w:rPr>
            </w:pPr>
            <w:r w:rsidRPr="00B947BD">
              <w:rPr>
                <w:b w:val="0"/>
                <w:bCs w:val="0"/>
                <w:sz w:val="24"/>
              </w:rPr>
              <w:t>Servicios de outsourcing para logística de agua o energía.</w:t>
            </w:r>
          </w:p>
          <w:p w14:paraId="12693996" w14:textId="77777777" w:rsidR="006475A5" w:rsidRPr="00B947BD" w:rsidRDefault="006475A5" w:rsidP="006475A5">
            <w:pPr>
              <w:pStyle w:val="TableParagraph"/>
              <w:numPr>
                <w:ilvl w:val="0"/>
                <w:numId w:val="24"/>
              </w:numPr>
              <w:tabs>
                <w:tab w:val="left" w:pos="830"/>
              </w:tabs>
              <w:spacing w:line="276" w:lineRule="auto"/>
              <w:rPr>
                <w:b w:val="0"/>
                <w:bCs w:val="0"/>
                <w:sz w:val="24"/>
              </w:rPr>
            </w:pPr>
            <w:r w:rsidRPr="00B947BD">
              <w:rPr>
                <w:b w:val="0"/>
                <w:bCs w:val="0"/>
                <w:sz w:val="24"/>
              </w:rPr>
              <w:t>Programas de fidelización más allá del primer año (se diseñarán posteriormente).</w:t>
            </w:r>
          </w:p>
        </w:tc>
      </w:tr>
      <w:tr w:rsidR="006475A5" w:rsidRPr="00B947BD" w14:paraId="4A84F9BB"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895" w:type="dxa"/>
            <w:vAlign w:val="center"/>
          </w:tcPr>
          <w:p w14:paraId="5BE3E40C" w14:textId="77777777" w:rsidR="006475A5" w:rsidRPr="00B947BD" w:rsidRDefault="006475A5" w:rsidP="006475A5">
            <w:pPr>
              <w:pStyle w:val="TableParagraph"/>
              <w:spacing w:line="276" w:lineRule="auto"/>
              <w:rPr>
                <w:spacing w:val="-2"/>
                <w:sz w:val="24"/>
              </w:rPr>
            </w:pPr>
            <w:r w:rsidRPr="00B947BD">
              <w:rPr>
                <w:spacing w:val="-2"/>
                <w:sz w:val="24"/>
              </w:rPr>
              <w:t>Entregables principales</w:t>
            </w:r>
          </w:p>
        </w:tc>
        <w:tc>
          <w:tcPr>
            <w:cnfStyle w:val="000100000000" w:firstRow="0" w:lastRow="0" w:firstColumn="0" w:lastColumn="1" w:oddVBand="0" w:evenVBand="0" w:oddHBand="0" w:evenHBand="0" w:firstRowFirstColumn="0" w:firstRowLastColumn="0" w:lastRowFirstColumn="0" w:lastRowLastColumn="0"/>
            <w:tcW w:w="7569" w:type="dxa"/>
            <w:gridSpan w:val="5"/>
          </w:tcPr>
          <w:p w14:paraId="50B0849D"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Terreno y adecuación del espacio.</w:t>
            </w:r>
          </w:p>
          <w:p w14:paraId="1EDC563A"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Infraestructura del autolavado.</w:t>
            </w:r>
          </w:p>
          <w:p w14:paraId="05E4A4B9"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Equipos automatizados de lavado.</w:t>
            </w:r>
          </w:p>
          <w:p w14:paraId="2F9002C8"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Mobiliario y equipo de apoyo.</w:t>
            </w:r>
          </w:p>
          <w:p w14:paraId="42C787A0"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Personal contratado y capacitado.</w:t>
            </w:r>
          </w:p>
          <w:p w14:paraId="7BAADE36"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Sistema de gestión y control.</w:t>
            </w:r>
          </w:p>
          <w:p w14:paraId="651BBCB2"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Servicios básicos habilitados.</w:t>
            </w:r>
          </w:p>
          <w:p w14:paraId="7422D4E6"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Insumos iniciales de limpieza.</w:t>
            </w:r>
          </w:p>
          <w:p w14:paraId="774E6C65"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Identidad visual y marketing.</w:t>
            </w:r>
          </w:p>
          <w:p w14:paraId="16A14DD0"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Estrategia de lanzamiento y campaña digital.</w:t>
            </w:r>
          </w:p>
          <w:p w14:paraId="4532E66D"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Manual de operaciones y protocolos.</w:t>
            </w:r>
          </w:p>
          <w:p w14:paraId="4CBEB079" w14:textId="77777777" w:rsidR="006475A5" w:rsidRPr="00B947BD" w:rsidRDefault="006475A5" w:rsidP="006475A5">
            <w:pPr>
              <w:pStyle w:val="TableParagraph"/>
              <w:numPr>
                <w:ilvl w:val="0"/>
                <w:numId w:val="26"/>
              </w:numPr>
              <w:tabs>
                <w:tab w:val="left" w:pos="830"/>
              </w:tabs>
              <w:spacing w:before="4" w:line="276" w:lineRule="auto"/>
              <w:rPr>
                <w:b w:val="0"/>
                <w:bCs w:val="0"/>
                <w:sz w:val="24"/>
              </w:rPr>
            </w:pPr>
            <w:r w:rsidRPr="00B947BD">
              <w:rPr>
                <w:b w:val="0"/>
                <w:bCs w:val="0"/>
                <w:sz w:val="24"/>
              </w:rPr>
              <w:t>Evento de inauguración oficial.</w:t>
            </w:r>
          </w:p>
        </w:tc>
      </w:tr>
      <w:tr w:rsidR="006475A5" w:rsidRPr="00B947BD" w14:paraId="02A43BB7"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64" w:type="dxa"/>
            <w:gridSpan w:val="6"/>
            <w:vAlign w:val="center"/>
          </w:tcPr>
          <w:p w14:paraId="6A6D6AB9" w14:textId="77777777" w:rsidR="006475A5" w:rsidRPr="00B947BD" w:rsidRDefault="006475A5" w:rsidP="006475A5">
            <w:pPr>
              <w:pStyle w:val="TableParagraph"/>
              <w:tabs>
                <w:tab w:val="left" w:pos="830"/>
              </w:tabs>
              <w:spacing w:before="4" w:line="276" w:lineRule="auto"/>
              <w:jc w:val="center"/>
              <w:rPr>
                <w:sz w:val="24"/>
              </w:rPr>
            </w:pPr>
            <w:r w:rsidRPr="00B947BD">
              <w:rPr>
                <w:sz w:val="24"/>
              </w:rPr>
              <w:t>Agentes</w:t>
            </w:r>
            <w:r w:rsidRPr="00B947BD">
              <w:rPr>
                <w:spacing w:val="-6"/>
                <w:sz w:val="24"/>
              </w:rPr>
              <w:t xml:space="preserve"> </w:t>
            </w:r>
            <w:r w:rsidRPr="00B947BD">
              <w:rPr>
                <w:sz w:val="24"/>
              </w:rPr>
              <w:t>Afectados</w:t>
            </w:r>
            <w:r w:rsidRPr="00B947BD">
              <w:rPr>
                <w:spacing w:val="-10"/>
                <w:sz w:val="24"/>
              </w:rPr>
              <w:t xml:space="preserve"> </w:t>
            </w:r>
            <w:r w:rsidRPr="00B947BD">
              <w:rPr>
                <w:spacing w:val="-2"/>
                <w:sz w:val="24"/>
              </w:rPr>
              <w:t>(stakeholders)</w:t>
            </w:r>
          </w:p>
        </w:tc>
      </w:tr>
      <w:tr w:rsidR="006475A5" w:rsidRPr="00B947BD" w14:paraId="4658B0A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64" w:type="dxa"/>
            <w:gridSpan w:val="6"/>
            <w:vAlign w:val="center"/>
          </w:tcPr>
          <w:tbl>
            <w:tblPr>
              <w:tblStyle w:val="Tablanormal1"/>
              <w:tblW w:w="9539" w:type="dxa"/>
              <w:jc w:val="center"/>
              <w:shd w:val="clear" w:color="auto" w:fill="FFFFFF" w:themeFill="background1"/>
              <w:tblLook w:val="04A0" w:firstRow="1" w:lastRow="0" w:firstColumn="1" w:lastColumn="0" w:noHBand="0" w:noVBand="1"/>
            </w:tblPr>
            <w:tblGrid>
              <w:gridCol w:w="1929"/>
              <w:gridCol w:w="2835"/>
              <w:gridCol w:w="4775"/>
            </w:tblGrid>
            <w:tr w:rsidR="006475A5" w:rsidRPr="00B947BD" w14:paraId="55701945" w14:textId="77777777" w:rsidTr="001F2766">
              <w:trPr>
                <w:cnfStyle w:val="100000000000" w:firstRow="1" w:lastRow="0" w:firstColumn="0" w:lastColumn="0" w:oddVBand="0" w:evenVBand="0" w:oddHBand="0"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val="restart"/>
                  <w:shd w:val="clear" w:color="auto" w:fill="FFFFFF" w:themeFill="background1"/>
                  <w:vAlign w:val="center"/>
                  <w:hideMark/>
                </w:tcPr>
                <w:p w14:paraId="71937C4C" w14:textId="77777777" w:rsidR="006475A5" w:rsidRPr="00B947BD" w:rsidRDefault="006475A5" w:rsidP="006475A5">
                  <w:pPr>
                    <w:spacing w:line="276" w:lineRule="auto"/>
                    <w:rPr>
                      <w:b w:val="0"/>
                      <w:bCs w:val="0"/>
                      <w:color w:val="000000"/>
                      <w:lang w:val="es-HN"/>
                    </w:rPr>
                  </w:pPr>
                  <w:r w:rsidRPr="00B947BD">
                    <w:rPr>
                      <w:color w:val="000000"/>
                      <w:lang w:val="es-HN"/>
                    </w:rPr>
                    <w:t>Patrocinadores</w:t>
                  </w:r>
                </w:p>
                <w:p w14:paraId="42145EE1" w14:textId="77777777" w:rsidR="006475A5" w:rsidRPr="00B947BD" w:rsidRDefault="006475A5" w:rsidP="006475A5">
                  <w:pPr>
                    <w:spacing w:line="276" w:lineRule="auto"/>
                    <w:rPr>
                      <w:color w:val="000000"/>
                      <w:lang w:val="es-HN"/>
                    </w:rPr>
                  </w:pPr>
                  <w:r w:rsidRPr="00B947BD">
                    <w:rPr>
                      <w:color w:val="000000"/>
                      <w:lang w:val="es-HN"/>
                    </w:rPr>
                    <w:t>Aliados estratégicos</w:t>
                  </w:r>
                </w:p>
              </w:tc>
              <w:tc>
                <w:tcPr>
                  <w:tcW w:w="2835" w:type="dxa"/>
                  <w:shd w:val="clear" w:color="auto" w:fill="FFFFFF" w:themeFill="background1"/>
                  <w:vAlign w:val="center"/>
                  <w:hideMark/>
                </w:tcPr>
                <w:p w14:paraId="2288C478" w14:textId="77777777" w:rsidR="006475A5" w:rsidRPr="00B947BD" w:rsidRDefault="006475A5" w:rsidP="006475A5">
                  <w:pPr>
                    <w:spacing w:line="276" w:lineRule="auto"/>
                    <w:cnfStyle w:val="100000000000" w:firstRow="1" w:lastRow="0" w:firstColumn="0" w:lastColumn="0" w:oddVBand="0" w:evenVBand="0" w:oddHBand="0" w:evenHBand="0" w:firstRowFirstColumn="0" w:firstRowLastColumn="0" w:lastRowFirstColumn="0" w:lastRowLastColumn="0"/>
                    <w:rPr>
                      <w:b w:val="0"/>
                      <w:bCs w:val="0"/>
                      <w:color w:val="000000"/>
                      <w:lang w:val="es-HN"/>
                    </w:rPr>
                  </w:pPr>
                  <w:r w:rsidRPr="00B947BD">
                    <w:rPr>
                      <w:b w:val="0"/>
                      <w:bCs w:val="0"/>
                      <w:color w:val="000000"/>
                      <w:lang w:val="es-HN"/>
                    </w:rPr>
                    <w:t>FiproLimp S.A.</w:t>
                  </w:r>
                </w:p>
              </w:tc>
              <w:tc>
                <w:tcPr>
                  <w:tcW w:w="4775" w:type="dxa"/>
                  <w:shd w:val="clear" w:color="auto" w:fill="FFFFFF" w:themeFill="background1"/>
                  <w:vAlign w:val="center"/>
                  <w:hideMark/>
                </w:tcPr>
                <w:p w14:paraId="73E5E431" w14:textId="77777777" w:rsidR="006475A5" w:rsidRPr="00B947BD" w:rsidRDefault="006475A5" w:rsidP="006475A5">
                  <w:pPr>
                    <w:spacing w:line="276" w:lineRule="auto"/>
                    <w:cnfStyle w:val="100000000000" w:firstRow="1" w:lastRow="0" w:firstColumn="0" w:lastColumn="0" w:oddVBand="0" w:evenVBand="0" w:oddHBand="0" w:evenHBand="0" w:firstRowFirstColumn="0" w:firstRowLastColumn="0" w:lastRowFirstColumn="0" w:lastRowLastColumn="0"/>
                    <w:rPr>
                      <w:b w:val="0"/>
                      <w:bCs w:val="0"/>
                      <w:color w:val="000000"/>
                      <w:lang w:val="es-HN"/>
                    </w:rPr>
                  </w:pPr>
                  <w:r w:rsidRPr="00B947BD">
                    <w:rPr>
                      <w:b w:val="0"/>
                      <w:bCs w:val="0"/>
                      <w:color w:val="000000"/>
                      <w:lang w:val="es-HN"/>
                    </w:rPr>
                    <w:t>Productos de limpieza especializados (shampoo, cera, desengrasante)</w:t>
                  </w:r>
                </w:p>
              </w:tc>
            </w:tr>
            <w:tr w:rsidR="006475A5" w:rsidRPr="00B947BD" w14:paraId="2576A078"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48865471"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64624DDD"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HidroTec Honduras</w:t>
                  </w:r>
                </w:p>
              </w:tc>
              <w:tc>
                <w:tcPr>
                  <w:tcW w:w="4775" w:type="dxa"/>
                  <w:shd w:val="clear" w:color="auto" w:fill="FFFFFF" w:themeFill="background1"/>
                  <w:vAlign w:val="center"/>
                  <w:hideMark/>
                </w:tcPr>
                <w:p w14:paraId="2A51F6D2"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Sistemas de reciclaje de agua y tanques de almacenamiento</w:t>
                  </w:r>
                </w:p>
              </w:tc>
            </w:tr>
            <w:tr w:rsidR="006475A5" w:rsidRPr="00B947BD" w14:paraId="3A678C85"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52F6EEB0"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662FC0A2"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PowerElectro S.A.</w:t>
                  </w:r>
                </w:p>
              </w:tc>
              <w:tc>
                <w:tcPr>
                  <w:tcW w:w="4775" w:type="dxa"/>
                  <w:shd w:val="clear" w:color="auto" w:fill="FFFFFF" w:themeFill="background1"/>
                  <w:vAlign w:val="center"/>
                  <w:hideMark/>
                </w:tcPr>
                <w:p w14:paraId="50FDF9DE"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Generadores eléctricos y sistemas de energía de respaldo</w:t>
                  </w:r>
                </w:p>
              </w:tc>
            </w:tr>
            <w:tr w:rsidR="006475A5" w:rsidRPr="00B947BD" w14:paraId="78ECC56E"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3186A01C"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14B92B31"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AutoTech Solutions</w:t>
                  </w:r>
                </w:p>
              </w:tc>
              <w:tc>
                <w:tcPr>
                  <w:tcW w:w="4775" w:type="dxa"/>
                  <w:shd w:val="clear" w:color="auto" w:fill="FFFFFF" w:themeFill="background1"/>
                  <w:vAlign w:val="center"/>
                  <w:hideMark/>
                </w:tcPr>
                <w:p w14:paraId="1EBAA230"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Equipos automatizados de lavado y software de control</w:t>
                  </w:r>
                </w:p>
              </w:tc>
            </w:tr>
            <w:tr w:rsidR="006475A5" w:rsidRPr="00B947BD" w14:paraId="0B9BECBC"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2E5EFD6E"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0D2D312B"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Banco Atlántida</w:t>
                  </w:r>
                </w:p>
              </w:tc>
              <w:tc>
                <w:tcPr>
                  <w:tcW w:w="4775" w:type="dxa"/>
                  <w:shd w:val="clear" w:color="auto" w:fill="FFFFFF" w:themeFill="background1"/>
                  <w:vAlign w:val="center"/>
                  <w:hideMark/>
                </w:tcPr>
                <w:p w14:paraId="19C3E7AF"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Financiamiento y apoyo económico inicial</w:t>
                  </w:r>
                </w:p>
              </w:tc>
            </w:tr>
            <w:tr w:rsidR="006475A5" w:rsidRPr="00B947BD" w14:paraId="3407FE07"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val="restart"/>
                  <w:shd w:val="clear" w:color="auto" w:fill="FFFFFF" w:themeFill="background1"/>
                  <w:vAlign w:val="center"/>
                  <w:hideMark/>
                </w:tcPr>
                <w:p w14:paraId="77D598B3" w14:textId="77777777" w:rsidR="006475A5" w:rsidRPr="00B947BD" w:rsidRDefault="006475A5" w:rsidP="006475A5">
                  <w:pPr>
                    <w:spacing w:line="276" w:lineRule="auto"/>
                    <w:rPr>
                      <w:color w:val="000000"/>
                      <w:lang w:val="es-HN"/>
                    </w:rPr>
                  </w:pPr>
                  <w:r w:rsidRPr="00B947BD">
                    <w:rPr>
                      <w:color w:val="000000"/>
                      <w:lang w:val="es-HN"/>
                    </w:rPr>
                    <w:lastRenderedPageBreak/>
                    <w:t>Proveedores</w:t>
                  </w:r>
                </w:p>
              </w:tc>
              <w:tc>
                <w:tcPr>
                  <w:tcW w:w="2835" w:type="dxa"/>
                  <w:shd w:val="clear" w:color="auto" w:fill="FFFFFF" w:themeFill="background1"/>
                  <w:vAlign w:val="center"/>
                  <w:hideMark/>
                </w:tcPr>
                <w:p w14:paraId="584FF1E7"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Distribuidora Nacional de Equipos</w:t>
                  </w:r>
                </w:p>
              </w:tc>
              <w:tc>
                <w:tcPr>
                  <w:tcW w:w="4775" w:type="dxa"/>
                  <w:shd w:val="clear" w:color="auto" w:fill="FFFFFF" w:themeFill="background1"/>
                  <w:vAlign w:val="center"/>
                  <w:hideMark/>
                </w:tcPr>
                <w:p w14:paraId="0E0013E5"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Lavadoras automáticas y aspiradoras industriales</w:t>
                  </w:r>
                </w:p>
              </w:tc>
            </w:tr>
            <w:tr w:rsidR="006475A5" w:rsidRPr="00B947BD" w14:paraId="756B9FB4"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31A9111C"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3E022C59"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ProLimpieza HN</w:t>
                  </w:r>
                </w:p>
              </w:tc>
              <w:tc>
                <w:tcPr>
                  <w:tcW w:w="4775" w:type="dxa"/>
                  <w:shd w:val="clear" w:color="auto" w:fill="FFFFFF" w:themeFill="background1"/>
                  <w:vAlign w:val="center"/>
                  <w:hideMark/>
                </w:tcPr>
                <w:p w14:paraId="746C2F9D"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Insumos de limpieza, aromatizantes y multiusos</w:t>
                  </w:r>
                </w:p>
              </w:tc>
            </w:tr>
            <w:tr w:rsidR="006475A5" w:rsidRPr="00B947BD" w14:paraId="387F9954"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3CDABE64"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2EC6E1DD"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Mobiliarios y Más</w:t>
                  </w:r>
                </w:p>
              </w:tc>
              <w:tc>
                <w:tcPr>
                  <w:tcW w:w="4775" w:type="dxa"/>
                  <w:shd w:val="clear" w:color="auto" w:fill="FFFFFF" w:themeFill="background1"/>
                  <w:vAlign w:val="center"/>
                  <w:hideMark/>
                </w:tcPr>
                <w:p w14:paraId="1ED3A577"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Mesas, sillas, muebles y equipo de oficina</w:t>
                  </w:r>
                </w:p>
              </w:tc>
            </w:tr>
            <w:tr w:rsidR="006475A5" w:rsidRPr="00B947BD" w14:paraId="00A18456"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1229EFDA"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6DE34AD8"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Claro / Tigo</w:t>
                  </w:r>
                </w:p>
              </w:tc>
              <w:tc>
                <w:tcPr>
                  <w:tcW w:w="4775" w:type="dxa"/>
                  <w:shd w:val="clear" w:color="auto" w:fill="FFFFFF" w:themeFill="background1"/>
                  <w:vAlign w:val="center"/>
                  <w:hideMark/>
                </w:tcPr>
                <w:p w14:paraId="43BB39B4"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Servicios de internet y comunicación digital</w:t>
                  </w:r>
                </w:p>
              </w:tc>
            </w:tr>
            <w:tr w:rsidR="006475A5" w:rsidRPr="00B947BD" w14:paraId="595EF9B5"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val="restart"/>
                  <w:shd w:val="clear" w:color="auto" w:fill="FFFFFF" w:themeFill="background1"/>
                  <w:vAlign w:val="center"/>
                  <w:hideMark/>
                </w:tcPr>
                <w:p w14:paraId="4F5E97D4" w14:textId="77777777" w:rsidR="006475A5" w:rsidRPr="00B947BD" w:rsidRDefault="006475A5" w:rsidP="006475A5">
                  <w:pPr>
                    <w:spacing w:line="276" w:lineRule="auto"/>
                    <w:rPr>
                      <w:b w:val="0"/>
                      <w:bCs w:val="0"/>
                      <w:color w:val="000000"/>
                      <w:lang w:val="es-HN"/>
                    </w:rPr>
                  </w:pPr>
                  <w:r w:rsidRPr="00B947BD">
                    <w:rPr>
                      <w:color w:val="000000"/>
                      <w:lang w:val="es-HN"/>
                    </w:rPr>
                    <w:t xml:space="preserve">Afectados </w:t>
                  </w:r>
                </w:p>
                <w:p w14:paraId="7AF38FE2" w14:textId="77777777" w:rsidR="006475A5" w:rsidRPr="00B947BD" w:rsidRDefault="006475A5" w:rsidP="006475A5">
                  <w:pPr>
                    <w:spacing w:line="276" w:lineRule="auto"/>
                    <w:rPr>
                      <w:color w:val="000000"/>
                      <w:lang w:val="es-HN"/>
                    </w:rPr>
                  </w:pPr>
                  <w:r w:rsidRPr="00B947BD">
                    <w:rPr>
                      <w:color w:val="000000"/>
                      <w:lang w:val="es-HN"/>
                    </w:rPr>
                    <w:t>Stakeholders locales</w:t>
                  </w:r>
                </w:p>
              </w:tc>
              <w:tc>
                <w:tcPr>
                  <w:tcW w:w="2835" w:type="dxa"/>
                  <w:shd w:val="clear" w:color="auto" w:fill="FFFFFF" w:themeFill="background1"/>
                  <w:vAlign w:val="center"/>
                  <w:hideMark/>
                </w:tcPr>
                <w:p w14:paraId="6CE3BDAC"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Vecinos de la zona</w:t>
                  </w:r>
                </w:p>
              </w:tc>
              <w:tc>
                <w:tcPr>
                  <w:tcW w:w="4775" w:type="dxa"/>
                  <w:shd w:val="clear" w:color="auto" w:fill="FFFFFF" w:themeFill="background1"/>
                  <w:vAlign w:val="center"/>
                  <w:hideMark/>
                </w:tcPr>
                <w:p w14:paraId="77F050F7"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Impacto por ruido, tránsito y operación del autolavado</w:t>
                  </w:r>
                </w:p>
              </w:tc>
            </w:tr>
            <w:tr w:rsidR="006475A5" w:rsidRPr="00B947BD" w14:paraId="28BE9AF3"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2B9E76D6"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7941C0A9"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Municipalidad de Tegucigalpa</w:t>
                  </w:r>
                </w:p>
              </w:tc>
              <w:tc>
                <w:tcPr>
                  <w:tcW w:w="4775" w:type="dxa"/>
                  <w:shd w:val="clear" w:color="auto" w:fill="FFFFFF" w:themeFill="background1"/>
                  <w:vAlign w:val="center"/>
                  <w:hideMark/>
                </w:tcPr>
                <w:p w14:paraId="6A891A30"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Permisos, licencias de operación y regulación ambiental</w:t>
                  </w:r>
                </w:p>
              </w:tc>
            </w:tr>
            <w:tr w:rsidR="006475A5" w:rsidRPr="00B947BD" w14:paraId="3D6D4CC9"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334B2B41"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65C72152"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Secretaría de Salud / SANAA</w:t>
                  </w:r>
                </w:p>
              </w:tc>
              <w:tc>
                <w:tcPr>
                  <w:tcW w:w="4775" w:type="dxa"/>
                  <w:shd w:val="clear" w:color="auto" w:fill="FFFFFF" w:themeFill="background1"/>
                  <w:vAlign w:val="center"/>
                  <w:hideMark/>
                </w:tcPr>
                <w:p w14:paraId="23563649"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Control de calidad de agua y cumplimiento sanitario</w:t>
                  </w:r>
                </w:p>
              </w:tc>
            </w:tr>
            <w:tr w:rsidR="006475A5" w:rsidRPr="00B947BD" w14:paraId="1DEDEE05" w14:textId="77777777" w:rsidTr="001F2766">
              <w:trPr>
                <w:trHeight w:val="170"/>
                <w:jc w:val="center"/>
              </w:trPr>
              <w:tc>
                <w:tcPr>
                  <w:cnfStyle w:val="001000000000" w:firstRow="0" w:lastRow="0" w:firstColumn="1" w:lastColumn="0" w:oddVBand="0" w:evenVBand="0" w:oddHBand="0" w:evenHBand="0" w:firstRowFirstColumn="0" w:firstRowLastColumn="0" w:lastRowFirstColumn="0" w:lastRowLastColumn="0"/>
                  <w:tcW w:w="1929" w:type="dxa"/>
                  <w:vMerge/>
                  <w:shd w:val="clear" w:color="auto" w:fill="FFFFFF" w:themeFill="background1"/>
                  <w:vAlign w:val="center"/>
                  <w:hideMark/>
                </w:tcPr>
                <w:p w14:paraId="252792B0" w14:textId="77777777" w:rsidR="006475A5" w:rsidRPr="00B947BD" w:rsidRDefault="006475A5" w:rsidP="006475A5">
                  <w:pPr>
                    <w:spacing w:line="276" w:lineRule="auto"/>
                    <w:rPr>
                      <w:color w:val="000000"/>
                      <w:lang w:val="es-HN"/>
                    </w:rPr>
                  </w:pPr>
                </w:p>
              </w:tc>
              <w:tc>
                <w:tcPr>
                  <w:tcW w:w="2835" w:type="dxa"/>
                  <w:shd w:val="clear" w:color="auto" w:fill="FFFFFF" w:themeFill="background1"/>
                  <w:vAlign w:val="center"/>
                  <w:hideMark/>
                </w:tcPr>
                <w:p w14:paraId="7A333157"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Policía Municipal</w:t>
                  </w:r>
                </w:p>
              </w:tc>
              <w:tc>
                <w:tcPr>
                  <w:tcW w:w="4775" w:type="dxa"/>
                  <w:shd w:val="clear" w:color="auto" w:fill="FFFFFF" w:themeFill="background1"/>
                  <w:vAlign w:val="center"/>
                  <w:hideMark/>
                </w:tcPr>
                <w:p w14:paraId="18F8DAC8"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Seguridad, señalización y control de tránsito</w:t>
                  </w:r>
                </w:p>
              </w:tc>
            </w:tr>
            <w:tr w:rsidR="006475A5" w:rsidRPr="00B947BD" w14:paraId="2A44C064" w14:textId="77777777" w:rsidTr="001F2766">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9539" w:type="dxa"/>
                  <w:gridSpan w:val="3"/>
                  <w:shd w:val="clear" w:color="auto" w:fill="DEEAF6" w:themeFill="accent1" w:themeFillTint="33"/>
                  <w:vAlign w:val="center"/>
                </w:tcPr>
                <w:p w14:paraId="4BD0F49B" w14:textId="77777777" w:rsidR="006475A5" w:rsidRPr="00B947BD" w:rsidRDefault="006475A5" w:rsidP="006475A5">
                  <w:pPr>
                    <w:spacing w:line="276" w:lineRule="auto"/>
                    <w:jc w:val="center"/>
                    <w:rPr>
                      <w:color w:val="000000"/>
                      <w:lang w:val="es-HN"/>
                    </w:rPr>
                  </w:pPr>
                  <w:r w:rsidRPr="00B947BD">
                    <w:rPr>
                      <w:lang w:val="es-HN"/>
                    </w:rPr>
                    <w:t>Requisitos</w:t>
                  </w:r>
                  <w:r w:rsidRPr="00B947BD">
                    <w:rPr>
                      <w:spacing w:val="-8"/>
                      <w:lang w:val="es-HN"/>
                    </w:rPr>
                    <w:t xml:space="preserve"> </w:t>
                  </w:r>
                  <w:r w:rsidRPr="00B947BD">
                    <w:rPr>
                      <w:spacing w:val="-2"/>
                      <w:lang w:val="es-HN"/>
                    </w:rPr>
                    <w:t>Principales</w:t>
                  </w:r>
                </w:p>
              </w:tc>
            </w:tr>
          </w:tbl>
          <w:p w14:paraId="2A958D41" w14:textId="77777777" w:rsidR="006475A5" w:rsidRPr="00B947BD" w:rsidRDefault="006475A5" w:rsidP="006475A5">
            <w:pPr>
              <w:pStyle w:val="TableParagraph"/>
              <w:tabs>
                <w:tab w:val="left" w:pos="830"/>
              </w:tabs>
              <w:spacing w:line="276" w:lineRule="auto"/>
              <w:rPr>
                <w:b w:val="0"/>
                <w:bCs w:val="0"/>
                <w:sz w:val="24"/>
              </w:rPr>
            </w:pPr>
          </w:p>
        </w:tc>
      </w:tr>
      <w:tr w:rsidR="006475A5" w:rsidRPr="00B947BD" w14:paraId="72C04277" w14:textId="77777777" w:rsidTr="001F2766">
        <w:trPr>
          <w:cnfStyle w:val="010000000000" w:firstRow="0" w:lastRow="1"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64" w:type="dxa"/>
            <w:gridSpan w:val="6"/>
            <w:vAlign w:val="center"/>
          </w:tcPr>
          <w:tbl>
            <w:tblPr>
              <w:tblStyle w:val="Tablanormal1"/>
              <w:tblW w:w="9504" w:type="dxa"/>
              <w:jc w:val="center"/>
              <w:tblLook w:val="04A0" w:firstRow="1" w:lastRow="0" w:firstColumn="1" w:lastColumn="0" w:noHBand="0" w:noVBand="1"/>
            </w:tblPr>
            <w:tblGrid>
              <w:gridCol w:w="1911"/>
              <w:gridCol w:w="2835"/>
              <w:gridCol w:w="4758"/>
            </w:tblGrid>
            <w:tr w:rsidR="006475A5" w:rsidRPr="00B947BD" w14:paraId="78D074F2" w14:textId="77777777" w:rsidTr="001F2766">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1911" w:type="dxa"/>
                  <w:vAlign w:val="center"/>
                  <w:hideMark/>
                </w:tcPr>
                <w:p w14:paraId="537EFAA5" w14:textId="77777777" w:rsidR="006475A5" w:rsidRPr="00B947BD" w:rsidRDefault="006475A5" w:rsidP="006475A5">
                  <w:pPr>
                    <w:spacing w:line="276" w:lineRule="auto"/>
                    <w:rPr>
                      <w:color w:val="000000"/>
                      <w:lang w:val="es-HN"/>
                    </w:rPr>
                  </w:pPr>
                  <w:r w:rsidRPr="00B947BD">
                    <w:rPr>
                      <w:color w:val="000000"/>
                      <w:lang w:val="es-HN"/>
                    </w:rPr>
                    <w:lastRenderedPageBreak/>
                    <w:t>Agente</w:t>
                  </w:r>
                </w:p>
              </w:tc>
              <w:tc>
                <w:tcPr>
                  <w:tcW w:w="2835" w:type="dxa"/>
                  <w:vAlign w:val="center"/>
                  <w:hideMark/>
                </w:tcPr>
                <w:p w14:paraId="49627A4F" w14:textId="77777777" w:rsidR="006475A5" w:rsidRPr="00B947BD" w:rsidRDefault="006475A5" w:rsidP="006475A5">
                  <w:pPr>
                    <w:spacing w:line="276" w:lineRule="auto"/>
                    <w:cnfStyle w:val="100000000000" w:firstRow="1"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Requisito</w:t>
                  </w:r>
                </w:p>
              </w:tc>
              <w:tc>
                <w:tcPr>
                  <w:tcW w:w="4758" w:type="dxa"/>
                  <w:vAlign w:val="center"/>
                  <w:hideMark/>
                </w:tcPr>
                <w:p w14:paraId="61FB17E4" w14:textId="77777777" w:rsidR="006475A5" w:rsidRPr="00B947BD" w:rsidRDefault="006475A5" w:rsidP="006475A5">
                  <w:pPr>
                    <w:spacing w:line="276" w:lineRule="auto"/>
                    <w:cnfStyle w:val="100000000000" w:firstRow="1"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Criterio de Aceptación</w:t>
                  </w:r>
                </w:p>
              </w:tc>
            </w:tr>
            <w:tr w:rsidR="006475A5" w:rsidRPr="00B947BD" w14:paraId="22CED6C1"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911" w:type="dxa"/>
                  <w:shd w:val="clear" w:color="auto" w:fill="auto"/>
                  <w:vAlign w:val="center"/>
                  <w:hideMark/>
                </w:tcPr>
                <w:p w14:paraId="70235010" w14:textId="77777777" w:rsidR="006475A5" w:rsidRPr="00B947BD" w:rsidRDefault="006475A5" w:rsidP="006475A5">
                  <w:pPr>
                    <w:spacing w:line="276" w:lineRule="auto"/>
                    <w:rPr>
                      <w:color w:val="000000"/>
                      <w:lang w:val="es-HN"/>
                    </w:rPr>
                  </w:pPr>
                  <w:r w:rsidRPr="00B947BD">
                    <w:rPr>
                      <w:color w:val="000000"/>
                      <w:lang w:val="es-HN"/>
                    </w:rPr>
                    <w:t>Cliente / Propietario</w:t>
                  </w:r>
                </w:p>
              </w:tc>
              <w:tc>
                <w:tcPr>
                  <w:tcW w:w="2835" w:type="dxa"/>
                  <w:shd w:val="clear" w:color="auto" w:fill="auto"/>
                  <w:vAlign w:val="center"/>
                  <w:hideMark/>
                </w:tcPr>
                <w:p w14:paraId="15C3623D"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El autolavado debe disponer de señalización e imagen corporativa clara y visible.</w:t>
                  </w:r>
                </w:p>
              </w:tc>
              <w:tc>
                <w:tcPr>
                  <w:tcW w:w="4758" w:type="dxa"/>
                  <w:shd w:val="clear" w:color="auto" w:fill="auto"/>
                  <w:vAlign w:val="center"/>
                  <w:hideMark/>
                </w:tcPr>
                <w:p w14:paraId="039C6B59"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Logo y branding visibles en la infraestructura y material promocional.</w:t>
                  </w:r>
                </w:p>
              </w:tc>
            </w:tr>
            <w:tr w:rsidR="006475A5" w:rsidRPr="00B947BD" w14:paraId="76E0E8C3"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911" w:type="dxa"/>
                  <w:vAlign w:val="center"/>
                  <w:hideMark/>
                </w:tcPr>
                <w:p w14:paraId="74115E09" w14:textId="77777777" w:rsidR="006475A5" w:rsidRPr="00B947BD" w:rsidRDefault="006475A5" w:rsidP="006475A5">
                  <w:pPr>
                    <w:spacing w:line="276" w:lineRule="auto"/>
                    <w:rPr>
                      <w:color w:val="000000"/>
                      <w:lang w:val="es-HN"/>
                    </w:rPr>
                  </w:pPr>
                  <w:r w:rsidRPr="00B947BD">
                    <w:rPr>
                      <w:color w:val="000000"/>
                      <w:lang w:val="es-HN"/>
                    </w:rPr>
                    <w:t>Patrocinadores / Proveedores</w:t>
                  </w:r>
                </w:p>
              </w:tc>
              <w:tc>
                <w:tcPr>
                  <w:tcW w:w="2835" w:type="dxa"/>
                  <w:vAlign w:val="center"/>
                  <w:hideMark/>
                </w:tcPr>
                <w:p w14:paraId="59517AC0"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Cumplir con la entrega de equipos, maquinaria e insumos en tiempo y forma según contrato.</w:t>
                  </w:r>
                </w:p>
              </w:tc>
              <w:tc>
                <w:tcPr>
                  <w:tcW w:w="4758" w:type="dxa"/>
                  <w:vAlign w:val="center"/>
                  <w:hideMark/>
                </w:tcPr>
                <w:p w14:paraId="25DEFEC7"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Recepción de equipos e insumos conforme a cronograma y lista de control de inventario.</w:t>
                  </w:r>
                </w:p>
              </w:tc>
            </w:tr>
            <w:tr w:rsidR="006475A5" w:rsidRPr="00B947BD" w14:paraId="6662EB3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911" w:type="dxa"/>
                  <w:shd w:val="clear" w:color="auto" w:fill="auto"/>
                  <w:vAlign w:val="center"/>
                  <w:hideMark/>
                </w:tcPr>
                <w:p w14:paraId="2D4E8431" w14:textId="77777777" w:rsidR="006475A5" w:rsidRPr="00B947BD" w:rsidRDefault="006475A5" w:rsidP="006475A5">
                  <w:pPr>
                    <w:spacing w:line="276" w:lineRule="auto"/>
                    <w:rPr>
                      <w:color w:val="000000"/>
                      <w:lang w:val="es-HN"/>
                    </w:rPr>
                  </w:pPr>
                  <w:r w:rsidRPr="00B947BD">
                    <w:rPr>
                      <w:color w:val="000000"/>
                      <w:lang w:val="es-HN"/>
                    </w:rPr>
                    <w:t>Equipo de Proyecto</w:t>
                  </w:r>
                </w:p>
              </w:tc>
              <w:tc>
                <w:tcPr>
                  <w:tcW w:w="2835" w:type="dxa"/>
                  <w:shd w:val="clear" w:color="auto" w:fill="auto"/>
                  <w:vAlign w:val="center"/>
                  <w:hideMark/>
                </w:tcPr>
                <w:p w14:paraId="38320F50"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Se debe utilizar un software de gestión de operaciones y control de clientes.</w:t>
                  </w:r>
                </w:p>
              </w:tc>
              <w:tc>
                <w:tcPr>
                  <w:tcW w:w="4758" w:type="dxa"/>
                  <w:shd w:val="clear" w:color="auto" w:fill="auto"/>
                  <w:vAlign w:val="center"/>
                  <w:hideMark/>
                </w:tcPr>
                <w:p w14:paraId="73823CC9"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Software instalado y funcional para monitoreo de procesos y registro de servicios.</w:t>
                  </w:r>
                </w:p>
              </w:tc>
            </w:tr>
            <w:tr w:rsidR="006475A5" w:rsidRPr="00B947BD" w14:paraId="62AC572D"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911" w:type="dxa"/>
                  <w:vAlign w:val="center"/>
                  <w:hideMark/>
                </w:tcPr>
                <w:p w14:paraId="7BE6BB73" w14:textId="77777777" w:rsidR="006475A5" w:rsidRPr="00B947BD" w:rsidRDefault="006475A5" w:rsidP="006475A5">
                  <w:pPr>
                    <w:spacing w:line="276" w:lineRule="auto"/>
                    <w:rPr>
                      <w:color w:val="000000"/>
                      <w:lang w:val="es-HN"/>
                    </w:rPr>
                  </w:pPr>
                  <w:r w:rsidRPr="00B947BD">
                    <w:rPr>
                      <w:color w:val="000000"/>
                      <w:lang w:val="es-HN"/>
                    </w:rPr>
                    <w:t>Vecinos</w:t>
                  </w:r>
                </w:p>
              </w:tc>
              <w:tc>
                <w:tcPr>
                  <w:tcW w:w="2835" w:type="dxa"/>
                  <w:vAlign w:val="center"/>
                  <w:hideMark/>
                </w:tcPr>
                <w:p w14:paraId="5DB2317F"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Se debe l autolavado no genere ruidos excesivos ni afecte el tránsito local.</w:t>
                  </w:r>
                </w:p>
              </w:tc>
              <w:tc>
                <w:tcPr>
                  <w:tcW w:w="4758" w:type="dxa"/>
                  <w:vAlign w:val="center"/>
                  <w:hideMark/>
                </w:tcPr>
                <w:p w14:paraId="1821C5C2"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Medición de niveles de ruido dentro de los límites permitidos y señalización de tránsito adecuada.</w:t>
                  </w:r>
                </w:p>
              </w:tc>
            </w:tr>
            <w:tr w:rsidR="006475A5" w:rsidRPr="00B947BD" w14:paraId="5265FE15"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911" w:type="dxa"/>
                  <w:shd w:val="clear" w:color="auto" w:fill="auto"/>
                  <w:vAlign w:val="center"/>
                  <w:hideMark/>
                </w:tcPr>
                <w:p w14:paraId="08993FEE" w14:textId="77777777" w:rsidR="006475A5" w:rsidRPr="00B947BD" w:rsidRDefault="006475A5" w:rsidP="006475A5">
                  <w:pPr>
                    <w:spacing w:line="276" w:lineRule="auto"/>
                    <w:rPr>
                      <w:color w:val="000000"/>
                      <w:lang w:val="es-HN"/>
                    </w:rPr>
                  </w:pPr>
                  <w:r w:rsidRPr="00B947BD">
                    <w:rPr>
                      <w:color w:val="000000"/>
                      <w:lang w:val="es-HN"/>
                    </w:rPr>
                    <w:t>Municipio / Ayuntamiento</w:t>
                  </w:r>
                </w:p>
              </w:tc>
              <w:tc>
                <w:tcPr>
                  <w:tcW w:w="2835" w:type="dxa"/>
                  <w:shd w:val="clear" w:color="auto" w:fill="auto"/>
                  <w:vAlign w:val="center"/>
                  <w:hideMark/>
                </w:tcPr>
                <w:p w14:paraId="7A36341F"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Que se cumplan todas las normativas legales, ambientales y sanitarias.</w:t>
                  </w:r>
                </w:p>
              </w:tc>
              <w:tc>
                <w:tcPr>
                  <w:tcW w:w="4758" w:type="dxa"/>
                  <w:shd w:val="clear" w:color="auto" w:fill="auto"/>
                  <w:vAlign w:val="center"/>
                  <w:hideMark/>
                </w:tcPr>
                <w:p w14:paraId="0C7A7EFA"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Permisos y licencias obtenidos y verificados antes de la apertura.</w:t>
                  </w:r>
                </w:p>
              </w:tc>
            </w:tr>
            <w:tr w:rsidR="006475A5" w:rsidRPr="00B947BD" w14:paraId="7C56DCA3"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911" w:type="dxa"/>
                  <w:vAlign w:val="center"/>
                  <w:hideMark/>
                </w:tcPr>
                <w:p w14:paraId="2DD14D7D" w14:textId="77777777" w:rsidR="006475A5" w:rsidRPr="00B947BD" w:rsidRDefault="006475A5" w:rsidP="006475A5">
                  <w:pPr>
                    <w:spacing w:line="276" w:lineRule="auto"/>
                    <w:rPr>
                      <w:color w:val="000000"/>
                      <w:lang w:val="es-HN"/>
                    </w:rPr>
                  </w:pPr>
                  <w:r w:rsidRPr="00B947BD">
                    <w:rPr>
                      <w:color w:val="000000"/>
                      <w:lang w:val="es-HN"/>
                    </w:rPr>
                    <w:t>Personal Operativo</w:t>
                  </w:r>
                </w:p>
              </w:tc>
              <w:tc>
                <w:tcPr>
                  <w:tcW w:w="2835" w:type="dxa"/>
                  <w:vAlign w:val="center"/>
                  <w:hideMark/>
                </w:tcPr>
                <w:p w14:paraId="5196706D"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Que los equipos sean seguros y fáciles de operar, con capacitación completa.</w:t>
                  </w:r>
                </w:p>
              </w:tc>
              <w:tc>
                <w:tcPr>
                  <w:tcW w:w="4758" w:type="dxa"/>
                  <w:vAlign w:val="center"/>
                  <w:hideMark/>
                </w:tcPr>
                <w:p w14:paraId="1363F266"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Personal certificado en operación de maquinaria y protocolos de seguridad implementados.</w:t>
                  </w:r>
                </w:p>
              </w:tc>
            </w:tr>
            <w:tr w:rsidR="006475A5" w:rsidRPr="00B947BD" w14:paraId="60A502CD"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911" w:type="dxa"/>
                  <w:shd w:val="clear" w:color="auto" w:fill="auto"/>
                  <w:vAlign w:val="center"/>
                  <w:hideMark/>
                </w:tcPr>
                <w:p w14:paraId="2B5B5227" w14:textId="77777777" w:rsidR="006475A5" w:rsidRPr="00B947BD" w:rsidRDefault="006475A5" w:rsidP="006475A5">
                  <w:pPr>
                    <w:spacing w:line="276" w:lineRule="auto"/>
                    <w:rPr>
                      <w:color w:val="000000"/>
                      <w:lang w:val="es-HN"/>
                    </w:rPr>
                  </w:pPr>
                  <w:r w:rsidRPr="00B947BD">
                    <w:rPr>
                      <w:color w:val="000000"/>
                      <w:lang w:val="es-HN"/>
                    </w:rPr>
                    <w:t>Clientes</w:t>
                  </w:r>
                </w:p>
              </w:tc>
              <w:tc>
                <w:tcPr>
                  <w:tcW w:w="2835" w:type="dxa"/>
                  <w:shd w:val="clear" w:color="auto" w:fill="auto"/>
                  <w:vAlign w:val="center"/>
                  <w:hideMark/>
                </w:tcPr>
                <w:p w14:paraId="696B5C3C"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Que el servicio sea rápido, eficiente y de alta calidad.</w:t>
                  </w:r>
                </w:p>
              </w:tc>
              <w:tc>
                <w:tcPr>
                  <w:tcW w:w="4758" w:type="dxa"/>
                  <w:shd w:val="clear" w:color="auto" w:fill="auto"/>
                  <w:vAlign w:val="center"/>
                  <w:hideMark/>
                </w:tcPr>
                <w:p w14:paraId="56BE613B" w14:textId="77777777" w:rsidR="006475A5" w:rsidRPr="00B947BD" w:rsidRDefault="006475A5" w:rsidP="006475A5">
                  <w:pPr>
                    <w:spacing w:line="276" w:lineRule="auto"/>
                    <w:cnfStyle w:val="000000100000" w:firstRow="0" w:lastRow="0" w:firstColumn="0" w:lastColumn="0" w:oddVBand="0" w:evenVBand="0" w:oddHBand="1" w:evenHBand="0" w:firstRowFirstColumn="0" w:firstRowLastColumn="0" w:lastRowFirstColumn="0" w:lastRowLastColumn="0"/>
                    <w:rPr>
                      <w:color w:val="000000"/>
                      <w:lang w:val="es-HN"/>
                    </w:rPr>
                  </w:pPr>
                  <w:r w:rsidRPr="00B947BD">
                    <w:rPr>
                      <w:color w:val="000000"/>
                      <w:lang w:val="es-HN"/>
                    </w:rPr>
                    <w:t>Tiempo promedio de lavado y aspirado conforme a estándares definidos; satisfacción del cliente ≥ 85%.</w:t>
                  </w:r>
                </w:p>
              </w:tc>
            </w:tr>
            <w:tr w:rsidR="006475A5" w:rsidRPr="00B947BD" w14:paraId="76BF82F3"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911" w:type="dxa"/>
                  <w:vAlign w:val="center"/>
                  <w:hideMark/>
                </w:tcPr>
                <w:p w14:paraId="356961AB" w14:textId="77777777" w:rsidR="006475A5" w:rsidRPr="00B947BD" w:rsidRDefault="006475A5" w:rsidP="006475A5">
                  <w:pPr>
                    <w:spacing w:line="276" w:lineRule="auto"/>
                    <w:rPr>
                      <w:color w:val="000000"/>
                      <w:lang w:val="es-HN"/>
                    </w:rPr>
                  </w:pPr>
                  <w:r w:rsidRPr="00B947BD">
                    <w:rPr>
                      <w:color w:val="000000"/>
                      <w:lang w:val="es-HN"/>
                    </w:rPr>
                    <w:lastRenderedPageBreak/>
                    <w:t>Proveedores de servicios tecnológicos</w:t>
                  </w:r>
                </w:p>
              </w:tc>
              <w:tc>
                <w:tcPr>
                  <w:tcW w:w="2835" w:type="dxa"/>
                  <w:vAlign w:val="center"/>
                  <w:hideMark/>
                </w:tcPr>
                <w:p w14:paraId="26D4A5E1"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Que el sistema de control y facturación funcione correctamente.</w:t>
                  </w:r>
                </w:p>
              </w:tc>
              <w:tc>
                <w:tcPr>
                  <w:tcW w:w="4758" w:type="dxa"/>
                  <w:vAlign w:val="center"/>
                  <w:hideMark/>
                </w:tcPr>
                <w:p w14:paraId="46EC6A86" w14:textId="77777777" w:rsidR="006475A5" w:rsidRPr="00B947BD" w:rsidRDefault="006475A5"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color w:val="000000"/>
                      <w:lang w:val="es-HN"/>
                    </w:rPr>
                    <w:t>Software integrado, reportes automáticos y sin errores de registro de clientes y pagos.</w:t>
                  </w:r>
                </w:p>
              </w:tc>
            </w:tr>
            <w:tr w:rsidR="006475A5" w:rsidRPr="00B947BD" w14:paraId="6C1AD76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shd w:val="clear" w:color="auto" w:fill="DEEAF6" w:themeFill="accent1" w:themeFillTint="33"/>
                  <w:vAlign w:val="center"/>
                </w:tcPr>
                <w:p w14:paraId="2C0F902D" w14:textId="77777777" w:rsidR="006475A5" w:rsidRPr="00B947BD" w:rsidRDefault="006475A5" w:rsidP="006475A5">
                  <w:pPr>
                    <w:spacing w:line="276" w:lineRule="auto"/>
                    <w:jc w:val="center"/>
                    <w:rPr>
                      <w:color w:val="000000"/>
                      <w:lang w:val="es-HN"/>
                    </w:rPr>
                  </w:pPr>
                  <w:r w:rsidRPr="00B947BD">
                    <w:rPr>
                      <w:spacing w:val="-2"/>
                      <w:lang w:val="es-HN"/>
                    </w:rPr>
                    <w:t>Riesgos</w:t>
                  </w:r>
                </w:p>
              </w:tc>
            </w:tr>
            <w:tr w:rsidR="006475A5" w:rsidRPr="00B947BD" w14:paraId="26D00439"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vAlign w:val="center"/>
                </w:tcPr>
                <w:tbl>
                  <w:tblPr>
                    <w:tblStyle w:val="Tablanormal1"/>
                    <w:tblW w:w="9503" w:type="dxa"/>
                    <w:jc w:val="center"/>
                    <w:tblLook w:val="04A0" w:firstRow="1" w:lastRow="0" w:firstColumn="1" w:lastColumn="0" w:noHBand="0" w:noVBand="1"/>
                  </w:tblPr>
                  <w:tblGrid>
                    <w:gridCol w:w="2895"/>
                    <w:gridCol w:w="1115"/>
                    <w:gridCol w:w="1579"/>
                    <w:gridCol w:w="3914"/>
                  </w:tblGrid>
                  <w:tr w:rsidR="006475A5" w:rsidRPr="00B947BD" w14:paraId="62863ECE" w14:textId="77777777" w:rsidTr="001F2766">
                    <w:trPr>
                      <w:cnfStyle w:val="100000000000" w:firstRow="1" w:lastRow="0" w:firstColumn="0" w:lastColumn="0" w:oddVBand="0" w:evenVBand="0" w:oddHBand="0"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shd w:val="clear" w:color="auto" w:fill="F2F2F2" w:themeFill="background1" w:themeFillShade="F2"/>
                        <w:vAlign w:val="center"/>
                        <w:hideMark/>
                      </w:tcPr>
                      <w:p w14:paraId="5CC66814" w14:textId="77777777" w:rsidR="006475A5" w:rsidRPr="00B947BD" w:rsidRDefault="006475A5" w:rsidP="00A75097">
                        <w:pPr>
                          <w:spacing w:line="360" w:lineRule="auto"/>
                          <w:rPr>
                            <w:lang w:val="es-HN"/>
                          </w:rPr>
                        </w:pPr>
                        <w:r w:rsidRPr="00B947BD">
                          <w:rPr>
                            <w:lang w:val="es-HN"/>
                          </w:rPr>
                          <w:t>Riesgo</w:t>
                        </w:r>
                      </w:p>
                    </w:tc>
                    <w:tc>
                      <w:tcPr>
                        <w:tcW w:w="1115" w:type="dxa"/>
                        <w:shd w:val="clear" w:color="auto" w:fill="F2F2F2" w:themeFill="background1" w:themeFillShade="F2"/>
                        <w:vAlign w:val="center"/>
                        <w:hideMark/>
                      </w:tcPr>
                      <w:p w14:paraId="4293A334" w14:textId="77777777" w:rsidR="006475A5" w:rsidRPr="00B947BD" w:rsidRDefault="006475A5" w:rsidP="00A75097">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Impacto</w:t>
                        </w:r>
                      </w:p>
                    </w:tc>
                    <w:tc>
                      <w:tcPr>
                        <w:tcW w:w="1579" w:type="dxa"/>
                        <w:shd w:val="clear" w:color="auto" w:fill="F2F2F2" w:themeFill="background1" w:themeFillShade="F2"/>
                        <w:vAlign w:val="center"/>
                        <w:hideMark/>
                      </w:tcPr>
                      <w:p w14:paraId="34E8D6DC" w14:textId="77777777" w:rsidR="006475A5" w:rsidRPr="00B947BD" w:rsidRDefault="006475A5" w:rsidP="00A75097">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Probabilidad</w:t>
                        </w:r>
                      </w:p>
                    </w:tc>
                    <w:tc>
                      <w:tcPr>
                        <w:tcW w:w="3914" w:type="dxa"/>
                        <w:shd w:val="clear" w:color="auto" w:fill="F2F2F2" w:themeFill="background1" w:themeFillShade="F2"/>
                        <w:vAlign w:val="center"/>
                        <w:hideMark/>
                      </w:tcPr>
                      <w:p w14:paraId="63878F03" w14:textId="77777777" w:rsidR="006475A5" w:rsidRPr="00B947BD" w:rsidRDefault="006475A5" w:rsidP="00A75097">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Plan de Mitigación</w:t>
                        </w:r>
                      </w:p>
                    </w:tc>
                  </w:tr>
                  <w:tr w:rsidR="006475A5" w:rsidRPr="00B947BD" w14:paraId="4E5E00BE" w14:textId="77777777" w:rsidTr="001F2766">
                    <w:trPr>
                      <w:cnfStyle w:val="000000100000" w:firstRow="0" w:lastRow="0" w:firstColumn="0" w:lastColumn="0" w:oddVBand="0" w:evenVBand="0" w:oddHBand="1"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53244112" w14:textId="77777777" w:rsidR="006475A5" w:rsidRPr="00B947BD" w:rsidRDefault="006475A5" w:rsidP="00A75097">
                        <w:pPr>
                          <w:spacing w:line="360" w:lineRule="auto"/>
                          <w:rPr>
                            <w:b w:val="0"/>
                            <w:bCs w:val="0"/>
                            <w:lang w:val="es-HN"/>
                          </w:rPr>
                        </w:pPr>
                        <w:r w:rsidRPr="00B947BD">
                          <w:rPr>
                            <w:b w:val="0"/>
                            <w:bCs w:val="0"/>
                            <w:lang w:val="es-HN"/>
                          </w:rPr>
                          <w:t>Retraso en la entrega de equipos o maquinaria</w:t>
                        </w:r>
                      </w:p>
                    </w:tc>
                    <w:tc>
                      <w:tcPr>
                        <w:tcW w:w="1115" w:type="dxa"/>
                        <w:vAlign w:val="center"/>
                        <w:hideMark/>
                      </w:tcPr>
                      <w:p w14:paraId="30E14062"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ALTO</w:t>
                        </w:r>
                      </w:p>
                    </w:tc>
                    <w:tc>
                      <w:tcPr>
                        <w:tcW w:w="1579" w:type="dxa"/>
                        <w:vAlign w:val="center"/>
                        <w:hideMark/>
                      </w:tcPr>
                      <w:p w14:paraId="4C6FB835"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MEDIA</w:t>
                        </w:r>
                      </w:p>
                    </w:tc>
                    <w:tc>
                      <w:tcPr>
                        <w:tcW w:w="3914" w:type="dxa"/>
                        <w:vAlign w:val="center"/>
                        <w:hideMark/>
                      </w:tcPr>
                      <w:p w14:paraId="74FAA377"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Confirmar fechas de entrega con proveedores, incluir cláusulas de penalización y tener proveedores alternativos.</w:t>
                        </w:r>
                      </w:p>
                    </w:tc>
                  </w:tr>
                  <w:tr w:rsidR="006475A5" w:rsidRPr="00B947BD" w14:paraId="06510DBC" w14:textId="77777777" w:rsidTr="001F2766">
                    <w:trPr>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074F6440" w14:textId="77777777" w:rsidR="006475A5" w:rsidRPr="00B947BD" w:rsidRDefault="006475A5" w:rsidP="00A75097">
                        <w:pPr>
                          <w:spacing w:line="360" w:lineRule="auto"/>
                          <w:rPr>
                            <w:b w:val="0"/>
                            <w:bCs w:val="0"/>
                            <w:lang w:val="es-HN"/>
                          </w:rPr>
                        </w:pPr>
                        <w:r w:rsidRPr="00B947BD">
                          <w:rPr>
                            <w:b w:val="0"/>
                            <w:bCs w:val="0"/>
                            <w:lang w:val="es-HN"/>
                          </w:rPr>
                          <w:t>Incumplimiento de permisos municipales o ambientales</w:t>
                        </w:r>
                      </w:p>
                    </w:tc>
                    <w:tc>
                      <w:tcPr>
                        <w:tcW w:w="1115" w:type="dxa"/>
                        <w:vAlign w:val="center"/>
                        <w:hideMark/>
                      </w:tcPr>
                      <w:p w14:paraId="0BC59BF5"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ALTO</w:t>
                        </w:r>
                      </w:p>
                    </w:tc>
                    <w:tc>
                      <w:tcPr>
                        <w:tcW w:w="1579" w:type="dxa"/>
                        <w:vAlign w:val="center"/>
                        <w:hideMark/>
                      </w:tcPr>
                      <w:p w14:paraId="36FCBC07"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MEDIA</w:t>
                        </w:r>
                      </w:p>
                    </w:tc>
                    <w:tc>
                      <w:tcPr>
                        <w:tcW w:w="3914" w:type="dxa"/>
                        <w:vAlign w:val="center"/>
                        <w:hideMark/>
                      </w:tcPr>
                      <w:p w14:paraId="18C630F6"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Realizar trámites con anticipación, seguimiento constante y asesoría legal especializada.</w:t>
                        </w:r>
                      </w:p>
                    </w:tc>
                  </w:tr>
                  <w:tr w:rsidR="006475A5" w:rsidRPr="00B947BD" w14:paraId="30C3BAC6" w14:textId="77777777" w:rsidTr="001F2766">
                    <w:trPr>
                      <w:cnfStyle w:val="000000100000" w:firstRow="0" w:lastRow="0" w:firstColumn="0" w:lastColumn="0" w:oddVBand="0" w:evenVBand="0" w:oddHBand="1"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6E8899E5" w14:textId="77777777" w:rsidR="006475A5" w:rsidRPr="00B947BD" w:rsidRDefault="006475A5" w:rsidP="00A75097">
                        <w:pPr>
                          <w:spacing w:line="360" w:lineRule="auto"/>
                          <w:rPr>
                            <w:b w:val="0"/>
                            <w:bCs w:val="0"/>
                            <w:lang w:val="es-HN"/>
                          </w:rPr>
                        </w:pPr>
                        <w:r w:rsidRPr="00B947BD">
                          <w:rPr>
                            <w:b w:val="0"/>
                            <w:bCs w:val="0"/>
                            <w:lang w:val="es-HN"/>
                          </w:rPr>
                          <w:t>Fallas eléctricas o interrupción del suministro de energía</w:t>
                        </w:r>
                      </w:p>
                    </w:tc>
                    <w:tc>
                      <w:tcPr>
                        <w:tcW w:w="1115" w:type="dxa"/>
                        <w:vAlign w:val="center"/>
                        <w:hideMark/>
                      </w:tcPr>
                      <w:p w14:paraId="0984D3AA"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ALTO</w:t>
                        </w:r>
                      </w:p>
                    </w:tc>
                    <w:tc>
                      <w:tcPr>
                        <w:tcW w:w="1579" w:type="dxa"/>
                        <w:vAlign w:val="center"/>
                        <w:hideMark/>
                      </w:tcPr>
                      <w:p w14:paraId="47B8E2C5"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MEDIA</w:t>
                        </w:r>
                      </w:p>
                    </w:tc>
                    <w:tc>
                      <w:tcPr>
                        <w:tcW w:w="3914" w:type="dxa"/>
                        <w:vAlign w:val="center"/>
                        <w:hideMark/>
                      </w:tcPr>
                      <w:p w14:paraId="1AE07A62"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Instalar generador de respaldo y sistemas de protección eléctrica.</w:t>
                        </w:r>
                      </w:p>
                    </w:tc>
                  </w:tr>
                  <w:tr w:rsidR="006475A5" w:rsidRPr="00B947BD" w14:paraId="61792568" w14:textId="77777777" w:rsidTr="001F2766">
                    <w:trPr>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5FE1081B" w14:textId="77777777" w:rsidR="006475A5" w:rsidRPr="00B947BD" w:rsidRDefault="006475A5" w:rsidP="00A75097">
                        <w:pPr>
                          <w:spacing w:line="360" w:lineRule="auto"/>
                          <w:rPr>
                            <w:b w:val="0"/>
                            <w:bCs w:val="0"/>
                            <w:lang w:val="es-HN"/>
                          </w:rPr>
                        </w:pPr>
                        <w:r w:rsidRPr="00B947BD">
                          <w:rPr>
                            <w:b w:val="0"/>
                            <w:bCs w:val="0"/>
                            <w:lang w:val="es-HN"/>
                          </w:rPr>
                          <w:t>Fallas en el sistema automatizado de lavado</w:t>
                        </w:r>
                      </w:p>
                    </w:tc>
                    <w:tc>
                      <w:tcPr>
                        <w:tcW w:w="1115" w:type="dxa"/>
                        <w:vAlign w:val="center"/>
                        <w:hideMark/>
                      </w:tcPr>
                      <w:p w14:paraId="5700ED44"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ALTO</w:t>
                        </w:r>
                      </w:p>
                    </w:tc>
                    <w:tc>
                      <w:tcPr>
                        <w:tcW w:w="1579" w:type="dxa"/>
                        <w:vAlign w:val="center"/>
                        <w:hideMark/>
                      </w:tcPr>
                      <w:p w14:paraId="599B3466"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MEDIA</w:t>
                        </w:r>
                      </w:p>
                    </w:tc>
                    <w:tc>
                      <w:tcPr>
                        <w:tcW w:w="3914" w:type="dxa"/>
                        <w:vAlign w:val="center"/>
                        <w:hideMark/>
                      </w:tcPr>
                      <w:p w14:paraId="32362012"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Pruebas de funcionamiento, mantenimiento preventivo y contrato de soporte técnico con proveedor.</w:t>
                        </w:r>
                      </w:p>
                    </w:tc>
                  </w:tr>
                  <w:tr w:rsidR="006475A5" w:rsidRPr="00B947BD" w14:paraId="14E8F882" w14:textId="77777777" w:rsidTr="001F2766">
                    <w:trPr>
                      <w:cnfStyle w:val="000000100000" w:firstRow="0" w:lastRow="0" w:firstColumn="0" w:lastColumn="0" w:oddVBand="0" w:evenVBand="0" w:oddHBand="1"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7F9D02EF" w14:textId="77777777" w:rsidR="006475A5" w:rsidRPr="00B947BD" w:rsidRDefault="006475A5" w:rsidP="00A75097">
                        <w:pPr>
                          <w:spacing w:line="360" w:lineRule="auto"/>
                          <w:rPr>
                            <w:b w:val="0"/>
                            <w:bCs w:val="0"/>
                            <w:lang w:val="es-HN"/>
                          </w:rPr>
                        </w:pPr>
                        <w:r w:rsidRPr="00B947BD">
                          <w:rPr>
                            <w:b w:val="0"/>
                            <w:bCs w:val="0"/>
                            <w:lang w:val="es-HN"/>
                          </w:rPr>
                          <w:t>Accidentes laborales o lesiones del personal</w:t>
                        </w:r>
                      </w:p>
                    </w:tc>
                    <w:tc>
                      <w:tcPr>
                        <w:tcW w:w="1115" w:type="dxa"/>
                        <w:vAlign w:val="center"/>
                        <w:hideMark/>
                      </w:tcPr>
                      <w:p w14:paraId="45868A34"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ALTO</w:t>
                        </w:r>
                      </w:p>
                    </w:tc>
                    <w:tc>
                      <w:tcPr>
                        <w:tcW w:w="1579" w:type="dxa"/>
                        <w:vAlign w:val="center"/>
                        <w:hideMark/>
                      </w:tcPr>
                      <w:p w14:paraId="5570BEA3"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BAJA</w:t>
                        </w:r>
                      </w:p>
                    </w:tc>
                    <w:tc>
                      <w:tcPr>
                        <w:tcW w:w="3914" w:type="dxa"/>
                        <w:vAlign w:val="center"/>
                        <w:hideMark/>
                      </w:tcPr>
                      <w:p w14:paraId="614E5392"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Capacitación en seguridad, equipo de protección personal obligatorio y protocolos de emergencia.</w:t>
                        </w:r>
                      </w:p>
                    </w:tc>
                  </w:tr>
                  <w:tr w:rsidR="006475A5" w:rsidRPr="00B947BD" w14:paraId="4F673C0D" w14:textId="77777777" w:rsidTr="001F2766">
                    <w:trPr>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48925F5A" w14:textId="77777777" w:rsidR="006475A5" w:rsidRPr="00B947BD" w:rsidRDefault="006475A5" w:rsidP="00A75097">
                        <w:pPr>
                          <w:spacing w:line="360" w:lineRule="auto"/>
                          <w:rPr>
                            <w:b w:val="0"/>
                            <w:bCs w:val="0"/>
                            <w:lang w:val="es-HN"/>
                          </w:rPr>
                        </w:pPr>
                        <w:r w:rsidRPr="00B947BD">
                          <w:rPr>
                            <w:b w:val="0"/>
                            <w:bCs w:val="0"/>
                            <w:lang w:val="es-HN"/>
                          </w:rPr>
                          <w:t>Rechazo del público al nuevo servicio</w:t>
                        </w:r>
                      </w:p>
                    </w:tc>
                    <w:tc>
                      <w:tcPr>
                        <w:tcW w:w="1115" w:type="dxa"/>
                        <w:vAlign w:val="center"/>
                        <w:hideMark/>
                      </w:tcPr>
                      <w:p w14:paraId="3260EE84"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MEDIO</w:t>
                        </w:r>
                      </w:p>
                    </w:tc>
                    <w:tc>
                      <w:tcPr>
                        <w:tcW w:w="1579" w:type="dxa"/>
                        <w:vAlign w:val="center"/>
                        <w:hideMark/>
                      </w:tcPr>
                      <w:p w14:paraId="4BAB0A3B"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MEDIA</w:t>
                        </w:r>
                      </w:p>
                    </w:tc>
                    <w:tc>
                      <w:tcPr>
                        <w:tcW w:w="3914" w:type="dxa"/>
                        <w:vAlign w:val="center"/>
                        <w:hideMark/>
                      </w:tcPr>
                      <w:p w14:paraId="7BB44FD3"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Campaña de marketing dirigida, promociones iniciales y encuestas de satisfacción para ajustes.</w:t>
                        </w:r>
                      </w:p>
                    </w:tc>
                  </w:tr>
                  <w:tr w:rsidR="006475A5" w:rsidRPr="00B947BD" w14:paraId="31BE62D9" w14:textId="77777777" w:rsidTr="001F2766">
                    <w:trPr>
                      <w:cnfStyle w:val="000000100000" w:firstRow="0" w:lastRow="0" w:firstColumn="0" w:lastColumn="0" w:oddVBand="0" w:evenVBand="0" w:oddHBand="1"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467795DD" w14:textId="77777777" w:rsidR="006475A5" w:rsidRPr="00B947BD" w:rsidRDefault="006475A5" w:rsidP="00A75097">
                        <w:pPr>
                          <w:spacing w:line="360" w:lineRule="auto"/>
                          <w:rPr>
                            <w:b w:val="0"/>
                            <w:bCs w:val="0"/>
                            <w:lang w:val="es-HN"/>
                          </w:rPr>
                        </w:pPr>
                        <w:r w:rsidRPr="00B947BD">
                          <w:rPr>
                            <w:b w:val="0"/>
                            <w:bCs w:val="0"/>
                            <w:lang w:val="es-HN"/>
                          </w:rPr>
                          <w:t>Problemas con el suministro de agua</w:t>
                        </w:r>
                      </w:p>
                    </w:tc>
                    <w:tc>
                      <w:tcPr>
                        <w:tcW w:w="1115" w:type="dxa"/>
                        <w:vAlign w:val="center"/>
                        <w:hideMark/>
                      </w:tcPr>
                      <w:p w14:paraId="74BD22A3"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MEDIO</w:t>
                        </w:r>
                      </w:p>
                    </w:tc>
                    <w:tc>
                      <w:tcPr>
                        <w:tcW w:w="1579" w:type="dxa"/>
                        <w:vAlign w:val="center"/>
                        <w:hideMark/>
                      </w:tcPr>
                      <w:p w14:paraId="16E6C1E0"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MEDIA</w:t>
                        </w:r>
                      </w:p>
                    </w:tc>
                    <w:tc>
                      <w:tcPr>
                        <w:tcW w:w="3914" w:type="dxa"/>
                        <w:vAlign w:val="center"/>
                        <w:hideMark/>
                      </w:tcPr>
                      <w:p w14:paraId="2DA86F30"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Instalar tanques de almacenamiento, sistema de reciclaje y plan de compra adicional de agua.</w:t>
                        </w:r>
                      </w:p>
                    </w:tc>
                  </w:tr>
                  <w:tr w:rsidR="006475A5" w:rsidRPr="00B947BD" w14:paraId="700505AD" w14:textId="77777777" w:rsidTr="001F2766">
                    <w:trPr>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6FE2F393" w14:textId="77777777" w:rsidR="006475A5" w:rsidRPr="00B947BD" w:rsidRDefault="006475A5" w:rsidP="00A75097">
                        <w:pPr>
                          <w:spacing w:line="360" w:lineRule="auto"/>
                          <w:rPr>
                            <w:b w:val="0"/>
                            <w:bCs w:val="0"/>
                            <w:lang w:val="es-HN"/>
                          </w:rPr>
                        </w:pPr>
                        <w:r w:rsidRPr="00B947BD">
                          <w:rPr>
                            <w:b w:val="0"/>
                            <w:bCs w:val="0"/>
                            <w:lang w:val="es-HN"/>
                          </w:rPr>
                          <w:t>Incremento de costos por inflación o imprevistos</w:t>
                        </w:r>
                      </w:p>
                    </w:tc>
                    <w:tc>
                      <w:tcPr>
                        <w:tcW w:w="1115" w:type="dxa"/>
                        <w:vAlign w:val="center"/>
                        <w:hideMark/>
                      </w:tcPr>
                      <w:p w14:paraId="70A738F3"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MEDIO</w:t>
                        </w:r>
                      </w:p>
                    </w:tc>
                    <w:tc>
                      <w:tcPr>
                        <w:tcW w:w="1579" w:type="dxa"/>
                        <w:vAlign w:val="center"/>
                        <w:hideMark/>
                      </w:tcPr>
                      <w:p w14:paraId="5A40A781"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ALTA</w:t>
                        </w:r>
                      </w:p>
                    </w:tc>
                    <w:tc>
                      <w:tcPr>
                        <w:tcW w:w="3914" w:type="dxa"/>
                        <w:vAlign w:val="center"/>
                        <w:hideMark/>
                      </w:tcPr>
                      <w:p w14:paraId="7D66E8FC"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Presupuesto con margen de contingencia (10-15%) y seguimiento mensual de gastos.</w:t>
                        </w:r>
                      </w:p>
                    </w:tc>
                  </w:tr>
                  <w:tr w:rsidR="006475A5" w:rsidRPr="00B947BD" w14:paraId="2B5BA95A" w14:textId="77777777" w:rsidTr="001F2766">
                    <w:trPr>
                      <w:cnfStyle w:val="000000100000" w:firstRow="0" w:lastRow="0" w:firstColumn="0" w:lastColumn="0" w:oddVBand="0" w:evenVBand="0" w:oddHBand="1"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0BB7C10D" w14:textId="77777777" w:rsidR="006475A5" w:rsidRPr="00B947BD" w:rsidRDefault="006475A5" w:rsidP="00A75097">
                        <w:pPr>
                          <w:spacing w:line="360" w:lineRule="auto"/>
                          <w:rPr>
                            <w:b w:val="0"/>
                            <w:bCs w:val="0"/>
                            <w:lang w:val="es-HN"/>
                          </w:rPr>
                        </w:pPr>
                        <w:r w:rsidRPr="00B947BD">
                          <w:rPr>
                            <w:b w:val="0"/>
                            <w:bCs w:val="0"/>
                            <w:lang w:val="es-HN"/>
                          </w:rPr>
                          <w:lastRenderedPageBreak/>
                          <w:t>Conflictos con vecinos por ruido o tráfico</w:t>
                        </w:r>
                      </w:p>
                    </w:tc>
                    <w:tc>
                      <w:tcPr>
                        <w:tcW w:w="1115" w:type="dxa"/>
                        <w:vAlign w:val="center"/>
                        <w:hideMark/>
                      </w:tcPr>
                      <w:p w14:paraId="2375C54C"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MEDIO</w:t>
                        </w:r>
                      </w:p>
                    </w:tc>
                    <w:tc>
                      <w:tcPr>
                        <w:tcW w:w="1579" w:type="dxa"/>
                        <w:vAlign w:val="center"/>
                        <w:hideMark/>
                      </w:tcPr>
                      <w:p w14:paraId="781EC993"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BAJA</w:t>
                        </w:r>
                      </w:p>
                    </w:tc>
                    <w:tc>
                      <w:tcPr>
                        <w:tcW w:w="3914" w:type="dxa"/>
                        <w:vAlign w:val="center"/>
                        <w:hideMark/>
                      </w:tcPr>
                      <w:p w14:paraId="50280BDB" w14:textId="77777777" w:rsidR="006475A5" w:rsidRPr="00B947BD" w:rsidRDefault="006475A5" w:rsidP="00A75097">
                        <w:p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Señalización, horarios de operación controlados y comunicación preventiva con la comunidad.</w:t>
                        </w:r>
                      </w:p>
                    </w:tc>
                  </w:tr>
                  <w:tr w:rsidR="006475A5" w:rsidRPr="00B947BD" w14:paraId="025E5EA4" w14:textId="77777777" w:rsidTr="001F2766">
                    <w:trPr>
                      <w:trHeight w:val="57"/>
                      <w:jc w:val="center"/>
                    </w:trPr>
                    <w:tc>
                      <w:tcPr>
                        <w:cnfStyle w:val="001000000000" w:firstRow="0" w:lastRow="0" w:firstColumn="1" w:lastColumn="0" w:oddVBand="0" w:evenVBand="0" w:oddHBand="0" w:evenHBand="0" w:firstRowFirstColumn="0" w:firstRowLastColumn="0" w:lastRowFirstColumn="0" w:lastRowLastColumn="0"/>
                        <w:tcW w:w="2895" w:type="dxa"/>
                        <w:vAlign w:val="center"/>
                        <w:hideMark/>
                      </w:tcPr>
                      <w:p w14:paraId="767C9E89" w14:textId="77777777" w:rsidR="006475A5" w:rsidRPr="00B947BD" w:rsidRDefault="006475A5" w:rsidP="00A75097">
                        <w:pPr>
                          <w:spacing w:line="360" w:lineRule="auto"/>
                          <w:rPr>
                            <w:b w:val="0"/>
                            <w:bCs w:val="0"/>
                            <w:lang w:val="es-HN"/>
                          </w:rPr>
                        </w:pPr>
                        <w:r w:rsidRPr="00B947BD">
                          <w:rPr>
                            <w:b w:val="0"/>
                            <w:bCs w:val="0"/>
                            <w:lang w:val="es-HN"/>
                          </w:rPr>
                          <w:t>Avería del generador o sistema de reciclaje de agua</w:t>
                        </w:r>
                      </w:p>
                    </w:tc>
                    <w:tc>
                      <w:tcPr>
                        <w:tcW w:w="1115" w:type="dxa"/>
                        <w:vAlign w:val="center"/>
                        <w:hideMark/>
                      </w:tcPr>
                      <w:p w14:paraId="25DADA7E"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ALTO</w:t>
                        </w:r>
                      </w:p>
                    </w:tc>
                    <w:tc>
                      <w:tcPr>
                        <w:tcW w:w="1579" w:type="dxa"/>
                        <w:vAlign w:val="center"/>
                        <w:hideMark/>
                      </w:tcPr>
                      <w:p w14:paraId="57FCDCD4"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BAJA</w:t>
                        </w:r>
                      </w:p>
                    </w:tc>
                    <w:tc>
                      <w:tcPr>
                        <w:tcW w:w="3914" w:type="dxa"/>
                        <w:vAlign w:val="center"/>
                        <w:hideMark/>
                      </w:tcPr>
                      <w:p w14:paraId="1AB08EAE" w14:textId="77777777" w:rsidR="006475A5" w:rsidRPr="00B947BD" w:rsidRDefault="006475A5" w:rsidP="00A75097">
                        <w:p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Contratar mantenimiento preventivo y tener repuestos esenciales disponibles.</w:t>
                        </w:r>
                      </w:p>
                    </w:tc>
                  </w:tr>
                </w:tbl>
                <w:p w14:paraId="79615A3E" w14:textId="77777777" w:rsidR="006475A5" w:rsidRPr="00B947BD" w:rsidRDefault="006475A5" w:rsidP="00A75097">
                  <w:pPr>
                    <w:spacing w:line="360" w:lineRule="auto"/>
                    <w:rPr>
                      <w:color w:val="000000"/>
                      <w:lang w:val="es-HN"/>
                    </w:rPr>
                  </w:pPr>
                </w:p>
              </w:tc>
            </w:tr>
            <w:tr w:rsidR="006475A5" w:rsidRPr="00B947BD" w14:paraId="24712247"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shd w:val="clear" w:color="auto" w:fill="DBE5F1"/>
                  <w:vAlign w:val="center"/>
                </w:tcPr>
                <w:p w14:paraId="153EC751" w14:textId="77777777" w:rsidR="006475A5" w:rsidRPr="00B947BD" w:rsidRDefault="006475A5" w:rsidP="006475A5">
                  <w:pPr>
                    <w:spacing w:line="276" w:lineRule="auto"/>
                    <w:jc w:val="center"/>
                    <w:rPr>
                      <w:color w:val="000000"/>
                      <w:lang w:val="es-HN"/>
                    </w:rPr>
                  </w:pPr>
                  <w:r w:rsidRPr="00B947BD">
                    <w:rPr>
                      <w:lang w:val="es-HN"/>
                    </w:rPr>
                    <w:lastRenderedPageBreak/>
                    <w:t>Estrategia</w:t>
                  </w:r>
                  <w:r w:rsidRPr="00B947BD">
                    <w:rPr>
                      <w:spacing w:val="-5"/>
                      <w:lang w:val="es-HN"/>
                    </w:rPr>
                    <w:t xml:space="preserve"> </w:t>
                  </w:r>
                  <w:r w:rsidRPr="00B947BD">
                    <w:rPr>
                      <w:lang w:val="es-HN"/>
                    </w:rPr>
                    <w:t>de</w:t>
                  </w:r>
                  <w:r w:rsidRPr="00B947BD">
                    <w:rPr>
                      <w:spacing w:val="-4"/>
                      <w:lang w:val="es-HN"/>
                    </w:rPr>
                    <w:t xml:space="preserve"> </w:t>
                  </w:r>
                  <w:r w:rsidRPr="00B947BD">
                    <w:rPr>
                      <w:spacing w:val="-2"/>
                      <w:lang w:val="es-HN"/>
                    </w:rPr>
                    <w:t>Gestión</w:t>
                  </w:r>
                </w:p>
              </w:tc>
            </w:tr>
            <w:tr w:rsidR="006475A5" w:rsidRPr="00B947BD" w14:paraId="2D1C3278"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vAlign w:val="center"/>
                </w:tcPr>
                <w:p w14:paraId="233CCBF2" w14:textId="77777777" w:rsidR="006475A5" w:rsidRPr="00B947BD" w:rsidRDefault="006475A5" w:rsidP="00A75097">
                  <w:pPr>
                    <w:spacing w:before="240" w:line="360" w:lineRule="auto"/>
                    <w:jc w:val="both"/>
                    <w:rPr>
                      <w:b w:val="0"/>
                      <w:bCs w:val="0"/>
                      <w:color w:val="000000"/>
                      <w:lang w:val="es-HN"/>
                    </w:rPr>
                  </w:pPr>
                  <w:r w:rsidRPr="00B947BD">
                    <w:rPr>
                      <w:b w:val="0"/>
                      <w:bCs w:val="0"/>
                      <w:color w:val="000000"/>
                      <w:lang w:val="es-HN"/>
                    </w:rPr>
                    <w:t>Para la gestión del presente proyecto se considera implementar un sistema de comunicación y control interno, que este basado en procesos y estándares de gestión de proyectos de la empresa, haciendo uso de una metodología híbrida que combine una planificación tradicional para las fases de construcción e instalación, y metodologías ágiles para la capacitación del personal, pruebas de funcionamiento y estrategias de marketing digital.</w:t>
                  </w:r>
                </w:p>
                <w:p w14:paraId="6E68C7B2" w14:textId="77777777" w:rsidR="006475A5" w:rsidRPr="00B947BD" w:rsidRDefault="006475A5" w:rsidP="00A75097">
                  <w:pPr>
                    <w:spacing w:line="360" w:lineRule="auto"/>
                    <w:jc w:val="both"/>
                    <w:rPr>
                      <w:b w:val="0"/>
                      <w:bCs w:val="0"/>
                      <w:color w:val="000000"/>
                      <w:lang w:val="es-HN"/>
                    </w:rPr>
                  </w:pPr>
                </w:p>
                <w:p w14:paraId="44C1EE20" w14:textId="77777777" w:rsidR="006475A5" w:rsidRPr="00B947BD" w:rsidRDefault="006475A5" w:rsidP="00A75097">
                  <w:pPr>
                    <w:spacing w:line="360" w:lineRule="auto"/>
                    <w:jc w:val="both"/>
                    <w:rPr>
                      <w:b w:val="0"/>
                      <w:bCs w:val="0"/>
                      <w:color w:val="000000"/>
                      <w:lang w:val="es-HN"/>
                    </w:rPr>
                  </w:pPr>
                  <w:r w:rsidRPr="00B947BD">
                    <w:rPr>
                      <w:b w:val="0"/>
                      <w:bCs w:val="0"/>
                      <w:color w:val="000000"/>
                      <w:lang w:val="es-HN"/>
                    </w:rPr>
                    <w:t>Por otro lado, se considera habilitar una sala dentro de las oficinas del proyecto para que el equipo pueda reunirse de manera constante, colocar tableros visuales, cronogramas y documentación de control, así como supervisar el avance de las operaciones.</w:t>
                  </w:r>
                </w:p>
                <w:p w14:paraId="5ED92235" w14:textId="77777777" w:rsidR="006475A5" w:rsidRPr="00B947BD" w:rsidRDefault="006475A5" w:rsidP="00A75097">
                  <w:pPr>
                    <w:spacing w:line="360" w:lineRule="auto"/>
                    <w:jc w:val="both"/>
                    <w:rPr>
                      <w:b w:val="0"/>
                      <w:bCs w:val="0"/>
                      <w:color w:val="000000"/>
                      <w:lang w:val="es-HN"/>
                    </w:rPr>
                  </w:pPr>
                </w:p>
                <w:p w14:paraId="4B022A43" w14:textId="77777777" w:rsidR="006475A5" w:rsidRPr="00B947BD" w:rsidRDefault="006475A5" w:rsidP="00A75097">
                  <w:pPr>
                    <w:spacing w:after="240" w:line="360" w:lineRule="auto"/>
                    <w:jc w:val="both"/>
                    <w:rPr>
                      <w:color w:val="000000"/>
                      <w:lang w:val="es-HN"/>
                    </w:rPr>
                  </w:pPr>
                  <w:r w:rsidRPr="00B947BD">
                    <w:rPr>
                      <w:b w:val="0"/>
                      <w:bCs w:val="0"/>
                      <w:color w:val="000000"/>
                      <w:lang w:val="es-HN"/>
                    </w:rPr>
                    <w:t>En cuanto al reporte de progreso, se deberá efectuar de manera mensual al propietario y a los principales patrocinadores, incluyendo el estado de la construcción, instalación de equipos, pruebas de funcionamiento, capacitación del personal y la ejecución de campañas de marketing; todas estas acciones se consideran, con la finalidad de garantizar una comunicación clara, seguimiento efectivo y toma de decisiones oportuna ante cualquier eventualidad.</w:t>
                  </w:r>
                </w:p>
              </w:tc>
            </w:tr>
            <w:tr w:rsidR="006475A5" w:rsidRPr="00B947BD" w14:paraId="108C5310"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shd w:val="clear" w:color="auto" w:fill="DEEAF6" w:themeFill="accent1" w:themeFillTint="33"/>
                  <w:vAlign w:val="center"/>
                </w:tcPr>
                <w:p w14:paraId="2DC8EF2D" w14:textId="77777777" w:rsidR="006475A5" w:rsidRPr="00B947BD" w:rsidRDefault="006475A5" w:rsidP="006475A5">
                  <w:pPr>
                    <w:spacing w:line="276" w:lineRule="auto"/>
                    <w:jc w:val="center"/>
                    <w:rPr>
                      <w:color w:val="000000"/>
                      <w:lang w:val="es-HN"/>
                    </w:rPr>
                  </w:pPr>
                  <w:r w:rsidRPr="00B947BD">
                    <w:rPr>
                      <w:spacing w:val="-2"/>
                      <w:lang w:val="es-HN"/>
                    </w:rPr>
                    <w:t>Nombramientos</w:t>
                  </w:r>
                </w:p>
              </w:tc>
            </w:tr>
            <w:tr w:rsidR="006475A5" w:rsidRPr="00B947BD" w14:paraId="3375F4C5"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504" w:type="dxa"/>
                  <w:gridSpan w:val="3"/>
                  <w:vAlign w:val="center"/>
                </w:tcPr>
                <w:p w14:paraId="725B4BC0" w14:textId="316118CC" w:rsidR="006475A5" w:rsidRPr="00B947BD" w:rsidRDefault="006475A5" w:rsidP="006475A5">
                  <w:pPr>
                    <w:spacing w:line="276" w:lineRule="auto"/>
                    <w:rPr>
                      <w:b w:val="0"/>
                      <w:bCs w:val="0"/>
                      <w:color w:val="000000"/>
                      <w:lang w:val="es-HN"/>
                    </w:rPr>
                  </w:pPr>
                  <w:r w:rsidRPr="00B947BD">
                    <w:rPr>
                      <w:b w:val="0"/>
                      <w:bCs w:val="0"/>
                      <w:lang w:val="es-HN"/>
                    </w:rPr>
                    <w:t>Se</w:t>
                  </w:r>
                  <w:r w:rsidRPr="00B947BD">
                    <w:rPr>
                      <w:b w:val="0"/>
                      <w:bCs w:val="0"/>
                      <w:spacing w:val="-5"/>
                      <w:lang w:val="es-HN"/>
                    </w:rPr>
                    <w:t xml:space="preserve"> </w:t>
                  </w:r>
                  <w:r w:rsidRPr="00B947BD">
                    <w:rPr>
                      <w:b w:val="0"/>
                      <w:bCs w:val="0"/>
                      <w:lang w:val="es-HN"/>
                    </w:rPr>
                    <w:t>confirma</w:t>
                  </w:r>
                  <w:r w:rsidRPr="00B947BD">
                    <w:rPr>
                      <w:b w:val="0"/>
                      <w:bCs w:val="0"/>
                      <w:spacing w:val="-6"/>
                      <w:lang w:val="es-HN"/>
                    </w:rPr>
                    <w:t xml:space="preserve"> </w:t>
                  </w:r>
                  <w:r w:rsidRPr="00B947BD">
                    <w:rPr>
                      <w:b w:val="0"/>
                      <w:bCs w:val="0"/>
                      <w:lang w:val="es-HN"/>
                    </w:rPr>
                    <w:t>al</w:t>
                  </w:r>
                  <w:r w:rsidRPr="00B947BD">
                    <w:rPr>
                      <w:b w:val="0"/>
                      <w:bCs w:val="0"/>
                      <w:spacing w:val="-9"/>
                      <w:lang w:val="es-HN"/>
                    </w:rPr>
                    <w:t xml:space="preserve"> </w:t>
                  </w:r>
                  <w:r w:rsidRPr="00B947BD">
                    <w:rPr>
                      <w:b w:val="0"/>
                      <w:bCs w:val="0"/>
                      <w:lang w:val="es-HN"/>
                    </w:rPr>
                    <w:t>equipo</w:t>
                  </w:r>
                  <w:r w:rsidRPr="00B947BD">
                    <w:rPr>
                      <w:b w:val="0"/>
                      <w:bCs w:val="0"/>
                      <w:spacing w:val="-6"/>
                      <w:lang w:val="es-HN"/>
                    </w:rPr>
                    <w:t xml:space="preserve"> </w:t>
                  </w:r>
                  <w:r w:rsidRPr="00B947BD">
                    <w:rPr>
                      <w:b w:val="0"/>
                      <w:bCs w:val="0"/>
                      <w:lang w:val="es-HN"/>
                    </w:rPr>
                    <w:t>de</w:t>
                  </w:r>
                  <w:r w:rsidRPr="00B947BD">
                    <w:rPr>
                      <w:b w:val="0"/>
                      <w:bCs w:val="0"/>
                      <w:spacing w:val="-10"/>
                      <w:lang w:val="es-HN"/>
                    </w:rPr>
                    <w:t xml:space="preserve"> </w:t>
                  </w:r>
                  <w:r w:rsidRPr="00B947BD">
                    <w:rPr>
                      <w:b w:val="0"/>
                      <w:bCs w:val="0"/>
                      <w:lang w:val="es-HN"/>
                    </w:rPr>
                    <w:t>gestión</w:t>
                  </w:r>
                </w:p>
              </w:tc>
            </w:tr>
            <w:tr w:rsidR="006475A5" w:rsidRPr="00B947BD" w14:paraId="03C31E68" w14:textId="77777777" w:rsidTr="001F2766">
              <w:trPr>
                <w:cnfStyle w:val="000000100000" w:firstRow="0" w:lastRow="0" w:firstColumn="0" w:lastColumn="0" w:oddVBand="0" w:evenVBand="0" w:oddHBand="1" w:evenHBand="0" w:firstRowFirstColumn="0" w:firstRowLastColumn="0" w:lastRowFirstColumn="0" w:lastRowLastColumn="0"/>
                <w:trHeight w:val="58"/>
                <w:jc w:val="center"/>
              </w:trPr>
              <w:tc>
                <w:tcPr>
                  <w:cnfStyle w:val="001000000000" w:firstRow="0" w:lastRow="0" w:firstColumn="1" w:lastColumn="0" w:oddVBand="0" w:evenVBand="0" w:oddHBand="0" w:evenHBand="0" w:firstRowFirstColumn="0" w:firstRowLastColumn="0" w:lastRowFirstColumn="0" w:lastRowLastColumn="0"/>
                  <w:tcW w:w="1911" w:type="dxa"/>
                  <w:shd w:val="clear" w:color="auto" w:fill="DBE5F1"/>
                  <w:vAlign w:val="center"/>
                </w:tcPr>
                <w:p w14:paraId="4F3BF252" w14:textId="77777777" w:rsidR="006475A5" w:rsidRPr="00B947BD" w:rsidRDefault="006475A5" w:rsidP="006475A5">
                  <w:pPr>
                    <w:spacing w:line="276" w:lineRule="auto"/>
                    <w:jc w:val="center"/>
                    <w:rPr>
                      <w:color w:val="000000"/>
                      <w:lang w:val="es-HN"/>
                    </w:rPr>
                  </w:pPr>
                  <w:r w:rsidRPr="00B947BD">
                    <w:rPr>
                      <w:spacing w:val="-5"/>
                    </w:rPr>
                    <w:t>CEO</w:t>
                  </w:r>
                </w:p>
              </w:tc>
              <w:tc>
                <w:tcPr>
                  <w:tcW w:w="2835" w:type="dxa"/>
                  <w:shd w:val="clear" w:color="auto" w:fill="DEEAF6" w:themeFill="accent1" w:themeFillTint="33"/>
                  <w:vAlign w:val="center"/>
                </w:tcPr>
                <w:p w14:paraId="49CC1BF0" w14:textId="77777777" w:rsidR="006475A5" w:rsidRPr="00B947BD" w:rsidRDefault="006475A5" w:rsidP="006475A5">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lang w:val="es-HN"/>
                    </w:rPr>
                  </w:pPr>
                  <w:r w:rsidRPr="00B947BD">
                    <w:rPr>
                      <w:b/>
                      <w:bCs/>
                      <w:spacing w:val="-5"/>
                    </w:rPr>
                    <w:t>EJ</w:t>
                  </w:r>
                </w:p>
              </w:tc>
              <w:tc>
                <w:tcPr>
                  <w:tcW w:w="4758" w:type="dxa"/>
                  <w:shd w:val="clear" w:color="auto" w:fill="DEEAF6" w:themeFill="accent1" w:themeFillTint="33"/>
                  <w:vAlign w:val="center"/>
                </w:tcPr>
                <w:p w14:paraId="3658B276" w14:textId="77777777" w:rsidR="006475A5" w:rsidRPr="00B947BD" w:rsidRDefault="006475A5" w:rsidP="006475A5">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lang w:val="es-HN"/>
                    </w:rPr>
                  </w:pPr>
                  <w:r w:rsidRPr="00B947BD">
                    <w:rPr>
                      <w:b/>
                      <w:bCs/>
                      <w:spacing w:val="-5"/>
                    </w:rPr>
                    <w:t>EV</w:t>
                  </w:r>
                </w:p>
              </w:tc>
            </w:tr>
            <w:tr w:rsidR="006475A5" w:rsidRPr="00B947BD" w14:paraId="60F94A36"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1911" w:type="dxa"/>
                  <w:vAlign w:val="center"/>
                </w:tcPr>
                <w:p w14:paraId="6F721E78" w14:textId="195F9F4C" w:rsidR="006475A5" w:rsidRPr="00B947BD" w:rsidRDefault="002A0756" w:rsidP="006475A5">
                  <w:pPr>
                    <w:spacing w:line="276" w:lineRule="auto"/>
                    <w:rPr>
                      <w:b w:val="0"/>
                      <w:bCs w:val="0"/>
                      <w:color w:val="000000"/>
                      <w:lang w:val="es-HN"/>
                    </w:rPr>
                  </w:pPr>
                  <w:r w:rsidRPr="00B947BD">
                    <w:rPr>
                      <w:b w:val="0"/>
                      <w:bCs w:val="0"/>
                      <w:color w:val="000000"/>
                      <w:lang w:val="es-HN"/>
                    </w:rPr>
                    <w:t>Lic. Lizeth Velásquez Silva</w:t>
                  </w:r>
                </w:p>
              </w:tc>
              <w:tc>
                <w:tcPr>
                  <w:tcW w:w="2835" w:type="dxa"/>
                  <w:vAlign w:val="center"/>
                </w:tcPr>
                <w:p w14:paraId="0807E59F" w14:textId="77777777" w:rsidR="006475A5" w:rsidRPr="00B947BD" w:rsidRDefault="006475A5" w:rsidP="006475A5">
                  <w:pPr>
                    <w:spacing w:line="276" w:lineRule="auto"/>
                    <w:jc w:val="center"/>
                    <w:cnfStyle w:val="000000000000" w:firstRow="0" w:lastRow="0" w:firstColumn="0" w:lastColumn="0" w:oddVBand="0" w:evenVBand="0" w:oddHBand="0" w:evenHBand="0" w:firstRowFirstColumn="0" w:firstRowLastColumn="0" w:lastRowFirstColumn="0" w:lastRowLastColumn="0"/>
                    <w:rPr>
                      <w:lang w:val="es-ES"/>
                    </w:rPr>
                  </w:pPr>
                  <w:r w:rsidRPr="00B947BD">
                    <w:t>Lic. Delmi Y.  Hernández</w:t>
                  </w:r>
                </w:p>
              </w:tc>
              <w:tc>
                <w:tcPr>
                  <w:tcW w:w="4758" w:type="dxa"/>
                  <w:vAlign w:val="center"/>
                </w:tcPr>
                <w:p w14:paraId="3200BA56" w14:textId="3789FD54" w:rsidR="006475A5" w:rsidRPr="00B947BD" w:rsidRDefault="001D0609" w:rsidP="006475A5">
                  <w:pPr>
                    <w:spacing w:line="276" w:lineRule="auto"/>
                    <w:cnfStyle w:val="000000000000" w:firstRow="0" w:lastRow="0" w:firstColumn="0" w:lastColumn="0" w:oddVBand="0" w:evenVBand="0" w:oddHBand="0" w:evenHBand="0" w:firstRowFirstColumn="0" w:firstRowLastColumn="0" w:lastRowFirstColumn="0" w:lastRowLastColumn="0"/>
                    <w:rPr>
                      <w:color w:val="000000"/>
                      <w:lang w:val="es-HN"/>
                    </w:rPr>
                  </w:pPr>
                  <w:r w:rsidRPr="00B947BD">
                    <w:rPr>
                      <w:noProof/>
                    </w:rPr>
                    <w:drawing>
                      <wp:inline distT="0" distB="0" distL="0" distR="0" wp14:anchorId="43C8535C" wp14:editId="287D3E72">
                        <wp:extent cx="1593215" cy="838200"/>
                        <wp:effectExtent l="0" t="0" r="6985" b="0"/>
                        <wp:docPr id="3867506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993434" name="Imagen 19"/>
                                <pic:cNvPicPr>
                                  <a:picLocks noChangeAspect="1"/>
                                </pic:cNvPicPr>
                              </pic:nvPicPr>
                              <pic:blipFill>
                                <a:blip r:embed="rId32">
                                  <a:extLst>
                                    <a:ext uri="{BEBA8EAE-BF5A-486C-A8C5-ECC9F3942E4B}">
                                      <a14:imgProps xmlns:a14="http://schemas.microsoft.com/office/drawing/2010/main">
                                        <a14:imgLayer r:embed="rId3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597034" cy="840209"/>
                                </a:xfrm>
                                <a:prstGeom prst="rect">
                                  <a:avLst/>
                                </a:prstGeom>
                                <a:noFill/>
                              </pic:spPr>
                            </pic:pic>
                          </a:graphicData>
                        </a:graphic>
                      </wp:inline>
                    </w:drawing>
                  </w:r>
                </w:p>
              </w:tc>
            </w:tr>
          </w:tbl>
          <w:p w14:paraId="56A0D2B5" w14:textId="77777777" w:rsidR="006475A5" w:rsidRPr="00B947BD" w:rsidRDefault="006475A5" w:rsidP="006475A5">
            <w:pPr>
              <w:pStyle w:val="TableParagraph"/>
              <w:tabs>
                <w:tab w:val="left" w:pos="830"/>
              </w:tabs>
              <w:spacing w:before="4" w:line="276" w:lineRule="auto"/>
              <w:rPr>
                <w:b w:val="0"/>
                <w:bCs w:val="0"/>
                <w:sz w:val="24"/>
                <w:lang w:val="es-HN"/>
              </w:rPr>
            </w:pPr>
          </w:p>
        </w:tc>
      </w:tr>
    </w:tbl>
    <w:bookmarkEnd w:id="202"/>
    <w:p w14:paraId="54C2D1D4" w14:textId="77777777" w:rsidR="006475A5" w:rsidRPr="00B947BD" w:rsidRDefault="006475A5" w:rsidP="006475A5">
      <w:pPr>
        <w:spacing w:before="24"/>
        <w:rPr>
          <w:spacing w:val="-2"/>
          <w:sz w:val="20"/>
        </w:rPr>
      </w:pPr>
      <w:r w:rsidRPr="00B947BD">
        <w:rPr>
          <w:sz w:val="20"/>
        </w:rPr>
        <w:lastRenderedPageBreak/>
        <w:t>Fuente:</w:t>
      </w:r>
      <w:r w:rsidRPr="00B947BD">
        <w:rPr>
          <w:spacing w:val="-7"/>
          <w:sz w:val="20"/>
        </w:rPr>
        <w:t xml:space="preserve"> </w:t>
      </w:r>
      <w:r w:rsidRPr="00B947BD">
        <w:rPr>
          <w:sz w:val="20"/>
        </w:rPr>
        <w:t>Guía PMBOK®</w:t>
      </w:r>
      <w:r w:rsidRPr="00B947BD">
        <w:rPr>
          <w:spacing w:val="-2"/>
          <w:sz w:val="20"/>
        </w:rPr>
        <w:t xml:space="preserve"> (2025)</w:t>
      </w:r>
    </w:p>
    <w:p w14:paraId="56B828E8" w14:textId="77777777" w:rsidR="00A75097" w:rsidRPr="00B947BD" w:rsidRDefault="00A75097" w:rsidP="006475A5">
      <w:pPr>
        <w:spacing w:before="24"/>
        <w:rPr>
          <w:spacing w:val="-2"/>
          <w:sz w:val="20"/>
        </w:rPr>
      </w:pPr>
    </w:p>
    <w:p w14:paraId="5D7E5A58" w14:textId="77777777" w:rsidR="00A75097" w:rsidRPr="00B947BD" w:rsidRDefault="00A75097" w:rsidP="006475A5">
      <w:pPr>
        <w:spacing w:before="24"/>
        <w:rPr>
          <w:spacing w:val="-2"/>
          <w:sz w:val="20"/>
        </w:rPr>
      </w:pPr>
    </w:p>
    <w:p w14:paraId="2778678E" w14:textId="77777777" w:rsidR="00A75097" w:rsidRPr="00B947BD" w:rsidRDefault="00A75097" w:rsidP="006475A5">
      <w:pPr>
        <w:spacing w:before="24"/>
        <w:rPr>
          <w:spacing w:val="-2"/>
          <w:sz w:val="20"/>
        </w:rPr>
      </w:pPr>
    </w:p>
    <w:p w14:paraId="70C34700" w14:textId="77777777" w:rsidR="00A75097" w:rsidRPr="00B947BD" w:rsidRDefault="00A75097" w:rsidP="006475A5">
      <w:pPr>
        <w:spacing w:before="24"/>
        <w:rPr>
          <w:spacing w:val="-2"/>
          <w:sz w:val="20"/>
        </w:rPr>
      </w:pPr>
    </w:p>
    <w:p w14:paraId="00000282" w14:textId="77777777" w:rsidR="003631CF" w:rsidRPr="00B947BD" w:rsidRDefault="005B1C34" w:rsidP="00A75097">
      <w:pPr>
        <w:pStyle w:val="Ttulo2"/>
        <w:numPr>
          <w:ilvl w:val="2"/>
          <w:numId w:val="3"/>
        </w:numPr>
        <w:shd w:val="clear" w:color="auto" w:fill="FFFFFF" w:themeFill="background1"/>
        <w:spacing w:before="0"/>
        <w:ind w:left="1134" w:hanging="567"/>
        <w:jc w:val="both"/>
        <w:rPr>
          <w:b w:val="0"/>
        </w:rPr>
      </w:pPr>
      <w:bookmarkStart w:id="203" w:name="_Toc213539036"/>
      <w:r w:rsidRPr="00B947BD">
        <w:rPr>
          <w:b w:val="0"/>
        </w:rPr>
        <w:lastRenderedPageBreak/>
        <w:t>DESARROLLO</w:t>
      </w:r>
      <w:bookmarkEnd w:id="203"/>
    </w:p>
    <w:p w14:paraId="56B9D1F1" w14:textId="77777777" w:rsidR="00A75097" w:rsidRPr="00B947BD" w:rsidRDefault="00A75097" w:rsidP="00A75097">
      <w:pPr>
        <w:shd w:val="clear" w:color="auto" w:fill="FFFFFF" w:themeFill="background1"/>
        <w:ind w:firstLine="567"/>
        <w:jc w:val="both"/>
      </w:pPr>
    </w:p>
    <w:p w14:paraId="0D3326A6" w14:textId="70CF2B37" w:rsidR="0035381A" w:rsidRPr="00B947BD" w:rsidRDefault="0035381A" w:rsidP="00A75097">
      <w:pPr>
        <w:shd w:val="clear" w:color="auto" w:fill="FFFFFF" w:themeFill="background1"/>
        <w:spacing w:line="360" w:lineRule="auto"/>
        <w:ind w:firstLine="567"/>
        <w:jc w:val="both"/>
        <w:rPr>
          <w:lang w:eastAsia="es-419"/>
        </w:rPr>
      </w:pPr>
      <w:r w:rsidRPr="00B947BD">
        <w:t xml:space="preserve">Para la fase de desarrollo se </w:t>
      </w:r>
      <w:r w:rsidR="0052104F" w:rsidRPr="00B947BD">
        <w:rPr>
          <w:lang w:eastAsia="es-419"/>
        </w:rPr>
        <w:t>utiliza</w:t>
      </w:r>
      <w:r w:rsidR="0052104F" w:rsidRPr="00B947BD">
        <w:t>rán</w:t>
      </w:r>
      <w:r w:rsidRPr="00B947BD">
        <w:t xml:space="preserve"> </w:t>
      </w:r>
      <w:r w:rsidRPr="00B947BD">
        <w:rPr>
          <w:lang w:eastAsia="es-419"/>
        </w:rPr>
        <w:t xml:space="preserve">herramientas y metodologías, </w:t>
      </w:r>
      <w:r w:rsidRPr="00B947BD">
        <w:t xml:space="preserve">que están </w:t>
      </w:r>
      <w:r w:rsidRPr="00B947BD">
        <w:rPr>
          <w:lang w:eastAsia="es-419"/>
        </w:rPr>
        <w:t xml:space="preserve">fundamentadas en las teorías y conceptos </w:t>
      </w:r>
      <w:r w:rsidRPr="00B947BD">
        <w:t xml:space="preserve">que fueron </w:t>
      </w:r>
      <w:r w:rsidRPr="00B947BD">
        <w:rPr>
          <w:lang w:eastAsia="es-419"/>
        </w:rPr>
        <w:t>revisados en el capítulo II de este documento, c</w:t>
      </w:r>
      <w:r w:rsidRPr="00B947BD">
        <w:t>uyo</w:t>
      </w:r>
      <w:r w:rsidRPr="00B947BD">
        <w:rPr>
          <w:lang w:eastAsia="es-419"/>
        </w:rPr>
        <w:t xml:space="preserve"> objetivo </w:t>
      </w:r>
      <w:r w:rsidRPr="00B947BD">
        <w:t>es de a</w:t>
      </w:r>
      <w:r w:rsidRPr="00B947BD">
        <w:rPr>
          <w:lang w:eastAsia="es-419"/>
        </w:rPr>
        <w:t xml:space="preserve">segurar la correcta planificación, diseño, implementación y </w:t>
      </w:r>
      <w:r w:rsidRPr="00B947BD">
        <w:t xml:space="preserve">el </w:t>
      </w:r>
      <w:r w:rsidRPr="00B947BD">
        <w:rPr>
          <w:lang w:eastAsia="es-419"/>
        </w:rPr>
        <w:t>control del Autolavado Automatizado</w:t>
      </w:r>
      <w:r w:rsidRPr="00B947BD">
        <w:t xml:space="preserve"> de Vehículos</w:t>
      </w:r>
      <w:r w:rsidRPr="00B947BD">
        <w:rPr>
          <w:lang w:eastAsia="es-419"/>
        </w:rPr>
        <w:t>, garantizando eficiencia, calidad en el servicio y cumplimiento de los objetivos del proyecto.</w:t>
      </w:r>
    </w:p>
    <w:p w14:paraId="54AA37D8" w14:textId="77777777" w:rsidR="00A75097" w:rsidRPr="00B947BD" w:rsidRDefault="00A75097" w:rsidP="00A75097">
      <w:pPr>
        <w:shd w:val="clear" w:color="auto" w:fill="FFFFFF" w:themeFill="background1"/>
        <w:spacing w:line="360" w:lineRule="auto"/>
        <w:ind w:firstLine="567"/>
        <w:jc w:val="both"/>
      </w:pPr>
    </w:p>
    <w:p w14:paraId="03B93B58" w14:textId="63D0302A" w:rsidR="0035381A" w:rsidRPr="00B947BD" w:rsidRDefault="0035381A" w:rsidP="00A75097">
      <w:pPr>
        <w:shd w:val="clear" w:color="auto" w:fill="FFFFFF" w:themeFill="background1"/>
        <w:spacing w:line="360" w:lineRule="auto"/>
        <w:ind w:firstLine="567"/>
        <w:jc w:val="both"/>
      </w:pPr>
      <w:r w:rsidRPr="00B947BD">
        <w:t xml:space="preserve">Cada una de las fases se clasificaron según las actividades del proyecto de Autolavado Automatizado de Vehículo, en función de los beneficios esperados y de los objetivos estratégicos del negocio a futuro, asignando un valor de prioridad según la importancia que cada etapa requiere para la dirección del proyecto. </w:t>
      </w:r>
    </w:p>
    <w:p w14:paraId="606EF457" w14:textId="77777777" w:rsidR="00A75097" w:rsidRPr="00B947BD" w:rsidRDefault="00A75097" w:rsidP="00A75097">
      <w:pPr>
        <w:shd w:val="clear" w:color="auto" w:fill="FFFFFF" w:themeFill="background1"/>
        <w:spacing w:line="360" w:lineRule="auto"/>
        <w:ind w:firstLine="567"/>
        <w:jc w:val="both"/>
      </w:pPr>
    </w:p>
    <w:p w14:paraId="3C6CFF3D" w14:textId="0BEE73F3" w:rsidR="0035381A" w:rsidRPr="00B947BD" w:rsidRDefault="0035381A" w:rsidP="00A75097">
      <w:pPr>
        <w:shd w:val="clear" w:color="auto" w:fill="FFFFFF" w:themeFill="background1"/>
        <w:spacing w:line="360" w:lineRule="auto"/>
        <w:ind w:firstLine="567"/>
        <w:jc w:val="both"/>
      </w:pPr>
      <w:r w:rsidRPr="00B947BD">
        <w:t>De esta manera, es posible proporcionar una visualización organizada y el control efectivo de cada una de las acciones, asegurando de esa manera que la ejecución de este cumpla con los estándares de eficiencia, calidad y satisfacción del cliente.</w:t>
      </w:r>
    </w:p>
    <w:p w14:paraId="7B8F6E85" w14:textId="77777777" w:rsidR="00A75097" w:rsidRPr="00B947BD" w:rsidRDefault="00A75097" w:rsidP="00A75097">
      <w:pPr>
        <w:spacing w:line="360" w:lineRule="auto"/>
        <w:ind w:firstLine="567"/>
        <w:jc w:val="both"/>
      </w:pPr>
    </w:p>
    <w:p w14:paraId="42FAA2D3" w14:textId="1BA09C0D" w:rsidR="0035381A" w:rsidRPr="00B947BD" w:rsidRDefault="0035381A" w:rsidP="00A75097">
      <w:pPr>
        <w:spacing w:line="360" w:lineRule="auto"/>
        <w:ind w:firstLine="567"/>
        <w:jc w:val="both"/>
      </w:pPr>
      <w:r w:rsidRPr="00B947BD">
        <w:t>La guía PMBOK® es una herramienta para la gestión de integración al proyecto, con el cual se desarrolla el acta de constitución de este, ya que permite que el documento indique los objetivos estratégicos siguiendo un orden adecuado que la guía PMBOK® establece. De esa manera, se logra tener una visibilidad por beneficios y objetivos estratégicos, incluyendo el costo inicial del Proyecto como también la duración de este.</w:t>
      </w:r>
    </w:p>
    <w:p w14:paraId="50111896" w14:textId="77777777" w:rsidR="00A75097" w:rsidRPr="00B947BD" w:rsidRDefault="00A75097" w:rsidP="00A75097">
      <w:pPr>
        <w:spacing w:before="240" w:after="240" w:line="360" w:lineRule="auto"/>
        <w:ind w:firstLine="567"/>
        <w:jc w:val="both"/>
      </w:pPr>
    </w:p>
    <w:p w14:paraId="3E39FCD4" w14:textId="77777777" w:rsidR="00A75097" w:rsidRPr="00B947BD" w:rsidRDefault="00A75097" w:rsidP="00A75097">
      <w:pPr>
        <w:spacing w:before="240" w:after="240" w:line="360" w:lineRule="auto"/>
        <w:ind w:firstLine="567"/>
        <w:jc w:val="both"/>
      </w:pPr>
    </w:p>
    <w:p w14:paraId="49B4765C" w14:textId="77777777" w:rsidR="00A75097" w:rsidRPr="00B947BD" w:rsidRDefault="00A75097" w:rsidP="00A75097">
      <w:pPr>
        <w:spacing w:before="240" w:after="240" w:line="360" w:lineRule="auto"/>
        <w:ind w:firstLine="567"/>
        <w:jc w:val="both"/>
      </w:pPr>
    </w:p>
    <w:p w14:paraId="09AB3133" w14:textId="77777777" w:rsidR="00A75097" w:rsidRPr="00B947BD" w:rsidRDefault="00A75097" w:rsidP="00A75097">
      <w:pPr>
        <w:spacing w:before="240" w:after="240" w:line="360" w:lineRule="auto"/>
        <w:ind w:firstLine="567"/>
        <w:jc w:val="both"/>
      </w:pPr>
    </w:p>
    <w:p w14:paraId="008783FF" w14:textId="77777777" w:rsidR="00A75097" w:rsidRPr="00B947BD" w:rsidRDefault="00A75097" w:rsidP="00A75097">
      <w:pPr>
        <w:spacing w:before="240" w:after="240" w:line="360" w:lineRule="auto"/>
        <w:ind w:firstLine="567"/>
        <w:jc w:val="both"/>
      </w:pPr>
    </w:p>
    <w:p w14:paraId="6F2AC0FC" w14:textId="377BDA27" w:rsidR="00EC46B7" w:rsidRPr="00B947BD" w:rsidRDefault="00EE3E12" w:rsidP="00EE3E12">
      <w:pPr>
        <w:pStyle w:val="Ttulo4"/>
        <w:rPr>
          <w:b/>
          <w:bCs/>
        </w:rPr>
      </w:pPr>
      <w:r w:rsidRPr="00B947BD">
        <w:rPr>
          <w:b/>
          <w:bCs/>
        </w:rPr>
        <w:lastRenderedPageBreak/>
        <w:t>6.4.2.</w:t>
      </w:r>
      <w:r w:rsidR="00BD2944" w:rsidRPr="00B947BD">
        <w:rPr>
          <w:b/>
          <w:bCs/>
        </w:rPr>
        <w:t xml:space="preserve">2 </w:t>
      </w:r>
      <w:r w:rsidR="00E72A7D" w:rsidRPr="00B947BD">
        <w:rPr>
          <w:b/>
          <w:bCs/>
        </w:rPr>
        <w:t>GESTIÓN DEL</w:t>
      </w:r>
      <w:r w:rsidR="00A75097" w:rsidRPr="00B947BD">
        <w:rPr>
          <w:b/>
          <w:bCs/>
        </w:rPr>
        <w:t xml:space="preserve"> ALCANCE</w:t>
      </w:r>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E72A7D" w:rsidRPr="00B947BD" w14:paraId="18266D8C" w14:textId="77777777" w:rsidTr="003475C3">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3729820" w14:textId="77777777" w:rsidR="00E72A7D" w:rsidRPr="00B947BD" w:rsidRDefault="00E72A7D" w:rsidP="003475C3">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E42B59B" w14:textId="77777777" w:rsidR="00E72A7D" w:rsidRPr="00B947BD" w:rsidRDefault="00E72A7D"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03DB4B4" w14:textId="77777777" w:rsidR="00E72A7D" w:rsidRPr="00B947BD" w:rsidRDefault="00E72A7D"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A4A3C79" w14:textId="77777777" w:rsidR="00E72A7D" w:rsidRPr="00B947BD" w:rsidRDefault="00E72A7D"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3CFEDB0E" w14:textId="77777777" w:rsidR="00E72A7D" w:rsidRPr="00B947BD" w:rsidRDefault="00E72A7D"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E72A7D" w:rsidRPr="00B947BD" w14:paraId="673B1E60"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154555F3" w14:textId="77777777" w:rsidR="00E72A7D" w:rsidRPr="00B947BD" w:rsidRDefault="00E72A7D" w:rsidP="003475C3">
            <w:pPr>
              <w:jc w:val="center"/>
              <w:rPr>
                <w:lang w:val="es-HN"/>
              </w:rPr>
            </w:pPr>
            <w:r w:rsidRPr="00B947BD">
              <w:rPr>
                <w:lang w:val="es-HN"/>
              </w:rPr>
              <w:t>1.0</w:t>
            </w:r>
          </w:p>
        </w:tc>
        <w:tc>
          <w:tcPr>
            <w:tcW w:w="2591" w:type="dxa"/>
            <w:hideMark/>
          </w:tcPr>
          <w:p w14:paraId="1FFF06B3" w14:textId="2FB4B5FE" w:rsidR="00E72A7D" w:rsidRPr="00B947BD" w:rsidRDefault="005A2FA7" w:rsidP="003475C3">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w:t>
            </w:r>
            <w:r w:rsidR="00EE3E12" w:rsidRPr="00B947BD">
              <w:rPr>
                <w:b/>
                <w:bCs/>
                <w:lang w:val="es-HN"/>
              </w:rPr>
              <w:t xml:space="preserve"> Y.</w:t>
            </w:r>
            <w:r w:rsidR="00B4211A" w:rsidRPr="00B947BD">
              <w:rPr>
                <w:b/>
                <w:bCs/>
                <w:lang w:val="es-HN"/>
              </w:rPr>
              <w:t xml:space="preserve"> </w:t>
            </w:r>
            <w:r w:rsidR="00E72A7D" w:rsidRPr="00B947BD">
              <w:rPr>
                <w:b/>
                <w:bCs/>
                <w:lang w:val="es-HN"/>
              </w:rPr>
              <w:t>Hernández</w:t>
            </w:r>
          </w:p>
        </w:tc>
        <w:tc>
          <w:tcPr>
            <w:tcW w:w="1284" w:type="dxa"/>
            <w:hideMark/>
          </w:tcPr>
          <w:p w14:paraId="15B0B614" w14:textId="77777777" w:rsidR="00E72A7D" w:rsidRPr="00B947BD" w:rsidRDefault="00E72A7D" w:rsidP="003475C3">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3745E7D2" w14:textId="77777777" w:rsidR="00E72A7D" w:rsidRPr="00B947BD" w:rsidRDefault="00E72A7D" w:rsidP="003475C3">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0FDB32DE" w14:textId="1B7D13A5" w:rsidR="00E72A7D" w:rsidRPr="00B947BD" w:rsidRDefault="00821DA1" w:rsidP="003475C3">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w:t>
            </w:r>
            <w:r w:rsidR="00E72A7D" w:rsidRPr="00B947BD">
              <w:rPr>
                <w:b/>
                <w:bCs/>
                <w:lang w:val="es-HN"/>
              </w:rPr>
              <w:t>3/09/2025</w:t>
            </w:r>
          </w:p>
        </w:tc>
      </w:tr>
      <w:tr w:rsidR="00E72A7D" w:rsidRPr="00B947BD" w14:paraId="17934978"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62093DC3" w14:textId="77777777" w:rsidR="00E72A7D" w:rsidRPr="00B947BD" w:rsidRDefault="00E72A7D" w:rsidP="003475C3">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E72A7D" w:rsidRPr="00B947BD" w14:paraId="2E2FD776"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11F63A86" w14:textId="77777777" w:rsidR="00E72A7D" w:rsidRPr="00B947BD" w:rsidRDefault="00E72A7D" w:rsidP="003475C3">
            <w:pPr>
              <w:jc w:val="center"/>
            </w:pPr>
          </w:p>
        </w:tc>
      </w:tr>
      <w:tr w:rsidR="00E72A7D" w:rsidRPr="00B947BD" w14:paraId="09F0FB50"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08763C17" w14:textId="651C12ED" w:rsidR="00E72A7D" w:rsidRPr="00B947BD" w:rsidRDefault="00EE3E12" w:rsidP="003475C3">
            <w:pPr>
              <w:jc w:val="center"/>
              <w:rPr>
                <w:b w:val="0"/>
                <w:bCs w:val="0"/>
                <w:lang w:val="es-HN"/>
              </w:rPr>
            </w:pPr>
            <w:r w:rsidRPr="00B947BD">
              <w:rPr>
                <w:lang w:val="es-HN"/>
              </w:rPr>
              <w:t xml:space="preserve">Proyecto </w:t>
            </w:r>
            <w:r w:rsidR="00153F6B" w:rsidRPr="00B947BD">
              <w:rPr>
                <w:lang w:val="es-HN"/>
              </w:rPr>
              <w:t>Lavado Automático de Vehículos</w:t>
            </w:r>
          </w:p>
        </w:tc>
        <w:tc>
          <w:tcPr>
            <w:tcW w:w="4427" w:type="dxa"/>
            <w:gridSpan w:val="2"/>
          </w:tcPr>
          <w:p w14:paraId="3AEBFA60" w14:textId="62C0152C" w:rsidR="00E72A7D" w:rsidRPr="00B947BD" w:rsidRDefault="00EE3E12" w:rsidP="003475C3">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P</w:t>
            </w:r>
            <w:r w:rsidR="00230D9C" w:rsidRPr="00B947BD">
              <w:rPr>
                <w:spacing w:val="-2"/>
                <w:lang w:val="es-HN"/>
              </w:rPr>
              <w:t>LAV</w:t>
            </w:r>
          </w:p>
        </w:tc>
      </w:tr>
    </w:tbl>
    <w:p w14:paraId="57275E88" w14:textId="77777777" w:rsidR="00153F6B" w:rsidRPr="00B947BD" w:rsidRDefault="00153F6B"/>
    <w:p w14:paraId="69AC0418" w14:textId="77777777" w:rsidR="008868FE" w:rsidRPr="00B947BD" w:rsidRDefault="008868FE"/>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5"/>
      </w:tblGrid>
      <w:tr w:rsidR="00153F6B" w:rsidRPr="00B947BD" w14:paraId="0570E5AA" w14:textId="77777777" w:rsidTr="00153F6B">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Borders>
              <w:top w:val="none" w:sz="0" w:space="0" w:color="auto"/>
              <w:left w:val="none" w:sz="0" w:space="0" w:color="auto"/>
              <w:bottom w:val="none" w:sz="0" w:space="0" w:color="auto"/>
              <w:right w:val="none" w:sz="0" w:space="0" w:color="auto"/>
            </w:tcBorders>
          </w:tcPr>
          <w:p w14:paraId="2F08F377" w14:textId="62A74833" w:rsidR="00153F6B" w:rsidRPr="00B947BD" w:rsidRDefault="00153F6B" w:rsidP="00241A9C">
            <w:pPr>
              <w:spacing w:line="276" w:lineRule="auto"/>
              <w:jc w:val="center"/>
              <w:rPr>
                <w:spacing w:val="-2"/>
                <w:lang w:val="es-HN"/>
              </w:rPr>
            </w:pPr>
            <w:r w:rsidRPr="00B947BD">
              <w:rPr>
                <w:spacing w:val="-2"/>
                <w:lang w:val="es-HN"/>
              </w:rPr>
              <w:t>PROCESO DE DEFINICIÓN DE ALCANCE</w:t>
            </w:r>
          </w:p>
        </w:tc>
      </w:tr>
      <w:tr w:rsidR="00153F6B" w:rsidRPr="00B947BD" w14:paraId="7B9C7341" w14:textId="77777777" w:rsidTr="00F1045F">
        <w:trPr>
          <w:cnfStyle w:val="000000100000" w:firstRow="0" w:lastRow="0" w:firstColumn="0" w:lastColumn="0" w:oddVBand="0" w:evenVBand="0" w:oddHBand="1" w:evenHBand="0" w:firstRowFirstColumn="0" w:firstRowLastColumn="0" w:lastRowFirstColumn="0" w:lastRowLastColumn="0"/>
          <w:trHeight w:val="1604"/>
          <w:jc w:val="center"/>
        </w:trPr>
        <w:tc>
          <w:tcPr>
            <w:cnfStyle w:val="001000000000" w:firstRow="0" w:lastRow="0" w:firstColumn="1" w:lastColumn="0" w:oddVBand="0" w:evenVBand="0" w:oddHBand="0" w:evenHBand="0" w:firstRowFirstColumn="0" w:firstRowLastColumn="0" w:lastRowFirstColumn="0" w:lastRowLastColumn="0"/>
            <w:tcW w:w="9425" w:type="dxa"/>
          </w:tcPr>
          <w:p w14:paraId="52608D9E" w14:textId="77777777" w:rsidR="00153F6B" w:rsidRPr="00B947BD" w:rsidRDefault="00153F6B" w:rsidP="00E04439">
            <w:pPr>
              <w:spacing w:line="360" w:lineRule="auto"/>
              <w:jc w:val="both"/>
              <w:rPr>
                <w:spacing w:val="-2"/>
                <w:lang w:val="es-HN"/>
              </w:rPr>
            </w:pPr>
            <w:r w:rsidRPr="00B947BD">
              <w:rPr>
                <w:b w:val="0"/>
                <w:bCs w:val="0"/>
                <w:spacing w:val="-2"/>
                <w:lang w:val="es-HN"/>
              </w:rPr>
              <w:t>El Proyecto Autolavado Automatizado tiene como propósito diseñar, planificar e implementar un sistema moderno de lavado de vehículos que integre tecnología automatizada, infraestructura eficiente y estrategias de marketing innovadoras. El alcance contempla desde la investigación de mercado, diseño del sistema, planificación detallada, construcción, instalación, hasta la entrega formal del proyecto y su lanzamiento comercial.</w:t>
            </w:r>
          </w:p>
          <w:p w14:paraId="13388D96" w14:textId="500669E1" w:rsidR="00F1045F" w:rsidRPr="00B947BD" w:rsidRDefault="00F1045F" w:rsidP="00E04439">
            <w:pPr>
              <w:spacing w:line="360" w:lineRule="auto"/>
              <w:jc w:val="both"/>
              <w:rPr>
                <w:b w:val="0"/>
                <w:bCs w:val="0"/>
                <w:spacing w:val="-2"/>
                <w:lang w:val="es-HN"/>
              </w:rPr>
            </w:pPr>
          </w:p>
        </w:tc>
      </w:tr>
      <w:tr w:rsidR="00F1045F" w:rsidRPr="00B947BD" w14:paraId="73C58E6D" w14:textId="77777777" w:rsidTr="008868FE">
        <w:trPr>
          <w:trHeight w:val="1550"/>
          <w:jc w:val="center"/>
        </w:trPr>
        <w:tc>
          <w:tcPr>
            <w:cnfStyle w:val="001000000000" w:firstRow="0" w:lastRow="0" w:firstColumn="1" w:lastColumn="0" w:oddVBand="0" w:evenVBand="0" w:oddHBand="0" w:evenHBand="0" w:firstRowFirstColumn="0" w:firstRowLastColumn="0" w:lastRowFirstColumn="0" w:lastRowLastColumn="0"/>
            <w:tcW w:w="9425" w:type="dxa"/>
          </w:tcPr>
          <w:p w14:paraId="7911C0A9" w14:textId="5F5C2849" w:rsidR="00F1045F" w:rsidRPr="00B947BD" w:rsidRDefault="00F1045F" w:rsidP="00E04439">
            <w:pPr>
              <w:pStyle w:val="NormalWeb"/>
              <w:spacing w:before="0" w:beforeAutospacing="0" w:after="0" w:afterAutospacing="0" w:line="360" w:lineRule="auto"/>
              <w:jc w:val="both"/>
              <w:rPr>
                <w:b w:val="0"/>
                <w:bCs w:val="0"/>
                <w:lang w:val="es-HN"/>
              </w:rPr>
            </w:pPr>
            <w:r w:rsidRPr="00B947BD">
              <w:rPr>
                <w:rStyle w:val="Textoennegrita"/>
                <w:b/>
                <w:bCs/>
                <w:lang w:val="es-HN"/>
              </w:rPr>
              <w:t>¿Qué?:</w:t>
            </w:r>
            <w:r w:rsidRPr="00B947BD">
              <w:rPr>
                <w:rStyle w:val="Textoennegrita"/>
                <w:lang w:val="es-HN"/>
              </w:rPr>
              <w:t xml:space="preserve"> </w:t>
            </w:r>
            <w:r w:rsidRPr="00B947BD">
              <w:rPr>
                <w:b w:val="0"/>
                <w:bCs w:val="0"/>
                <w:lang w:val="es-HN"/>
              </w:rPr>
              <w:t xml:space="preserve">Implementación de un </w:t>
            </w:r>
            <w:r w:rsidRPr="00B947BD">
              <w:rPr>
                <w:rStyle w:val="Textoennegrita"/>
                <w:lang w:val="es-HN"/>
              </w:rPr>
              <w:t>autolavado automatizado de vehículos</w:t>
            </w:r>
            <w:r w:rsidRPr="00B947BD">
              <w:rPr>
                <w:b w:val="0"/>
                <w:bCs w:val="0"/>
                <w:lang w:val="es-HN"/>
              </w:rPr>
              <w:t xml:space="preserve"> con las siguientes características:</w:t>
            </w:r>
          </w:p>
          <w:p w14:paraId="3918FA92" w14:textId="77777777" w:rsidR="00F1045F" w:rsidRPr="00B947BD" w:rsidRDefault="00F1045F" w:rsidP="00E04439">
            <w:pPr>
              <w:pStyle w:val="NormalWeb"/>
              <w:numPr>
                <w:ilvl w:val="0"/>
                <w:numId w:val="73"/>
              </w:numPr>
              <w:spacing w:before="0" w:beforeAutospacing="0" w:after="0" w:afterAutospacing="0" w:line="360" w:lineRule="auto"/>
              <w:jc w:val="both"/>
              <w:rPr>
                <w:b w:val="0"/>
                <w:bCs w:val="0"/>
                <w:lang w:val="es-HN"/>
              </w:rPr>
            </w:pPr>
            <w:r w:rsidRPr="00B947BD">
              <w:rPr>
                <w:rStyle w:val="Textoennegrita"/>
                <w:lang w:val="es-HN"/>
              </w:rPr>
              <w:t>Alcance físico:</w:t>
            </w:r>
            <w:r w:rsidRPr="00B947BD">
              <w:rPr>
                <w:b w:val="0"/>
                <w:bCs w:val="0"/>
                <w:lang w:val="es-HN"/>
              </w:rPr>
              <w:t xml:space="preserve"> Instalación de dos túneles de lavado automático (sin secado), área de oficinas, sala de espera para clientes y zona de aspirado interior. Proyección de un tercer túnel para aumentar la capacidad de servicio en el futuro.</w:t>
            </w:r>
          </w:p>
          <w:p w14:paraId="0E519187" w14:textId="77777777" w:rsidR="00F1045F" w:rsidRPr="00B947BD" w:rsidRDefault="00F1045F" w:rsidP="00E04439">
            <w:pPr>
              <w:pStyle w:val="NormalWeb"/>
              <w:numPr>
                <w:ilvl w:val="0"/>
                <w:numId w:val="73"/>
              </w:numPr>
              <w:spacing w:before="0" w:beforeAutospacing="0" w:after="0" w:afterAutospacing="0" w:line="360" w:lineRule="auto"/>
              <w:jc w:val="both"/>
              <w:rPr>
                <w:b w:val="0"/>
                <w:bCs w:val="0"/>
                <w:lang w:val="es-HN"/>
              </w:rPr>
            </w:pPr>
            <w:r w:rsidRPr="00B947BD">
              <w:rPr>
                <w:rStyle w:val="Textoennegrita"/>
                <w:lang w:val="es-HN"/>
              </w:rPr>
              <w:t>Servicios e infraestructura:</w:t>
            </w:r>
            <w:r w:rsidRPr="00B947BD">
              <w:rPr>
                <w:b w:val="0"/>
                <w:bCs w:val="0"/>
                <w:lang w:val="es-HN"/>
              </w:rPr>
              <w:t xml:space="preserve"> Agua potable, energía eléctrica trifásica, sistema de drenaje y filtrado de aguas residuales, acceso pavimentado, seguridad en el ingreso y circuito de cámaras de monitoreo.</w:t>
            </w:r>
          </w:p>
          <w:p w14:paraId="6A489D64" w14:textId="77777777" w:rsidR="00F1045F" w:rsidRPr="00B947BD" w:rsidRDefault="00F1045F" w:rsidP="00E04439">
            <w:pPr>
              <w:pStyle w:val="NormalWeb"/>
              <w:numPr>
                <w:ilvl w:val="0"/>
                <w:numId w:val="73"/>
              </w:numPr>
              <w:spacing w:before="0" w:beforeAutospacing="0" w:after="0" w:afterAutospacing="0" w:line="360" w:lineRule="auto"/>
              <w:jc w:val="both"/>
              <w:rPr>
                <w:b w:val="0"/>
                <w:bCs w:val="0"/>
                <w:lang w:val="es-HN"/>
              </w:rPr>
            </w:pPr>
            <w:r w:rsidRPr="00B947BD">
              <w:rPr>
                <w:rStyle w:val="Textoennegrita"/>
                <w:lang w:val="es-HN"/>
              </w:rPr>
              <w:t>Extensión:</w:t>
            </w:r>
            <w:r w:rsidRPr="00B947BD">
              <w:rPr>
                <w:b w:val="0"/>
                <w:bCs w:val="0"/>
                <w:lang w:val="es-HN"/>
              </w:rPr>
              <w:t xml:space="preserve"> Área total de aproximadamente 337.75 m² (19.30 m x 17.50 m).</w:t>
            </w:r>
          </w:p>
          <w:p w14:paraId="7ECAEBC0" w14:textId="77777777"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¿Quién?:</w:t>
            </w:r>
          </w:p>
          <w:p w14:paraId="49C33091" w14:textId="7777777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t>Equipo de proyecto liderado por el gerente del proyecto y coordinadores de área técnica y operativa.</w:t>
            </w:r>
          </w:p>
          <w:p w14:paraId="602B026A" w14:textId="7777777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t>Contratistas de obra civil y proveedores de equipos automatizados.</w:t>
            </w:r>
          </w:p>
          <w:p w14:paraId="6D08913E" w14:textId="28BE88E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t>Personal operativo por capacitar.</w:t>
            </w:r>
          </w:p>
          <w:p w14:paraId="7CB8F793" w14:textId="7777777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t>Patrocinadores y financistas del proyecto.</w:t>
            </w:r>
          </w:p>
          <w:p w14:paraId="5EFEAC93" w14:textId="7777777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t>Autoridades locales para permisos y regulaciones.</w:t>
            </w:r>
          </w:p>
          <w:p w14:paraId="6B2F6C13" w14:textId="77777777" w:rsidR="00F1045F" w:rsidRPr="00B947BD" w:rsidRDefault="00F1045F" w:rsidP="00E04439">
            <w:pPr>
              <w:pStyle w:val="NormalWeb"/>
              <w:numPr>
                <w:ilvl w:val="0"/>
                <w:numId w:val="74"/>
              </w:numPr>
              <w:spacing w:before="0" w:beforeAutospacing="0" w:after="0" w:afterAutospacing="0" w:line="360" w:lineRule="auto"/>
              <w:jc w:val="both"/>
              <w:rPr>
                <w:b w:val="0"/>
                <w:bCs w:val="0"/>
                <w:lang w:val="es-HN"/>
              </w:rPr>
            </w:pPr>
            <w:r w:rsidRPr="00B947BD">
              <w:rPr>
                <w:b w:val="0"/>
                <w:bCs w:val="0"/>
                <w:lang w:val="es-HN"/>
              </w:rPr>
              <w:lastRenderedPageBreak/>
              <w:t>Comunidad y clientes como actores clave para validar servicios y aceptación del proyecto.</w:t>
            </w:r>
          </w:p>
          <w:p w14:paraId="15520B97" w14:textId="77777777"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¿Cómo?:</w:t>
            </w:r>
            <w:r w:rsidRPr="00B947BD">
              <w:rPr>
                <w:b w:val="0"/>
                <w:bCs w:val="0"/>
                <w:lang w:val="es-HN"/>
              </w:rPr>
              <w:br/>
              <w:t>El proyecto se ejecutará en fases secuenciales: inicio, planificación, construcción e instalación, pruebas de funcionamiento, capacitación del personal, lanzamiento y cierre. Se aplicarán metodologías PMI® y buenas prácticas en gestión de proyectos, con seguimiento de calidad, control de riesgos y monitoreo de hitos críticos.</w:t>
            </w:r>
          </w:p>
          <w:p w14:paraId="07936EE9" w14:textId="2A1C1B79" w:rsidR="00F1045F" w:rsidRPr="00B947BD" w:rsidRDefault="00F1045F" w:rsidP="00E04439">
            <w:pPr>
              <w:pStyle w:val="NormalWeb"/>
              <w:spacing w:before="0" w:beforeAutospacing="0" w:line="360" w:lineRule="auto"/>
              <w:jc w:val="both"/>
              <w:rPr>
                <w:b w:val="0"/>
                <w:bCs w:val="0"/>
                <w:lang w:val="es-HN"/>
              </w:rPr>
            </w:pPr>
            <w:r w:rsidRPr="00B947BD">
              <w:rPr>
                <w:rStyle w:val="Textoennegrita"/>
                <w:b/>
                <w:bCs/>
                <w:lang w:val="es-HN"/>
              </w:rPr>
              <w:t xml:space="preserve">¿Cuándo?: </w:t>
            </w:r>
            <w:r w:rsidRPr="00B947BD">
              <w:rPr>
                <w:b w:val="0"/>
                <w:bCs w:val="0"/>
                <w:lang w:val="es-HN"/>
              </w:rPr>
              <w:t xml:space="preserve">El proyecto se llevará a cabo en un período estimado de </w:t>
            </w:r>
            <w:r w:rsidRPr="00B947BD">
              <w:rPr>
                <w:rStyle w:val="Textoennegrita"/>
                <w:lang w:val="es-HN"/>
              </w:rPr>
              <w:t>6 meses</w:t>
            </w:r>
            <w:r w:rsidRPr="00B947BD">
              <w:rPr>
                <w:b w:val="0"/>
                <w:bCs w:val="0"/>
                <w:lang w:val="es-HN"/>
              </w:rPr>
              <w:t xml:space="preserve">, comenzando el </w:t>
            </w:r>
            <w:r w:rsidRPr="00B947BD">
              <w:rPr>
                <w:rStyle w:val="Textoennegrita"/>
                <w:lang w:val="es-HN"/>
              </w:rPr>
              <w:t>06 de octubre de 2025</w:t>
            </w:r>
            <w:r w:rsidRPr="00B947BD">
              <w:rPr>
                <w:b w:val="0"/>
                <w:bCs w:val="0"/>
                <w:lang w:val="es-HN"/>
              </w:rPr>
              <w:t>, con fases delimitadas por hitos técnicos y entregables parciales que aseguren la ejecución dentro del tiempo planificado.</w:t>
            </w:r>
          </w:p>
          <w:p w14:paraId="3E1285F6" w14:textId="6BDF342E" w:rsidR="00F1045F" w:rsidRPr="00B947BD" w:rsidRDefault="00F1045F" w:rsidP="00E04439">
            <w:pPr>
              <w:pStyle w:val="NormalWeb"/>
              <w:spacing w:line="360" w:lineRule="auto"/>
              <w:jc w:val="both"/>
              <w:rPr>
                <w:b w:val="0"/>
                <w:bCs w:val="0"/>
                <w:lang w:val="es-HN"/>
              </w:rPr>
            </w:pPr>
            <w:r w:rsidRPr="00B947BD">
              <w:rPr>
                <w:rStyle w:val="Textoennegrita"/>
                <w:b/>
                <w:bCs/>
                <w:lang w:val="es-HN"/>
              </w:rPr>
              <w:t xml:space="preserve">¿Dónde?: </w:t>
            </w:r>
            <w:r w:rsidRPr="00B947BD">
              <w:rPr>
                <w:b w:val="0"/>
                <w:bCs w:val="0"/>
                <w:lang w:val="es-HN"/>
              </w:rPr>
              <w:t xml:space="preserve">La ubicación del proyecto será en </w:t>
            </w:r>
            <w:r w:rsidRPr="00B947BD">
              <w:rPr>
                <w:rStyle w:val="Textoennegrita"/>
                <w:lang w:val="es-HN"/>
              </w:rPr>
              <w:t>Tegucigalpa</w:t>
            </w:r>
            <w:r w:rsidRPr="00B947BD">
              <w:rPr>
                <w:b w:val="0"/>
                <w:bCs w:val="0"/>
                <w:lang w:val="es-HN"/>
              </w:rPr>
              <w:t>, en un terreno de fácil acceso vehicular, rodeado de zonas comercial y residencial, optimizando la visibilidad y flujo de clientes.</w:t>
            </w:r>
          </w:p>
          <w:p w14:paraId="67A9F360" w14:textId="68A7AA6B" w:rsidR="00F1045F" w:rsidRPr="00B947BD" w:rsidRDefault="00F1045F" w:rsidP="00E04439">
            <w:pPr>
              <w:pStyle w:val="NormalWeb"/>
              <w:spacing w:after="0" w:afterAutospacing="0" w:line="360" w:lineRule="auto"/>
              <w:jc w:val="both"/>
              <w:rPr>
                <w:b w:val="0"/>
                <w:bCs w:val="0"/>
                <w:lang w:val="es-HN"/>
              </w:rPr>
            </w:pPr>
            <w:r w:rsidRPr="00B947BD">
              <w:rPr>
                <w:rStyle w:val="Textoennegrita"/>
                <w:b/>
                <w:bCs/>
                <w:lang w:val="es-HN"/>
              </w:rPr>
              <w:t>¿Con qué?:</w:t>
            </w:r>
            <w:r w:rsidRPr="00B947BD">
              <w:rPr>
                <w:rStyle w:val="Textoennegrita"/>
                <w:lang w:val="es-HN"/>
              </w:rPr>
              <w:t xml:space="preserve"> </w:t>
            </w:r>
            <w:r w:rsidRPr="00B947BD">
              <w:rPr>
                <w:b w:val="0"/>
                <w:bCs w:val="0"/>
                <w:lang w:val="es-HN"/>
              </w:rPr>
              <w:t xml:space="preserve">Recursos financieros estimados en </w:t>
            </w:r>
            <w:r w:rsidRPr="00B947BD">
              <w:rPr>
                <w:rStyle w:val="Textoennegrita"/>
                <w:lang w:val="es-HN"/>
              </w:rPr>
              <w:t xml:space="preserve">USD </w:t>
            </w:r>
            <w:r w:rsidR="00230D9C" w:rsidRPr="00B947BD">
              <w:rPr>
                <w:rStyle w:val="Textoennegrita"/>
                <w:lang w:val="es-HN"/>
              </w:rPr>
              <w:t>126,793.30</w:t>
            </w:r>
            <w:r w:rsidRPr="00B947BD">
              <w:rPr>
                <w:b w:val="0"/>
                <w:bCs w:val="0"/>
                <w:lang w:val="es-HN"/>
              </w:rPr>
              <w:t>, que incluyen:</w:t>
            </w:r>
          </w:p>
          <w:p w14:paraId="7DEA8EE0" w14:textId="77777777" w:rsidR="00F1045F" w:rsidRPr="00B947BD" w:rsidRDefault="00F1045F" w:rsidP="00E04439">
            <w:pPr>
              <w:pStyle w:val="NormalWeb"/>
              <w:numPr>
                <w:ilvl w:val="0"/>
                <w:numId w:val="76"/>
              </w:numPr>
              <w:spacing w:before="0" w:beforeAutospacing="0" w:line="360" w:lineRule="auto"/>
              <w:jc w:val="both"/>
              <w:rPr>
                <w:b w:val="0"/>
                <w:bCs w:val="0"/>
                <w:lang w:val="es-HN"/>
              </w:rPr>
            </w:pPr>
            <w:r w:rsidRPr="00B947BD">
              <w:rPr>
                <w:b w:val="0"/>
                <w:bCs w:val="0"/>
                <w:lang w:val="es-HN"/>
              </w:rPr>
              <w:t>Materiales de construcción y obras civiles.</w:t>
            </w:r>
          </w:p>
          <w:p w14:paraId="2A7821E2" w14:textId="77777777" w:rsidR="00F1045F" w:rsidRPr="00B947BD" w:rsidRDefault="00F1045F" w:rsidP="00E04439">
            <w:pPr>
              <w:pStyle w:val="NormalWeb"/>
              <w:numPr>
                <w:ilvl w:val="0"/>
                <w:numId w:val="76"/>
              </w:numPr>
              <w:spacing w:line="360" w:lineRule="auto"/>
              <w:jc w:val="both"/>
              <w:rPr>
                <w:b w:val="0"/>
                <w:bCs w:val="0"/>
                <w:lang w:val="es-HN"/>
              </w:rPr>
            </w:pPr>
            <w:r w:rsidRPr="00B947BD">
              <w:rPr>
                <w:b w:val="0"/>
                <w:bCs w:val="0"/>
                <w:lang w:val="es-HN"/>
              </w:rPr>
              <w:t>Equipos automatizados de lavado y software de control.</w:t>
            </w:r>
          </w:p>
          <w:p w14:paraId="5DB8B457" w14:textId="77777777" w:rsidR="00F1045F" w:rsidRPr="00B947BD" w:rsidRDefault="00F1045F" w:rsidP="00E04439">
            <w:pPr>
              <w:pStyle w:val="NormalWeb"/>
              <w:numPr>
                <w:ilvl w:val="0"/>
                <w:numId w:val="76"/>
              </w:numPr>
              <w:spacing w:line="360" w:lineRule="auto"/>
              <w:jc w:val="both"/>
              <w:rPr>
                <w:b w:val="0"/>
                <w:bCs w:val="0"/>
                <w:lang w:val="es-HN"/>
              </w:rPr>
            </w:pPr>
            <w:r w:rsidRPr="00B947BD">
              <w:rPr>
                <w:b w:val="0"/>
                <w:bCs w:val="0"/>
                <w:lang w:val="es-HN"/>
              </w:rPr>
              <w:t>Servicios básicos de agua, energía eléctrica y drenaje.</w:t>
            </w:r>
          </w:p>
          <w:p w14:paraId="11EB5443" w14:textId="77777777" w:rsidR="00F1045F" w:rsidRPr="00B947BD" w:rsidRDefault="00F1045F" w:rsidP="00E04439">
            <w:pPr>
              <w:pStyle w:val="NormalWeb"/>
              <w:numPr>
                <w:ilvl w:val="0"/>
                <w:numId w:val="76"/>
              </w:numPr>
              <w:spacing w:line="360" w:lineRule="auto"/>
              <w:jc w:val="both"/>
              <w:rPr>
                <w:b w:val="0"/>
                <w:bCs w:val="0"/>
                <w:lang w:val="es-HN"/>
              </w:rPr>
            </w:pPr>
            <w:r w:rsidRPr="00B947BD">
              <w:rPr>
                <w:b w:val="0"/>
                <w:bCs w:val="0"/>
                <w:lang w:val="es-HN"/>
              </w:rPr>
              <w:t>Recursos humanos para operación y capacitación.</w:t>
            </w:r>
          </w:p>
          <w:p w14:paraId="0C0C3BFA" w14:textId="77777777" w:rsidR="00F1045F" w:rsidRPr="00B947BD" w:rsidRDefault="00F1045F" w:rsidP="00E04439">
            <w:pPr>
              <w:pStyle w:val="NormalWeb"/>
              <w:numPr>
                <w:ilvl w:val="0"/>
                <w:numId w:val="76"/>
              </w:numPr>
              <w:spacing w:line="360" w:lineRule="auto"/>
              <w:jc w:val="both"/>
              <w:rPr>
                <w:b w:val="0"/>
                <w:bCs w:val="0"/>
                <w:lang w:val="es-HN"/>
              </w:rPr>
            </w:pPr>
            <w:r w:rsidRPr="00B947BD">
              <w:rPr>
                <w:b w:val="0"/>
                <w:bCs w:val="0"/>
                <w:lang w:val="es-HN"/>
              </w:rPr>
              <w:t>Herramientas de marketing y promoción.</w:t>
            </w:r>
          </w:p>
          <w:p w14:paraId="4C658AAF" w14:textId="77777777" w:rsidR="00F1045F" w:rsidRPr="00B947BD" w:rsidRDefault="00F1045F" w:rsidP="00E04439">
            <w:pPr>
              <w:pStyle w:val="NormalWeb"/>
              <w:spacing w:after="0" w:afterAutospacing="0" w:line="360" w:lineRule="auto"/>
              <w:rPr>
                <w:b w:val="0"/>
                <w:bCs w:val="0"/>
                <w:lang w:val="es-HN"/>
              </w:rPr>
            </w:pPr>
            <w:r w:rsidRPr="00B947BD">
              <w:rPr>
                <w:rStyle w:val="Textoennegrita"/>
                <w:b/>
                <w:bCs/>
                <w:lang w:val="es-HN"/>
              </w:rPr>
              <w:t>Criterios de éxito:</w:t>
            </w:r>
          </w:p>
          <w:p w14:paraId="6E86437F" w14:textId="77777777" w:rsidR="00F1045F" w:rsidRPr="00B947BD" w:rsidRDefault="00F1045F" w:rsidP="00A75097">
            <w:pPr>
              <w:pStyle w:val="NormalWeb"/>
              <w:numPr>
                <w:ilvl w:val="0"/>
                <w:numId w:val="75"/>
              </w:numPr>
              <w:spacing w:before="240" w:beforeAutospacing="0" w:line="360" w:lineRule="auto"/>
              <w:jc w:val="both"/>
              <w:rPr>
                <w:b w:val="0"/>
                <w:bCs w:val="0"/>
                <w:lang w:val="es-HN"/>
              </w:rPr>
            </w:pPr>
            <w:r w:rsidRPr="00B947BD">
              <w:rPr>
                <w:rStyle w:val="Textoennegrita"/>
                <w:lang w:val="es-HN"/>
              </w:rPr>
              <w:t>Tiempo:</w:t>
            </w:r>
            <w:r w:rsidRPr="00B947BD">
              <w:rPr>
                <w:b w:val="0"/>
                <w:bCs w:val="0"/>
                <w:lang w:val="es-HN"/>
              </w:rPr>
              <w:t xml:space="preserve"> Implementación completa del autolavado dentro de los 6 meses establecidos.</w:t>
            </w:r>
          </w:p>
          <w:p w14:paraId="2FD85CDE" w14:textId="6E279770" w:rsidR="00F1045F" w:rsidRPr="00B947BD" w:rsidRDefault="00F1045F" w:rsidP="00E04439">
            <w:pPr>
              <w:pStyle w:val="NormalWeb"/>
              <w:numPr>
                <w:ilvl w:val="0"/>
                <w:numId w:val="75"/>
              </w:numPr>
              <w:spacing w:line="360" w:lineRule="auto"/>
              <w:jc w:val="both"/>
              <w:rPr>
                <w:b w:val="0"/>
                <w:bCs w:val="0"/>
                <w:lang w:val="es-HN"/>
              </w:rPr>
            </w:pPr>
            <w:r w:rsidRPr="00B947BD">
              <w:rPr>
                <w:rStyle w:val="Textoennegrita"/>
                <w:lang w:val="es-HN"/>
              </w:rPr>
              <w:t>Costo:</w:t>
            </w:r>
            <w:r w:rsidRPr="00B947BD">
              <w:rPr>
                <w:b w:val="0"/>
                <w:bCs w:val="0"/>
                <w:lang w:val="es-HN"/>
              </w:rPr>
              <w:t xml:space="preserve"> Cumplimiento del presupuesto máximo de USD </w:t>
            </w:r>
            <w:r w:rsidR="00230D9C" w:rsidRPr="00B947BD">
              <w:rPr>
                <w:b w:val="0"/>
                <w:bCs w:val="0"/>
                <w:lang w:val="es-HN"/>
              </w:rPr>
              <w:t>126,793.30</w:t>
            </w:r>
            <w:r w:rsidRPr="00B947BD">
              <w:rPr>
                <w:b w:val="0"/>
                <w:bCs w:val="0"/>
                <w:lang w:val="es-HN"/>
              </w:rPr>
              <w:t>.</w:t>
            </w:r>
          </w:p>
          <w:p w14:paraId="1A6F82B3" w14:textId="77777777" w:rsidR="00F1045F" w:rsidRPr="00B947BD" w:rsidRDefault="00F1045F" w:rsidP="00E04439">
            <w:pPr>
              <w:pStyle w:val="NormalWeb"/>
              <w:numPr>
                <w:ilvl w:val="0"/>
                <w:numId w:val="75"/>
              </w:numPr>
              <w:spacing w:line="360" w:lineRule="auto"/>
              <w:jc w:val="both"/>
              <w:rPr>
                <w:b w:val="0"/>
                <w:bCs w:val="0"/>
                <w:lang w:val="es-HN"/>
              </w:rPr>
            </w:pPr>
            <w:r w:rsidRPr="00B947BD">
              <w:rPr>
                <w:rStyle w:val="Textoennegrita"/>
                <w:lang w:val="es-HN"/>
              </w:rPr>
              <w:t>Alcance:</w:t>
            </w:r>
            <w:r w:rsidRPr="00B947BD">
              <w:rPr>
                <w:b w:val="0"/>
                <w:bCs w:val="0"/>
                <w:lang w:val="es-HN"/>
              </w:rPr>
              <w:t xml:space="preserve"> Instalación de los túneles de lavado, áreas de servicio y oficinas conforme a las especificaciones.</w:t>
            </w:r>
          </w:p>
          <w:p w14:paraId="42F5BC88" w14:textId="77777777" w:rsidR="00F1045F" w:rsidRPr="00B947BD" w:rsidRDefault="00F1045F" w:rsidP="00E04439">
            <w:pPr>
              <w:pStyle w:val="NormalWeb"/>
              <w:numPr>
                <w:ilvl w:val="0"/>
                <w:numId w:val="75"/>
              </w:numPr>
              <w:spacing w:line="360" w:lineRule="auto"/>
              <w:jc w:val="both"/>
              <w:rPr>
                <w:b w:val="0"/>
                <w:bCs w:val="0"/>
                <w:lang w:val="es-HN"/>
              </w:rPr>
            </w:pPr>
            <w:r w:rsidRPr="00B947BD">
              <w:rPr>
                <w:rStyle w:val="Textoennegrita"/>
                <w:lang w:val="es-HN"/>
              </w:rPr>
              <w:t>Beneficios:</w:t>
            </w:r>
            <w:r w:rsidRPr="00B947BD">
              <w:rPr>
                <w:b w:val="0"/>
                <w:bCs w:val="0"/>
                <w:lang w:val="es-HN"/>
              </w:rPr>
              <w:t xml:space="preserve"> Generación de empleo para al menos 4 personas, satisfacción del cliente ≥ 85% y rentabilidad estimada del 30% sobre costos en el primer año de operación.</w:t>
            </w:r>
          </w:p>
          <w:p w14:paraId="116F3EB6" w14:textId="5FF8CB35" w:rsidR="00F1045F" w:rsidRPr="00B947BD" w:rsidRDefault="00F1045F" w:rsidP="00A75097">
            <w:pPr>
              <w:pStyle w:val="NormalWeb"/>
              <w:numPr>
                <w:ilvl w:val="0"/>
                <w:numId w:val="75"/>
              </w:numPr>
              <w:spacing w:after="240" w:afterAutospacing="0" w:line="360" w:lineRule="auto"/>
              <w:jc w:val="both"/>
              <w:rPr>
                <w:b w:val="0"/>
                <w:bCs w:val="0"/>
                <w:lang w:val="es-HN"/>
              </w:rPr>
            </w:pPr>
            <w:r w:rsidRPr="00B947BD">
              <w:rPr>
                <w:rStyle w:val="Textoennegrita"/>
                <w:lang w:val="es-HN"/>
              </w:rPr>
              <w:t>Calidad:</w:t>
            </w:r>
            <w:r w:rsidRPr="00B947BD">
              <w:rPr>
                <w:b w:val="0"/>
                <w:bCs w:val="0"/>
                <w:lang w:val="es-HN"/>
              </w:rPr>
              <w:t xml:space="preserve"> Equipos y servicios operativos, seguros y conformes a normativas locales y estándares de la industria.</w:t>
            </w:r>
          </w:p>
        </w:tc>
      </w:tr>
      <w:tr w:rsidR="00153F6B" w:rsidRPr="00B947BD" w14:paraId="46088D8A"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218D5527" w14:textId="5703CAA9" w:rsidR="00153F6B" w:rsidRPr="00B947BD" w:rsidRDefault="00153F6B" w:rsidP="00241A9C">
            <w:pPr>
              <w:spacing w:line="276" w:lineRule="auto"/>
              <w:jc w:val="center"/>
              <w:rPr>
                <w:spacing w:val="-2"/>
                <w:lang w:val="es-HN"/>
              </w:rPr>
            </w:pPr>
            <w:r w:rsidRPr="00B947BD">
              <w:rPr>
                <w:spacing w:val="-2"/>
                <w:lang w:val="es-HN"/>
              </w:rPr>
              <w:lastRenderedPageBreak/>
              <w:t>PROCESO PARA LA ELABORACIÓN DEL EDT</w:t>
            </w:r>
          </w:p>
        </w:tc>
      </w:tr>
      <w:tr w:rsidR="00153F6B" w:rsidRPr="00B947BD" w14:paraId="7B116D6D"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64EBB400" w14:textId="77777777" w:rsidR="00F1045F" w:rsidRPr="00B947BD" w:rsidRDefault="00153F6B" w:rsidP="00A75097">
            <w:pPr>
              <w:spacing w:before="240" w:line="360" w:lineRule="auto"/>
              <w:jc w:val="both"/>
              <w:rPr>
                <w:spacing w:val="-2"/>
                <w:lang w:val="es-HN"/>
              </w:rPr>
            </w:pPr>
            <w:r w:rsidRPr="00B947BD">
              <w:rPr>
                <w:b w:val="0"/>
                <w:bCs w:val="0"/>
                <w:spacing w:val="-2"/>
                <w:lang w:val="es-HN"/>
              </w:rPr>
              <w:t xml:space="preserve">La estructura de desglose de trabajo (EDT) </w:t>
            </w:r>
            <w:r w:rsidR="00F1045F" w:rsidRPr="00B947BD">
              <w:rPr>
                <w:b w:val="0"/>
                <w:bCs w:val="0"/>
                <w:spacing w:val="-2"/>
                <w:lang w:val="es-HN"/>
              </w:rPr>
              <w:t xml:space="preserve">permite descomponer el proyecto de autolavado automatizado en niveles jerárquicos, entregables y actividades, garantizando que todas las tareas necesarias para la ejecución sean identificadas y planificadas. </w:t>
            </w:r>
          </w:p>
          <w:p w14:paraId="2A4A2F9D" w14:textId="3AED79AE" w:rsidR="00153F6B" w:rsidRPr="00B947BD" w:rsidRDefault="00F1045F" w:rsidP="00E04439">
            <w:pPr>
              <w:spacing w:line="360" w:lineRule="auto"/>
              <w:jc w:val="both"/>
              <w:rPr>
                <w:b w:val="0"/>
                <w:bCs w:val="0"/>
                <w:spacing w:val="-2"/>
                <w:lang w:val="es-HN"/>
              </w:rPr>
            </w:pPr>
            <w:r w:rsidRPr="00B947BD">
              <w:rPr>
                <w:b w:val="0"/>
                <w:bCs w:val="0"/>
                <w:spacing w:val="-2"/>
                <w:lang w:val="es-HN"/>
              </w:rPr>
              <w:t xml:space="preserve">Esto facilita la asignación de responsabilidades, el control de tiempos y costos, y asegura que el alcance definido en el acta de constitución se cumpla en su totalidad. </w:t>
            </w:r>
          </w:p>
        </w:tc>
      </w:tr>
      <w:tr w:rsidR="00153F6B" w:rsidRPr="00B947BD" w14:paraId="0E9F1050"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698501D8" w14:textId="047586D9"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¿Qué?:</w:t>
            </w:r>
            <w:r w:rsidRPr="00B947BD">
              <w:rPr>
                <w:b w:val="0"/>
                <w:bCs w:val="0"/>
                <w:lang w:val="es-HN"/>
              </w:rPr>
              <w:t xml:space="preserve"> La EDT del proyecto se desarrollará por niveles:</w:t>
            </w:r>
          </w:p>
          <w:p w14:paraId="2EA4B933" w14:textId="0603C9D5" w:rsidR="00F1045F" w:rsidRPr="00B947BD" w:rsidRDefault="00F1045F" w:rsidP="00E04439">
            <w:pPr>
              <w:pStyle w:val="NormalWeb"/>
              <w:numPr>
                <w:ilvl w:val="0"/>
                <w:numId w:val="77"/>
              </w:numPr>
              <w:spacing w:before="0" w:beforeAutospacing="0" w:after="0" w:afterAutospacing="0" w:line="360" w:lineRule="auto"/>
              <w:jc w:val="both"/>
              <w:rPr>
                <w:b w:val="0"/>
                <w:bCs w:val="0"/>
                <w:lang w:val="es-HN"/>
              </w:rPr>
            </w:pPr>
            <w:r w:rsidRPr="00B947BD">
              <w:rPr>
                <w:rStyle w:val="Textoennegrita"/>
                <w:b/>
                <w:bCs/>
                <w:lang w:val="es-HN"/>
              </w:rPr>
              <w:t>Nivel 1:</w:t>
            </w:r>
            <w:r w:rsidRPr="00B947BD">
              <w:rPr>
                <w:b w:val="0"/>
                <w:bCs w:val="0"/>
                <w:lang w:val="es-HN"/>
              </w:rPr>
              <w:t xml:space="preserve"> Nombre del proyec</w:t>
            </w:r>
            <w:r w:rsidRPr="00B947BD">
              <w:rPr>
                <w:b w:val="0"/>
                <w:bCs w:val="0"/>
                <w:i/>
                <w:iCs/>
                <w:lang w:val="es-HN"/>
              </w:rPr>
              <w:t xml:space="preserve">to: </w:t>
            </w:r>
            <w:r w:rsidRPr="00B947BD">
              <w:rPr>
                <w:rStyle w:val="nfasis"/>
                <w:b w:val="0"/>
                <w:bCs w:val="0"/>
                <w:i w:val="0"/>
                <w:iCs w:val="0"/>
                <w:lang w:val="es-HN"/>
              </w:rPr>
              <w:t>Lavado Automático de Vehículos</w:t>
            </w:r>
          </w:p>
          <w:p w14:paraId="0061AB6E" w14:textId="77777777" w:rsidR="00F1045F" w:rsidRPr="00B947BD" w:rsidRDefault="00F1045F" w:rsidP="00E04439">
            <w:pPr>
              <w:pStyle w:val="NormalWeb"/>
              <w:numPr>
                <w:ilvl w:val="0"/>
                <w:numId w:val="77"/>
              </w:numPr>
              <w:spacing w:before="0" w:beforeAutospacing="0" w:after="0" w:afterAutospacing="0" w:line="360" w:lineRule="auto"/>
              <w:jc w:val="both"/>
              <w:rPr>
                <w:b w:val="0"/>
                <w:bCs w:val="0"/>
                <w:lang w:val="es-HN"/>
              </w:rPr>
            </w:pPr>
            <w:r w:rsidRPr="00B947BD">
              <w:rPr>
                <w:rStyle w:val="Textoennegrita"/>
                <w:b/>
                <w:bCs/>
                <w:lang w:val="es-HN"/>
              </w:rPr>
              <w:t>Nivel 2:</w:t>
            </w:r>
            <w:r w:rsidRPr="00B947BD">
              <w:rPr>
                <w:b w:val="0"/>
                <w:bCs w:val="0"/>
                <w:lang w:val="es-HN"/>
              </w:rPr>
              <w:t xml:space="preserve"> Entregables principales, como infraestructura, túneles de lavado, área de oficinas, sala de espera, zona de aspirado, instalación de servicios básicos y sistema de monitoreo.</w:t>
            </w:r>
          </w:p>
          <w:p w14:paraId="3DFA3C87" w14:textId="77777777" w:rsidR="00F1045F" w:rsidRPr="00B947BD" w:rsidRDefault="00F1045F" w:rsidP="00E04439">
            <w:pPr>
              <w:pStyle w:val="NormalWeb"/>
              <w:numPr>
                <w:ilvl w:val="0"/>
                <w:numId w:val="77"/>
              </w:numPr>
              <w:spacing w:before="0" w:beforeAutospacing="0" w:after="0" w:afterAutospacing="0" w:line="360" w:lineRule="auto"/>
              <w:jc w:val="both"/>
              <w:rPr>
                <w:b w:val="0"/>
                <w:bCs w:val="0"/>
                <w:lang w:val="es-HN"/>
              </w:rPr>
            </w:pPr>
            <w:r w:rsidRPr="00B947BD">
              <w:rPr>
                <w:rStyle w:val="Textoennegrita"/>
                <w:b/>
                <w:bCs/>
                <w:lang w:val="es-HN"/>
              </w:rPr>
              <w:t>Nivel 3:</w:t>
            </w:r>
            <w:r w:rsidRPr="00B947BD">
              <w:rPr>
                <w:b w:val="0"/>
                <w:bCs w:val="0"/>
                <w:lang w:val="es-HN"/>
              </w:rPr>
              <w:t xml:space="preserve"> Actividades correspondientes a cada entregable, por ejemplo: construcción de la infraestructura, adquisición e instalación de equipos, pruebas de funcionamiento, capacitación de personal y campañas de marketing.</w:t>
            </w:r>
          </w:p>
          <w:p w14:paraId="43F0EF45" w14:textId="7261AD2E"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w:t>
            </w:r>
            <w:r w:rsidR="001F7E19" w:rsidRPr="00B947BD">
              <w:rPr>
                <w:rStyle w:val="Textoennegrita"/>
                <w:b/>
                <w:bCs/>
                <w:lang w:val="es-HN"/>
              </w:rPr>
              <w:t>Quién?</w:t>
            </w:r>
          </w:p>
          <w:p w14:paraId="0D180555" w14:textId="77777777" w:rsidR="00F1045F" w:rsidRPr="00B947BD" w:rsidRDefault="00F1045F" w:rsidP="00E04439">
            <w:pPr>
              <w:pStyle w:val="NormalWeb"/>
              <w:numPr>
                <w:ilvl w:val="0"/>
                <w:numId w:val="78"/>
              </w:numPr>
              <w:spacing w:before="0" w:beforeAutospacing="0" w:after="0" w:afterAutospacing="0" w:line="360" w:lineRule="auto"/>
              <w:jc w:val="both"/>
              <w:rPr>
                <w:b w:val="0"/>
                <w:bCs w:val="0"/>
                <w:lang w:val="es-HN"/>
              </w:rPr>
            </w:pPr>
            <w:r w:rsidRPr="00B947BD">
              <w:rPr>
                <w:b w:val="0"/>
                <w:bCs w:val="0"/>
                <w:lang w:val="es-HN"/>
              </w:rPr>
              <w:t>Director del proyecto y equipo de planificación.</w:t>
            </w:r>
          </w:p>
          <w:p w14:paraId="6D914A7E" w14:textId="77777777" w:rsidR="00F1045F" w:rsidRPr="00B947BD" w:rsidRDefault="00F1045F" w:rsidP="00E04439">
            <w:pPr>
              <w:pStyle w:val="NormalWeb"/>
              <w:numPr>
                <w:ilvl w:val="0"/>
                <w:numId w:val="78"/>
              </w:numPr>
              <w:spacing w:before="0" w:beforeAutospacing="0" w:after="0" w:afterAutospacing="0" w:line="360" w:lineRule="auto"/>
              <w:jc w:val="both"/>
              <w:rPr>
                <w:b w:val="0"/>
                <w:bCs w:val="0"/>
                <w:lang w:val="es-HN"/>
              </w:rPr>
            </w:pPr>
            <w:r w:rsidRPr="00B947BD">
              <w:rPr>
                <w:b w:val="0"/>
                <w:bCs w:val="0"/>
                <w:lang w:val="es-HN"/>
              </w:rPr>
              <w:t>Profesionales multidisciplinarios: ingeniero civil, arquitecto, especialista en sistemas de control, ambientalista, experto financiero y equipo de marketing.</w:t>
            </w:r>
          </w:p>
          <w:p w14:paraId="79E3C1F3" w14:textId="77777777" w:rsidR="00F1045F" w:rsidRPr="00B947BD" w:rsidRDefault="00F1045F" w:rsidP="00E04439">
            <w:pPr>
              <w:pStyle w:val="NormalWeb"/>
              <w:numPr>
                <w:ilvl w:val="0"/>
                <w:numId w:val="78"/>
              </w:numPr>
              <w:spacing w:before="0" w:beforeAutospacing="0" w:after="0" w:afterAutospacing="0" w:line="360" w:lineRule="auto"/>
              <w:jc w:val="both"/>
              <w:rPr>
                <w:b w:val="0"/>
                <w:bCs w:val="0"/>
                <w:lang w:val="es-HN"/>
              </w:rPr>
            </w:pPr>
            <w:r w:rsidRPr="00B947BD">
              <w:rPr>
                <w:b w:val="0"/>
                <w:bCs w:val="0"/>
                <w:lang w:val="es-HN"/>
              </w:rPr>
              <w:t>Proveedores de equipos y servicios, y personal operativo.</w:t>
            </w:r>
          </w:p>
          <w:p w14:paraId="319482FC" w14:textId="6155A6A7"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lang w:val="es-HN"/>
              </w:rPr>
              <w:t>¿</w:t>
            </w:r>
            <w:r w:rsidR="001F7E19" w:rsidRPr="00B947BD">
              <w:rPr>
                <w:rStyle w:val="Textoennegrita"/>
                <w:b/>
                <w:bCs/>
                <w:lang w:val="es-HN"/>
              </w:rPr>
              <w:t>Cómo?</w:t>
            </w:r>
          </w:p>
          <w:p w14:paraId="2971D331" w14:textId="77777777" w:rsidR="00F1045F" w:rsidRPr="00B947BD" w:rsidRDefault="00F1045F" w:rsidP="00E04439">
            <w:pPr>
              <w:pStyle w:val="NormalWeb"/>
              <w:numPr>
                <w:ilvl w:val="0"/>
                <w:numId w:val="79"/>
              </w:numPr>
              <w:spacing w:before="0" w:beforeAutospacing="0" w:after="0" w:afterAutospacing="0" w:line="360" w:lineRule="auto"/>
              <w:jc w:val="both"/>
              <w:rPr>
                <w:b w:val="0"/>
                <w:bCs w:val="0"/>
                <w:lang w:val="es-HN"/>
              </w:rPr>
            </w:pPr>
            <w:r w:rsidRPr="00B947BD">
              <w:rPr>
                <w:b w:val="0"/>
                <w:bCs w:val="0"/>
                <w:lang w:val="es-HN"/>
              </w:rPr>
              <w:t>Reuniones colaborativas con los interesados y patrocinadores del proyecto.</w:t>
            </w:r>
          </w:p>
          <w:p w14:paraId="0EBFC9E2" w14:textId="77777777" w:rsidR="00F1045F" w:rsidRPr="00B947BD" w:rsidRDefault="00F1045F" w:rsidP="00E04439">
            <w:pPr>
              <w:pStyle w:val="NormalWeb"/>
              <w:numPr>
                <w:ilvl w:val="0"/>
                <w:numId w:val="79"/>
              </w:numPr>
              <w:spacing w:before="0" w:beforeAutospacing="0" w:after="0" w:afterAutospacing="0" w:line="360" w:lineRule="auto"/>
              <w:jc w:val="both"/>
              <w:rPr>
                <w:b w:val="0"/>
                <w:bCs w:val="0"/>
                <w:lang w:val="es-HN"/>
              </w:rPr>
            </w:pPr>
            <w:r w:rsidRPr="00B947BD">
              <w:rPr>
                <w:b w:val="0"/>
                <w:bCs w:val="0"/>
                <w:lang w:val="es-HN"/>
              </w:rPr>
              <w:t>Elaboración de la EDT mediante software de gestión de proyectos (Microsoft Word y/o herramientas de diagramación).</w:t>
            </w:r>
          </w:p>
          <w:p w14:paraId="6EB096BA" w14:textId="77777777" w:rsidR="00F1045F" w:rsidRPr="00B947BD" w:rsidRDefault="00F1045F" w:rsidP="00E04439">
            <w:pPr>
              <w:pStyle w:val="NormalWeb"/>
              <w:numPr>
                <w:ilvl w:val="0"/>
                <w:numId w:val="79"/>
              </w:numPr>
              <w:spacing w:before="0" w:beforeAutospacing="0" w:after="0" w:afterAutospacing="0" w:line="360" w:lineRule="auto"/>
              <w:jc w:val="both"/>
              <w:rPr>
                <w:b w:val="0"/>
                <w:bCs w:val="0"/>
                <w:lang w:val="es-HN"/>
              </w:rPr>
            </w:pPr>
            <w:r w:rsidRPr="00B947BD">
              <w:rPr>
                <w:b w:val="0"/>
                <w:bCs w:val="0"/>
                <w:lang w:val="es-HN"/>
              </w:rPr>
              <w:t>La EDT se basará en el alcance definido en el acta de constitución y en los criterios de éxito previamente establecidos.</w:t>
            </w:r>
          </w:p>
          <w:p w14:paraId="07933D2F" w14:textId="7666FD3B"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 xml:space="preserve">¿Cuándo?: </w:t>
            </w:r>
            <w:r w:rsidRPr="00B947BD">
              <w:rPr>
                <w:b w:val="0"/>
                <w:bCs w:val="0"/>
                <w:lang w:val="es-HN"/>
              </w:rPr>
              <w:t xml:space="preserve">Durante la </w:t>
            </w:r>
            <w:r w:rsidRPr="00B947BD">
              <w:rPr>
                <w:rStyle w:val="Textoennegrita"/>
                <w:lang w:val="es-HN"/>
              </w:rPr>
              <w:t>fase de planificación</w:t>
            </w:r>
            <w:r w:rsidRPr="00B947BD">
              <w:rPr>
                <w:b w:val="0"/>
                <w:bCs w:val="0"/>
                <w:lang w:val="es-HN"/>
              </w:rPr>
              <w:t>, previo al inicio de la construcción e instalación de los equipos automatizados, y antes de iniciar la ejecución física del proyecto.</w:t>
            </w:r>
          </w:p>
          <w:p w14:paraId="369EDEDC" w14:textId="42E834B8"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lastRenderedPageBreak/>
              <w:t>¿</w:t>
            </w:r>
            <w:r w:rsidR="008868FE" w:rsidRPr="00B947BD">
              <w:rPr>
                <w:rStyle w:val="Textoennegrita"/>
                <w:b/>
                <w:bCs/>
                <w:lang w:val="es-HN"/>
              </w:rPr>
              <w:t>Dónde?</w:t>
            </w:r>
          </w:p>
          <w:p w14:paraId="07D86CE6" w14:textId="77777777" w:rsidR="00F1045F" w:rsidRPr="00B947BD" w:rsidRDefault="00F1045F" w:rsidP="00E04439">
            <w:pPr>
              <w:pStyle w:val="NormalWeb"/>
              <w:numPr>
                <w:ilvl w:val="0"/>
                <w:numId w:val="80"/>
              </w:numPr>
              <w:spacing w:before="0" w:beforeAutospacing="0" w:after="0" w:afterAutospacing="0" w:line="360" w:lineRule="auto"/>
              <w:jc w:val="both"/>
              <w:rPr>
                <w:b w:val="0"/>
                <w:bCs w:val="0"/>
                <w:lang w:val="es-HN"/>
              </w:rPr>
            </w:pPr>
            <w:r w:rsidRPr="00B947BD">
              <w:rPr>
                <w:b w:val="0"/>
                <w:bCs w:val="0"/>
                <w:lang w:val="es-HN"/>
              </w:rPr>
              <w:t xml:space="preserve">Oficina principal del proyecto en </w:t>
            </w:r>
            <w:r w:rsidRPr="00B947BD">
              <w:rPr>
                <w:rStyle w:val="Textoennegrita"/>
                <w:lang w:val="es-HN"/>
              </w:rPr>
              <w:t>Tegucigalpa</w:t>
            </w:r>
            <w:r w:rsidRPr="00B947BD">
              <w:rPr>
                <w:b w:val="0"/>
                <w:bCs w:val="0"/>
                <w:lang w:val="es-HN"/>
              </w:rPr>
              <w:t xml:space="preserve"> para coordinación del equipo técnico.</w:t>
            </w:r>
          </w:p>
          <w:p w14:paraId="14D67844" w14:textId="77777777" w:rsidR="00F1045F" w:rsidRPr="00B947BD" w:rsidRDefault="00F1045F" w:rsidP="00E04439">
            <w:pPr>
              <w:pStyle w:val="NormalWeb"/>
              <w:numPr>
                <w:ilvl w:val="0"/>
                <w:numId w:val="80"/>
              </w:numPr>
              <w:spacing w:before="0" w:beforeAutospacing="0" w:after="0" w:afterAutospacing="0" w:line="360" w:lineRule="auto"/>
              <w:jc w:val="both"/>
              <w:rPr>
                <w:b w:val="0"/>
                <w:bCs w:val="0"/>
                <w:lang w:val="es-HN"/>
              </w:rPr>
            </w:pPr>
            <w:r w:rsidRPr="00B947BD">
              <w:rPr>
                <w:b w:val="0"/>
                <w:bCs w:val="0"/>
                <w:lang w:val="es-HN"/>
              </w:rPr>
              <w:t>En el terreno del autolavado para validación y revisión de entregables y actividades en sitio.</w:t>
            </w:r>
          </w:p>
          <w:p w14:paraId="02D091D6" w14:textId="3BD81825" w:rsidR="00F1045F" w:rsidRPr="00B947BD" w:rsidRDefault="00F1045F" w:rsidP="00E04439">
            <w:pPr>
              <w:pStyle w:val="NormalWeb"/>
              <w:spacing w:before="240" w:beforeAutospacing="0" w:after="0" w:afterAutospacing="0" w:line="360" w:lineRule="auto"/>
              <w:jc w:val="both"/>
              <w:rPr>
                <w:b w:val="0"/>
                <w:bCs w:val="0"/>
                <w:lang w:val="es-HN"/>
              </w:rPr>
            </w:pPr>
            <w:r w:rsidRPr="00B947BD">
              <w:rPr>
                <w:rStyle w:val="Textoennegrita"/>
                <w:b/>
                <w:bCs/>
                <w:lang w:val="es-HN"/>
              </w:rPr>
              <w:t xml:space="preserve">¿Con </w:t>
            </w:r>
            <w:r w:rsidR="008868FE" w:rsidRPr="00B947BD">
              <w:rPr>
                <w:rStyle w:val="Textoennegrita"/>
                <w:b/>
                <w:bCs/>
                <w:lang w:val="es-HN"/>
              </w:rPr>
              <w:t>qué?</w:t>
            </w:r>
          </w:p>
          <w:p w14:paraId="16777D03" w14:textId="77777777" w:rsidR="00F1045F" w:rsidRPr="00B947BD" w:rsidRDefault="00F1045F" w:rsidP="00E04439">
            <w:pPr>
              <w:pStyle w:val="NormalWeb"/>
              <w:numPr>
                <w:ilvl w:val="0"/>
                <w:numId w:val="81"/>
              </w:numPr>
              <w:spacing w:before="0" w:beforeAutospacing="0" w:after="0" w:afterAutospacing="0" w:line="360" w:lineRule="auto"/>
              <w:jc w:val="both"/>
              <w:rPr>
                <w:b w:val="0"/>
                <w:bCs w:val="0"/>
                <w:lang w:val="es-HN"/>
              </w:rPr>
            </w:pPr>
            <w:r w:rsidRPr="00B947BD">
              <w:rPr>
                <w:b w:val="0"/>
                <w:bCs w:val="0"/>
                <w:lang w:val="es-HN"/>
              </w:rPr>
              <w:t>Documentación del proyecto: acta de constitución, plan de gestión del alcance y objetivos de éxito.</w:t>
            </w:r>
          </w:p>
          <w:p w14:paraId="01038D66" w14:textId="77777777" w:rsidR="00F1045F" w:rsidRPr="00B947BD" w:rsidRDefault="00F1045F" w:rsidP="00E04439">
            <w:pPr>
              <w:pStyle w:val="NormalWeb"/>
              <w:numPr>
                <w:ilvl w:val="0"/>
                <w:numId w:val="81"/>
              </w:numPr>
              <w:spacing w:before="0" w:beforeAutospacing="0" w:after="0" w:afterAutospacing="0" w:line="360" w:lineRule="auto"/>
              <w:jc w:val="both"/>
              <w:rPr>
                <w:b w:val="0"/>
                <w:bCs w:val="0"/>
                <w:lang w:val="es-HN"/>
              </w:rPr>
            </w:pPr>
            <w:r w:rsidRPr="00B947BD">
              <w:rPr>
                <w:b w:val="0"/>
                <w:bCs w:val="0"/>
                <w:lang w:val="es-HN"/>
              </w:rPr>
              <w:t>Software de gestión de proyectos y herramientas de diagramación.</w:t>
            </w:r>
          </w:p>
          <w:p w14:paraId="62D4892B" w14:textId="2F844A2D" w:rsidR="00153F6B" w:rsidRPr="00B947BD" w:rsidRDefault="00F1045F" w:rsidP="00E04439">
            <w:pPr>
              <w:pStyle w:val="NormalWeb"/>
              <w:numPr>
                <w:ilvl w:val="0"/>
                <w:numId w:val="81"/>
              </w:numPr>
              <w:spacing w:before="0" w:beforeAutospacing="0" w:after="0" w:afterAutospacing="0" w:line="360" w:lineRule="auto"/>
              <w:jc w:val="both"/>
              <w:rPr>
                <w:b w:val="0"/>
                <w:bCs w:val="0"/>
                <w:lang w:val="es-HN"/>
              </w:rPr>
            </w:pPr>
            <w:r w:rsidRPr="00B947BD">
              <w:rPr>
                <w:b w:val="0"/>
                <w:bCs w:val="0"/>
                <w:lang w:val="es-HN"/>
              </w:rPr>
              <w:t>Lineamientos del PMI® y normativas locales de construcción y operación de servicios automotrices.</w:t>
            </w:r>
          </w:p>
        </w:tc>
      </w:tr>
      <w:tr w:rsidR="009115EC" w:rsidRPr="00B947BD" w14:paraId="74A565E4"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7A10E16F" w14:textId="0E5AD85D" w:rsidR="009115EC" w:rsidRPr="00B947BD" w:rsidRDefault="009115EC" w:rsidP="00241A9C">
            <w:pPr>
              <w:spacing w:line="276" w:lineRule="auto"/>
              <w:jc w:val="center"/>
              <w:rPr>
                <w:lang w:val="es-HN"/>
              </w:rPr>
            </w:pPr>
            <w:r w:rsidRPr="00B947BD">
              <w:rPr>
                <w:rFonts w:eastAsiaTheme="minorEastAsia" w:cstheme="minorBidi"/>
                <w:lang w:val="es-HN" w:eastAsia="en-US"/>
              </w:rPr>
              <w:lastRenderedPageBreak/>
              <w:t>PROCESO PARA ESTABLECER LA LÍNEA BASE DEL ALCANCE</w:t>
            </w:r>
          </w:p>
        </w:tc>
      </w:tr>
      <w:tr w:rsidR="009115EC" w:rsidRPr="00B947BD" w14:paraId="76F71429"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66AF60AD" w14:textId="5B4AC3AC" w:rsidR="009115EC" w:rsidRPr="00B947BD" w:rsidRDefault="009115EC" w:rsidP="00A75097">
            <w:pPr>
              <w:spacing w:before="240" w:line="360" w:lineRule="auto"/>
              <w:rPr>
                <w:lang w:val="es-HN"/>
              </w:rPr>
            </w:pPr>
            <w:r w:rsidRPr="00B947BD">
              <w:rPr>
                <w:b w:val="0"/>
                <w:bCs w:val="0"/>
                <w:lang w:val="es-HN"/>
              </w:rPr>
              <w:t>Para la línea base d</w:t>
            </w:r>
            <w:r w:rsidRPr="00B947BD">
              <w:rPr>
                <w:rFonts w:eastAsiaTheme="minorEastAsia" w:cstheme="minorBidi"/>
                <w:b w:val="0"/>
                <w:bCs w:val="0"/>
                <w:lang w:val="es-HN" w:eastAsia="en-US"/>
              </w:rPr>
              <w:t>e</w:t>
            </w:r>
            <w:r w:rsidRPr="00B947BD">
              <w:rPr>
                <w:b w:val="0"/>
                <w:bCs w:val="0"/>
                <w:lang w:val="es-HN"/>
              </w:rPr>
              <w:t xml:space="preserve">l alcance se </w:t>
            </w:r>
            <w:r w:rsidRPr="00B947BD">
              <w:rPr>
                <w:rFonts w:eastAsiaTheme="minorEastAsia" w:cstheme="minorBidi"/>
                <w:b w:val="0"/>
                <w:bCs w:val="0"/>
                <w:lang w:val="es-HN" w:eastAsia="en-US"/>
              </w:rPr>
              <w:t>proporciona una descripción detallada del proyecto Lavado Automático de Vehículos, Honduras (</w:t>
            </w:r>
            <w:r w:rsidR="00230D9C" w:rsidRPr="00B947BD">
              <w:rPr>
                <w:rFonts w:eastAsiaTheme="minorEastAsia" w:cstheme="minorBidi"/>
                <w:b w:val="0"/>
                <w:bCs w:val="0"/>
                <w:lang w:val="es-HN" w:eastAsia="en-US"/>
              </w:rPr>
              <w:t>LAV</w:t>
            </w:r>
            <w:r w:rsidRPr="00B947BD">
              <w:rPr>
                <w:rFonts w:eastAsiaTheme="minorEastAsia" w:cstheme="minorBidi"/>
                <w:b w:val="0"/>
                <w:bCs w:val="0"/>
                <w:lang w:val="es-HN" w:eastAsia="en-US"/>
              </w:rPr>
              <w:t xml:space="preserve">-HON), de sus entregables, restricciones, supuestos y criterios de aceptación. El alcance </w:t>
            </w:r>
            <w:r w:rsidRPr="00B947BD">
              <w:rPr>
                <w:b w:val="0"/>
                <w:bCs w:val="0"/>
                <w:lang w:val="es-HN"/>
              </w:rPr>
              <w:t xml:space="preserve">de este </w:t>
            </w:r>
            <w:r w:rsidRPr="00B947BD">
              <w:rPr>
                <w:rFonts w:eastAsiaTheme="minorEastAsia" w:cstheme="minorBidi"/>
                <w:b w:val="0"/>
                <w:bCs w:val="0"/>
                <w:lang w:val="es-HN" w:eastAsia="en-US"/>
              </w:rPr>
              <w:t>será formalizado una vez pactado con las condiciones y acuerdos entre las partes interesadas, incluyendo proveedores de equipos, aliados estratégicos y la gerencia general.</w:t>
            </w:r>
          </w:p>
          <w:p w14:paraId="76837975" w14:textId="77777777" w:rsidR="009115EC" w:rsidRPr="00B947BD" w:rsidRDefault="009115EC" w:rsidP="00A75097">
            <w:pPr>
              <w:spacing w:line="360" w:lineRule="auto"/>
              <w:rPr>
                <w:lang w:val="es-HN"/>
              </w:rPr>
            </w:pPr>
          </w:p>
          <w:p w14:paraId="15910199" w14:textId="07D4A78E" w:rsidR="009115EC" w:rsidRPr="00B947BD" w:rsidRDefault="009115EC" w:rsidP="00A75097">
            <w:pPr>
              <w:spacing w:after="240" w:line="360" w:lineRule="auto"/>
              <w:jc w:val="both"/>
              <w:rPr>
                <w:b w:val="0"/>
                <w:bCs w:val="0"/>
                <w:lang w:val="es-HN"/>
              </w:rPr>
            </w:pPr>
            <w:r w:rsidRPr="00B947BD">
              <w:rPr>
                <w:rFonts w:eastAsiaTheme="minorEastAsia" w:cstheme="minorBidi"/>
                <w:b w:val="0"/>
                <w:bCs w:val="0"/>
                <w:lang w:val="es-HN" w:eastAsia="en-US"/>
              </w:rPr>
              <w:t>E</w:t>
            </w:r>
            <w:r w:rsidRPr="00B947BD">
              <w:rPr>
                <w:b w:val="0"/>
                <w:bCs w:val="0"/>
                <w:lang w:val="es-HN"/>
              </w:rPr>
              <w:t xml:space="preserve">n cuanto al presupuesto se </w:t>
            </w:r>
            <w:r w:rsidRPr="00B947BD">
              <w:rPr>
                <w:rFonts w:eastAsiaTheme="minorEastAsia" w:cstheme="minorBidi"/>
                <w:b w:val="0"/>
                <w:bCs w:val="0"/>
                <w:lang w:val="es-HN" w:eastAsia="en-US"/>
              </w:rPr>
              <w:t xml:space="preserve">contempla un estimado de USD </w:t>
            </w:r>
            <w:r w:rsidR="00230D9C" w:rsidRPr="00B947BD">
              <w:rPr>
                <w:rFonts w:eastAsiaTheme="minorEastAsia" w:cstheme="minorBidi"/>
                <w:b w:val="0"/>
                <w:bCs w:val="0"/>
                <w:lang w:val="es-HN" w:eastAsia="en-US"/>
              </w:rPr>
              <w:t>126,793.30</w:t>
            </w:r>
            <w:r w:rsidRPr="00B947BD">
              <w:rPr>
                <w:b w:val="0"/>
                <w:bCs w:val="0"/>
                <w:lang w:val="es-HN"/>
              </w:rPr>
              <w:t xml:space="preserve"> o su cambio en lempiras a </w:t>
            </w:r>
            <w:r w:rsidRPr="00B947BD">
              <w:rPr>
                <w:rFonts w:eastAsiaTheme="minorEastAsia" w:cstheme="minorBidi"/>
                <w:b w:val="0"/>
                <w:bCs w:val="0"/>
                <w:lang w:val="es-HN" w:eastAsia="en-US"/>
              </w:rPr>
              <w:t>un plazo máximo de 6 meses, considerando como entregable principal la implementación de un sistema automatizado de lavado de vehículos que integre infraestructura, tecnología y campañas de lanzamiento comercial.</w:t>
            </w:r>
          </w:p>
        </w:tc>
      </w:tr>
      <w:tr w:rsidR="009115EC" w:rsidRPr="00B947BD" w14:paraId="24C63573"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68266A3B" w14:textId="07DDF764" w:rsidR="009115EC" w:rsidRPr="00B947BD" w:rsidRDefault="009115EC" w:rsidP="00241A9C">
            <w:pPr>
              <w:spacing w:line="276" w:lineRule="auto"/>
              <w:jc w:val="center"/>
              <w:rPr>
                <w:lang w:val="es-HN"/>
              </w:rPr>
            </w:pPr>
            <w:r w:rsidRPr="00B947BD">
              <w:rPr>
                <w:rFonts w:eastAsiaTheme="minorEastAsia" w:cstheme="minorBidi"/>
                <w:lang w:val="es-HN" w:eastAsia="en-US"/>
              </w:rPr>
              <w:t>PROCESO PARA LA ACEPTACIÓN DEL ALCANCE</w:t>
            </w:r>
          </w:p>
        </w:tc>
      </w:tr>
      <w:tr w:rsidR="009115EC" w:rsidRPr="00B947BD" w14:paraId="2A20BF7E"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7F86B3C9" w14:textId="77777777" w:rsidR="009115EC" w:rsidRPr="00B947BD" w:rsidRDefault="009115EC" w:rsidP="00A75097">
            <w:pPr>
              <w:spacing w:before="240" w:line="360" w:lineRule="auto"/>
              <w:rPr>
                <w:lang w:val="es-HN"/>
              </w:rPr>
            </w:pPr>
            <w:r w:rsidRPr="00B947BD">
              <w:rPr>
                <w:rFonts w:eastAsiaTheme="minorEastAsia" w:cstheme="minorBidi"/>
                <w:b w:val="0"/>
                <w:bCs w:val="0"/>
                <w:lang w:val="es-HN" w:eastAsia="en-US"/>
              </w:rPr>
              <w:t xml:space="preserve">Durante </w:t>
            </w:r>
            <w:r w:rsidRPr="00B947BD">
              <w:rPr>
                <w:b w:val="0"/>
                <w:bCs w:val="0"/>
                <w:lang w:val="es-HN"/>
              </w:rPr>
              <w:t xml:space="preserve">el proceso de </w:t>
            </w:r>
            <w:r w:rsidRPr="00B947BD">
              <w:rPr>
                <w:rFonts w:eastAsiaTheme="minorEastAsia" w:cstheme="minorBidi"/>
                <w:b w:val="0"/>
                <w:bCs w:val="0"/>
                <w:lang w:val="es-HN" w:eastAsia="en-US"/>
              </w:rPr>
              <w:t xml:space="preserve">ejecución del proyecto, la Gerencia de Proyectos será responsable de verificar el cumplimiento de cada entregable conforme a lo definido en el alcance, la EDT y el diccionario del proyecto. </w:t>
            </w:r>
          </w:p>
          <w:p w14:paraId="29292297" w14:textId="08C0F811" w:rsidR="009115EC" w:rsidRPr="00B947BD" w:rsidRDefault="009115EC" w:rsidP="00A75097">
            <w:pPr>
              <w:spacing w:line="360" w:lineRule="auto"/>
              <w:jc w:val="both"/>
              <w:rPr>
                <w:b w:val="0"/>
                <w:bCs w:val="0"/>
                <w:lang w:val="es-HN"/>
              </w:rPr>
            </w:pPr>
            <w:r w:rsidRPr="00B947BD">
              <w:rPr>
                <w:rFonts w:eastAsiaTheme="minorEastAsia" w:cstheme="minorBidi"/>
                <w:b w:val="0"/>
                <w:bCs w:val="0"/>
                <w:lang w:val="es-HN" w:eastAsia="en-US"/>
              </w:rPr>
              <w:t xml:space="preserve">Este proceso </w:t>
            </w:r>
            <w:r w:rsidRPr="00B947BD">
              <w:rPr>
                <w:b w:val="0"/>
                <w:bCs w:val="0"/>
                <w:lang w:val="es-HN"/>
              </w:rPr>
              <w:t xml:space="preserve">debe </w:t>
            </w:r>
            <w:r w:rsidRPr="00B947BD">
              <w:rPr>
                <w:rFonts w:eastAsiaTheme="minorEastAsia" w:cstheme="minorBidi"/>
                <w:b w:val="0"/>
                <w:bCs w:val="0"/>
                <w:lang w:val="es-HN" w:eastAsia="en-US"/>
              </w:rPr>
              <w:t>garantizar que no existan desviaciones respecto a lo establecido</w:t>
            </w:r>
            <w:r w:rsidRPr="00B947BD">
              <w:rPr>
                <w:b w:val="0"/>
                <w:bCs w:val="0"/>
                <w:lang w:val="es-HN"/>
              </w:rPr>
              <w:t>, c</w:t>
            </w:r>
            <w:r w:rsidRPr="00B947BD">
              <w:rPr>
                <w:rFonts w:eastAsiaTheme="minorEastAsia" w:cstheme="minorBidi"/>
                <w:b w:val="0"/>
                <w:bCs w:val="0"/>
                <w:lang w:val="es-HN" w:eastAsia="en-US"/>
              </w:rPr>
              <w:t>ada entregable será validado en función de los tiempos asignados a las actividades, asegurando así la continuidad de la vida del proyecto y la satisfacción de los objetivos estratégicos de la empresa.</w:t>
            </w:r>
          </w:p>
        </w:tc>
      </w:tr>
    </w:tbl>
    <w:p w14:paraId="145FFEFD" w14:textId="77777777" w:rsidR="00153F6B" w:rsidRPr="00B947BD" w:rsidRDefault="00153F6B" w:rsidP="00153F6B">
      <w:pPr>
        <w:spacing w:before="24"/>
        <w:rPr>
          <w:spacing w:val="-2"/>
          <w:sz w:val="20"/>
          <w:szCs w:val="20"/>
        </w:rPr>
      </w:pPr>
      <w:r w:rsidRPr="00B947BD">
        <w:rPr>
          <w:sz w:val="20"/>
          <w:szCs w:val="20"/>
        </w:rPr>
        <w:t>Fuente: Elaboración Propia según la Guía PMBOK®</w:t>
      </w:r>
      <w:r w:rsidRPr="00B947BD">
        <w:rPr>
          <w:spacing w:val="-2"/>
          <w:sz w:val="20"/>
          <w:szCs w:val="20"/>
        </w:rPr>
        <w:t xml:space="preserve"> (2025)</w:t>
      </w:r>
    </w:p>
    <w:p w14:paraId="397F456F" w14:textId="0BF44DE7" w:rsidR="009806E0" w:rsidRPr="00B947BD" w:rsidRDefault="009806E0" w:rsidP="009806E0">
      <w:pPr>
        <w:ind w:firstLine="567"/>
        <w:jc w:val="both"/>
        <w:sectPr w:rsidR="009806E0" w:rsidRPr="00B947BD" w:rsidSect="008A14E3">
          <w:pgSz w:w="12240" w:h="15840"/>
          <w:pgMar w:top="1440" w:right="1440" w:bottom="1440" w:left="1440" w:header="709" w:footer="709" w:gutter="0"/>
          <w:cols w:space="720"/>
        </w:sectPr>
      </w:pPr>
    </w:p>
    <w:p w14:paraId="6F4EF4E6" w14:textId="79B4FBAA" w:rsidR="009806E0" w:rsidRPr="00B947BD" w:rsidRDefault="009806E0" w:rsidP="009806E0">
      <w:pPr>
        <w:pStyle w:val="Ttulo4"/>
        <w:spacing w:before="0" w:after="0"/>
      </w:pPr>
      <w:r w:rsidRPr="00B947BD">
        <w:lastRenderedPageBreak/>
        <w:t>6.4.2.</w:t>
      </w:r>
      <w:r w:rsidR="00BD2944" w:rsidRPr="00B947BD">
        <w:t>3</w:t>
      </w:r>
      <w:r w:rsidRPr="00B947BD">
        <w:t xml:space="preserve"> ESTRUCTURA DE DESGLOSE DE TRABAJO [EDT]</w:t>
      </w:r>
    </w:p>
    <w:p w14:paraId="4B373F57" w14:textId="1559C57A" w:rsidR="009806E0" w:rsidRPr="00B947BD" w:rsidRDefault="009806E0" w:rsidP="009806E0">
      <w:pPr>
        <w:spacing w:line="360" w:lineRule="auto"/>
        <w:ind w:firstLine="567"/>
        <w:jc w:val="both"/>
        <w:rPr>
          <w:b/>
          <w:bCs/>
        </w:rPr>
      </w:pPr>
      <w:r w:rsidRPr="00B947BD">
        <w:t>En la figura número 17 se muestra la estructura de desglose de trabajo requerido para la implementación del proyecto Lavado Automático de Vehículos [</w:t>
      </w:r>
      <w:r w:rsidR="00230D9C" w:rsidRPr="00B947BD">
        <w:t>LAV</w:t>
      </w:r>
      <w:r w:rsidRPr="00B947BD">
        <w:t>], así como los entregables generados en cada una de sus fases.</w:t>
      </w:r>
    </w:p>
    <w:p w14:paraId="2548A782" w14:textId="77777777" w:rsidR="009806E0" w:rsidRPr="00B947BD" w:rsidRDefault="009806E0" w:rsidP="00092E30">
      <w:pPr>
        <w:jc w:val="both"/>
        <w:rPr>
          <w:b/>
          <w:bCs/>
        </w:rPr>
      </w:pPr>
    </w:p>
    <w:p w14:paraId="7004B1B0" w14:textId="2185CE50" w:rsidR="00092E30" w:rsidRPr="00B947BD" w:rsidRDefault="00092E30" w:rsidP="00092E30">
      <w:pPr>
        <w:jc w:val="both"/>
        <w:rPr>
          <w:b/>
          <w:bCs/>
        </w:rPr>
      </w:pPr>
      <w:r w:rsidRPr="00B947BD">
        <w:rPr>
          <w:noProof/>
          <w:shd w:val="clear" w:color="auto" w:fill="FFFFFF" w:themeFill="background1"/>
        </w:rPr>
        <w:drawing>
          <wp:inline distT="0" distB="0" distL="0" distR="0" wp14:anchorId="7E61FD1C" wp14:editId="22A0479A">
            <wp:extent cx="8229600" cy="4686300"/>
            <wp:effectExtent l="38100" t="0" r="57150" b="19050"/>
            <wp:docPr id="183106907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6297819F" w14:textId="57CF2092" w:rsidR="00092E30" w:rsidRPr="00B947BD" w:rsidRDefault="00092E30" w:rsidP="0035381A">
      <w:pPr>
        <w:rPr>
          <w:rFonts w:ascii="Arial" w:hAnsi="Arial" w:cs="Arial"/>
          <w:b/>
          <w:bCs/>
          <w:sz w:val="22"/>
        </w:rPr>
        <w:sectPr w:rsidR="00092E30" w:rsidRPr="00B947BD" w:rsidSect="003048D0">
          <w:pgSz w:w="15840" w:h="12240" w:orient="landscape"/>
          <w:pgMar w:top="1440" w:right="1440" w:bottom="1440" w:left="1440" w:header="709" w:footer="709" w:gutter="0"/>
          <w:cols w:space="720"/>
        </w:sectPr>
      </w:pPr>
      <w:bookmarkStart w:id="204" w:name="_Hlk209443209"/>
      <w:bookmarkStart w:id="205" w:name="_Toc213539058"/>
      <w:bookmarkStart w:id="206" w:name="_Toc213539172"/>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15</w:t>
      </w:r>
      <w:r w:rsidRPr="00B947BD">
        <w:rPr>
          <w:b/>
          <w:bCs/>
        </w:rPr>
        <w:fldChar w:fldCharType="end"/>
      </w:r>
      <w:r w:rsidRPr="00B947BD">
        <w:rPr>
          <w:b/>
          <w:bCs/>
        </w:rPr>
        <w:t>. Estructura</w:t>
      </w:r>
      <w:r w:rsidRPr="00B947BD">
        <w:rPr>
          <w:b/>
          <w:bCs/>
          <w:spacing w:val="-1"/>
        </w:rPr>
        <w:t xml:space="preserve"> </w:t>
      </w:r>
      <w:r w:rsidRPr="00B947BD">
        <w:rPr>
          <w:b/>
          <w:bCs/>
        </w:rPr>
        <w:t>de</w:t>
      </w:r>
      <w:r w:rsidRPr="00B947BD">
        <w:rPr>
          <w:b/>
          <w:bCs/>
          <w:spacing w:val="-3"/>
        </w:rPr>
        <w:t xml:space="preserve"> </w:t>
      </w:r>
      <w:r w:rsidRPr="00B947BD">
        <w:rPr>
          <w:b/>
          <w:bCs/>
        </w:rPr>
        <w:t>Desglose</w:t>
      </w:r>
      <w:r w:rsidRPr="00B947BD">
        <w:rPr>
          <w:b/>
          <w:bCs/>
          <w:spacing w:val="-2"/>
        </w:rPr>
        <w:t xml:space="preserve"> </w:t>
      </w:r>
      <w:bookmarkEnd w:id="204"/>
      <w:r w:rsidRPr="00B947BD">
        <w:rPr>
          <w:b/>
          <w:bCs/>
        </w:rPr>
        <w:t>de</w:t>
      </w:r>
      <w:r w:rsidRPr="00B947BD">
        <w:rPr>
          <w:b/>
          <w:bCs/>
          <w:spacing w:val="-2"/>
        </w:rPr>
        <w:t xml:space="preserve"> T</w:t>
      </w:r>
      <w:r w:rsidRPr="00B947BD">
        <w:rPr>
          <w:b/>
          <w:bCs/>
        </w:rPr>
        <w:t>rabajo [EDT]</w:t>
      </w:r>
      <w:r w:rsidRPr="00B947BD">
        <w:rPr>
          <w:rFonts w:ascii="Arial" w:hAnsi="Arial" w:cs="Arial"/>
          <w:b/>
          <w:bCs/>
          <w:sz w:val="22"/>
        </w:rPr>
        <w:t>.</w:t>
      </w:r>
      <w:bookmarkEnd w:id="205"/>
      <w:bookmarkEnd w:id="206"/>
    </w:p>
    <w:p w14:paraId="30658877" w14:textId="72F597CE" w:rsidR="00D55AEE" w:rsidRPr="00B947BD" w:rsidRDefault="00D55AEE" w:rsidP="00D55AEE">
      <w:pPr>
        <w:pStyle w:val="Descripcin"/>
        <w:keepNext/>
        <w:rPr>
          <w:rFonts w:eastAsiaTheme="minorHAnsi"/>
          <w:b/>
          <w:bCs/>
          <w:i w:val="0"/>
          <w:iCs w:val="0"/>
          <w:color w:val="000000" w:themeColor="text1"/>
          <w:sz w:val="24"/>
          <w:szCs w:val="24"/>
          <w:lang w:eastAsia="en-US"/>
        </w:rPr>
      </w:pPr>
      <w:bookmarkStart w:id="207" w:name="_Toc208778434"/>
      <w:bookmarkStart w:id="208" w:name="_Toc213539182"/>
      <w:r w:rsidRPr="00B947BD">
        <w:rPr>
          <w:rFonts w:eastAsiaTheme="minorHAnsi"/>
          <w:b/>
          <w:bCs/>
          <w:i w:val="0"/>
          <w:iCs w:val="0"/>
          <w:color w:val="000000" w:themeColor="text1"/>
          <w:sz w:val="24"/>
          <w:szCs w:val="24"/>
          <w:lang w:eastAsia="en-US"/>
        </w:rPr>
        <w:lastRenderedPageBreak/>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5</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xml:space="preserve">. Diccionario de la EDT del </w:t>
      </w:r>
      <w:r w:rsidR="00844251" w:rsidRPr="00B947BD">
        <w:rPr>
          <w:rFonts w:eastAsiaTheme="minorHAnsi"/>
          <w:b/>
          <w:bCs/>
          <w:i w:val="0"/>
          <w:iCs w:val="0"/>
          <w:color w:val="000000" w:themeColor="text1"/>
          <w:sz w:val="24"/>
          <w:szCs w:val="24"/>
          <w:lang w:eastAsia="en-US"/>
        </w:rPr>
        <w:t>E</w:t>
      </w:r>
      <w:r w:rsidRPr="00B947BD">
        <w:rPr>
          <w:rFonts w:eastAsiaTheme="minorHAnsi"/>
          <w:b/>
          <w:bCs/>
          <w:i w:val="0"/>
          <w:iCs w:val="0"/>
          <w:color w:val="000000" w:themeColor="text1"/>
          <w:sz w:val="24"/>
          <w:szCs w:val="24"/>
          <w:lang w:eastAsia="en-US"/>
        </w:rPr>
        <w:t>ntregable "Inici</w:t>
      </w:r>
      <w:bookmarkEnd w:id="207"/>
      <w:r w:rsidRPr="00B947BD">
        <w:rPr>
          <w:b/>
          <w:bCs/>
          <w:i w:val="0"/>
          <w:iCs w:val="0"/>
          <w:sz w:val="24"/>
          <w:szCs w:val="24"/>
        </w:rPr>
        <w:t>o</w:t>
      </w:r>
      <w:r w:rsidR="00725448" w:rsidRPr="00B947BD">
        <w:rPr>
          <w:b/>
          <w:bCs/>
          <w:i w:val="0"/>
          <w:iCs w:val="0"/>
          <w:sz w:val="24"/>
          <w:szCs w:val="24"/>
        </w:rPr>
        <w:t>”</w:t>
      </w:r>
      <w:bookmarkEnd w:id="208"/>
    </w:p>
    <w:p w14:paraId="512A8A17" w14:textId="71D8100D" w:rsidR="00092E30" w:rsidRPr="00B947BD" w:rsidRDefault="00092E30" w:rsidP="00D55AEE">
      <w:pPr>
        <w:tabs>
          <w:tab w:val="left" w:pos="567"/>
        </w:tabs>
        <w:autoSpaceDE w:val="0"/>
        <w:autoSpaceDN w:val="0"/>
        <w:spacing w:before="79" w:line="360" w:lineRule="auto"/>
        <w:ind w:right="4" w:firstLine="567"/>
      </w:pPr>
      <w:r w:rsidRPr="00B947BD">
        <w:t xml:space="preserve">A </w:t>
      </w:r>
      <w:r w:rsidR="00BD1B88" w:rsidRPr="00B947BD">
        <w:t>continuación,</w:t>
      </w:r>
      <w:r w:rsidRPr="00B947BD">
        <w:t xml:space="preserve"> se presenta el diccionario EDT donde se plantea la</w:t>
      </w:r>
      <w:r w:rsidRPr="00B947BD">
        <w:rPr>
          <w:spacing w:val="-7"/>
        </w:rPr>
        <w:t xml:space="preserve"> </w:t>
      </w:r>
      <w:r w:rsidRPr="00B947BD">
        <w:t>descripción</w:t>
      </w:r>
      <w:r w:rsidRPr="00B947BD">
        <w:rPr>
          <w:spacing w:val="-10"/>
        </w:rPr>
        <w:t xml:space="preserve"> </w:t>
      </w:r>
      <w:r w:rsidRPr="00B947BD">
        <w:t>de</w:t>
      </w:r>
      <w:r w:rsidRPr="00B947BD">
        <w:rPr>
          <w:spacing w:val="-9"/>
        </w:rPr>
        <w:t xml:space="preserve"> </w:t>
      </w:r>
      <w:r w:rsidRPr="00B947BD">
        <w:t>cada</w:t>
      </w:r>
      <w:r w:rsidRPr="00B947BD">
        <w:rPr>
          <w:spacing w:val="-12"/>
        </w:rPr>
        <w:t xml:space="preserve"> </w:t>
      </w:r>
      <w:r w:rsidRPr="00B947BD">
        <w:t>uno</w:t>
      </w:r>
      <w:r w:rsidRPr="00B947BD">
        <w:rPr>
          <w:spacing w:val="-6"/>
        </w:rPr>
        <w:t xml:space="preserve"> </w:t>
      </w:r>
      <w:r w:rsidRPr="00B947BD">
        <w:t>de</w:t>
      </w:r>
      <w:r w:rsidRPr="00B947BD">
        <w:rPr>
          <w:spacing w:val="-12"/>
        </w:rPr>
        <w:t xml:space="preserve"> </w:t>
      </w:r>
      <w:r w:rsidRPr="00B947BD">
        <w:t>los</w:t>
      </w:r>
      <w:r w:rsidRPr="00B947BD">
        <w:rPr>
          <w:spacing w:val="-10"/>
        </w:rPr>
        <w:t xml:space="preserve"> </w:t>
      </w:r>
      <w:r w:rsidRPr="00B947BD">
        <w:t>paquetes de</w:t>
      </w:r>
      <w:r w:rsidRPr="00B947BD">
        <w:rPr>
          <w:spacing w:val="-9"/>
        </w:rPr>
        <w:t xml:space="preserve"> </w:t>
      </w:r>
      <w:r w:rsidRPr="00B947BD">
        <w:t>trabajo</w:t>
      </w:r>
      <w:r w:rsidRPr="00B947BD">
        <w:rPr>
          <w:spacing w:val="-8"/>
        </w:rPr>
        <w:t xml:space="preserve"> </w:t>
      </w:r>
      <w:r w:rsidRPr="00B947BD">
        <w:t>incluidos</w:t>
      </w:r>
      <w:r w:rsidRPr="00B947BD">
        <w:rPr>
          <w:spacing w:val="-8"/>
        </w:rPr>
        <w:t xml:space="preserve"> </w:t>
      </w:r>
      <w:r w:rsidRPr="00B947BD">
        <w:t>en</w:t>
      </w:r>
      <w:r w:rsidRPr="00B947BD">
        <w:rPr>
          <w:spacing w:val="-6"/>
        </w:rPr>
        <w:t xml:space="preserve"> </w:t>
      </w:r>
      <w:r w:rsidRPr="00B947BD">
        <w:t>la</w:t>
      </w:r>
      <w:r w:rsidRPr="00B947BD">
        <w:rPr>
          <w:spacing w:val="-6"/>
        </w:rPr>
        <w:t xml:space="preserve"> </w:t>
      </w:r>
      <w:r w:rsidRPr="00B947BD">
        <w:t>estructura</w:t>
      </w:r>
      <w:r w:rsidRPr="00B947BD">
        <w:rPr>
          <w:spacing w:val="-9"/>
        </w:rPr>
        <w:t xml:space="preserve"> </w:t>
      </w:r>
      <w:r w:rsidRPr="00B947BD">
        <w:t>de</w:t>
      </w:r>
      <w:r w:rsidRPr="00B947BD">
        <w:rPr>
          <w:spacing w:val="-9"/>
        </w:rPr>
        <w:t xml:space="preserve"> </w:t>
      </w:r>
      <w:r w:rsidRPr="00B947BD">
        <w:t>desglose</w:t>
      </w:r>
      <w:r w:rsidRPr="00B947BD">
        <w:rPr>
          <w:spacing w:val="-9"/>
        </w:rPr>
        <w:t xml:space="preserve"> </w:t>
      </w:r>
      <w:r w:rsidRPr="00B947BD">
        <w:t>de</w:t>
      </w:r>
      <w:r w:rsidRPr="00B947BD">
        <w:rPr>
          <w:spacing w:val="-7"/>
        </w:rPr>
        <w:t xml:space="preserve"> </w:t>
      </w:r>
      <w:r w:rsidRPr="00B947BD">
        <w:t>trabajo</w:t>
      </w:r>
      <w:r w:rsidRPr="00B947BD">
        <w:rPr>
          <w:spacing w:val="-8"/>
        </w:rPr>
        <w:t xml:space="preserve"> </w:t>
      </w:r>
      <w:r w:rsidRPr="00B947BD">
        <w:t>para</w:t>
      </w:r>
      <w:r w:rsidRPr="00B947BD">
        <w:rPr>
          <w:spacing w:val="-9"/>
        </w:rPr>
        <w:t xml:space="preserve"> </w:t>
      </w:r>
      <w:r w:rsidRPr="00B947BD">
        <w:t>facilitar</w:t>
      </w:r>
      <w:r w:rsidRPr="00B947BD">
        <w:rPr>
          <w:spacing w:val="-9"/>
        </w:rPr>
        <w:t xml:space="preserve"> </w:t>
      </w:r>
      <w:r w:rsidRPr="00B947BD">
        <w:t>la</w:t>
      </w:r>
      <w:r w:rsidRPr="00B947BD">
        <w:rPr>
          <w:spacing w:val="-6"/>
        </w:rPr>
        <w:t xml:space="preserve"> </w:t>
      </w:r>
      <w:r w:rsidRPr="00B947BD">
        <w:t>comprensión</w:t>
      </w:r>
      <w:r w:rsidRPr="00B947BD">
        <w:rPr>
          <w:spacing w:val="-8"/>
        </w:rPr>
        <w:t xml:space="preserve"> </w:t>
      </w:r>
      <w:r w:rsidRPr="00B947BD">
        <w:t>de dicha estructura.</w:t>
      </w:r>
    </w:p>
    <w:p w14:paraId="1F4099D0" w14:textId="77777777" w:rsidR="00821DA1" w:rsidRPr="00B947BD" w:rsidRDefault="00821DA1" w:rsidP="00821DA1">
      <w:pPr>
        <w:jc w:val="both"/>
        <w:rPr>
          <w:b/>
          <w:bCs/>
          <w:spacing w:val="-2"/>
        </w:rPr>
      </w:pPr>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821DA1" w:rsidRPr="00B947BD" w14:paraId="4F8E8A98" w14:textId="77777777" w:rsidTr="003475C3">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C5993D0" w14:textId="77777777" w:rsidR="00821DA1" w:rsidRPr="00B947BD" w:rsidRDefault="00821DA1" w:rsidP="003475C3">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3883E78" w14:textId="77777777" w:rsidR="00821DA1" w:rsidRPr="00B947BD" w:rsidRDefault="00821DA1"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CD16C5D" w14:textId="77777777" w:rsidR="00821DA1" w:rsidRPr="00B947BD" w:rsidRDefault="00821DA1"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93725C6" w14:textId="77777777" w:rsidR="00821DA1" w:rsidRPr="00B947BD" w:rsidRDefault="00821DA1"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3B0C551" w14:textId="77777777" w:rsidR="00821DA1" w:rsidRPr="00B947BD" w:rsidRDefault="00821DA1" w:rsidP="003475C3">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821DA1" w:rsidRPr="00B947BD" w14:paraId="4EB16564"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2A67BEB7" w14:textId="77777777" w:rsidR="00821DA1" w:rsidRPr="00B947BD" w:rsidRDefault="00821DA1" w:rsidP="003475C3">
            <w:pPr>
              <w:jc w:val="center"/>
              <w:rPr>
                <w:lang w:val="es-HN"/>
              </w:rPr>
            </w:pPr>
            <w:r w:rsidRPr="00B947BD">
              <w:rPr>
                <w:lang w:val="es-HN"/>
              </w:rPr>
              <w:t>1.0</w:t>
            </w:r>
          </w:p>
        </w:tc>
        <w:tc>
          <w:tcPr>
            <w:tcW w:w="2591" w:type="dxa"/>
            <w:hideMark/>
          </w:tcPr>
          <w:p w14:paraId="690C2F9F" w14:textId="399ECEA7" w:rsidR="00821DA1" w:rsidRPr="00B947BD" w:rsidRDefault="00821DA1" w:rsidP="003475C3">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w:t>
            </w:r>
            <w:r w:rsidR="00DA0B93" w:rsidRPr="00B947BD">
              <w:rPr>
                <w:b/>
                <w:bCs/>
                <w:lang w:val="es-HN"/>
              </w:rPr>
              <w:t xml:space="preserve">i Y. </w:t>
            </w:r>
            <w:r w:rsidRPr="00B947BD">
              <w:rPr>
                <w:b/>
                <w:bCs/>
                <w:lang w:val="es-HN"/>
              </w:rPr>
              <w:t xml:space="preserve"> Hernández</w:t>
            </w:r>
          </w:p>
        </w:tc>
        <w:tc>
          <w:tcPr>
            <w:tcW w:w="1284" w:type="dxa"/>
            <w:hideMark/>
          </w:tcPr>
          <w:p w14:paraId="138BC8FF" w14:textId="77777777" w:rsidR="00821DA1" w:rsidRPr="00B947BD" w:rsidRDefault="00821DA1" w:rsidP="003475C3">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74AA9721" w14:textId="77777777" w:rsidR="00821DA1" w:rsidRPr="00B947BD" w:rsidRDefault="00821DA1" w:rsidP="003475C3">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4F74CB8B" w14:textId="434C175D" w:rsidR="00821DA1" w:rsidRPr="00B947BD" w:rsidRDefault="00821DA1" w:rsidP="003475C3">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821DA1" w:rsidRPr="00B947BD" w14:paraId="34DE0AFD"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068B9BA0" w14:textId="77777777" w:rsidR="00821DA1" w:rsidRPr="00B947BD" w:rsidRDefault="00821DA1" w:rsidP="003475C3">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821DA1" w:rsidRPr="00B947BD" w14:paraId="3005A18A" w14:textId="77777777" w:rsidTr="00D55AEE">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455858C9" w14:textId="35C20F60" w:rsidR="00821DA1" w:rsidRPr="00B947BD" w:rsidRDefault="00821DA1" w:rsidP="00821DA1">
            <w:pPr>
              <w:jc w:val="center"/>
              <w:rPr>
                <w:b w:val="0"/>
                <w:bCs w:val="0"/>
                <w:lang w:val="es-HN"/>
              </w:rPr>
            </w:pPr>
            <w:r w:rsidRPr="00B947BD">
              <w:rPr>
                <w:lang w:val="es-HN"/>
              </w:rPr>
              <w:t>Lavado Automático de Vehículos</w:t>
            </w:r>
          </w:p>
        </w:tc>
        <w:tc>
          <w:tcPr>
            <w:tcW w:w="4427" w:type="dxa"/>
            <w:gridSpan w:val="2"/>
          </w:tcPr>
          <w:p w14:paraId="6952FECB" w14:textId="13AC7F02" w:rsidR="00821DA1" w:rsidRPr="00B947BD" w:rsidRDefault="00230D9C" w:rsidP="00821DA1">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D55AEE" w:rsidRPr="00B947BD" w14:paraId="1175ED30" w14:textId="77777777" w:rsidTr="00D55AEE">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03BECDC8" w14:textId="00F5879E" w:rsidR="00D55AEE" w:rsidRPr="00B947BD" w:rsidRDefault="00D55AEE" w:rsidP="00821DA1">
            <w:pPr>
              <w:jc w:val="center"/>
            </w:pPr>
            <w:r w:rsidRPr="00B947BD">
              <w:t>Código del entregable</w:t>
            </w:r>
          </w:p>
        </w:tc>
        <w:tc>
          <w:tcPr>
            <w:tcW w:w="4427" w:type="dxa"/>
            <w:gridSpan w:val="2"/>
          </w:tcPr>
          <w:p w14:paraId="49E92D26" w14:textId="666078C3" w:rsidR="00D55AEE" w:rsidRPr="00B947BD" w:rsidRDefault="00D55AEE" w:rsidP="00821DA1">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1</w:t>
            </w:r>
          </w:p>
        </w:tc>
      </w:tr>
    </w:tbl>
    <w:p w14:paraId="63130545" w14:textId="77777777" w:rsidR="00821DA1" w:rsidRPr="00B947BD" w:rsidRDefault="00821DA1" w:rsidP="00821DA1"/>
    <w:p w14:paraId="114575D6" w14:textId="77777777" w:rsidR="00D55AEE" w:rsidRPr="00B947BD" w:rsidRDefault="00D55AEE" w:rsidP="00821DA1"/>
    <w:tbl>
      <w:tblPr>
        <w:tblStyle w:val="Tablaconcuadrcula"/>
        <w:tblW w:w="0" w:type="auto"/>
        <w:tblLook w:val="04A0" w:firstRow="1" w:lastRow="0" w:firstColumn="1" w:lastColumn="0" w:noHBand="0" w:noVBand="1"/>
      </w:tblPr>
      <w:tblGrid>
        <w:gridCol w:w="2026"/>
        <w:gridCol w:w="7324"/>
      </w:tblGrid>
      <w:tr w:rsidR="00D55AEE" w:rsidRPr="00B947BD" w14:paraId="5626CD10" w14:textId="77777777" w:rsidTr="00725448">
        <w:trPr>
          <w:tblHeader/>
        </w:trPr>
        <w:tc>
          <w:tcPr>
            <w:tcW w:w="0" w:type="auto"/>
            <w:shd w:val="clear" w:color="auto" w:fill="2E74B5"/>
            <w:hideMark/>
          </w:tcPr>
          <w:p w14:paraId="395D4F1C" w14:textId="77777777" w:rsidR="00D55AEE" w:rsidRPr="00B947BD" w:rsidRDefault="00D55AEE" w:rsidP="001F2766">
            <w:pPr>
              <w:spacing w:line="360" w:lineRule="auto"/>
              <w:jc w:val="center"/>
              <w:rPr>
                <w:b/>
                <w:bCs/>
                <w:color w:val="FFFFFF" w:themeColor="background1"/>
              </w:rPr>
            </w:pPr>
            <w:r w:rsidRPr="00B947BD">
              <w:rPr>
                <w:b/>
                <w:bCs/>
                <w:color w:val="FFFFFF" w:themeColor="background1"/>
              </w:rPr>
              <w:t>Campo</w:t>
            </w:r>
          </w:p>
        </w:tc>
        <w:tc>
          <w:tcPr>
            <w:tcW w:w="0" w:type="auto"/>
            <w:shd w:val="clear" w:color="auto" w:fill="2E74B5"/>
            <w:hideMark/>
          </w:tcPr>
          <w:p w14:paraId="4BB0BBF0" w14:textId="77777777" w:rsidR="00D55AEE" w:rsidRPr="00B947BD" w:rsidRDefault="00D55AEE" w:rsidP="001F2766">
            <w:pPr>
              <w:spacing w:line="360" w:lineRule="auto"/>
              <w:jc w:val="center"/>
              <w:rPr>
                <w:b/>
                <w:bCs/>
                <w:color w:val="FFFFFF" w:themeColor="background1"/>
              </w:rPr>
            </w:pPr>
            <w:r w:rsidRPr="00B947BD">
              <w:rPr>
                <w:b/>
                <w:bCs/>
                <w:color w:val="FFFFFF" w:themeColor="background1"/>
              </w:rPr>
              <w:t>Detalle</w:t>
            </w:r>
          </w:p>
        </w:tc>
      </w:tr>
      <w:tr w:rsidR="00D55AEE" w:rsidRPr="00B947BD" w14:paraId="6DEBE795" w14:textId="77777777" w:rsidTr="001F2766">
        <w:tc>
          <w:tcPr>
            <w:tcW w:w="0" w:type="auto"/>
            <w:hideMark/>
          </w:tcPr>
          <w:p w14:paraId="3AEC47C5" w14:textId="77777777" w:rsidR="00D55AEE" w:rsidRPr="00B947BD" w:rsidRDefault="00D55AEE" w:rsidP="001F2766">
            <w:pPr>
              <w:spacing w:line="360" w:lineRule="auto"/>
            </w:pPr>
            <w:r w:rsidRPr="00B947BD">
              <w:rPr>
                <w:b/>
                <w:bCs/>
              </w:rPr>
              <w:t>Nombre del entregable</w:t>
            </w:r>
          </w:p>
        </w:tc>
        <w:tc>
          <w:tcPr>
            <w:tcW w:w="0" w:type="auto"/>
            <w:hideMark/>
          </w:tcPr>
          <w:p w14:paraId="158A18F3" w14:textId="77777777" w:rsidR="00D55AEE" w:rsidRPr="00B947BD" w:rsidRDefault="00D55AEE" w:rsidP="001F2766">
            <w:pPr>
              <w:spacing w:line="360" w:lineRule="auto"/>
            </w:pPr>
            <w:r w:rsidRPr="00B947BD">
              <w:t>Inicio del Proyecto</w:t>
            </w:r>
          </w:p>
        </w:tc>
      </w:tr>
      <w:tr w:rsidR="00D55AEE" w:rsidRPr="00B947BD" w14:paraId="05CCC0A2" w14:textId="77777777" w:rsidTr="001F2766">
        <w:tc>
          <w:tcPr>
            <w:tcW w:w="0" w:type="auto"/>
            <w:hideMark/>
          </w:tcPr>
          <w:p w14:paraId="0E204002" w14:textId="77777777" w:rsidR="00D55AEE" w:rsidRPr="00B947BD" w:rsidRDefault="00D55AEE" w:rsidP="001F2766">
            <w:pPr>
              <w:spacing w:line="360" w:lineRule="auto"/>
            </w:pPr>
            <w:r w:rsidRPr="00B947BD">
              <w:rPr>
                <w:b/>
                <w:bCs/>
              </w:rPr>
              <w:t>Descripción</w:t>
            </w:r>
          </w:p>
        </w:tc>
        <w:tc>
          <w:tcPr>
            <w:tcW w:w="0" w:type="auto"/>
            <w:hideMark/>
          </w:tcPr>
          <w:p w14:paraId="06445064" w14:textId="77777777" w:rsidR="00D55AEE" w:rsidRPr="00B947BD" w:rsidRDefault="00D55AEE" w:rsidP="001F2766">
            <w:pPr>
              <w:spacing w:line="360" w:lineRule="auto"/>
            </w:pPr>
            <w:r w:rsidRPr="00B947BD">
              <w:t>Esta fase establece las bases del proyecto, incluyendo la definición del alcance preliminar, la identificación de los interesados y partes involucradas, el establecimiento de objetivos y criterios de éxito, y el desarrollo del plan de gestión del proyecto. Es fundamental para orientar, coordinar y controlar las fases posteriores del proyecto.</w:t>
            </w:r>
          </w:p>
        </w:tc>
      </w:tr>
      <w:tr w:rsidR="00D55AEE" w:rsidRPr="00B947BD" w14:paraId="4C175CDB" w14:textId="77777777" w:rsidTr="001F2766">
        <w:tc>
          <w:tcPr>
            <w:tcW w:w="0" w:type="auto"/>
            <w:hideMark/>
          </w:tcPr>
          <w:p w14:paraId="1B06B216" w14:textId="77777777" w:rsidR="00D55AEE" w:rsidRPr="00B947BD" w:rsidRDefault="00D55AEE" w:rsidP="001F2766">
            <w:pPr>
              <w:spacing w:line="360" w:lineRule="auto"/>
            </w:pPr>
            <w:r w:rsidRPr="00B947BD">
              <w:rPr>
                <w:b/>
                <w:bCs/>
              </w:rPr>
              <w:t>Responsable</w:t>
            </w:r>
          </w:p>
        </w:tc>
        <w:tc>
          <w:tcPr>
            <w:tcW w:w="0" w:type="auto"/>
            <w:hideMark/>
          </w:tcPr>
          <w:p w14:paraId="6AEAC869" w14:textId="77777777" w:rsidR="00D55AEE" w:rsidRPr="00B947BD" w:rsidRDefault="00D55AEE" w:rsidP="001F2766">
            <w:pPr>
              <w:spacing w:line="360" w:lineRule="auto"/>
            </w:pPr>
            <w:r w:rsidRPr="00B947BD">
              <w:t>Director del proyecto y equipo de planificación.</w:t>
            </w:r>
          </w:p>
        </w:tc>
      </w:tr>
      <w:tr w:rsidR="00D55AEE" w:rsidRPr="00B947BD" w14:paraId="5E2C5865" w14:textId="77777777" w:rsidTr="001F2766">
        <w:tc>
          <w:tcPr>
            <w:tcW w:w="0" w:type="auto"/>
            <w:hideMark/>
          </w:tcPr>
          <w:p w14:paraId="37520903" w14:textId="77777777" w:rsidR="00D55AEE" w:rsidRPr="00B947BD" w:rsidRDefault="00D55AEE" w:rsidP="001F2766">
            <w:pPr>
              <w:spacing w:line="360" w:lineRule="auto"/>
            </w:pPr>
            <w:r w:rsidRPr="00B947BD">
              <w:rPr>
                <w:b/>
                <w:bCs/>
              </w:rPr>
              <w:t>Actividades / Subentregables</w:t>
            </w:r>
          </w:p>
        </w:tc>
        <w:tc>
          <w:tcPr>
            <w:tcW w:w="0" w:type="auto"/>
            <w:hideMark/>
          </w:tcPr>
          <w:p w14:paraId="61308E8E" w14:textId="77777777" w:rsidR="00D55AEE" w:rsidRPr="00B947BD" w:rsidRDefault="00D55AEE" w:rsidP="001F2766">
            <w:pPr>
              <w:spacing w:line="360" w:lineRule="auto"/>
            </w:pPr>
            <w:r w:rsidRPr="00B947BD">
              <w:t>1.1.1 Definición del alcance del proyecto.</w:t>
            </w:r>
          </w:p>
          <w:p w14:paraId="1ED9CEF4" w14:textId="77777777" w:rsidR="00D55AEE" w:rsidRPr="00B947BD" w:rsidRDefault="00D55AEE" w:rsidP="001F2766">
            <w:pPr>
              <w:spacing w:line="360" w:lineRule="auto"/>
            </w:pPr>
            <w:r w:rsidRPr="00B947BD">
              <w:t>1.1.2 Identificación de interesados y partes involucradas.</w:t>
            </w:r>
          </w:p>
          <w:p w14:paraId="24E539AA" w14:textId="77777777" w:rsidR="00D55AEE" w:rsidRPr="00B947BD" w:rsidRDefault="00D55AEE" w:rsidP="001F2766">
            <w:pPr>
              <w:spacing w:line="360" w:lineRule="auto"/>
            </w:pPr>
            <w:r w:rsidRPr="00B947BD">
              <w:t>1.1.3 Establecimiento de objetivos y criterios de éxito.</w:t>
            </w:r>
          </w:p>
          <w:p w14:paraId="08E1EC21" w14:textId="77777777" w:rsidR="00D55AEE" w:rsidRPr="00B947BD" w:rsidRDefault="00D55AEE" w:rsidP="001F2766">
            <w:pPr>
              <w:spacing w:line="360" w:lineRule="auto"/>
            </w:pPr>
            <w:r w:rsidRPr="00B947BD">
              <w:t>1.1.4 Desarrollo del plan de gestión del proyecto.</w:t>
            </w:r>
          </w:p>
        </w:tc>
      </w:tr>
      <w:tr w:rsidR="00D55AEE" w:rsidRPr="00B947BD" w14:paraId="33333264" w14:textId="77777777" w:rsidTr="001F2766">
        <w:tc>
          <w:tcPr>
            <w:tcW w:w="0" w:type="auto"/>
            <w:hideMark/>
          </w:tcPr>
          <w:p w14:paraId="6648138C" w14:textId="77777777" w:rsidR="00D55AEE" w:rsidRPr="00B947BD" w:rsidRDefault="00D55AEE" w:rsidP="001F2766">
            <w:pPr>
              <w:spacing w:line="360" w:lineRule="auto"/>
            </w:pPr>
            <w:r w:rsidRPr="00B947BD">
              <w:rPr>
                <w:b/>
                <w:bCs/>
              </w:rPr>
              <w:t>Dependencias</w:t>
            </w:r>
          </w:p>
        </w:tc>
        <w:tc>
          <w:tcPr>
            <w:tcW w:w="0" w:type="auto"/>
            <w:hideMark/>
          </w:tcPr>
          <w:p w14:paraId="7622E189" w14:textId="77777777" w:rsidR="00D55AEE" w:rsidRPr="00B947BD" w:rsidRDefault="00D55AEE" w:rsidP="001F2766">
            <w:pPr>
              <w:spacing w:line="360" w:lineRule="auto"/>
            </w:pPr>
            <w:r w:rsidRPr="00B947BD">
              <w:t>Autorización y aprobación del patrocinador.</w:t>
            </w:r>
          </w:p>
        </w:tc>
      </w:tr>
      <w:tr w:rsidR="00D55AEE" w:rsidRPr="00B947BD" w14:paraId="6847B218" w14:textId="77777777" w:rsidTr="001F2766">
        <w:tc>
          <w:tcPr>
            <w:tcW w:w="0" w:type="auto"/>
            <w:hideMark/>
          </w:tcPr>
          <w:p w14:paraId="4E20F647" w14:textId="77777777" w:rsidR="00D55AEE" w:rsidRPr="00B947BD" w:rsidRDefault="00D55AEE" w:rsidP="001F2766">
            <w:pPr>
              <w:spacing w:line="360" w:lineRule="auto"/>
            </w:pPr>
            <w:r w:rsidRPr="00B947BD">
              <w:rPr>
                <w:b/>
                <w:bCs/>
              </w:rPr>
              <w:t>Recursos</w:t>
            </w:r>
          </w:p>
        </w:tc>
        <w:tc>
          <w:tcPr>
            <w:tcW w:w="0" w:type="auto"/>
            <w:hideMark/>
          </w:tcPr>
          <w:p w14:paraId="6194D45D" w14:textId="77777777" w:rsidR="00D55AEE" w:rsidRPr="00B947BD" w:rsidRDefault="00D55AEE">
            <w:pPr>
              <w:pStyle w:val="Prrafodelista"/>
              <w:numPr>
                <w:ilvl w:val="0"/>
                <w:numId w:val="84"/>
              </w:numPr>
              <w:spacing w:line="360" w:lineRule="auto"/>
              <w:contextualSpacing/>
            </w:pPr>
            <w:r w:rsidRPr="00B947BD">
              <w:rPr>
                <w:b/>
                <w:bCs/>
              </w:rPr>
              <w:t>Humanos:</w:t>
            </w:r>
            <w:r w:rsidRPr="00B947BD">
              <w:t xml:space="preserve"> director del proyecto, equipo técnico de planificación y patrocinador.</w:t>
            </w:r>
          </w:p>
          <w:p w14:paraId="25A3D412" w14:textId="77777777" w:rsidR="00D55AEE" w:rsidRPr="00B947BD" w:rsidRDefault="00D55AEE">
            <w:pPr>
              <w:pStyle w:val="Prrafodelista"/>
              <w:numPr>
                <w:ilvl w:val="0"/>
                <w:numId w:val="84"/>
              </w:numPr>
              <w:spacing w:line="360" w:lineRule="auto"/>
              <w:contextualSpacing/>
            </w:pPr>
            <w:r w:rsidRPr="00B947BD">
              <w:rPr>
                <w:b/>
                <w:bCs/>
              </w:rPr>
              <w:t>Materiales:</w:t>
            </w:r>
            <w:r w:rsidRPr="00B947BD">
              <w:t xml:space="preserve"> acta de constitución, información preliminar del terreno, normativa local y datos de mercado.</w:t>
            </w:r>
          </w:p>
          <w:p w14:paraId="190B79AD" w14:textId="77777777" w:rsidR="00D55AEE" w:rsidRPr="00B947BD" w:rsidRDefault="00D55AEE">
            <w:pPr>
              <w:pStyle w:val="Prrafodelista"/>
              <w:numPr>
                <w:ilvl w:val="0"/>
                <w:numId w:val="84"/>
              </w:numPr>
              <w:spacing w:line="360" w:lineRule="auto"/>
              <w:contextualSpacing/>
            </w:pPr>
            <w:r w:rsidRPr="00B947BD">
              <w:rPr>
                <w:b/>
                <w:bCs/>
              </w:rPr>
              <w:t>Tecnológicos:</w:t>
            </w:r>
            <w:r w:rsidRPr="00B947BD">
              <w:t xml:space="preserve"> MS Project, Excel, Word y herramientas de comunicación virtual.</w:t>
            </w:r>
          </w:p>
        </w:tc>
      </w:tr>
      <w:tr w:rsidR="00D55AEE" w:rsidRPr="00B947BD" w14:paraId="5D1B14E0" w14:textId="77777777" w:rsidTr="001F2766">
        <w:tc>
          <w:tcPr>
            <w:tcW w:w="0" w:type="auto"/>
            <w:hideMark/>
          </w:tcPr>
          <w:p w14:paraId="2188312A" w14:textId="77777777" w:rsidR="00D55AEE" w:rsidRPr="00B947BD" w:rsidRDefault="00D55AEE" w:rsidP="001F2766">
            <w:pPr>
              <w:spacing w:line="360" w:lineRule="auto"/>
            </w:pPr>
            <w:r w:rsidRPr="00B947BD">
              <w:rPr>
                <w:b/>
                <w:bCs/>
              </w:rPr>
              <w:lastRenderedPageBreak/>
              <w:t>Entregables</w:t>
            </w:r>
          </w:p>
        </w:tc>
        <w:tc>
          <w:tcPr>
            <w:tcW w:w="0" w:type="auto"/>
            <w:hideMark/>
          </w:tcPr>
          <w:p w14:paraId="00D2E810" w14:textId="77777777" w:rsidR="00D55AEE" w:rsidRPr="00B947BD" w:rsidRDefault="00D55AEE">
            <w:pPr>
              <w:pStyle w:val="Prrafodelista"/>
              <w:numPr>
                <w:ilvl w:val="0"/>
                <w:numId w:val="83"/>
              </w:numPr>
              <w:spacing w:line="360" w:lineRule="auto"/>
              <w:contextualSpacing/>
            </w:pPr>
            <w:r w:rsidRPr="00B947BD">
              <w:t>Acta de constitución del proyecto.</w:t>
            </w:r>
          </w:p>
          <w:p w14:paraId="361D4C16" w14:textId="77777777" w:rsidR="00D55AEE" w:rsidRPr="00B947BD" w:rsidRDefault="00D55AEE">
            <w:pPr>
              <w:pStyle w:val="Prrafodelista"/>
              <w:numPr>
                <w:ilvl w:val="0"/>
                <w:numId w:val="83"/>
              </w:numPr>
              <w:spacing w:line="360" w:lineRule="auto"/>
              <w:contextualSpacing/>
            </w:pPr>
            <w:r w:rsidRPr="00B947BD">
              <w:t>Definición preliminar del alcance.</w:t>
            </w:r>
          </w:p>
          <w:p w14:paraId="1CFCAA28" w14:textId="77777777" w:rsidR="00D55AEE" w:rsidRPr="00B947BD" w:rsidRDefault="00D55AEE">
            <w:pPr>
              <w:pStyle w:val="Prrafodelista"/>
              <w:numPr>
                <w:ilvl w:val="0"/>
                <w:numId w:val="83"/>
              </w:numPr>
              <w:spacing w:line="360" w:lineRule="auto"/>
              <w:contextualSpacing/>
            </w:pPr>
            <w:r w:rsidRPr="00B947BD">
              <w:t>Matriz de interesados.</w:t>
            </w:r>
          </w:p>
          <w:p w14:paraId="24188E62" w14:textId="77777777" w:rsidR="00D55AEE" w:rsidRPr="00B947BD" w:rsidRDefault="00D55AEE">
            <w:pPr>
              <w:pStyle w:val="Prrafodelista"/>
              <w:numPr>
                <w:ilvl w:val="0"/>
                <w:numId w:val="83"/>
              </w:numPr>
              <w:spacing w:line="360" w:lineRule="auto"/>
              <w:contextualSpacing/>
            </w:pPr>
            <w:r w:rsidRPr="00B947BD">
              <w:t>Plan de gestión del proyecto.</w:t>
            </w:r>
          </w:p>
        </w:tc>
      </w:tr>
      <w:tr w:rsidR="00D55AEE" w:rsidRPr="00B947BD" w14:paraId="55BB6284" w14:textId="77777777" w:rsidTr="001F2766">
        <w:tc>
          <w:tcPr>
            <w:tcW w:w="0" w:type="auto"/>
            <w:hideMark/>
          </w:tcPr>
          <w:p w14:paraId="72FCB5F4" w14:textId="77777777" w:rsidR="00D55AEE" w:rsidRPr="00B947BD" w:rsidRDefault="00D55AEE" w:rsidP="001F2766">
            <w:pPr>
              <w:spacing w:line="360" w:lineRule="auto"/>
            </w:pPr>
            <w:r w:rsidRPr="00B947BD">
              <w:rPr>
                <w:b/>
                <w:bCs/>
              </w:rPr>
              <w:t>Criterios de aceptación</w:t>
            </w:r>
          </w:p>
        </w:tc>
        <w:tc>
          <w:tcPr>
            <w:tcW w:w="0" w:type="auto"/>
            <w:hideMark/>
          </w:tcPr>
          <w:p w14:paraId="63DD5703" w14:textId="77777777" w:rsidR="00D55AEE" w:rsidRPr="00B947BD" w:rsidRDefault="00D55AEE">
            <w:pPr>
              <w:pStyle w:val="Prrafodelista"/>
              <w:numPr>
                <w:ilvl w:val="0"/>
                <w:numId w:val="82"/>
              </w:numPr>
              <w:spacing w:line="360" w:lineRule="auto"/>
              <w:contextualSpacing/>
            </w:pPr>
            <w:r w:rsidRPr="00B947BD">
              <w:t>Que el alcance esté claramente delimitado y documentado.</w:t>
            </w:r>
          </w:p>
          <w:p w14:paraId="3D5FF438" w14:textId="77777777" w:rsidR="00D55AEE" w:rsidRPr="00B947BD" w:rsidRDefault="00D55AEE">
            <w:pPr>
              <w:pStyle w:val="Prrafodelista"/>
              <w:numPr>
                <w:ilvl w:val="0"/>
                <w:numId w:val="82"/>
              </w:numPr>
              <w:spacing w:line="360" w:lineRule="auto"/>
              <w:contextualSpacing/>
            </w:pPr>
            <w:r w:rsidRPr="00B947BD">
              <w:t>Que los interesados claves estén identificados y analizados.</w:t>
            </w:r>
          </w:p>
          <w:p w14:paraId="2528D1ED" w14:textId="77777777" w:rsidR="00D55AEE" w:rsidRPr="00B947BD" w:rsidRDefault="00D55AEE">
            <w:pPr>
              <w:pStyle w:val="Prrafodelista"/>
              <w:numPr>
                <w:ilvl w:val="0"/>
                <w:numId w:val="82"/>
              </w:numPr>
              <w:spacing w:line="360" w:lineRule="auto"/>
              <w:contextualSpacing/>
            </w:pPr>
            <w:r w:rsidRPr="00B947BD">
              <w:t>Que los objetivos y criterios de éxito sean medibles y alcanzables.</w:t>
            </w:r>
          </w:p>
          <w:p w14:paraId="2A0A32D0" w14:textId="77777777" w:rsidR="00D55AEE" w:rsidRPr="00B947BD" w:rsidRDefault="00D55AEE">
            <w:pPr>
              <w:pStyle w:val="Prrafodelista"/>
              <w:numPr>
                <w:ilvl w:val="0"/>
                <w:numId w:val="82"/>
              </w:numPr>
              <w:spacing w:line="360" w:lineRule="auto"/>
              <w:contextualSpacing/>
            </w:pPr>
            <w:r w:rsidRPr="00B947BD">
              <w:t>Que el plan de gestión del proyecto integre lineamientos de control, coordinación y seguimiento.</w:t>
            </w:r>
          </w:p>
          <w:p w14:paraId="644C1480" w14:textId="77777777" w:rsidR="00D55AEE" w:rsidRPr="00B947BD" w:rsidRDefault="00D55AEE">
            <w:pPr>
              <w:pStyle w:val="Prrafodelista"/>
              <w:numPr>
                <w:ilvl w:val="0"/>
                <w:numId w:val="82"/>
              </w:numPr>
              <w:spacing w:line="360" w:lineRule="auto"/>
              <w:contextualSpacing/>
            </w:pPr>
            <w:r w:rsidRPr="00B947BD">
              <w:t>Aprobación formal del patrocinador.</w:t>
            </w:r>
          </w:p>
        </w:tc>
      </w:tr>
      <w:tr w:rsidR="00D55AEE" w:rsidRPr="00B947BD" w14:paraId="266B6D52" w14:textId="77777777" w:rsidTr="001F2766">
        <w:tc>
          <w:tcPr>
            <w:tcW w:w="0" w:type="auto"/>
            <w:hideMark/>
          </w:tcPr>
          <w:p w14:paraId="10BF5100" w14:textId="77777777" w:rsidR="00D55AEE" w:rsidRPr="00B947BD" w:rsidRDefault="00D55AEE" w:rsidP="001F2766">
            <w:pPr>
              <w:spacing w:line="360" w:lineRule="auto"/>
            </w:pPr>
            <w:r w:rsidRPr="00B947BD">
              <w:rPr>
                <w:b/>
                <w:bCs/>
              </w:rPr>
              <w:t>Duración</w:t>
            </w:r>
          </w:p>
        </w:tc>
        <w:tc>
          <w:tcPr>
            <w:tcW w:w="0" w:type="auto"/>
            <w:hideMark/>
          </w:tcPr>
          <w:p w14:paraId="169327D2" w14:textId="77777777" w:rsidR="00D55AEE" w:rsidRPr="00B947BD" w:rsidRDefault="00D55AEE" w:rsidP="001F2766">
            <w:pPr>
              <w:spacing w:line="360" w:lineRule="auto"/>
            </w:pPr>
            <w:r w:rsidRPr="00B947BD">
              <w:t>28 días</w:t>
            </w:r>
          </w:p>
        </w:tc>
      </w:tr>
      <w:tr w:rsidR="00D55AEE" w:rsidRPr="00B947BD" w14:paraId="06555A78" w14:textId="77777777" w:rsidTr="001F2766">
        <w:tc>
          <w:tcPr>
            <w:tcW w:w="0" w:type="auto"/>
            <w:hideMark/>
          </w:tcPr>
          <w:p w14:paraId="024DA7F4" w14:textId="77777777" w:rsidR="00D55AEE" w:rsidRPr="00B947BD" w:rsidRDefault="00D55AEE" w:rsidP="001F2766">
            <w:pPr>
              <w:spacing w:line="360" w:lineRule="auto"/>
            </w:pPr>
            <w:r w:rsidRPr="00B947BD">
              <w:rPr>
                <w:b/>
                <w:bCs/>
              </w:rPr>
              <w:t>Fecha de inicio</w:t>
            </w:r>
          </w:p>
        </w:tc>
        <w:tc>
          <w:tcPr>
            <w:tcW w:w="0" w:type="auto"/>
            <w:hideMark/>
          </w:tcPr>
          <w:p w14:paraId="7830E1DA" w14:textId="77777777" w:rsidR="00D55AEE" w:rsidRPr="00B947BD" w:rsidRDefault="00D55AEE" w:rsidP="001F2766">
            <w:pPr>
              <w:spacing w:line="360" w:lineRule="auto"/>
            </w:pPr>
            <w:r w:rsidRPr="00B947BD">
              <w:t>Lunes 6 de octubre del 2025</w:t>
            </w:r>
          </w:p>
        </w:tc>
      </w:tr>
      <w:tr w:rsidR="00D55AEE" w:rsidRPr="00B947BD" w14:paraId="5C78AC4F" w14:textId="77777777" w:rsidTr="001F2766">
        <w:tc>
          <w:tcPr>
            <w:tcW w:w="0" w:type="auto"/>
            <w:hideMark/>
          </w:tcPr>
          <w:p w14:paraId="137C51CA" w14:textId="77777777" w:rsidR="00D55AEE" w:rsidRPr="00B947BD" w:rsidRDefault="00D55AEE" w:rsidP="001F2766">
            <w:pPr>
              <w:spacing w:line="360" w:lineRule="auto"/>
            </w:pPr>
            <w:r w:rsidRPr="00B947BD">
              <w:rPr>
                <w:b/>
                <w:bCs/>
              </w:rPr>
              <w:t>Fecha de finalización</w:t>
            </w:r>
          </w:p>
        </w:tc>
        <w:tc>
          <w:tcPr>
            <w:tcW w:w="0" w:type="auto"/>
            <w:hideMark/>
          </w:tcPr>
          <w:p w14:paraId="235A5B98" w14:textId="77777777" w:rsidR="00D55AEE" w:rsidRPr="00B947BD" w:rsidRDefault="00D55AEE" w:rsidP="001F2766">
            <w:pPr>
              <w:spacing w:line="360" w:lineRule="auto"/>
            </w:pPr>
            <w:r w:rsidRPr="00B947BD">
              <w:t>Viernes 31 de octubre del 2025</w:t>
            </w:r>
          </w:p>
        </w:tc>
      </w:tr>
      <w:tr w:rsidR="00D55AEE" w:rsidRPr="00B947BD" w14:paraId="1989B9C2" w14:textId="77777777" w:rsidTr="001F2766">
        <w:tc>
          <w:tcPr>
            <w:tcW w:w="0" w:type="auto"/>
            <w:hideMark/>
          </w:tcPr>
          <w:p w14:paraId="1C774797" w14:textId="77777777" w:rsidR="00D55AEE" w:rsidRPr="00B947BD" w:rsidRDefault="00D55AEE" w:rsidP="001F2766">
            <w:pPr>
              <w:spacing w:line="360" w:lineRule="auto"/>
            </w:pPr>
            <w:r w:rsidRPr="00B947BD">
              <w:rPr>
                <w:b/>
                <w:bCs/>
              </w:rPr>
              <w:t>Fuente</w:t>
            </w:r>
          </w:p>
        </w:tc>
        <w:tc>
          <w:tcPr>
            <w:tcW w:w="0" w:type="auto"/>
            <w:hideMark/>
          </w:tcPr>
          <w:p w14:paraId="27022D1F" w14:textId="5A9CD068" w:rsidR="00D55AEE" w:rsidRPr="00B947BD" w:rsidRDefault="00D55AEE" w:rsidP="001F2766">
            <w:pPr>
              <w:spacing w:line="360" w:lineRule="auto"/>
            </w:pPr>
            <w:r w:rsidRPr="00B947BD">
              <w:t>Project Management Institute [PMI®], 2025</w:t>
            </w:r>
          </w:p>
        </w:tc>
      </w:tr>
    </w:tbl>
    <w:p w14:paraId="5F59FC2E" w14:textId="77777777" w:rsidR="00821DA1" w:rsidRPr="00B947BD" w:rsidRDefault="00821DA1" w:rsidP="00821DA1">
      <w:pPr>
        <w:jc w:val="both"/>
        <w:rPr>
          <w:sz w:val="20"/>
          <w:szCs w:val="20"/>
          <w:lang w:val="es-ES"/>
        </w:rPr>
      </w:pPr>
      <w:r w:rsidRPr="00B947BD">
        <w:rPr>
          <w:sz w:val="20"/>
          <w:szCs w:val="20"/>
          <w:lang w:val="es-ES"/>
        </w:rPr>
        <w:t>Fuente: Elaboración Propia</w:t>
      </w:r>
    </w:p>
    <w:p w14:paraId="69D0407C" w14:textId="77777777" w:rsidR="00821DA1" w:rsidRPr="00B947BD" w:rsidRDefault="00821DA1" w:rsidP="006428D6"/>
    <w:p w14:paraId="46D02957" w14:textId="77777777" w:rsidR="00D55AEE" w:rsidRPr="00B947BD" w:rsidRDefault="00D55AEE" w:rsidP="00CC6F88">
      <w:pPr>
        <w:pStyle w:val="Descripcin"/>
        <w:keepNext/>
        <w:spacing w:after="0"/>
        <w:rPr>
          <w:rFonts w:eastAsiaTheme="minorHAnsi"/>
          <w:b/>
          <w:bCs/>
          <w:i w:val="0"/>
          <w:iCs w:val="0"/>
          <w:color w:val="000000" w:themeColor="text1"/>
          <w:sz w:val="16"/>
          <w:szCs w:val="16"/>
          <w:lang w:eastAsia="en-US"/>
        </w:rPr>
      </w:pPr>
    </w:p>
    <w:p w14:paraId="66084CF0" w14:textId="1E81650E" w:rsidR="00D55AEE" w:rsidRPr="00B947BD" w:rsidRDefault="00D55AEE" w:rsidP="00725448">
      <w:pPr>
        <w:pStyle w:val="Descripcin"/>
        <w:keepNext/>
        <w:rPr>
          <w:rFonts w:eastAsiaTheme="minorHAnsi"/>
          <w:b/>
          <w:bCs/>
          <w:i w:val="0"/>
          <w:iCs w:val="0"/>
          <w:color w:val="000000" w:themeColor="text1"/>
          <w:sz w:val="24"/>
          <w:szCs w:val="24"/>
          <w:lang w:eastAsia="en-US"/>
        </w:rPr>
      </w:pPr>
      <w:bookmarkStart w:id="209" w:name="_Toc213539183"/>
      <w:r w:rsidRPr="00B947BD">
        <w:rPr>
          <w:rFonts w:eastAsiaTheme="minorHAnsi"/>
          <w:b/>
          <w:bCs/>
          <w:i w:val="0"/>
          <w:iCs w:val="0"/>
          <w:color w:val="000000" w:themeColor="text1"/>
          <w:sz w:val="24"/>
          <w:szCs w:val="24"/>
          <w:lang w:eastAsia="en-US"/>
        </w:rPr>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6</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Diccionario de la EDT del entregable "</w:t>
      </w:r>
      <w:r w:rsidR="00725448" w:rsidRPr="00B947BD">
        <w:rPr>
          <w:i w:val="0"/>
          <w:iCs w:val="0"/>
          <w:color w:val="auto"/>
          <w:sz w:val="24"/>
          <w:szCs w:val="24"/>
        </w:rPr>
        <w:t xml:space="preserve"> </w:t>
      </w:r>
      <w:r w:rsidR="00725448" w:rsidRPr="00B947BD">
        <w:rPr>
          <w:rFonts w:eastAsiaTheme="minorHAnsi"/>
          <w:b/>
          <w:bCs/>
          <w:i w:val="0"/>
          <w:iCs w:val="0"/>
          <w:color w:val="000000" w:themeColor="text1"/>
          <w:sz w:val="24"/>
          <w:szCs w:val="24"/>
          <w:lang w:eastAsia="en-US"/>
        </w:rPr>
        <w:t>Investigación de Mercado”</w:t>
      </w:r>
      <w:bookmarkEnd w:id="209"/>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D55AEE" w:rsidRPr="00B947BD" w14:paraId="51D2E230"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42AAEBCF" w14:textId="77777777" w:rsidR="00D55AEE" w:rsidRPr="00B947BD" w:rsidRDefault="00D55AEE"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3225386B" w14:textId="77777777" w:rsidR="00D55AEE" w:rsidRPr="00B947BD" w:rsidRDefault="00D55AEE"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8F24101" w14:textId="77777777" w:rsidR="00D55AEE" w:rsidRPr="00B947BD" w:rsidRDefault="00D55AEE"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0B49EED" w14:textId="77777777" w:rsidR="00D55AEE" w:rsidRPr="00B947BD" w:rsidRDefault="00D55AEE"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C41C297" w14:textId="77777777" w:rsidR="00D55AEE" w:rsidRPr="00B947BD" w:rsidRDefault="00D55AEE"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D55AEE" w:rsidRPr="00B947BD" w14:paraId="35F8915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223C2248" w14:textId="77777777" w:rsidR="00D55AEE" w:rsidRPr="00B947BD" w:rsidRDefault="00D55AEE" w:rsidP="001F2766">
            <w:pPr>
              <w:jc w:val="center"/>
              <w:rPr>
                <w:lang w:val="es-HN"/>
              </w:rPr>
            </w:pPr>
            <w:r w:rsidRPr="00B947BD">
              <w:rPr>
                <w:lang w:val="es-HN"/>
              </w:rPr>
              <w:t>1.0</w:t>
            </w:r>
          </w:p>
        </w:tc>
        <w:tc>
          <w:tcPr>
            <w:tcW w:w="2591" w:type="dxa"/>
            <w:hideMark/>
          </w:tcPr>
          <w:p w14:paraId="77FBEBA2" w14:textId="77777777" w:rsidR="00D55AEE" w:rsidRPr="00B947BD" w:rsidRDefault="00D55AEE"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168BB0FF" w14:textId="77777777" w:rsidR="00D55AEE" w:rsidRPr="00B947BD" w:rsidRDefault="00D55AEE"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0811E5F4" w14:textId="77777777" w:rsidR="00D55AEE" w:rsidRPr="00B947BD" w:rsidRDefault="00D55AEE"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31AF87C6" w14:textId="77777777" w:rsidR="00D55AEE" w:rsidRPr="00B947BD" w:rsidRDefault="00D55AEE"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D55AEE" w:rsidRPr="00B947BD" w14:paraId="070DF7AE"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1BEDA635" w14:textId="77777777" w:rsidR="00D55AEE" w:rsidRPr="00B947BD" w:rsidRDefault="00D55AEE"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D55AEE" w:rsidRPr="00B947BD" w14:paraId="0CE2BEA3"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3DE37912" w14:textId="77777777" w:rsidR="00D55AEE" w:rsidRPr="00B947BD" w:rsidRDefault="00D55AEE" w:rsidP="001F2766">
            <w:pPr>
              <w:jc w:val="center"/>
              <w:rPr>
                <w:b w:val="0"/>
                <w:bCs w:val="0"/>
                <w:lang w:val="es-HN"/>
              </w:rPr>
            </w:pPr>
            <w:r w:rsidRPr="00B947BD">
              <w:rPr>
                <w:lang w:val="es-HN"/>
              </w:rPr>
              <w:t>Lavado Automático de Vehículos</w:t>
            </w:r>
          </w:p>
        </w:tc>
        <w:tc>
          <w:tcPr>
            <w:tcW w:w="4427" w:type="dxa"/>
            <w:gridSpan w:val="2"/>
          </w:tcPr>
          <w:p w14:paraId="5AA87D7B" w14:textId="6BFA3CCC" w:rsidR="00D55AEE"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D55AEE" w:rsidRPr="00B947BD" w14:paraId="0BE836B4"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71B83CB7" w14:textId="77777777" w:rsidR="00D55AEE" w:rsidRPr="00B947BD" w:rsidRDefault="00D55AEE" w:rsidP="001F2766">
            <w:pPr>
              <w:jc w:val="center"/>
            </w:pPr>
            <w:r w:rsidRPr="00B947BD">
              <w:t>Código del entregable</w:t>
            </w:r>
          </w:p>
        </w:tc>
        <w:tc>
          <w:tcPr>
            <w:tcW w:w="4427" w:type="dxa"/>
            <w:gridSpan w:val="2"/>
          </w:tcPr>
          <w:p w14:paraId="43FE3FF3" w14:textId="4B6C2638" w:rsidR="00D55AEE" w:rsidRPr="00B947BD" w:rsidRDefault="00725448"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2</w:t>
            </w:r>
          </w:p>
        </w:tc>
      </w:tr>
    </w:tbl>
    <w:p w14:paraId="62BCA4E9" w14:textId="77777777" w:rsidR="00D55AEE" w:rsidRPr="00B947BD" w:rsidRDefault="00D55AEE" w:rsidP="006428D6"/>
    <w:tbl>
      <w:tblPr>
        <w:tblStyle w:val="Tablaconcuadrcula"/>
        <w:tblW w:w="0" w:type="auto"/>
        <w:tblLook w:val="04A0" w:firstRow="1" w:lastRow="0" w:firstColumn="1" w:lastColumn="0" w:noHBand="0" w:noVBand="1"/>
      </w:tblPr>
      <w:tblGrid>
        <w:gridCol w:w="2025"/>
        <w:gridCol w:w="7325"/>
      </w:tblGrid>
      <w:tr w:rsidR="00725448" w:rsidRPr="00B947BD" w14:paraId="1D2EEA71" w14:textId="77777777" w:rsidTr="00725448">
        <w:trPr>
          <w:trHeight w:val="340"/>
          <w:tblHeader/>
        </w:trPr>
        <w:tc>
          <w:tcPr>
            <w:tcW w:w="0" w:type="auto"/>
            <w:shd w:val="clear" w:color="auto" w:fill="5B9BD5" w:themeFill="accent1"/>
            <w:vAlign w:val="center"/>
            <w:hideMark/>
          </w:tcPr>
          <w:p w14:paraId="55C0FD35" w14:textId="77777777" w:rsidR="00725448" w:rsidRPr="00B947BD" w:rsidRDefault="00725448" w:rsidP="00725448">
            <w:pPr>
              <w:spacing w:line="360" w:lineRule="auto"/>
              <w:rPr>
                <w:b/>
                <w:bCs/>
                <w:color w:val="FFFFFF" w:themeColor="background1"/>
              </w:rPr>
            </w:pPr>
            <w:r w:rsidRPr="00B947BD">
              <w:rPr>
                <w:b/>
                <w:bCs/>
                <w:color w:val="FFFFFF" w:themeColor="background1"/>
              </w:rPr>
              <w:t>Campo</w:t>
            </w:r>
          </w:p>
        </w:tc>
        <w:tc>
          <w:tcPr>
            <w:tcW w:w="0" w:type="auto"/>
            <w:shd w:val="clear" w:color="auto" w:fill="5B9BD5" w:themeFill="accent1"/>
            <w:vAlign w:val="center"/>
            <w:hideMark/>
          </w:tcPr>
          <w:p w14:paraId="67BEC8EC" w14:textId="77777777" w:rsidR="00725448" w:rsidRPr="00B947BD" w:rsidRDefault="00725448" w:rsidP="00725448">
            <w:pPr>
              <w:spacing w:line="360" w:lineRule="auto"/>
              <w:rPr>
                <w:b/>
                <w:bCs/>
                <w:color w:val="FFFFFF" w:themeColor="background1"/>
              </w:rPr>
            </w:pPr>
            <w:r w:rsidRPr="00B947BD">
              <w:rPr>
                <w:b/>
                <w:bCs/>
                <w:color w:val="FFFFFF" w:themeColor="background1"/>
              </w:rPr>
              <w:t>Detalle</w:t>
            </w:r>
          </w:p>
        </w:tc>
      </w:tr>
      <w:tr w:rsidR="00725448" w:rsidRPr="00B947BD" w14:paraId="051369F8" w14:textId="77777777" w:rsidTr="00725448">
        <w:trPr>
          <w:trHeight w:val="340"/>
        </w:trPr>
        <w:tc>
          <w:tcPr>
            <w:tcW w:w="0" w:type="auto"/>
            <w:vAlign w:val="center"/>
            <w:hideMark/>
          </w:tcPr>
          <w:p w14:paraId="5687B12C" w14:textId="77777777" w:rsidR="00725448" w:rsidRPr="00B947BD" w:rsidRDefault="00725448" w:rsidP="00725448">
            <w:pPr>
              <w:spacing w:line="360" w:lineRule="auto"/>
            </w:pPr>
            <w:r w:rsidRPr="00B947BD">
              <w:rPr>
                <w:b/>
                <w:bCs/>
              </w:rPr>
              <w:t>Nombre del entregable</w:t>
            </w:r>
          </w:p>
        </w:tc>
        <w:tc>
          <w:tcPr>
            <w:tcW w:w="0" w:type="auto"/>
            <w:vAlign w:val="center"/>
            <w:hideMark/>
          </w:tcPr>
          <w:p w14:paraId="2EA4D886" w14:textId="77777777" w:rsidR="00725448" w:rsidRPr="00B947BD" w:rsidRDefault="00725448" w:rsidP="00725448">
            <w:pPr>
              <w:spacing w:line="360" w:lineRule="auto"/>
            </w:pPr>
            <w:r w:rsidRPr="00B947BD">
              <w:t>Investigación de Mercado</w:t>
            </w:r>
          </w:p>
        </w:tc>
      </w:tr>
      <w:tr w:rsidR="00725448" w:rsidRPr="00B947BD" w14:paraId="6AFB8D86" w14:textId="77777777" w:rsidTr="00725448">
        <w:trPr>
          <w:trHeight w:val="340"/>
        </w:trPr>
        <w:tc>
          <w:tcPr>
            <w:tcW w:w="0" w:type="auto"/>
            <w:vAlign w:val="center"/>
            <w:hideMark/>
          </w:tcPr>
          <w:p w14:paraId="54D5080A" w14:textId="77777777" w:rsidR="00725448" w:rsidRPr="00B947BD" w:rsidRDefault="00725448" w:rsidP="00725448">
            <w:pPr>
              <w:spacing w:line="360" w:lineRule="auto"/>
            </w:pPr>
            <w:r w:rsidRPr="00B947BD">
              <w:rPr>
                <w:b/>
                <w:bCs/>
              </w:rPr>
              <w:t>Descripción</w:t>
            </w:r>
          </w:p>
        </w:tc>
        <w:tc>
          <w:tcPr>
            <w:tcW w:w="0" w:type="auto"/>
            <w:vAlign w:val="center"/>
            <w:hideMark/>
          </w:tcPr>
          <w:p w14:paraId="0BA24346" w14:textId="77777777" w:rsidR="00725448" w:rsidRPr="00B947BD" w:rsidRDefault="00725448" w:rsidP="00725448">
            <w:pPr>
              <w:spacing w:line="360" w:lineRule="auto"/>
            </w:pPr>
            <w:r w:rsidRPr="00B947BD">
              <w:t xml:space="preserve">Esta fase comprende el estudio detallado del mercado de servicios de lavado de vehículos, incluyendo tendencias actuales, necesidades y preferencias de los clientes, análisis de la competencia y benchmarking, así como la evaluación de la viabilidad económica y financiera. Sus </w:t>
            </w:r>
            <w:r w:rsidRPr="00B947BD">
              <w:lastRenderedPageBreak/>
              <w:t>resultados permitirán definir estrategias de posicionamiento y fundamentar decisiones de inversión y operación.</w:t>
            </w:r>
          </w:p>
        </w:tc>
      </w:tr>
      <w:tr w:rsidR="00725448" w:rsidRPr="00B947BD" w14:paraId="4ADA8236" w14:textId="77777777" w:rsidTr="00725448">
        <w:trPr>
          <w:trHeight w:val="340"/>
        </w:trPr>
        <w:tc>
          <w:tcPr>
            <w:tcW w:w="0" w:type="auto"/>
            <w:vAlign w:val="center"/>
            <w:hideMark/>
          </w:tcPr>
          <w:p w14:paraId="4F713741" w14:textId="77777777" w:rsidR="00725448" w:rsidRPr="00B947BD" w:rsidRDefault="00725448" w:rsidP="00725448">
            <w:pPr>
              <w:spacing w:line="360" w:lineRule="auto"/>
            </w:pPr>
            <w:r w:rsidRPr="00B947BD">
              <w:rPr>
                <w:b/>
                <w:bCs/>
              </w:rPr>
              <w:lastRenderedPageBreak/>
              <w:t>Responsable</w:t>
            </w:r>
          </w:p>
        </w:tc>
        <w:tc>
          <w:tcPr>
            <w:tcW w:w="0" w:type="auto"/>
            <w:vAlign w:val="center"/>
            <w:hideMark/>
          </w:tcPr>
          <w:p w14:paraId="45618FE8" w14:textId="77777777" w:rsidR="00725448" w:rsidRPr="00B947BD" w:rsidRDefault="00725448" w:rsidP="00725448">
            <w:pPr>
              <w:spacing w:line="360" w:lineRule="auto"/>
            </w:pPr>
            <w:r w:rsidRPr="00B947BD">
              <w:t>Director del proyecto, equipo de marketing y analistas de mercado.</w:t>
            </w:r>
          </w:p>
        </w:tc>
      </w:tr>
      <w:tr w:rsidR="00725448" w:rsidRPr="00B947BD" w14:paraId="7D0E0588" w14:textId="77777777" w:rsidTr="00725448">
        <w:trPr>
          <w:trHeight w:val="340"/>
        </w:trPr>
        <w:tc>
          <w:tcPr>
            <w:tcW w:w="0" w:type="auto"/>
            <w:vAlign w:val="center"/>
            <w:hideMark/>
          </w:tcPr>
          <w:p w14:paraId="3BC21DAC" w14:textId="77777777" w:rsidR="00725448" w:rsidRPr="00B947BD" w:rsidRDefault="00725448" w:rsidP="00725448">
            <w:pPr>
              <w:spacing w:line="360" w:lineRule="auto"/>
            </w:pPr>
            <w:r w:rsidRPr="00B947BD">
              <w:rPr>
                <w:b/>
                <w:bCs/>
              </w:rPr>
              <w:t>Actividades / Subentregables</w:t>
            </w:r>
          </w:p>
        </w:tc>
        <w:tc>
          <w:tcPr>
            <w:tcW w:w="0" w:type="auto"/>
            <w:vAlign w:val="center"/>
            <w:hideMark/>
          </w:tcPr>
          <w:p w14:paraId="20F910F9" w14:textId="77777777" w:rsidR="00725448" w:rsidRPr="00B947BD" w:rsidRDefault="00725448" w:rsidP="00725448">
            <w:pPr>
              <w:spacing w:line="360" w:lineRule="auto"/>
            </w:pPr>
            <w:r w:rsidRPr="00B947BD">
              <w:t>1.2.1 Análisis del mercado y tendencias en servicios de lavado de vehículos.</w:t>
            </w:r>
          </w:p>
          <w:p w14:paraId="0E0CF0DC" w14:textId="77777777" w:rsidR="00725448" w:rsidRPr="00B947BD" w:rsidRDefault="00725448" w:rsidP="00725448">
            <w:pPr>
              <w:spacing w:line="360" w:lineRule="auto"/>
            </w:pPr>
            <w:r w:rsidRPr="00B947BD">
              <w:t>1.2.2 Identificación de necesidades y preferencias de los clientes.</w:t>
            </w:r>
          </w:p>
          <w:p w14:paraId="2180D794" w14:textId="77777777" w:rsidR="00725448" w:rsidRPr="00B947BD" w:rsidRDefault="00725448" w:rsidP="00725448">
            <w:pPr>
              <w:spacing w:line="360" w:lineRule="auto"/>
            </w:pPr>
            <w:r w:rsidRPr="00B947BD">
              <w:t>1.2.3 Evaluación de la competencia y benchmarking.</w:t>
            </w:r>
          </w:p>
          <w:p w14:paraId="66DB1052" w14:textId="77777777" w:rsidR="00725448" w:rsidRPr="00B947BD" w:rsidRDefault="00725448" w:rsidP="00725448">
            <w:pPr>
              <w:spacing w:line="360" w:lineRule="auto"/>
            </w:pPr>
            <w:r w:rsidRPr="00B947BD">
              <w:t>1.2.4 Análisis de viabilidad económica y financiera.</w:t>
            </w:r>
          </w:p>
        </w:tc>
      </w:tr>
      <w:tr w:rsidR="00725448" w:rsidRPr="00B947BD" w14:paraId="1BBD8614" w14:textId="77777777" w:rsidTr="00725448">
        <w:trPr>
          <w:trHeight w:val="340"/>
        </w:trPr>
        <w:tc>
          <w:tcPr>
            <w:tcW w:w="0" w:type="auto"/>
            <w:vAlign w:val="center"/>
            <w:hideMark/>
          </w:tcPr>
          <w:p w14:paraId="1DF73A41" w14:textId="77777777" w:rsidR="00725448" w:rsidRPr="00B947BD" w:rsidRDefault="00725448" w:rsidP="00725448">
            <w:pPr>
              <w:spacing w:line="360" w:lineRule="auto"/>
            </w:pPr>
            <w:r w:rsidRPr="00B947BD">
              <w:rPr>
                <w:b/>
                <w:bCs/>
              </w:rPr>
              <w:t>Dependencias</w:t>
            </w:r>
          </w:p>
        </w:tc>
        <w:tc>
          <w:tcPr>
            <w:tcW w:w="0" w:type="auto"/>
            <w:vAlign w:val="center"/>
            <w:hideMark/>
          </w:tcPr>
          <w:p w14:paraId="30828F3B" w14:textId="77777777" w:rsidR="00725448" w:rsidRPr="00B947BD" w:rsidRDefault="00725448" w:rsidP="00725448">
            <w:pPr>
              <w:spacing w:line="360" w:lineRule="auto"/>
            </w:pPr>
            <w:r w:rsidRPr="00B947BD">
              <w:t>Aprobación del plan de inicio del proyecto y definición preliminar del alcance.</w:t>
            </w:r>
          </w:p>
        </w:tc>
      </w:tr>
      <w:tr w:rsidR="00725448" w:rsidRPr="00B947BD" w14:paraId="452BFE62" w14:textId="77777777" w:rsidTr="00725448">
        <w:trPr>
          <w:trHeight w:val="340"/>
        </w:trPr>
        <w:tc>
          <w:tcPr>
            <w:tcW w:w="0" w:type="auto"/>
            <w:vAlign w:val="center"/>
            <w:hideMark/>
          </w:tcPr>
          <w:p w14:paraId="50CD7738" w14:textId="77777777" w:rsidR="00725448" w:rsidRPr="00B947BD" w:rsidRDefault="00725448" w:rsidP="00725448">
            <w:pPr>
              <w:spacing w:line="360" w:lineRule="auto"/>
            </w:pPr>
            <w:r w:rsidRPr="00B947BD">
              <w:rPr>
                <w:b/>
                <w:bCs/>
              </w:rPr>
              <w:t>Recursos</w:t>
            </w:r>
          </w:p>
        </w:tc>
        <w:tc>
          <w:tcPr>
            <w:tcW w:w="0" w:type="auto"/>
            <w:vAlign w:val="center"/>
            <w:hideMark/>
          </w:tcPr>
          <w:p w14:paraId="756383E5" w14:textId="77777777" w:rsidR="00725448" w:rsidRPr="00B947BD" w:rsidRDefault="00725448">
            <w:pPr>
              <w:pStyle w:val="Prrafodelista"/>
              <w:numPr>
                <w:ilvl w:val="0"/>
                <w:numId w:val="87"/>
              </w:numPr>
              <w:spacing w:line="360" w:lineRule="auto"/>
              <w:contextualSpacing/>
            </w:pPr>
            <w:r w:rsidRPr="00B947BD">
              <w:rPr>
                <w:b/>
                <w:bCs/>
              </w:rPr>
              <w:t>Humanos:</w:t>
            </w:r>
            <w:r w:rsidRPr="00B947BD">
              <w:t xml:space="preserve"> analistas de mercado, equipo de marketing, director del proyecto.</w:t>
            </w:r>
          </w:p>
          <w:p w14:paraId="05C7DF42" w14:textId="77777777" w:rsidR="00725448" w:rsidRPr="00B947BD" w:rsidRDefault="00725448">
            <w:pPr>
              <w:pStyle w:val="Prrafodelista"/>
              <w:numPr>
                <w:ilvl w:val="0"/>
                <w:numId w:val="87"/>
              </w:numPr>
              <w:spacing w:line="360" w:lineRule="auto"/>
              <w:contextualSpacing/>
            </w:pPr>
            <w:r w:rsidRPr="00B947BD">
              <w:rPr>
                <w:b/>
                <w:bCs/>
              </w:rPr>
              <w:t>Materiales:</w:t>
            </w:r>
            <w:r w:rsidRPr="00B947BD">
              <w:t xml:space="preserve"> reportes de mercado, encuestas, entrevistas a clientes, datos estadísticos.</w:t>
            </w:r>
          </w:p>
          <w:p w14:paraId="5FCC8C37" w14:textId="77777777" w:rsidR="00725448" w:rsidRPr="00B947BD" w:rsidRDefault="00725448">
            <w:pPr>
              <w:pStyle w:val="Prrafodelista"/>
              <w:numPr>
                <w:ilvl w:val="0"/>
                <w:numId w:val="87"/>
              </w:numPr>
              <w:spacing w:line="360" w:lineRule="auto"/>
              <w:contextualSpacing/>
            </w:pPr>
            <w:r w:rsidRPr="00B947BD">
              <w:rPr>
                <w:b/>
                <w:bCs/>
              </w:rPr>
              <w:t>Tecnológicos:</w:t>
            </w:r>
            <w:r w:rsidRPr="00B947BD">
              <w:t xml:space="preserve"> MS Excel, herramientas de análisis de datos, software de encuestas, bases de datos de mercado.</w:t>
            </w:r>
          </w:p>
        </w:tc>
      </w:tr>
      <w:tr w:rsidR="00725448" w:rsidRPr="00B947BD" w14:paraId="71C04D88" w14:textId="77777777" w:rsidTr="00725448">
        <w:trPr>
          <w:trHeight w:val="340"/>
        </w:trPr>
        <w:tc>
          <w:tcPr>
            <w:tcW w:w="0" w:type="auto"/>
            <w:vAlign w:val="center"/>
            <w:hideMark/>
          </w:tcPr>
          <w:p w14:paraId="43CADEBA" w14:textId="77777777" w:rsidR="00725448" w:rsidRPr="00B947BD" w:rsidRDefault="00725448" w:rsidP="00725448">
            <w:pPr>
              <w:spacing w:line="360" w:lineRule="auto"/>
            </w:pPr>
            <w:r w:rsidRPr="00B947BD">
              <w:rPr>
                <w:b/>
                <w:bCs/>
              </w:rPr>
              <w:t>Entregables</w:t>
            </w:r>
          </w:p>
        </w:tc>
        <w:tc>
          <w:tcPr>
            <w:tcW w:w="0" w:type="auto"/>
            <w:vAlign w:val="center"/>
            <w:hideMark/>
          </w:tcPr>
          <w:p w14:paraId="58CF5957" w14:textId="77777777" w:rsidR="00725448" w:rsidRPr="00B947BD" w:rsidRDefault="00725448">
            <w:pPr>
              <w:pStyle w:val="Prrafodelista"/>
              <w:numPr>
                <w:ilvl w:val="0"/>
                <w:numId w:val="86"/>
              </w:numPr>
              <w:spacing w:line="360" w:lineRule="auto"/>
              <w:contextualSpacing/>
            </w:pPr>
            <w:r w:rsidRPr="00B947BD">
              <w:t>Informe de análisis de mercado y tendencias.</w:t>
            </w:r>
          </w:p>
          <w:p w14:paraId="25A33B4B" w14:textId="77777777" w:rsidR="00725448" w:rsidRPr="00B947BD" w:rsidRDefault="00725448">
            <w:pPr>
              <w:pStyle w:val="Prrafodelista"/>
              <w:numPr>
                <w:ilvl w:val="0"/>
                <w:numId w:val="86"/>
              </w:numPr>
              <w:spacing w:line="360" w:lineRule="auto"/>
              <w:contextualSpacing/>
            </w:pPr>
            <w:r w:rsidRPr="00B947BD">
              <w:t>Matriz de necesidades y preferencias de clientes.</w:t>
            </w:r>
          </w:p>
          <w:p w14:paraId="02267A2D" w14:textId="77777777" w:rsidR="00725448" w:rsidRPr="00B947BD" w:rsidRDefault="00725448">
            <w:pPr>
              <w:pStyle w:val="Prrafodelista"/>
              <w:numPr>
                <w:ilvl w:val="0"/>
                <w:numId w:val="86"/>
              </w:numPr>
              <w:spacing w:line="360" w:lineRule="auto"/>
              <w:contextualSpacing/>
            </w:pPr>
            <w:r w:rsidRPr="00B947BD">
              <w:t>Benchmarking y evaluación de la competencia.</w:t>
            </w:r>
          </w:p>
          <w:p w14:paraId="1929C03B" w14:textId="77777777" w:rsidR="00725448" w:rsidRPr="00B947BD" w:rsidRDefault="00725448" w:rsidP="00725448">
            <w:pPr>
              <w:spacing w:line="360" w:lineRule="auto"/>
            </w:pPr>
            <w:r w:rsidRPr="00B947BD">
              <w:t>Informe de viabilidad económica y financiera.</w:t>
            </w:r>
          </w:p>
        </w:tc>
      </w:tr>
      <w:tr w:rsidR="00725448" w:rsidRPr="00B947BD" w14:paraId="2EFC249E" w14:textId="77777777" w:rsidTr="00725448">
        <w:trPr>
          <w:trHeight w:val="340"/>
        </w:trPr>
        <w:tc>
          <w:tcPr>
            <w:tcW w:w="0" w:type="auto"/>
            <w:vAlign w:val="center"/>
            <w:hideMark/>
          </w:tcPr>
          <w:p w14:paraId="796B50CA" w14:textId="77777777" w:rsidR="00725448" w:rsidRPr="00B947BD" w:rsidRDefault="00725448" w:rsidP="00725448">
            <w:pPr>
              <w:spacing w:line="360" w:lineRule="auto"/>
            </w:pPr>
            <w:r w:rsidRPr="00B947BD">
              <w:rPr>
                <w:b/>
                <w:bCs/>
              </w:rPr>
              <w:t>Criterios de aceptación</w:t>
            </w:r>
          </w:p>
        </w:tc>
        <w:tc>
          <w:tcPr>
            <w:tcW w:w="0" w:type="auto"/>
            <w:vAlign w:val="center"/>
            <w:hideMark/>
          </w:tcPr>
          <w:p w14:paraId="2507554A" w14:textId="77777777" w:rsidR="00725448" w:rsidRPr="00B947BD" w:rsidRDefault="00725448">
            <w:pPr>
              <w:pStyle w:val="Prrafodelista"/>
              <w:numPr>
                <w:ilvl w:val="0"/>
                <w:numId w:val="85"/>
              </w:numPr>
              <w:spacing w:line="360" w:lineRule="auto"/>
              <w:contextualSpacing/>
            </w:pPr>
            <w:r w:rsidRPr="00B947BD">
              <w:t>Que el análisis de mercado refleje tendencias actualizadas y confiables.</w:t>
            </w:r>
          </w:p>
          <w:p w14:paraId="255FADC2" w14:textId="77777777" w:rsidR="00725448" w:rsidRPr="00B947BD" w:rsidRDefault="00725448">
            <w:pPr>
              <w:pStyle w:val="Prrafodelista"/>
              <w:numPr>
                <w:ilvl w:val="0"/>
                <w:numId w:val="85"/>
              </w:numPr>
              <w:spacing w:line="360" w:lineRule="auto"/>
              <w:contextualSpacing/>
            </w:pPr>
            <w:r w:rsidRPr="00B947BD">
              <w:t>Que las necesidades y preferencias de los clientes estén claramente identificadas.</w:t>
            </w:r>
          </w:p>
          <w:p w14:paraId="6299B5F4" w14:textId="77777777" w:rsidR="00725448" w:rsidRPr="00B947BD" w:rsidRDefault="00725448">
            <w:pPr>
              <w:pStyle w:val="Prrafodelista"/>
              <w:numPr>
                <w:ilvl w:val="0"/>
                <w:numId w:val="85"/>
              </w:numPr>
              <w:spacing w:line="360" w:lineRule="auto"/>
              <w:contextualSpacing/>
            </w:pPr>
            <w:r w:rsidRPr="00B947BD">
              <w:t>Que la evaluación de la competencia y benchmarking sea completa y verificable.</w:t>
            </w:r>
          </w:p>
          <w:p w14:paraId="3DE6409C" w14:textId="77777777" w:rsidR="00725448" w:rsidRPr="00B947BD" w:rsidRDefault="00725448">
            <w:pPr>
              <w:pStyle w:val="Prrafodelista"/>
              <w:numPr>
                <w:ilvl w:val="0"/>
                <w:numId w:val="85"/>
              </w:numPr>
              <w:spacing w:line="360" w:lineRule="auto"/>
              <w:contextualSpacing/>
            </w:pPr>
            <w:r w:rsidRPr="00B947BD">
              <w:t>Que la viabilidad económica y financiera esté documentada con cálculos claros y consistentes.</w:t>
            </w:r>
          </w:p>
          <w:p w14:paraId="45497AE3" w14:textId="77777777" w:rsidR="00725448" w:rsidRPr="00B947BD" w:rsidRDefault="00725448">
            <w:pPr>
              <w:pStyle w:val="Prrafodelista"/>
              <w:numPr>
                <w:ilvl w:val="0"/>
                <w:numId w:val="85"/>
              </w:numPr>
              <w:spacing w:line="360" w:lineRule="auto"/>
              <w:contextualSpacing/>
            </w:pPr>
            <w:r w:rsidRPr="00B947BD">
              <w:t>Aprobación formal del patrocinador.</w:t>
            </w:r>
          </w:p>
        </w:tc>
      </w:tr>
      <w:tr w:rsidR="00725448" w:rsidRPr="00B947BD" w14:paraId="3CA03D7E" w14:textId="77777777" w:rsidTr="00725448">
        <w:trPr>
          <w:trHeight w:val="340"/>
        </w:trPr>
        <w:tc>
          <w:tcPr>
            <w:tcW w:w="0" w:type="auto"/>
            <w:vAlign w:val="center"/>
            <w:hideMark/>
          </w:tcPr>
          <w:p w14:paraId="1A15862F" w14:textId="77777777" w:rsidR="00725448" w:rsidRPr="00B947BD" w:rsidRDefault="00725448" w:rsidP="00725448">
            <w:pPr>
              <w:spacing w:line="360" w:lineRule="auto"/>
            </w:pPr>
            <w:r w:rsidRPr="00B947BD">
              <w:rPr>
                <w:b/>
                <w:bCs/>
              </w:rPr>
              <w:t>Duración</w:t>
            </w:r>
          </w:p>
        </w:tc>
        <w:tc>
          <w:tcPr>
            <w:tcW w:w="0" w:type="auto"/>
            <w:vAlign w:val="center"/>
            <w:hideMark/>
          </w:tcPr>
          <w:p w14:paraId="46C9892C" w14:textId="77777777" w:rsidR="00725448" w:rsidRPr="00B947BD" w:rsidRDefault="00725448" w:rsidP="00725448">
            <w:pPr>
              <w:spacing w:line="360" w:lineRule="auto"/>
            </w:pPr>
            <w:r w:rsidRPr="00B947BD">
              <w:t>21 días</w:t>
            </w:r>
          </w:p>
        </w:tc>
      </w:tr>
      <w:tr w:rsidR="00725448" w:rsidRPr="00B947BD" w14:paraId="699407C4" w14:textId="77777777" w:rsidTr="00725448">
        <w:trPr>
          <w:trHeight w:val="340"/>
        </w:trPr>
        <w:tc>
          <w:tcPr>
            <w:tcW w:w="0" w:type="auto"/>
            <w:vAlign w:val="center"/>
            <w:hideMark/>
          </w:tcPr>
          <w:p w14:paraId="6A63E2D0" w14:textId="77777777" w:rsidR="00725448" w:rsidRPr="00B947BD" w:rsidRDefault="00725448" w:rsidP="00725448">
            <w:pPr>
              <w:spacing w:line="360" w:lineRule="auto"/>
            </w:pPr>
            <w:r w:rsidRPr="00B947BD">
              <w:rPr>
                <w:b/>
                <w:bCs/>
              </w:rPr>
              <w:lastRenderedPageBreak/>
              <w:t>Fecha de inicio</w:t>
            </w:r>
          </w:p>
        </w:tc>
        <w:tc>
          <w:tcPr>
            <w:tcW w:w="0" w:type="auto"/>
            <w:vAlign w:val="center"/>
            <w:hideMark/>
          </w:tcPr>
          <w:p w14:paraId="15012FD0" w14:textId="77777777" w:rsidR="00725448" w:rsidRPr="00B947BD" w:rsidRDefault="00725448" w:rsidP="00725448">
            <w:pPr>
              <w:spacing w:line="360" w:lineRule="auto"/>
            </w:pPr>
            <w:r w:rsidRPr="00B947BD">
              <w:t>Lunes 3 de noviembre del 2025</w:t>
            </w:r>
          </w:p>
        </w:tc>
      </w:tr>
      <w:tr w:rsidR="00725448" w:rsidRPr="00B947BD" w14:paraId="2DD9A0AD" w14:textId="77777777" w:rsidTr="00725448">
        <w:trPr>
          <w:trHeight w:val="340"/>
        </w:trPr>
        <w:tc>
          <w:tcPr>
            <w:tcW w:w="0" w:type="auto"/>
            <w:vAlign w:val="center"/>
            <w:hideMark/>
          </w:tcPr>
          <w:p w14:paraId="6EFAD5CC" w14:textId="77777777" w:rsidR="00725448" w:rsidRPr="00B947BD" w:rsidRDefault="00725448" w:rsidP="00725448">
            <w:pPr>
              <w:spacing w:line="360" w:lineRule="auto"/>
            </w:pPr>
            <w:r w:rsidRPr="00B947BD">
              <w:rPr>
                <w:b/>
                <w:bCs/>
              </w:rPr>
              <w:t>Fecha de finalización</w:t>
            </w:r>
          </w:p>
        </w:tc>
        <w:tc>
          <w:tcPr>
            <w:tcW w:w="0" w:type="auto"/>
            <w:vAlign w:val="center"/>
            <w:hideMark/>
          </w:tcPr>
          <w:p w14:paraId="27E8ED05" w14:textId="77777777" w:rsidR="00725448" w:rsidRPr="00B947BD" w:rsidRDefault="00725448" w:rsidP="00725448">
            <w:pPr>
              <w:spacing w:line="360" w:lineRule="auto"/>
            </w:pPr>
            <w:r w:rsidRPr="00B947BD">
              <w:t>Viernes 21 de noviembre del 2025</w:t>
            </w:r>
          </w:p>
        </w:tc>
      </w:tr>
      <w:tr w:rsidR="00725448" w:rsidRPr="00B947BD" w14:paraId="57EDC837" w14:textId="77777777" w:rsidTr="00725448">
        <w:trPr>
          <w:trHeight w:val="340"/>
        </w:trPr>
        <w:tc>
          <w:tcPr>
            <w:tcW w:w="0" w:type="auto"/>
            <w:vAlign w:val="center"/>
            <w:hideMark/>
          </w:tcPr>
          <w:p w14:paraId="10F5C7BF" w14:textId="77777777" w:rsidR="00725448" w:rsidRPr="00B947BD" w:rsidRDefault="00725448" w:rsidP="00725448">
            <w:pPr>
              <w:spacing w:line="360" w:lineRule="auto"/>
            </w:pPr>
            <w:r w:rsidRPr="00B947BD">
              <w:rPr>
                <w:b/>
                <w:bCs/>
              </w:rPr>
              <w:t>Fuente</w:t>
            </w:r>
          </w:p>
        </w:tc>
        <w:tc>
          <w:tcPr>
            <w:tcW w:w="0" w:type="auto"/>
            <w:vAlign w:val="center"/>
            <w:hideMark/>
          </w:tcPr>
          <w:p w14:paraId="3FFC9505" w14:textId="39DF2C92" w:rsidR="00725448" w:rsidRPr="00B947BD" w:rsidRDefault="00725448" w:rsidP="00725448">
            <w:pPr>
              <w:spacing w:line="360" w:lineRule="auto"/>
            </w:pPr>
            <w:r w:rsidRPr="00B947BD">
              <w:t>Project Management Institute [PMI®], 202</w:t>
            </w:r>
            <w:r w:rsidR="00CC6F88" w:rsidRPr="00B947BD">
              <w:t>5</w:t>
            </w:r>
          </w:p>
        </w:tc>
      </w:tr>
    </w:tbl>
    <w:p w14:paraId="7D349B27" w14:textId="77777777" w:rsidR="00CC6F88" w:rsidRPr="00B947BD" w:rsidRDefault="00CC6F88" w:rsidP="00CC6F88">
      <w:pPr>
        <w:jc w:val="both"/>
        <w:rPr>
          <w:sz w:val="20"/>
          <w:szCs w:val="20"/>
          <w:lang w:val="es-ES"/>
        </w:rPr>
      </w:pPr>
      <w:r w:rsidRPr="00B947BD">
        <w:rPr>
          <w:sz w:val="20"/>
          <w:szCs w:val="20"/>
          <w:lang w:val="es-ES"/>
        </w:rPr>
        <w:t>Fuente: Elaboración Propia</w:t>
      </w:r>
    </w:p>
    <w:p w14:paraId="3E544A15" w14:textId="77777777" w:rsidR="00D55AEE" w:rsidRPr="00B947BD" w:rsidRDefault="00D55AEE" w:rsidP="00CC6F88">
      <w:pPr>
        <w:rPr>
          <w:sz w:val="16"/>
          <w:szCs w:val="16"/>
        </w:rPr>
      </w:pPr>
    </w:p>
    <w:p w14:paraId="1BA49230" w14:textId="77777777" w:rsidR="00725448" w:rsidRPr="00B947BD" w:rsidRDefault="00725448" w:rsidP="006428D6"/>
    <w:p w14:paraId="36663263" w14:textId="7F61E617" w:rsidR="00725448" w:rsidRPr="00B947BD" w:rsidRDefault="00725448" w:rsidP="00725448">
      <w:pPr>
        <w:pStyle w:val="Descripcin"/>
        <w:keepNext/>
        <w:rPr>
          <w:rFonts w:eastAsiaTheme="minorHAnsi"/>
          <w:b/>
          <w:bCs/>
          <w:i w:val="0"/>
          <w:iCs w:val="0"/>
          <w:color w:val="000000" w:themeColor="text1"/>
          <w:sz w:val="24"/>
          <w:szCs w:val="24"/>
          <w:lang w:eastAsia="en-US"/>
        </w:rPr>
      </w:pPr>
      <w:bookmarkStart w:id="210" w:name="_Toc213539184"/>
      <w:r w:rsidRPr="00B947BD">
        <w:rPr>
          <w:rFonts w:eastAsiaTheme="minorHAnsi"/>
          <w:b/>
          <w:bCs/>
          <w:i w:val="0"/>
          <w:iCs w:val="0"/>
          <w:color w:val="000000" w:themeColor="text1"/>
          <w:sz w:val="24"/>
          <w:szCs w:val="24"/>
          <w:lang w:eastAsia="en-US"/>
        </w:rPr>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7</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xml:space="preserve">. Diccionario de la EDT del entregable </w:t>
      </w:r>
      <w:r w:rsidR="001E440C" w:rsidRPr="00B947BD">
        <w:rPr>
          <w:rFonts w:eastAsiaTheme="minorHAnsi"/>
          <w:b/>
          <w:bCs/>
          <w:i w:val="0"/>
          <w:iCs w:val="0"/>
          <w:color w:val="000000" w:themeColor="text1"/>
          <w:sz w:val="24"/>
          <w:szCs w:val="24"/>
          <w:lang w:eastAsia="en-US"/>
        </w:rPr>
        <w:t>“Diseño del Sistema Automatizado”</w:t>
      </w:r>
      <w:bookmarkEnd w:id="210"/>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725448" w:rsidRPr="00B947BD" w14:paraId="4D0B3E6C"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9A7C86D" w14:textId="77777777" w:rsidR="00725448" w:rsidRPr="00B947BD" w:rsidRDefault="00725448"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4C0A384" w14:textId="77777777" w:rsidR="00725448" w:rsidRPr="00B947BD" w:rsidRDefault="0072544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D4DAEFB" w14:textId="77777777" w:rsidR="00725448" w:rsidRPr="00B947BD" w:rsidRDefault="0072544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83EBD95" w14:textId="77777777" w:rsidR="00725448" w:rsidRPr="00B947BD" w:rsidRDefault="0072544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9FBD444" w14:textId="77777777" w:rsidR="00725448" w:rsidRPr="00B947BD" w:rsidRDefault="0072544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725448" w:rsidRPr="00B947BD" w14:paraId="49878C55"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436689AE" w14:textId="77777777" w:rsidR="00725448" w:rsidRPr="00B947BD" w:rsidRDefault="00725448" w:rsidP="001F2766">
            <w:pPr>
              <w:jc w:val="center"/>
              <w:rPr>
                <w:lang w:val="es-HN"/>
              </w:rPr>
            </w:pPr>
            <w:r w:rsidRPr="00B947BD">
              <w:rPr>
                <w:lang w:val="es-HN"/>
              </w:rPr>
              <w:t>1.0</w:t>
            </w:r>
          </w:p>
        </w:tc>
        <w:tc>
          <w:tcPr>
            <w:tcW w:w="2591" w:type="dxa"/>
            <w:hideMark/>
          </w:tcPr>
          <w:p w14:paraId="4FBCA6E3" w14:textId="77777777" w:rsidR="00725448" w:rsidRPr="00B947BD" w:rsidRDefault="0072544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135B21AB" w14:textId="77777777" w:rsidR="00725448" w:rsidRPr="00B947BD" w:rsidRDefault="0072544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2A275060" w14:textId="77777777" w:rsidR="00725448" w:rsidRPr="00B947BD" w:rsidRDefault="0072544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41432FA4" w14:textId="77777777" w:rsidR="00725448" w:rsidRPr="00B947BD" w:rsidRDefault="0072544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725448" w:rsidRPr="00B947BD" w14:paraId="7F98247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701F65FA" w14:textId="77777777" w:rsidR="00725448" w:rsidRPr="00B947BD" w:rsidRDefault="00725448"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725448" w:rsidRPr="00B947BD" w14:paraId="5D5CDA0E"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0ABD25EF" w14:textId="77777777" w:rsidR="00725448" w:rsidRPr="00B947BD" w:rsidRDefault="00725448" w:rsidP="001F2766">
            <w:pPr>
              <w:jc w:val="center"/>
              <w:rPr>
                <w:b w:val="0"/>
                <w:bCs w:val="0"/>
                <w:lang w:val="es-HN"/>
              </w:rPr>
            </w:pPr>
            <w:r w:rsidRPr="00B947BD">
              <w:rPr>
                <w:lang w:val="es-HN"/>
              </w:rPr>
              <w:t>Lavado Automático de Vehículos</w:t>
            </w:r>
          </w:p>
        </w:tc>
        <w:tc>
          <w:tcPr>
            <w:tcW w:w="4427" w:type="dxa"/>
            <w:gridSpan w:val="2"/>
          </w:tcPr>
          <w:p w14:paraId="1564F6CD" w14:textId="3BD6AF61" w:rsidR="00725448"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725448" w:rsidRPr="00B947BD" w14:paraId="432360F1"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4E264525" w14:textId="77777777" w:rsidR="00725448" w:rsidRPr="00B947BD" w:rsidRDefault="00725448" w:rsidP="001F2766">
            <w:pPr>
              <w:jc w:val="center"/>
            </w:pPr>
            <w:r w:rsidRPr="00B947BD">
              <w:t>Código del entregable</w:t>
            </w:r>
          </w:p>
        </w:tc>
        <w:tc>
          <w:tcPr>
            <w:tcW w:w="4427" w:type="dxa"/>
            <w:gridSpan w:val="2"/>
          </w:tcPr>
          <w:p w14:paraId="2D377229" w14:textId="762320E0" w:rsidR="00725448" w:rsidRPr="00B947BD" w:rsidRDefault="00725448"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3</w:t>
            </w:r>
          </w:p>
        </w:tc>
      </w:tr>
    </w:tbl>
    <w:p w14:paraId="54592DB2" w14:textId="77777777" w:rsidR="00725448" w:rsidRPr="00B947BD" w:rsidRDefault="00725448" w:rsidP="006428D6"/>
    <w:tbl>
      <w:tblPr>
        <w:tblStyle w:val="Tablaconcuadrcula"/>
        <w:tblW w:w="0" w:type="auto"/>
        <w:tblLook w:val="04A0" w:firstRow="1" w:lastRow="0" w:firstColumn="1" w:lastColumn="0" w:noHBand="0" w:noVBand="1"/>
      </w:tblPr>
      <w:tblGrid>
        <w:gridCol w:w="2019"/>
        <w:gridCol w:w="7331"/>
      </w:tblGrid>
      <w:tr w:rsidR="00725448" w:rsidRPr="00B947BD" w14:paraId="2800BE0A" w14:textId="77777777" w:rsidTr="001E440C">
        <w:trPr>
          <w:tblHeader/>
        </w:trPr>
        <w:tc>
          <w:tcPr>
            <w:tcW w:w="0" w:type="auto"/>
            <w:shd w:val="clear" w:color="auto" w:fill="5B9BD5" w:themeFill="accent1"/>
            <w:hideMark/>
          </w:tcPr>
          <w:p w14:paraId="0E164C05" w14:textId="77777777" w:rsidR="00725448" w:rsidRPr="00B947BD" w:rsidRDefault="00725448" w:rsidP="001F2766">
            <w:pPr>
              <w:spacing w:line="360" w:lineRule="auto"/>
              <w:rPr>
                <w:b/>
                <w:bCs/>
                <w:color w:val="FFFFFF" w:themeColor="background1"/>
              </w:rPr>
            </w:pPr>
            <w:r w:rsidRPr="00B947BD">
              <w:rPr>
                <w:b/>
                <w:bCs/>
                <w:color w:val="FFFFFF" w:themeColor="background1"/>
              </w:rPr>
              <w:t>Campo</w:t>
            </w:r>
          </w:p>
        </w:tc>
        <w:tc>
          <w:tcPr>
            <w:tcW w:w="0" w:type="auto"/>
            <w:shd w:val="clear" w:color="auto" w:fill="5B9BD5" w:themeFill="accent1"/>
            <w:hideMark/>
          </w:tcPr>
          <w:p w14:paraId="086F118B" w14:textId="77777777" w:rsidR="00725448" w:rsidRPr="00B947BD" w:rsidRDefault="00725448" w:rsidP="001F2766">
            <w:pPr>
              <w:spacing w:line="360" w:lineRule="auto"/>
              <w:jc w:val="both"/>
              <w:rPr>
                <w:b/>
                <w:bCs/>
                <w:color w:val="FFFFFF" w:themeColor="background1"/>
              </w:rPr>
            </w:pPr>
            <w:r w:rsidRPr="00B947BD">
              <w:rPr>
                <w:b/>
                <w:bCs/>
                <w:color w:val="FFFFFF" w:themeColor="background1"/>
              </w:rPr>
              <w:t>Detalle</w:t>
            </w:r>
          </w:p>
        </w:tc>
      </w:tr>
      <w:tr w:rsidR="00725448" w:rsidRPr="00B947BD" w14:paraId="546FECD7" w14:textId="77777777" w:rsidTr="001F2766">
        <w:tc>
          <w:tcPr>
            <w:tcW w:w="0" w:type="auto"/>
            <w:hideMark/>
          </w:tcPr>
          <w:p w14:paraId="6AD2F1B5" w14:textId="77777777" w:rsidR="00725448" w:rsidRPr="00B947BD" w:rsidRDefault="00725448" w:rsidP="001F2766">
            <w:pPr>
              <w:spacing w:line="360" w:lineRule="auto"/>
            </w:pPr>
            <w:r w:rsidRPr="00B947BD">
              <w:rPr>
                <w:b/>
                <w:bCs/>
              </w:rPr>
              <w:t>Nombre del entregable</w:t>
            </w:r>
          </w:p>
        </w:tc>
        <w:tc>
          <w:tcPr>
            <w:tcW w:w="0" w:type="auto"/>
            <w:hideMark/>
          </w:tcPr>
          <w:p w14:paraId="398F95BB" w14:textId="77777777" w:rsidR="00725448" w:rsidRPr="00B947BD" w:rsidRDefault="00725448" w:rsidP="001F2766">
            <w:pPr>
              <w:spacing w:line="360" w:lineRule="auto"/>
              <w:jc w:val="both"/>
            </w:pPr>
            <w:r w:rsidRPr="00B947BD">
              <w:t>Diseño del Sistema Automatizado</w:t>
            </w:r>
          </w:p>
        </w:tc>
      </w:tr>
      <w:tr w:rsidR="00725448" w:rsidRPr="00B947BD" w14:paraId="7ADE9987" w14:textId="77777777" w:rsidTr="001F2766">
        <w:tc>
          <w:tcPr>
            <w:tcW w:w="0" w:type="auto"/>
            <w:hideMark/>
          </w:tcPr>
          <w:p w14:paraId="64DDE000" w14:textId="77777777" w:rsidR="00725448" w:rsidRPr="00B947BD" w:rsidRDefault="00725448" w:rsidP="001F2766">
            <w:pPr>
              <w:spacing w:line="360" w:lineRule="auto"/>
            </w:pPr>
            <w:r w:rsidRPr="00B947BD">
              <w:rPr>
                <w:b/>
                <w:bCs/>
              </w:rPr>
              <w:t>Descripción</w:t>
            </w:r>
          </w:p>
        </w:tc>
        <w:tc>
          <w:tcPr>
            <w:tcW w:w="0" w:type="auto"/>
            <w:hideMark/>
          </w:tcPr>
          <w:p w14:paraId="2EE74F6B" w14:textId="77777777" w:rsidR="00725448" w:rsidRPr="00B947BD" w:rsidRDefault="00725448" w:rsidP="001F2766">
            <w:pPr>
              <w:spacing w:line="360" w:lineRule="auto"/>
              <w:jc w:val="both"/>
            </w:pPr>
            <w:r w:rsidRPr="00B947BD">
              <w:t>Esta fase incluye la planificación técnica y detallada del sistema de lavado automático, abarcando la elaboración de planos, especificaciones técnicas, selección de equipos y tecnología, integración de sistemas de control y monitoreo, y pruebas de funcionalidad y seguridad. Garantiza que la operación futura sea eficiente, segura y cumpla con los estándares técnicos requeridos.</w:t>
            </w:r>
          </w:p>
        </w:tc>
      </w:tr>
      <w:tr w:rsidR="00725448" w:rsidRPr="00B947BD" w14:paraId="36B5325E" w14:textId="77777777" w:rsidTr="001F2766">
        <w:tc>
          <w:tcPr>
            <w:tcW w:w="0" w:type="auto"/>
            <w:hideMark/>
          </w:tcPr>
          <w:p w14:paraId="48B4D231" w14:textId="77777777" w:rsidR="00725448" w:rsidRPr="00B947BD" w:rsidRDefault="00725448" w:rsidP="001F2766">
            <w:pPr>
              <w:spacing w:line="360" w:lineRule="auto"/>
            </w:pPr>
            <w:r w:rsidRPr="00B947BD">
              <w:rPr>
                <w:b/>
                <w:bCs/>
              </w:rPr>
              <w:t>Responsable</w:t>
            </w:r>
          </w:p>
        </w:tc>
        <w:tc>
          <w:tcPr>
            <w:tcW w:w="0" w:type="auto"/>
            <w:hideMark/>
          </w:tcPr>
          <w:p w14:paraId="5BF08F45" w14:textId="77777777" w:rsidR="00725448" w:rsidRPr="00B947BD" w:rsidRDefault="00725448" w:rsidP="001F2766">
            <w:pPr>
              <w:spacing w:line="360" w:lineRule="auto"/>
              <w:jc w:val="both"/>
            </w:pPr>
            <w:r w:rsidRPr="00B947BD">
              <w:t>Director del proyecto, ingeniero civil, ingeniero eléctrico, ingeniero mecánico, especialista en automatización, arquitecto del proyecto.</w:t>
            </w:r>
          </w:p>
        </w:tc>
      </w:tr>
      <w:tr w:rsidR="00725448" w:rsidRPr="00B947BD" w14:paraId="7123519A" w14:textId="77777777" w:rsidTr="001F2766">
        <w:tc>
          <w:tcPr>
            <w:tcW w:w="0" w:type="auto"/>
            <w:hideMark/>
          </w:tcPr>
          <w:p w14:paraId="605A13FE" w14:textId="77777777" w:rsidR="00725448" w:rsidRPr="00B947BD" w:rsidRDefault="00725448" w:rsidP="001F2766">
            <w:pPr>
              <w:spacing w:line="360" w:lineRule="auto"/>
            </w:pPr>
            <w:r w:rsidRPr="00B947BD">
              <w:rPr>
                <w:b/>
                <w:bCs/>
              </w:rPr>
              <w:t>Actividades / Subentregables</w:t>
            </w:r>
          </w:p>
        </w:tc>
        <w:tc>
          <w:tcPr>
            <w:tcW w:w="0" w:type="auto"/>
            <w:hideMark/>
          </w:tcPr>
          <w:p w14:paraId="7ABDDAED" w14:textId="77777777" w:rsidR="00725448" w:rsidRPr="00B947BD" w:rsidRDefault="00725448" w:rsidP="001F2766">
            <w:pPr>
              <w:spacing w:line="360" w:lineRule="auto"/>
              <w:jc w:val="both"/>
            </w:pPr>
            <w:r w:rsidRPr="00B947BD">
              <w:t>1.3.1 Desarrollo de planos y especificaciones técnicas.</w:t>
            </w:r>
          </w:p>
          <w:p w14:paraId="6084A643" w14:textId="77777777" w:rsidR="00725448" w:rsidRPr="00B947BD" w:rsidRDefault="00725448" w:rsidP="001F2766">
            <w:pPr>
              <w:spacing w:line="360" w:lineRule="auto"/>
              <w:jc w:val="both"/>
            </w:pPr>
            <w:r w:rsidRPr="00B947BD">
              <w:t>1.3.2 Selección de tecnología y equipos automatizados.</w:t>
            </w:r>
          </w:p>
          <w:p w14:paraId="5BEB5565" w14:textId="77777777" w:rsidR="00725448" w:rsidRPr="00B947BD" w:rsidRDefault="00725448" w:rsidP="001F2766">
            <w:pPr>
              <w:spacing w:line="360" w:lineRule="auto"/>
              <w:jc w:val="both"/>
            </w:pPr>
            <w:r w:rsidRPr="00B947BD">
              <w:t>1.3.3 Integración de sistemas de control y monitoreo.</w:t>
            </w:r>
          </w:p>
          <w:p w14:paraId="6E37E399" w14:textId="77777777" w:rsidR="00725448" w:rsidRPr="00B947BD" w:rsidRDefault="00725448" w:rsidP="001F2766">
            <w:pPr>
              <w:spacing w:line="360" w:lineRule="auto"/>
              <w:jc w:val="both"/>
            </w:pPr>
            <w:r w:rsidRPr="00B947BD">
              <w:t>1.3.4 Pruebas de funcionalidad y seguridad.</w:t>
            </w:r>
          </w:p>
        </w:tc>
      </w:tr>
      <w:tr w:rsidR="00725448" w:rsidRPr="00B947BD" w14:paraId="523F5174" w14:textId="77777777" w:rsidTr="001F2766">
        <w:tc>
          <w:tcPr>
            <w:tcW w:w="0" w:type="auto"/>
            <w:hideMark/>
          </w:tcPr>
          <w:p w14:paraId="72FE65DF" w14:textId="77777777" w:rsidR="00725448" w:rsidRPr="00B947BD" w:rsidRDefault="00725448" w:rsidP="001F2766">
            <w:pPr>
              <w:spacing w:line="360" w:lineRule="auto"/>
            </w:pPr>
            <w:r w:rsidRPr="00B947BD">
              <w:rPr>
                <w:b/>
                <w:bCs/>
              </w:rPr>
              <w:t>Dependencias</w:t>
            </w:r>
          </w:p>
        </w:tc>
        <w:tc>
          <w:tcPr>
            <w:tcW w:w="0" w:type="auto"/>
            <w:hideMark/>
          </w:tcPr>
          <w:p w14:paraId="24970FA1" w14:textId="77777777" w:rsidR="00725448" w:rsidRPr="00B947BD" w:rsidRDefault="00725448" w:rsidP="001F2766">
            <w:pPr>
              <w:spacing w:line="360" w:lineRule="auto"/>
              <w:jc w:val="both"/>
            </w:pPr>
            <w:r w:rsidRPr="00B947BD">
              <w:t>Aprobación del entregable 1.2 “Investigación de Mercado” y definición detallada del alcance.</w:t>
            </w:r>
          </w:p>
        </w:tc>
      </w:tr>
      <w:tr w:rsidR="00725448" w:rsidRPr="00B947BD" w14:paraId="04DCA294" w14:textId="77777777" w:rsidTr="001F2766">
        <w:tc>
          <w:tcPr>
            <w:tcW w:w="0" w:type="auto"/>
            <w:hideMark/>
          </w:tcPr>
          <w:p w14:paraId="6224B14C" w14:textId="77777777" w:rsidR="00725448" w:rsidRPr="00B947BD" w:rsidRDefault="00725448" w:rsidP="001F2766">
            <w:pPr>
              <w:spacing w:line="360" w:lineRule="auto"/>
            </w:pPr>
            <w:r w:rsidRPr="00B947BD">
              <w:rPr>
                <w:b/>
                <w:bCs/>
              </w:rPr>
              <w:lastRenderedPageBreak/>
              <w:t>Recursos</w:t>
            </w:r>
          </w:p>
        </w:tc>
        <w:tc>
          <w:tcPr>
            <w:tcW w:w="0" w:type="auto"/>
            <w:hideMark/>
          </w:tcPr>
          <w:p w14:paraId="34B28880" w14:textId="77777777" w:rsidR="00725448" w:rsidRPr="00B947BD" w:rsidRDefault="00725448">
            <w:pPr>
              <w:pStyle w:val="Prrafodelista"/>
              <w:numPr>
                <w:ilvl w:val="0"/>
                <w:numId w:val="90"/>
              </w:numPr>
              <w:spacing w:line="360" w:lineRule="auto"/>
              <w:contextualSpacing/>
              <w:jc w:val="both"/>
            </w:pPr>
            <w:r w:rsidRPr="00B947BD">
              <w:rPr>
                <w:b/>
                <w:bCs/>
              </w:rPr>
              <w:t>Humanos:</w:t>
            </w:r>
            <w:r w:rsidRPr="00B947BD">
              <w:t xml:space="preserve"> ingenieros especializados, arquitecto, equipo técnico de proyecto.</w:t>
            </w:r>
          </w:p>
          <w:p w14:paraId="402B72D0" w14:textId="77777777" w:rsidR="00725448" w:rsidRPr="00B947BD" w:rsidRDefault="00725448">
            <w:pPr>
              <w:pStyle w:val="Prrafodelista"/>
              <w:numPr>
                <w:ilvl w:val="0"/>
                <w:numId w:val="90"/>
              </w:numPr>
              <w:spacing w:line="360" w:lineRule="auto"/>
              <w:contextualSpacing/>
              <w:jc w:val="both"/>
            </w:pPr>
            <w:r w:rsidRPr="00B947BD">
              <w:rPr>
                <w:b/>
                <w:bCs/>
              </w:rPr>
              <w:t>Materiales:</w:t>
            </w:r>
            <w:r w:rsidRPr="00B947BD">
              <w:t xml:space="preserve"> planos, manuales técnicos, especificaciones de equipos.</w:t>
            </w:r>
          </w:p>
          <w:p w14:paraId="5DE06702" w14:textId="77777777" w:rsidR="00725448" w:rsidRPr="00B947BD" w:rsidRDefault="00725448">
            <w:pPr>
              <w:pStyle w:val="Prrafodelista"/>
              <w:numPr>
                <w:ilvl w:val="0"/>
                <w:numId w:val="90"/>
              </w:numPr>
              <w:spacing w:line="360" w:lineRule="auto"/>
              <w:contextualSpacing/>
              <w:jc w:val="both"/>
            </w:pPr>
            <w:r w:rsidRPr="00B947BD">
              <w:rPr>
                <w:b/>
                <w:bCs/>
              </w:rPr>
              <w:t>Tecnológicos:</w:t>
            </w:r>
            <w:r w:rsidRPr="00B947BD">
              <w:t xml:space="preserve"> software de diseño CAD, simuladores de automatización, herramientas de monitoreo y pruebas técnicas.</w:t>
            </w:r>
          </w:p>
        </w:tc>
      </w:tr>
      <w:tr w:rsidR="00725448" w:rsidRPr="00B947BD" w14:paraId="2B643236" w14:textId="77777777" w:rsidTr="001F2766">
        <w:tc>
          <w:tcPr>
            <w:tcW w:w="0" w:type="auto"/>
            <w:hideMark/>
          </w:tcPr>
          <w:p w14:paraId="1F55BBFE" w14:textId="77777777" w:rsidR="00725448" w:rsidRPr="00B947BD" w:rsidRDefault="00725448" w:rsidP="001F2766">
            <w:pPr>
              <w:spacing w:line="360" w:lineRule="auto"/>
            </w:pPr>
            <w:r w:rsidRPr="00B947BD">
              <w:rPr>
                <w:b/>
                <w:bCs/>
              </w:rPr>
              <w:t>Entregables</w:t>
            </w:r>
          </w:p>
        </w:tc>
        <w:tc>
          <w:tcPr>
            <w:tcW w:w="0" w:type="auto"/>
            <w:hideMark/>
          </w:tcPr>
          <w:p w14:paraId="3719C9E7" w14:textId="77777777" w:rsidR="00725448" w:rsidRPr="00B947BD" w:rsidRDefault="00725448">
            <w:pPr>
              <w:pStyle w:val="Prrafodelista"/>
              <w:numPr>
                <w:ilvl w:val="0"/>
                <w:numId w:val="89"/>
              </w:numPr>
              <w:spacing w:line="360" w:lineRule="auto"/>
              <w:contextualSpacing/>
              <w:jc w:val="both"/>
            </w:pPr>
            <w:r w:rsidRPr="00B947BD">
              <w:t>Planos y especificaciones técnicas aprobadas.</w:t>
            </w:r>
          </w:p>
          <w:p w14:paraId="73637975" w14:textId="77777777" w:rsidR="00725448" w:rsidRPr="00B947BD" w:rsidRDefault="00725448">
            <w:pPr>
              <w:pStyle w:val="Prrafodelista"/>
              <w:numPr>
                <w:ilvl w:val="0"/>
                <w:numId w:val="89"/>
              </w:numPr>
              <w:spacing w:line="360" w:lineRule="auto"/>
              <w:contextualSpacing/>
              <w:jc w:val="both"/>
            </w:pPr>
            <w:r w:rsidRPr="00B947BD">
              <w:t>Selección de equipos automatizados y tecnología.</w:t>
            </w:r>
          </w:p>
          <w:p w14:paraId="4A3775D7" w14:textId="77777777" w:rsidR="00725448" w:rsidRPr="00B947BD" w:rsidRDefault="00725448">
            <w:pPr>
              <w:pStyle w:val="Prrafodelista"/>
              <w:numPr>
                <w:ilvl w:val="0"/>
                <w:numId w:val="89"/>
              </w:numPr>
              <w:spacing w:line="360" w:lineRule="auto"/>
              <w:contextualSpacing/>
              <w:jc w:val="both"/>
            </w:pPr>
            <w:r w:rsidRPr="00B947BD">
              <w:t>Integración de sistemas de control y monitoreo.</w:t>
            </w:r>
          </w:p>
          <w:p w14:paraId="4CB08828" w14:textId="77777777" w:rsidR="00725448" w:rsidRPr="00B947BD" w:rsidRDefault="00725448">
            <w:pPr>
              <w:pStyle w:val="Prrafodelista"/>
              <w:numPr>
                <w:ilvl w:val="0"/>
                <w:numId w:val="89"/>
              </w:numPr>
              <w:spacing w:line="360" w:lineRule="auto"/>
              <w:contextualSpacing/>
              <w:jc w:val="both"/>
            </w:pPr>
            <w:r w:rsidRPr="00B947BD">
              <w:t>Informe de pruebas de funcionalidad y seguridad.</w:t>
            </w:r>
          </w:p>
        </w:tc>
      </w:tr>
      <w:tr w:rsidR="00725448" w:rsidRPr="00B947BD" w14:paraId="23F3A455" w14:textId="77777777" w:rsidTr="001F2766">
        <w:tc>
          <w:tcPr>
            <w:tcW w:w="0" w:type="auto"/>
            <w:hideMark/>
          </w:tcPr>
          <w:p w14:paraId="3DE706A0" w14:textId="77777777" w:rsidR="00725448" w:rsidRPr="00B947BD" w:rsidRDefault="00725448" w:rsidP="001F2766">
            <w:pPr>
              <w:spacing w:line="360" w:lineRule="auto"/>
            </w:pPr>
            <w:r w:rsidRPr="00B947BD">
              <w:rPr>
                <w:b/>
                <w:bCs/>
              </w:rPr>
              <w:t>Criterios de aceptación</w:t>
            </w:r>
          </w:p>
        </w:tc>
        <w:tc>
          <w:tcPr>
            <w:tcW w:w="0" w:type="auto"/>
            <w:hideMark/>
          </w:tcPr>
          <w:p w14:paraId="62F60D20" w14:textId="77777777" w:rsidR="00725448" w:rsidRPr="00B947BD" w:rsidRDefault="00725448">
            <w:pPr>
              <w:pStyle w:val="Prrafodelista"/>
              <w:numPr>
                <w:ilvl w:val="0"/>
                <w:numId w:val="88"/>
              </w:numPr>
              <w:spacing w:line="360" w:lineRule="auto"/>
              <w:contextualSpacing/>
              <w:jc w:val="both"/>
            </w:pPr>
            <w:r w:rsidRPr="00B947BD">
              <w:t>Que los planos y especificaciones cumplan con normas técnicas y de seguridad.</w:t>
            </w:r>
          </w:p>
          <w:p w14:paraId="14627F23" w14:textId="77777777" w:rsidR="00725448" w:rsidRPr="00B947BD" w:rsidRDefault="00725448">
            <w:pPr>
              <w:pStyle w:val="Prrafodelista"/>
              <w:numPr>
                <w:ilvl w:val="0"/>
                <w:numId w:val="88"/>
              </w:numPr>
              <w:spacing w:line="360" w:lineRule="auto"/>
              <w:contextualSpacing/>
              <w:jc w:val="both"/>
            </w:pPr>
            <w:r w:rsidRPr="00B947BD">
              <w:t>Que los equipos seleccionados sean compatibles y eficientes.</w:t>
            </w:r>
          </w:p>
          <w:p w14:paraId="21B41485" w14:textId="77777777" w:rsidR="00725448" w:rsidRPr="00B947BD" w:rsidRDefault="00725448">
            <w:pPr>
              <w:pStyle w:val="Prrafodelista"/>
              <w:numPr>
                <w:ilvl w:val="0"/>
                <w:numId w:val="88"/>
              </w:numPr>
              <w:spacing w:line="360" w:lineRule="auto"/>
              <w:contextualSpacing/>
              <w:jc w:val="both"/>
            </w:pPr>
            <w:r w:rsidRPr="00B947BD">
              <w:t>Que la integración de sistemas garantice control y monitoreo continuo.</w:t>
            </w:r>
          </w:p>
          <w:p w14:paraId="1483EBA4" w14:textId="77777777" w:rsidR="00725448" w:rsidRPr="00B947BD" w:rsidRDefault="00725448">
            <w:pPr>
              <w:pStyle w:val="Prrafodelista"/>
              <w:numPr>
                <w:ilvl w:val="0"/>
                <w:numId w:val="88"/>
              </w:numPr>
              <w:spacing w:line="360" w:lineRule="auto"/>
              <w:contextualSpacing/>
              <w:jc w:val="both"/>
            </w:pPr>
            <w:r w:rsidRPr="00B947BD">
              <w:t>Que las pruebas de funcional.</w:t>
            </w:r>
          </w:p>
        </w:tc>
      </w:tr>
    </w:tbl>
    <w:p w14:paraId="4DEFA25D" w14:textId="77777777" w:rsidR="00CC6F88" w:rsidRPr="00B947BD" w:rsidRDefault="00CC6F88" w:rsidP="00CC6F88">
      <w:pPr>
        <w:jc w:val="both"/>
        <w:rPr>
          <w:sz w:val="20"/>
          <w:szCs w:val="20"/>
          <w:lang w:val="es-ES"/>
        </w:rPr>
      </w:pPr>
      <w:r w:rsidRPr="00B947BD">
        <w:rPr>
          <w:sz w:val="20"/>
          <w:szCs w:val="20"/>
          <w:lang w:val="es-ES"/>
        </w:rPr>
        <w:t>Fuente: Elaboración Propia</w:t>
      </w:r>
    </w:p>
    <w:p w14:paraId="7CADE63A" w14:textId="77777777" w:rsidR="00725448" w:rsidRPr="00B947BD" w:rsidRDefault="00725448" w:rsidP="006428D6">
      <w:pPr>
        <w:rPr>
          <w:sz w:val="16"/>
          <w:szCs w:val="16"/>
        </w:rPr>
      </w:pPr>
    </w:p>
    <w:p w14:paraId="2F78F86A" w14:textId="77777777" w:rsidR="001E440C" w:rsidRPr="00B947BD" w:rsidRDefault="001E440C" w:rsidP="006428D6"/>
    <w:p w14:paraId="2DA138B8" w14:textId="53F145F2" w:rsidR="001E440C" w:rsidRPr="00B947BD" w:rsidRDefault="001E440C" w:rsidP="001E440C">
      <w:pPr>
        <w:pStyle w:val="Descripcin"/>
        <w:keepNext/>
        <w:rPr>
          <w:rFonts w:eastAsiaTheme="minorHAnsi"/>
          <w:b/>
          <w:bCs/>
          <w:i w:val="0"/>
          <w:iCs w:val="0"/>
          <w:color w:val="000000" w:themeColor="text1"/>
          <w:sz w:val="24"/>
          <w:szCs w:val="24"/>
          <w:lang w:eastAsia="en-US"/>
        </w:rPr>
      </w:pPr>
      <w:bookmarkStart w:id="211" w:name="_Toc213539185"/>
      <w:r w:rsidRPr="00B947BD">
        <w:rPr>
          <w:rFonts w:eastAsiaTheme="minorHAnsi"/>
          <w:b/>
          <w:bCs/>
          <w:i w:val="0"/>
          <w:iCs w:val="0"/>
          <w:color w:val="000000" w:themeColor="text1"/>
          <w:sz w:val="24"/>
          <w:szCs w:val="24"/>
          <w:lang w:eastAsia="en-US"/>
        </w:rPr>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8</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Diccionario de la EDT del entregable “Planificación Detallada”</w:t>
      </w:r>
      <w:bookmarkEnd w:id="211"/>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1E440C" w:rsidRPr="00B947BD" w14:paraId="5AF4061F"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D09C968" w14:textId="77777777" w:rsidR="001E440C" w:rsidRPr="00B947BD" w:rsidRDefault="001E440C"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B80571A"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59A3C64"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90B87CB"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3A654AD1"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1E440C" w:rsidRPr="00B947BD" w14:paraId="2569F081"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5E9BB711" w14:textId="77777777" w:rsidR="001E440C" w:rsidRPr="00B947BD" w:rsidRDefault="001E440C" w:rsidP="001F2766">
            <w:pPr>
              <w:jc w:val="center"/>
              <w:rPr>
                <w:lang w:val="es-HN"/>
              </w:rPr>
            </w:pPr>
            <w:r w:rsidRPr="00B947BD">
              <w:rPr>
                <w:lang w:val="es-HN"/>
              </w:rPr>
              <w:t>1.0</w:t>
            </w:r>
          </w:p>
        </w:tc>
        <w:tc>
          <w:tcPr>
            <w:tcW w:w="2591" w:type="dxa"/>
            <w:hideMark/>
          </w:tcPr>
          <w:p w14:paraId="16CADEEB"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7FD6ABBE"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69879813"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11E1FB14"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1E440C" w:rsidRPr="00B947BD" w14:paraId="60918D83"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6C3C4E37" w14:textId="77777777" w:rsidR="001E440C" w:rsidRPr="00B947BD" w:rsidRDefault="001E440C"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1E440C" w:rsidRPr="00B947BD" w14:paraId="028BCA42"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4AEECC68" w14:textId="77777777" w:rsidR="001E440C" w:rsidRPr="00B947BD" w:rsidRDefault="001E440C" w:rsidP="001F2766">
            <w:pPr>
              <w:jc w:val="center"/>
              <w:rPr>
                <w:b w:val="0"/>
                <w:bCs w:val="0"/>
                <w:lang w:val="es-HN"/>
              </w:rPr>
            </w:pPr>
            <w:r w:rsidRPr="00B947BD">
              <w:rPr>
                <w:lang w:val="es-HN"/>
              </w:rPr>
              <w:t>Lavado Automático de Vehículos</w:t>
            </w:r>
          </w:p>
        </w:tc>
        <w:tc>
          <w:tcPr>
            <w:tcW w:w="4427" w:type="dxa"/>
            <w:gridSpan w:val="2"/>
          </w:tcPr>
          <w:p w14:paraId="46248840" w14:textId="0E830572" w:rsidR="001E440C"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1E440C" w:rsidRPr="00B947BD" w14:paraId="19717FE8"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47DAF2A2" w14:textId="77777777" w:rsidR="001E440C" w:rsidRPr="00B947BD" w:rsidRDefault="001E440C" w:rsidP="001F2766">
            <w:pPr>
              <w:jc w:val="center"/>
            </w:pPr>
            <w:r w:rsidRPr="00B947BD">
              <w:t>Código del entregable</w:t>
            </w:r>
          </w:p>
        </w:tc>
        <w:tc>
          <w:tcPr>
            <w:tcW w:w="4427" w:type="dxa"/>
            <w:gridSpan w:val="2"/>
          </w:tcPr>
          <w:p w14:paraId="359B1496" w14:textId="49C0DD3C" w:rsidR="001E440C" w:rsidRPr="00B947BD" w:rsidRDefault="001E440C"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4</w:t>
            </w:r>
          </w:p>
        </w:tc>
      </w:tr>
    </w:tbl>
    <w:p w14:paraId="54D5EAE5" w14:textId="77777777" w:rsidR="001E440C" w:rsidRPr="00B947BD" w:rsidRDefault="001E440C" w:rsidP="006428D6"/>
    <w:p w14:paraId="60D91E18" w14:textId="77777777" w:rsidR="001E440C" w:rsidRPr="00B947BD" w:rsidRDefault="001E440C" w:rsidP="00CC6F88">
      <w:pPr>
        <w:rPr>
          <w:sz w:val="16"/>
          <w:szCs w:val="16"/>
        </w:rPr>
      </w:pPr>
    </w:p>
    <w:tbl>
      <w:tblPr>
        <w:tblStyle w:val="Tablaconcuadrcula"/>
        <w:tblW w:w="0" w:type="auto"/>
        <w:tblLook w:val="04A0" w:firstRow="1" w:lastRow="0" w:firstColumn="1" w:lastColumn="0" w:noHBand="0" w:noVBand="1"/>
      </w:tblPr>
      <w:tblGrid>
        <w:gridCol w:w="2023"/>
        <w:gridCol w:w="7327"/>
      </w:tblGrid>
      <w:tr w:rsidR="001E440C" w:rsidRPr="00B947BD" w14:paraId="04EA663F" w14:textId="77777777" w:rsidTr="001E440C">
        <w:trPr>
          <w:tblHeader/>
        </w:trPr>
        <w:tc>
          <w:tcPr>
            <w:tcW w:w="0" w:type="auto"/>
            <w:shd w:val="clear" w:color="auto" w:fill="5B9BD5" w:themeFill="accent1"/>
            <w:vAlign w:val="center"/>
            <w:hideMark/>
          </w:tcPr>
          <w:p w14:paraId="62B36248" w14:textId="77777777" w:rsidR="001E440C" w:rsidRPr="00B947BD" w:rsidRDefault="001E440C" w:rsidP="001F2766">
            <w:pPr>
              <w:spacing w:line="360" w:lineRule="auto"/>
              <w:rPr>
                <w:b/>
                <w:bCs/>
                <w:color w:val="FFFFFF" w:themeColor="background1"/>
              </w:rPr>
            </w:pPr>
            <w:r w:rsidRPr="00B947BD">
              <w:rPr>
                <w:b/>
                <w:bCs/>
                <w:color w:val="FFFFFF" w:themeColor="background1"/>
              </w:rPr>
              <w:t>Campo</w:t>
            </w:r>
          </w:p>
        </w:tc>
        <w:tc>
          <w:tcPr>
            <w:tcW w:w="0" w:type="auto"/>
            <w:shd w:val="clear" w:color="auto" w:fill="5B9BD5" w:themeFill="accent1"/>
            <w:vAlign w:val="center"/>
            <w:hideMark/>
          </w:tcPr>
          <w:p w14:paraId="16CE56F3" w14:textId="77777777" w:rsidR="001E440C" w:rsidRPr="00B947BD" w:rsidRDefault="001E440C" w:rsidP="001E440C">
            <w:pPr>
              <w:spacing w:line="360" w:lineRule="auto"/>
              <w:jc w:val="both"/>
              <w:rPr>
                <w:b/>
                <w:bCs/>
                <w:color w:val="FFFFFF" w:themeColor="background1"/>
              </w:rPr>
            </w:pPr>
            <w:r w:rsidRPr="00B947BD">
              <w:rPr>
                <w:b/>
                <w:bCs/>
                <w:color w:val="FFFFFF" w:themeColor="background1"/>
              </w:rPr>
              <w:t>Detalle</w:t>
            </w:r>
          </w:p>
        </w:tc>
      </w:tr>
      <w:tr w:rsidR="001E440C" w:rsidRPr="00B947BD" w14:paraId="41693436" w14:textId="77777777" w:rsidTr="001F2766">
        <w:tc>
          <w:tcPr>
            <w:tcW w:w="0" w:type="auto"/>
            <w:vAlign w:val="center"/>
            <w:hideMark/>
          </w:tcPr>
          <w:p w14:paraId="3B6D5A27" w14:textId="77777777" w:rsidR="001E440C" w:rsidRPr="00B947BD" w:rsidRDefault="001E440C" w:rsidP="001F2766">
            <w:pPr>
              <w:spacing w:line="360" w:lineRule="auto"/>
            </w:pPr>
            <w:r w:rsidRPr="00B947BD">
              <w:rPr>
                <w:b/>
                <w:bCs/>
              </w:rPr>
              <w:t>Descripción</w:t>
            </w:r>
          </w:p>
        </w:tc>
        <w:tc>
          <w:tcPr>
            <w:tcW w:w="0" w:type="auto"/>
            <w:vAlign w:val="center"/>
            <w:hideMark/>
          </w:tcPr>
          <w:p w14:paraId="6D2862F5" w14:textId="77777777" w:rsidR="001E440C" w:rsidRPr="00B947BD" w:rsidRDefault="001E440C" w:rsidP="001E440C">
            <w:pPr>
              <w:spacing w:line="360" w:lineRule="auto"/>
              <w:jc w:val="both"/>
            </w:pPr>
            <w:r w:rsidRPr="00B947BD">
              <w:t xml:space="preserve">Esta fase se centra en la planificación integral del proyecto, definiendo el cronograma de actividades, estimación de costos y presupuesto, asignación de recursos humanos y materiales, adquisición de equipos, y elaboración del plan de gestión de riesgos. Garantiza que la ejecución del proyecto sea </w:t>
            </w:r>
            <w:r w:rsidRPr="00B947BD">
              <w:lastRenderedPageBreak/>
              <w:t>eficiente, controlada y cumpla con los objetivos establecidos en alcance, tiempo y costo.</w:t>
            </w:r>
          </w:p>
        </w:tc>
      </w:tr>
      <w:tr w:rsidR="001E440C" w:rsidRPr="00B947BD" w14:paraId="52FEFB50" w14:textId="77777777" w:rsidTr="001F2766">
        <w:tc>
          <w:tcPr>
            <w:tcW w:w="0" w:type="auto"/>
            <w:vAlign w:val="center"/>
            <w:hideMark/>
          </w:tcPr>
          <w:p w14:paraId="7C04C1F9" w14:textId="77777777" w:rsidR="001E440C" w:rsidRPr="00B947BD" w:rsidRDefault="001E440C" w:rsidP="001F2766">
            <w:pPr>
              <w:spacing w:line="360" w:lineRule="auto"/>
            </w:pPr>
            <w:r w:rsidRPr="00B947BD">
              <w:rPr>
                <w:b/>
                <w:bCs/>
              </w:rPr>
              <w:lastRenderedPageBreak/>
              <w:t>Responsable</w:t>
            </w:r>
          </w:p>
        </w:tc>
        <w:tc>
          <w:tcPr>
            <w:tcW w:w="0" w:type="auto"/>
            <w:vAlign w:val="center"/>
            <w:hideMark/>
          </w:tcPr>
          <w:p w14:paraId="5D925CCD" w14:textId="77777777" w:rsidR="001E440C" w:rsidRPr="00B947BD" w:rsidRDefault="001E440C" w:rsidP="001E440C">
            <w:pPr>
              <w:spacing w:line="360" w:lineRule="auto"/>
              <w:jc w:val="both"/>
            </w:pPr>
            <w:r w:rsidRPr="00B947BD">
              <w:t>Director del proyecto, planificador del proyecto, jefe de finanzas, ingeniero de planificación, especialista en adquisiciones y responsable de riesgos.</w:t>
            </w:r>
          </w:p>
        </w:tc>
      </w:tr>
      <w:tr w:rsidR="001E440C" w:rsidRPr="00B947BD" w14:paraId="19ACD7E2" w14:textId="77777777" w:rsidTr="001F2766">
        <w:tc>
          <w:tcPr>
            <w:tcW w:w="0" w:type="auto"/>
            <w:vAlign w:val="center"/>
            <w:hideMark/>
          </w:tcPr>
          <w:p w14:paraId="1AFC19E9" w14:textId="77777777" w:rsidR="001E440C" w:rsidRPr="00B947BD" w:rsidRDefault="001E440C" w:rsidP="001F2766">
            <w:pPr>
              <w:spacing w:line="360" w:lineRule="auto"/>
            </w:pPr>
            <w:r w:rsidRPr="00B947BD">
              <w:rPr>
                <w:b/>
                <w:bCs/>
              </w:rPr>
              <w:t>Actividades / Subentregables</w:t>
            </w:r>
          </w:p>
        </w:tc>
        <w:tc>
          <w:tcPr>
            <w:tcW w:w="0" w:type="auto"/>
            <w:vAlign w:val="center"/>
            <w:hideMark/>
          </w:tcPr>
          <w:p w14:paraId="547ABE0F" w14:textId="77777777" w:rsidR="001E440C" w:rsidRPr="00B947BD" w:rsidRDefault="001E440C" w:rsidP="001E440C">
            <w:pPr>
              <w:spacing w:line="360" w:lineRule="auto"/>
              <w:jc w:val="both"/>
            </w:pPr>
            <w:r w:rsidRPr="00B947BD">
              <w:t>1.4.1 Elaboración de un cronograma detallado de implementación.</w:t>
            </w:r>
          </w:p>
          <w:p w14:paraId="03DA2B0E" w14:textId="77777777" w:rsidR="001E440C" w:rsidRPr="00B947BD" w:rsidRDefault="001E440C" w:rsidP="001E440C">
            <w:pPr>
              <w:spacing w:line="360" w:lineRule="auto"/>
              <w:jc w:val="both"/>
            </w:pPr>
            <w:r w:rsidRPr="00B947BD">
              <w:t>1.4.2 Estimación de costos y presupuesto.</w:t>
            </w:r>
          </w:p>
          <w:p w14:paraId="63B27740" w14:textId="77777777" w:rsidR="001E440C" w:rsidRPr="00B947BD" w:rsidRDefault="001E440C" w:rsidP="001E440C">
            <w:pPr>
              <w:spacing w:line="360" w:lineRule="auto"/>
              <w:jc w:val="both"/>
            </w:pPr>
            <w:r w:rsidRPr="00B947BD">
              <w:t>1.4.3 Planificación de recursos y adquisiciones.</w:t>
            </w:r>
          </w:p>
          <w:p w14:paraId="5095B0CF" w14:textId="77777777" w:rsidR="001E440C" w:rsidRPr="00B947BD" w:rsidRDefault="001E440C" w:rsidP="001E440C">
            <w:pPr>
              <w:spacing w:line="360" w:lineRule="auto"/>
              <w:jc w:val="both"/>
            </w:pPr>
            <w:r w:rsidRPr="00B947BD">
              <w:t>1.4.4 Desarrollo de un plan de gestión de riesgos.</w:t>
            </w:r>
          </w:p>
        </w:tc>
      </w:tr>
      <w:tr w:rsidR="001E440C" w:rsidRPr="00B947BD" w14:paraId="59B0D252" w14:textId="77777777" w:rsidTr="001F2766">
        <w:tc>
          <w:tcPr>
            <w:tcW w:w="0" w:type="auto"/>
            <w:vAlign w:val="center"/>
            <w:hideMark/>
          </w:tcPr>
          <w:p w14:paraId="16E2B50C" w14:textId="77777777" w:rsidR="001E440C" w:rsidRPr="00B947BD" w:rsidRDefault="001E440C" w:rsidP="001F2766">
            <w:pPr>
              <w:spacing w:line="360" w:lineRule="auto"/>
            </w:pPr>
            <w:r w:rsidRPr="00B947BD">
              <w:rPr>
                <w:b/>
                <w:bCs/>
              </w:rPr>
              <w:t>Dependencias</w:t>
            </w:r>
          </w:p>
        </w:tc>
        <w:tc>
          <w:tcPr>
            <w:tcW w:w="0" w:type="auto"/>
            <w:vAlign w:val="center"/>
            <w:hideMark/>
          </w:tcPr>
          <w:p w14:paraId="12484CD4" w14:textId="77777777" w:rsidR="001E440C" w:rsidRPr="00B947BD" w:rsidRDefault="001E440C" w:rsidP="001E440C">
            <w:pPr>
              <w:spacing w:line="360" w:lineRule="auto"/>
              <w:jc w:val="both"/>
            </w:pPr>
            <w:r w:rsidRPr="00B947BD">
              <w:t xml:space="preserve">Entregables previos: </w:t>
            </w:r>
          </w:p>
          <w:p w14:paraId="7AB80EB8" w14:textId="77777777" w:rsidR="001E440C" w:rsidRPr="00B947BD" w:rsidRDefault="001E440C" w:rsidP="001E440C">
            <w:pPr>
              <w:spacing w:line="360" w:lineRule="auto"/>
              <w:jc w:val="both"/>
            </w:pPr>
            <w:r w:rsidRPr="00B947BD">
              <w:t xml:space="preserve">1.1 “Inicio del Proyecto”, </w:t>
            </w:r>
          </w:p>
          <w:p w14:paraId="0219A168" w14:textId="77777777" w:rsidR="001E440C" w:rsidRPr="00B947BD" w:rsidRDefault="001E440C" w:rsidP="001E440C">
            <w:pPr>
              <w:spacing w:line="360" w:lineRule="auto"/>
              <w:jc w:val="both"/>
            </w:pPr>
            <w:r w:rsidRPr="00B947BD">
              <w:t>1.2 “Investigación de Mercado” y,</w:t>
            </w:r>
          </w:p>
          <w:p w14:paraId="2C51D04D" w14:textId="77777777" w:rsidR="001E440C" w:rsidRPr="00B947BD" w:rsidRDefault="001E440C" w:rsidP="001E440C">
            <w:pPr>
              <w:spacing w:line="360" w:lineRule="auto"/>
              <w:jc w:val="both"/>
            </w:pPr>
            <w:r w:rsidRPr="00B947BD">
              <w:t>1.3 “Diseño del Sistema Automatizado”.</w:t>
            </w:r>
          </w:p>
        </w:tc>
      </w:tr>
      <w:tr w:rsidR="001E440C" w:rsidRPr="00B947BD" w14:paraId="5734498F" w14:textId="77777777" w:rsidTr="001F2766">
        <w:tc>
          <w:tcPr>
            <w:tcW w:w="0" w:type="auto"/>
            <w:vAlign w:val="center"/>
            <w:hideMark/>
          </w:tcPr>
          <w:p w14:paraId="6F81750B" w14:textId="77777777" w:rsidR="001E440C" w:rsidRPr="00B947BD" w:rsidRDefault="001E440C" w:rsidP="001F2766">
            <w:pPr>
              <w:spacing w:line="360" w:lineRule="auto"/>
            </w:pPr>
            <w:r w:rsidRPr="00B947BD">
              <w:rPr>
                <w:b/>
                <w:bCs/>
              </w:rPr>
              <w:t>Recursos</w:t>
            </w:r>
          </w:p>
        </w:tc>
        <w:tc>
          <w:tcPr>
            <w:tcW w:w="0" w:type="auto"/>
            <w:vAlign w:val="center"/>
            <w:hideMark/>
          </w:tcPr>
          <w:p w14:paraId="54741E5B" w14:textId="77777777" w:rsidR="001E440C" w:rsidRPr="00B947BD" w:rsidRDefault="001E440C">
            <w:pPr>
              <w:pStyle w:val="Prrafodelista"/>
              <w:numPr>
                <w:ilvl w:val="0"/>
                <w:numId w:val="91"/>
              </w:numPr>
              <w:spacing w:line="360" w:lineRule="auto"/>
              <w:jc w:val="both"/>
            </w:pPr>
            <w:r w:rsidRPr="00B947BD">
              <w:rPr>
                <w:b/>
                <w:bCs/>
              </w:rPr>
              <w:t>Humanos:</w:t>
            </w:r>
            <w:r w:rsidRPr="00B947BD">
              <w:t xml:space="preserve"> equipo de planificación, jefe de finanzas, responsable de adquisiciones, especialista en riesgos.</w:t>
            </w:r>
          </w:p>
          <w:p w14:paraId="05BD708A" w14:textId="77777777" w:rsidR="001E440C" w:rsidRPr="00B947BD" w:rsidRDefault="001E440C">
            <w:pPr>
              <w:pStyle w:val="Prrafodelista"/>
              <w:numPr>
                <w:ilvl w:val="0"/>
                <w:numId w:val="91"/>
              </w:numPr>
              <w:spacing w:line="360" w:lineRule="auto"/>
              <w:jc w:val="both"/>
            </w:pPr>
            <w:r w:rsidRPr="00B947BD">
              <w:rPr>
                <w:b/>
                <w:bCs/>
              </w:rPr>
              <w:t>Materiales:</w:t>
            </w:r>
            <w:r w:rsidRPr="00B947BD">
              <w:t xml:space="preserve"> documentación del proyecto, listas de recursos, cotizaciones de proveedores.</w:t>
            </w:r>
          </w:p>
          <w:p w14:paraId="4F930BB0" w14:textId="77777777" w:rsidR="001E440C" w:rsidRPr="00B947BD" w:rsidRDefault="001E440C">
            <w:pPr>
              <w:pStyle w:val="Prrafodelista"/>
              <w:numPr>
                <w:ilvl w:val="0"/>
                <w:numId w:val="91"/>
              </w:numPr>
              <w:spacing w:line="360" w:lineRule="auto"/>
              <w:jc w:val="both"/>
            </w:pPr>
            <w:r w:rsidRPr="00B947BD">
              <w:rPr>
                <w:b/>
                <w:bCs/>
              </w:rPr>
              <w:t>Tecnológicos:</w:t>
            </w:r>
            <w:r w:rsidRPr="00B947BD">
              <w:t xml:space="preserve"> MS Project, Excel, software de estimación de costos, herramientas de gestión de riesgos.</w:t>
            </w:r>
          </w:p>
        </w:tc>
      </w:tr>
      <w:tr w:rsidR="001E440C" w:rsidRPr="00B947BD" w14:paraId="5958FCE8" w14:textId="77777777" w:rsidTr="001F2766">
        <w:tc>
          <w:tcPr>
            <w:tcW w:w="0" w:type="auto"/>
            <w:vAlign w:val="center"/>
            <w:hideMark/>
          </w:tcPr>
          <w:p w14:paraId="0BF6DF00" w14:textId="77777777" w:rsidR="001E440C" w:rsidRPr="00B947BD" w:rsidRDefault="001E440C" w:rsidP="001F2766">
            <w:pPr>
              <w:spacing w:line="360" w:lineRule="auto"/>
            </w:pPr>
            <w:r w:rsidRPr="00B947BD">
              <w:rPr>
                <w:b/>
                <w:bCs/>
              </w:rPr>
              <w:t>Entregables</w:t>
            </w:r>
          </w:p>
        </w:tc>
        <w:tc>
          <w:tcPr>
            <w:tcW w:w="0" w:type="auto"/>
            <w:vAlign w:val="center"/>
            <w:hideMark/>
          </w:tcPr>
          <w:p w14:paraId="607B3735" w14:textId="77777777" w:rsidR="001E440C" w:rsidRPr="00B947BD" w:rsidRDefault="001E440C">
            <w:pPr>
              <w:pStyle w:val="Prrafodelista"/>
              <w:numPr>
                <w:ilvl w:val="0"/>
                <w:numId w:val="93"/>
              </w:numPr>
              <w:spacing w:line="360" w:lineRule="auto"/>
              <w:jc w:val="both"/>
            </w:pPr>
            <w:r w:rsidRPr="00B947BD">
              <w:t>Cronograma detallado aprobado.</w:t>
            </w:r>
          </w:p>
          <w:p w14:paraId="4C273537" w14:textId="77777777" w:rsidR="001E440C" w:rsidRPr="00B947BD" w:rsidRDefault="001E440C">
            <w:pPr>
              <w:pStyle w:val="Prrafodelista"/>
              <w:numPr>
                <w:ilvl w:val="0"/>
                <w:numId w:val="93"/>
              </w:numPr>
              <w:spacing w:line="360" w:lineRule="auto"/>
              <w:jc w:val="both"/>
            </w:pPr>
            <w:r w:rsidRPr="00B947BD">
              <w:t>Presupuesto estimado y plan de costos.</w:t>
            </w:r>
          </w:p>
          <w:p w14:paraId="59DBD0F6" w14:textId="77777777" w:rsidR="001E440C" w:rsidRPr="00B947BD" w:rsidRDefault="001E440C">
            <w:pPr>
              <w:pStyle w:val="Prrafodelista"/>
              <w:numPr>
                <w:ilvl w:val="0"/>
                <w:numId w:val="93"/>
              </w:numPr>
              <w:spacing w:line="360" w:lineRule="auto"/>
              <w:jc w:val="both"/>
            </w:pPr>
            <w:r w:rsidRPr="00B947BD">
              <w:t>Plan de asignación de recursos y adquisiciones.</w:t>
            </w:r>
          </w:p>
          <w:p w14:paraId="18D5B3A2" w14:textId="17315021" w:rsidR="001E440C" w:rsidRPr="00B947BD" w:rsidRDefault="001E440C">
            <w:pPr>
              <w:pStyle w:val="Prrafodelista"/>
              <w:numPr>
                <w:ilvl w:val="0"/>
                <w:numId w:val="93"/>
              </w:numPr>
              <w:spacing w:line="360" w:lineRule="auto"/>
              <w:jc w:val="both"/>
            </w:pPr>
            <w:r w:rsidRPr="00B947BD">
              <w:t>Plan de gestión de riesgos documentado y validado.</w:t>
            </w:r>
          </w:p>
        </w:tc>
      </w:tr>
      <w:tr w:rsidR="001E440C" w:rsidRPr="00B947BD" w14:paraId="63996647" w14:textId="77777777" w:rsidTr="001F2766">
        <w:tc>
          <w:tcPr>
            <w:tcW w:w="0" w:type="auto"/>
            <w:vAlign w:val="center"/>
            <w:hideMark/>
          </w:tcPr>
          <w:p w14:paraId="45EB2CD1" w14:textId="77777777" w:rsidR="001E440C" w:rsidRPr="00B947BD" w:rsidRDefault="001E440C" w:rsidP="001F2766">
            <w:pPr>
              <w:spacing w:line="360" w:lineRule="auto"/>
            </w:pPr>
            <w:r w:rsidRPr="00B947BD">
              <w:rPr>
                <w:b/>
                <w:bCs/>
              </w:rPr>
              <w:t>Criterios de aceptación</w:t>
            </w:r>
          </w:p>
        </w:tc>
        <w:tc>
          <w:tcPr>
            <w:tcW w:w="0" w:type="auto"/>
            <w:vAlign w:val="center"/>
            <w:hideMark/>
          </w:tcPr>
          <w:p w14:paraId="6609B02E" w14:textId="77777777" w:rsidR="001E440C" w:rsidRPr="00B947BD" w:rsidRDefault="001E440C">
            <w:pPr>
              <w:pStyle w:val="Prrafodelista"/>
              <w:numPr>
                <w:ilvl w:val="0"/>
                <w:numId w:val="92"/>
              </w:numPr>
              <w:spacing w:line="360" w:lineRule="auto"/>
              <w:jc w:val="both"/>
            </w:pPr>
            <w:r w:rsidRPr="00B947BD">
              <w:t>Que el cronograma contemple todas las actividades críticas y dependencias.</w:t>
            </w:r>
          </w:p>
          <w:p w14:paraId="034AE9A2" w14:textId="77777777" w:rsidR="001E440C" w:rsidRPr="00B947BD" w:rsidRDefault="001E440C">
            <w:pPr>
              <w:pStyle w:val="Prrafodelista"/>
              <w:numPr>
                <w:ilvl w:val="0"/>
                <w:numId w:val="92"/>
              </w:numPr>
              <w:spacing w:line="360" w:lineRule="auto"/>
              <w:jc w:val="both"/>
            </w:pPr>
            <w:r w:rsidRPr="00B947BD">
              <w:t>Que el presupuesto esté completo y alineado con el alcance.</w:t>
            </w:r>
          </w:p>
          <w:p w14:paraId="2D2725F6" w14:textId="77777777" w:rsidR="001E440C" w:rsidRPr="00B947BD" w:rsidRDefault="001E440C">
            <w:pPr>
              <w:pStyle w:val="Prrafodelista"/>
              <w:numPr>
                <w:ilvl w:val="0"/>
                <w:numId w:val="92"/>
              </w:numPr>
              <w:spacing w:line="360" w:lineRule="auto"/>
              <w:jc w:val="both"/>
            </w:pPr>
            <w:r w:rsidRPr="00B947BD">
              <w:t>Que los recursos estén asignados de manera adecuada.</w:t>
            </w:r>
          </w:p>
          <w:p w14:paraId="51589690" w14:textId="77777777" w:rsidR="001E440C" w:rsidRPr="00B947BD" w:rsidRDefault="001E440C">
            <w:pPr>
              <w:pStyle w:val="Prrafodelista"/>
              <w:numPr>
                <w:ilvl w:val="0"/>
                <w:numId w:val="92"/>
              </w:numPr>
              <w:spacing w:line="360" w:lineRule="auto"/>
              <w:jc w:val="both"/>
            </w:pPr>
            <w:r w:rsidRPr="00B947BD">
              <w:t>Que los riesgos estén identificados, evaluados y mitigados.</w:t>
            </w:r>
          </w:p>
          <w:p w14:paraId="6A233447" w14:textId="51E82176" w:rsidR="001E440C" w:rsidRPr="00B947BD" w:rsidRDefault="001E440C">
            <w:pPr>
              <w:pStyle w:val="Prrafodelista"/>
              <w:numPr>
                <w:ilvl w:val="0"/>
                <w:numId w:val="92"/>
              </w:numPr>
              <w:spacing w:line="360" w:lineRule="auto"/>
              <w:jc w:val="both"/>
            </w:pPr>
            <w:r w:rsidRPr="00B947BD">
              <w:t>Aprobación formal del patrocinador.</w:t>
            </w:r>
          </w:p>
        </w:tc>
      </w:tr>
      <w:tr w:rsidR="001E440C" w:rsidRPr="00B947BD" w14:paraId="79742055" w14:textId="77777777" w:rsidTr="001F2766">
        <w:tc>
          <w:tcPr>
            <w:tcW w:w="0" w:type="auto"/>
            <w:vAlign w:val="center"/>
            <w:hideMark/>
          </w:tcPr>
          <w:p w14:paraId="0EF58D82" w14:textId="77777777" w:rsidR="001E440C" w:rsidRPr="00B947BD" w:rsidRDefault="001E440C" w:rsidP="001F2766">
            <w:pPr>
              <w:spacing w:line="360" w:lineRule="auto"/>
            </w:pPr>
            <w:r w:rsidRPr="00B947BD">
              <w:rPr>
                <w:b/>
                <w:bCs/>
              </w:rPr>
              <w:t>Duración</w:t>
            </w:r>
          </w:p>
        </w:tc>
        <w:tc>
          <w:tcPr>
            <w:tcW w:w="0" w:type="auto"/>
            <w:vAlign w:val="center"/>
            <w:hideMark/>
          </w:tcPr>
          <w:p w14:paraId="7D427449" w14:textId="77777777" w:rsidR="001E440C" w:rsidRPr="00B947BD" w:rsidRDefault="001E440C" w:rsidP="001E440C">
            <w:pPr>
              <w:spacing w:line="360" w:lineRule="auto"/>
              <w:jc w:val="both"/>
            </w:pPr>
            <w:r w:rsidRPr="00B947BD">
              <w:t>30 días</w:t>
            </w:r>
          </w:p>
        </w:tc>
      </w:tr>
      <w:tr w:rsidR="001E440C" w:rsidRPr="00B947BD" w14:paraId="01E16E60" w14:textId="77777777" w:rsidTr="001F2766">
        <w:tc>
          <w:tcPr>
            <w:tcW w:w="0" w:type="auto"/>
            <w:vAlign w:val="center"/>
            <w:hideMark/>
          </w:tcPr>
          <w:p w14:paraId="77095AFB" w14:textId="77777777" w:rsidR="001E440C" w:rsidRPr="00B947BD" w:rsidRDefault="001E440C" w:rsidP="001F2766">
            <w:pPr>
              <w:spacing w:line="360" w:lineRule="auto"/>
            </w:pPr>
            <w:r w:rsidRPr="00B947BD">
              <w:rPr>
                <w:b/>
                <w:bCs/>
              </w:rPr>
              <w:t>Fecha de inicio</w:t>
            </w:r>
          </w:p>
        </w:tc>
        <w:tc>
          <w:tcPr>
            <w:tcW w:w="0" w:type="auto"/>
            <w:vAlign w:val="center"/>
            <w:hideMark/>
          </w:tcPr>
          <w:p w14:paraId="3CF443FF" w14:textId="77777777" w:rsidR="001E440C" w:rsidRPr="00B947BD" w:rsidRDefault="001E440C" w:rsidP="001E440C">
            <w:pPr>
              <w:spacing w:line="360" w:lineRule="auto"/>
              <w:jc w:val="both"/>
            </w:pPr>
            <w:r w:rsidRPr="00B947BD">
              <w:t>Martes 23 de diciembre del 2025</w:t>
            </w:r>
          </w:p>
        </w:tc>
      </w:tr>
      <w:tr w:rsidR="001E440C" w:rsidRPr="00B947BD" w14:paraId="29667AA4" w14:textId="77777777" w:rsidTr="001F2766">
        <w:tc>
          <w:tcPr>
            <w:tcW w:w="0" w:type="auto"/>
            <w:vAlign w:val="center"/>
            <w:hideMark/>
          </w:tcPr>
          <w:p w14:paraId="4053F918" w14:textId="77777777" w:rsidR="001E440C" w:rsidRPr="00B947BD" w:rsidRDefault="001E440C" w:rsidP="001F2766">
            <w:pPr>
              <w:spacing w:line="360" w:lineRule="auto"/>
            </w:pPr>
            <w:r w:rsidRPr="00B947BD">
              <w:rPr>
                <w:b/>
                <w:bCs/>
              </w:rPr>
              <w:lastRenderedPageBreak/>
              <w:t>Fecha de finalización</w:t>
            </w:r>
          </w:p>
        </w:tc>
        <w:tc>
          <w:tcPr>
            <w:tcW w:w="0" w:type="auto"/>
            <w:vAlign w:val="center"/>
            <w:hideMark/>
          </w:tcPr>
          <w:p w14:paraId="7087EB9B" w14:textId="77777777" w:rsidR="001E440C" w:rsidRPr="00B947BD" w:rsidRDefault="001E440C" w:rsidP="001E440C">
            <w:pPr>
              <w:spacing w:line="360" w:lineRule="auto"/>
              <w:jc w:val="both"/>
            </w:pPr>
            <w:r w:rsidRPr="00B947BD">
              <w:t>Jueves 23 de enero del 2026</w:t>
            </w:r>
          </w:p>
        </w:tc>
      </w:tr>
      <w:tr w:rsidR="001E440C" w:rsidRPr="00B947BD" w14:paraId="178AE983" w14:textId="77777777" w:rsidTr="001F2766">
        <w:tc>
          <w:tcPr>
            <w:tcW w:w="0" w:type="auto"/>
            <w:vAlign w:val="center"/>
            <w:hideMark/>
          </w:tcPr>
          <w:p w14:paraId="5B7BBD9E" w14:textId="77777777" w:rsidR="001E440C" w:rsidRPr="00B947BD" w:rsidRDefault="001E440C" w:rsidP="001F2766">
            <w:pPr>
              <w:spacing w:line="360" w:lineRule="auto"/>
            </w:pPr>
            <w:r w:rsidRPr="00B947BD">
              <w:rPr>
                <w:b/>
                <w:bCs/>
              </w:rPr>
              <w:t>Fuente</w:t>
            </w:r>
          </w:p>
        </w:tc>
        <w:tc>
          <w:tcPr>
            <w:tcW w:w="0" w:type="auto"/>
            <w:vAlign w:val="center"/>
            <w:hideMark/>
          </w:tcPr>
          <w:p w14:paraId="352640A6" w14:textId="660AEC8B" w:rsidR="001E440C" w:rsidRPr="00B947BD" w:rsidRDefault="001E440C" w:rsidP="001E440C">
            <w:pPr>
              <w:spacing w:line="360" w:lineRule="auto"/>
              <w:jc w:val="both"/>
            </w:pPr>
            <w:r w:rsidRPr="00B947BD">
              <w:t>Project Management Institute [PMI®], 202</w:t>
            </w:r>
            <w:r w:rsidR="00CC6F88" w:rsidRPr="00B947BD">
              <w:t>5</w:t>
            </w:r>
          </w:p>
        </w:tc>
      </w:tr>
    </w:tbl>
    <w:p w14:paraId="1D43D283" w14:textId="77777777" w:rsidR="00CC6F88" w:rsidRPr="00B947BD" w:rsidRDefault="00CC6F88" w:rsidP="00CC6F88">
      <w:pPr>
        <w:jc w:val="both"/>
        <w:rPr>
          <w:sz w:val="20"/>
          <w:szCs w:val="20"/>
          <w:lang w:val="es-ES"/>
        </w:rPr>
      </w:pPr>
      <w:r w:rsidRPr="00B947BD">
        <w:rPr>
          <w:sz w:val="20"/>
          <w:szCs w:val="20"/>
          <w:lang w:val="es-ES"/>
        </w:rPr>
        <w:t>Fuente: Elaboración Propia</w:t>
      </w:r>
    </w:p>
    <w:p w14:paraId="1AE51DC2" w14:textId="77777777" w:rsidR="001E440C" w:rsidRPr="00B947BD" w:rsidRDefault="001E440C" w:rsidP="006428D6">
      <w:pPr>
        <w:rPr>
          <w:sz w:val="16"/>
          <w:szCs w:val="16"/>
        </w:rPr>
      </w:pPr>
    </w:p>
    <w:p w14:paraId="0EB64497" w14:textId="77777777" w:rsidR="001E440C" w:rsidRPr="00B947BD" w:rsidRDefault="001E440C" w:rsidP="006428D6">
      <w:pPr>
        <w:rPr>
          <w:sz w:val="16"/>
          <w:szCs w:val="16"/>
        </w:rPr>
      </w:pPr>
    </w:p>
    <w:p w14:paraId="2856027E" w14:textId="2E1A7CAD" w:rsidR="001E440C" w:rsidRPr="00B947BD" w:rsidRDefault="001E440C" w:rsidP="001E440C">
      <w:pPr>
        <w:pStyle w:val="Descripcin"/>
        <w:keepNext/>
        <w:rPr>
          <w:rFonts w:eastAsiaTheme="minorHAnsi"/>
          <w:b/>
          <w:bCs/>
          <w:i w:val="0"/>
          <w:iCs w:val="0"/>
          <w:color w:val="000000" w:themeColor="text1"/>
          <w:sz w:val="24"/>
          <w:szCs w:val="24"/>
          <w:lang w:eastAsia="en-US"/>
        </w:rPr>
      </w:pPr>
      <w:bookmarkStart w:id="212" w:name="_Toc213539186"/>
      <w:r w:rsidRPr="00B947BD">
        <w:rPr>
          <w:rFonts w:eastAsiaTheme="minorHAnsi"/>
          <w:b/>
          <w:bCs/>
          <w:i w:val="0"/>
          <w:iCs w:val="0"/>
          <w:color w:val="000000" w:themeColor="text1"/>
          <w:sz w:val="24"/>
          <w:szCs w:val="24"/>
          <w:lang w:eastAsia="en-US"/>
        </w:rPr>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9</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Diccionario de la EDT del entregable “</w:t>
      </w:r>
      <w:r w:rsidR="00CC6F88" w:rsidRPr="00B947BD">
        <w:rPr>
          <w:rFonts w:eastAsiaTheme="minorHAnsi"/>
          <w:b/>
          <w:bCs/>
          <w:i w:val="0"/>
          <w:iCs w:val="0"/>
          <w:color w:val="000000" w:themeColor="text1"/>
          <w:sz w:val="24"/>
          <w:szCs w:val="24"/>
          <w:lang w:eastAsia="en-US"/>
        </w:rPr>
        <w:t>Construcción e instalación</w:t>
      </w:r>
      <w:r w:rsidRPr="00B947BD">
        <w:rPr>
          <w:rFonts w:eastAsiaTheme="minorHAnsi"/>
          <w:b/>
          <w:bCs/>
          <w:i w:val="0"/>
          <w:iCs w:val="0"/>
          <w:color w:val="000000" w:themeColor="text1"/>
          <w:sz w:val="24"/>
          <w:szCs w:val="24"/>
          <w:lang w:eastAsia="en-US"/>
        </w:rPr>
        <w:t>”</w:t>
      </w:r>
      <w:bookmarkEnd w:id="212"/>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1E440C" w:rsidRPr="00B947BD" w14:paraId="44D6E7C1"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6AA641F" w14:textId="77777777" w:rsidR="001E440C" w:rsidRPr="00B947BD" w:rsidRDefault="001E440C"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1CFA7E7"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66938AD"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DB00849"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53A9E47" w14:textId="77777777" w:rsidR="001E440C" w:rsidRPr="00B947BD" w:rsidRDefault="001E440C"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1E440C" w:rsidRPr="00B947BD" w14:paraId="4A67EB4D"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0385A86A" w14:textId="77777777" w:rsidR="001E440C" w:rsidRPr="00B947BD" w:rsidRDefault="001E440C" w:rsidP="001F2766">
            <w:pPr>
              <w:jc w:val="center"/>
              <w:rPr>
                <w:lang w:val="es-HN"/>
              </w:rPr>
            </w:pPr>
            <w:r w:rsidRPr="00B947BD">
              <w:rPr>
                <w:lang w:val="es-HN"/>
              </w:rPr>
              <w:t>1.0</w:t>
            </w:r>
          </w:p>
        </w:tc>
        <w:tc>
          <w:tcPr>
            <w:tcW w:w="2591" w:type="dxa"/>
            <w:hideMark/>
          </w:tcPr>
          <w:p w14:paraId="399AA10E"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7C2178EA"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2B289941"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4F8C09FC" w14:textId="77777777" w:rsidR="001E440C" w:rsidRPr="00B947BD" w:rsidRDefault="001E440C"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1E440C" w:rsidRPr="00B947BD" w14:paraId="0D209C99"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0FBAD240" w14:textId="77777777" w:rsidR="001E440C" w:rsidRPr="00B947BD" w:rsidRDefault="001E440C"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1E440C" w:rsidRPr="00B947BD" w14:paraId="339C5886"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372447AA" w14:textId="77777777" w:rsidR="001E440C" w:rsidRPr="00B947BD" w:rsidRDefault="001E440C" w:rsidP="001F2766">
            <w:pPr>
              <w:jc w:val="center"/>
              <w:rPr>
                <w:b w:val="0"/>
                <w:bCs w:val="0"/>
                <w:lang w:val="es-HN"/>
              </w:rPr>
            </w:pPr>
            <w:r w:rsidRPr="00B947BD">
              <w:rPr>
                <w:lang w:val="es-HN"/>
              </w:rPr>
              <w:t>Lavado Automático de Vehículos</w:t>
            </w:r>
          </w:p>
        </w:tc>
        <w:tc>
          <w:tcPr>
            <w:tcW w:w="4427" w:type="dxa"/>
            <w:gridSpan w:val="2"/>
          </w:tcPr>
          <w:p w14:paraId="05DE1370" w14:textId="396926B6" w:rsidR="001E440C"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1E440C" w:rsidRPr="00B947BD" w14:paraId="64FD7EA0"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0FFCE64C" w14:textId="77777777" w:rsidR="001E440C" w:rsidRPr="00B947BD" w:rsidRDefault="001E440C" w:rsidP="001F2766">
            <w:pPr>
              <w:jc w:val="center"/>
            </w:pPr>
            <w:r w:rsidRPr="00B947BD">
              <w:t>Código del entregable</w:t>
            </w:r>
          </w:p>
        </w:tc>
        <w:tc>
          <w:tcPr>
            <w:tcW w:w="4427" w:type="dxa"/>
            <w:gridSpan w:val="2"/>
          </w:tcPr>
          <w:p w14:paraId="741BAE60" w14:textId="65D93E51" w:rsidR="001E440C" w:rsidRPr="00B947BD" w:rsidRDefault="00CC6F88"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5</w:t>
            </w:r>
          </w:p>
        </w:tc>
      </w:tr>
    </w:tbl>
    <w:p w14:paraId="0F576F50" w14:textId="77777777" w:rsidR="001E440C" w:rsidRPr="00B947BD" w:rsidRDefault="001E440C" w:rsidP="006428D6"/>
    <w:tbl>
      <w:tblPr>
        <w:tblStyle w:val="Tablaconcuadrcula"/>
        <w:tblW w:w="0" w:type="auto"/>
        <w:tblLook w:val="04A0" w:firstRow="1" w:lastRow="0" w:firstColumn="1" w:lastColumn="0" w:noHBand="0" w:noVBand="1"/>
      </w:tblPr>
      <w:tblGrid>
        <w:gridCol w:w="2019"/>
        <w:gridCol w:w="7331"/>
      </w:tblGrid>
      <w:tr w:rsidR="00CC6F88" w:rsidRPr="00B947BD" w14:paraId="2EA21496" w14:textId="77777777" w:rsidTr="00CC6F88">
        <w:trPr>
          <w:trHeight w:val="57"/>
        </w:trPr>
        <w:tc>
          <w:tcPr>
            <w:tcW w:w="0" w:type="auto"/>
            <w:shd w:val="clear" w:color="auto" w:fill="5B9BD5" w:themeFill="accent1"/>
            <w:vAlign w:val="center"/>
            <w:hideMark/>
          </w:tcPr>
          <w:p w14:paraId="7BBDBA51" w14:textId="77777777" w:rsidR="00CC6F88" w:rsidRPr="00B947BD" w:rsidRDefault="00CC6F88" w:rsidP="001F2766">
            <w:pPr>
              <w:spacing w:line="360" w:lineRule="auto"/>
              <w:rPr>
                <w:b/>
                <w:bCs/>
                <w:color w:val="FFFFFF" w:themeColor="background1"/>
              </w:rPr>
            </w:pPr>
            <w:r w:rsidRPr="00B947BD">
              <w:rPr>
                <w:b/>
                <w:bCs/>
                <w:color w:val="FFFFFF" w:themeColor="background1"/>
              </w:rPr>
              <w:t>Campo</w:t>
            </w:r>
          </w:p>
        </w:tc>
        <w:tc>
          <w:tcPr>
            <w:tcW w:w="0" w:type="auto"/>
            <w:shd w:val="clear" w:color="auto" w:fill="5B9BD5" w:themeFill="accent1"/>
            <w:hideMark/>
          </w:tcPr>
          <w:p w14:paraId="38A1B4CE" w14:textId="77777777" w:rsidR="00CC6F88" w:rsidRPr="00B947BD" w:rsidRDefault="00CC6F88" w:rsidP="001F2766">
            <w:pPr>
              <w:spacing w:line="360" w:lineRule="auto"/>
              <w:jc w:val="both"/>
              <w:rPr>
                <w:b/>
                <w:bCs/>
                <w:color w:val="FFFFFF" w:themeColor="background1"/>
              </w:rPr>
            </w:pPr>
            <w:r w:rsidRPr="00B947BD">
              <w:rPr>
                <w:b/>
                <w:bCs/>
                <w:color w:val="FFFFFF" w:themeColor="background1"/>
              </w:rPr>
              <w:t>Detalle</w:t>
            </w:r>
          </w:p>
        </w:tc>
      </w:tr>
      <w:tr w:rsidR="00CC6F88" w:rsidRPr="00B947BD" w14:paraId="416FD9B4" w14:textId="77777777" w:rsidTr="001F2766">
        <w:trPr>
          <w:trHeight w:val="57"/>
        </w:trPr>
        <w:tc>
          <w:tcPr>
            <w:tcW w:w="0" w:type="auto"/>
            <w:vAlign w:val="center"/>
            <w:hideMark/>
          </w:tcPr>
          <w:p w14:paraId="09B40856" w14:textId="77777777" w:rsidR="00CC6F88" w:rsidRPr="00B947BD" w:rsidRDefault="00CC6F88" w:rsidP="001F2766">
            <w:pPr>
              <w:spacing w:line="360" w:lineRule="auto"/>
            </w:pPr>
            <w:r w:rsidRPr="00B947BD">
              <w:rPr>
                <w:b/>
                <w:bCs/>
              </w:rPr>
              <w:t>Nombre del entregable</w:t>
            </w:r>
          </w:p>
        </w:tc>
        <w:tc>
          <w:tcPr>
            <w:tcW w:w="0" w:type="auto"/>
            <w:hideMark/>
          </w:tcPr>
          <w:p w14:paraId="5AB08875" w14:textId="77777777" w:rsidR="00CC6F88" w:rsidRPr="00B947BD" w:rsidRDefault="00CC6F88" w:rsidP="001F2766">
            <w:pPr>
              <w:spacing w:line="360" w:lineRule="auto"/>
              <w:jc w:val="both"/>
            </w:pPr>
            <w:r w:rsidRPr="00B947BD">
              <w:t>Construcción e instalación</w:t>
            </w:r>
          </w:p>
        </w:tc>
      </w:tr>
      <w:tr w:rsidR="00CC6F88" w:rsidRPr="00B947BD" w14:paraId="7E152908" w14:textId="77777777" w:rsidTr="001F2766">
        <w:trPr>
          <w:trHeight w:val="57"/>
        </w:trPr>
        <w:tc>
          <w:tcPr>
            <w:tcW w:w="0" w:type="auto"/>
            <w:vAlign w:val="center"/>
            <w:hideMark/>
          </w:tcPr>
          <w:p w14:paraId="7AFFA920" w14:textId="77777777" w:rsidR="00CC6F88" w:rsidRPr="00B947BD" w:rsidRDefault="00CC6F88" w:rsidP="001F2766">
            <w:pPr>
              <w:spacing w:line="360" w:lineRule="auto"/>
            </w:pPr>
            <w:r w:rsidRPr="00B947BD">
              <w:rPr>
                <w:b/>
                <w:bCs/>
              </w:rPr>
              <w:t>Descripción</w:t>
            </w:r>
          </w:p>
        </w:tc>
        <w:tc>
          <w:tcPr>
            <w:tcW w:w="0" w:type="auto"/>
            <w:hideMark/>
          </w:tcPr>
          <w:p w14:paraId="3D082F8E" w14:textId="77777777" w:rsidR="00CC6F88" w:rsidRPr="00B947BD" w:rsidRDefault="00CC6F88" w:rsidP="001F2766">
            <w:pPr>
              <w:spacing w:line="360" w:lineRule="auto"/>
              <w:jc w:val="both"/>
            </w:pPr>
            <w:r w:rsidRPr="00B947BD">
              <w:t>Esta fase comprende la ejecución física del proyecto, incluyendo la construcción de la infraestructura necesaria para el autolavado, la instalación de equipos automatizados, la integración de sistemas de control y monitoreo, así como las pruebas de operación y ajuste de los sistemas para garantizar un funcionamiento seguro, eficiente y conforme a los estándares definidos.</w:t>
            </w:r>
          </w:p>
        </w:tc>
      </w:tr>
      <w:tr w:rsidR="00CC6F88" w:rsidRPr="00B947BD" w14:paraId="3A198AA7" w14:textId="77777777" w:rsidTr="001F2766">
        <w:trPr>
          <w:trHeight w:val="57"/>
        </w:trPr>
        <w:tc>
          <w:tcPr>
            <w:tcW w:w="0" w:type="auto"/>
            <w:vAlign w:val="center"/>
            <w:hideMark/>
          </w:tcPr>
          <w:p w14:paraId="0CD41EEE" w14:textId="77777777" w:rsidR="00CC6F88" w:rsidRPr="00B947BD" w:rsidRDefault="00CC6F88" w:rsidP="001F2766">
            <w:pPr>
              <w:spacing w:line="360" w:lineRule="auto"/>
            </w:pPr>
            <w:r w:rsidRPr="00B947BD">
              <w:rPr>
                <w:b/>
                <w:bCs/>
              </w:rPr>
              <w:t>Responsable</w:t>
            </w:r>
          </w:p>
        </w:tc>
        <w:tc>
          <w:tcPr>
            <w:tcW w:w="0" w:type="auto"/>
            <w:hideMark/>
          </w:tcPr>
          <w:p w14:paraId="40B3503A" w14:textId="77777777" w:rsidR="00CC6F88" w:rsidRPr="00B947BD" w:rsidRDefault="00CC6F88" w:rsidP="001F2766">
            <w:pPr>
              <w:spacing w:line="360" w:lineRule="auto"/>
              <w:jc w:val="both"/>
            </w:pPr>
            <w:r w:rsidRPr="00B947BD">
              <w:t>Director del proyecto, ingeniero civil, supervisor de obra, técnico en automatización, especialista en control de calidad y proveedor de equipos.</w:t>
            </w:r>
          </w:p>
        </w:tc>
      </w:tr>
      <w:tr w:rsidR="00CC6F88" w:rsidRPr="00B947BD" w14:paraId="146E0D57" w14:textId="77777777" w:rsidTr="001F2766">
        <w:trPr>
          <w:trHeight w:val="57"/>
        </w:trPr>
        <w:tc>
          <w:tcPr>
            <w:tcW w:w="0" w:type="auto"/>
            <w:vAlign w:val="center"/>
            <w:hideMark/>
          </w:tcPr>
          <w:p w14:paraId="00E8EA62" w14:textId="77777777" w:rsidR="00CC6F88" w:rsidRPr="00B947BD" w:rsidRDefault="00CC6F88" w:rsidP="001F2766">
            <w:pPr>
              <w:spacing w:line="360" w:lineRule="auto"/>
            </w:pPr>
            <w:r w:rsidRPr="00B947BD">
              <w:rPr>
                <w:b/>
                <w:bCs/>
              </w:rPr>
              <w:t>Actividades / Subentregables</w:t>
            </w:r>
          </w:p>
        </w:tc>
        <w:tc>
          <w:tcPr>
            <w:tcW w:w="0" w:type="auto"/>
            <w:hideMark/>
          </w:tcPr>
          <w:p w14:paraId="0274708C" w14:textId="77777777" w:rsidR="00CC6F88" w:rsidRPr="00B947BD" w:rsidRDefault="00CC6F88" w:rsidP="001F2766">
            <w:pPr>
              <w:spacing w:line="360" w:lineRule="auto"/>
              <w:jc w:val="both"/>
            </w:pPr>
            <w:r w:rsidRPr="00B947BD">
              <w:t>1.5.1 Construcción de infraestructura necesaria.</w:t>
            </w:r>
          </w:p>
          <w:p w14:paraId="480E4E27" w14:textId="77777777" w:rsidR="00CC6F88" w:rsidRPr="00B947BD" w:rsidRDefault="00CC6F88" w:rsidP="001F2766">
            <w:pPr>
              <w:spacing w:line="360" w:lineRule="auto"/>
              <w:jc w:val="both"/>
            </w:pPr>
            <w:r w:rsidRPr="00B947BD">
              <w:t>1.5.2 Instalación de equipos automatizados.</w:t>
            </w:r>
          </w:p>
          <w:p w14:paraId="67D90258" w14:textId="77777777" w:rsidR="00CC6F88" w:rsidRPr="00B947BD" w:rsidRDefault="00CC6F88" w:rsidP="001F2766">
            <w:pPr>
              <w:spacing w:line="360" w:lineRule="auto"/>
              <w:jc w:val="both"/>
            </w:pPr>
            <w:r w:rsidRPr="00B947BD">
              <w:t>1.5.3 Integración de sistemas de control y monitoreo.</w:t>
            </w:r>
          </w:p>
          <w:p w14:paraId="0B3BE933" w14:textId="77777777" w:rsidR="00CC6F88" w:rsidRPr="00B947BD" w:rsidRDefault="00CC6F88" w:rsidP="001F2766">
            <w:pPr>
              <w:spacing w:line="360" w:lineRule="auto"/>
              <w:jc w:val="both"/>
            </w:pPr>
            <w:r w:rsidRPr="00B947BD">
              <w:t>1.5.4 Pruebas de operación y ajuste de sistemas.</w:t>
            </w:r>
          </w:p>
        </w:tc>
      </w:tr>
      <w:tr w:rsidR="00CC6F88" w:rsidRPr="00B947BD" w14:paraId="0CE27ECE" w14:textId="77777777" w:rsidTr="001F2766">
        <w:trPr>
          <w:trHeight w:val="57"/>
        </w:trPr>
        <w:tc>
          <w:tcPr>
            <w:tcW w:w="0" w:type="auto"/>
            <w:vAlign w:val="center"/>
            <w:hideMark/>
          </w:tcPr>
          <w:p w14:paraId="5D0284D7" w14:textId="77777777" w:rsidR="00CC6F88" w:rsidRPr="00B947BD" w:rsidRDefault="00CC6F88" w:rsidP="001F2766">
            <w:pPr>
              <w:spacing w:line="360" w:lineRule="auto"/>
            </w:pPr>
            <w:r w:rsidRPr="00B947BD">
              <w:rPr>
                <w:b/>
                <w:bCs/>
              </w:rPr>
              <w:t>Dependencias</w:t>
            </w:r>
          </w:p>
        </w:tc>
        <w:tc>
          <w:tcPr>
            <w:tcW w:w="0" w:type="auto"/>
            <w:hideMark/>
          </w:tcPr>
          <w:p w14:paraId="44AF1BD3" w14:textId="77777777" w:rsidR="00CC6F88" w:rsidRPr="00B947BD" w:rsidRDefault="00CC6F88" w:rsidP="001F2766">
            <w:pPr>
              <w:spacing w:line="360" w:lineRule="auto"/>
              <w:jc w:val="both"/>
            </w:pPr>
            <w:r w:rsidRPr="00B947BD">
              <w:t xml:space="preserve">Entregables previos: </w:t>
            </w:r>
          </w:p>
          <w:p w14:paraId="0CCB40D4" w14:textId="77777777" w:rsidR="00CC6F88" w:rsidRPr="00B947BD" w:rsidRDefault="00CC6F88" w:rsidP="001F2766">
            <w:pPr>
              <w:spacing w:line="360" w:lineRule="auto"/>
              <w:jc w:val="both"/>
            </w:pPr>
            <w:r w:rsidRPr="00B947BD">
              <w:t xml:space="preserve">1.1 “Inicio del Proyecto”, </w:t>
            </w:r>
          </w:p>
          <w:p w14:paraId="6C82A9F4" w14:textId="77777777" w:rsidR="00CC6F88" w:rsidRPr="00B947BD" w:rsidRDefault="00CC6F88" w:rsidP="001F2766">
            <w:pPr>
              <w:spacing w:line="360" w:lineRule="auto"/>
              <w:jc w:val="both"/>
            </w:pPr>
            <w:r w:rsidRPr="00B947BD">
              <w:t xml:space="preserve">1.2 “Investigación de Mercado”, </w:t>
            </w:r>
          </w:p>
          <w:p w14:paraId="6BBEE488" w14:textId="77777777" w:rsidR="00CC6F88" w:rsidRPr="00B947BD" w:rsidRDefault="00CC6F88" w:rsidP="001F2766">
            <w:pPr>
              <w:spacing w:line="360" w:lineRule="auto"/>
              <w:jc w:val="both"/>
            </w:pPr>
            <w:r w:rsidRPr="00B947BD">
              <w:t>1.3 “Diseño del Sistema Automatizado” y,</w:t>
            </w:r>
          </w:p>
          <w:p w14:paraId="15522F05" w14:textId="77777777" w:rsidR="00CC6F88" w:rsidRPr="00B947BD" w:rsidRDefault="00CC6F88" w:rsidP="001F2766">
            <w:pPr>
              <w:spacing w:line="360" w:lineRule="auto"/>
              <w:jc w:val="both"/>
            </w:pPr>
            <w:r w:rsidRPr="00B947BD">
              <w:lastRenderedPageBreak/>
              <w:t>1.4 “Planificación Detallada”.</w:t>
            </w:r>
          </w:p>
        </w:tc>
      </w:tr>
      <w:tr w:rsidR="00CC6F88" w:rsidRPr="00B947BD" w14:paraId="2FB939DF" w14:textId="77777777" w:rsidTr="001F2766">
        <w:trPr>
          <w:trHeight w:val="57"/>
        </w:trPr>
        <w:tc>
          <w:tcPr>
            <w:tcW w:w="0" w:type="auto"/>
            <w:vAlign w:val="center"/>
            <w:hideMark/>
          </w:tcPr>
          <w:p w14:paraId="682749D9" w14:textId="77777777" w:rsidR="00CC6F88" w:rsidRPr="00B947BD" w:rsidRDefault="00CC6F88" w:rsidP="001F2766">
            <w:pPr>
              <w:spacing w:line="360" w:lineRule="auto"/>
            </w:pPr>
            <w:r w:rsidRPr="00B947BD">
              <w:rPr>
                <w:b/>
                <w:bCs/>
              </w:rPr>
              <w:lastRenderedPageBreak/>
              <w:t>Recursos</w:t>
            </w:r>
          </w:p>
        </w:tc>
        <w:tc>
          <w:tcPr>
            <w:tcW w:w="0" w:type="auto"/>
            <w:hideMark/>
          </w:tcPr>
          <w:p w14:paraId="4648FFB2" w14:textId="77777777" w:rsidR="00CC6F88" w:rsidRPr="00B947BD" w:rsidRDefault="00CC6F88">
            <w:pPr>
              <w:pStyle w:val="Prrafodelista"/>
              <w:numPr>
                <w:ilvl w:val="0"/>
                <w:numId w:val="94"/>
              </w:numPr>
              <w:spacing w:line="360" w:lineRule="auto"/>
              <w:contextualSpacing/>
              <w:jc w:val="both"/>
            </w:pPr>
            <w:r w:rsidRPr="00B947BD">
              <w:rPr>
                <w:b/>
                <w:bCs/>
              </w:rPr>
              <w:t>Humanos:</w:t>
            </w:r>
            <w:r w:rsidRPr="00B947BD">
              <w:t xml:space="preserve"> ingenieros civiles, técnicos de instalación, especialistas en sistemas de control, personal de supervisión.</w:t>
            </w:r>
          </w:p>
          <w:p w14:paraId="79861EC9" w14:textId="77777777" w:rsidR="00CC6F88" w:rsidRPr="00B947BD" w:rsidRDefault="00CC6F88">
            <w:pPr>
              <w:pStyle w:val="Prrafodelista"/>
              <w:numPr>
                <w:ilvl w:val="0"/>
                <w:numId w:val="94"/>
              </w:numPr>
              <w:spacing w:line="360" w:lineRule="auto"/>
              <w:contextualSpacing/>
              <w:jc w:val="both"/>
            </w:pPr>
            <w:r w:rsidRPr="00B947BD">
              <w:rPr>
                <w:b/>
                <w:bCs/>
              </w:rPr>
              <w:t>Materiales:</w:t>
            </w:r>
            <w:r w:rsidRPr="00B947BD">
              <w:t xml:space="preserve"> cemento, acero, tuberías, cableado eléctrico, equipos de lavado automático, mobiliario y accesorios.</w:t>
            </w:r>
          </w:p>
          <w:p w14:paraId="2957FE08" w14:textId="77777777" w:rsidR="00CC6F88" w:rsidRPr="00B947BD" w:rsidRDefault="00CC6F88">
            <w:pPr>
              <w:pStyle w:val="Prrafodelista"/>
              <w:numPr>
                <w:ilvl w:val="0"/>
                <w:numId w:val="94"/>
              </w:numPr>
              <w:spacing w:line="360" w:lineRule="auto"/>
              <w:contextualSpacing/>
              <w:jc w:val="both"/>
            </w:pPr>
            <w:r w:rsidRPr="00B947BD">
              <w:rPr>
                <w:b/>
                <w:bCs/>
              </w:rPr>
              <w:t>Tecnológicos:</w:t>
            </w:r>
            <w:r w:rsidRPr="00B947BD">
              <w:t xml:space="preserve"> herramientas de construcción, software de monitoreo, manuales técnicos de los equipos, sistemas de control automatizados.</w:t>
            </w:r>
          </w:p>
        </w:tc>
      </w:tr>
      <w:tr w:rsidR="00CC6F88" w:rsidRPr="00B947BD" w14:paraId="7DC569D1" w14:textId="77777777" w:rsidTr="001F2766">
        <w:trPr>
          <w:trHeight w:val="57"/>
        </w:trPr>
        <w:tc>
          <w:tcPr>
            <w:tcW w:w="0" w:type="auto"/>
            <w:vAlign w:val="center"/>
            <w:hideMark/>
          </w:tcPr>
          <w:p w14:paraId="6FEDE5FE" w14:textId="77777777" w:rsidR="00CC6F88" w:rsidRPr="00B947BD" w:rsidRDefault="00CC6F88" w:rsidP="001F2766">
            <w:pPr>
              <w:spacing w:line="360" w:lineRule="auto"/>
            </w:pPr>
            <w:r w:rsidRPr="00B947BD">
              <w:rPr>
                <w:b/>
                <w:bCs/>
              </w:rPr>
              <w:t>Entregables</w:t>
            </w:r>
          </w:p>
        </w:tc>
        <w:tc>
          <w:tcPr>
            <w:tcW w:w="0" w:type="auto"/>
            <w:hideMark/>
          </w:tcPr>
          <w:p w14:paraId="149D3424" w14:textId="77777777" w:rsidR="00CC6F88" w:rsidRPr="00B947BD" w:rsidRDefault="00CC6F88">
            <w:pPr>
              <w:pStyle w:val="Prrafodelista"/>
              <w:numPr>
                <w:ilvl w:val="0"/>
                <w:numId w:val="95"/>
              </w:numPr>
              <w:spacing w:line="360" w:lineRule="auto"/>
              <w:contextualSpacing/>
              <w:jc w:val="both"/>
            </w:pPr>
            <w:r w:rsidRPr="00B947BD">
              <w:t>Infraestructura construida y habilitada.</w:t>
            </w:r>
          </w:p>
          <w:p w14:paraId="6DE60E16" w14:textId="77777777" w:rsidR="00CC6F88" w:rsidRPr="00B947BD" w:rsidRDefault="00CC6F88">
            <w:pPr>
              <w:pStyle w:val="Prrafodelista"/>
              <w:numPr>
                <w:ilvl w:val="0"/>
                <w:numId w:val="95"/>
              </w:numPr>
              <w:spacing w:line="360" w:lineRule="auto"/>
              <w:contextualSpacing/>
              <w:jc w:val="both"/>
            </w:pPr>
            <w:r w:rsidRPr="00B947BD">
              <w:t>Equipos automatizados instalados y funcionales.</w:t>
            </w:r>
          </w:p>
          <w:p w14:paraId="2DB746FF" w14:textId="77777777" w:rsidR="00CC6F88" w:rsidRPr="00B947BD" w:rsidRDefault="00CC6F88">
            <w:pPr>
              <w:pStyle w:val="Prrafodelista"/>
              <w:numPr>
                <w:ilvl w:val="0"/>
                <w:numId w:val="95"/>
              </w:numPr>
              <w:spacing w:line="360" w:lineRule="auto"/>
              <w:contextualSpacing/>
              <w:jc w:val="both"/>
            </w:pPr>
            <w:r w:rsidRPr="00B947BD">
              <w:t>Sistemas de control y monitoreo integrados.</w:t>
            </w:r>
          </w:p>
          <w:p w14:paraId="6B2B78C7" w14:textId="77777777" w:rsidR="00CC6F88" w:rsidRPr="00B947BD" w:rsidRDefault="00CC6F88">
            <w:pPr>
              <w:pStyle w:val="Prrafodelista"/>
              <w:numPr>
                <w:ilvl w:val="0"/>
                <w:numId w:val="95"/>
              </w:numPr>
              <w:spacing w:line="360" w:lineRule="auto"/>
              <w:contextualSpacing/>
              <w:jc w:val="both"/>
            </w:pPr>
            <w:r w:rsidRPr="00B947BD">
              <w:t>Pruebas de operación y ajustes completados y validados.</w:t>
            </w:r>
          </w:p>
        </w:tc>
      </w:tr>
      <w:tr w:rsidR="00CC6F88" w:rsidRPr="00B947BD" w14:paraId="36CB1392" w14:textId="77777777" w:rsidTr="001F2766">
        <w:trPr>
          <w:trHeight w:val="57"/>
        </w:trPr>
        <w:tc>
          <w:tcPr>
            <w:tcW w:w="0" w:type="auto"/>
            <w:vAlign w:val="center"/>
            <w:hideMark/>
          </w:tcPr>
          <w:p w14:paraId="19797D20" w14:textId="77777777" w:rsidR="00CC6F88" w:rsidRPr="00B947BD" w:rsidRDefault="00CC6F88" w:rsidP="001F2766">
            <w:pPr>
              <w:spacing w:line="360" w:lineRule="auto"/>
            </w:pPr>
            <w:r w:rsidRPr="00B947BD">
              <w:rPr>
                <w:b/>
                <w:bCs/>
              </w:rPr>
              <w:t>Criterios de aceptación</w:t>
            </w:r>
          </w:p>
        </w:tc>
        <w:tc>
          <w:tcPr>
            <w:tcW w:w="0" w:type="auto"/>
            <w:hideMark/>
          </w:tcPr>
          <w:p w14:paraId="64C1F463" w14:textId="77777777" w:rsidR="00CC6F88" w:rsidRPr="00B947BD" w:rsidRDefault="00CC6F88">
            <w:pPr>
              <w:pStyle w:val="Prrafodelista"/>
              <w:numPr>
                <w:ilvl w:val="0"/>
                <w:numId w:val="96"/>
              </w:numPr>
              <w:spacing w:line="360" w:lineRule="auto"/>
              <w:contextualSpacing/>
              <w:jc w:val="both"/>
            </w:pPr>
            <w:r w:rsidRPr="00B947BD">
              <w:t>Que la infraestructura cumpla con planos y especificaciones técnicas.</w:t>
            </w:r>
          </w:p>
          <w:p w14:paraId="7FC969E7" w14:textId="77777777" w:rsidR="00CC6F88" w:rsidRPr="00B947BD" w:rsidRDefault="00CC6F88">
            <w:pPr>
              <w:pStyle w:val="Prrafodelista"/>
              <w:numPr>
                <w:ilvl w:val="0"/>
                <w:numId w:val="96"/>
              </w:numPr>
              <w:spacing w:line="360" w:lineRule="auto"/>
              <w:contextualSpacing/>
              <w:jc w:val="both"/>
            </w:pPr>
            <w:r w:rsidRPr="00B947BD">
              <w:t>Que los equipos funcionen según los estándares de fabricante.</w:t>
            </w:r>
          </w:p>
          <w:p w14:paraId="6CF0D15B" w14:textId="77777777" w:rsidR="00CC6F88" w:rsidRPr="00B947BD" w:rsidRDefault="00CC6F88">
            <w:pPr>
              <w:pStyle w:val="Prrafodelista"/>
              <w:numPr>
                <w:ilvl w:val="0"/>
                <w:numId w:val="96"/>
              </w:numPr>
              <w:spacing w:line="360" w:lineRule="auto"/>
              <w:contextualSpacing/>
              <w:jc w:val="both"/>
            </w:pPr>
            <w:r w:rsidRPr="00B947BD">
              <w:t>Que los sistemas de control operen correctamente.</w:t>
            </w:r>
          </w:p>
          <w:p w14:paraId="6D9C756F" w14:textId="77777777" w:rsidR="00CC6F88" w:rsidRPr="00B947BD" w:rsidRDefault="00CC6F88">
            <w:pPr>
              <w:pStyle w:val="Prrafodelista"/>
              <w:numPr>
                <w:ilvl w:val="0"/>
                <w:numId w:val="96"/>
              </w:numPr>
              <w:spacing w:line="360" w:lineRule="auto"/>
              <w:contextualSpacing/>
              <w:jc w:val="both"/>
            </w:pPr>
            <w:r w:rsidRPr="00B947BD">
              <w:t>Que las pruebas de funcionamiento confirmen la seguridad, eficiencia y confiabilidad.</w:t>
            </w:r>
          </w:p>
          <w:p w14:paraId="26521A63" w14:textId="77777777" w:rsidR="00CC6F88" w:rsidRPr="00B947BD" w:rsidRDefault="00CC6F88">
            <w:pPr>
              <w:pStyle w:val="Prrafodelista"/>
              <w:numPr>
                <w:ilvl w:val="0"/>
                <w:numId w:val="96"/>
              </w:numPr>
              <w:spacing w:line="360" w:lineRule="auto"/>
              <w:contextualSpacing/>
              <w:jc w:val="both"/>
            </w:pPr>
            <w:r w:rsidRPr="00B947BD">
              <w:t>Aprobación formal del patrocinador.</w:t>
            </w:r>
          </w:p>
        </w:tc>
      </w:tr>
      <w:tr w:rsidR="00CC6F88" w:rsidRPr="00B947BD" w14:paraId="2CB44E19" w14:textId="77777777" w:rsidTr="001F2766">
        <w:trPr>
          <w:trHeight w:val="57"/>
        </w:trPr>
        <w:tc>
          <w:tcPr>
            <w:tcW w:w="0" w:type="auto"/>
            <w:vAlign w:val="center"/>
            <w:hideMark/>
          </w:tcPr>
          <w:p w14:paraId="27BA8615" w14:textId="77777777" w:rsidR="00CC6F88" w:rsidRPr="00B947BD" w:rsidRDefault="00CC6F88" w:rsidP="001F2766">
            <w:pPr>
              <w:spacing w:line="360" w:lineRule="auto"/>
            </w:pPr>
            <w:r w:rsidRPr="00B947BD">
              <w:rPr>
                <w:b/>
                <w:bCs/>
              </w:rPr>
              <w:t>Duración</w:t>
            </w:r>
          </w:p>
        </w:tc>
        <w:tc>
          <w:tcPr>
            <w:tcW w:w="0" w:type="auto"/>
            <w:hideMark/>
          </w:tcPr>
          <w:p w14:paraId="39B69664" w14:textId="77777777" w:rsidR="00CC6F88" w:rsidRPr="00B947BD" w:rsidRDefault="00CC6F88" w:rsidP="001F2766">
            <w:pPr>
              <w:spacing w:line="360" w:lineRule="auto"/>
              <w:jc w:val="both"/>
            </w:pPr>
            <w:r w:rsidRPr="00B947BD">
              <w:t>60 días</w:t>
            </w:r>
          </w:p>
        </w:tc>
      </w:tr>
      <w:tr w:rsidR="00CC6F88" w:rsidRPr="00B947BD" w14:paraId="6FC01803" w14:textId="77777777" w:rsidTr="001F2766">
        <w:trPr>
          <w:trHeight w:val="57"/>
        </w:trPr>
        <w:tc>
          <w:tcPr>
            <w:tcW w:w="0" w:type="auto"/>
            <w:vAlign w:val="center"/>
            <w:hideMark/>
          </w:tcPr>
          <w:p w14:paraId="1C24F1C5" w14:textId="77777777" w:rsidR="00CC6F88" w:rsidRPr="00B947BD" w:rsidRDefault="00CC6F88" w:rsidP="001F2766">
            <w:pPr>
              <w:spacing w:line="360" w:lineRule="auto"/>
            </w:pPr>
            <w:r w:rsidRPr="00B947BD">
              <w:rPr>
                <w:b/>
                <w:bCs/>
              </w:rPr>
              <w:t>Fecha de inicio</w:t>
            </w:r>
          </w:p>
        </w:tc>
        <w:tc>
          <w:tcPr>
            <w:tcW w:w="0" w:type="auto"/>
            <w:hideMark/>
          </w:tcPr>
          <w:p w14:paraId="505BE07E" w14:textId="77777777" w:rsidR="00CC6F88" w:rsidRPr="00B947BD" w:rsidRDefault="00CC6F88" w:rsidP="001F2766">
            <w:pPr>
              <w:spacing w:line="360" w:lineRule="auto"/>
              <w:jc w:val="both"/>
            </w:pPr>
            <w:r w:rsidRPr="00B947BD">
              <w:t>Viernes 24 de enero del 2026</w:t>
            </w:r>
          </w:p>
        </w:tc>
      </w:tr>
      <w:tr w:rsidR="00CC6F88" w:rsidRPr="00B947BD" w14:paraId="1A9E23AD" w14:textId="77777777" w:rsidTr="001F2766">
        <w:trPr>
          <w:trHeight w:val="57"/>
        </w:trPr>
        <w:tc>
          <w:tcPr>
            <w:tcW w:w="0" w:type="auto"/>
            <w:vAlign w:val="center"/>
            <w:hideMark/>
          </w:tcPr>
          <w:p w14:paraId="37662DEA" w14:textId="77777777" w:rsidR="00CC6F88" w:rsidRPr="00B947BD" w:rsidRDefault="00CC6F88" w:rsidP="001F2766">
            <w:pPr>
              <w:spacing w:line="360" w:lineRule="auto"/>
            </w:pPr>
            <w:r w:rsidRPr="00B947BD">
              <w:rPr>
                <w:b/>
                <w:bCs/>
              </w:rPr>
              <w:t>Fecha de finalización</w:t>
            </w:r>
          </w:p>
        </w:tc>
        <w:tc>
          <w:tcPr>
            <w:tcW w:w="0" w:type="auto"/>
            <w:hideMark/>
          </w:tcPr>
          <w:p w14:paraId="65FC498A" w14:textId="77777777" w:rsidR="00CC6F88" w:rsidRPr="00B947BD" w:rsidRDefault="00CC6F88" w:rsidP="001F2766">
            <w:pPr>
              <w:spacing w:line="360" w:lineRule="auto"/>
              <w:jc w:val="both"/>
            </w:pPr>
            <w:r w:rsidRPr="00B947BD">
              <w:t>Jueves 23 de marzo del 2026</w:t>
            </w:r>
          </w:p>
        </w:tc>
      </w:tr>
      <w:tr w:rsidR="00CC6F88" w:rsidRPr="00B947BD" w14:paraId="19F3F1E8" w14:textId="77777777" w:rsidTr="001F2766">
        <w:trPr>
          <w:trHeight w:val="57"/>
        </w:trPr>
        <w:tc>
          <w:tcPr>
            <w:tcW w:w="0" w:type="auto"/>
            <w:vAlign w:val="center"/>
            <w:hideMark/>
          </w:tcPr>
          <w:p w14:paraId="3FCB76F2" w14:textId="77777777" w:rsidR="00CC6F88" w:rsidRPr="00B947BD" w:rsidRDefault="00CC6F88" w:rsidP="001F2766">
            <w:pPr>
              <w:spacing w:line="360" w:lineRule="auto"/>
            </w:pPr>
            <w:r w:rsidRPr="00B947BD">
              <w:rPr>
                <w:b/>
                <w:bCs/>
              </w:rPr>
              <w:t>Fuente</w:t>
            </w:r>
          </w:p>
        </w:tc>
        <w:tc>
          <w:tcPr>
            <w:tcW w:w="0" w:type="auto"/>
            <w:hideMark/>
          </w:tcPr>
          <w:p w14:paraId="7B9EE63F" w14:textId="77777777" w:rsidR="00CC6F88" w:rsidRPr="00B947BD" w:rsidRDefault="00CC6F88" w:rsidP="001F2766">
            <w:pPr>
              <w:spacing w:line="360" w:lineRule="auto"/>
              <w:jc w:val="both"/>
            </w:pPr>
            <w:r w:rsidRPr="00B947BD">
              <w:t>Project Management Institute [PMI®], 2025</w:t>
            </w:r>
          </w:p>
        </w:tc>
      </w:tr>
    </w:tbl>
    <w:p w14:paraId="7379A88B" w14:textId="77777777" w:rsidR="00CC6F88" w:rsidRPr="00B947BD" w:rsidRDefault="00CC6F88" w:rsidP="00CC6F88">
      <w:pPr>
        <w:jc w:val="both"/>
        <w:rPr>
          <w:sz w:val="20"/>
          <w:szCs w:val="20"/>
          <w:lang w:val="es-ES"/>
        </w:rPr>
      </w:pPr>
      <w:r w:rsidRPr="00B947BD">
        <w:rPr>
          <w:sz w:val="20"/>
          <w:szCs w:val="20"/>
          <w:lang w:val="es-ES"/>
        </w:rPr>
        <w:t>Fuente: Elaboración Propia</w:t>
      </w:r>
    </w:p>
    <w:p w14:paraId="5E3A4033" w14:textId="77777777" w:rsidR="00CC6F88" w:rsidRPr="00B947BD" w:rsidRDefault="00CC6F88" w:rsidP="00CC6F88">
      <w:pPr>
        <w:rPr>
          <w:sz w:val="16"/>
          <w:szCs w:val="16"/>
        </w:rPr>
      </w:pPr>
    </w:p>
    <w:p w14:paraId="37CF164C" w14:textId="77777777" w:rsidR="00CC6F88" w:rsidRPr="00B947BD" w:rsidRDefault="00CC6F88" w:rsidP="006428D6">
      <w:pPr>
        <w:rPr>
          <w:sz w:val="16"/>
          <w:szCs w:val="16"/>
        </w:rPr>
      </w:pPr>
    </w:p>
    <w:p w14:paraId="16C30BE3" w14:textId="77777777" w:rsidR="008868FE" w:rsidRPr="00B947BD" w:rsidRDefault="008868FE" w:rsidP="006428D6">
      <w:pPr>
        <w:rPr>
          <w:sz w:val="16"/>
          <w:szCs w:val="16"/>
        </w:rPr>
      </w:pPr>
    </w:p>
    <w:p w14:paraId="000E70C6" w14:textId="77777777" w:rsidR="008868FE" w:rsidRPr="00B947BD" w:rsidRDefault="008868FE" w:rsidP="006428D6">
      <w:pPr>
        <w:rPr>
          <w:sz w:val="16"/>
          <w:szCs w:val="16"/>
        </w:rPr>
      </w:pPr>
    </w:p>
    <w:p w14:paraId="09AC02EC" w14:textId="77777777" w:rsidR="008868FE" w:rsidRPr="00B947BD" w:rsidRDefault="008868FE" w:rsidP="006428D6">
      <w:pPr>
        <w:rPr>
          <w:sz w:val="16"/>
          <w:szCs w:val="16"/>
        </w:rPr>
      </w:pPr>
    </w:p>
    <w:p w14:paraId="3067F600" w14:textId="77777777" w:rsidR="008868FE" w:rsidRPr="00B947BD" w:rsidRDefault="008868FE" w:rsidP="006428D6">
      <w:pPr>
        <w:rPr>
          <w:sz w:val="16"/>
          <w:szCs w:val="16"/>
        </w:rPr>
      </w:pPr>
    </w:p>
    <w:p w14:paraId="1FB42E2A" w14:textId="77777777" w:rsidR="008868FE" w:rsidRPr="00B947BD" w:rsidRDefault="008868FE" w:rsidP="006428D6">
      <w:pPr>
        <w:rPr>
          <w:sz w:val="16"/>
          <w:szCs w:val="16"/>
        </w:rPr>
      </w:pPr>
    </w:p>
    <w:p w14:paraId="014809EB" w14:textId="77777777" w:rsidR="008868FE" w:rsidRPr="00B947BD" w:rsidRDefault="008868FE" w:rsidP="006428D6">
      <w:pPr>
        <w:rPr>
          <w:sz w:val="16"/>
          <w:szCs w:val="16"/>
        </w:rPr>
      </w:pPr>
    </w:p>
    <w:p w14:paraId="7F90E8FC" w14:textId="77777777" w:rsidR="008868FE" w:rsidRPr="00B947BD" w:rsidRDefault="008868FE" w:rsidP="006428D6">
      <w:pPr>
        <w:rPr>
          <w:sz w:val="16"/>
          <w:szCs w:val="16"/>
        </w:rPr>
      </w:pPr>
    </w:p>
    <w:p w14:paraId="40C8C003" w14:textId="77777777" w:rsidR="008868FE" w:rsidRPr="00B947BD" w:rsidRDefault="008868FE" w:rsidP="006428D6">
      <w:pPr>
        <w:rPr>
          <w:sz w:val="16"/>
          <w:szCs w:val="16"/>
        </w:rPr>
      </w:pPr>
    </w:p>
    <w:p w14:paraId="3CCB4B33" w14:textId="77777777" w:rsidR="008868FE" w:rsidRPr="00B947BD" w:rsidRDefault="008868FE" w:rsidP="006428D6">
      <w:pPr>
        <w:rPr>
          <w:sz w:val="16"/>
          <w:szCs w:val="16"/>
        </w:rPr>
      </w:pPr>
    </w:p>
    <w:p w14:paraId="1B43212B" w14:textId="5E13AAA7" w:rsidR="00CC6F88" w:rsidRPr="00B947BD" w:rsidRDefault="00CC6F88" w:rsidP="00CC6F88">
      <w:pPr>
        <w:pStyle w:val="Descripcin"/>
        <w:keepNext/>
        <w:rPr>
          <w:rFonts w:eastAsiaTheme="minorHAnsi"/>
          <w:b/>
          <w:bCs/>
          <w:i w:val="0"/>
          <w:iCs w:val="0"/>
          <w:color w:val="000000" w:themeColor="text1"/>
          <w:sz w:val="24"/>
          <w:szCs w:val="24"/>
          <w:lang w:eastAsia="en-US"/>
        </w:rPr>
      </w:pPr>
      <w:bookmarkStart w:id="213" w:name="_Toc213539187"/>
      <w:r w:rsidRPr="00B947BD">
        <w:rPr>
          <w:rFonts w:eastAsiaTheme="minorHAnsi"/>
          <w:b/>
          <w:bCs/>
          <w:i w:val="0"/>
          <w:iCs w:val="0"/>
          <w:color w:val="000000" w:themeColor="text1"/>
          <w:sz w:val="24"/>
          <w:szCs w:val="24"/>
          <w:lang w:eastAsia="en-US"/>
        </w:rPr>
        <w:lastRenderedPageBreak/>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10</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Diccionario de la EDT del entregable “marketing y estrategia de lanzamiento”</w:t>
      </w:r>
      <w:bookmarkEnd w:id="213"/>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CC6F88" w:rsidRPr="00B947BD" w14:paraId="60977FF3"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95C3CD8" w14:textId="77777777" w:rsidR="00CC6F88" w:rsidRPr="00B947BD" w:rsidRDefault="00CC6F88"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2971C95"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A30728B"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FA7265A"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A76F4BC"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CC6F88" w:rsidRPr="00B947BD" w14:paraId="6E6B7EB4"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2F147B33" w14:textId="77777777" w:rsidR="00CC6F88" w:rsidRPr="00B947BD" w:rsidRDefault="00CC6F88" w:rsidP="001F2766">
            <w:pPr>
              <w:jc w:val="center"/>
              <w:rPr>
                <w:lang w:val="es-HN"/>
              </w:rPr>
            </w:pPr>
            <w:r w:rsidRPr="00B947BD">
              <w:rPr>
                <w:lang w:val="es-HN"/>
              </w:rPr>
              <w:t>1.0</w:t>
            </w:r>
          </w:p>
        </w:tc>
        <w:tc>
          <w:tcPr>
            <w:tcW w:w="2591" w:type="dxa"/>
            <w:hideMark/>
          </w:tcPr>
          <w:p w14:paraId="3FC718E9"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54138420"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0BC0A588"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789B0714"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CC6F88" w:rsidRPr="00B947BD" w14:paraId="73DDAC12"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2CE8A3B9" w14:textId="77777777" w:rsidR="00CC6F88" w:rsidRPr="00B947BD" w:rsidRDefault="00CC6F88"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CC6F88" w:rsidRPr="00B947BD" w14:paraId="5007FC78"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1A1F33C4" w14:textId="77777777" w:rsidR="00CC6F88" w:rsidRPr="00B947BD" w:rsidRDefault="00CC6F88" w:rsidP="001F2766">
            <w:pPr>
              <w:jc w:val="center"/>
              <w:rPr>
                <w:b w:val="0"/>
                <w:bCs w:val="0"/>
                <w:lang w:val="es-HN"/>
              </w:rPr>
            </w:pPr>
            <w:r w:rsidRPr="00B947BD">
              <w:rPr>
                <w:lang w:val="es-HN"/>
              </w:rPr>
              <w:t>Lavado Automático de Vehículos</w:t>
            </w:r>
          </w:p>
        </w:tc>
        <w:tc>
          <w:tcPr>
            <w:tcW w:w="4427" w:type="dxa"/>
            <w:gridSpan w:val="2"/>
          </w:tcPr>
          <w:p w14:paraId="3A11982E" w14:textId="79B6FBCC" w:rsidR="00CC6F88"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CC6F88" w:rsidRPr="00B947BD" w14:paraId="75B6F45F"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5D6D66AD" w14:textId="77777777" w:rsidR="00CC6F88" w:rsidRPr="00B947BD" w:rsidRDefault="00CC6F88" w:rsidP="001F2766">
            <w:pPr>
              <w:jc w:val="center"/>
            </w:pPr>
            <w:r w:rsidRPr="00B947BD">
              <w:t>Código del entregable</w:t>
            </w:r>
          </w:p>
        </w:tc>
        <w:tc>
          <w:tcPr>
            <w:tcW w:w="4427" w:type="dxa"/>
            <w:gridSpan w:val="2"/>
          </w:tcPr>
          <w:p w14:paraId="4908E7F1" w14:textId="6D3D1023" w:rsidR="00CC6F88" w:rsidRPr="00B947BD" w:rsidRDefault="00CC6F88"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6</w:t>
            </w:r>
          </w:p>
        </w:tc>
      </w:tr>
    </w:tbl>
    <w:tbl>
      <w:tblPr>
        <w:tblStyle w:val="Tablaconcuadrcula"/>
        <w:tblW w:w="0" w:type="auto"/>
        <w:tblLook w:val="04A0" w:firstRow="1" w:lastRow="0" w:firstColumn="1" w:lastColumn="0" w:noHBand="0" w:noVBand="1"/>
      </w:tblPr>
      <w:tblGrid>
        <w:gridCol w:w="2019"/>
        <w:gridCol w:w="7331"/>
      </w:tblGrid>
      <w:tr w:rsidR="00CC6F88" w:rsidRPr="00B947BD" w14:paraId="4C210FC4" w14:textId="77777777" w:rsidTr="00CC6F88">
        <w:trPr>
          <w:trHeight w:val="397"/>
          <w:tblHeader/>
        </w:trPr>
        <w:tc>
          <w:tcPr>
            <w:tcW w:w="0" w:type="auto"/>
            <w:shd w:val="clear" w:color="auto" w:fill="2E74B5"/>
            <w:vAlign w:val="center"/>
            <w:hideMark/>
          </w:tcPr>
          <w:p w14:paraId="7DD13428" w14:textId="77777777" w:rsidR="00CC6F88" w:rsidRPr="00B947BD" w:rsidRDefault="00CC6F88" w:rsidP="00CC6F88">
            <w:pPr>
              <w:spacing w:line="360" w:lineRule="auto"/>
              <w:rPr>
                <w:b/>
                <w:bCs/>
                <w:color w:val="FFFFFF" w:themeColor="background1"/>
              </w:rPr>
            </w:pPr>
            <w:r w:rsidRPr="00B947BD">
              <w:rPr>
                <w:b/>
                <w:bCs/>
                <w:color w:val="FFFFFF" w:themeColor="background1"/>
              </w:rPr>
              <w:t>Campo</w:t>
            </w:r>
          </w:p>
        </w:tc>
        <w:tc>
          <w:tcPr>
            <w:tcW w:w="0" w:type="auto"/>
            <w:shd w:val="clear" w:color="auto" w:fill="2E74B5"/>
            <w:hideMark/>
          </w:tcPr>
          <w:p w14:paraId="5DCAE787" w14:textId="77777777" w:rsidR="00CC6F88" w:rsidRPr="00B947BD" w:rsidRDefault="00CC6F88" w:rsidP="001F2766">
            <w:pPr>
              <w:spacing w:line="360" w:lineRule="auto"/>
              <w:jc w:val="both"/>
              <w:rPr>
                <w:b/>
                <w:bCs/>
                <w:color w:val="FFFFFF" w:themeColor="background1"/>
              </w:rPr>
            </w:pPr>
            <w:r w:rsidRPr="00B947BD">
              <w:rPr>
                <w:b/>
                <w:bCs/>
                <w:color w:val="FFFFFF" w:themeColor="background1"/>
              </w:rPr>
              <w:t>Detalle</w:t>
            </w:r>
          </w:p>
        </w:tc>
      </w:tr>
      <w:tr w:rsidR="00CC6F88" w:rsidRPr="00B947BD" w14:paraId="4C529E58" w14:textId="77777777" w:rsidTr="00CC6F88">
        <w:trPr>
          <w:trHeight w:val="397"/>
        </w:trPr>
        <w:tc>
          <w:tcPr>
            <w:tcW w:w="0" w:type="auto"/>
            <w:vAlign w:val="center"/>
            <w:hideMark/>
          </w:tcPr>
          <w:p w14:paraId="130ACA7F" w14:textId="77777777" w:rsidR="00CC6F88" w:rsidRPr="00B947BD" w:rsidRDefault="00CC6F88" w:rsidP="00CC6F88">
            <w:pPr>
              <w:spacing w:line="360" w:lineRule="auto"/>
            </w:pPr>
            <w:r w:rsidRPr="00B947BD">
              <w:rPr>
                <w:b/>
                <w:bCs/>
              </w:rPr>
              <w:t>Descripción</w:t>
            </w:r>
          </w:p>
        </w:tc>
        <w:tc>
          <w:tcPr>
            <w:tcW w:w="0" w:type="auto"/>
            <w:hideMark/>
          </w:tcPr>
          <w:p w14:paraId="20071F90" w14:textId="77777777" w:rsidR="00CC6F88" w:rsidRPr="00B947BD" w:rsidRDefault="00CC6F88" w:rsidP="001F2766">
            <w:pPr>
              <w:spacing w:line="360" w:lineRule="auto"/>
              <w:jc w:val="both"/>
            </w:pPr>
            <w:r w:rsidRPr="00B947BD">
              <w:t>Esta fase contempla la planificación, desarrollo e implementación de acciones de marketing y promoción para posicionar el autolavado en el mercado. Incluye la elaboración de campañas de lanzamiento, establecimiento de colaboraciones estratégicas con aliados comerciales y evaluación del impacto y alcance de las estrategias aplicadas, con el fin de garantizar la aceptación del servicio por parte del público objetivo y la generación de clientes recurrentes.</w:t>
            </w:r>
          </w:p>
        </w:tc>
      </w:tr>
      <w:tr w:rsidR="00CC6F88" w:rsidRPr="00B947BD" w14:paraId="09838679" w14:textId="77777777" w:rsidTr="00CC6F88">
        <w:trPr>
          <w:trHeight w:val="397"/>
        </w:trPr>
        <w:tc>
          <w:tcPr>
            <w:tcW w:w="0" w:type="auto"/>
            <w:vAlign w:val="center"/>
            <w:hideMark/>
          </w:tcPr>
          <w:p w14:paraId="1891774E" w14:textId="77777777" w:rsidR="00CC6F88" w:rsidRPr="00B947BD" w:rsidRDefault="00CC6F88" w:rsidP="00CC6F88">
            <w:pPr>
              <w:spacing w:line="360" w:lineRule="auto"/>
            </w:pPr>
            <w:r w:rsidRPr="00B947BD">
              <w:rPr>
                <w:b/>
                <w:bCs/>
              </w:rPr>
              <w:t>Responsable</w:t>
            </w:r>
          </w:p>
        </w:tc>
        <w:tc>
          <w:tcPr>
            <w:tcW w:w="0" w:type="auto"/>
            <w:hideMark/>
          </w:tcPr>
          <w:p w14:paraId="1F9A9CF1" w14:textId="77777777" w:rsidR="00CC6F88" w:rsidRPr="00B947BD" w:rsidRDefault="00CC6F88" w:rsidP="001F2766">
            <w:pPr>
              <w:spacing w:line="360" w:lineRule="auto"/>
              <w:jc w:val="both"/>
            </w:pPr>
            <w:r w:rsidRPr="00B947BD">
              <w:t>Director del proyecto, equipo de marketing, diseñador gráfico, especialista en redes sociales, agencia de publicidad y aliados estratégicos.</w:t>
            </w:r>
          </w:p>
        </w:tc>
      </w:tr>
      <w:tr w:rsidR="00CC6F88" w:rsidRPr="00B947BD" w14:paraId="3FC09E49" w14:textId="77777777" w:rsidTr="00CC6F88">
        <w:trPr>
          <w:trHeight w:val="397"/>
        </w:trPr>
        <w:tc>
          <w:tcPr>
            <w:tcW w:w="0" w:type="auto"/>
            <w:vAlign w:val="center"/>
            <w:hideMark/>
          </w:tcPr>
          <w:p w14:paraId="15CA76EC" w14:textId="77777777" w:rsidR="00CC6F88" w:rsidRPr="00B947BD" w:rsidRDefault="00CC6F88" w:rsidP="00CC6F88">
            <w:pPr>
              <w:spacing w:line="360" w:lineRule="auto"/>
            </w:pPr>
            <w:r w:rsidRPr="00B947BD">
              <w:rPr>
                <w:b/>
                <w:bCs/>
              </w:rPr>
              <w:t>Actividades / Subentregables</w:t>
            </w:r>
          </w:p>
        </w:tc>
        <w:tc>
          <w:tcPr>
            <w:tcW w:w="0" w:type="auto"/>
            <w:hideMark/>
          </w:tcPr>
          <w:p w14:paraId="13410099" w14:textId="77777777" w:rsidR="00CC6F88" w:rsidRPr="00B947BD" w:rsidRDefault="00CC6F88" w:rsidP="001F2766">
            <w:pPr>
              <w:spacing w:line="360" w:lineRule="auto"/>
              <w:jc w:val="both"/>
            </w:pPr>
            <w:r w:rsidRPr="00B947BD">
              <w:t>1.6.1 Desarrollo de estrategia de marketing y promoción.1.6.2 Planificación de campañas de lanzamiento.1.6.3 Colaboraciones y alianzas estratégicas.1.6.4 Evaluación del impacto y alcance de las campañas.</w:t>
            </w:r>
          </w:p>
        </w:tc>
      </w:tr>
      <w:tr w:rsidR="00CC6F88" w:rsidRPr="00B947BD" w14:paraId="1BAD067C" w14:textId="77777777" w:rsidTr="00CC6F88">
        <w:trPr>
          <w:trHeight w:val="397"/>
        </w:trPr>
        <w:tc>
          <w:tcPr>
            <w:tcW w:w="0" w:type="auto"/>
            <w:vAlign w:val="center"/>
            <w:hideMark/>
          </w:tcPr>
          <w:p w14:paraId="5B8532E8" w14:textId="77777777" w:rsidR="00CC6F88" w:rsidRPr="00B947BD" w:rsidRDefault="00CC6F88" w:rsidP="00CC6F88">
            <w:pPr>
              <w:spacing w:line="360" w:lineRule="auto"/>
            </w:pPr>
            <w:r w:rsidRPr="00B947BD">
              <w:rPr>
                <w:b/>
                <w:bCs/>
              </w:rPr>
              <w:t>Dependencias</w:t>
            </w:r>
          </w:p>
        </w:tc>
        <w:tc>
          <w:tcPr>
            <w:tcW w:w="0" w:type="auto"/>
            <w:hideMark/>
          </w:tcPr>
          <w:p w14:paraId="1FFEC6B3" w14:textId="77777777" w:rsidR="00CC6F88" w:rsidRPr="00B947BD" w:rsidRDefault="00CC6F88" w:rsidP="001F2766">
            <w:pPr>
              <w:spacing w:line="360" w:lineRule="auto"/>
              <w:jc w:val="both"/>
            </w:pPr>
            <w:r w:rsidRPr="00B947BD">
              <w:t xml:space="preserve">Entregables previos: </w:t>
            </w:r>
          </w:p>
          <w:p w14:paraId="0C198165" w14:textId="77777777" w:rsidR="00CC6F88" w:rsidRPr="00B947BD" w:rsidRDefault="00CC6F88" w:rsidP="001F2766">
            <w:pPr>
              <w:spacing w:line="360" w:lineRule="auto"/>
              <w:jc w:val="both"/>
            </w:pPr>
            <w:r w:rsidRPr="00B947BD">
              <w:t xml:space="preserve">1.1 “Inicio del Proyecto”, </w:t>
            </w:r>
          </w:p>
          <w:p w14:paraId="4985B44A" w14:textId="77777777" w:rsidR="00CC6F88" w:rsidRPr="00B947BD" w:rsidRDefault="00CC6F88" w:rsidP="001F2766">
            <w:pPr>
              <w:spacing w:line="360" w:lineRule="auto"/>
              <w:jc w:val="both"/>
            </w:pPr>
            <w:r w:rsidRPr="00B947BD">
              <w:t xml:space="preserve">1.2 “Investigación de Mercado”, </w:t>
            </w:r>
          </w:p>
          <w:p w14:paraId="2962685B" w14:textId="77777777" w:rsidR="00CC6F88" w:rsidRPr="00B947BD" w:rsidRDefault="00CC6F88" w:rsidP="001F2766">
            <w:pPr>
              <w:spacing w:line="360" w:lineRule="auto"/>
              <w:jc w:val="both"/>
            </w:pPr>
            <w:r w:rsidRPr="00B947BD">
              <w:t>1.3 “Diseño del Sistema Automatizado” y,</w:t>
            </w:r>
          </w:p>
          <w:p w14:paraId="3F4A2CFF" w14:textId="77777777" w:rsidR="00CC6F88" w:rsidRPr="00B947BD" w:rsidRDefault="00CC6F88" w:rsidP="001F2766">
            <w:pPr>
              <w:spacing w:line="360" w:lineRule="auto"/>
              <w:jc w:val="both"/>
            </w:pPr>
            <w:r w:rsidRPr="00B947BD">
              <w:t>1.5 “Construcción e instalación”.</w:t>
            </w:r>
          </w:p>
        </w:tc>
      </w:tr>
      <w:tr w:rsidR="00CC6F88" w:rsidRPr="00B947BD" w14:paraId="66B1316F" w14:textId="77777777" w:rsidTr="00CC6F88">
        <w:trPr>
          <w:trHeight w:val="397"/>
        </w:trPr>
        <w:tc>
          <w:tcPr>
            <w:tcW w:w="0" w:type="auto"/>
            <w:vAlign w:val="center"/>
            <w:hideMark/>
          </w:tcPr>
          <w:p w14:paraId="57DE8056" w14:textId="77777777" w:rsidR="00CC6F88" w:rsidRPr="00B947BD" w:rsidRDefault="00CC6F88" w:rsidP="00CC6F88">
            <w:pPr>
              <w:spacing w:line="360" w:lineRule="auto"/>
            </w:pPr>
            <w:r w:rsidRPr="00B947BD">
              <w:rPr>
                <w:b/>
                <w:bCs/>
              </w:rPr>
              <w:t>Recursos</w:t>
            </w:r>
          </w:p>
        </w:tc>
        <w:tc>
          <w:tcPr>
            <w:tcW w:w="0" w:type="auto"/>
            <w:hideMark/>
          </w:tcPr>
          <w:p w14:paraId="0DEE536A" w14:textId="77777777" w:rsidR="00CC6F88" w:rsidRPr="00B947BD" w:rsidRDefault="00CC6F88">
            <w:pPr>
              <w:pStyle w:val="Prrafodelista"/>
              <w:numPr>
                <w:ilvl w:val="0"/>
                <w:numId w:val="99"/>
              </w:numPr>
              <w:spacing w:line="360" w:lineRule="auto"/>
              <w:contextualSpacing/>
              <w:jc w:val="both"/>
            </w:pPr>
            <w:r w:rsidRPr="00B947BD">
              <w:rPr>
                <w:b/>
                <w:bCs/>
              </w:rPr>
              <w:t>Humanos:</w:t>
            </w:r>
            <w:r w:rsidRPr="00B947BD">
              <w:t xml:space="preserve"> equipo de marketing, diseñador gráfico, community manager, agencia de publicidad, aliados estratégicos.</w:t>
            </w:r>
          </w:p>
          <w:p w14:paraId="0B02B9C4" w14:textId="77777777" w:rsidR="00CC6F88" w:rsidRPr="00B947BD" w:rsidRDefault="00CC6F88">
            <w:pPr>
              <w:pStyle w:val="Prrafodelista"/>
              <w:numPr>
                <w:ilvl w:val="0"/>
                <w:numId w:val="99"/>
              </w:numPr>
              <w:spacing w:line="360" w:lineRule="auto"/>
              <w:contextualSpacing/>
              <w:jc w:val="both"/>
            </w:pPr>
            <w:r w:rsidRPr="00B947BD">
              <w:rPr>
                <w:b/>
                <w:bCs/>
              </w:rPr>
              <w:t>Materiales:</w:t>
            </w:r>
            <w:r w:rsidRPr="00B947BD">
              <w:t xml:space="preserve"> material promocional, señalización, folletos, banners y stands.</w:t>
            </w:r>
          </w:p>
          <w:p w14:paraId="029D46C9" w14:textId="77777777" w:rsidR="00CC6F88" w:rsidRPr="00B947BD" w:rsidRDefault="00CC6F88">
            <w:pPr>
              <w:pStyle w:val="Prrafodelista"/>
              <w:numPr>
                <w:ilvl w:val="0"/>
                <w:numId w:val="99"/>
              </w:numPr>
              <w:spacing w:line="360" w:lineRule="auto"/>
              <w:contextualSpacing/>
              <w:jc w:val="both"/>
            </w:pPr>
            <w:r w:rsidRPr="00B947BD">
              <w:rPr>
                <w:b/>
                <w:bCs/>
              </w:rPr>
              <w:t>Tecnológicos:</w:t>
            </w:r>
            <w:r w:rsidRPr="00B947BD">
              <w:t xml:space="preserve"> software de diseño gráfico, herramientas de gestión de redes sociales, plataformas de análisis de impacto, correo electrónico y página web.</w:t>
            </w:r>
          </w:p>
        </w:tc>
      </w:tr>
      <w:tr w:rsidR="00CC6F88" w:rsidRPr="00B947BD" w14:paraId="3D1BEBE2" w14:textId="77777777" w:rsidTr="00CC6F88">
        <w:trPr>
          <w:trHeight w:val="397"/>
        </w:trPr>
        <w:tc>
          <w:tcPr>
            <w:tcW w:w="0" w:type="auto"/>
            <w:vAlign w:val="center"/>
            <w:hideMark/>
          </w:tcPr>
          <w:p w14:paraId="36C253CE" w14:textId="77777777" w:rsidR="00CC6F88" w:rsidRPr="00B947BD" w:rsidRDefault="00CC6F88" w:rsidP="00CC6F88">
            <w:pPr>
              <w:spacing w:line="360" w:lineRule="auto"/>
            </w:pPr>
            <w:r w:rsidRPr="00B947BD">
              <w:rPr>
                <w:b/>
                <w:bCs/>
              </w:rPr>
              <w:lastRenderedPageBreak/>
              <w:t>Entregables</w:t>
            </w:r>
          </w:p>
        </w:tc>
        <w:tc>
          <w:tcPr>
            <w:tcW w:w="0" w:type="auto"/>
            <w:hideMark/>
          </w:tcPr>
          <w:p w14:paraId="5815E691" w14:textId="77777777" w:rsidR="00CC6F88" w:rsidRPr="00B947BD" w:rsidRDefault="00CC6F88">
            <w:pPr>
              <w:pStyle w:val="Prrafodelista"/>
              <w:numPr>
                <w:ilvl w:val="0"/>
                <w:numId w:val="98"/>
              </w:numPr>
              <w:spacing w:line="360" w:lineRule="auto"/>
              <w:contextualSpacing/>
              <w:jc w:val="both"/>
            </w:pPr>
            <w:r w:rsidRPr="00B947BD">
              <w:t>Estrategia de marketing y promoción documentada.</w:t>
            </w:r>
          </w:p>
          <w:p w14:paraId="5B3B359F" w14:textId="77777777" w:rsidR="00CC6F88" w:rsidRPr="00B947BD" w:rsidRDefault="00CC6F88">
            <w:pPr>
              <w:pStyle w:val="Prrafodelista"/>
              <w:numPr>
                <w:ilvl w:val="0"/>
                <w:numId w:val="98"/>
              </w:numPr>
              <w:spacing w:line="360" w:lineRule="auto"/>
              <w:contextualSpacing/>
              <w:jc w:val="both"/>
            </w:pPr>
            <w:r w:rsidRPr="00B947BD">
              <w:t>Plan de campañas de lanzamiento.</w:t>
            </w:r>
          </w:p>
          <w:p w14:paraId="0984F2A7" w14:textId="77777777" w:rsidR="00CC6F88" w:rsidRPr="00B947BD" w:rsidRDefault="00CC6F88">
            <w:pPr>
              <w:pStyle w:val="Prrafodelista"/>
              <w:numPr>
                <w:ilvl w:val="0"/>
                <w:numId w:val="98"/>
              </w:numPr>
              <w:spacing w:line="360" w:lineRule="auto"/>
              <w:contextualSpacing/>
              <w:jc w:val="both"/>
            </w:pPr>
            <w:r w:rsidRPr="00B947BD">
              <w:t>Acuerdos de colaboraciones y alianzas estratégicas.</w:t>
            </w:r>
          </w:p>
          <w:p w14:paraId="4C5D94A2" w14:textId="77777777" w:rsidR="00CC6F88" w:rsidRPr="00B947BD" w:rsidRDefault="00CC6F88">
            <w:pPr>
              <w:pStyle w:val="Prrafodelista"/>
              <w:numPr>
                <w:ilvl w:val="0"/>
                <w:numId w:val="98"/>
              </w:numPr>
              <w:spacing w:line="360" w:lineRule="auto"/>
              <w:contextualSpacing/>
              <w:jc w:val="both"/>
            </w:pPr>
            <w:r w:rsidRPr="00B947BD">
              <w:t>Informe de evaluación del impacto y alcance de las campañas.</w:t>
            </w:r>
          </w:p>
        </w:tc>
      </w:tr>
      <w:tr w:rsidR="00CC6F88" w:rsidRPr="00B947BD" w14:paraId="54658C8F" w14:textId="77777777" w:rsidTr="00CC6F88">
        <w:trPr>
          <w:trHeight w:val="397"/>
        </w:trPr>
        <w:tc>
          <w:tcPr>
            <w:tcW w:w="0" w:type="auto"/>
            <w:vAlign w:val="center"/>
            <w:hideMark/>
          </w:tcPr>
          <w:p w14:paraId="73351F8E" w14:textId="77777777" w:rsidR="00CC6F88" w:rsidRPr="00B947BD" w:rsidRDefault="00CC6F88" w:rsidP="00CC6F88">
            <w:pPr>
              <w:spacing w:line="360" w:lineRule="auto"/>
            </w:pPr>
            <w:r w:rsidRPr="00B947BD">
              <w:rPr>
                <w:b/>
                <w:bCs/>
              </w:rPr>
              <w:t>Criterios de aceptación</w:t>
            </w:r>
          </w:p>
        </w:tc>
        <w:tc>
          <w:tcPr>
            <w:tcW w:w="0" w:type="auto"/>
            <w:hideMark/>
          </w:tcPr>
          <w:p w14:paraId="58087E59" w14:textId="77777777" w:rsidR="00CC6F88" w:rsidRPr="00B947BD" w:rsidRDefault="00CC6F88">
            <w:pPr>
              <w:pStyle w:val="Prrafodelista"/>
              <w:numPr>
                <w:ilvl w:val="0"/>
                <w:numId w:val="97"/>
              </w:numPr>
              <w:spacing w:line="360" w:lineRule="auto"/>
              <w:contextualSpacing/>
              <w:jc w:val="both"/>
            </w:pPr>
            <w:r w:rsidRPr="00B947BD">
              <w:t>Que la estrategia de marketing esté alineada con el posicionamiento del servicio.</w:t>
            </w:r>
          </w:p>
          <w:p w14:paraId="58E40E99" w14:textId="77777777" w:rsidR="00CC6F88" w:rsidRPr="00B947BD" w:rsidRDefault="00CC6F88">
            <w:pPr>
              <w:pStyle w:val="Prrafodelista"/>
              <w:numPr>
                <w:ilvl w:val="0"/>
                <w:numId w:val="97"/>
              </w:numPr>
              <w:spacing w:line="360" w:lineRule="auto"/>
              <w:contextualSpacing/>
              <w:jc w:val="both"/>
            </w:pPr>
            <w:r w:rsidRPr="00B947BD">
              <w:t>Que las campañas de lanzamiento estén ejecutadas según lo planificado.</w:t>
            </w:r>
          </w:p>
          <w:p w14:paraId="4010DD7F" w14:textId="77777777" w:rsidR="00CC6F88" w:rsidRPr="00B947BD" w:rsidRDefault="00CC6F88">
            <w:pPr>
              <w:pStyle w:val="Prrafodelista"/>
              <w:numPr>
                <w:ilvl w:val="0"/>
                <w:numId w:val="97"/>
              </w:numPr>
              <w:spacing w:line="360" w:lineRule="auto"/>
              <w:contextualSpacing/>
              <w:jc w:val="both"/>
            </w:pPr>
            <w:r w:rsidRPr="00B947BD">
              <w:t>Que las colaboraciones y alianzas se formalicen mediante acuerdos o contratos.</w:t>
            </w:r>
          </w:p>
          <w:p w14:paraId="620E29C6" w14:textId="77777777" w:rsidR="00CC6F88" w:rsidRPr="00B947BD" w:rsidRDefault="00CC6F88">
            <w:pPr>
              <w:pStyle w:val="Prrafodelista"/>
              <w:numPr>
                <w:ilvl w:val="0"/>
                <w:numId w:val="97"/>
              </w:numPr>
              <w:spacing w:line="360" w:lineRule="auto"/>
              <w:contextualSpacing/>
              <w:jc w:val="both"/>
            </w:pPr>
            <w:r w:rsidRPr="00B947BD">
              <w:t>Que el informe de impacto y alcance confirme el logro de objetivos de promoción y captación de clientes.</w:t>
            </w:r>
          </w:p>
        </w:tc>
      </w:tr>
      <w:tr w:rsidR="00CC6F88" w:rsidRPr="00B947BD" w14:paraId="436284E5" w14:textId="77777777" w:rsidTr="00CC6F88">
        <w:trPr>
          <w:trHeight w:val="397"/>
        </w:trPr>
        <w:tc>
          <w:tcPr>
            <w:tcW w:w="0" w:type="auto"/>
            <w:vAlign w:val="center"/>
            <w:hideMark/>
          </w:tcPr>
          <w:p w14:paraId="56CE3EE9" w14:textId="77777777" w:rsidR="00CC6F88" w:rsidRPr="00B947BD" w:rsidRDefault="00CC6F88" w:rsidP="00CC6F88">
            <w:pPr>
              <w:spacing w:line="360" w:lineRule="auto"/>
            </w:pPr>
            <w:r w:rsidRPr="00B947BD">
              <w:rPr>
                <w:b/>
                <w:bCs/>
              </w:rPr>
              <w:t>Duración</w:t>
            </w:r>
          </w:p>
        </w:tc>
        <w:tc>
          <w:tcPr>
            <w:tcW w:w="0" w:type="auto"/>
            <w:hideMark/>
          </w:tcPr>
          <w:p w14:paraId="41505F3D" w14:textId="77777777" w:rsidR="00CC6F88" w:rsidRPr="00B947BD" w:rsidRDefault="00CC6F88" w:rsidP="001F2766">
            <w:pPr>
              <w:spacing w:line="360" w:lineRule="auto"/>
              <w:jc w:val="both"/>
            </w:pPr>
            <w:r w:rsidRPr="00B947BD">
              <w:t>30 días</w:t>
            </w:r>
          </w:p>
        </w:tc>
      </w:tr>
      <w:tr w:rsidR="00CC6F88" w:rsidRPr="00B947BD" w14:paraId="1A620B26" w14:textId="77777777" w:rsidTr="00CC6F88">
        <w:trPr>
          <w:trHeight w:val="397"/>
        </w:trPr>
        <w:tc>
          <w:tcPr>
            <w:tcW w:w="0" w:type="auto"/>
            <w:vAlign w:val="center"/>
            <w:hideMark/>
          </w:tcPr>
          <w:p w14:paraId="359127F3" w14:textId="77777777" w:rsidR="00CC6F88" w:rsidRPr="00B947BD" w:rsidRDefault="00CC6F88" w:rsidP="00CC6F88">
            <w:pPr>
              <w:spacing w:line="360" w:lineRule="auto"/>
            </w:pPr>
            <w:r w:rsidRPr="00B947BD">
              <w:rPr>
                <w:b/>
                <w:bCs/>
              </w:rPr>
              <w:t>Fecha de inicio</w:t>
            </w:r>
          </w:p>
        </w:tc>
        <w:tc>
          <w:tcPr>
            <w:tcW w:w="0" w:type="auto"/>
            <w:hideMark/>
          </w:tcPr>
          <w:p w14:paraId="1CB65831" w14:textId="77777777" w:rsidR="00CC6F88" w:rsidRPr="00B947BD" w:rsidRDefault="00CC6F88" w:rsidP="001F2766">
            <w:pPr>
              <w:spacing w:line="360" w:lineRule="auto"/>
              <w:jc w:val="both"/>
            </w:pPr>
            <w:r w:rsidRPr="00B947BD">
              <w:t>Viernes 24 de marzo del 2026</w:t>
            </w:r>
          </w:p>
        </w:tc>
      </w:tr>
      <w:tr w:rsidR="00CC6F88" w:rsidRPr="00B947BD" w14:paraId="4E78A947" w14:textId="77777777" w:rsidTr="00CC6F88">
        <w:trPr>
          <w:trHeight w:val="397"/>
        </w:trPr>
        <w:tc>
          <w:tcPr>
            <w:tcW w:w="0" w:type="auto"/>
            <w:vAlign w:val="center"/>
            <w:hideMark/>
          </w:tcPr>
          <w:p w14:paraId="3E525EE3" w14:textId="77777777" w:rsidR="00CC6F88" w:rsidRPr="00B947BD" w:rsidRDefault="00CC6F88" w:rsidP="00CC6F88">
            <w:pPr>
              <w:spacing w:line="360" w:lineRule="auto"/>
            </w:pPr>
            <w:r w:rsidRPr="00B947BD">
              <w:rPr>
                <w:b/>
                <w:bCs/>
              </w:rPr>
              <w:t>Fecha de finalización</w:t>
            </w:r>
          </w:p>
        </w:tc>
        <w:tc>
          <w:tcPr>
            <w:tcW w:w="0" w:type="auto"/>
            <w:hideMark/>
          </w:tcPr>
          <w:p w14:paraId="790EF923" w14:textId="77777777" w:rsidR="00CC6F88" w:rsidRPr="00B947BD" w:rsidRDefault="00CC6F88" w:rsidP="001F2766">
            <w:pPr>
              <w:spacing w:line="360" w:lineRule="auto"/>
              <w:jc w:val="both"/>
            </w:pPr>
            <w:r w:rsidRPr="00B947BD">
              <w:t>Jueves 23 de abril del 2026</w:t>
            </w:r>
          </w:p>
        </w:tc>
      </w:tr>
      <w:tr w:rsidR="00CC6F88" w:rsidRPr="00B947BD" w14:paraId="13BB444A" w14:textId="77777777" w:rsidTr="00CC6F88">
        <w:trPr>
          <w:trHeight w:val="397"/>
        </w:trPr>
        <w:tc>
          <w:tcPr>
            <w:tcW w:w="0" w:type="auto"/>
            <w:vAlign w:val="center"/>
            <w:hideMark/>
          </w:tcPr>
          <w:p w14:paraId="0602E27C" w14:textId="77777777" w:rsidR="00CC6F88" w:rsidRPr="00B947BD" w:rsidRDefault="00CC6F88" w:rsidP="00CC6F88">
            <w:pPr>
              <w:spacing w:line="360" w:lineRule="auto"/>
            </w:pPr>
            <w:r w:rsidRPr="00B947BD">
              <w:rPr>
                <w:b/>
                <w:bCs/>
              </w:rPr>
              <w:t>Fuente</w:t>
            </w:r>
          </w:p>
        </w:tc>
        <w:tc>
          <w:tcPr>
            <w:tcW w:w="0" w:type="auto"/>
            <w:hideMark/>
          </w:tcPr>
          <w:p w14:paraId="37B772C8" w14:textId="77777777" w:rsidR="00CC6F88" w:rsidRPr="00B947BD" w:rsidRDefault="00CC6F88" w:rsidP="001F2766">
            <w:pPr>
              <w:spacing w:line="360" w:lineRule="auto"/>
              <w:jc w:val="both"/>
            </w:pPr>
            <w:r w:rsidRPr="00B947BD">
              <w:t>Project Management Institute [PMI®], 2025</w:t>
            </w:r>
          </w:p>
        </w:tc>
      </w:tr>
    </w:tbl>
    <w:p w14:paraId="6EE8C926" w14:textId="77777777" w:rsidR="00CC6F88" w:rsidRPr="00B947BD" w:rsidRDefault="00CC6F88" w:rsidP="00CC6F88">
      <w:pPr>
        <w:jc w:val="both"/>
        <w:rPr>
          <w:sz w:val="20"/>
          <w:szCs w:val="20"/>
          <w:lang w:val="es-ES"/>
        </w:rPr>
      </w:pPr>
      <w:r w:rsidRPr="00B947BD">
        <w:rPr>
          <w:sz w:val="20"/>
          <w:szCs w:val="20"/>
          <w:lang w:val="es-ES"/>
        </w:rPr>
        <w:t>Fuente: Elaboración Propia</w:t>
      </w:r>
    </w:p>
    <w:p w14:paraId="7CF92A1A" w14:textId="77777777" w:rsidR="00CC6F88" w:rsidRPr="00B947BD" w:rsidRDefault="00CC6F88" w:rsidP="006428D6"/>
    <w:p w14:paraId="66795880" w14:textId="77777777" w:rsidR="00CC6F88" w:rsidRPr="00B947BD" w:rsidRDefault="00CC6F88" w:rsidP="006428D6"/>
    <w:p w14:paraId="25413849" w14:textId="46102B62" w:rsidR="00CC6F88" w:rsidRPr="00B947BD" w:rsidRDefault="00CC6F88" w:rsidP="00CC6F88">
      <w:pPr>
        <w:pStyle w:val="Descripcin"/>
        <w:keepNext/>
        <w:rPr>
          <w:rFonts w:eastAsiaTheme="minorHAnsi"/>
          <w:b/>
          <w:bCs/>
          <w:i w:val="0"/>
          <w:iCs w:val="0"/>
          <w:color w:val="000000" w:themeColor="text1"/>
          <w:sz w:val="24"/>
          <w:szCs w:val="24"/>
          <w:lang w:eastAsia="en-US"/>
        </w:rPr>
      </w:pPr>
      <w:bookmarkStart w:id="214" w:name="_Toc213539188"/>
      <w:r w:rsidRPr="00B947BD">
        <w:rPr>
          <w:rFonts w:eastAsiaTheme="minorHAnsi"/>
          <w:b/>
          <w:bCs/>
          <w:i w:val="0"/>
          <w:iCs w:val="0"/>
          <w:color w:val="000000" w:themeColor="text1"/>
          <w:sz w:val="24"/>
          <w:szCs w:val="24"/>
          <w:lang w:eastAsia="en-US"/>
        </w:rPr>
        <w:t xml:space="preserve">Tabla </w:t>
      </w:r>
      <w:r w:rsidRPr="00B947BD">
        <w:rPr>
          <w:rFonts w:eastAsiaTheme="minorHAnsi"/>
          <w:b/>
          <w:bCs/>
          <w:i w:val="0"/>
          <w:iCs w:val="0"/>
          <w:color w:val="000000" w:themeColor="text1"/>
          <w:sz w:val="24"/>
          <w:szCs w:val="24"/>
          <w:lang w:eastAsia="en-US"/>
        </w:rPr>
        <w:fldChar w:fldCharType="begin"/>
      </w:r>
      <w:r w:rsidRPr="00B947BD">
        <w:rPr>
          <w:rFonts w:eastAsiaTheme="minorHAnsi"/>
          <w:b/>
          <w:bCs/>
          <w:i w:val="0"/>
          <w:iCs w:val="0"/>
          <w:color w:val="000000" w:themeColor="text1"/>
          <w:sz w:val="24"/>
          <w:szCs w:val="24"/>
          <w:lang w:eastAsia="en-US"/>
        </w:rPr>
        <w:instrText xml:space="preserve"> SEQ Tabla \* ARABIC </w:instrText>
      </w:r>
      <w:r w:rsidRPr="00B947BD">
        <w:rPr>
          <w:rFonts w:eastAsiaTheme="minorHAnsi"/>
          <w:b/>
          <w:bCs/>
          <w:i w:val="0"/>
          <w:iCs w:val="0"/>
          <w:color w:val="000000" w:themeColor="text1"/>
          <w:sz w:val="24"/>
          <w:szCs w:val="24"/>
          <w:lang w:eastAsia="en-US"/>
        </w:rPr>
        <w:fldChar w:fldCharType="separate"/>
      </w:r>
      <w:r w:rsidR="002C0DE5">
        <w:rPr>
          <w:rFonts w:eastAsiaTheme="minorHAnsi"/>
          <w:b/>
          <w:bCs/>
          <w:i w:val="0"/>
          <w:iCs w:val="0"/>
          <w:noProof/>
          <w:color w:val="000000" w:themeColor="text1"/>
          <w:sz w:val="24"/>
          <w:szCs w:val="24"/>
          <w:lang w:eastAsia="en-US"/>
        </w:rPr>
        <w:t>11</w:t>
      </w:r>
      <w:r w:rsidRPr="00B947BD">
        <w:rPr>
          <w:rFonts w:eastAsiaTheme="minorHAnsi"/>
          <w:b/>
          <w:bCs/>
          <w:i w:val="0"/>
          <w:iCs w:val="0"/>
          <w:color w:val="000000" w:themeColor="text1"/>
          <w:sz w:val="24"/>
          <w:szCs w:val="24"/>
          <w:lang w:eastAsia="en-US"/>
        </w:rPr>
        <w:fldChar w:fldCharType="end"/>
      </w:r>
      <w:r w:rsidRPr="00B947BD">
        <w:rPr>
          <w:rFonts w:eastAsiaTheme="minorHAnsi"/>
          <w:b/>
          <w:bCs/>
          <w:i w:val="0"/>
          <w:iCs w:val="0"/>
          <w:color w:val="000000" w:themeColor="text1"/>
          <w:sz w:val="24"/>
          <w:szCs w:val="24"/>
          <w:lang w:eastAsia="en-US"/>
        </w:rPr>
        <w:t>. Diccionario de la EDT del entregable “entrega del Proyecto”</w:t>
      </w:r>
      <w:bookmarkEnd w:id="214"/>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CC6F88" w:rsidRPr="00B947BD" w14:paraId="131003DD"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218FE78" w14:textId="77777777" w:rsidR="00CC6F88" w:rsidRPr="00B947BD" w:rsidRDefault="00CC6F88"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3E7130B"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2D2517A"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98CB647"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6396621" w14:textId="77777777" w:rsidR="00CC6F88" w:rsidRPr="00B947BD" w:rsidRDefault="00CC6F88"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CC6F88" w:rsidRPr="00B947BD" w14:paraId="3CF8A49A"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68710322" w14:textId="77777777" w:rsidR="00CC6F88" w:rsidRPr="00B947BD" w:rsidRDefault="00CC6F88" w:rsidP="001F2766">
            <w:pPr>
              <w:jc w:val="center"/>
              <w:rPr>
                <w:lang w:val="es-HN"/>
              </w:rPr>
            </w:pPr>
            <w:r w:rsidRPr="00B947BD">
              <w:rPr>
                <w:lang w:val="es-HN"/>
              </w:rPr>
              <w:t>1.0</w:t>
            </w:r>
          </w:p>
        </w:tc>
        <w:tc>
          <w:tcPr>
            <w:tcW w:w="2591" w:type="dxa"/>
            <w:hideMark/>
          </w:tcPr>
          <w:p w14:paraId="529224FD"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4BA1DE7E"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1BE166C9"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3130ECC9" w14:textId="77777777" w:rsidR="00CC6F88" w:rsidRPr="00B947BD" w:rsidRDefault="00CC6F88"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CC6F88" w:rsidRPr="00B947BD" w14:paraId="15153756"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29CF69A9" w14:textId="77777777" w:rsidR="00CC6F88" w:rsidRPr="00B947BD" w:rsidRDefault="00CC6F88"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CC6F88" w:rsidRPr="00B947BD" w14:paraId="5F463DFA" w14:textId="77777777" w:rsidTr="001F2766">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69F8A7E5" w14:textId="77777777" w:rsidR="00CC6F88" w:rsidRPr="00B947BD" w:rsidRDefault="00CC6F88" w:rsidP="001F2766">
            <w:pPr>
              <w:jc w:val="center"/>
              <w:rPr>
                <w:b w:val="0"/>
                <w:bCs w:val="0"/>
                <w:lang w:val="es-HN"/>
              </w:rPr>
            </w:pPr>
            <w:r w:rsidRPr="00B947BD">
              <w:rPr>
                <w:lang w:val="es-HN"/>
              </w:rPr>
              <w:t>Lavado Automático de Vehículos</w:t>
            </w:r>
          </w:p>
        </w:tc>
        <w:tc>
          <w:tcPr>
            <w:tcW w:w="4427" w:type="dxa"/>
            <w:gridSpan w:val="2"/>
          </w:tcPr>
          <w:p w14:paraId="034DEB3D" w14:textId="5CC70080" w:rsidR="00CC6F88" w:rsidRPr="00B947BD" w:rsidRDefault="00230D9C"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LAV</w:t>
            </w:r>
          </w:p>
        </w:tc>
      </w:tr>
      <w:tr w:rsidR="00CC6F88" w:rsidRPr="00B947BD" w14:paraId="003DD0F5" w14:textId="77777777" w:rsidTr="001F2766">
        <w:trPr>
          <w:trHeight w:val="9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24C49038" w14:textId="77777777" w:rsidR="00CC6F88" w:rsidRPr="00B947BD" w:rsidRDefault="00CC6F88" w:rsidP="001F2766">
            <w:pPr>
              <w:jc w:val="center"/>
            </w:pPr>
            <w:r w:rsidRPr="00B947BD">
              <w:t>Código del entregable</w:t>
            </w:r>
          </w:p>
        </w:tc>
        <w:tc>
          <w:tcPr>
            <w:tcW w:w="4427" w:type="dxa"/>
            <w:gridSpan w:val="2"/>
          </w:tcPr>
          <w:p w14:paraId="23DD6A25" w14:textId="7E8B0815" w:rsidR="00CC6F88" w:rsidRPr="00B947BD" w:rsidRDefault="00CC6F88" w:rsidP="001F2766">
            <w:pPr>
              <w:jc w:val="center"/>
              <w:cnfStyle w:val="000000000000" w:firstRow="0" w:lastRow="0" w:firstColumn="0" w:lastColumn="0" w:oddVBand="0" w:evenVBand="0" w:oddHBand="0" w:evenHBand="0" w:firstRowFirstColumn="0" w:firstRowLastColumn="0" w:lastRowFirstColumn="0" w:lastRowLastColumn="0"/>
              <w:rPr>
                <w:spacing w:val="-2"/>
              </w:rPr>
            </w:pPr>
            <w:r w:rsidRPr="00B947BD">
              <w:rPr>
                <w:spacing w:val="-2"/>
              </w:rPr>
              <w:t>7</w:t>
            </w:r>
          </w:p>
        </w:tc>
      </w:tr>
    </w:tbl>
    <w:p w14:paraId="6CBA3DCA" w14:textId="77777777" w:rsidR="00CC6F88" w:rsidRPr="00B947BD" w:rsidRDefault="00CC6F88" w:rsidP="006428D6"/>
    <w:tbl>
      <w:tblPr>
        <w:tblStyle w:val="Tablaconcuadrcula"/>
        <w:tblW w:w="0" w:type="auto"/>
        <w:tblLook w:val="04A0" w:firstRow="1" w:lastRow="0" w:firstColumn="1" w:lastColumn="0" w:noHBand="0" w:noVBand="1"/>
      </w:tblPr>
      <w:tblGrid>
        <w:gridCol w:w="2021"/>
        <w:gridCol w:w="7329"/>
      </w:tblGrid>
      <w:tr w:rsidR="00CC6F88" w:rsidRPr="00B947BD" w14:paraId="078F6B66" w14:textId="77777777" w:rsidTr="00CC6F88">
        <w:trPr>
          <w:trHeight w:val="20"/>
          <w:tblHeader/>
        </w:trPr>
        <w:tc>
          <w:tcPr>
            <w:tcW w:w="0" w:type="auto"/>
            <w:shd w:val="clear" w:color="auto" w:fill="2E74B5" w:themeFill="accent1" w:themeFillShade="BF"/>
            <w:vAlign w:val="center"/>
            <w:hideMark/>
          </w:tcPr>
          <w:p w14:paraId="7B4C90C4" w14:textId="77777777" w:rsidR="00CC6F88" w:rsidRPr="00B947BD" w:rsidRDefault="00CC6F88" w:rsidP="008868FE">
            <w:pPr>
              <w:spacing w:line="276" w:lineRule="auto"/>
              <w:rPr>
                <w:b/>
                <w:bCs/>
                <w:color w:val="FFFFFF" w:themeColor="background1"/>
              </w:rPr>
            </w:pPr>
            <w:r w:rsidRPr="00B947BD">
              <w:rPr>
                <w:b/>
                <w:bCs/>
                <w:color w:val="FFFFFF" w:themeColor="background1"/>
              </w:rPr>
              <w:t>Campo</w:t>
            </w:r>
          </w:p>
        </w:tc>
        <w:tc>
          <w:tcPr>
            <w:tcW w:w="0" w:type="auto"/>
            <w:shd w:val="clear" w:color="auto" w:fill="2E74B5" w:themeFill="accent1" w:themeFillShade="BF"/>
            <w:vAlign w:val="center"/>
            <w:hideMark/>
          </w:tcPr>
          <w:p w14:paraId="435AA597" w14:textId="77777777" w:rsidR="00CC6F88" w:rsidRPr="00B947BD" w:rsidRDefault="00CC6F88" w:rsidP="008868FE">
            <w:pPr>
              <w:spacing w:line="276" w:lineRule="auto"/>
              <w:jc w:val="both"/>
              <w:rPr>
                <w:b/>
                <w:bCs/>
                <w:color w:val="FFFFFF" w:themeColor="background1"/>
              </w:rPr>
            </w:pPr>
            <w:r w:rsidRPr="00B947BD">
              <w:rPr>
                <w:b/>
                <w:bCs/>
                <w:color w:val="FFFFFF" w:themeColor="background1"/>
              </w:rPr>
              <w:t>Detalle</w:t>
            </w:r>
          </w:p>
        </w:tc>
      </w:tr>
      <w:tr w:rsidR="00CC6F88" w:rsidRPr="00B947BD" w14:paraId="0E2FE3FB" w14:textId="77777777" w:rsidTr="001F2766">
        <w:trPr>
          <w:trHeight w:val="20"/>
        </w:trPr>
        <w:tc>
          <w:tcPr>
            <w:tcW w:w="0" w:type="auto"/>
            <w:vAlign w:val="center"/>
            <w:hideMark/>
          </w:tcPr>
          <w:p w14:paraId="671BC37B" w14:textId="77777777" w:rsidR="00CC6F88" w:rsidRPr="00B947BD" w:rsidRDefault="00CC6F88" w:rsidP="008868FE">
            <w:pPr>
              <w:spacing w:before="240" w:line="276" w:lineRule="auto"/>
            </w:pPr>
            <w:r w:rsidRPr="00B947BD">
              <w:rPr>
                <w:b/>
                <w:bCs/>
              </w:rPr>
              <w:t>Descripción</w:t>
            </w:r>
          </w:p>
        </w:tc>
        <w:tc>
          <w:tcPr>
            <w:tcW w:w="0" w:type="auto"/>
            <w:vAlign w:val="center"/>
            <w:hideMark/>
          </w:tcPr>
          <w:p w14:paraId="2F27352E" w14:textId="77777777" w:rsidR="00CC6F88" w:rsidRPr="00B947BD" w:rsidRDefault="00CC6F88" w:rsidP="008868FE">
            <w:pPr>
              <w:spacing w:before="240" w:line="276" w:lineRule="auto"/>
              <w:jc w:val="both"/>
            </w:pPr>
            <w:r w:rsidRPr="00B947BD">
              <w:t>Esta fase final del proyecto incluye la verificación y validación de todos los entregables, la transferencia de conocimiento y documentación al cliente o propietario, el cierre administrativo formal del proyecto y la celebración de los logros alcanzados. Garantiza que el proyecto cumpla con los objetivos de tiempo, costo, alcance y calidad establecidos.</w:t>
            </w:r>
          </w:p>
        </w:tc>
      </w:tr>
      <w:tr w:rsidR="00CC6F88" w:rsidRPr="00B947BD" w14:paraId="1C4716BD" w14:textId="77777777" w:rsidTr="001F2766">
        <w:trPr>
          <w:trHeight w:val="20"/>
        </w:trPr>
        <w:tc>
          <w:tcPr>
            <w:tcW w:w="0" w:type="auto"/>
            <w:vAlign w:val="center"/>
            <w:hideMark/>
          </w:tcPr>
          <w:p w14:paraId="5E49C57C" w14:textId="77777777" w:rsidR="00CC6F88" w:rsidRPr="00B947BD" w:rsidRDefault="00CC6F88" w:rsidP="008868FE">
            <w:pPr>
              <w:spacing w:line="276" w:lineRule="auto"/>
            </w:pPr>
            <w:r w:rsidRPr="00B947BD">
              <w:rPr>
                <w:b/>
                <w:bCs/>
              </w:rPr>
              <w:lastRenderedPageBreak/>
              <w:t>Responsable</w:t>
            </w:r>
          </w:p>
        </w:tc>
        <w:tc>
          <w:tcPr>
            <w:tcW w:w="0" w:type="auto"/>
            <w:vAlign w:val="center"/>
            <w:hideMark/>
          </w:tcPr>
          <w:p w14:paraId="4F2A13D1" w14:textId="77777777" w:rsidR="00CC6F88" w:rsidRPr="00B947BD" w:rsidRDefault="00CC6F88" w:rsidP="008868FE">
            <w:pPr>
              <w:spacing w:line="276" w:lineRule="auto"/>
              <w:jc w:val="both"/>
            </w:pPr>
            <w:r w:rsidRPr="00B947BD">
              <w:t>Director del proyecto, equipo de gestión de proyectos, jefes de área y patrocinador.</w:t>
            </w:r>
          </w:p>
        </w:tc>
      </w:tr>
      <w:tr w:rsidR="00CC6F88" w:rsidRPr="00B947BD" w14:paraId="1FBB85FB" w14:textId="77777777" w:rsidTr="001F2766">
        <w:trPr>
          <w:trHeight w:val="20"/>
        </w:trPr>
        <w:tc>
          <w:tcPr>
            <w:tcW w:w="0" w:type="auto"/>
            <w:vAlign w:val="center"/>
            <w:hideMark/>
          </w:tcPr>
          <w:p w14:paraId="6E401405" w14:textId="77777777" w:rsidR="00CC6F88" w:rsidRPr="00B947BD" w:rsidRDefault="00CC6F88" w:rsidP="008868FE">
            <w:pPr>
              <w:spacing w:line="276" w:lineRule="auto"/>
            </w:pPr>
            <w:r w:rsidRPr="00B947BD">
              <w:rPr>
                <w:b/>
                <w:bCs/>
              </w:rPr>
              <w:t>Actividades / Subentregables</w:t>
            </w:r>
          </w:p>
        </w:tc>
        <w:tc>
          <w:tcPr>
            <w:tcW w:w="0" w:type="auto"/>
            <w:vAlign w:val="center"/>
            <w:hideMark/>
          </w:tcPr>
          <w:p w14:paraId="2B4CE8F9" w14:textId="77777777" w:rsidR="00CC6F88" w:rsidRPr="00B947BD" w:rsidRDefault="00CC6F88" w:rsidP="008868FE">
            <w:pPr>
              <w:spacing w:before="240" w:line="276" w:lineRule="auto"/>
              <w:jc w:val="both"/>
            </w:pPr>
            <w:r w:rsidRPr="00B947BD">
              <w:t>1.7.1 Verificación y validación de entregables.</w:t>
            </w:r>
          </w:p>
          <w:p w14:paraId="40925453" w14:textId="77777777" w:rsidR="00CC6F88" w:rsidRPr="00B947BD" w:rsidRDefault="00CC6F88" w:rsidP="008868FE">
            <w:pPr>
              <w:spacing w:line="276" w:lineRule="auto"/>
              <w:jc w:val="both"/>
            </w:pPr>
            <w:r w:rsidRPr="00B947BD">
              <w:t>1.7.2 Transferencia de conocimiento y documentación.</w:t>
            </w:r>
          </w:p>
          <w:p w14:paraId="48B9D303" w14:textId="77777777" w:rsidR="00CC6F88" w:rsidRPr="00B947BD" w:rsidRDefault="00CC6F88" w:rsidP="008868FE">
            <w:pPr>
              <w:spacing w:line="276" w:lineRule="auto"/>
              <w:jc w:val="both"/>
            </w:pPr>
            <w:r w:rsidRPr="00B947BD">
              <w:t>1.7.3 Cierre administrativo del proyecto.</w:t>
            </w:r>
          </w:p>
          <w:p w14:paraId="1BE0F248" w14:textId="77777777" w:rsidR="00CC6F88" w:rsidRPr="00B947BD" w:rsidRDefault="00CC6F88" w:rsidP="008868FE">
            <w:pPr>
              <w:spacing w:line="276" w:lineRule="auto"/>
              <w:jc w:val="both"/>
            </w:pPr>
            <w:r w:rsidRPr="00B947BD">
              <w:t>1.7.4 Celebración de la entrega y reconocimiento de logros.</w:t>
            </w:r>
          </w:p>
        </w:tc>
      </w:tr>
      <w:tr w:rsidR="00CC6F88" w:rsidRPr="00B947BD" w14:paraId="180DB40A" w14:textId="77777777" w:rsidTr="001F2766">
        <w:trPr>
          <w:trHeight w:val="20"/>
        </w:trPr>
        <w:tc>
          <w:tcPr>
            <w:tcW w:w="0" w:type="auto"/>
            <w:vAlign w:val="center"/>
            <w:hideMark/>
          </w:tcPr>
          <w:p w14:paraId="780FAF25" w14:textId="77777777" w:rsidR="00CC6F88" w:rsidRPr="00B947BD" w:rsidRDefault="00CC6F88" w:rsidP="008868FE">
            <w:pPr>
              <w:spacing w:line="276" w:lineRule="auto"/>
            </w:pPr>
            <w:r w:rsidRPr="00B947BD">
              <w:rPr>
                <w:b/>
                <w:bCs/>
              </w:rPr>
              <w:t>Dependencias</w:t>
            </w:r>
          </w:p>
        </w:tc>
        <w:tc>
          <w:tcPr>
            <w:tcW w:w="0" w:type="auto"/>
            <w:vAlign w:val="center"/>
            <w:hideMark/>
          </w:tcPr>
          <w:p w14:paraId="0CBF0ACB" w14:textId="77777777" w:rsidR="00CC6F88" w:rsidRPr="00B947BD" w:rsidRDefault="00CC6F88" w:rsidP="008868FE">
            <w:pPr>
              <w:spacing w:before="240" w:line="276" w:lineRule="auto"/>
              <w:jc w:val="both"/>
            </w:pPr>
            <w:r w:rsidRPr="00B947BD">
              <w:t>Entregables previos: todas las fases anteriores (1.1 a 1.6) deben estar completadas y validadas.</w:t>
            </w:r>
          </w:p>
        </w:tc>
      </w:tr>
      <w:tr w:rsidR="00CC6F88" w:rsidRPr="00B947BD" w14:paraId="436DB33E" w14:textId="77777777" w:rsidTr="001F2766">
        <w:trPr>
          <w:trHeight w:val="20"/>
        </w:trPr>
        <w:tc>
          <w:tcPr>
            <w:tcW w:w="0" w:type="auto"/>
            <w:vAlign w:val="center"/>
            <w:hideMark/>
          </w:tcPr>
          <w:p w14:paraId="60C09023" w14:textId="77777777" w:rsidR="00CC6F88" w:rsidRPr="00B947BD" w:rsidRDefault="00CC6F88" w:rsidP="008868FE">
            <w:pPr>
              <w:spacing w:line="276" w:lineRule="auto"/>
            </w:pPr>
            <w:r w:rsidRPr="00B947BD">
              <w:rPr>
                <w:b/>
                <w:bCs/>
              </w:rPr>
              <w:t>Recursos</w:t>
            </w:r>
          </w:p>
        </w:tc>
        <w:tc>
          <w:tcPr>
            <w:tcW w:w="0" w:type="auto"/>
            <w:vAlign w:val="center"/>
            <w:hideMark/>
          </w:tcPr>
          <w:p w14:paraId="56668ADF" w14:textId="77777777" w:rsidR="00CC6F88" w:rsidRPr="00B947BD" w:rsidRDefault="00CC6F88">
            <w:pPr>
              <w:pStyle w:val="Prrafodelista"/>
              <w:numPr>
                <w:ilvl w:val="0"/>
                <w:numId w:val="102"/>
              </w:numPr>
              <w:spacing w:before="240" w:line="276" w:lineRule="auto"/>
              <w:contextualSpacing/>
              <w:jc w:val="both"/>
            </w:pPr>
            <w:r w:rsidRPr="00B947BD">
              <w:rPr>
                <w:b/>
                <w:bCs/>
              </w:rPr>
              <w:t>Humanos:</w:t>
            </w:r>
            <w:r w:rsidRPr="00B947BD">
              <w:t xml:space="preserve"> director del proyecto, equipo de gestión, personal operativo.</w:t>
            </w:r>
          </w:p>
          <w:p w14:paraId="36EA6607" w14:textId="77777777" w:rsidR="00CC6F88" w:rsidRPr="00B947BD" w:rsidRDefault="00CC6F88">
            <w:pPr>
              <w:pStyle w:val="Prrafodelista"/>
              <w:numPr>
                <w:ilvl w:val="0"/>
                <w:numId w:val="102"/>
              </w:numPr>
              <w:spacing w:line="276" w:lineRule="auto"/>
              <w:contextualSpacing/>
              <w:jc w:val="both"/>
            </w:pPr>
            <w:r w:rsidRPr="00B947BD">
              <w:rPr>
                <w:b/>
                <w:bCs/>
              </w:rPr>
              <w:t>Materiales:</w:t>
            </w:r>
            <w:r w:rsidRPr="00B947BD">
              <w:t xml:space="preserve"> documentación del proyecto, manuales de operación, informes de pruebas, certificaciones.</w:t>
            </w:r>
          </w:p>
          <w:p w14:paraId="5958EC4A" w14:textId="77777777" w:rsidR="00CC6F88" w:rsidRPr="00B947BD" w:rsidRDefault="00CC6F88">
            <w:pPr>
              <w:pStyle w:val="Prrafodelista"/>
              <w:numPr>
                <w:ilvl w:val="0"/>
                <w:numId w:val="102"/>
              </w:numPr>
              <w:spacing w:line="276" w:lineRule="auto"/>
              <w:contextualSpacing/>
              <w:jc w:val="both"/>
            </w:pPr>
            <w:r w:rsidRPr="00B947BD">
              <w:rPr>
                <w:b/>
                <w:bCs/>
              </w:rPr>
              <w:t>Tecnológicos:</w:t>
            </w:r>
            <w:r w:rsidRPr="00B947BD">
              <w:t xml:space="preserve"> sistemas de control del autolavado, software de gestión, herramientas de archivo y presentación.</w:t>
            </w:r>
          </w:p>
        </w:tc>
      </w:tr>
      <w:tr w:rsidR="00CC6F88" w:rsidRPr="00B947BD" w14:paraId="5A0F437D" w14:textId="77777777" w:rsidTr="001F2766">
        <w:trPr>
          <w:trHeight w:val="20"/>
        </w:trPr>
        <w:tc>
          <w:tcPr>
            <w:tcW w:w="0" w:type="auto"/>
            <w:vAlign w:val="center"/>
            <w:hideMark/>
          </w:tcPr>
          <w:p w14:paraId="62821BA0" w14:textId="77777777" w:rsidR="00CC6F88" w:rsidRPr="00B947BD" w:rsidRDefault="00CC6F88" w:rsidP="008868FE">
            <w:pPr>
              <w:spacing w:line="276" w:lineRule="auto"/>
            </w:pPr>
            <w:r w:rsidRPr="00B947BD">
              <w:rPr>
                <w:b/>
                <w:bCs/>
              </w:rPr>
              <w:t>Entregables</w:t>
            </w:r>
          </w:p>
        </w:tc>
        <w:tc>
          <w:tcPr>
            <w:tcW w:w="0" w:type="auto"/>
            <w:vAlign w:val="center"/>
            <w:hideMark/>
          </w:tcPr>
          <w:p w14:paraId="346ABB9E" w14:textId="77777777" w:rsidR="00CC6F88" w:rsidRPr="00B947BD" w:rsidRDefault="00CC6F88">
            <w:pPr>
              <w:pStyle w:val="Prrafodelista"/>
              <w:numPr>
                <w:ilvl w:val="0"/>
                <w:numId w:val="100"/>
              </w:numPr>
              <w:spacing w:before="240" w:line="276" w:lineRule="auto"/>
              <w:contextualSpacing/>
              <w:jc w:val="both"/>
            </w:pPr>
            <w:r w:rsidRPr="00B947BD">
              <w:t>Informe final de verificación y validación de entregables.</w:t>
            </w:r>
          </w:p>
          <w:p w14:paraId="7DAC64DA" w14:textId="77777777" w:rsidR="00CC6F88" w:rsidRPr="00B947BD" w:rsidRDefault="00CC6F88">
            <w:pPr>
              <w:pStyle w:val="Prrafodelista"/>
              <w:numPr>
                <w:ilvl w:val="0"/>
                <w:numId w:val="100"/>
              </w:numPr>
              <w:spacing w:line="276" w:lineRule="auto"/>
              <w:contextualSpacing/>
              <w:jc w:val="both"/>
            </w:pPr>
            <w:r w:rsidRPr="00B947BD">
              <w:t>Documentación completa del proyecto.</w:t>
            </w:r>
          </w:p>
          <w:p w14:paraId="59A5F1D6" w14:textId="77777777" w:rsidR="00CC6F88" w:rsidRPr="00B947BD" w:rsidRDefault="00CC6F88">
            <w:pPr>
              <w:pStyle w:val="Prrafodelista"/>
              <w:numPr>
                <w:ilvl w:val="0"/>
                <w:numId w:val="100"/>
              </w:numPr>
              <w:spacing w:line="276" w:lineRule="auto"/>
              <w:contextualSpacing/>
              <w:jc w:val="both"/>
            </w:pPr>
            <w:r w:rsidRPr="00B947BD">
              <w:t>Acta de cierre administrativo.</w:t>
            </w:r>
          </w:p>
          <w:p w14:paraId="4E3B7549" w14:textId="77777777" w:rsidR="00CC6F88" w:rsidRPr="00B947BD" w:rsidRDefault="00CC6F88">
            <w:pPr>
              <w:pStyle w:val="Prrafodelista"/>
              <w:numPr>
                <w:ilvl w:val="0"/>
                <w:numId w:val="100"/>
              </w:numPr>
              <w:spacing w:line="276" w:lineRule="auto"/>
              <w:contextualSpacing/>
              <w:jc w:val="both"/>
            </w:pPr>
            <w:r w:rsidRPr="00B947BD">
              <w:t>Evento de entrega y reconocimiento formal.</w:t>
            </w:r>
          </w:p>
        </w:tc>
      </w:tr>
      <w:tr w:rsidR="00CC6F88" w:rsidRPr="00B947BD" w14:paraId="5FD55403" w14:textId="77777777" w:rsidTr="001F2766">
        <w:trPr>
          <w:trHeight w:val="20"/>
        </w:trPr>
        <w:tc>
          <w:tcPr>
            <w:tcW w:w="0" w:type="auto"/>
            <w:vAlign w:val="center"/>
            <w:hideMark/>
          </w:tcPr>
          <w:p w14:paraId="169D07AD" w14:textId="77777777" w:rsidR="00CC6F88" w:rsidRPr="00B947BD" w:rsidRDefault="00CC6F88" w:rsidP="008868FE">
            <w:pPr>
              <w:spacing w:line="276" w:lineRule="auto"/>
            </w:pPr>
            <w:r w:rsidRPr="00B947BD">
              <w:rPr>
                <w:b/>
                <w:bCs/>
              </w:rPr>
              <w:t>Criterios de aceptación</w:t>
            </w:r>
          </w:p>
        </w:tc>
        <w:tc>
          <w:tcPr>
            <w:tcW w:w="0" w:type="auto"/>
            <w:vAlign w:val="center"/>
            <w:hideMark/>
          </w:tcPr>
          <w:p w14:paraId="213C3597" w14:textId="77777777" w:rsidR="00CC6F88" w:rsidRPr="00B947BD" w:rsidRDefault="00CC6F88">
            <w:pPr>
              <w:pStyle w:val="Prrafodelista"/>
              <w:numPr>
                <w:ilvl w:val="0"/>
                <w:numId w:val="101"/>
              </w:numPr>
              <w:spacing w:before="240" w:line="276" w:lineRule="auto"/>
              <w:contextualSpacing/>
              <w:jc w:val="both"/>
            </w:pPr>
            <w:r w:rsidRPr="00B947BD">
              <w:t>Que todos los entregables estén completos y validados.</w:t>
            </w:r>
          </w:p>
          <w:p w14:paraId="1DE0AF1C" w14:textId="77777777" w:rsidR="00CC6F88" w:rsidRPr="00B947BD" w:rsidRDefault="00CC6F88">
            <w:pPr>
              <w:pStyle w:val="Prrafodelista"/>
              <w:numPr>
                <w:ilvl w:val="0"/>
                <w:numId w:val="101"/>
              </w:numPr>
              <w:spacing w:line="276" w:lineRule="auto"/>
              <w:contextualSpacing/>
              <w:jc w:val="both"/>
            </w:pPr>
            <w:r w:rsidRPr="00B947BD">
              <w:t>Que la documentación y manuales se transfieran correctamente al propietario.</w:t>
            </w:r>
          </w:p>
          <w:p w14:paraId="4FAA8310" w14:textId="77777777" w:rsidR="00CC6F88" w:rsidRPr="00B947BD" w:rsidRDefault="00CC6F88">
            <w:pPr>
              <w:pStyle w:val="Prrafodelista"/>
              <w:numPr>
                <w:ilvl w:val="0"/>
                <w:numId w:val="101"/>
              </w:numPr>
              <w:spacing w:line="276" w:lineRule="auto"/>
              <w:contextualSpacing/>
              <w:jc w:val="both"/>
            </w:pPr>
            <w:r w:rsidRPr="00B947BD">
              <w:t>Que el cierre administrativo esté aprobado y registrado.</w:t>
            </w:r>
          </w:p>
          <w:p w14:paraId="5B72D800" w14:textId="77777777" w:rsidR="00CC6F88" w:rsidRPr="00B947BD" w:rsidRDefault="00CC6F88">
            <w:pPr>
              <w:pStyle w:val="Prrafodelista"/>
              <w:numPr>
                <w:ilvl w:val="0"/>
                <w:numId w:val="101"/>
              </w:numPr>
              <w:spacing w:line="276" w:lineRule="auto"/>
              <w:contextualSpacing/>
              <w:jc w:val="both"/>
            </w:pPr>
            <w:r w:rsidRPr="00B947BD">
              <w:t>Que se reconozcan formalmente los logros y la participación del equipo.</w:t>
            </w:r>
          </w:p>
        </w:tc>
      </w:tr>
      <w:tr w:rsidR="00CC6F88" w:rsidRPr="00B947BD" w14:paraId="4521E2AE" w14:textId="77777777" w:rsidTr="001F2766">
        <w:trPr>
          <w:trHeight w:val="20"/>
        </w:trPr>
        <w:tc>
          <w:tcPr>
            <w:tcW w:w="0" w:type="auto"/>
            <w:vAlign w:val="center"/>
            <w:hideMark/>
          </w:tcPr>
          <w:p w14:paraId="1604D308" w14:textId="77777777" w:rsidR="00CC6F88" w:rsidRPr="00B947BD" w:rsidRDefault="00CC6F88" w:rsidP="008868FE">
            <w:pPr>
              <w:spacing w:line="276" w:lineRule="auto"/>
            </w:pPr>
            <w:r w:rsidRPr="00B947BD">
              <w:rPr>
                <w:b/>
                <w:bCs/>
              </w:rPr>
              <w:t>Duración</w:t>
            </w:r>
          </w:p>
        </w:tc>
        <w:tc>
          <w:tcPr>
            <w:tcW w:w="0" w:type="auto"/>
            <w:vAlign w:val="center"/>
            <w:hideMark/>
          </w:tcPr>
          <w:p w14:paraId="52208883" w14:textId="77777777" w:rsidR="00CC6F88" w:rsidRPr="00B947BD" w:rsidRDefault="00CC6F88" w:rsidP="008868FE">
            <w:pPr>
              <w:spacing w:line="276" w:lineRule="auto"/>
              <w:jc w:val="both"/>
            </w:pPr>
            <w:r w:rsidRPr="00B947BD">
              <w:t>14 días</w:t>
            </w:r>
          </w:p>
        </w:tc>
      </w:tr>
      <w:tr w:rsidR="00CC6F88" w:rsidRPr="00B947BD" w14:paraId="24337AB9" w14:textId="77777777" w:rsidTr="001F2766">
        <w:trPr>
          <w:trHeight w:val="20"/>
        </w:trPr>
        <w:tc>
          <w:tcPr>
            <w:tcW w:w="0" w:type="auto"/>
            <w:vAlign w:val="center"/>
            <w:hideMark/>
          </w:tcPr>
          <w:p w14:paraId="400205ED" w14:textId="77777777" w:rsidR="00CC6F88" w:rsidRPr="00B947BD" w:rsidRDefault="00CC6F88" w:rsidP="008868FE">
            <w:pPr>
              <w:spacing w:line="276" w:lineRule="auto"/>
            </w:pPr>
            <w:r w:rsidRPr="00B947BD">
              <w:rPr>
                <w:b/>
                <w:bCs/>
              </w:rPr>
              <w:t>Fecha de inicio</w:t>
            </w:r>
          </w:p>
        </w:tc>
        <w:tc>
          <w:tcPr>
            <w:tcW w:w="0" w:type="auto"/>
            <w:vAlign w:val="center"/>
            <w:hideMark/>
          </w:tcPr>
          <w:p w14:paraId="28AA3156" w14:textId="77777777" w:rsidR="00CC6F88" w:rsidRPr="00B947BD" w:rsidRDefault="00CC6F88" w:rsidP="008868FE">
            <w:pPr>
              <w:spacing w:line="276" w:lineRule="auto"/>
              <w:jc w:val="both"/>
            </w:pPr>
            <w:r w:rsidRPr="00B947BD">
              <w:t>Viernes 24 de abril del 2026</w:t>
            </w:r>
          </w:p>
        </w:tc>
      </w:tr>
      <w:tr w:rsidR="00CC6F88" w:rsidRPr="00B947BD" w14:paraId="76421C71" w14:textId="77777777" w:rsidTr="001F2766">
        <w:trPr>
          <w:trHeight w:val="20"/>
        </w:trPr>
        <w:tc>
          <w:tcPr>
            <w:tcW w:w="0" w:type="auto"/>
            <w:vAlign w:val="center"/>
            <w:hideMark/>
          </w:tcPr>
          <w:p w14:paraId="65F7D3D0" w14:textId="77777777" w:rsidR="00CC6F88" w:rsidRPr="00B947BD" w:rsidRDefault="00CC6F88" w:rsidP="008868FE">
            <w:pPr>
              <w:spacing w:line="276" w:lineRule="auto"/>
            </w:pPr>
            <w:r w:rsidRPr="00B947BD">
              <w:rPr>
                <w:b/>
                <w:bCs/>
              </w:rPr>
              <w:t>Fecha de finalización</w:t>
            </w:r>
          </w:p>
        </w:tc>
        <w:tc>
          <w:tcPr>
            <w:tcW w:w="0" w:type="auto"/>
            <w:vAlign w:val="center"/>
            <w:hideMark/>
          </w:tcPr>
          <w:p w14:paraId="6F85ACC6" w14:textId="77777777" w:rsidR="00CC6F88" w:rsidRPr="00B947BD" w:rsidRDefault="00CC6F88" w:rsidP="008868FE">
            <w:pPr>
              <w:spacing w:line="276" w:lineRule="auto"/>
              <w:jc w:val="both"/>
            </w:pPr>
            <w:r w:rsidRPr="00B947BD">
              <w:t>Jueves 7 de mayo del 2026</w:t>
            </w:r>
          </w:p>
        </w:tc>
      </w:tr>
      <w:tr w:rsidR="00CC6F88" w:rsidRPr="00B947BD" w14:paraId="6CA0FE64" w14:textId="77777777" w:rsidTr="001F2766">
        <w:trPr>
          <w:trHeight w:val="20"/>
        </w:trPr>
        <w:tc>
          <w:tcPr>
            <w:tcW w:w="0" w:type="auto"/>
            <w:vAlign w:val="center"/>
            <w:hideMark/>
          </w:tcPr>
          <w:p w14:paraId="614A0645" w14:textId="77777777" w:rsidR="00CC6F88" w:rsidRPr="00B947BD" w:rsidRDefault="00CC6F88" w:rsidP="008868FE">
            <w:pPr>
              <w:spacing w:line="276" w:lineRule="auto"/>
            </w:pPr>
            <w:r w:rsidRPr="00B947BD">
              <w:rPr>
                <w:b/>
                <w:bCs/>
              </w:rPr>
              <w:t>Fuente</w:t>
            </w:r>
          </w:p>
        </w:tc>
        <w:tc>
          <w:tcPr>
            <w:tcW w:w="0" w:type="auto"/>
            <w:vAlign w:val="center"/>
            <w:hideMark/>
          </w:tcPr>
          <w:p w14:paraId="6FDF8292" w14:textId="25522B74" w:rsidR="00CC6F88" w:rsidRPr="00B947BD" w:rsidRDefault="00CC6F88" w:rsidP="008868FE">
            <w:pPr>
              <w:spacing w:line="276" w:lineRule="auto"/>
              <w:jc w:val="both"/>
            </w:pPr>
            <w:r w:rsidRPr="00B947BD">
              <w:t>Project Management Institute [PMI®], 202</w:t>
            </w:r>
            <w:r w:rsidR="008868FE" w:rsidRPr="00B947BD">
              <w:t>5</w:t>
            </w:r>
          </w:p>
        </w:tc>
      </w:tr>
    </w:tbl>
    <w:p w14:paraId="593EB5C8" w14:textId="77777777" w:rsidR="00CC6F88" w:rsidRPr="00B947BD" w:rsidRDefault="00CC6F88" w:rsidP="00CC6F88">
      <w:pPr>
        <w:jc w:val="both"/>
        <w:rPr>
          <w:sz w:val="20"/>
          <w:szCs w:val="20"/>
          <w:lang w:val="es-ES"/>
        </w:rPr>
      </w:pPr>
      <w:r w:rsidRPr="00B947BD">
        <w:rPr>
          <w:sz w:val="20"/>
          <w:szCs w:val="20"/>
          <w:lang w:val="es-ES"/>
        </w:rPr>
        <w:t>Fuente: Elaboración Propia</w:t>
      </w:r>
    </w:p>
    <w:p w14:paraId="4376A39B" w14:textId="77777777" w:rsidR="00CC6F88" w:rsidRPr="00B947BD" w:rsidRDefault="00CC6F88" w:rsidP="006428D6"/>
    <w:p w14:paraId="3D5B44F3" w14:textId="77777777" w:rsidR="00CC6F88" w:rsidRPr="00B947BD" w:rsidRDefault="00CC6F88" w:rsidP="006428D6"/>
    <w:p w14:paraId="761ADA5B" w14:textId="77777777" w:rsidR="00CC6F88" w:rsidRPr="00B947BD" w:rsidRDefault="00CC6F88" w:rsidP="006428D6"/>
    <w:p w14:paraId="3346FE96" w14:textId="77777777" w:rsidR="002F569D" w:rsidRPr="00B947BD" w:rsidRDefault="002F569D" w:rsidP="006428D6"/>
    <w:p w14:paraId="5F327405" w14:textId="77777777" w:rsidR="002F569D" w:rsidRPr="00B947BD" w:rsidRDefault="002F569D" w:rsidP="006428D6"/>
    <w:p w14:paraId="0251F690" w14:textId="77777777" w:rsidR="002F569D" w:rsidRPr="00B947BD" w:rsidRDefault="002F569D" w:rsidP="006428D6"/>
    <w:p w14:paraId="01B984E0" w14:textId="77777777" w:rsidR="002F569D" w:rsidRPr="00B947BD" w:rsidRDefault="002F569D" w:rsidP="002F569D">
      <w:pPr>
        <w:pStyle w:val="Ttulo4"/>
        <w:spacing w:after="0"/>
        <w:sectPr w:rsidR="002F569D" w:rsidRPr="00B947BD" w:rsidSect="003048D0">
          <w:pgSz w:w="12240" w:h="15840"/>
          <w:pgMar w:top="1440" w:right="1440" w:bottom="1440" w:left="1440" w:header="709" w:footer="709" w:gutter="0"/>
          <w:cols w:space="720"/>
        </w:sectPr>
      </w:pPr>
    </w:p>
    <w:p w14:paraId="074D951D" w14:textId="1FFF91BD" w:rsidR="002F569D" w:rsidRPr="00B947BD" w:rsidRDefault="002F569D" w:rsidP="008F4C56">
      <w:pPr>
        <w:pStyle w:val="Ttulo4"/>
        <w:spacing w:before="0" w:after="0"/>
      </w:pPr>
      <w:r w:rsidRPr="00B947BD">
        <w:lastRenderedPageBreak/>
        <w:t>6.4.2.</w:t>
      </w:r>
      <w:r w:rsidR="00BD2944" w:rsidRPr="00B947BD">
        <w:t>4</w:t>
      </w:r>
      <w:r w:rsidRPr="00B947BD">
        <w:t xml:space="preserve"> PLAN DE GESTIÓN DE INTERESADOS</w:t>
      </w:r>
    </w:p>
    <w:tbl>
      <w:tblPr>
        <w:tblW w:w="9256" w:type="dxa"/>
        <w:tblCellMar>
          <w:left w:w="70" w:type="dxa"/>
          <w:right w:w="70" w:type="dxa"/>
        </w:tblCellMar>
        <w:tblLook w:val="04A0" w:firstRow="1" w:lastRow="0" w:firstColumn="1" w:lastColumn="0" w:noHBand="0" w:noVBand="1"/>
      </w:tblPr>
      <w:tblGrid>
        <w:gridCol w:w="1489"/>
        <w:gridCol w:w="1585"/>
        <w:gridCol w:w="1514"/>
        <w:gridCol w:w="1701"/>
        <w:gridCol w:w="1460"/>
        <w:gridCol w:w="1507"/>
      </w:tblGrid>
      <w:tr w:rsidR="002F569D" w:rsidRPr="00B947BD" w14:paraId="6D68236B" w14:textId="77777777" w:rsidTr="002F569D">
        <w:trPr>
          <w:trHeight w:val="20"/>
        </w:trPr>
        <w:tc>
          <w:tcPr>
            <w:tcW w:w="1489" w:type="dxa"/>
            <w:tcBorders>
              <w:top w:val="single" w:sz="8" w:space="0" w:color="4472C4"/>
              <w:left w:val="single" w:sz="8" w:space="0" w:color="4472C4"/>
              <w:bottom w:val="single" w:sz="8" w:space="0" w:color="4472C4"/>
              <w:right w:val="nil"/>
            </w:tcBorders>
            <w:shd w:val="clear" w:color="000000" w:fill="2E74B5"/>
            <w:vAlign w:val="center"/>
            <w:hideMark/>
          </w:tcPr>
          <w:p w14:paraId="465E2644" w14:textId="77777777" w:rsidR="002F569D" w:rsidRPr="00B947BD" w:rsidRDefault="002F569D" w:rsidP="002F569D">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24EEE967" w14:textId="77777777" w:rsidR="002F569D" w:rsidRPr="00B947BD" w:rsidRDefault="002F569D" w:rsidP="002F569D">
            <w:pPr>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7C7CE111" w14:textId="77777777" w:rsidR="002F569D" w:rsidRPr="00B947BD" w:rsidRDefault="002F569D" w:rsidP="002F569D">
            <w:pPr>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5DD34269" w14:textId="77777777" w:rsidR="002F569D" w:rsidRPr="00B947BD" w:rsidRDefault="002F569D" w:rsidP="002F569D">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0CA78C17" w14:textId="77777777" w:rsidR="002F569D" w:rsidRPr="00B947BD" w:rsidRDefault="002F569D" w:rsidP="002F569D">
            <w:pPr>
              <w:jc w:val="center"/>
              <w:rPr>
                <w:b/>
                <w:bCs/>
                <w:color w:val="FFFFFF"/>
              </w:rPr>
            </w:pPr>
            <w:r w:rsidRPr="00B947BD">
              <w:rPr>
                <w:b/>
                <w:bCs/>
                <w:color w:val="FFFFFF" w:themeColor="background1"/>
              </w:rPr>
              <w:t>Fecha</w:t>
            </w:r>
          </w:p>
        </w:tc>
        <w:tc>
          <w:tcPr>
            <w:tcW w:w="1507" w:type="dxa"/>
            <w:tcBorders>
              <w:top w:val="single" w:sz="8" w:space="0" w:color="4472C4"/>
              <w:left w:val="nil"/>
              <w:bottom w:val="single" w:sz="8" w:space="0" w:color="4472C4"/>
              <w:right w:val="single" w:sz="8" w:space="0" w:color="4472C4"/>
            </w:tcBorders>
            <w:shd w:val="clear" w:color="000000" w:fill="2E74B5"/>
            <w:vAlign w:val="center"/>
            <w:hideMark/>
          </w:tcPr>
          <w:p w14:paraId="12B60EF2" w14:textId="77777777" w:rsidR="002F569D" w:rsidRPr="00B947BD" w:rsidRDefault="002F569D" w:rsidP="002F569D">
            <w:pPr>
              <w:jc w:val="center"/>
              <w:rPr>
                <w:b/>
                <w:bCs/>
                <w:color w:val="FFFFFF"/>
              </w:rPr>
            </w:pPr>
            <w:r w:rsidRPr="00B947BD">
              <w:rPr>
                <w:b/>
                <w:bCs/>
                <w:color w:val="FFFFFF" w:themeColor="background1"/>
              </w:rPr>
              <w:t>Motivo</w:t>
            </w:r>
          </w:p>
        </w:tc>
      </w:tr>
      <w:tr w:rsidR="002F569D" w:rsidRPr="00B947BD" w14:paraId="599BBA00" w14:textId="77777777" w:rsidTr="002F569D">
        <w:trPr>
          <w:trHeight w:val="20"/>
        </w:trPr>
        <w:tc>
          <w:tcPr>
            <w:tcW w:w="1489" w:type="dxa"/>
            <w:tcBorders>
              <w:top w:val="nil"/>
              <w:left w:val="single" w:sz="8" w:space="0" w:color="8EAADB"/>
              <w:bottom w:val="single" w:sz="8" w:space="0" w:color="8EAADB"/>
              <w:right w:val="single" w:sz="8" w:space="0" w:color="8EAADB"/>
            </w:tcBorders>
            <w:shd w:val="clear" w:color="000000" w:fill="D9E2F3"/>
            <w:vAlign w:val="center"/>
            <w:hideMark/>
          </w:tcPr>
          <w:p w14:paraId="4F23A0FA" w14:textId="77777777" w:rsidR="002F569D" w:rsidRPr="00B947BD" w:rsidRDefault="002F569D" w:rsidP="002F569D">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24E3803F" w14:textId="77777777" w:rsidR="002F569D" w:rsidRPr="00B947BD" w:rsidRDefault="002F569D" w:rsidP="002F569D">
            <w:pPr>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46BBBA2B" w14:textId="77777777" w:rsidR="002F569D" w:rsidRPr="00B947BD" w:rsidRDefault="002F569D" w:rsidP="002F569D">
            <w:pPr>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2AE1CFD3" w14:textId="77777777" w:rsidR="002F569D" w:rsidRPr="00B947BD" w:rsidRDefault="002F569D" w:rsidP="002F569D">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33EEA114" w14:textId="77777777" w:rsidR="002F569D" w:rsidRPr="00B947BD" w:rsidRDefault="002F569D" w:rsidP="002F569D">
            <w:pPr>
              <w:jc w:val="center"/>
              <w:rPr>
                <w:color w:val="000000"/>
              </w:rPr>
            </w:pPr>
            <w:r w:rsidRPr="00B947BD">
              <w:t>13-sep-25</w:t>
            </w:r>
          </w:p>
        </w:tc>
        <w:tc>
          <w:tcPr>
            <w:tcW w:w="1507" w:type="dxa"/>
            <w:tcBorders>
              <w:top w:val="nil"/>
              <w:left w:val="nil"/>
              <w:bottom w:val="single" w:sz="8" w:space="0" w:color="8EAADB"/>
              <w:right w:val="single" w:sz="8" w:space="0" w:color="8EAADB"/>
            </w:tcBorders>
            <w:shd w:val="clear" w:color="000000" w:fill="D9E2F3"/>
            <w:vAlign w:val="center"/>
            <w:hideMark/>
          </w:tcPr>
          <w:p w14:paraId="64A6446B" w14:textId="77777777" w:rsidR="002F569D" w:rsidRPr="00B947BD" w:rsidRDefault="002F569D" w:rsidP="002F569D">
            <w:pPr>
              <w:rPr>
                <w:color w:val="000000"/>
              </w:rPr>
            </w:pPr>
            <w:r w:rsidRPr="00B947BD">
              <w:t>Plan de Gestión de interesados.</w:t>
            </w:r>
          </w:p>
        </w:tc>
      </w:tr>
      <w:tr w:rsidR="002F569D" w:rsidRPr="00B947BD" w14:paraId="755EECA8" w14:textId="77777777" w:rsidTr="002F569D">
        <w:trPr>
          <w:trHeight w:val="20"/>
        </w:trPr>
        <w:tc>
          <w:tcPr>
            <w:tcW w:w="6289" w:type="dxa"/>
            <w:gridSpan w:val="4"/>
            <w:tcBorders>
              <w:top w:val="single" w:sz="8" w:space="0" w:color="8EAADB"/>
              <w:left w:val="single" w:sz="8" w:space="0" w:color="8EAADB"/>
              <w:bottom w:val="single" w:sz="8" w:space="0" w:color="8EAADB"/>
              <w:right w:val="single" w:sz="8" w:space="0" w:color="8EAADB"/>
            </w:tcBorders>
            <w:vAlign w:val="center"/>
            <w:hideMark/>
          </w:tcPr>
          <w:p w14:paraId="463B78E0" w14:textId="3CA15CE9" w:rsidR="002F569D" w:rsidRPr="00B947BD" w:rsidRDefault="002F569D" w:rsidP="002F569D">
            <w:pPr>
              <w:jc w:val="center"/>
              <w:rPr>
                <w:b/>
                <w:bCs/>
                <w:color w:val="000000"/>
              </w:rPr>
            </w:pPr>
            <w:r w:rsidRPr="00B947BD">
              <w:rPr>
                <w:b/>
                <w:bCs/>
                <w:color w:val="000000"/>
              </w:rPr>
              <w:t xml:space="preserve"> Lavado Automático de Vehículos</w:t>
            </w:r>
          </w:p>
        </w:tc>
        <w:tc>
          <w:tcPr>
            <w:tcW w:w="2967" w:type="dxa"/>
            <w:gridSpan w:val="2"/>
            <w:tcBorders>
              <w:top w:val="single" w:sz="8" w:space="0" w:color="8EAADB"/>
              <w:left w:val="nil"/>
              <w:bottom w:val="single" w:sz="8" w:space="0" w:color="8EAADB"/>
              <w:right w:val="single" w:sz="8" w:space="0" w:color="8EAADB"/>
            </w:tcBorders>
            <w:vAlign w:val="center"/>
            <w:hideMark/>
          </w:tcPr>
          <w:p w14:paraId="72991246" w14:textId="7C3CAB7A" w:rsidR="002F569D" w:rsidRPr="00B947BD" w:rsidRDefault="00230D9C" w:rsidP="002F569D">
            <w:pPr>
              <w:jc w:val="center"/>
              <w:rPr>
                <w:color w:val="000000"/>
              </w:rPr>
            </w:pPr>
            <w:r w:rsidRPr="00B947BD">
              <w:rPr>
                <w:color w:val="000000"/>
                <w:spacing w:val="-2"/>
              </w:rPr>
              <w:t>LAV</w:t>
            </w:r>
          </w:p>
        </w:tc>
      </w:tr>
    </w:tbl>
    <w:p w14:paraId="55A9D228" w14:textId="77777777" w:rsidR="002F569D" w:rsidRPr="00B947BD" w:rsidRDefault="002F569D" w:rsidP="002F569D">
      <w:pPr>
        <w:rPr>
          <w:b/>
          <w:bCs/>
        </w:rPr>
      </w:pPr>
    </w:p>
    <w:p w14:paraId="59DB3B08" w14:textId="77777777" w:rsidR="002F569D" w:rsidRPr="00B947BD" w:rsidRDefault="002F569D" w:rsidP="002F569D">
      <w:pPr>
        <w:rPr>
          <w:b/>
          <w:bCs/>
        </w:rPr>
      </w:pPr>
    </w:p>
    <w:p w14:paraId="0C7D7288" w14:textId="78E64B00" w:rsidR="002F569D" w:rsidRPr="00B947BD" w:rsidRDefault="002F569D" w:rsidP="002F569D">
      <w:pPr>
        <w:spacing w:after="240"/>
        <w:rPr>
          <w:b/>
          <w:bCs/>
        </w:rPr>
      </w:pPr>
      <w:bookmarkStart w:id="215" w:name="_Toc213539189"/>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12</w:t>
      </w:r>
      <w:r w:rsidRPr="00B947BD">
        <w:rPr>
          <w:b/>
          <w:bCs/>
        </w:rPr>
        <w:fldChar w:fldCharType="end"/>
      </w:r>
      <w:r w:rsidRPr="00B947BD">
        <w:rPr>
          <w:b/>
          <w:bCs/>
        </w:rPr>
        <w:t xml:space="preserve">. Plan de </w:t>
      </w:r>
      <w:r w:rsidR="008F4C56" w:rsidRPr="00B947BD">
        <w:rPr>
          <w:b/>
          <w:bCs/>
        </w:rPr>
        <w:t>Gestión de Interesados</w:t>
      </w:r>
      <w:bookmarkEnd w:id="215"/>
    </w:p>
    <w:tbl>
      <w:tblPr>
        <w:tblStyle w:val="Tablaconcuadrcula4-nfasis5"/>
        <w:tblW w:w="5000" w:type="pct"/>
        <w:tblLook w:val="04A0" w:firstRow="1" w:lastRow="0" w:firstColumn="1" w:lastColumn="0" w:noHBand="0" w:noVBand="1"/>
      </w:tblPr>
      <w:tblGrid>
        <w:gridCol w:w="2115"/>
        <w:gridCol w:w="1909"/>
        <w:gridCol w:w="1909"/>
        <w:gridCol w:w="1966"/>
        <w:gridCol w:w="2282"/>
        <w:gridCol w:w="2769"/>
      </w:tblGrid>
      <w:tr w:rsidR="002F569D" w:rsidRPr="00B947BD" w14:paraId="1D393AA8" w14:textId="77777777" w:rsidTr="001F2766">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817" w:type="pct"/>
            <w:vAlign w:val="center"/>
          </w:tcPr>
          <w:p w14:paraId="439F955C" w14:textId="77777777" w:rsidR="002F569D" w:rsidRPr="00B947BD" w:rsidRDefault="002F569D" w:rsidP="001F2766">
            <w:pPr>
              <w:jc w:val="center"/>
              <w:rPr>
                <w:sz w:val="22"/>
                <w:szCs w:val="22"/>
              </w:rPr>
            </w:pPr>
            <w:r w:rsidRPr="00B947BD">
              <w:rPr>
                <w:sz w:val="22"/>
                <w:szCs w:val="22"/>
              </w:rPr>
              <w:t>Clave del interesado</w:t>
            </w:r>
          </w:p>
        </w:tc>
        <w:tc>
          <w:tcPr>
            <w:tcW w:w="737" w:type="pct"/>
            <w:vAlign w:val="center"/>
          </w:tcPr>
          <w:p w14:paraId="5C31CEF9" w14:textId="77777777" w:rsidR="002F569D" w:rsidRPr="00B947BD" w:rsidRDefault="002F569D" w:rsidP="001F2766">
            <w:pPr>
              <w:jc w:val="center"/>
              <w:cnfStyle w:val="100000000000" w:firstRow="1" w:lastRow="0" w:firstColumn="0" w:lastColumn="0" w:oddVBand="0" w:evenVBand="0" w:oddHBand="0" w:evenHBand="0" w:firstRowFirstColumn="0" w:firstRowLastColumn="0" w:lastRowFirstColumn="0" w:lastRowLastColumn="0"/>
              <w:rPr>
                <w:sz w:val="22"/>
                <w:szCs w:val="22"/>
              </w:rPr>
            </w:pPr>
            <w:r w:rsidRPr="00B947BD">
              <w:rPr>
                <w:sz w:val="22"/>
                <w:szCs w:val="22"/>
              </w:rPr>
              <w:t>Nivel actual de involucramiento en el proyecto</w:t>
            </w:r>
            <w:r w:rsidRPr="00B947BD">
              <w:rPr>
                <w:sz w:val="22"/>
                <w:szCs w:val="22"/>
              </w:rPr>
              <w:br/>
            </w:r>
          </w:p>
        </w:tc>
        <w:tc>
          <w:tcPr>
            <w:tcW w:w="737" w:type="pct"/>
            <w:vAlign w:val="center"/>
          </w:tcPr>
          <w:p w14:paraId="7DDE1D84" w14:textId="77777777" w:rsidR="002F569D" w:rsidRPr="00B947BD" w:rsidRDefault="002F569D" w:rsidP="001F2766">
            <w:pPr>
              <w:jc w:val="center"/>
              <w:cnfStyle w:val="100000000000" w:firstRow="1" w:lastRow="0" w:firstColumn="0" w:lastColumn="0" w:oddVBand="0" w:evenVBand="0" w:oddHBand="0" w:evenHBand="0" w:firstRowFirstColumn="0" w:firstRowLastColumn="0" w:lastRowFirstColumn="0" w:lastRowLastColumn="0"/>
              <w:rPr>
                <w:sz w:val="22"/>
                <w:szCs w:val="22"/>
              </w:rPr>
            </w:pPr>
            <w:r w:rsidRPr="00B947BD">
              <w:rPr>
                <w:sz w:val="22"/>
                <w:szCs w:val="22"/>
              </w:rPr>
              <w:t>Nivel deseado de involucramiento en el proyecto</w:t>
            </w:r>
          </w:p>
        </w:tc>
        <w:tc>
          <w:tcPr>
            <w:tcW w:w="759" w:type="pct"/>
            <w:vAlign w:val="center"/>
          </w:tcPr>
          <w:p w14:paraId="4D1F42D8" w14:textId="77777777" w:rsidR="002F569D" w:rsidRPr="00B947BD" w:rsidRDefault="002F569D" w:rsidP="001F2766">
            <w:pPr>
              <w:jc w:val="center"/>
              <w:cnfStyle w:val="100000000000" w:firstRow="1" w:lastRow="0" w:firstColumn="0" w:lastColumn="0" w:oddVBand="0" w:evenVBand="0" w:oddHBand="0" w:evenHBand="0" w:firstRowFirstColumn="0" w:firstRowLastColumn="0" w:lastRowFirstColumn="0" w:lastRowLastColumn="0"/>
              <w:rPr>
                <w:sz w:val="22"/>
                <w:szCs w:val="22"/>
              </w:rPr>
            </w:pPr>
            <w:r w:rsidRPr="00B947BD">
              <w:rPr>
                <w:sz w:val="22"/>
                <w:szCs w:val="22"/>
              </w:rPr>
              <w:t>Alcance del cambio para el interesado</w:t>
            </w:r>
          </w:p>
        </w:tc>
        <w:tc>
          <w:tcPr>
            <w:tcW w:w="881" w:type="pct"/>
            <w:vAlign w:val="center"/>
          </w:tcPr>
          <w:p w14:paraId="435435E8" w14:textId="77777777" w:rsidR="002F569D" w:rsidRPr="00B947BD" w:rsidRDefault="002F569D" w:rsidP="001F2766">
            <w:pPr>
              <w:jc w:val="center"/>
              <w:cnfStyle w:val="100000000000" w:firstRow="1" w:lastRow="0" w:firstColumn="0" w:lastColumn="0" w:oddVBand="0" w:evenVBand="0" w:oddHBand="0" w:evenHBand="0" w:firstRowFirstColumn="0" w:firstRowLastColumn="0" w:lastRowFirstColumn="0" w:lastRowLastColumn="0"/>
              <w:rPr>
                <w:sz w:val="22"/>
                <w:szCs w:val="22"/>
              </w:rPr>
            </w:pPr>
            <w:r w:rsidRPr="00B947BD">
              <w:rPr>
                <w:sz w:val="22"/>
                <w:szCs w:val="22"/>
              </w:rPr>
              <w:t>Impacto del cambio para el interesado</w:t>
            </w:r>
          </w:p>
        </w:tc>
        <w:tc>
          <w:tcPr>
            <w:tcW w:w="1069" w:type="pct"/>
            <w:vAlign w:val="center"/>
          </w:tcPr>
          <w:p w14:paraId="10A4CC2B" w14:textId="77777777" w:rsidR="002F569D" w:rsidRPr="00B947BD" w:rsidRDefault="002F569D" w:rsidP="001F2766">
            <w:pPr>
              <w:jc w:val="center"/>
              <w:cnfStyle w:val="100000000000" w:firstRow="1" w:lastRow="0" w:firstColumn="0" w:lastColumn="0" w:oddVBand="0" w:evenVBand="0" w:oddHBand="0" w:evenHBand="0" w:firstRowFirstColumn="0" w:firstRowLastColumn="0" w:lastRowFirstColumn="0" w:lastRowLastColumn="0"/>
              <w:rPr>
                <w:sz w:val="22"/>
                <w:szCs w:val="22"/>
              </w:rPr>
            </w:pPr>
            <w:r w:rsidRPr="00B947BD">
              <w:rPr>
                <w:sz w:val="22"/>
                <w:szCs w:val="22"/>
              </w:rPr>
              <w:t>Análisis de las relaciones del interesado</w:t>
            </w:r>
          </w:p>
        </w:tc>
      </w:tr>
      <w:tr w:rsidR="002F569D" w:rsidRPr="00B947BD" w14:paraId="690EA657" w14:textId="77777777" w:rsidTr="001F276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378BF8E0" w14:textId="77777777" w:rsidR="002F569D" w:rsidRPr="00B947BD" w:rsidRDefault="002F569D" w:rsidP="001F2766">
            <w:pPr>
              <w:rPr>
                <w:sz w:val="22"/>
                <w:szCs w:val="22"/>
              </w:rPr>
            </w:pPr>
            <w:r w:rsidRPr="00B947BD">
              <w:rPr>
                <w:sz w:val="22"/>
                <w:szCs w:val="22"/>
              </w:rPr>
              <w:t>Propietarios / Inversionistas del proyecto</w:t>
            </w:r>
          </w:p>
        </w:tc>
        <w:tc>
          <w:tcPr>
            <w:tcW w:w="737" w:type="pct"/>
            <w:vAlign w:val="center"/>
          </w:tcPr>
          <w:p w14:paraId="0FD78BE9"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Alto</w:t>
            </w:r>
          </w:p>
        </w:tc>
        <w:tc>
          <w:tcPr>
            <w:tcW w:w="737" w:type="pct"/>
            <w:vAlign w:val="center"/>
          </w:tcPr>
          <w:p w14:paraId="5B1F17A6"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Alto</w:t>
            </w:r>
          </w:p>
        </w:tc>
        <w:tc>
          <w:tcPr>
            <w:tcW w:w="759" w:type="pct"/>
            <w:vAlign w:val="center"/>
          </w:tcPr>
          <w:p w14:paraId="52DB2960"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Alta participación en la toma de decisiones estratégicas, asignación de presupuesto y aprobación de adquisiciones clave.</w:t>
            </w:r>
          </w:p>
        </w:tc>
        <w:tc>
          <w:tcPr>
            <w:tcW w:w="881" w:type="pct"/>
            <w:vAlign w:val="center"/>
          </w:tcPr>
          <w:p w14:paraId="3CCF1B32"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Visibilidad directa en el éxito del negocio, retorno de la inversión y posicionamiento en el mercado de servicios automotrices.</w:t>
            </w:r>
          </w:p>
        </w:tc>
        <w:tc>
          <w:tcPr>
            <w:tcW w:w="1069" w:type="pct"/>
            <w:vAlign w:val="center"/>
          </w:tcPr>
          <w:p w14:paraId="70532667" w14:textId="77777777" w:rsidR="002F569D" w:rsidRPr="00B947BD" w:rsidRDefault="002F569D">
            <w:pPr>
              <w:pStyle w:val="Prrafodelista"/>
              <w:numPr>
                <w:ilvl w:val="0"/>
                <w:numId w:val="65"/>
              </w:numPr>
              <w:ind w:left="392"/>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Presidencia y Vicepresidencia del proyecto</w:t>
            </w:r>
          </w:p>
          <w:p w14:paraId="40F52412" w14:textId="77777777" w:rsidR="002F569D" w:rsidRPr="00B947BD" w:rsidRDefault="002F569D">
            <w:pPr>
              <w:pStyle w:val="Prrafodelista"/>
              <w:numPr>
                <w:ilvl w:val="0"/>
                <w:numId w:val="65"/>
              </w:numPr>
              <w:ind w:left="392"/>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Gerente General</w:t>
            </w:r>
          </w:p>
          <w:p w14:paraId="17759AB0" w14:textId="77777777" w:rsidR="002F569D" w:rsidRPr="00B947BD" w:rsidRDefault="002F569D">
            <w:pPr>
              <w:pStyle w:val="Prrafodelista"/>
              <w:numPr>
                <w:ilvl w:val="0"/>
                <w:numId w:val="65"/>
              </w:numPr>
              <w:ind w:left="392"/>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Asesor Financiero</w:t>
            </w:r>
          </w:p>
          <w:p w14:paraId="15BC04BE"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b/>
                <w:bCs/>
                <w:sz w:val="22"/>
                <w:szCs w:val="22"/>
              </w:rPr>
            </w:pPr>
          </w:p>
        </w:tc>
      </w:tr>
      <w:tr w:rsidR="002F569D" w:rsidRPr="00B947BD" w14:paraId="245EAF8E" w14:textId="77777777" w:rsidTr="001F2766">
        <w:trPr>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72105615" w14:textId="77777777" w:rsidR="002F569D" w:rsidRPr="00B947BD" w:rsidRDefault="002F569D" w:rsidP="001F2766">
            <w:pPr>
              <w:rPr>
                <w:b w:val="0"/>
                <w:bCs w:val="0"/>
                <w:sz w:val="22"/>
                <w:szCs w:val="22"/>
              </w:rPr>
            </w:pPr>
            <w:r w:rsidRPr="00B947BD">
              <w:rPr>
                <w:b w:val="0"/>
                <w:bCs w:val="0"/>
                <w:sz w:val="22"/>
                <w:szCs w:val="22"/>
              </w:rPr>
              <w:t>Gerente del Proyecto</w:t>
            </w:r>
          </w:p>
        </w:tc>
        <w:tc>
          <w:tcPr>
            <w:tcW w:w="737" w:type="pct"/>
            <w:vAlign w:val="center"/>
          </w:tcPr>
          <w:p w14:paraId="77C354D8"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b/>
                <w:bCs/>
                <w:sz w:val="22"/>
                <w:szCs w:val="22"/>
              </w:rPr>
              <w:t>Alto</w:t>
            </w:r>
          </w:p>
        </w:tc>
        <w:tc>
          <w:tcPr>
            <w:tcW w:w="737" w:type="pct"/>
            <w:vAlign w:val="center"/>
          </w:tcPr>
          <w:p w14:paraId="1B9ACDFE"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b/>
                <w:bCs/>
                <w:sz w:val="22"/>
                <w:szCs w:val="22"/>
              </w:rPr>
              <w:t>Alto</w:t>
            </w:r>
          </w:p>
        </w:tc>
        <w:tc>
          <w:tcPr>
            <w:tcW w:w="759" w:type="pct"/>
            <w:vAlign w:val="center"/>
          </w:tcPr>
          <w:p w14:paraId="1CDD55ED"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Responsable de la planificación, ejecución y control del proyecto.</w:t>
            </w:r>
          </w:p>
        </w:tc>
        <w:tc>
          <w:tcPr>
            <w:tcW w:w="881" w:type="pct"/>
            <w:vAlign w:val="center"/>
          </w:tcPr>
          <w:p w14:paraId="723637F7"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Alto, debido a que coordinará proveedores, contratistas y supervisará el cumplimiento del cronograma.</w:t>
            </w:r>
          </w:p>
        </w:tc>
        <w:tc>
          <w:tcPr>
            <w:tcW w:w="1069" w:type="pct"/>
            <w:vAlign w:val="center"/>
          </w:tcPr>
          <w:p w14:paraId="250DFAE3"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Brinda seguimiento y control sobre la ejecución del proyecto, reporta avances a los inversionistas.</w:t>
            </w:r>
          </w:p>
        </w:tc>
      </w:tr>
      <w:tr w:rsidR="002F569D" w:rsidRPr="00B947BD" w14:paraId="447FF493" w14:textId="77777777" w:rsidTr="001F276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5F81B34D" w14:textId="77777777" w:rsidR="002F569D" w:rsidRPr="00B947BD" w:rsidRDefault="002F569D" w:rsidP="001F2766">
            <w:pPr>
              <w:rPr>
                <w:sz w:val="22"/>
                <w:szCs w:val="22"/>
              </w:rPr>
            </w:pPr>
            <w:r w:rsidRPr="00B947BD">
              <w:rPr>
                <w:sz w:val="22"/>
                <w:szCs w:val="22"/>
              </w:rPr>
              <w:t>Clientes (usuarios del servicio de lavado automático)</w:t>
            </w:r>
          </w:p>
        </w:tc>
        <w:tc>
          <w:tcPr>
            <w:tcW w:w="737" w:type="pct"/>
            <w:vAlign w:val="center"/>
          </w:tcPr>
          <w:p w14:paraId="0DC86D36"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b/>
                <w:bCs/>
                <w:sz w:val="22"/>
                <w:szCs w:val="22"/>
              </w:rPr>
            </w:pPr>
            <w:r w:rsidRPr="00B947BD">
              <w:rPr>
                <w:b/>
                <w:bCs/>
                <w:sz w:val="22"/>
                <w:szCs w:val="22"/>
              </w:rPr>
              <w:t>Medio</w:t>
            </w:r>
          </w:p>
        </w:tc>
        <w:tc>
          <w:tcPr>
            <w:tcW w:w="737" w:type="pct"/>
            <w:vAlign w:val="center"/>
          </w:tcPr>
          <w:p w14:paraId="5D127B18"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b/>
                <w:bCs/>
                <w:sz w:val="22"/>
                <w:szCs w:val="22"/>
              </w:rPr>
            </w:pPr>
            <w:r w:rsidRPr="00B947BD">
              <w:rPr>
                <w:b/>
                <w:bCs/>
                <w:sz w:val="22"/>
                <w:szCs w:val="22"/>
              </w:rPr>
              <w:t>Alto</w:t>
            </w:r>
          </w:p>
        </w:tc>
        <w:tc>
          <w:tcPr>
            <w:tcW w:w="759" w:type="pct"/>
            <w:vAlign w:val="center"/>
          </w:tcPr>
          <w:p w14:paraId="290936B0"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 xml:space="preserve">Acceso a un servicio rápido, moderno y de calidad que facilite </w:t>
            </w:r>
            <w:r w:rsidRPr="00B947BD">
              <w:rPr>
                <w:sz w:val="22"/>
                <w:szCs w:val="22"/>
              </w:rPr>
              <w:lastRenderedPageBreak/>
              <w:t>el cuidado de sus vehículos.</w:t>
            </w:r>
          </w:p>
        </w:tc>
        <w:tc>
          <w:tcPr>
            <w:tcW w:w="881" w:type="pct"/>
            <w:vAlign w:val="center"/>
          </w:tcPr>
          <w:p w14:paraId="6183D826"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lastRenderedPageBreak/>
              <w:t>Alto, al mejorar la experiencia de servicio de lavado de autos en la ciudad.</w:t>
            </w:r>
          </w:p>
        </w:tc>
        <w:tc>
          <w:tcPr>
            <w:tcW w:w="1069" w:type="pct"/>
            <w:vAlign w:val="center"/>
          </w:tcPr>
          <w:p w14:paraId="1A081E52"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Su percepción y satisfacción determinarán la sostenibilidad y crecimiento del negocio.</w:t>
            </w:r>
          </w:p>
        </w:tc>
      </w:tr>
      <w:tr w:rsidR="002F569D" w:rsidRPr="00B947BD" w14:paraId="3401276D" w14:textId="77777777" w:rsidTr="001F2766">
        <w:trPr>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7BD67B7F" w14:textId="77777777" w:rsidR="002F569D" w:rsidRPr="00B947BD" w:rsidRDefault="002F569D" w:rsidP="001F2766">
            <w:pPr>
              <w:rPr>
                <w:sz w:val="22"/>
                <w:szCs w:val="22"/>
              </w:rPr>
            </w:pPr>
            <w:r w:rsidRPr="00B947BD">
              <w:rPr>
                <w:sz w:val="22"/>
                <w:szCs w:val="22"/>
              </w:rPr>
              <w:t>Proveedores de maquinaria, químicos y consumibles</w:t>
            </w:r>
          </w:p>
        </w:tc>
        <w:tc>
          <w:tcPr>
            <w:tcW w:w="737" w:type="pct"/>
            <w:vAlign w:val="center"/>
          </w:tcPr>
          <w:p w14:paraId="6E4CBE01"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b/>
                <w:bCs/>
                <w:sz w:val="22"/>
                <w:szCs w:val="22"/>
              </w:rPr>
              <w:t>Medio</w:t>
            </w:r>
          </w:p>
        </w:tc>
        <w:tc>
          <w:tcPr>
            <w:tcW w:w="737" w:type="pct"/>
            <w:vAlign w:val="center"/>
          </w:tcPr>
          <w:p w14:paraId="11222AC5"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b/>
                <w:bCs/>
                <w:sz w:val="22"/>
                <w:szCs w:val="22"/>
              </w:rPr>
              <w:t>Medio-Alto</w:t>
            </w:r>
          </w:p>
        </w:tc>
        <w:tc>
          <w:tcPr>
            <w:tcW w:w="759" w:type="pct"/>
            <w:vAlign w:val="center"/>
          </w:tcPr>
          <w:p w14:paraId="66CF8B86"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Suministro de equipos de lavado automático, insumos y productos de limpieza.</w:t>
            </w:r>
          </w:p>
        </w:tc>
        <w:tc>
          <w:tcPr>
            <w:tcW w:w="881" w:type="pct"/>
            <w:vAlign w:val="center"/>
          </w:tcPr>
          <w:p w14:paraId="43288A37"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Moderado, ya que sus tiempos de entrega y calidad influirán directamente en el inicio y operación del servicio.</w:t>
            </w:r>
          </w:p>
        </w:tc>
        <w:tc>
          <w:tcPr>
            <w:tcW w:w="1069" w:type="pct"/>
            <w:vAlign w:val="center"/>
          </w:tcPr>
          <w:p w14:paraId="054B4776"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Relación contractual basada en calidad, precios y cumplimiento de entregas.</w:t>
            </w:r>
          </w:p>
        </w:tc>
      </w:tr>
      <w:tr w:rsidR="002F569D" w:rsidRPr="00B947BD" w14:paraId="420DBA2A" w14:textId="77777777" w:rsidTr="001F276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2B5244DC" w14:textId="77777777" w:rsidR="002F569D" w:rsidRPr="00B947BD" w:rsidRDefault="002F569D" w:rsidP="001F2766">
            <w:pPr>
              <w:rPr>
                <w:b w:val="0"/>
                <w:bCs w:val="0"/>
                <w:sz w:val="22"/>
                <w:szCs w:val="22"/>
              </w:rPr>
            </w:pPr>
            <w:r w:rsidRPr="00B947BD">
              <w:rPr>
                <w:b w:val="0"/>
                <w:bCs w:val="0"/>
                <w:sz w:val="22"/>
                <w:szCs w:val="22"/>
              </w:rPr>
              <w:t>Personal Operativo y Administrativo</w:t>
            </w:r>
          </w:p>
          <w:p w14:paraId="0E28719C" w14:textId="77777777" w:rsidR="002F569D" w:rsidRPr="00B947BD" w:rsidRDefault="002F569D" w:rsidP="001F2766">
            <w:pPr>
              <w:rPr>
                <w:b w:val="0"/>
                <w:bCs w:val="0"/>
                <w:sz w:val="22"/>
                <w:szCs w:val="22"/>
              </w:rPr>
            </w:pPr>
            <w:r w:rsidRPr="00B947BD">
              <w:rPr>
                <w:b w:val="0"/>
                <w:bCs w:val="0"/>
                <w:sz w:val="22"/>
                <w:szCs w:val="22"/>
              </w:rPr>
              <w:br/>
            </w:r>
          </w:p>
          <w:p w14:paraId="409B1E4D" w14:textId="77777777" w:rsidR="002F569D" w:rsidRPr="00B947BD" w:rsidRDefault="002F569D" w:rsidP="001F2766">
            <w:pPr>
              <w:rPr>
                <w:b w:val="0"/>
                <w:bCs w:val="0"/>
                <w:sz w:val="22"/>
                <w:szCs w:val="22"/>
              </w:rPr>
            </w:pPr>
            <w:r w:rsidRPr="00B947BD">
              <w:rPr>
                <w:b w:val="0"/>
                <w:bCs w:val="0"/>
                <w:sz w:val="22"/>
                <w:szCs w:val="22"/>
              </w:rPr>
              <w:br/>
            </w:r>
          </w:p>
          <w:p w14:paraId="19E64565" w14:textId="77777777" w:rsidR="002F569D" w:rsidRPr="00B947BD" w:rsidRDefault="002F569D" w:rsidP="001F2766">
            <w:pPr>
              <w:rPr>
                <w:b w:val="0"/>
                <w:bCs w:val="0"/>
                <w:sz w:val="22"/>
                <w:szCs w:val="22"/>
              </w:rPr>
            </w:pPr>
          </w:p>
        </w:tc>
        <w:tc>
          <w:tcPr>
            <w:tcW w:w="737" w:type="pct"/>
            <w:vAlign w:val="center"/>
          </w:tcPr>
          <w:p w14:paraId="3200E9DE"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Bajo</w:t>
            </w:r>
          </w:p>
          <w:p w14:paraId="6818A9A3"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p>
        </w:tc>
        <w:tc>
          <w:tcPr>
            <w:tcW w:w="737" w:type="pct"/>
            <w:vAlign w:val="center"/>
          </w:tcPr>
          <w:p w14:paraId="1530B0B4"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w:t>
            </w:r>
          </w:p>
        </w:tc>
        <w:tc>
          <w:tcPr>
            <w:tcW w:w="759" w:type="pct"/>
            <w:vAlign w:val="center"/>
          </w:tcPr>
          <w:p w14:paraId="07F79EBE"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Capacitación en operación de equipos, servicio al cliente y protocolos de seguridad.</w:t>
            </w:r>
          </w:p>
        </w:tc>
        <w:tc>
          <w:tcPr>
            <w:tcW w:w="881" w:type="pct"/>
            <w:vAlign w:val="center"/>
          </w:tcPr>
          <w:p w14:paraId="41919F16"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 debido a la mejora de sus competencias y estabilidad laboral.</w:t>
            </w:r>
          </w:p>
        </w:tc>
        <w:tc>
          <w:tcPr>
            <w:tcW w:w="1069" w:type="pct"/>
            <w:vAlign w:val="center"/>
          </w:tcPr>
          <w:p w14:paraId="0A90F473"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Clave para garantizar la continuidad y eficiencia del servicio.</w:t>
            </w:r>
          </w:p>
          <w:p w14:paraId="75FE9101" w14:textId="77777777" w:rsidR="002F569D" w:rsidRPr="00B947BD" w:rsidRDefault="002F569D" w:rsidP="001F2766">
            <w:pPr>
              <w:cnfStyle w:val="000000100000" w:firstRow="0" w:lastRow="0" w:firstColumn="0" w:lastColumn="0" w:oddVBand="0" w:evenVBand="0" w:oddHBand="1" w:evenHBand="0" w:firstRowFirstColumn="0" w:firstRowLastColumn="0" w:lastRowFirstColumn="0" w:lastRowLastColumn="0"/>
              <w:rPr>
                <w:sz w:val="22"/>
                <w:szCs w:val="22"/>
              </w:rPr>
            </w:pPr>
          </w:p>
        </w:tc>
      </w:tr>
      <w:tr w:rsidR="002F569D" w:rsidRPr="00B947BD" w14:paraId="251A4A5F" w14:textId="77777777" w:rsidTr="001F2766">
        <w:trPr>
          <w:trHeight w:val="20"/>
        </w:trPr>
        <w:tc>
          <w:tcPr>
            <w:cnfStyle w:val="001000000000" w:firstRow="0" w:lastRow="0" w:firstColumn="1" w:lastColumn="0" w:oddVBand="0" w:evenVBand="0" w:oddHBand="0" w:evenHBand="0" w:firstRowFirstColumn="0" w:firstRowLastColumn="0" w:lastRowFirstColumn="0" w:lastRowLastColumn="0"/>
            <w:tcW w:w="817" w:type="pct"/>
            <w:vAlign w:val="center"/>
          </w:tcPr>
          <w:p w14:paraId="23ABBF31" w14:textId="77777777" w:rsidR="002F569D" w:rsidRPr="00B947BD" w:rsidRDefault="002F569D" w:rsidP="001F2766">
            <w:pPr>
              <w:rPr>
                <w:sz w:val="22"/>
                <w:szCs w:val="22"/>
              </w:rPr>
            </w:pPr>
            <w:r w:rsidRPr="00B947BD">
              <w:rPr>
                <w:sz w:val="22"/>
                <w:szCs w:val="22"/>
              </w:rPr>
              <w:t>Autoridades Locales / Municipales (permisos y regulaciones ambientales)</w:t>
            </w:r>
          </w:p>
        </w:tc>
        <w:tc>
          <w:tcPr>
            <w:tcW w:w="737" w:type="pct"/>
            <w:vAlign w:val="center"/>
          </w:tcPr>
          <w:p w14:paraId="0ED27DCA"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b/>
                <w:bCs/>
                <w:sz w:val="22"/>
                <w:szCs w:val="22"/>
              </w:rPr>
              <w:t>Bajo</w:t>
            </w:r>
          </w:p>
        </w:tc>
        <w:tc>
          <w:tcPr>
            <w:tcW w:w="737" w:type="pct"/>
            <w:vAlign w:val="center"/>
          </w:tcPr>
          <w:p w14:paraId="3C3070B2"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b/>
                <w:bCs/>
                <w:sz w:val="22"/>
                <w:szCs w:val="22"/>
              </w:rPr>
            </w:pPr>
            <w:r w:rsidRPr="00B947BD">
              <w:rPr>
                <w:sz w:val="22"/>
                <w:szCs w:val="22"/>
              </w:rPr>
              <w:t>Medio</w:t>
            </w:r>
          </w:p>
        </w:tc>
        <w:tc>
          <w:tcPr>
            <w:tcW w:w="759" w:type="pct"/>
            <w:vAlign w:val="center"/>
          </w:tcPr>
          <w:p w14:paraId="29602CFD"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Otorgamiento de permisos de operación y supervisión de cumplimiento ambiental.</w:t>
            </w:r>
          </w:p>
        </w:tc>
        <w:tc>
          <w:tcPr>
            <w:tcW w:w="881" w:type="pct"/>
            <w:vAlign w:val="center"/>
          </w:tcPr>
          <w:p w14:paraId="69AAB4F5"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Alto, en el cumplimiento de normativas legales y ambientales.</w:t>
            </w:r>
          </w:p>
        </w:tc>
        <w:tc>
          <w:tcPr>
            <w:tcW w:w="1069" w:type="pct"/>
            <w:vAlign w:val="center"/>
          </w:tcPr>
          <w:p w14:paraId="54ED0D0B" w14:textId="77777777" w:rsidR="002F569D" w:rsidRPr="00B947BD" w:rsidRDefault="002F569D" w:rsidP="001F2766">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Se mantiene comunicación formal para asegurar la legalidad de las operaciones.</w:t>
            </w:r>
          </w:p>
        </w:tc>
      </w:tr>
      <w:tr w:rsidR="002F569D" w:rsidRPr="00B947BD" w14:paraId="3567F550" w14:textId="77777777" w:rsidTr="001F276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6"/>
            <w:vAlign w:val="center"/>
          </w:tcPr>
          <w:p w14:paraId="7CA3DD26" w14:textId="77777777" w:rsidR="002F569D" w:rsidRPr="00B947BD" w:rsidRDefault="002F569D" w:rsidP="001F2766">
            <w:pPr>
              <w:spacing w:before="240"/>
              <w:rPr>
                <w:sz w:val="22"/>
                <w:szCs w:val="22"/>
              </w:rPr>
            </w:pPr>
            <w:r w:rsidRPr="00B947BD">
              <w:rPr>
                <w:sz w:val="22"/>
                <w:szCs w:val="22"/>
              </w:rPr>
              <w:t>MÉTODO DE ACTUALIZACIÓN Y REFINAMIENTO DEL PLAN</w:t>
            </w:r>
          </w:p>
        </w:tc>
      </w:tr>
      <w:tr w:rsidR="002F569D" w:rsidRPr="00B947BD" w14:paraId="649C7B4E" w14:textId="77777777" w:rsidTr="001F2766">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6"/>
            <w:vAlign w:val="center"/>
          </w:tcPr>
          <w:p w14:paraId="703AD74D" w14:textId="77777777" w:rsidR="002F569D" w:rsidRPr="00B947BD" w:rsidRDefault="002F569D" w:rsidP="001F2766">
            <w:pPr>
              <w:rPr>
                <w:sz w:val="22"/>
                <w:szCs w:val="22"/>
              </w:rPr>
            </w:pPr>
            <w:r w:rsidRPr="00B947BD">
              <w:rPr>
                <w:sz w:val="22"/>
                <w:szCs w:val="22"/>
              </w:rPr>
              <w:t>El plan de involucramiento de los interesados se actualizará:</w:t>
            </w:r>
          </w:p>
          <w:p w14:paraId="1C628BA0" w14:textId="77777777" w:rsidR="002F569D" w:rsidRPr="00B947BD" w:rsidRDefault="002F569D">
            <w:pPr>
              <w:numPr>
                <w:ilvl w:val="0"/>
                <w:numId w:val="66"/>
              </w:numPr>
              <w:rPr>
                <w:b w:val="0"/>
                <w:bCs w:val="0"/>
                <w:sz w:val="22"/>
                <w:szCs w:val="22"/>
              </w:rPr>
            </w:pPr>
            <w:r w:rsidRPr="00B947BD">
              <w:rPr>
                <w:b w:val="0"/>
                <w:bCs w:val="0"/>
                <w:sz w:val="22"/>
                <w:szCs w:val="22"/>
              </w:rPr>
              <w:t>Qué: Matriz de interesados, niveles de influencia y comunicación.</w:t>
            </w:r>
          </w:p>
          <w:p w14:paraId="0B934D46" w14:textId="77777777" w:rsidR="002F569D" w:rsidRPr="00B947BD" w:rsidRDefault="002F569D">
            <w:pPr>
              <w:numPr>
                <w:ilvl w:val="0"/>
                <w:numId w:val="66"/>
              </w:numPr>
              <w:rPr>
                <w:b w:val="0"/>
                <w:bCs w:val="0"/>
                <w:sz w:val="22"/>
                <w:szCs w:val="22"/>
              </w:rPr>
            </w:pPr>
            <w:r w:rsidRPr="00B947BD">
              <w:rPr>
                <w:b w:val="0"/>
                <w:bCs w:val="0"/>
                <w:sz w:val="22"/>
                <w:szCs w:val="22"/>
              </w:rPr>
              <w:t>Quién: Gerente del Proyecto y equipo de gestión.</w:t>
            </w:r>
          </w:p>
          <w:p w14:paraId="2D08293C" w14:textId="77777777" w:rsidR="002F569D" w:rsidRPr="00B947BD" w:rsidRDefault="002F569D">
            <w:pPr>
              <w:numPr>
                <w:ilvl w:val="0"/>
                <w:numId w:val="66"/>
              </w:numPr>
              <w:rPr>
                <w:b w:val="0"/>
                <w:bCs w:val="0"/>
                <w:sz w:val="22"/>
                <w:szCs w:val="22"/>
              </w:rPr>
            </w:pPr>
            <w:r w:rsidRPr="00B947BD">
              <w:rPr>
                <w:b w:val="0"/>
                <w:bCs w:val="0"/>
                <w:sz w:val="22"/>
                <w:szCs w:val="22"/>
              </w:rPr>
              <w:t>Cómo: En base a actas de reuniones, retroalimentación de clientes y cambios en el cronograma.</w:t>
            </w:r>
          </w:p>
          <w:p w14:paraId="2D229C1E" w14:textId="77777777" w:rsidR="002F569D" w:rsidRPr="00B947BD" w:rsidRDefault="002F569D">
            <w:pPr>
              <w:numPr>
                <w:ilvl w:val="0"/>
                <w:numId w:val="66"/>
              </w:numPr>
              <w:rPr>
                <w:b w:val="0"/>
                <w:bCs w:val="0"/>
                <w:sz w:val="22"/>
                <w:szCs w:val="22"/>
              </w:rPr>
            </w:pPr>
            <w:r w:rsidRPr="00B947BD">
              <w:rPr>
                <w:b w:val="0"/>
                <w:bCs w:val="0"/>
                <w:sz w:val="22"/>
                <w:szCs w:val="22"/>
              </w:rPr>
              <w:t>Cuándo: Después de cada reunión de seguimiento o cuando exista un cambio significativo.</w:t>
            </w:r>
          </w:p>
          <w:p w14:paraId="23CC0304" w14:textId="77777777" w:rsidR="002F569D" w:rsidRPr="00B947BD" w:rsidRDefault="002F569D">
            <w:pPr>
              <w:numPr>
                <w:ilvl w:val="0"/>
                <w:numId w:val="66"/>
              </w:numPr>
              <w:rPr>
                <w:b w:val="0"/>
                <w:bCs w:val="0"/>
                <w:sz w:val="22"/>
                <w:szCs w:val="22"/>
              </w:rPr>
            </w:pPr>
            <w:r w:rsidRPr="00B947BD">
              <w:rPr>
                <w:b w:val="0"/>
                <w:bCs w:val="0"/>
                <w:sz w:val="22"/>
                <w:szCs w:val="22"/>
              </w:rPr>
              <w:t>Dónde: Documentado en la oficina del proyecto y compartido vía correo electrónico.</w:t>
            </w:r>
          </w:p>
        </w:tc>
      </w:tr>
      <w:tr w:rsidR="002F569D" w:rsidRPr="00B947BD" w14:paraId="64C8C6A0" w14:textId="77777777" w:rsidTr="001F276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6"/>
            <w:vAlign w:val="center"/>
          </w:tcPr>
          <w:p w14:paraId="62334AC8" w14:textId="77777777" w:rsidR="002F569D" w:rsidRPr="00B947BD" w:rsidRDefault="002F569D" w:rsidP="001F2766">
            <w:pPr>
              <w:rPr>
                <w:b w:val="0"/>
                <w:bCs w:val="0"/>
                <w:sz w:val="22"/>
                <w:szCs w:val="22"/>
              </w:rPr>
            </w:pPr>
            <w:r w:rsidRPr="00B947BD">
              <w:rPr>
                <w:b w:val="0"/>
                <w:bCs w:val="0"/>
                <w:sz w:val="22"/>
                <w:szCs w:val="22"/>
              </w:rPr>
              <w:t>Además, se aplicará control de versiones para garantizar trazabilidad y transparencia en las modificaciones.</w:t>
            </w:r>
          </w:p>
        </w:tc>
      </w:tr>
    </w:tbl>
    <w:p w14:paraId="0578DE84" w14:textId="77777777" w:rsidR="002F569D" w:rsidRPr="00B947BD" w:rsidRDefault="002F569D" w:rsidP="002F569D">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452B2837" w14:textId="77777777" w:rsidR="002F569D" w:rsidRPr="00B947BD" w:rsidRDefault="002F569D" w:rsidP="002F569D">
      <w:pPr>
        <w:rPr>
          <w:b/>
          <w:bCs/>
        </w:rPr>
        <w:sectPr w:rsidR="002F569D" w:rsidRPr="00B947BD" w:rsidSect="002F569D">
          <w:pgSz w:w="15840" w:h="12240" w:orient="landscape"/>
          <w:pgMar w:top="1440" w:right="1440" w:bottom="1440" w:left="1440" w:header="709" w:footer="709" w:gutter="0"/>
          <w:cols w:space="720"/>
        </w:sectPr>
      </w:pPr>
    </w:p>
    <w:p w14:paraId="0A14C05C" w14:textId="0FEE90B9" w:rsidR="008F4C56" w:rsidRPr="00B947BD" w:rsidRDefault="008F4C56" w:rsidP="008F4C56">
      <w:pPr>
        <w:pStyle w:val="Ttulo4"/>
      </w:pPr>
      <w:r w:rsidRPr="00B947BD">
        <w:lastRenderedPageBreak/>
        <w:t>6.4.2.</w:t>
      </w:r>
      <w:r w:rsidR="00BD2944" w:rsidRPr="00B947BD">
        <w:t>5</w:t>
      </w:r>
      <w:r w:rsidRPr="00B947BD">
        <w:t xml:space="preserve"> ESTABLECIMIENTO DE OBJETIVOS Y CRITERIOS DE ÉXITO.</w:t>
      </w:r>
    </w:p>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8F4C56" w:rsidRPr="00B947BD" w14:paraId="7524CAE7"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136A7DB" w14:textId="77777777" w:rsidR="008F4C56" w:rsidRPr="00B947BD" w:rsidRDefault="008F4C56"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8D21D14" w14:textId="77777777" w:rsidR="008F4C56" w:rsidRPr="00B947BD" w:rsidRDefault="008F4C56"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FB25BAA" w14:textId="77777777" w:rsidR="008F4C56" w:rsidRPr="00B947BD" w:rsidRDefault="008F4C56"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8734E1B" w14:textId="77777777" w:rsidR="008F4C56" w:rsidRPr="00B947BD" w:rsidRDefault="008F4C56"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A882CA1" w14:textId="77777777" w:rsidR="008F4C56" w:rsidRPr="00B947BD" w:rsidRDefault="008F4C56"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8F4C56" w:rsidRPr="00B947BD" w14:paraId="7AAF9FF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1F890122" w14:textId="77777777" w:rsidR="008F4C56" w:rsidRPr="00B947BD" w:rsidRDefault="008F4C56" w:rsidP="001F2766">
            <w:pPr>
              <w:jc w:val="center"/>
              <w:rPr>
                <w:lang w:val="es-HN"/>
              </w:rPr>
            </w:pPr>
            <w:r w:rsidRPr="00B947BD">
              <w:rPr>
                <w:lang w:val="es-HN"/>
              </w:rPr>
              <w:t>1.0</w:t>
            </w:r>
          </w:p>
        </w:tc>
        <w:tc>
          <w:tcPr>
            <w:tcW w:w="2591" w:type="dxa"/>
            <w:hideMark/>
          </w:tcPr>
          <w:p w14:paraId="65FD454C" w14:textId="77777777" w:rsidR="008F4C56" w:rsidRPr="00B947BD" w:rsidRDefault="008F4C56"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284" w:type="dxa"/>
            <w:hideMark/>
          </w:tcPr>
          <w:p w14:paraId="40586D8B" w14:textId="77777777" w:rsidR="008F4C56" w:rsidRPr="00B947BD" w:rsidRDefault="008F4C56"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1B6F4DC8" w14:textId="77777777" w:rsidR="008F4C56" w:rsidRPr="00B947BD" w:rsidRDefault="008F4C56"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1807B4CB" w14:textId="77777777" w:rsidR="008F4C56" w:rsidRPr="00B947BD" w:rsidRDefault="008F4C56"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8F4C56" w:rsidRPr="00B947BD" w14:paraId="2BA97FCB"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3E99C1B8" w14:textId="5E10EB56" w:rsidR="008F4C56" w:rsidRPr="00B947BD" w:rsidRDefault="008F4C56" w:rsidP="001F2766">
            <w:pPr>
              <w:jc w:val="center"/>
              <w:rPr>
                <w:b w:val="0"/>
                <w:bCs w:val="0"/>
                <w:lang w:val="es-HN"/>
              </w:rPr>
            </w:pPr>
            <w:r w:rsidRPr="00B947BD">
              <w:rPr>
                <w:lang w:val="es-HN"/>
              </w:rPr>
              <w:t>ESTABLECIMIENTO DE OBJETIVOS Y CRITERIOS DE ÉXITO.</w:t>
            </w:r>
          </w:p>
        </w:tc>
      </w:tr>
      <w:tr w:rsidR="008F4C56" w:rsidRPr="00B947BD" w14:paraId="10DA40B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20986152" w14:textId="77777777" w:rsidR="008F4C56" w:rsidRPr="00B947BD" w:rsidRDefault="008F4C56" w:rsidP="001F2766">
            <w:pPr>
              <w:jc w:val="center"/>
              <w:rPr>
                <w:lang w:val="es-HN"/>
              </w:rPr>
            </w:pPr>
          </w:p>
        </w:tc>
      </w:tr>
      <w:tr w:rsidR="008F4C56" w:rsidRPr="00B947BD" w14:paraId="79A4705D"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1FF14941" w14:textId="58984C14" w:rsidR="008F4C56" w:rsidRPr="00B947BD" w:rsidRDefault="008F4C56" w:rsidP="001F2766">
            <w:pPr>
              <w:jc w:val="center"/>
              <w:rPr>
                <w:b w:val="0"/>
                <w:bCs w:val="0"/>
                <w:lang w:val="es-HN"/>
              </w:rPr>
            </w:pPr>
            <w:r w:rsidRPr="00B947BD">
              <w:rPr>
                <w:lang w:val="es-HN"/>
              </w:rPr>
              <w:t>Lavado Automático de Vehículos</w:t>
            </w:r>
          </w:p>
        </w:tc>
        <w:tc>
          <w:tcPr>
            <w:tcW w:w="4427" w:type="dxa"/>
            <w:gridSpan w:val="2"/>
          </w:tcPr>
          <w:p w14:paraId="069412DE" w14:textId="065702B0" w:rsidR="008F4C56" w:rsidRPr="00B947BD" w:rsidRDefault="00230D9C" w:rsidP="001F2766">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LAV</w:t>
            </w:r>
          </w:p>
        </w:tc>
      </w:tr>
    </w:tbl>
    <w:p w14:paraId="6D183CEF" w14:textId="77777777" w:rsidR="002F569D" w:rsidRPr="00B947BD" w:rsidRDefault="002F569D" w:rsidP="006428D6"/>
    <w:tbl>
      <w:tblPr>
        <w:tblStyle w:val="Tablaconcuadrcula"/>
        <w:tblW w:w="0" w:type="auto"/>
        <w:tblLook w:val="04A0" w:firstRow="1" w:lastRow="0" w:firstColumn="1" w:lastColumn="0" w:noHBand="0" w:noVBand="1"/>
      </w:tblPr>
      <w:tblGrid>
        <w:gridCol w:w="2683"/>
        <w:gridCol w:w="6667"/>
      </w:tblGrid>
      <w:tr w:rsidR="00844251" w:rsidRPr="00B947BD" w14:paraId="0B21EDAC" w14:textId="77777777" w:rsidTr="00844251">
        <w:tc>
          <w:tcPr>
            <w:tcW w:w="2683" w:type="dxa"/>
            <w:shd w:val="clear" w:color="auto" w:fill="2E74B5" w:themeFill="accent1" w:themeFillShade="BF"/>
            <w:vAlign w:val="center"/>
          </w:tcPr>
          <w:p w14:paraId="4EEB2B2E" w14:textId="15B300B6" w:rsidR="00844251" w:rsidRPr="00B947BD" w:rsidRDefault="00844251" w:rsidP="001F2766">
            <w:pPr>
              <w:spacing w:line="360" w:lineRule="auto"/>
              <w:rPr>
                <w:b/>
                <w:bCs/>
                <w:color w:val="FFFFFF" w:themeColor="background1"/>
              </w:rPr>
            </w:pPr>
            <w:r w:rsidRPr="00B947BD">
              <w:rPr>
                <w:b/>
                <w:bCs/>
                <w:color w:val="FFFFFF" w:themeColor="background1"/>
              </w:rPr>
              <w:t xml:space="preserve">Campo </w:t>
            </w:r>
          </w:p>
        </w:tc>
        <w:tc>
          <w:tcPr>
            <w:tcW w:w="6667" w:type="dxa"/>
            <w:shd w:val="clear" w:color="auto" w:fill="2E74B5" w:themeFill="accent1" w:themeFillShade="BF"/>
          </w:tcPr>
          <w:p w14:paraId="2EE465CB" w14:textId="7CECD558" w:rsidR="00844251" w:rsidRPr="00B947BD" w:rsidRDefault="00844251" w:rsidP="001F2766">
            <w:pPr>
              <w:spacing w:line="360" w:lineRule="auto"/>
              <w:jc w:val="both"/>
              <w:rPr>
                <w:b/>
                <w:bCs/>
                <w:color w:val="FFFFFF" w:themeColor="background1"/>
              </w:rPr>
            </w:pPr>
            <w:r w:rsidRPr="00B947BD">
              <w:rPr>
                <w:b/>
                <w:bCs/>
                <w:color w:val="FFFFFF" w:themeColor="background1"/>
              </w:rPr>
              <w:t>Detalle</w:t>
            </w:r>
          </w:p>
        </w:tc>
      </w:tr>
      <w:tr w:rsidR="00844251" w:rsidRPr="00B947BD" w14:paraId="3DDE8625" w14:textId="77777777" w:rsidTr="00844251">
        <w:tc>
          <w:tcPr>
            <w:tcW w:w="2683" w:type="dxa"/>
            <w:vAlign w:val="center"/>
          </w:tcPr>
          <w:p w14:paraId="5D76AC19" w14:textId="77777777" w:rsidR="00844251" w:rsidRPr="00B947BD" w:rsidRDefault="00844251" w:rsidP="001F2766">
            <w:pPr>
              <w:spacing w:line="360" w:lineRule="auto"/>
              <w:rPr>
                <w:b/>
                <w:bCs/>
              </w:rPr>
            </w:pPr>
            <w:r w:rsidRPr="00B947BD">
              <w:rPr>
                <w:b/>
                <w:bCs/>
              </w:rPr>
              <w:t>Objetivos del proyecto:</w:t>
            </w:r>
          </w:p>
        </w:tc>
        <w:tc>
          <w:tcPr>
            <w:tcW w:w="6667" w:type="dxa"/>
          </w:tcPr>
          <w:p w14:paraId="0E237F8D" w14:textId="797B1238" w:rsidR="00844251" w:rsidRPr="00B947BD" w:rsidRDefault="00844251" w:rsidP="001F2766">
            <w:pPr>
              <w:spacing w:line="360" w:lineRule="auto"/>
              <w:jc w:val="both"/>
            </w:pPr>
            <w:r w:rsidRPr="00B947BD">
              <w:t>El proyecto Lavado Automático de Vehículos (</w:t>
            </w:r>
            <w:r w:rsidR="00230D9C" w:rsidRPr="00B947BD">
              <w:t>LAV</w:t>
            </w:r>
            <w:r w:rsidRPr="00B947BD">
              <w:t xml:space="preserve">) tiene como finalidad implementar un servicio de lavado automatizado eficiente y rentable, garantizando la satisfacción del cliente y la sostenibilidad operativa. </w:t>
            </w:r>
          </w:p>
          <w:p w14:paraId="2CB52F26" w14:textId="6CAB9943" w:rsidR="00844251" w:rsidRPr="00B947BD" w:rsidRDefault="00844251" w:rsidP="001F2766">
            <w:pPr>
              <w:spacing w:line="360" w:lineRule="auto"/>
              <w:jc w:val="both"/>
            </w:pPr>
            <w:r w:rsidRPr="00B947BD">
              <w:t>Los objetivos se establecen bajo cuatro dimensiones clave:</w:t>
            </w:r>
          </w:p>
        </w:tc>
      </w:tr>
      <w:tr w:rsidR="00844251" w:rsidRPr="00B947BD" w14:paraId="5F7F6939" w14:textId="77777777" w:rsidTr="00844251">
        <w:tc>
          <w:tcPr>
            <w:tcW w:w="2683" w:type="dxa"/>
            <w:vAlign w:val="center"/>
          </w:tcPr>
          <w:p w14:paraId="1CCCFBE8" w14:textId="77777777" w:rsidR="00844251" w:rsidRPr="00B947BD" w:rsidRDefault="00844251">
            <w:pPr>
              <w:numPr>
                <w:ilvl w:val="0"/>
                <w:numId w:val="103"/>
              </w:numPr>
              <w:spacing w:line="360" w:lineRule="auto"/>
            </w:pPr>
            <w:r w:rsidRPr="00B947BD">
              <w:rPr>
                <w:b/>
                <w:bCs/>
              </w:rPr>
              <w:t>Tiempo:</w:t>
            </w:r>
          </w:p>
          <w:p w14:paraId="7EE8AB2D" w14:textId="77777777" w:rsidR="00844251" w:rsidRPr="00B947BD" w:rsidRDefault="00844251" w:rsidP="001F2766">
            <w:pPr>
              <w:spacing w:line="360" w:lineRule="auto"/>
              <w:rPr>
                <w:b/>
                <w:bCs/>
              </w:rPr>
            </w:pPr>
          </w:p>
        </w:tc>
        <w:tc>
          <w:tcPr>
            <w:tcW w:w="6667" w:type="dxa"/>
          </w:tcPr>
          <w:p w14:paraId="3EFBCA85" w14:textId="77777777" w:rsidR="00844251" w:rsidRPr="00B947BD" w:rsidRDefault="00844251">
            <w:pPr>
              <w:numPr>
                <w:ilvl w:val="0"/>
                <w:numId w:val="104"/>
              </w:numPr>
              <w:spacing w:line="360" w:lineRule="auto"/>
              <w:jc w:val="both"/>
            </w:pPr>
            <w:r w:rsidRPr="00B947BD">
              <w:t xml:space="preserve">Implementar el autolavado automatizado en un plazo máximo de </w:t>
            </w:r>
            <w:r w:rsidRPr="00B947BD">
              <w:rPr>
                <w:b/>
                <w:bCs/>
              </w:rPr>
              <w:t>6 meses</w:t>
            </w:r>
            <w:r w:rsidRPr="00B947BD">
              <w:t xml:space="preserve"> desde el inicio del proyecto.</w:t>
            </w:r>
          </w:p>
          <w:p w14:paraId="5C951CD1" w14:textId="77777777" w:rsidR="00844251" w:rsidRPr="00B947BD" w:rsidRDefault="00844251">
            <w:pPr>
              <w:numPr>
                <w:ilvl w:val="0"/>
                <w:numId w:val="104"/>
              </w:numPr>
              <w:spacing w:line="360" w:lineRule="auto"/>
              <w:jc w:val="both"/>
            </w:pPr>
            <w:r w:rsidRPr="00B947BD">
              <w:t>Lanzamiento del servicio al público objetivo al finalizar la construcción e instalación.</w:t>
            </w:r>
          </w:p>
        </w:tc>
      </w:tr>
      <w:tr w:rsidR="00844251" w:rsidRPr="00B947BD" w14:paraId="167ED6B2" w14:textId="77777777" w:rsidTr="00844251">
        <w:tc>
          <w:tcPr>
            <w:tcW w:w="2683" w:type="dxa"/>
            <w:vAlign w:val="center"/>
          </w:tcPr>
          <w:p w14:paraId="35F48DBE" w14:textId="77777777" w:rsidR="00844251" w:rsidRPr="00B947BD" w:rsidRDefault="00844251">
            <w:pPr>
              <w:numPr>
                <w:ilvl w:val="0"/>
                <w:numId w:val="103"/>
              </w:numPr>
              <w:spacing w:line="360" w:lineRule="auto"/>
            </w:pPr>
            <w:r w:rsidRPr="00B947BD">
              <w:rPr>
                <w:b/>
                <w:bCs/>
              </w:rPr>
              <w:t>Costo:</w:t>
            </w:r>
          </w:p>
          <w:p w14:paraId="01EE8A4B" w14:textId="77777777" w:rsidR="00844251" w:rsidRPr="00B947BD" w:rsidRDefault="00844251" w:rsidP="001F2766">
            <w:pPr>
              <w:spacing w:line="360" w:lineRule="auto"/>
              <w:rPr>
                <w:b/>
                <w:bCs/>
              </w:rPr>
            </w:pPr>
          </w:p>
        </w:tc>
        <w:tc>
          <w:tcPr>
            <w:tcW w:w="6667" w:type="dxa"/>
          </w:tcPr>
          <w:p w14:paraId="373C11AC" w14:textId="1EB851F4" w:rsidR="00844251" w:rsidRPr="00B947BD" w:rsidRDefault="00844251" w:rsidP="001F2766">
            <w:pPr>
              <w:spacing w:line="360" w:lineRule="auto"/>
              <w:jc w:val="both"/>
            </w:pPr>
            <w:r w:rsidRPr="00B947BD">
              <w:t xml:space="preserve">Mantener el presupuesto total del proyecto dentro del límite de </w:t>
            </w:r>
            <w:r w:rsidRPr="00B947BD">
              <w:rPr>
                <w:b/>
                <w:bCs/>
              </w:rPr>
              <w:t xml:space="preserve">USD </w:t>
            </w:r>
            <w:r w:rsidR="00230D9C" w:rsidRPr="00B947BD">
              <w:rPr>
                <w:b/>
                <w:bCs/>
              </w:rPr>
              <w:t>126,793.30</w:t>
            </w:r>
            <w:r w:rsidRPr="00B947BD">
              <w:t>, incluyendo infraestructura, equipos, capacitación y marketing inicial.</w:t>
            </w:r>
          </w:p>
        </w:tc>
      </w:tr>
      <w:tr w:rsidR="00844251" w:rsidRPr="00B947BD" w14:paraId="08BD8106" w14:textId="77777777" w:rsidTr="00844251">
        <w:tc>
          <w:tcPr>
            <w:tcW w:w="2683" w:type="dxa"/>
            <w:vAlign w:val="center"/>
          </w:tcPr>
          <w:p w14:paraId="1AFF21AA" w14:textId="77777777" w:rsidR="00844251" w:rsidRPr="00B947BD" w:rsidRDefault="00844251">
            <w:pPr>
              <w:numPr>
                <w:ilvl w:val="0"/>
                <w:numId w:val="105"/>
              </w:numPr>
              <w:spacing w:line="360" w:lineRule="auto"/>
            </w:pPr>
            <w:r w:rsidRPr="00B947BD">
              <w:rPr>
                <w:b/>
                <w:bCs/>
              </w:rPr>
              <w:t>Alcance:</w:t>
            </w:r>
          </w:p>
          <w:p w14:paraId="48BB36AC" w14:textId="77777777" w:rsidR="00844251" w:rsidRPr="00B947BD" w:rsidRDefault="00844251" w:rsidP="001F2766">
            <w:pPr>
              <w:spacing w:line="360" w:lineRule="auto"/>
              <w:rPr>
                <w:b/>
                <w:bCs/>
              </w:rPr>
            </w:pPr>
          </w:p>
        </w:tc>
        <w:tc>
          <w:tcPr>
            <w:tcW w:w="6667" w:type="dxa"/>
          </w:tcPr>
          <w:p w14:paraId="512D3C00" w14:textId="77777777" w:rsidR="00844251" w:rsidRPr="00B947BD" w:rsidRDefault="00844251">
            <w:pPr>
              <w:numPr>
                <w:ilvl w:val="0"/>
                <w:numId w:val="106"/>
              </w:numPr>
              <w:spacing w:line="360" w:lineRule="auto"/>
              <w:jc w:val="both"/>
            </w:pPr>
            <w:r w:rsidRPr="00B947BD">
              <w:t>Construcción de la infraestructura necesaria para el autolavado, incluyendo dos túneles automáticos y áreas de atención al cliente.</w:t>
            </w:r>
          </w:p>
          <w:p w14:paraId="4F63ABD5" w14:textId="77777777" w:rsidR="00844251" w:rsidRPr="00B947BD" w:rsidRDefault="00844251">
            <w:pPr>
              <w:numPr>
                <w:ilvl w:val="0"/>
                <w:numId w:val="106"/>
              </w:numPr>
              <w:spacing w:line="360" w:lineRule="auto"/>
              <w:jc w:val="both"/>
            </w:pPr>
            <w:r w:rsidRPr="00B947BD">
              <w:t>Instalación de equipos automatizados de lavado y sistemas de control y monitoreo.</w:t>
            </w:r>
          </w:p>
          <w:p w14:paraId="3DC3F06F" w14:textId="77777777" w:rsidR="00844251" w:rsidRPr="00B947BD" w:rsidRDefault="00844251">
            <w:pPr>
              <w:numPr>
                <w:ilvl w:val="0"/>
                <w:numId w:val="106"/>
              </w:numPr>
              <w:spacing w:line="360" w:lineRule="auto"/>
              <w:jc w:val="both"/>
            </w:pPr>
            <w:r w:rsidRPr="00B947BD">
              <w:t>Desarrollo de campañas de marketing para el lanzamiento del servicio.</w:t>
            </w:r>
          </w:p>
          <w:p w14:paraId="20EB94F0" w14:textId="77777777" w:rsidR="00844251" w:rsidRPr="00B947BD" w:rsidRDefault="00844251">
            <w:pPr>
              <w:numPr>
                <w:ilvl w:val="0"/>
                <w:numId w:val="106"/>
              </w:numPr>
              <w:spacing w:line="360" w:lineRule="auto"/>
              <w:jc w:val="both"/>
            </w:pPr>
            <w:r w:rsidRPr="00B947BD">
              <w:t>Capacitación del personal operativo y entrega de manuales de uso.</w:t>
            </w:r>
          </w:p>
        </w:tc>
      </w:tr>
      <w:tr w:rsidR="00844251" w:rsidRPr="00B947BD" w14:paraId="1FB14695" w14:textId="77777777" w:rsidTr="00844251">
        <w:tc>
          <w:tcPr>
            <w:tcW w:w="2683" w:type="dxa"/>
            <w:vAlign w:val="center"/>
          </w:tcPr>
          <w:p w14:paraId="690B81BE" w14:textId="77777777" w:rsidR="00844251" w:rsidRPr="00B947BD" w:rsidRDefault="00844251">
            <w:pPr>
              <w:numPr>
                <w:ilvl w:val="0"/>
                <w:numId w:val="105"/>
              </w:numPr>
              <w:spacing w:line="360" w:lineRule="auto"/>
            </w:pPr>
            <w:r w:rsidRPr="00B947BD">
              <w:rPr>
                <w:b/>
                <w:bCs/>
              </w:rPr>
              <w:t>Beneficios esperados:</w:t>
            </w:r>
          </w:p>
          <w:p w14:paraId="797D498F" w14:textId="77777777" w:rsidR="00844251" w:rsidRPr="00B947BD" w:rsidRDefault="00844251" w:rsidP="001F2766">
            <w:pPr>
              <w:spacing w:line="360" w:lineRule="auto"/>
              <w:rPr>
                <w:b/>
                <w:bCs/>
              </w:rPr>
            </w:pPr>
          </w:p>
        </w:tc>
        <w:tc>
          <w:tcPr>
            <w:tcW w:w="6667" w:type="dxa"/>
          </w:tcPr>
          <w:p w14:paraId="567BF699" w14:textId="77777777" w:rsidR="00844251" w:rsidRPr="00B947BD" w:rsidRDefault="00844251">
            <w:pPr>
              <w:numPr>
                <w:ilvl w:val="0"/>
                <w:numId w:val="107"/>
              </w:numPr>
              <w:spacing w:line="360" w:lineRule="auto"/>
              <w:jc w:val="both"/>
            </w:pPr>
            <w:r w:rsidRPr="00B947BD">
              <w:lastRenderedPageBreak/>
              <w:t>Generar empleo para al menos 4 personas en las operaciones diarias y soporte técnico.</w:t>
            </w:r>
          </w:p>
          <w:p w14:paraId="6CB02AF7" w14:textId="77777777" w:rsidR="00844251" w:rsidRPr="00B947BD" w:rsidRDefault="00844251">
            <w:pPr>
              <w:numPr>
                <w:ilvl w:val="0"/>
                <w:numId w:val="107"/>
              </w:numPr>
              <w:spacing w:line="360" w:lineRule="auto"/>
              <w:jc w:val="both"/>
            </w:pPr>
            <w:r w:rsidRPr="00B947BD">
              <w:lastRenderedPageBreak/>
              <w:t>Alcanzar un mínimo de 200 clientes recurrentes durante el primer trimestre de operación.</w:t>
            </w:r>
          </w:p>
          <w:p w14:paraId="3D6D2856" w14:textId="77777777" w:rsidR="00844251" w:rsidRPr="00B947BD" w:rsidRDefault="00844251">
            <w:pPr>
              <w:numPr>
                <w:ilvl w:val="0"/>
                <w:numId w:val="107"/>
              </w:numPr>
              <w:spacing w:line="360" w:lineRule="auto"/>
              <w:jc w:val="both"/>
            </w:pPr>
            <w:r w:rsidRPr="00B947BD">
              <w:t>Lograr una rentabilidad estimada del 30% sobre los costos del proyecto durante el primer año de operación.</w:t>
            </w:r>
          </w:p>
        </w:tc>
      </w:tr>
      <w:tr w:rsidR="00844251" w:rsidRPr="00B947BD" w14:paraId="28E591DF" w14:textId="77777777" w:rsidTr="00844251">
        <w:tc>
          <w:tcPr>
            <w:tcW w:w="2683" w:type="dxa"/>
            <w:vAlign w:val="center"/>
          </w:tcPr>
          <w:p w14:paraId="6EED85B6" w14:textId="77777777" w:rsidR="00844251" w:rsidRPr="00B947BD" w:rsidRDefault="00844251">
            <w:pPr>
              <w:numPr>
                <w:ilvl w:val="0"/>
                <w:numId w:val="105"/>
              </w:numPr>
              <w:spacing w:line="360" w:lineRule="auto"/>
              <w:rPr>
                <w:b/>
                <w:bCs/>
              </w:rPr>
            </w:pPr>
            <w:r w:rsidRPr="00B947BD">
              <w:rPr>
                <w:b/>
                <w:bCs/>
              </w:rPr>
              <w:lastRenderedPageBreak/>
              <w:t>Criterios de éxito del proyecto:</w:t>
            </w:r>
          </w:p>
        </w:tc>
        <w:tc>
          <w:tcPr>
            <w:tcW w:w="6667" w:type="dxa"/>
          </w:tcPr>
          <w:p w14:paraId="292F912D" w14:textId="77777777" w:rsidR="00844251" w:rsidRPr="00B947BD" w:rsidRDefault="00844251" w:rsidP="001F2766">
            <w:pPr>
              <w:spacing w:after="160" w:line="360" w:lineRule="auto"/>
              <w:jc w:val="both"/>
            </w:pPr>
            <w:r w:rsidRPr="00B947BD">
              <w:t>Para considerar que el proyecto ha sido exitoso, se evaluarán los siguientes aspectos:</w:t>
            </w:r>
          </w:p>
          <w:p w14:paraId="20E14125" w14:textId="77777777" w:rsidR="00844251" w:rsidRPr="00B947BD" w:rsidRDefault="00844251">
            <w:pPr>
              <w:numPr>
                <w:ilvl w:val="0"/>
                <w:numId w:val="107"/>
              </w:numPr>
              <w:spacing w:line="360" w:lineRule="auto"/>
              <w:jc w:val="both"/>
            </w:pPr>
            <w:r w:rsidRPr="00B947BD">
              <w:t>Cumplimiento del plazo de ejecución y entrega del proyecto.</w:t>
            </w:r>
          </w:p>
          <w:p w14:paraId="7C8CDB17" w14:textId="77777777" w:rsidR="00844251" w:rsidRPr="00B947BD" w:rsidRDefault="00844251">
            <w:pPr>
              <w:numPr>
                <w:ilvl w:val="0"/>
                <w:numId w:val="107"/>
              </w:numPr>
              <w:spacing w:line="360" w:lineRule="auto"/>
              <w:jc w:val="both"/>
            </w:pPr>
            <w:r w:rsidRPr="00B947BD">
              <w:t>Ajuste del presupuesto total dentro del límite establecido.</w:t>
            </w:r>
          </w:p>
          <w:p w14:paraId="42BDF977" w14:textId="77777777" w:rsidR="00844251" w:rsidRPr="00B947BD" w:rsidRDefault="00844251">
            <w:pPr>
              <w:numPr>
                <w:ilvl w:val="0"/>
                <w:numId w:val="107"/>
              </w:numPr>
              <w:spacing w:line="360" w:lineRule="auto"/>
              <w:jc w:val="both"/>
            </w:pPr>
            <w:r w:rsidRPr="00B947BD">
              <w:t>Finalización de todos los entregables previstos en el alcance, incluyendo infraestructura, equipos, sistemas de control, capacitación y estrategia de marketing.</w:t>
            </w:r>
          </w:p>
          <w:p w14:paraId="0D182AAB" w14:textId="77777777" w:rsidR="00844251" w:rsidRPr="00B947BD" w:rsidRDefault="00844251">
            <w:pPr>
              <w:numPr>
                <w:ilvl w:val="0"/>
                <w:numId w:val="107"/>
              </w:numPr>
              <w:spacing w:line="360" w:lineRule="auto"/>
              <w:jc w:val="both"/>
            </w:pPr>
            <w:r w:rsidRPr="00B947BD">
              <w:t>Satisfacción de los clientes y aceptación del servicio, medida por indicadores de uso y retroalimentación.</w:t>
            </w:r>
          </w:p>
          <w:p w14:paraId="73298CD4" w14:textId="77777777" w:rsidR="00844251" w:rsidRPr="00B947BD" w:rsidRDefault="00844251">
            <w:pPr>
              <w:numPr>
                <w:ilvl w:val="0"/>
                <w:numId w:val="107"/>
              </w:numPr>
              <w:spacing w:line="360" w:lineRule="auto"/>
              <w:jc w:val="both"/>
            </w:pPr>
            <w:r w:rsidRPr="00B947BD">
              <w:t>Generación de empleo y rentabilidad proyectada alcanzada durante el primer año.</w:t>
            </w:r>
          </w:p>
          <w:p w14:paraId="1C0C8F63" w14:textId="77777777" w:rsidR="00844251" w:rsidRPr="00B947BD" w:rsidRDefault="00844251">
            <w:pPr>
              <w:numPr>
                <w:ilvl w:val="0"/>
                <w:numId w:val="107"/>
              </w:numPr>
              <w:spacing w:line="360" w:lineRule="auto"/>
              <w:jc w:val="both"/>
            </w:pPr>
            <w:r w:rsidRPr="00B947BD">
              <w:t>Cumplimiento de todas las normas de seguridad y medioambientales aplicables al autolavado.</w:t>
            </w:r>
          </w:p>
        </w:tc>
      </w:tr>
      <w:tr w:rsidR="00844251" w:rsidRPr="00B947BD" w14:paraId="1EDBFB54" w14:textId="77777777" w:rsidTr="00844251">
        <w:tc>
          <w:tcPr>
            <w:tcW w:w="9350" w:type="dxa"/>
            <w:gridSpan w:val="2"/>
            <w:vAlign w:val="center"/>
          </w:tcPr>
          <w:p w14:paraId="0A19E7BD" w14:textId="77777777" w:rsidR="00844251" w:rsidRPr="00B947BD" w:rsidRDefault="00844251" w:rsidP="00A75097">
            <w:pPr>
              <w:spacing w:before="240" w:line="360" w:lineRule="auto"/>
              <w:jc w:val="both"/>
            </w:pPr>
            <w:r w:rsidRPr="00B947BD">
              <w:t>Este apartado establece de manera clara y medible los objetivos que guiarán la planificación, ejecución, seguimiento y cierre del proyecto, sirviendo de referencia para todas las fases posteriores y asegurando el alineamiento con los intereses de los patrocinadores, clientes y partes involucradas.</w:t>
            </w:r>
          </w:p>
        </w:tc>
      </w:tr>
    </w:tbl>
    <w:p w14:paraId="0765B26F" w14:textId="77777777" w:rsidR="002F569D" w:rsidRPr="00B947BD" w:rsidRDefault="002F569D" w:rsidP="006428D6"/>
    <w:p w14:paraId="01694500" w14:textId="77777777" w:rsidR="002F569D" w:rsidRPr="00B947BD" w:rsidRDefault="002F569D" w:rsidP="006428D6"/>
    <w:p w14:paraId="0ABCBFEA" w14:textId="77777777" w:rsidR="00BD2944" w:rsidRPr="00B947BD" w:rsidRDefault="00BD2944" w:rsidP="006428D6"/>
    <w:p w14:paraId="5BD7A56E" w14:textId="77777777" w:rsidR="00BD2944" w:rsidRPr="00B947BD" w:rsidRDefault="00BD2944" w:rsidP="006428D6"/>
    <w:p w14:paraId="4013A449" w14:textId="77777777" w:rsidR="00BD2944" w:rsidRPr="00B947BD" w:rsidRDefault="00BD2944" w:rsidP="006428D6"/>
    <w:p w14:paraId="25BC46C9" w14:textId="77777777" w:rsidR="00BD2944" w:rsidRPr="00B947BD" w:rsidRDefault="00BD2944" w:rsidP="006428D6"/>
    <w:p w14:paraId="33772A7A" w14:textId="77777777" w:rsidR="00BD2944" w:rsidRPr="00B947BD" w:rsidRDefault="00BD2944" w:rsidP="006428D6"/>
    <w:p w14:paraId="4B1D604B" w14:textId="77777777" w:rsidR="00BD2944" w:rsidRPr="00B947BD" w:rsidRDefault="00BD2944" w:rsidP="006428D6"/>
    <w:p w14:paraId="50645614" w14:textId="77777777" w:rsidR="00BD2944" w:rsidRPr="00B947BD" w:rsidRDefault="00BD2944" w:rsidP="006428D6"/>
    <w:p w14:paraId="25628316" w14:textId="77777777" w:rsidR="00BD2944" w:rsidRPr="00B947BD" w:rsidRDefault="00BD2944" w:rsidP="006428D6"/>
    <w:p w14:paraId="266D1681" w14:textId="77777777" w:rsidR="00BD2944" w:rsidRPr="00B947BD" w:rsidRDefault="00BD2944" w:rsidP="006428D6"/>
    <w:p w14:paraId="56BCBEAC" w14:textId="77777777" w:rsidR="00BD2944" w:rsidRPr="00B947BD" w:rsidRDefault="00BD2944" w:rsidP="006428D6"/>
    <w:p w14:paraId="696103ED" w14:textId="77777777" w:rsidR="00BD2944" w:rsidRPr="00B947BD" w:rsidRDefault="00BD2944" w:rsidP="006428D6"/>
    <w:p w14:paraId="253398A6" w14:textId="535E5B05" w:rsidR="00BD2944" w:rsidRPr="00B947BD" w:rsidRDefault="00BD2944" w:rsidP="00BD2944">
      <w:pPr>
        <w:pStyle w:val="Ttulo4"/>
        <w:rPr>
          <w:b/>
          <w:bCs/>
        </w:rPr>
      </w:pPr>
      <w:r w:rsidRPr="00B947BD">
        <w:rPr>
          <w:b/>
          <w:bCs/>
        </w:rPr>
        <w:lastRenderedPageBreak/>
        <w:t>6.4.2.6 DESARROLLO DEL PLAN DE GESTIÓN DE PROYECTO</w:t>
      </w:r>
    </w:p>
    <w:p w14:paraId="24119A50" w14:textId="41E27B7E" w:rsidR="00BD2944" w:rsidRPr="00B947BD" w:rsidRDefault="00BD2944" w:rsidP="00BD2944">
      <w:pPr>
        <w:pStyle w:val="Descripcin"/>
        <w:keepNext/>
        <w:spacing w:after="0"/>
        <w:rPr>
          <w:b/>
          <w:bCs/>
          <w:i w:val="0"/>
          <w:iCs w:val="0"/>
          <w:color w:val="000000" w:themeColor="text1"/>
          <w:sz w:val="24"/>
          <w:szCs w:val="24"/>
        </w:rPr>
      </w:pPr>
      <w:bookmarkStart w:id="216" w:name="_Toc208778442"/>
      <w:bookmarkStart w:id="217" w:name="_Toc213539190"/>
      <w:r w:rsidRPr="00B947BD">
        <w:rPr>
          <w:b/>
          <w:bCs/>
          <w:i w:val="0"/>
          <w:iCs w:val="0"/>
          <w:color w:val="000000" w:themeColor="text1"/>
          <w:sz w:val="24"/>
          <w:szCs w:val="24"/>
        </w:rPr>
        <w:t xml:space="preserve">Tabla </w:t>
      </w:r>
      <w:r w:rsidRPr="00B947BD">
        <w:rPr>
          <w:b/>
          <w:bCs/>
          <w:i w:val="0"/>
          <w:iCs w:val="0"/>
          <w:color w:val="000000" w:themeColor="text1"/>
          <w:sz w:val="24"/>
          <w:szCs w:val="24"/>
        </w:rPr>
        <w:fldChar w:fldCharType="begin"/>
      </w:r>
      <w:r w:rsidRPr="00B947BD">
        <w:rPr>
          <w:b/>
          <w:bCs/>
          <w:i w:val="0"/>
          <w:iCs w:val="0"/>
          <w:color w:val="000000" w:themeColor="text1"/>
          <w:sz w:val="24"/>
          <w:szCs w:val="24"/>
        </w:rPr>
        <w:instrText xml:space="preserve"> SEQ Tabla \* ARABIC </w:instrText>
      </w:r>
      <w:r w:rsidRPr="00B947BD">
        <w:rPr>
          <w:b/>
          <w:bCs/>
          <w:i w:val="0"/>
          <w:iCs w:val="0"/>
          <w:color w:val="000000" w:themeColor="text1"/>
          <w:sz w:val="24"/>
          <w:szCs w:val="24"/>
        </w:rPr>
        <w:fldChar w:fldCharType="separate"/>
      </w:r>
      <w:r w:rsidR="002C0DE5">
        <w:rPr>
          <w:b/>
          <w:bCs/>
          <w:i w:val="0"/>
          <w:iCs w:val="0"/>
          <w:noProof/>
          <w:color w:val="000000" w:themeColor="text1"/>
          <w:sz w:val="24"/>
          <w:szCs w:val="24"/>
        </w:rPr>
        <w:t>13</w:t>
      </w:r>
      <w:r w:rsidRPr="00B947BD">
        <w:rPr>
          <w:b/>
          <w:bCs/>
          <w:i w:val="0"/>
          <w:iCs w:val="0"/>
          <w:color w:val="000000" w:themeColor="text1"/>
          <w:sz w:val="24"/>
          <w:szCs w:val="24"/>
        </w:rPr>
        <w:fldChar w:fldCharType="end"/>
      </w:r>
      <w:r w:rsidRPr="00B947BD">
        <w:rPr>
          <w:b/>
          <w:bCs/>
          <w:i w:val="0"/>
          <w:iCs w:val="0"/>
          <w:color w:val="000000" w:themeColor="text1"/>
          <w:sz w:val="24"/>
          <w:szCs w:val="24"/>
        </w:rPr>
        <w:t>. Plan de Gestión del Proyecto.</w:t>
      </w:r>
      <w:bookmarkEnd w:id="216"/>
      <w:bookmarkEnd w:id="217"/>
    </w:p>
    <w:p w14:paraId="6663F742" w14:textId="77777777" w:rsidR="00BD2944" w:rsidRPr="00B947BD" w:rsidRDefault="00BD2944" w:rsidP="00BD2944"/>
    <w:tbl>
      <w:tblPr>
        <w:tblStyle w:val="Tablaconcuadrcula4-nfasis1"/>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741"/>
      </w:tblGrid>
      <w:tr w:rsidR="00BD2944" w:rsidRPr="00B947BD" w14:paraId="37C1194B" w14:textId="77777777" w:rsidTr="00BD2944">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4773E6E8" w14:textId="77777777" w:rsidR="00BD2944" w:rsidRPr="00B947BD" w:rsidRDefault="00BD2944" w:rsidP="001F2766">
            <w:pPr>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446E1A83" w14:textId="77777777" w:rsidR="00BD2944" w:rsidRPr="00B947BD" w:rsidRDefault="00BD2944"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4EFBF153" w14:textId="77777777" w:rsidR="00BD2944" w:rsidRPr="00B947BD" w:rsidRDefault="00BD2944"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3265DFE9" w14:textId="77777777" w:rsidR="00BD2944" w:rsidRPr="00B947BD" w:rsidRDefault="00BD2944"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74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94BB08F" w14:textId="77777777" w:rsidR="00BD2944" w:rsidRPr="00B947BD" w:rsidRDefault="00BD2944" w:rsidP="001F2766">
            <w:pPr>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BD2944" w:rsidRPr="00B947BD" w14:paraId="646C9467"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05F426B2" w14:textId="77777777" w:rsidR="00BD2944" w:rsidRPr="00B947BD" w:rsidRDefault="00BD2944" w:rsidP="001F2766">
            <w:pPr>
              <w:jc w:val="center"/>
              <w:rPr>
                <w:lang w:val="es-HN"/>
              </w:rPr>
            </w:pPr>
            <w:r w:rsidRPr="00B947BD">
              <w:rPr>
                <w:lang w:val="es-HN"/>
              </w:rPr>
              <w:t>1.0</w:t>
            </w:r>
          </w:p>
        </w:tc>
        <w:tc>
          <w:tcPr>
            <w:tcW w:w="2591" w:type="dxa"/>
            <w:hideMark/>
          </w:tcPr>
          <w:p w14:paraId="027D22FB" w14:textId="13F53880" w:rsidR="00BD2944" w:rsidRPr="00B947BD" w:rsidRDefault="005A2FA7"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w:t>
            </w:r>
            <w:r w:rsidR="00BD2944" w:rsidRPr="00B947BD">
              <w:rPr>
                <w:b/>
                <w:bCs/>
                <w:lang w:val="es-HN"/>
              </w:rPr>
              <w:t xml:space="preserve"> Hernández</w:t>
            </w:r>
          </w:p>
        </w:tc>
        <w:tc>
          <w:tcPr>
            <w:tcW w:w="1284" w:type="dxa"/>
            <w:hideMark/>
          </w:tcPr>
          <w:p w14:paraId="15B3A006" w14:textId="77777777" w:rsidR="00BD2944" w:rsidRPr="00B947BD" w:rsidRDefault="00BD2944"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270EB96F" w14:textId="77777777" w:rsidR="00BD2944" w:rsidRPr="00B947BD" w:rsidRDefault="00BD2944" w:rsidP="001F2766">
            <w:pPr>
              <w:cnfStyle w:val="000000100000" w:firstRow="0" w:lastRow="0" w:firstColumn="0" w:lastColumn="0" w:oddVBand="0" w:evenVBand="0" w:oddHBand="1" w:evenHBand="0" w:firstRowFirstColumn="0" w:firstRowLastColumn="0" w:lastRowFirstColumn="0" w:lastRowLastColumn="0"/>
              <w:rPr>
                <w:b/>
                <w:bCs/>
                <w:lang w:val="es-HN"/>
              </w:rPr>
            </w:pPr>
          </w:p>
        </w:tc>
        <w:tc>
          <w:tcPr>
            <w:tcW w:w="2741" w:type="dxa"/>
            <w:hideMark/>
          </w:tcPr>
          <w:p w14:paraId="7AECAB17" w14:textId="77777777" w:rsidR="00BD2944" w:rsidRPr="00B947BD" w:rsidRDefault="00BD2944" w:rsidP="001F2766">
            <w:pP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BD2944" w:rsidRPr="00B947BD" w14:paraId="19B100DF" w14:textId="77777777" w:rsidTr="00BD2944">
        <w:trPr>
          <w:trHeight w:val="20"/>
          <w:jc w:val="center"/>
        </w:trPr>
        <w:tc>
          <w:tcPr>
            <w:cnfStyle w:val="001000000000" w:firstRow="0" w:lastRow="0" w:firstColumn="1" w:lastColumn="0" w:oddVBand="0" w:evenVBand="0" w:oddHBand="0" w:evenHBand="0" w:firstRowFirstColumn="0" w:firstRowLastColumn="0" w:lastRowFirstColumn="0" w:lastRowLastColumn="0"/>
            <w:tcW w:w="9493" w:type="dxa"/>
            <w:gridSpan w:val="5"/>
          </w:tcPr>
          <w:p w14:paraId="348627C8" w14:textId="77777777" w:rsidR="00BD2944" w:rsidRPr="00B947BD" w:rsidRDefault="00BD2944" w:rsidP="001F2766">
            <w:pPr>
              <w:jc w:val="center"/>
              <w:rPr>
                <w:b w:val="0"/>
                <w:bCs w:val="0"/>
                <w:lang w:val="es-HN"/>
              </w:rPr>
            </w:pPr>
            <w:r w:rsidRPr="00B947BD">
              <w:rPr>
                <w:lang w:val="es-HN"/>
              </w:rPr>
              <w:t>Control</w:t>
            </w:r>
            <w:r w:rsidRPr="00B947BD">
              <w:rPr>
                <w:spacing w:val="-5"/>
                <w:lang w:val="es-HN"/>
              </w:rPr>
              <w:t xml:space="preserve"> </w:t>
            </w:r>
            <w:r w:rsidRPr="00B947BD">
              <w:rPr>
                <w:lang w:val="es-HN"/>
              </w:rPr>
              <w:t>de</w:t>
            </w:r>
            <w:r w:rsidRPr="00B947BD">
              <w:rPr>
                <w:spacing w:val="-3"/>
                <w:lang w:val="es-HN"/>
              </w:rPr>
              <w:t xml:space="preserve"> </w:t>
            </w:r>
            <w:r w:rsidRPr="00B947BD">
              <w:rPr>
                <w:spacing w:val="-2"/>
                <w:lang w:val="es-HN"/>
              </w:rPr>
              <w:t>versiones</w:t>
            </w:r>
          </w:p>
        </w:tc>
      </w:tr>
      <w:tr w:rsidR="00BD2944" w:rsidRPr="00B947BD" w14:paraId="14C48035"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367B1CFD" w14:textId="77777777" w:rsidR="00BD2944" w:rsidRPr="00B947BD" w:rsidRDefault="00BD2944" w:rsidP="001F2766">
            <w:pPr>
              <w:jc w:val="center"/>
              <w:rPr>
                <w:b w:val="0"/>
                <w:bCs w:val="0"/>
                <w:lang w:val="es-HN"/>
              </w:rPr>
            </w:pPr>
            <w:bookmarkStart w:id="218" w:name="_Hlk208614853"/>
            <w:r w:rsidRPr="00B947BD">
              <w:rPr>
                <w:lang w:val="es-HN"/>
              </w:rPr>
              <w:t>Proyecto Lavado Automático de Vehículos</w:t>
            </w:r>
          </w:p>
        </w:tc>
        <w:tc>
          <w:tcPr>
            <w:tcW w:w="4495" w:type="dxa"/>
            <w:gridSpan w:val="2"/>
          </w:tcPr>
          <w:p w14:paraId="2C13F5AC" w14:textId="4BAFD6E9" w:rsidR="00BD2944" w:rsidRPr="00B947BD" w:rsidRDefault="00BD2944" w:rsidP="001F2766">
            <w:pPr>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spacing w:val="-2"/>
                <w:lang w:val="es-HN"/>
              </w:rPr>
              <w:t>P</w:t>
            </w:r>
            <w:r w:rsidR="00230D9C" w:rsidRPr="00B947BD">
              <w:rPr>
                <w:spacing w:val="-2"/>
                <w:lang w:val="es-HN"/>
              </w:rPr>
              <w:t>LAV</w:t>
            </w:r>
          </w:p>
        </w:tc>
      </w:tr>
      <w:bookmarkEnd w:id="218"/>
    </w:tbl>
    <w:p w14:paraId="517737FC" w14:textId="77777777" w:rsidR="00BD2944" w:rsidRPr="00B947BD" w:rsidRDefault="00BD2944" w:rsidP="00BD2944"/>
    <w:tbl>
      <w:tblPr>
        <w:tblStyle w:val="Tablaconcuadrcula4-nfasis1"/>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777"/>
        <w:gridCol w:w="454"/>
        <w:gridCol w:w="612"/>
        <w:gridCol w:w="1424"/>
        <w:gridCol w:w="398"/>
        <w:gridCol w:w="20"/>
        <w:gridCol w:w="426"/>
        <w:gridCol w:w="1265"/>
        <w:gridCol w:w="279"/>
        <w:gridCol w:w="865"/>
        <w:gridCol w:w="1701"/>
      </w:tblGrid>
      <w:tr w:rsidR="00BD2944" w:rsidRPr="00B947BD" w14:paraId="05B3C09A"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shd w:val="clear" w:color="auto" w:fill="2E74B5" w:themeFill="accent1" w:themeFillShade="BF"/>
            <w:vAlign w:val="center"/>
          </w:tcPr>
          <w:p w14:paraId="65ABAA5E" w14:textId="77777777" w:rsidR="00BD2944" w:rsidRPr="00B947BD" w:rsidRDefault="00BD2944" w:rsidP="001F2766">
            <w:pPr>
              <w:spacing w:line="276" w:lineRule="auto"/>
              <w:jc w:val="center"/>
              <w:rPr>
                <w:lang w:val="es-HN"/>
              </w:rPr>
            </w:pPr>
            <w:r w:rsidRPr="00B947BD">
              <w:rPr>
                <w:lang w:val="es-HN"/>
              </w:rPr>
              <w:t>CICLO DE VIDA DEL PROYECTO Y ENFOQUE MULTIFASE</w:t>
            </w:r>
          </w:p>
        </w:tc>
      </w:tr>
      <w:tr w:rsidR="00BD2944" w:rsidRPr="00B947BD" w14:paraId="68657514"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078" w:type="dxa"/>
            <w:gridSpan w:val="6"/>
          </w:tcPr>
          <w:p w14:paraId="5BF08F5D" w14:textId="77777777" w:rsidR="00BD2944" w:rsidRPr="00B947BD" w:rsidRDefault="00BD2944" w:rsidP="001F2766">
            <w:pPr>
              <w:spacing w:line="276" w:lineRule="auto"/>
              <w:jc w:val="center"/>
              <w:rPr>
                <w:lang w:val="es-HN"/>
              </w:rPr>
            </w:pPr>
            <w:r w:rsidRPr="00B947BD">
              <w:rPr>
                <w:lang w:val="es-HN"/>
              </w:rPr>
              <w:t>Ciclo De Vida Del Proyecto</w:t>
            </w:r>
          </w:p>
        </w:tc>
        <w:tc>
          <w:tcPr>
            <w:tcW w:w="4556" w:type="dxa"/>
            <w:gridSpan w:val="6"/>
          </w:tcPr>
          <w:p w14:paraId="36B8BE33" w14:textId="77777777" w:rsidR="00BD2944" w:rsidRPr="00B947BD" w:rsidRDefault="00BD2944" w:rsidP="001F2766">
            <w:pPr>
              <w:spacing w:line="276" w:lineRule="auto"/>
              <w:jc w:val="center"/>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Enfoque Multifase</w:t>
            </w:r>
          </w:p>
        </w:tc>
      </w:tr>
      <w:tr w:rsidR="00BD2944" w:rsidRPr="00B947BD" w14:paraId="71963610"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2644" w:type="dxa"/>
            <w:gridSpan w:val="3"/>
          </w:tcPr>
          <w:p w14:paraId="17497635" w14:textId="77777777" w:rsidR="00BD2944" w:rsidRPr="00B947BD" w:rsidRDefault="00BD2944" w:rsidP="001F2766">
            <w:pPr>
              <w:spacing w:line="276" w:lineRule="auto"/>
              <w:jc w:val="center"/>
              <w:rPr>
                <w:lang w:val="es-HN"/>
              </w:rPr>
            </w:pPr>
            <w:r w:rsidRPr="00B947BD">
              <w:rPr>
                <w:lang w:val="es-HN"/>
              </w:rPr>
              <w:t>Fase del proyecto (1er nivel de la EDT)</w:t>
            </w:r>
          </w:p>
        </w:tc>
        <w:tc>
          <w:tcPr>
            <w:tcW w:w="2434" w:type="dxa"/>
            <w:gridSpan w:val="3"/>
          </w:tcPr>
          <w:p w14:paraId="78487EFB" w14:textId="77777777" w:rsidR="00BD2944" w:rsidRPr="00B947BD" w:rsidRDefault="00BD2944" w:rsidP="001F2766">
            <w:pPr>
              <w:spacing w:line="276" w:lineRule="auto"/>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Entregable principal de la fase</w:t>
            </w:r>
          </w:p>
        </w:tc>
        <w:tc>
          <w:tcPr>
            <w:tcW w:w="1990" w:type="dxa"/>
            <w:gridSpan w:val="4"/>
          </w:tcPr>
          <w:p w14:paraId="103C5813"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b/>
                <w:bCs/>
                <w:lang w:val="es-HN"/>
              </w:rPr>
            </w:pPr>
            <w:r w:rsidRPr="00B947BD">
              <w:rPr>
                <w:rFonts w:eastAsiaTheme="minorEastAsia"/>
                <w:b/>
                <w:bCs/>
                <w:lang w:val="es-HN" w:eastAsia="en-US"/>
              </w:rPr>
              <w:t>Consideraciones para el inicio de la fase</w:t>
            </w:r>
            <w:r w:rsidRPr="00B947BD">
              <w:rPr>
                <w:b/>
                <w:bCs/>
                <w:lang w:val="es-HN"/>
              </w:rPr>
              <w:t>.</w:t>
            </w:r>
          </w:p>
        </w:tc>
        <w:tc>
          <w:tcPr>
            <w:tcW w:w="2566" w:type="dxa"/>
            <w:gridSpan w:val="2"/>
          </w:tcPr>
          <w:p w14:paraId="760B9229" w14:textId="77777777" w:rsidR="00BD2944" w:rsidRPr="00B947BD" w:rsidRDefault="00BD2944" w:rsidP="001F2766">
            <w:pPr>
              <w:spacing w:line="276" w:lineRule="auto"/>
              <w:jc w:val="both"/>
              <w:cnfStyle w:val="000000000000" w:firstRow="0" w:lastRow="0" w:firstColumn="0" w:lastColumn="0" w:oddVBand="0" w:evenVBand="0" w:oddHBand="0" w:evenHBand="0" w:firstRowFirstColumn="0" w:firstRowLastColumn="0" w:lastRowFirstColumn="0" w:lastRowLastColumn="0"/>
              <w:rPr>
                <w:rFonts w:eastAsiaTheme="minorEastAsia"/>
                <w:b/>
                <w:bCs/>
                <w:lang w:val="es-HN" w:eastAsia="en-US"/>
              </w:rPr>
            </w:pPr>
            <w:r w:rsidRPr="00B947BD">
              <w:rPr>
                <w:rFonts w:eastAsiaTheme="minorEastAsia"/>
                <w:b/>
                <w:bCs/>
                <w:lang w:val="es-HN" w:eastAsia="en-US"/>
              </w:rPr>
              <w:t>Consideraciones para el cierre de la fase</w:t>
            </w:r>
            <w:r w:rsidRPr="00B947BD">
              <w:rPr>
                <w:b/>
                <w:bCs/>
                <w:lang w:val="es-HN"/>
              </w:rPr>
              <w:t>.</w:t>
            </w:r>
          </w:p>
          <w:p w14:paraId="34F3371D"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b/>
                <w:bCs/>
                <w:lang w:val="es-HN"/>
              </w:rPr>
            </w:pPr>
          </w:p>
        </w:tc>
      </w:tr>
      <w:tr w:rsidR="00BD2944" w:rsidRPr="00B947BD" w14:paraId="5AE5686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644" w:type="dxa"/>
            <w:gridSpan w:val="3"/>
          </w:tcPr>
          <w:p w14:paraId="2AA4FE8C" w14:textId="77777777" w:rsidR="00BD2944" w:rsidRPr="00B947BD" w:rsidRDefault="00BD2944" w:rsidP="001F2766">
            <w:pPr>
              <w:spacing w:line="276" w:lineRule="auto"/>
              <w:rPr>
                <w:b w:val="0"/>
                <w:bCs w:val="0"/>
                <w:lang w:val="es-HN"/>
              </w:rPr>
            </w:pPr>
            <w:r w:rsidRPr="00B947BD">
              <w:rPr>
                <w:b w:val="0"/>
                <w:bCs w:val="0"/>
                <w:lang w:val="es-HN"/>
              </w:rPr>
              <w:t>Establecimiento de parámetros sobre el proyecto estratégico AAV-HON</w:t>
            </w:r>
          </w:p>
        </w:tc>
        <w:tc>
          <w:tcPr>
            <w:tcW w:w="2434" w:type="dxa"/>
            <w:gridSpan w:val="3"/>
          </w:tcPr>
          <w:p w14:paraId="16C608B8"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Autolavado Automatizado de Vehículos</w:t>
            </w:r>
          </w:p>
        </w:tc>
        <w:tc>
          <w:tcPr>
            <w:tcW w:w="1990" w:type="dxa"/>
            <w:gridSpan w:val="4"/>
          </w:tcPr>
          <w:p w14:paraId="464935BD"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rFonts w:eastAsiaTheme="minorEastAsia"/>
                <w:lang w:val="es-HN" w:eastAsia="en-US"/>
              </w:rPr>
              <w:t>Acta de Constitución (Definición de Alcance, Objetivos y Beneficios del Proyecto)</w:t>
            </w:r>
          </w:p>
        </w:tc>
        <w:tc>
          <w:tcPr>
            <w:tcW w:w="2566" w:type="dxa"/>
            <w:gridSpan w:val="2"/>
          </w:tcPr>
          <w:p w14:paraId="019F64A9"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rFonts w:eastAsiaTheme="minorEastAsia"/>
                <w:lang w:val="es-HN" w:eastAsia="en-US"/>
              </w:rPr>
              <w:t>Aprobación del proyecto y aceptación formal de los entregables</w:t>
            </w:r>
          </w:p>
        </w:tc>
      </w:tr>
      <w:tr w:rsidR="00BD2944" w:rsidRPr="00B947BD" w14:paraId="272972A4"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2DE43747" w14:textId="77777777" w:rsidR="00BD2944" w:rsidRPr="00B947BD" w:rsidRDefault="00BD2944" w:rsidP="001F2766">
            <w:pPr>
              <w:spacing w:line="276" w:lineRule="auto"/>
              <w:jc w:val="center"/>
              <w:rPr>
                <w:rFonts w:eastAsiaTheme="minorEastAsia"/>
                <w:lang w:val="es-HN" w:eastAsia="en-US"/>
              </w:rPr>
            </w:pPr>
            <w:r w:rsidRPr="00B947BD">
              <w:rPr>
                <w:lang w:val="es-HN"/>
              </w:rPr>
              <w:t>PROCESOS DE INICIO DE PROYECTOS</w:t>
            </w:r>
          </w:p>
        </w:tc>
      </w:tr>
      <w:tr w:rsidR="00BD2944" w:rsidRPr="00B947BD" w14:paraId="314BDE38"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3" w:type="dxa"/>
            <w:vAlign w:val="center"/>
          </w:tcPr>
          <w:p w14:paraId="7C1FBADE" w14:textId="77777777" w:rsidR="00BD2944" w:rsidRPr="00B947BD" w:rsidRDefault="00BD2944" w:rsidP="001F2766">
            <w:pPr>
              <w:tabs>
                <w:tab w:val="left" w:pos="390"/>
              </w:tabs>
              <w:spacing w:line="276" w:lineRule="auto"/>
              <w:jc w:val="center"/>
            </w:pPr>
            <w:r w:rsidRPr="00B947BD">
              <w:t>PROCESO</w:t>
            </w:r>
          </w:p>
        </w:tc>
        <w:tc>
          <w:tcPr>
            <w:tcW w:w="1843" w:type="dxa"/>
            <w:gridSpan w:val="3"/>
            <w:vAlign w:val="center"/>
          </w:tcPr>
          <w:p w14:paraId="6850C6D0" w14:textId="77777777" w:rsidR="00BD2944" w:rsidRPr="00B947BD" w:rsidRDefault="00BD2944" w:rsidP="001F2766">
            <w:pPr>
              <w:tabs>
                <w:tab w:val="left" w:pos="390"/>
              </w:tabs>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B947BD">
              <w:rPr>
                <w:b/>
                <w:bCs/>
              </w:rPr>
              <w:t>NIVEL DE IMPLEMENTACIÓN</w:t>
            </w:r>
          </w:p>
        </w:tc>
        <w:tc>
          <w:tcPr>
            <w:tcW w:w="1842" w:type="dxa"/>
            <w:gridSpan w:val="3"/>
            <w:vAlign w:val="center"/>
          </w:tcPr>
          <w:p w14:paraId="7DE8169D" w14:textId="77777777" w:rsidR="00BD2944" w:rsidRPr="00B947BD" w:rsidRDefault="00BD2944" w:rsidP="001F2766">
            <w:pPr>
              <w:tabs>
                <w:tab w:val="left" w:pos="390"/>
              </w:tabs>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B947BD">
              <w:rPr>
                <w:b/>
                <w:bCs/>
                <w:lang w:val="es-HN"/>
              </w:rPr>
              <w:t>HERRAMIENTAS Y TÉCNICAS</w:t>
            </w:r>
          </w:p>
        </w:tc>
        <w:tc>
          <w:tcPr>
            <w:tcW w:w="1691" w:type="dxa"/>
            <w:gridSpan w:val="2"/>
            <w:vAlign w:val="center"/>
          </w:tcPr>
          <w:p w14:paraId="4BB88B4E" w14:textId="77777777" w:rsidR="00BD2944" w:rsidRPr="00B947BD" w:rsidRDefault="00BD2944" w:rsidP="001F2766">
            <w:pPr>
              <w:tabs>
                <w:tab w:val="left" w:pos="390"/>
              </w:tabs>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B947BD">
              <w:rPr>
                <w:b/>
                <w:bCs/>
                <w:lang w:val="es-HN"/>
              </w:rPr>
              <w:t>ENTRADAS</w:t>
            </w:r>
          </w:p>
        </w:tc>
        <w:tc>
          <w:tcPr>
            <w:tcW w:w="1144" w:type="dxa"/>
            <w:gridSpan w:val="2"/>
            <w:vAlign w:val="center"/>
          </w:tcPr>
          <w:p w14:paraId="01C51C5C" w14:textId="77777777" w:rsidR="00BD2944" w:rsidRPr="00B947BD" w:rsidRDefault="00BD2944" w:rsidP="001F2766">
            <w:pPr>
              <w:tabs>
                <w:tab w:val="left" w:pos="390"/>
              </w:tabs>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B947BD">
              <w:rPr>
                <w:b/>
                <w:bCs/>
                <w:lang w:val="es-HN"/>
              </w:rPr>
              <w:t>MODO DE TRABAJO</w:t>
            </w:r>
          </w:p>
        </w:tc>
        <w:tc>
          <w:tcPr>
            <w:tcW w:w="1701" w:type="dxa"/>
            <w:vAlign w:val="center"/>
          </w:tcPr>
          <w:p w14:paraId="01DDB3EB" w14:textId="77777777" w:rsidR="00BD2944" w:rsidRPr="00B947BD" w:rsidRDefault="00BD2944" w:rsidP="001F2766">
            <w:pPr>
              <w:tabs>
                <w:tab w:val="left" w:pos="390"/>
              </w:tabs>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B947BD">
              <w:rPr>
                <w:b/>
                <w:bCs/>
                <w:lang w:val="es-HN"/>
              </w:rPr>
              <w:t>SALIDAS</w:t>
            </w:r>
          </w:p>
        </w:tc>
      </w:tr>
      <w:tr w:rsidR="00BD2944" w:rsidRPr="00B947BD" w14:paraId="1672B250" w14:textId="77777777" w:rsidTr="00BD2944">
        <w:trPr>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4698DC63" w14:textId="77777777" w:rsidR="00BD2944" w:rsidRPr="00B947BD" w:rsidRDefault="00BD2944" w:rsidP="001F2766">
            <w:pPr>
              <w:tabs>
                <w:tab w:val="left" w:pos="390"/>
              </w:tabs>
              <w:spacing w:line="276" w:lineRule="auto"/>
              <w:rPr>
                <w:b w:val="0"/>
                <w:bCs w:val="0"/>
                <w:lang w:val="es-HN"/>
              </w:rPr>
            </w:pPr>
            <w:r w:rsidRPr="00B947BD">
              <w:rPr>
                <w:lang w:val="es-HN"/>
              </w:rPr>
              <w:t>Inicio</w:t>
            </w:r>
          </w:p>
        </w:tc>
        <w:tc>
          <w:tcPr>
            <w:tcW w:w="1843" w:type="dxa"/>
            <w:gridSpan w:val="3"/>
          </w:tcPr>
          <w:p w14:paraId="714B9030" w14:textId="77777777" w:rsidR="00BD2944" w:rsidRPr="00B947BD" w:rsidRDefault="00BD2944" w:rsidP="001F2766">
            <w:pPr>
              <w:tabs>
                <w:tab w:val="left" w:pos="390"/>
              </w:tabs>
              <w:spacing w:line="276"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Fase I</w:t>
            </w:r>
          </w:p>
        </w:tc>
        <w:tc>
          <w:tcPr>
            <w:tcW w:w="1842" w:type="dxa"/>
            <w:gridSpan w:val="3"/>
          </w:tcPr>
          <w:p w14:paraId="7AE7738D" w14:textId="77777777" w:rsidR="00BD2944" w:rsidRPr="00B947BD" w:rsidRDefault="00BD2944" w:rsidP="001F2766">
            <w:pPr>
              <w:tabs>
                <w:tab w:val="left" w:pos="390"/>
              </w:tabs>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Reuniones / Juicio de Expertos</w:t>
            </w:r>
          </w:p>
        </w:tc>
        <w:tc>
          <w:tcPr>
            <w:tcW w:w="1691" w:type="dxa"/>
            <w:gridSpan w:val="2"/>
          </w:tcPr>
          <w:p w14:paraId="1C48DAA4" w14:textId="77777777" w:rsidR="00BD2944" w:rsidRPr="00B947BD" w:rsidRDefault="00BD2944" w:rsidP="001F2766">
            <w:pPr>
              <w:tabs>
                <w:tab w:val="left" w:pos="390"/>
              </w:tabs>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Activos de los procesos de la organización, factores externos</w:t>
            </w:r>
          </w:p>
        </w:tc>
        <w:tc>
          <w:tcPr>
            <w:tcW w:w="1144" w:type="dxa"/>
            <w:gridSpan w:val="2"/>
          </w:tcPr>
          <w:p w14:paraId="31F88724" w14:textId="77777777" w:rsidR="00BD2944" w:rsidRPr="00B947BD" w:rsidRDefault="00BD2944" w:rsidP="001F2766">
            <w:pPr>
              <w:tabs>
                <w:tab w:val="left" w:pos="390"/>
              </w:tabs>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26654772" w14:textId="77777777" w:rsidR="00BD2944" w:rsidRPr="00B947BD" w:rsidRDefault="00BD2944" w:rsidP="001F2766">
            <w:pPr>
              <w:tabs>
                <w:tab w:val="left" w:pos="390"/>
              </w:tabs>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Acta de Constitución del Proyecto</w:t>
            </w:r>
          </w:p>
        </w:tc>
      </w:tr>
      <w:tr w:rsidR="00BD2944" w:rsidRPr="00B947BD" w14:paraId="0DD5E9E4"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492F6EFE" w14:textId="77777777" w:rsidR="00BD2944" w:rsidRPr="00B947BD" w:rsidRDefault="00BD2944" w:rsidP="001F2766">
            <w:pPr>
              <w:spacing w:line="276" w:lineRule="auto"/>
              <w:rPr>
                <w:b w:val="0"/>
                <w:bCs w:val="0"/>
                <w:lang w:val="es-HN"/>
              </w:rPr>
            </w:pPr>
            <w:r w:rsidRPr="00B947BD">
              <w:rPr>
                <w:lang w:val="es-HN"/>
              </w:rPr>
              <w:t>Planeación</w:t>
            </w:r>
          </w:p>
        </w:tc>
        <w:tc>
          <w:tcPr>
            <w:tcW w:w="1843" w:type="dxa"/>
            <w:gridSpan w:val="3"/>
          </w:tcPr>
          <w:p w14:paraId="3BC1EE80"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Fase II</w:t>
            </w:r>
          </w:p>
        </w:tc>
        <w:tc>
          <w:tcPr>
            <w:tcW w:w="1842" w:type="dxa"/>
            <w:gridSpan w:val="3"/>
          </w:tcPr>
          <w:p w14:paraId="19E77161"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Reuniones / Juicio de Expertos / Software de Gestión de Proyectos</w:t>
            </w:r>
          </w:p>
        </w:tc>
        <w:tc>
          <w:tcPr>
            <w:tcW w:w="1691" w:type="dxa"/>
            <w:gridSpan w:val="2"/>
          </w:tcPr>
          <w:p w14:paraId="5EF557A6"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Acta de Constitución, Documentación del Proyecto</w:t>
            </w:r>
          </w:p>
        </w:tc>
        <w:tc>
          <w:tcPr>
            <w:tcW w:w="1144" w:type="dxa"/>
            <w:gridSpan w:val="2"/>
          </w:tcPr>
          <w:p w14:paraId="05306B1A"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2D897839"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Plan General de Dirección del Proyecto</w:t>
            </w:r>
          </w:p>
        </w:tc>
      </w:tr>
      <w:tr w:rsidR="00BD2944" w:rsidRPr="00B947BD" w14:paraId="352DE70A" w14:textId="77777777" w:rsidTr="00BD2944">
        <w:trPr>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627A98BB" w14:textId="77777777" w:rsidR="00BD2944" w:rsidRPr="00B947BD" w:rsidRDefault="00BD2944" w:rsidP="001F2766">
            <w:pPr>
              <w:spacing w:line="276" w:lineRule="auto"/>
              <w:rPr>
                <w:b w:val="0"/>
                <w:bCs w:val="0"/>
                <w:lang w:val="es-HN"/>
              </w:rPr>
            </w:pPr>
            <w:r w:rsidRPr="00B947BD">
              <w:rPr>
                <w:lang w:val="es-HN"/>
              </w:rPr>
              <w:t>Ejecución</w:t>
            </w:r>
          </w:p>
        </w:tc>
        <w:tc>
          <w:tcPr>
            <w:tcW w:w="1843" w:type="dxa"/>
            <w:gridSpan w:val="3"/>
          </w:tcPr>
          <w:p w14:paraId="14423406"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Fase III</w:t>
            </w:r>
          </w:p>
        </w:tc>
        <w:tc>
          <w:tcPr>
            <w:tcW w:w="1842" w:type="dxa"/>
            <w:gridSpan w:val="3"/>
          </w:tcPr>
          <w:p w14:paraId="4AD287D8"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 xml:space="preserve">Reuniones / Juicio de Expertos / </w:t>
            </w:r>
            <w:r w:rsidRPr="00B947BD">
              <w:rPr>
                <w:lang w:val="es-HN"/>
              </w:rPr>
              <w:lastRenderedPageBreak/>
              <w:t>Sistema de Control de Proyectos</w:t>
            </w:r>
          </w:p>
        </w:tc>
        <w:tc>
          <w:tcPr>
            <w:tcW w:w="1691" w:type="dxa"/>
            <w:gridSpan w:val="2"/>
          </w:tcPr>
          <w:p w14:paraId="09B2561E"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lastRenderedPageBreak/>
              <w:t xml:space="preserve">Plan General de Dirección </w:t>
            </w:r>
            <w:r w:rsidRPr="00B947BD">
              <w:rPr>
                <w:lang w:val="es-HN"/>
              </w:rPr>
              <w:lastRenderedPageBreak/>
              <w:t>del Proyecto, Documentos</w:t>
            </w:r>
          </w:p>
        </w:tc>
        <w:tc>
          <w:tcPr>
            <w:tcW w:w="1144" w:type="dxa"/>
            <w:gridSpan w:val="2"/>
          </w:tcPr>
          <w:p w14:paraId="199E7EEA"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lastRenderedPageBreak/>
              <w:t>Predictivo</w:t>
            </w:r>
          </w:p>
        </w:tc>
        <w:tc>
          <w:tcPr>
            <w:tcW w:w="1701" w:type="dxa"/>
          </w:tcPr>
          <w:p w14:paraId="70778B74"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 xml:space="preserve">Actualización de documentos del proyecto, </w:t>
            </w:r>
            <w:r w:rsidRPr="00B947BD">
              <w:rPr>
                <w:lang w:val="es-HN"/>
              </w:rPr>
              <w:lastRenderedPageBreak/>
              <w:t>Reportes de Avance</w:t>
            </w:r>
          </w:p>
        </w:tc>
      </w:tr>
      <w:tr w:rsidR="00BD2944" w:rsidRPr="00B947BD" w14:paraId="66F9E7EF"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3D0534E3" w14:textId="77777777" w:rsidR="00BD2944" w:rsidRPr="00B947BD" w:rsidRDefault="00BD2944" w:rsidP="001F2766">
            <w:pPr>
              <w:spacing w:line="276" w:lineRule="auto"/>
              <w:rPr>
                <w:b w:val="0"/>
                <w:bCs w:val="0"/>
                <w:lang w:val="es-HN"/>
              </w:rPr>
            </w:pPr>
            <w:r w:rsidRPr="00B947BD">
              <w:rPr>
                <w:lang w:val="es-HN"/>
              </w:rPr>
              <w:lastRenderedPageBreak/>
              <w:t>Monitoreo y Control</w:t>
            </w:r>
          </w:p>
        </w:tc>
        <w:tc>
          <w:tcPr>
            <w:tcW w:w="1843" w:type="dxa"/>
            <w:gridSpan w:val="3"/>
          </w:tcPr>
          <w:p w14:paraId="0BCAC288"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Fase IV</w:t>
            </w:r>
          </w:p>
        </w:tc>
        <w:tc>
          <w:tcPr>
            <w:tcW w:w="1842" w:type="dxa"/>
            <w:gridSpan w:val="3"/>
          </w:tcPr>
          <w:p w14:paraId="7C959B9E"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Reuniones / Juicio de Expertos / Sistema de Control de Proyectos</w:t>
            </w:r>
          </w:p>
        </w:tc>
        <w:tc>
          <w:tcPr>
            <w:tcW w:w="1691" w:type="dxa"/>
            <w:gridSpan w:val="2"/>
          </w:tcPr>
          <w:p w14:paraId="127FEFCB"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Plan de Dirección, Documentos del Proyecto, Solicitudes de Cambio</w:t>
            </w:r>
          </w:p>
        </w:tc>
        <w:tc>
          <w:tcPr>
            <w:tcW w:w="1144" w:type="dxa"/>
            <w:gridSpan w:val="2"/>
          </w:tcPr>
          <w:p w14:paraId="511EE7BB"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29ACD87C"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Actualizaciones del Plan de Gestión y control de calidad</w:t>
            </w:r>
          </w:p>
        </w:tc>
      </w:tr>
      <w:tr w:rsidR="00BD2944" w:rsidRPr="00B947BD" w14:paraId="520B9FF3" w14:textId="77777777" w:rsidTr="00BD2944">
        <w:trPr>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1C43A254" w14:textId="77777777" w:rsidR="00BD2944" w:rsidRPr="00B947BD" w:rsidRDefault="00BD2944" w:rsidP="001F2766">
            <w:pPr>
              <w:spacing w:line="276" w:lineRule="auto"/>
              <w:rPr>
                <w:b w:val="0"/>
                <w:bCs w:val="0"/>
                <w:lang w:val="es-HN"/>
              </w:rPr>
            </w:pPr>
            <w:r w:rsidRPr="00B947BD">
              <w:rPr>
                <w:lang w:val="es-HN"/>
              </w:rPr>
              <w:t>Cierre</w:t>
            </w:r>
          </w:p>
        </w:tc>
        <w:tc>
          <w:tcPr>
            <w:tcW w:w="1843" w:type="dxa"/>
            <w:gridSpan w:val="3"/>
          </w:tcPr>
          <w:p w14:paraId="69B73692"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Fase V</w:t>
            </w:r>
          </w:p>
        </w:tc>
        <w:tc>
          <w:tcPr>
            <w:tcW w:w="1842" w:type="dxa"/>
            <w:gridSpan w:val="3"/>
          </w:tcPr>
          <w:p w14:paraId="34B578E0"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Reuniones / Juicio de Expertos / Sistema de Control de Proyectos</w:t>
            </w:r>
          </w:p>
        </w:tc>
        <w:tc>
          <w:tcPr>
            <w:tcW w:w="1691" w:type="dxa"/>
            <w:gridSpan w:val="2"/>
          </w:tcPr>
          <w:p w14:paraId="30EAEA30"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Documentos finales, Plan de Gestión</w:t>
            </w:r>
          </w:p>
        </w:tc>
        <w:tc>
          <w:tcPr>
            <w:tcW w:w="1144" w:type="dxa"/>
            <w:gridSpan w:val="2"/>
          </w:tcPr>
          <w:p w14:paraId="3F2711D9"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58E48693"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Acta de recepción de entregables, Informe de Cierre, Lecciones Aprendidas</w:t>
            </w:r>
          </w:p>
        </w:tc>
      </w:tr>
      <w:tr w:rsidR="00BD2944" w:rsidRPr="00B947BD" w14:paraId="190B01A0" w14:textId="77777777" w:rsidTr="00BD294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2304125C" w14:textId="77777777" w:rsidR="00BD2944" w:rsidRPr="00B947BD" w:rsidRDefault="00BD2944" w:rsidP="001F2766">
            <w:pPr>
              <w:spacing w:line="276" w:lineRule="auto"/>
              <w:rPr>
                <w:b w:val="0"/>
                <w:bCs w:val="0"/>
                <w:lang w:val="es-HN"/>
              </w:rPr>
            </w:pPr>
            <w:r w:rsidRPr="00B947BD">
              <w:rPr>
                <w:lang w:val="es-HN"/>
              </w:rPr>
              <w:t>Inicio</w:t>
            </w:r>
          </w:p>
        </w:tc>
        <w:tc>
          <w:tcPr>
            <w:tcW w:w="1843" w:type="dxa"/>
            <w:gridSpan w:val="3"/>
          </w:tcPr>
          <w:p w14:paraId="6E41082B"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Fase I</w:t>
            </w:r>
          </w:p>
        </w:tc>
        <w:tc>
          <w:tcPr>
            <w:tcW w:w="1842" w:type="dxa"/>
            <w:gridSpan w:val="3"/>
          </w:tcPr>
          <w:p w14:paraId="4FE35507"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Reuniones / Juicio de Expertos</w:t>
            </w:r>
          </w:p>
        </w:tc>
        <w:tc>
          <w:tcPr>
            <w:tcW w:w="1691" w:type="dxa"/>
            <w:gridSpan w:val="2"/>
          </w:tcPr>
          <w:p w14:paraId="5F41CDAD"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Activos de los procesos de la organización, factores externos</w:t>
            </w:r>
          </w:p>
        </w:tc>
        <w:tc>
          <w:tcPr>
            <w:tcW w:w="1144" w:type="dxa"/>
            <w:gridSpan w:val="2"/>
          </w:tcPr>
          <w:p w14:paraId="7A7C4168"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0BE631A3" w14:textId="77777777" w:rsidR="00BD2944" w:rsidRPr="00B947BD" w:rsidRDefault="00BD2944" w:rsidP="001F2766">
            <w:pPr>
              <w:spacing w:line="276" w:lineRule="auto"/>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lang w:val="es-HN"/>
              </w:rPr>
              <w:t>Acta de Constitución del Proyecto</w:t>
            </w:r>
          </w:p>
        </w:tc>
      </w:tr>
      <w:tr w:rsidR="00BD2944" w:rsidRPr="00B947BD" w14:paraId="6BD80F3B" w14:textId="77777777" w:rsidTr="00BD2944">
        <w:trPr>
          <w:trHeight w:val="20"/>
          <w:jc w:val="center"/>
        </w:trPr>
        <w:tc>
          <w:tcPr>
            <w:cnfStyle w:val="001000000000" w:firstRow="0" w:lastRow="0" w:firstColumn="1" w:lastColumn="0" w:oddVBand="0" w:evenVBand="0" w:oddHBand="0" w:evenHBand="0" w:firstRowFirstColumn="0" w:firstRowLastColumn="0" w:lastRowFirstColumn="0" w:lastRowLastColumn="0"/>
            <w:tcW w:w="1413" w:type="dxa"/>
          </w:tcPr>
          <w:p w14:paraId="564A0E92" w14:textId="77777777" w:rsidR="00BD2944" w:rsidRPr="00B947BD" w:rsidRDefault="00BD2944" w:rsidP="001F2766">
            <w:pPr>
              <w:spacing w:line="276" w:lineRule="auto"/>
              <w:rPr>
                <w:b w:val="0"/>
                <w:bCs w:val="0"/>
                <w:lang w:val="es-HN"/>
              </w:rPr>
            </w:pPr>
            <w:r w:rsidRPr="00B947BD">
              <w:rPr>
                <w:lang w:val="es-HN"/>
              </w:rPr>
              <w:t>Planeación</w:t>
            </w:r>
          </w:p>
        </w:tc>
        <w:tc>
          <w:tcPr>
            <w:tcW w:w="1843" w:type="dxa"/>
            <w:gridSpan w:val="3"/>
          </w:tcPr>
          <w:p w14:paraId="721DE0C3"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Fase II</w:t>
            </w:r>
          </w:p>
        </w:tc>
        <w:tc>
          <w:tcPr>
            <w:tcW w:w="1842" w:type="dxa"/>
            <w:gridSpan w:val="3"/>
          </w:tcPr>
          <w:p w14:paraId="7F447DFD"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Reuniones / Juicio de Expertos / Software de Gestión de Proyectos</w:t>
            </w:r>
          </w:p>
        </w:tc>
        <w:tc>
          <w:tcPr>
            <w:tcW w:w="1691" w:type="dxa"/>
            <w:gridSpan w:val="2"/>
          </w:tcPr>
          <w:p w14:paraId="01A25B82"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Acta de Constitución, Documentación del Proyecto</w:t>
            </w:r>
          </w:p>
        </w:tc>
        <w:tc>
          <w:tcPr>
            <w:tcW w:w="1144" w:type="dxa"/>
            <w:gridSpan w:val="2"/>
          </w:tcPr>
          <w:p w14:paraId="4C9D42CC"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Predictivo</w:t>
            </w:r>
          </w:p>
        </w:tc>
        <w:tc>
          <w:tcPr>
            <w:tcW w:w="1701" w:type="dxa"/>
          </w:tcPr>
          <w:p w14:paraId="48186B45" w14:textId="77777777" w:rsidR="00BD2944" w:rsidRPr="00B947BD" w:rsidRDefault="00BD2944" w:rsidP="001F2766">
            <w:pPr>
              <w:spacing w:line="276" w:lineRule="auto"/>
              <w:cnfStyle w:val="000000000000" w:firstRow="0" w:lastRow="0" w:firstColumn="0" w:lastColumn="0" w:oddVBand="0" w:evenVBand="0" w:oddHBand="0" w:evenHBand="0" w:firstRowFirstColumn="0" w:firstRowLastColumn="0" w:lastRowFirstColumn="0" w:lastRowLastColumn="0"/>
              <w:rPr>
                <w:rFonts w:eastAsiaTheme="minorEastAsia"/>
                <w:lang w:val="es-HN" w:eastAsia="en-US"/>
              </w:rPr>
            </w:pPr>
            <w:r w:rsidRPr="00B947BD">
              <w:rPr>
                <w:lang w:val="es-HN"/>
              </w:rPr>
              <w:t>Plan General de Dirección del Proyecto</w:t>
            </w:r>
          </w:p>
        </w:tc>
      </w:tr>
      <w:tr w:rsidR="00BD2944" w:rsidRPr="00B947BD" w14:paraId="0BD5991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5ACD2A1E" w14:textId="77777777" w:rsidR="00BD2944" w:rsidRPr="00B947BD" w:rsidRDefault="00BD2944" w:rsidP="00BD2944">
            <w:pPr>
              <w:spacing w:before="240" w:line="276" w:lineRule="auto"/>
              <w:jc w:val="center"/>
              <w:rPr>
                <w:rFonts w:eastAsiaTheme="minorEastAsia"/>
                <w:lang w:eastAsia="en-US"/>
              </w:rPr>
            </w:pPr>
            <w:r w:rsidRPr="00B947BD">
              <w:rPr>
                <w:lang w:val="es-HN"/>
              </w:rPr>
              <w:t>ENFOQUE DE TRABAJO</w:t>
            </w:r>
          </w:p>
        </w:tc>
      </w:tr>
      <w:tr w:rsidR="00BD2944" w:rsidRPr="00B947BD" w14:paraId="7DBE7AAC"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1C5ED92E" w14:textId="77777777" w:rsidR="00BD2944" w:rsidRPr="00B947BD" w:rsidRDefault="00BD2944" w:rsidP="001F2766">
            <w:pPr>
              <w:spacing w:line="276" w:lineRule="auto"/>
              <w:rPr>
                <w:rFonts w:eastAsiaTheme="minorEastAsia"/>
                <w:b w:val="0"/>
                <w:bCs w:val="0"/>
                <w:lang w:val="es-HN" w:eastAsia="en-US"/>
              </w:rPr>
            </w:pPr>
            <w:r w:rsidRPr="00B947BD">
              <w:rPr>
                <w:b w:val="0"/>
                <w:bCs w:val="0"/>
                <w:lang w:val="es-HN"/>
              </w:rPr>
              <w:t>Aplicar los procesos de la Guía PMBOK®, incorporando Lean Six Sigma para optimización de tiempos y recursos.</w:t>
            </w:r>
          </w:p>
        </w:tc>
      </w:tr>
      <w:tr w:rsidR="00BD2944" w:rsidRPr="00B947BD" w14:paraId="17472C09"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0F7504D6" w14:textId="77777777" w:rsidR="00BD2944" w:rsidRPr="00B947BD" w:rsidRDefault="00BD2944" w:rsidP="001F2766">
            <w:pPr>
              <w:spacing w:line="276" w:lineRule="auto"/>
              <w:rPr>
                <w:rFonts w:eastAsiaTheme="minorEastAsia"/>
                <w:b w:val="0"/>
                <w:bCs w:val="0"/>
                <w:lang w:val="es-HN" w:eastAsia="en-US"/>
              </w:rPr>
            </w:pPr>
            <w:r w:rsidRPr="00B947BD">
              <w:rPr>
                <w:b w:val="0"/>
                <w:bCs w:val="0"/>
                <w:lang w:val="es-HN"/>
              </w:rPr>
              <w:t>Secuenciar los entregables con todos los involucrados, usando un enfoque predictivo.</w:t>
            </w:r>
          </w:p>
        </w:tc>
      </w:tr>
      <w:tr w:rsidR="00BD2944" w:rsidRPr="00B947BD" w14:paraId="2A5E0516"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207101C7" w14:textId="77777777" w:rsidR="00BD2944" w:rsidRPr="00B947BD" w:rsidRDefault="00BD2944" w:rsidP="001F2766">
            <w:pPr>
              <w:spacing w:line="276" w:lineRule="auto"/>
              <w:rPr>
                <w:rFonts w:eastAsiaTheme="minorEastAsia"/>
                <w:b w:val="0"/>
                <w:bCs w:val="0"/>
                <w:lang w:val="es-HN" w:eastAsia="en-US"/>
              </w:rPr>
            </w:pPr>
            <w:r w:rsidRPr="00B947BD">
              <w:rPr>
                <w:b w:val="0"/>
                <w:bCs w:val="0"/>
                <w:lang w:val="es-HN"/>
              </w:rPr>
              <w:t>Minimizar variaciones en el costo del proyecto.</w:t>
            </w:r>
          </w:p>
        </w:tc>
      </w:tr>
      <w:tr w:rsidR="00BD2944" w:rsidRPr="00B947BD" w14:paraId="3DEB7C79"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73F5F601" w14:textId="77777777" w:rsidR="00BD2944" w:rsidRPr="00B947BD" w:rsidRDefault="00BD2944" w:rsidP="001F2766">
            <w:pPr>
              <w:spacing w:line="276" w:lineRule="auto"/>
              <w:rPr>
                <w:rFonts w:eastAsiaTheme="minorEastAsia"/>
                <w:b w:val="0"/>
                <w:bCs w:val="0"/>
                <w:lang w:val="es-HN" w:eastAsia="en-US"/>
              </w:rPr>
            </w:pPr>
            <w:r w:rsidRPr="00B947BD">
              <w:rPr>
                <w:b w:val="0"/>
                <w:bCs w:val="0"/>
                <w:lang w:val="es-HN"/>
              </w:rPr>
              <w:t>Asegurar la calidad de los entregables mediante la participación activa de los patrocinadores y supervisores del proyecto.</w:t>
            </w:r>
          </w:p>
        </w:tc>
      </w:tr>
      <w:tr w:rsidR="00BD2944" w:rsidRPr="00B947BD" w14:paraId="0C1BE36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0E130E65" w14:textId="77777777" w:rsidR="00BD2944" w:rsidRPr="00B947BD" w:rsidRDefault="00BD2944" w:rsidP="001F2766">
            <w:pPr>
              <w:spacing w:line="276" w:lineRule="auto"/>
              <w:jc w:val="center"/>
              <w:rPr>
                <w:rFonts w:eastAsiaTheme="minorEastAsia"/>
                <w:lang w:val="es-HN" w:eastAsia="en-US"/>
              </w:rPr>
            </w:pPr>
            <w:r w:rsidRPr="00B947BD">
              <w:rPr>
                <w:lang w:val="es-HN"/>
              </w:rPr>
              <w:t>GESTIÓN DE LÍNEAS BASE</w:t>
            </w:r>
          </w:p>
        </w:tc>
      </w:tr>
      <w:tr w:rsidR="00BD2944" w:rsidRPr="00B947BD" w14:paraId="1A03546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24EFAE6D" w14:textId="1BF66B34" w:rsidR="00BD2944" w:rsidRPr="00B947BD" w:rsidRDefault="00BD2944" w:rsidP="001F2766">
            <w:pPr>
              <w:spacing w:line="276" w:lineRule="auto"/>
              <w:rPr>
                <w:rFonts w:eastAsiaTheme="minorEastAsia"/>
                <w:b w:val="0"/>
                <w:bCs w:val="0"/>
                <w:lang w:val="es-HN" w:eastAsia="en-US"/>
              </w:rPr>
            </w:pPr>
            <w:r w:rsidRPr="00B947BD">
              <w:rPr>
                <w:b w:val="0"/>
                <w:bCs w:val="0"/>
                <w:lang w:val="es-HN"/>
              </w:rPr>
              <w:t xml:space="preserve">Se proporcionará una descripción detallada del proyecto, entregables, restricciones, supuestos y criterios de aceptación. Se ejecutará con un presupuesto estimado de </w:t>
            </w:r>
            <w:r w:rsidR="00230D9C" w:rsidRPr="00B947BD">
              <w:rPr>
                <w:b w:val="0"/>
                <w:bCs w:val="0"/>
                <w:lang w:val="es-HN"/>
              </w:rPr>
              <w:t>USD 126,793.30</w:t>
            </w:r>
            <w:r w:rsidRPr="00B947BD">
              <w:rPr>
                <w:b w:val="0"/>
                <w:bCs w:val="0"/>
                <w:lang w:val="es-HN"/>
              </w:rPr>
              <w:t xml:space="preserve"> y un plazo total de ejecución de 6 meses, considerando todas las fases del proyecto desde la planificación hasta la entrega final.</w:t>
            </w:r>
          </w:p>
        </w:tc>
      </w:tr>
      <w:tr w:rsidR="00BD2944" w:rsidRPr="00B947BD" w14:paraId="5A82FCA1"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0CCAC8B8" w14:textId="77777777" w:rsidR="00BD2944" w:rsidRPr="00B947BD" w:rsidRDefault="00BD2944" w:rsidP="008868FE">
            <w:pPr>
              <w:spacing w:line="360" w:lineRule="auto"/>
              <w:jc w:val="center"/>
            </w:pPr>
            <w:r w:rsidRPr="00B947BD">
              <w:lastRenderedPageBreak/>
              <w:t>REVISIONES DE GESTIÓN</w:t>
            </w:r>
          </w:p>
        </w:tc>
      </w:tr>
      <w:tr w:rsidR="00BD2944" w:rsidRPr="00B947BD" w14:paraId="219EBA0D"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190" w:type="dxa"/>
            <w:gridSpan w:val="2"/>
          </w:tcPr>
          <w:p w14:paraId="6E2298C2" w14:textId="77777777" w:rsidR="00BD2944" w:rsidRPr="00B947BD" w:rsidRDefault="00BD2944" w:rsidP="008868FE">
            <w:pPr>
              <w:spacing w:line="360" w:lineRule="auto"/>
              <w:jc w:val="center"/>
              <w:rPr>
                <w:lang w:val="es-HN"/>
              </w:rPr>
            </w:pPr>
            <w:r w:rsidRPr="00B947BD">
              <w:rPr>
                <w:lang w:val="es-HN"/>
              </w:rPr>
              <w:t>Tipo de Revisión</w:t>
            </w:r>
          </w:p>
        </w:tc>
        <w:tc>
          <w:tcPr>
            <w:tcW w:w="2490" w:type="dxa"/>
            <w:gridSpan w:val="3"/>
            <w:vAlign w:val="center"/>
          </w:tcPr>
          <w:p w14:paraId="404B3660"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heme="minorEastAsia"/>
                <w:b/>
                <w:bCs/>
                <w:lang w:val="es-HN" w:eastAsia="en-US"/>
              </w:rPr>
            </w:pPr>
            <w:r w:rsidRPr="00B947BD">
              <w:rPr>
                <w:b/>
                <w:bCs/>
                <w:lang w:val="es-HN"/>
              </w:rPr>
              <w:t>Contenido</w:t>
            </w:r>
          </w:p>
        </w:tc>
        <w:tc>
          <w:tcPr>
            <w:tcW w:w="3253" w:type="dxa"/>
            <w:gridSpan w:val="6"/>
            <w:vAlign w:val="center"/>
          </w:tcPr>
          <w:p w14:paraId="2071C9EF"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heme="minorEastAsia"/>
                <w:b/>
                <w:bCs/>
                <w:lang w:val="es-HN" w:eastAsia="en-US"/>
              </w:rPr>
            </w:pPr>
            <w:r w:rsidRPr="00B947BD">
              <w:rPr>
                <w:b/>
                <w:bCs/>
                <w:lang w:val="es-HN"/>
              </w:rPr>
              <w:t>Extensión / Alcance</w:t>
            </w:r>
          </w:p>
        </w:tc>
        <w:tc>
          <w:tcPr>
            <w:tcW w:w="1701" w:type="dxa"/>
            <w:vAlign w:val="center"/>
          </w:tcPr>
          <w:p w14:paraId="485C8D1F"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heme="minorEastAsia"/>
                <w:lang w:val="es-HN" w:eastAsia="en-US"/>
              </w:rPr>
            </w:pPr>
            <w:r w:rsidRPr="00B947BD">
              <w:rPr>
                <w:b/>
                <w:bCs/>
                <w:lang w:val="es-HN"/>
              </w:rPr>
              <w:t>Oportunidad</w:t>
            </w:r>
          </w:p>
        </w:tc>
      </w:tr>
      <w:tr w:rsidR="00BD2944" w:rsidRPr="00B947BD" w14:paraId="22940863"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2190" w:type="dxa"/>
            <w:gridSpan w:val="2"/>
          </w:tcPr>
          <w:p w14:paraId="61544BC1" w14:textId="77777777" w:rsidR="00BD2944" w:rsidRPr="00B947BD" w:rsidRDefault="00BD2944" w:rsidP="008868FE">
            <w:pPr>
              <w:spacing w:line="360" w:lineRule="auto"/>
              <w:jc w:val="center"/>
              <w:rPr>
                <w:b w:val="0"/>
                <w:bCs w:val="0"/>
              </w:rPr>
            </w:pPr>
            <w:r w:rsidRPr="00B947BD">
              <w:t>N/D</w:t>
            </w:r>
          </w:p>
        </w:tc>
        <w:tc>
          <w:tcPr>
            <w:tcW w:w="2490" w:type="dxa"/>
            <w:gridSpan w:val="3"/>
          </w:tcPr>
          <w:p w14:paraId="79EB0C71"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b/>
                <w:bCs/>
              </w:rPr>
            </w:pPr>
            <w:r w:rsidRPr="00B947BD">
              <w:t>N/D</w:t>
            </w:r>
          </w:p>
        </w:tc>
        <w:tc>
          <w:tcPr>
            <w:tcW w:w="3253" w:type="dxa"/>
            <w:gridSpan w:val="6"/>
          </w:tcPr>
          <w:p w14:paraId="49494961"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b/>
                <w:bCs/>
              </w:rPr>
            </w:pPr>
            <w:r w:rsidRPr="00B947BD">
              <w:t>N/D</w:t>
            </w:r>
          </w:p>
        </w:tc>
        <w:tc>
          <w:tcPr>
            <w:tcW w:w="1701" w:type="dxa"/>
          </w:tcPr>
          <w:p w14:paraId="1B90F1AC"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b/>
                <w:bCs/>
              </w:rPr>
            </w:pPr>
            <w:r w:rsidRPr="00B947BD">
              <w:t>N/D</w:t>
            </w:r>
          </w:p>
        </w:tc>
      </w:tr>
      <w:tr w:rsidR="00BD2944" w:rsidRPr="00B947BD" w14:paraId="73F57DF1"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tcPr>
          <w:p w14:paraId="24127A95" w14:textId="77777777" w:rsidR="00BD2944" w:rsidRPr="00B947BD" w:rsidRDefault="00BD2944" w:rsidP="008868FE">
            <w:pPr>
              <w:spacing w:line="360" w:lineRule="auto"/>
              <w:jc w:val="center"/>
              <w:rPr>
                <w:lang w:val="es-HN"/>
              </w:rPr>
            </w:pPr>
            <w:r w:rsidRPr="00B947BD">
              <w:rPr>
                <w:lang w:val="es-HN"/>
              </w:rPr>
              <w:t>PLANES QUE SE ADJUNTAN AL PLAN DE GESTIÓN DEL PROYECTO</w:t>
            </w:r>
          </w:p>
        </w:tc>
      </w:tr>
      <w:tr w:rsidR="00BD2944" w:rsidRPr="00B947BD" w14:paraId="2650E5D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2BED8242" w14:textId="77777777" w:rsidR="00BD2944" w:rsidRPr="00B947BD" w:rsidRDefault="00BD2944" w:rsidP="008868FE">
            <w:pPr>
              <w:pStyle w:val="Prrafodelista"/>
              <w:numPr>
                <w:ilvl w:val="0"/>
                <w:numId w:val="32"/>
              </w:numPr>
              <w:spacing w:line="360" w:lineRule="auto"/>
              <w:rPr>
                <w:rFonts w:eastAsiaTheme="minorEastAsia"/>
                <w:b w:val="0"/>
                <w:bCs w:val="0"/>
                <w:lang w:val="es-HN" w:eastAsia="en-US"/>
              </w:rPr>
            </w:pPr>
            <w:bookmarkStart w:id="219" w:name="_Hlk208737902"/>
            <w:r w:rsidRPr="00B947BD">
              <w:rPr>
                <w:rFonts w:eastAsiaTheme="minorEastAsia"/>
                <w:b w:val="0"/>
                <w:bCs w:val="0"/>
                <w:lang w:val="es-HN" w:eastAsia="en-US"/>
              </w:rPr>
              <w:t>Plan de Gestión del Alcance</w:t>
            </w:r>
          </w:p>
        </w:tc>
        <w:tc>
          <w:tcPr>
            <w:tcW w:w="4110" w:type="dxa"/>
            <w:gridSpan w:val="4"/>
          </w:tcPr>
          <w:p w14:paraId="51AAF39E"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FA735F" w:rsidRPr="00B947BD" w14:paraId="1AD5090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228CC62C" w14:textId="3617C7B1" w:rsidR="00FA735F" w:rsidRPr="00B947BD" w:rsidRDefault="00FA735F"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Requisitos.</w:t>
            </w:r>
          </w:p>
        </w:tc>
        <w:tc>
          <w:tcPr>
            <w:tcW w:w="4110" w:type="dxa"/>
            <w:gridSpan w:val="4"/>
          </w:tcPr>
          <w:p w14:paraId="0D9B533D" w14:textId="7E54A0AA" w:rsidR="00FA735F" w:rsidRPr="00B947BD" w:rsidRDefault="00FA735F" w:rsidP="008868FE">
            <w:pPr>
              <w:spacing w:line="360"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Sí</w:t>
            </w:r>
          </w:p>
        </w:tc>
      </w:tr>
      <w:tr w:rsidR="00BD2944" w:rsidRPr="00B947BD" w14:paraId="1E0E9AAA"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088E4319" w14:textId="2C12D887"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del Cronograma</w:t>
            </w:r>
            <w:r w:rsidRPr="00B947BD">
              <w:rPr>
                <w:b w:val="0"/>
                <w:bCs w:val="0"/>
                <w:lang w:val="es-HN"/>
              </w:rPr>
              <w:t xml:space="preserve"> </w:t>
            </w:r>
          </w:p>
        </w:tc>
        <w:tc>
          <w:tcPr>
            <w:tcW w:w="4110" w:type="dxa"/>
            <w:gridSpan w:val="4"/>
          </w:tcPr>
          <w:p w14:paraId="54B0CF54"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BD2944" w:rsidRPr="00B947BD" w14:paraId="448D090F"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71D7C243" w14:textId="7B25CF93"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Costos</w:t>
            </w:r>
          </w:p>
        </w:tc>
        <w:tc>
          <w:tcPr>
            <w:tcW w:w="4110" w:type="dxa"/>
            <w:gridSpan w:val="4"/>
          </w:tcPr>
          <w:p w14:paraId="7D44696A" w14:textId="4347AF8C"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Sí</w:t>
            </w:r>
          </w:p>
        </w:tc>
      </w:tr>
      <w:tr w:rsidR="00BD2944" w:rsidRPr="00B947BD" w14:paraId="45822CDB"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31503ABC" w14:textId="14D3CBD7"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b w:val="0"/>
                <w:bCs w:val="0"/>
                <w:lang w:val="es-HN"/>
              </w:rPr>
              <w:t>Plan de Gestión de Interesados</w:t>
            </w:r>
          </w:p>
        </w:tc>
        <w:tc>
          <w:tcPr>
            <w:tcW w:w="4110" w:type="dxa"/>
            <w:gridSpan w:val="4"/>
          </w:tcPr>
          <w:p w14:paraId="6DEA0301"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BD2944" w:rsidRPr="00B947BD" w14:paraId="1CDADA3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2DFFB230" w14:textId="165F44D7" w:rsidR="00BD2944" w:rsidRPr="00B947BD" w:rsidRDefault="00BD2944" w:rsidP="008868FE">
            <w:pPr>
              <w:pStyle w:val="Prrafodelista"/>
              <w:numPr>
                <w:ilvl w:val="0"/>
                <w:numId w:val="32"/>
              </w:numPr>
              <w:spacing w:line="360" w:lineRule="auto"/>
              <w:rPr>
                <w:rFonts w:eastAsiaTheme="minorEastAsia"/>
                <w:b w:val="0"/>
                <w:bCs w:val="0"/>
                <w:lang w:val="es-HN" w:eastAsia="en-US"/>
              </w:rPr>
            </w:pPr>
            <w:bookmarkStart w:id="220" w:name="_Hlk208677708"/>
            <w:r w:rsidRPr="00B947BD">
              <w:rPr>
                <w:rFonts w:eastAsiaTheme="minorEastAsia"/>
                <w:b w:val="0"/>
                <w:bCs w:val="0"/>
                <w:lang w:val="es-HN" w:eastAsia="en-US"/>
              </w:rPr>
              <w:t>Plan de Gestión de la Calidad</w:t>
            </w:r>
          </w:p>
        </w:tc>
        <w:tc>
          <w:tcPr>
            <w:tcW w:w="4110" w:type="dxa"/>
            <w:gridSpan w:val="4"/>
          </w:tcPr>
          <w:p w14:paraId="4563B31B"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Sí</w:t>
            </w:r>
          </w:p>
        </w:tc>
      </w:tr>
      <w:tr w:rsidR="00BD2944" w:rsidRPr="00B947BD" w14:paraId="18D278F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12F24DCB" w14:textId="5FE0AAF8"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los Recursos</w:t>
            </w:r>
          </w:p>
        </w:tc>
        <w:tc>
          <w:tcPr>
            <w:tcW w:w="4110" w:type="dxa"/>
            <w:gridSpan w:val="4"/>
          </w:tcPr>
          <w:p w14:paraId="749F281B"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BD2944" w:rsidRPr="00B947BD" w14:paraId="2E55323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5D775799" w14:textId="2648005F"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las Comunicaciones</w:t>
            </w:r>
          </w:p>
        </w:tc>
        <w:tc>
          <w:tcPr>
            <w:tcW w:w="4110" w:type="dxa"/>
            <w:gridSpan w:val="4"/>
          </w:tcPr>
          <w:p w14:paraId="46686771"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Sí</w:t>
            </w:r>
          </w:p>
        </w:tc>
      </w:tr>
      <w:tr w:rsidR="00BD2944" w:rsidRPr="00B947BD" w14:paraId="7ABE7A97"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15754659" w14:textId="3342F9F4"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Riesgos</w:t>
            </w:r>
          </w:p>
        </w:tc>
        <w:tc>
          <w:tcPr>
            <w:tcW w:w="4110" w:type="dxa"/>
            <w:gridSpan w:val="4"/>
          </w:tcPr>
          <w:p w14:paraId="4F18854B"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BD2944" w:rsidRPr="00B947BD" w14:paraId="7DFCB60E"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7871E5B8" w14:textId="2B7BDD62"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b w:val="0"/>
                <w:bCs w:val="0"/>
                <w:lang w:val="es-HN"/>
              </w:rPr>
              <w:t>Plan de Gestión de las Adquisiciones</w:t>
            </w:r>
          </w:p>
        </w:tc>
        <w:tc>
          <w:tcPr>
            <w:tcW w:w="4110" w:type="dxa"/>
            <w:gridSpan w:val="4"/>
          </w:tcPr>
          <w:p w14:paraId="4486AF37" w14:textId="77777777" w:rsidR="00BD2944" w:rsidRPr="00B947BD" w:rsidRDefault="00BD2944" w:rsidP="008868FE">
            <w:pPr>
              <w:spacing w:line="360" w:lineRule="auto"/>
              <w:jc w:val="center"/>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Sí</w:t>
            </w:r>
          </w:p>
        </w:tc>
      </w:tr>
      <w:tr w:rsidR="00BD2944" w:rsidRPr="00B947BD" w14:paraId="435DA01E"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62E1388F" w14:textId="5DE15A36" w:rsidR="00BD2944" w:rsidRPr="00B947BD" w:rsidRDefault="00BD2944" w:rsidP="008868FE">
            <w:pPr>
              <w:pStyle w:val="Prrafodelista"/>
              <w:numPr>
                <w:ilvl w:val="0"/>
                <w:numId w:val="32"/>
              </w:numPr>
              <w:spacing w:line="360" w:lineRule="auto"/>
              <w:rPr>
                <w:rFonts w:eastAsiaTheme="minorEastAsia"/>
                <w:b w:val="0"/>
                <w:bCs w:val="0"/>
                <w:lang w:val="es-HN" w:eastAsia="en-US"/>
              </w:rPr>
            </w:pPr>
            <w:r w:rsidRPr="00B947BD">
              <w:rPr>
                <w:rFonts w:eastAsiaTheme="minorEastAsia"/>
                <w:b w:val="0"/>
                <w:bCs w:val="0"/>
                <w:lang w:val="es-HN" w:eastAsia="en-US"/>
              </w:rPr>
              <w:t>Plan de Gestión de Interesados:</w:t>
            </w:r>
          </w:p>
        </w:tc>
        <w:tc>
          <w:tcPr>
            <w:tcW w:w="4110" w:type="dxa"/>
            <w:gridSpan w:val="4"/>
          </w:tcPr>
          <w:p w14:paraId="7543C15A" w14:textId="77777777" w:rsidR="00BD2944" w:rsidRPr="00B947BD" w:rsidRDefault="00BD2944" w:rsidP="008868FE">
            <w:pPr>
              <w:spacing w:line="360" w:lineRule="auto"/>
              <w:jc w:val="center"/>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Sí</w:t>
            </w:r>
          </w:p>
        </w:tc>
      </w:tr>
      <w:tr w:rsidR="00BD2944" w:rsidRPr="00B947BD" w14:paraId="0A15F1C5" w14:textId="77777777" w:rsidTr="00BD4F6C">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vAlign w:val="center"/>
          </w:tcPr>
          <w:p w14:paraId="1EBB14B4" w14:textId="39D498BC" w:rsidR="00BD2944" w:rsidRPr="00B947BD" w:rsidRDefault="00BD2944" w:rsidP="008868FE">
            <w:pPr>
              <w:spacing w:line="360" w:lineRule="auto"/>
              <w:jc w:val="center"/>
              <w:rPr>
                <w:lang w:val="es-HN"/>
              </w:rPr>
            </w:pPr>
            <w:r w:rsidRPr="00B947BD">
              <w:rPr>
                <w:lang w:val="es-HN"/>
              </w:rPr>
              <w:t>METODOLOGÍA</w:t>
            </w:r>
          </w:p>
        </w:tc>
      </w:tr>
      <w:tr w:rsidR="00BD2944" w:rsidRPr="00B947BD" w14:paraId="2CF29264" w14:textId="77777777" w:rsidTr="00BD4F6C">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vAlign w:val="center"/>
          </w:tcPr>
          <w:p w14:paraId="267D38A3" w14:textId="452E6F12" w:rsidR="00BD2944" w:rsidRPr="00B947BD" w:rsidRDefault="00BD2944" w:rsidP="008868FE">
            <w:pPr>
              <w:spacing w:line="360" w:lineRule="auto"/>
              <w:jc w:val="both"/>
              <w:rPr>
                <w:b w:val="0"/>
                <w:bCs w:val="0"/>
                <w:lang w:val="es-HN"/>
              </w:rPr>
            </w:pPr>
            <w:r w:rsidRPr="00B947BD">
              <w:rPr>
                <w:b w:val="0"/>
                <w:bCs w:val="0"/>
                <w:lang w:val="es-HN"/>
              </w:rPr>
              <w:t>El plan se desarrollará aplicando prácticas del PMI®, combinando planificación tradicional para la construcción e instalación con enfoques ágiles en actividades de capacitación, pruebas y marketing. Se realizarán reuniones periódicas de coordinación y seguimiento, así como reportes mensuales al patrocinador y principales stakeholders.</w:t>
            </w:r>
          </w:p>
        </w:tc>
      </w:tr>
      <w:tr w:rsidR="00BD2944" w:rsidRPr="00B947BD" w14:paraId="6E6310BE" w14:textId="77777777" w:rsidTr="00BD4F6C">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vAlign w:val="center"/>
          </w:tcPr>
          <w:p w14:paraId="24BFD535" w14:textId="2F7A212A" w:rsidR="00BD2944" w:rsidRPr="00B947BD" w:rsidRDefault="00BD2944" w:rsidP="008868FE">
            <w:pPr>
              <w:spacing w:line="360" w:lineRule="auto"/>
              <w:jc w:val="center"/>
              <w:rPr>
                <w:lang w:val="es-HN"/>
              </w:rPr>
            </w:pPr>
            <w:r w:rsidRPr="00B947BD">
              <w:rPr>
                <w:lang w:val="es-HN"/>
              </w:rPr>
              <w:t>RESULTADO ESPERADO</w:t>
            </w:r>
          </w:p>
        </w:tc>
      </w:tr>
      <w:tr w:rsidR="00BD2944" w:rsidRPr="00B947BD" w14:paraId="1DDB8130" w14:textId="77777777" w:rsidTr="00BD4F6C">
        <w:trPr>
          <w:trHeight w:val="20"/>
          <w:jc w:val="center"/>
        </w:trPr>
        <w:tc>
          <w:tcPr>
            <w:cnfStyle w:val="001000000000" w:firstRow="0" w:lastRow="0" w:firstColumn="1" w:lastColumn="0" w:oddVBand="0" w:evenVBand="0" w:oddHBand="0" w:evenHBand="0" w:firstRowFirstColumn="0" w:firstRowLastColumn="0" w:lastRowFirstColumn="0" w:lastRowLastColumn="0"/>
            <w:tcW w:w="9634" w:type="dxa"/>
            <w:gridSpan w:val="12"/>
            <w:vAlign w:val="center"/>
          </w:tcPr>
          <w:p w14:paraId="4BB5F096" w14:textId="7DEEA607" w:rsidR="00BD2944" w:rsidRPr="00B947BD" w:rsidRDefault="00BD2944" w:rsidP="008868FE">
            <w:pPr>
              <w:spacing w:line="360" w:lineRule="auto"/>
              <w:jc w:val="both"/>
              <w:rPr>
                <w:b w:val="0"/>
                <w:bCs w:val="0"/>
                <w:lang w:val="es-HN"/>
              </w:rPr>
            </w:pPr>
            <w:r w:rsidRPr="00B947BD">
              <w:rPr>
                <w:b w:val="0"/>
                <w:bCs w:val="0"/>
                <w:lang w:val="es-HN"/>
              </w:rPr>
              <w:t xml:space="preserve">Un documento aprobado por el patrocinador que sirva como guía operativa y de control, facilitando la ejecución eficiente del proyecto, la resolución de conflictos, la correcta asignación de recursos y la obtención de los objetivos y beneficios definidos en el proyecto </w:t>
            </w:r>
            <w:r w:rsidR="00230D9C" w:rsidRPr="00B947BD">
              <w:rPr>
                <w:b w:val="0"/>
                <w:bCs w:val="0"/>
                <w:lang w:val="es-HN"/>
              </w:rPr>
              <w:t>LAV</w:t>
            </w:r>
            <w:r w:rsidRPr="00B947BD">
              <w:rPr>
                <w:b w:val="0"/>
                <w:bCs w:val="0"/>
                <w:lang w:val="es-HN"/>
              </w:rPr>
              <w:t>.</w:t>
            </w:r>
          </w:p>
        </w:tc>
      </w:tr>
      <w:tr w:rsidR="00BD2944" w:rsidRPr="00B947BD" w14:paraId="507AE65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524" w:type="dxa"/>
            <w:gridSpan w:val="8"/>
            <w:vAlign w:val="center"/>
          </w:tcPr>
          <w:p w14:paraId="7303449C" w14:textId="77777777" w:rsidR="00BD2944" w:rsidRPr="00B947BD" w:rsidRDefault="00BD2944" w:rsidP="00BD2944">
            <w:pPr>
              <w:spacing w:line="276" w:lineRule="auto"/>
              <w:rPr>
                <w:b w:val="0"/>
                <w:bCs w:val="0"/>
                <w:lang w:val="es-HN"/>
              </w:rPr>
            </w:pPr>
          </w:p>
        </w:tc>
        <w:tc>
          <w:tcPr>
            <w:tcW w:w="4110" w:type="dxa"/>
            <w:gridSpan w:val="4"/>
          </w:tcPr>
          <w:p w14:paraId="5F6C1552" w14:textId="77777777" w:rsidR="00BD2944" w:rsidRPr="00B947BD" w:rsidRDefault="00BD2944" w:rsidP="00BD2944">
            <w:pPr>
              <w:spacing w:line="276" w:lineRule="auto"/>
              <w:jc w:val="center"/>
              <w:cnfStyle w:val="000000100000" w:firstRow="0" w:lastRow="0" w:firstColumn="0" w:lastColumn="0" w:oddVBand="0" w:evenVBand="0" w:oddHBand="1" w:evenHBand="0" w:firstRowFirstColumn="0" w:firstRowLastColumn="0" w:lastRowFirstColumn="0" w:lastRowLastColumn="0"/>
              <w:rPr>
                <w:lang w:val="es-HN"/>
              </w:rPr>
            </w:pPr>
          </w:p>
        </w:tc>
      </w:tr>
    </w:tbl>
    <w:bookmarkEnd w:id="219"/>
    <w:bookmarkEnd w:id="220"/>
    <w:p w14:paraId="352EB13F" w14:textId="77777777" w:rsidR="00BD2944" w:rsidRPr="00B947BD" w:rsidRDefault="00BD2944" w:rsidP="00BD2944">
      <w:pPr>
        <w:spacing w:before="24"/>
        <w:rPr>
          <w:spacing w:val="-2"/>
          <w:sz w:val="20"/>
          <w:szCs w:val="20"/>
        </w:rPr>
      </w:pPr>
      <w:r w:rsidRPr="00B947BD">
        <w:rPr>
          <w:sz w:val="20"/>
          <w:szCs w:val="20"/>
        </w:rPr>
        <w:t>Fuente: Elaboración Propia según la Guía PMBOK®</w:t>
      </w:r>
      <w:r w:rsidRPr="00B947BD">
        <w:rPr>
          <w:spacing w:val="-2"/>
          <w:sz w:val="20"/>
          <w:szCs w:val="20"/>
        </w:rPr>
        <w:t xml:space="preserve"> (2025)</w:t>
      </w:r>
    </w:p>
    <w:p w14:paraId="76D3EF3C" w14:textId="77777777" w:rsidR="00BD2944" w:rsidRPr="00B947BD" w:rsidRDefault="00BD2944" w:rsidP="006428D6"/>
    <w:p w14:paraId="48BA9437" w14:textId="77777777" w:rsidR="00BD2944" w:rsidRPr="00B947BD" w:rsidRDefault="00BD2944" w:rsidP="006428D6"/>
    <w:p w14:paraId="1236BEB8" w14:textId="77777777" w:rsidR="00A02389" w:rsidRPr="00B947BD" w:rsidRDefault="00A02389" w:rsidP="006428D6"/>
    <w:p w14:paraId="498C5BD7" w14:textId="77777777" w:rsidR="00A02389" w:rsidRPr="00B947BD" w:rsidRDefault="00A02389" w:rsidP="006428D6"/>
    <w:p w14:paraId="71613416" w14:textId="77777777" w:rsidR="00A02389" w:rsidRPr="00B947BD" w:rsidRDefault="00A02389" w:rsidP="006428D6"/>
    <w:p w14:paraId="70F214D7" w14:textId="77777777" w:rsidR="00A02389" w:rsidRPr="00B947BD" w:rsidRDefault="00A02389" w:rsidP="006428D6"/>
    <w:p w14:paraId="02D9DDF7" w14:textId="77777777" w:rsidR="00A02389" w:rsidRPr="00B947BD" w:rsidRDefault="00A02389" w:rsidP="006428D6"/>
    <w:p w14:paraId="56A25620" w14:textId="77777777" w:rsidR="00A02389" w:rsidRPr="00B947BD" w:rsidRDefault="00A02389" w:rsidP="006428D6"/>
    <w:p w14:paraId="56508F38" w14:textId="53837888" w:rsidR="00A02389" w:rsidRPr="00B947BD" w:rsidRDefault="00A02389" w:rsidP="00A02389">
      <w:pPr>
        <w:pStyle w:val="Ttulo4"/>
      </w:pPr>
      <w:r w:rsidRPr="00B947BD">
        <w:lastRenderedPageBreak/>
        <w:t>6.4.2.7 PLAN DE GESTIÓN DE LA CALIDAD</w:t>
      </w:r>
    </w:p>
    <w:p w14:paraId="48D2E0AF" w14:textId="39E8006A" w:rsidR="00A72F04" w:rsidRPr="00B947BD" w:rsidRDefault="00A72F04" w:rsidP="00A72F04">
      <w:pPr>
        <w:pStyle w:val="Descripcin"/>
        <w:keepNext/>
        <w:spacing w:after="0"/>
        <w:rPr>
          <w:b/>
          <w:bCs/>
          <w:i w:val="0"/>
          <w:iCs w:val="0"/>
          <w:color w:val="000000" w:themeColor="text1"/>
          <w:sz w:val="24"/>
          <w:szCs w:val="24"/>
        </w:rPr>
      </w:pPr>
      <w:bookmarkStart w:id="221" w:name="_Toc213539191"/>
      <w:r w:rsidRPr="00B947BD">
        <w:rPr>
          <w:b/>
          <w:bCs/>
          <w:i w:val="0"/>
          <w:iCs w:val="0"/>
          <w:color w:val="000000" w:themeColor="text1"/>
          <w:sz w:val="24"/>
          <w:szCs w:val="24"/>
        </w:rPr>
        <w:t xml:space="preserve">Tabla </w:t>
      </w:r>
      <w:r w:rsidRPr="00B947BD">
        <w:rPr>
          <w:b/>
          <w:bCs/>
          <w:i w:val="0"/>
          <w:iCs w:val="0"/>
          <w:color w:val="000000" w:themeColor="text1"/>
          <w:sz w:val="24"/>
          <w:szCs w:val="24"/>
        </w:rPr>
        <w:fldChar w:fldCharType="begin"/>
      </w:r>
      <w:r w:rsidRPr="00B947BD">
        <w:rPr>
          <w:b/>
          <w:bCs/>
          <w:i w:val="0"/>
          <w:iCs w:val="0"/>
          <w:color w:val="000000" w:themeColor="text1"/>
          <w:sz w:val="24"/>
          <w:szCs w:val="24"/>
        </w:rPr>
        <w:instrText xml:space="preserve"> SEQ Tabla \* ARABIC </w:instrText>
      </w:r>
      <w:r w:rsidRPr="00B947BD">
        <w:rPr>
          <w:b/>
          <w:bCs/>
          <w:i w:val="0"/>
          <w:iCs w:val="0"/>
          <w:color w:val="000000" w:themeColor="text1"/>
          <w:sz w:val="24"/>
          <w:szCs w:val="24"/>
        </w:rPr>
        <w:fldChar w:fldCharType="separate"/>
      </w:r>
      <w:r w:rsidR="002C0DE5">
        <w:rPr>
          <w:b/>
          <w:bCs/>
          <w:i w:val="0"/>
          <w:iCs w:val="0"/>
          <w:noProof/>
          <w:color w:val="000000" w:themeColor="text1"/>
          <w:sz w:val="24"/>
          <w:szCs w:val="24"/>
        </w:rPr>
        <w:t>14</w:t>
      </w:r>
      <w:r w:rsidRPr="00B947BD">
        <w:rPr>
          <w:b/>
          <w:bCs/>
          <w:i w:val="0"/>
          <w:iCs w:val="0"/>
          <w:color w:val="000000" w:themeColor="text1"/>
          <w:sz w:val="24"/>
          <w:szCs w:val="24"/>
        </w:rPr>
        <w:fldChar w:fldCharType="end"/>
      </w:r>
      <w:r w:rsidRPr="00B947BD">
        <w:rPr>
          <w:b/>
          <w:bCs/>
          <w:i w:val="0"/>
          <w:iCs w:val="0"/>
          <w:color w:val="000000" w:themeColor="text1"/>
          <w:sz w:val="24"/>
          <w:szCs w:val="24"/>
        </w:rPr>
        <w:t>. Plan de Gestión de Calidad.</w:t>
      </w:r>
      <w:bookmarkEnd w:id="221"/>
    </w:p>
    <w:p w14:paraId="427227A7" w14:textId="77777777" w:rsidR="00A72F04" w:rsidRPr="00B947BD" w:rsidRDefault="00A72F04" w:rsidP="00A72F04"/>
    <w:tbl>
      <w:tblPr>
        <w:tblW w:w="9547" w:type="dxa"/>
        <w:jc w:val="center"/>
        <w:tblCellMar>
          <w:left w:w="70" w:type="dxa"/>
          <w:right w:w="70" w:type="dxa"/>
        </w:tblCellMar>
        <w:tblLook w:val="04A0" w:firstRow="1" w:lastRow="0" w:firstColumn="1" w:lastColumn="0" w:noHBand="0" w:noVBand="1"/>
      </w:tblPr>
      <w:tblGrid>
        <w:gridCol w:w="1543"/>
        <w:gridCol w:w="1635"/>
        <w:gridCol w:w="1564"/>
        <w:gridCol w:w="1755"/>
        <w:gridCol w:w="1514"/>
        <w:gridCol w:w="1536"/>
      </w:tblGrid>
      <w:tr w:rsidR="00A72F04" w:rsidRPr="00B947BD" w14:paraId="39B4E9B6" w14:textId="77777777" w:rsidTr="00A72F04">
        <w:trPr>
          <w:trHeight w:val="620"/>
          <w:jc w:val="center"/>
        </w:trPr>
        <w:tc>
          <w:tcPr>
            <w:tcW w:w="1543" w:type="dxa"/>
            <w:tcBorders>
              <w:top w:val="single" w:sz="8" w:space="0" w:color="4472C4"/>
              <w:left w:val="single" w:sz="8" w:space="0" w:color="4472C4"/>
              <w:bottom w:val="single" w:sz="8" w:space="0" w:color="4472C4"/>
              <w:right w:val="nil"/>
            </w:tcBorders>
            <w:shd w:val="clear" w:color="000000" w:fill="2E74B5"/>
            <w:vAlign w:val="center"/>
            <w:hideMark/>
          </w:tcPr>
          <w:p w14:paraId="558C4675" w14:textId="77777777" w:rsidR="00A72F04" w:rsidRPr="00B947BD" w:rsidRDefault="00A72F04">
            <w:pPr>
              <w:jc w:val="center"/>
              <w:rPr>
                <w:b/>
                <w:bCs/>
                <w:color w:val="FFFFFF"/>
              </w:rPr>
            </w:pPr>
            <w:r w:rsidRPr="00B947BD">
              <w:rPr>
                <w:b/>
                <w:bCs/>
                <w:color w:val="FFFFFF" w:themeColor="background1"/>
              </w:rPr>
              <w:t>Versión</w:t>
            </w:r>
          </w:p>
        </w:tc>
        <w:tc>
          <w:tcPr>
            <w:tcW w:w="1635" w:type="dxa"/>
            <w:tcBorders>
              <w:top w:val="single" w:sz="8" w:space="0" w:color="4472C4"/>
              <w:left w:val="nil"/>
              <w:bottom w:val="single" w:sz="8" w:space="0" w:color="4472C4"/>
              <w:right w:val="nil"/>
            </w:tcBorders>
            <w:shd w:val="clear" w:color="000000" w:fill="2E74B5"/>
            <w:vAlign w:val="center"/>
            <w:hideMark/>
          </w:tcPr>
          <w:p w14:paraId="0177CA94" w14:textId="77777777" w:rsidR="00A72F04" w:rsidRPr="00B947BD" w:rsidRDefault="00A72F04">
            <w:pPr>
              <w:jc w:val="center"/>
              <w:rPr>
                <w:b/>
                <w:bCs/>
                <w:color w:val="FFFFFF"/>
              </w:rPr>
            </w:pPr>
            <w:r w:rsidRPr="00B947BD">
              <w:rPr>
                <w:b/>
                <w:bCs/>
                <w:color w:val="FFFFFF" w:themeColor="background1"/>
              </w:rPr>
              <w:t>Hecho por</w:t>
            </w:r>
          </w:p>
        </w:tc>
        <w:tc>
          <w:tcPr>
            <w:tcW w:w="1564" w:type="dxa"/>
            <w:tcBorders>
              <w:top w:val="single" w:sz="8" w:space="0" w:color="4472C4"/>
              <w:left w:val="nil"/>
              <w:bottom w:val="single" w:sz="8" w:space="0" w:color="4472C4"/>
              <w:right w:val="nil"/>
            </w:tcBorders>
            <w:shd w:val="clear" w:color="000000" w:fill="2E74B5"/>
            <w:vAlign w:val="center"/>
            <w:hideMark/>
          </w:tcPr>
          <w:p w14:paraId="6BA33B99" w14:textId="77777777" w:rsidR="00A72F04" w:rsidRPr="00B947BD" w:rsidRDefault="00A72F04">
            <w:pPr>
              <w:jc w:val="center"/>
              <w:rPr>
                <w:b/>
                <w:bCs/>
                <w:color w:val="FFFFFF"/>
              </w:rPr>
            </w:pPr>
            <w:r w:rsidRPr="00B947BD">
              <w:rPr>
                <w:b/>
                <w:bCs/>
                <w:color w:val="FFFFFF" w:themeColor="background1"/>
              </w:rPr>
              <w:t>Revisado por</w:t>
            </w:r>
          </w:p>
        </w:tc>
        <w:tc>
          <w:tcPr>
            <w:tcW w:w="1754" w:type="dxa"/>
            <w:tcBorders>
              <w:top w:val="single" w:sz="8" w:space="0" w:color="4472C4"/>
              <w:left w:val="nil"/>
              <w:bottom w:val="single" w:sz="8" w:space="0" w:color="4472C4"/>
              <w:right w:val="nil"/>
            </w:tcBorders>
            <w:shd w:val="clear" w:color="000000" w:fill="2E74B5"/>
            <w:vAlign w:val="center"/>
            <w:hideMark/>
          </w:tcPr>
          <w:p w14:paraId="70324063" w14:textId="77777777" w:rsidR="00A72F04" w:rsidRPr="00B947BD" w:rsidRDefault="00A72F04">
            <w:pPr>
              <w:jc w:val="center"/>
              <w:rPr>
                <w:b/>
                <w:bCs/>
                <w:color w:val="FFFFFF"/>
              </w:rPr>
            </w:pPr>
            <w:r w:rsidRPr="00B947BD">
              <w:rPr>
                <w:b/>
                <w:bCs/>
                <w:color w:val="FFFFFF" w:themeColor="background1"/>
              </w:rPr>
              <w:t>Aprobado por</w:t>
            </w:r>
          </w:p>
        </w:tc>
        <w:tc>
          <w:tcPr>
            <w:tcW w:w="1514" w:type="dxa"/>
            <w:tcBorders>
              <w:top w:val="single" w:sz="8" w:space="0" w:color="4472C4"/>
              <w:left w:val="nil"/>
              <w:bottom w:val="single" w:sz="8" w:space="0" w:color="4472C4"/>
              <w:right w:val="nil"/>
            </w:tcBorders>
            <w:shd w:val="clear" w:color="000000" w:fill="2E74B5"/>
            <w:vAlign w:val="center"/>
            <w:hideMark/>
          </w:tcPr>
          <w:p w14:paraId="52DCF93E" w14:textId="77777777" w:rsidR="00A72F04" w:rsidRPr="00B947BD" w:rsidRDefault="00A72F04">
            <w:pPr>
              <w:jc w:val="center"/>
              <w:rPr>
                <w:b/>
                <w:bCs/>
                <w:color w:val="FFFFFF"/>
              </w:rPr>
            </w:pPr>
            <w:r w:rsidRPr="00B947BD">
              <w:rPr>
                <w:b/>
                <w:bCs/>
                <w:color w:val="FFFFFF" w:themeColor="background1"/>
              </w:rPr>
              <w:t>Fecha</w:t>
            </w:r>
          </w:p>
        </w:tc>
        <w:tc>
          <w:tcPr>
            <w:tcW w:w="1536" w:type="dxa"/>
            <w:tcBorders>
              <w:top w:val="single" w:sz="8" w:space="0" w:color="4472C4"/>
              <w:left w:val="nil"/>
              <w:bottom w:val="single" w:sz="8" w:space="0" w:color="4472C4"/>
              <w:right w:val="single" w:sz="8" w:space="0" w:color="4472C4"/>
            </w:tcBorders>
            <w:shd w:val="clear" w:color="000000" w:fill="2E74B5"/>
            <w:vAlign w:val="center"/>
            <w:hideMark/>
          </w:tcPr>
          <w:p w14:paraId="0252B34B" w14:textId="77777777" w:rsidR="00A72F04" w:rsidRPr="00B947BD" w:rsidRDefault="00A72F04">
            <w:pPr>
              <w:jc w:val="center"/>
              <w:rPr>
                <w:b/>
                <w:bCs/>
                <w:color w:val="FFFFFF"/>
              </w:rPr>
            </w:pPr>
            <w:r w:rsidRPr="00B947BD">
              <w:rPr>
                <w:b/>
                <w:bCs/>
                <w:color w:val="FFFFFF" w:themeColor="background1"/>
              </w:rPr>
              <w:t>Motivo</w:t>
            </w:r>
          </w:p>
        </w:tc>
      </w:tr>
      <w:tr w:rsidR="00A72F04" w:rsidRPr="00B947BD" w14:paraId="708A599B" w14:textId="77777777" w:rsidTr="00A72F04">
        <w:trPr>
          <w:trHeight w:val="1230"/>
          <w:jc w:val="center"/>
        </w:trPr>
        <w:tc>
          <w:tcPr>
            <w:tcW w:w="1543" w:type="dxa"/>
            <w:tcBorders>
              <w:top w:val="nil"/>
              <w:left w:val="single" w:sz="8" w:space="0" w:color="8EAADB"/>
              <w:bottom w:val="single" w:sz="8" w:space="0" w:color="8EAADB"/>
              <w:right w:val="single" w:sz="8" w:space="0" w:color="8EAADB"/>
            </w:tcBorders>
            <w:shd w:val="clear" w:color="000000" w:fill="D9E2F3"/>
            <w:vAlign w:val="center"/>
            <w:hideMark/>
          </w:tcPr>
          <w:p w14:paraId="6C76BE10" w14:textId="77777777" w:rsidR="00A72F04" w:rsidRPr="00B947BD" w:rsidRDefault="00A72F04">
            <w:pPr>
              <w:jc w:val="center"/>
              <w:rPr>
                <w:b/>
                <w:bCs/>
                <w:color w:val="000000"/>
              </w:rPr>
            </w:pPr>
            <w:r w:rsidRPr="00B947BD">
              <w:rPr>
                <w:b/>
                <w:bCs/>
              </w:rPr>
              <w:t>1</w:t>
            </w:r>
          </w:p>
        </w:tc>
        <w:tc>
          <w:tcPr>
            <w:tcW w:w="1635" w:type="dxa"/>
            <w:tcBorders>
              <w:top w:val="nil"/>
              <w:left w:val="nil"/>
              <w:bottom w:val="single" w:sz="8" w:space="0" w:color="8EAADB"/>
              <w:right w:val="single" w:sz="8" w:space="0" w:color="8EAADB"/>
            </w:tcBorders>
            <w:shd w:val="clear" w:color="000000" w:fill="D9E2F3"/>
            <w:vAlign w:val="center"/>
            <w:hideMark/>
          </w:tcPr>
          <w:p w14:paraId="22665F94" w14:textId="77777777" w:rsidR="00A72F04" w:rsidRPr="00B947BD" w:rsidRDefault="00A72F04">
            <w:pPr>
              <w:jc w:val="center"/>
              <w:rPr>
                <w:b/>
                <w:bCs/>
                <w:color w:val="000000"/>
              </w:rPr>
            </w:pPr>
            <w:r w:rsidRPr="00B947BD">
              <w:rPr>
                <w:b/>
                <w:bCs/>
              </w:rPr>
              <w:t>Delmi Y.  Hernández</w:t>
            </w:r>
          </w:p>
        </w:tc>
        <w:tc>
          <w:tcPr>
            <w:tcW w:w="1564" w:type="dxa"/>
            <w:tcBorders>
              <w:top w:val="nil"/>
              <w:left w:val="nil"/>
              <w:bottom w:val="single" w:sz="8" w:space="0" w:color="8EAADB"/>
              <w:right w:val="single" w:sz="8" w:space="0" w:color="8EAADB"/>
            </w:tcBorders>
            <w:shd w:val="clear" w:color="000000" w:fill="D9E2F3"/>
            <w:vAlign w:val="center"/>
            <w:hideMark/>
          </w:tcPr>
          <w:p w14:paraId="4C6D7CAB" w14:textId="77777777" w:rsidR="00A72F04" w:rsidRPr="00B947BD" w:rsidRDefault="00A72F04">
            <w:pPr>
              <w:jc w:val="center"/>
              <w:rPr>
                <w:color w:val="000000"/>
              </w:rPr>
            </w:pPr>
            <w:r w:rsidRPr="00B947BD">
              <w:t>Asesor Temático</w:t>
            </w:r>
          </w:p>
        </w:tc>
        <w:tc>
          <w:tcPr>
            <w:tcW w:w="1754" w:type="dxa"/>
            <w:tcBorders>
              <w:top w:val="nil"/>
              <w:left w:val="nil"/>
              <w:bottom w:val="single" w:sz="8" w:space="0" w:color="8EAADB"/>
              <w:right w:val="single" w:sz="8" w:space="0" w:color="8EAADB"/>
            </w:tcBorders>
            <w:shd w:val="clear" w:color="000000" w:fill="D9E2F3"/>
            <w:vAlign w:val="center"/>
            <w:hideMark/>
          </w:tcPr>
          <w:p w14:paraId="1F54860A" w14:textId="77777777" w:rsidR="00A72F04" w:rsidRPr="00B947BD" w:rsidRDefault="00A72F04">
            <w:pPr>
              <w:jc w:val="center"/>
              <w:rPr>
                <w:color w:val="000000"/>
              </w:rPr>
            </w:pPr>
            <w:r w:rsidRPr="00B947BD">
              <w:t>Acta de Constitución del Proyecto</w:t>
            </w:r>
          </w:p>
        </w:tc>
        <w:tc>
          <w:tcPr>
            <w:tcW w:w="1514" w:type="dxa"/>
            <w:tcBorders>
              <w:top w:val="nil"/>
              <w:left w:val="nil"/>
              <w:bottom w:val="single" w:sz="8" w:space="0" w:color="8EAADB"/>
              <w:right w:val="single" w:sz="8" w:space="0" w:color="8EAADB"/>
            </w:tcBorders>
            <w:shd w:val="clear" w:color="000000" w:fill="D9E2F3"/>
            <w:vAlign w:val="center"/>
            <w:hideMark/>
          </w:tcPr>
          <w:p w14:paraId="08A6DFEA" w14:textId="77777777" w:rsidR="00A72F04" w:rsidRPr="00B947BD" w:rsidRDefault="00A72F04">
            <w:pPr>
              <w:jc w:val="center"/>
              <w:rPr>
                <w:color w:val="000000"/>
              </w:rPr>
            </w:pPr>
            <w:r w:rsidRPr="00B947BD">
              <w:t>13-sep-25</w:t>
            </w:r>
          </w:p>
        </w:tc>
        <w:tc>
          <w:tcPr>
            <w:tcW w:w="1536" w:type="dxa"/>
            <w:tcBorders>
              <w:top w:val="nil"/>
              <w:left w:val="nil"/>
              <w:bottom w:val="single" w:sz="8" w:space="0" w:color="8EAADB"/>
              <w:right w:val="single" w:sz="8" w:space="0" w:color="8EAADB"/>
            </w:tcBorders>
            <w:shd w:val="clear" w:color="000000" w:fill="D9E2F3"/>
            <w:vAlign w:val="center"/>
            <w:hideMark/>
          </w:tcPr>
          <w:p w14:paraId="04E8C2EB" w14:textId="77777777" w:rsidR="00A72F04" w:rsidRPr="00B947BD" w:rsidRDefault="00A72F04">
            <w:pPr>
              <w:rPr>
                <w:color w:val="000000"/>
              </w:rPr>
            </w:pPr>
            <w:r w:rsidRPr="00B947BD">
              <w:t>Plan de Gestión de Calidad</w:t>
            </w:r>
          </w:p>
        </w:tc>
      </w:tr>
      <w:tr w:rsidR="00A72F04" w:rsidRPr="00B947BD" w14:paraId="03CEBD6D" w14:textId="77777777" w:rsidTr="00A72F04">
        <w:trPr>
          <w:trHeight w:val="316"/>
          <w:jc w:val="center"/>
        </w:trPr>
        <w:tc>
          <w:tcPr>
            <w:tcW w:w="6497" w:type="dxa"/>
            <w:gridSpan w:val="4"/>
            <w:tcBorders>
              <w:top w:val="single" w:sz="8" w:space="0" w:color="8EAADB"/>
              <w:left w:val="single" w:sz="8" w:space="0" w:color="8EAADB"/>
              <w:bottom w:val="single" w:sz="8" w:space="0" w:color="8EAADB"/>
              <w:right w:val="single" w:sz="8" w:space="0" w:color="8EAADB"/>
            </w:tcBorders>
            <w:vAlign w:val="center"/>
            <w:hideMark/>
          </w:tcPr>
          <w:p w14:paraId="069C7DE8" w14:textId="17CC791C" w:rsidR="00A72F04" w:rsidRPr="00B947BD" w:rsidRDefault="00A72F04">
            <w:pPr>
              <w:jc w:val="center"/>
              <w:rPr>
                <w:b/>
                <w:bCs/>
                <w:color w:val="000000"/>
              </w:rPr>
            </w:pPr>
            <w:r w:rsidRPr="00B947BD">
              <w:rPr>
                <w:b/>
                <w:bCs/>
                <w:color w:val="000000"/>
              </w:rPr>
              <w:t>Lavado Automático de Vehículos</w:t>
            </w:r>
          </w:p>
        </w:tc>
        <w:tc>
          <w:tcPr>
            <w:tcW w:w="3050" w:type="dxa"/>
            <w:gridSpan w:val="2"/>
            <w:tcBorders>
              <w:top w:val="single" w:sz="8" w:space="0" w:color="8EAADB"/>
              <w:left w:val="nil"/>
              <w:bottom w:val="single" w:sz="8" w:space="0" w:color="8EAADB"/>
              <w:right w:val="single" w:sz="8" w:space="0" w:color="8EAADB"/>
            </w:tcBorders>
            <w:vAlign w:val="center"/>
            <w:hideMark/>
          </w:tcPr>
          <w:p w14:paraId="3C96E4A7" w14:textId="707E5D2F" w:rsidR="00A72F04" w:rsidRPr="00B947BD" w:rsidRDefault="00230D9C">
            <w:pPr>
              <w:jc w:val="center"/>
              <w:rPr>
                <w:color w:val="000000"/>
              </w:rPr>
            </w:pPr>
            <w:r w:rsidRPr="00B947BD">
              <w:rPr>
                <w:color w:val="000000"/>
                <w:spacing w:val="-2"/>
              </w:rPr>
              <w:t>LAV</w:t>
            </w:r>
          </w:p>
        </w:tc>
      </w:tr>
    </w:tbl>
    <w:p w14:paraId="22D068ED" w14:textId="77777777" w:rsidR="00A72F04" w:rsidRPr="00B947BD" w:rsidRDefault="00A72F04" w:rsidP="00A72F04"/>
    <w:p w14:paraId="6B932BEC" w14:textId="77777777" w:rsidR="00A02389" w:rsidRPr="00B947BD" w:rsidRDefault="00A02389" w:rsidP="00A02389"/>
    <w:tbl>
      <w:tblPr>
        <w:tblStyle w:val="Tablaconcuadrcula4-nfasis1"/>
        <w:tblW w:w="9781" w:type="dxa"/>
        <w:tblInd w:w="-147" w:type="dxa"/>
        <w:tblLook w:val="04A0" w:firstRow="1" w:lastRow="0" w:firstColumn="1" w:lastColumn="0" w:noHBand="0" w:noVBand="1"/>
      </w:tblPr>
      <w:tblGrid>
        <w:gridCol w:w="3403"/>
        <w:gridCol w:w="425"/>
        <w:gridCol w:w="994"/>
        <w:gridCol w:w="4959"/>
      </w:tblGrid>
      <w:tr w:rsidR="00A02389" w:rsidRPr="00B947BD" w14:paraId="54E4E94D" w14:textId="77777777" w:rsidTr="001F2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1" w:type="dxa"/>
            <w:gridSpan w:val="4"/>
            <w:shd w:val="clear" w:color="auto" w:fill="4472C4" w:themeFill="accent5"/>
          </w:tcPr>
          <w:p w14:paraId="15395E57" w14:textId="77777777" w:rsidR="00A02389" w:rsidRPr="00B947BD" w:rsidRDefault="00A02389" w:rsidP="00A72F04">
            <w:pPr>
              <w:spacing w:line="360" w:lineRule="auto"/>
              <w:jc w:val="center"/>
              <w:rPr>
                <w:lang w:val="es-HN"/>
              </w:rPr>
            </w:pPr>
            <w:r w:rsidRPr="00B947BD">
              <w:rPr>
                <w:lang w:val="es-ES"/>
              </w:rPr>
              <w:t>ESTÁNDAR O NORMA DE CALIDAD APLICABLE</w:t>
            </w:r>
          </w:p>
        </w:tc>
      </w:tr>
      <w:tr w:rsidR="00A02389" w:rsidRPr="00B947BD" w14:paraId="0C51921F"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2" w:type="dxa"/>
            <w:gridSpan w:val="3"/>
          </w:tcPr>
          <w:p w14:paraId="6CD70390" w14:textId="77777777" w:rsidR="00A02389" w:rsidRPr="00B947BD" w:rsidRDefault="00A02389" w:rsidP="00A72F04">
            <w:pPr>
              <w:spacing w:line="360" w:lineRule="auto"/>
              <w:rPr>
                <w:b w:val="0"/>
                <w:bCs w:val="0"/>
              </w:rPr>
            </w:pPr>
            <w:r w:rsidRPr="00B947BD">
              <w:t>ISO 9001:2015</w:t>
            </w:r>
            <w:r w:rsidRPr="00B947BD">
              <w:rPr>
                <w:b w:val="0"/>
                <w:bCs w:val="0"/>
              </w:rPr>
              <w:t>:</w:t>
            </w:r>
          </w:p>
          <w:p w14:paraId="0FB0AE4A" w14:textId="77777777" w:rsidR="00A02389" w:rsidRPr="00B947BD" w:rsidRDefault="00A02389">
            <w:pPr>
              <w:pStyle w:val="Prrafodelista"/>
              <w:numPr>
                <w:ilvl w:val="0"/>
                <w:numId w:val="45"/>
              </w:numPr>
              <w:spacing w:line="360" w:lineRule="auto"/>
              <w:rPr>
                <w:lang w:val="es-CL"/>
              </w:rPr>
            </w:pPr>
            <w:r w:rsidRPr="00B947BD">
              <w:rPr>
                <w:lang w:val="es-CL"/>
              </w:rPr>
              <w:t>Gestión de la calidad en servicios.</w:t>
            </w:r>
          </w:p>
        </w:tc>
        <w:tc>
          <w:tcPr>
            <w:tcW w:w="4959" w:type="dxa"/>
          </w:tcPr>
          <w:p w14:paraId="081B13D8" w14:textId="77777777" w:rsidR="00A02389" w:rsidRPr="00B947BD" w:rsidRDefault="00A02389" w:rsidP="00A72F04">
            <w:pPr>
              <w:spacing w:line="360" w:lineRule="auto"/>
              <w:cnfStyle w:val="000000100000" w:firstRow="0" w:lastRow="0" w:firstColumn="0" w:lastColumn="0" w:oddVBand="0" w:evenVBand="0" w:oddHBand="1" w:evenHBand="0" w:firstRowFirstColumn="0" w:firstRowLastColumn="0" w:lastRowFirstColumn="0" w:lastRowLastColumn="0"/>
              <w:rPr>
                <w:b/>
                <w:bCs/>
              </w:rPr>
            </w:pPr>
            <w:r w:rsidRPr="00B947BD">
              <w:rPr>
                <w:b/>
                <w:bCs/>
              </w:rPr>
              <w:t>Normativa ambiental hondureña:</w:t>
            </w:r>
          </w:p>
          <w:p w14:paraId="11D4F979" w14:textId="77777777" w:rsidR="00A02389" w:rsidRPr="00B947BD" w:rsidRDefault="00A02389">
            <w:pPr>
              <w:pStyle w:val="Prrafodelista"/>
              <w:numPr>
                <w:ilvl w:val="0"/>
                <w:numId w:val="44"/>
              </w:numPr>
              <w:spacing w:line="360" w:lineRule="auto"/>
              <w:cnfStyle w:val="000000100000" w:firstRow="0" w:lastRow="0" w:firstColumn="0" w:lastColumn="0" w:oddVBand="0" w:evenVBand="0" w:oddHBand="1" w:evenHBand="0" w:firstRowFirstColumn="0" w:firstRowLastColumn="0" w:lastRowFirstColumn="0" w:lastRowLastColumn="0"/>
              <w:rPr>
                <w:lang w:val="es-CL"/>
              </w:rPr>
            </w:pPr>
            <w:r w:rsidRPr="00B947BD">
              <w:rPr>
                <w:lang w:val="es-CL"/>
              </w:rPr>
              <w:t>Cumplimiento en el uso de agua y manejo de desechos.</w:t>
            </w:r>
          </w:p>
          <w:p w14:paraId="32734CAF" w14:textId="77777777" w:rsidR="00A02389" w:rsidRPr="00B947BD" w:rsidRDefault="00A02389">
            <w:pPr>
              <w:pStyle w:val="Prrafodelista"/>
              <w:numPr>
                <w:ilvl w:val="0"/>
                <w:numId w:val="44"/>
              </w:numPr>
              <w:spacing w:line="360" w:lineRule="auto"/>
              <w:cnfStyle w:val="000000100000" w:firstRow="0" w:lastRow="0" w:firstColumn="0" w:lastColumn="0" w:oddVBand="0" w:evenVBand="0" w:oddHBand="1" w:evenHBand="0" w:firstRowFirstColumn="0" w:firstRowLastColumn="0" w:lastRowFirstColumn="0" w:lastRowLastColumn="0"/>
              <w:rPr>
                <w:lang w:val="es-CL"/>
              </w:rPr>
            </w:pPr>
            <w:r w:rsidRPr="00B947BD">
              <w:rPr>
                <w:lang w:val="es-CL"/>
              </w:rPr>
              <w:t>Buenas prácticas de seguridad industrial.</w:t>
            </w:r>
          </w:p>
        </w:tc>
      </w:tr>
      <w:tr w:rsidR="00A02389" w:rsidRPr="00B947BD" w14:paraId="5502CDDA" w14:textId="77777777" w:rsidTr="001F2766">
        <w:tc>
          <w:tcPr>
            <w:cnfStyle w:val="001000000000" w:firstRow="0" w:lastRow="0" w:firstColumn="1" w:lastColumn="0" w:oddVBand="0" w:evenVBand="0" w:oddHBand="0" w:evenHBand="0" w:firstRowFirstColumn="0" w:firstRowLastColumn="0" w:lastRowFirstColumn="0" w:lastRowLastColumn="0"/>
            <w:tcW w:w="9781" w:type="dxa"/>
            <w:gridSpan w:val="4"/>
          </w:tcPr>
          <w:p w14:paraId="305F59BF" w14:textId="77777777" w:rsidR="00A02389" w:rsidRPr="00B947BD" w:rsidRDefault="00A02389" w:rsidP="00A72F04">
            <w:pPr>
              <w:spacing w:line="360" w:lineRule="auto"/>
              <w:jc w:val="center"/>
            </w:pPr>
            <w:r w:rsidRPr="00B947BD">
              <w:rPr>
                <w:lang w:val="es-ES"/>
              </w:rPr>
              <w:t>OBJETIVOS DE CALIDAD</w:t>
            </w:r>
          </w:p>
        </w:tc>
      </w:tr>
      <w:tr w:rsidR="00A02389" w:rsidRPr="00B947BD" w14:paraId="23A8F508"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1" w:type="dxa"/>
            <w:gridSpan w:val="4"/>
          </w:tcPr>
          <w:p w14:paraId="679FF963" w14:textId="77777777" w:rsidR="00A02389" w:rsidRPr="00B947BD" w:rsidRDefault="00A02389">
            <w:pPr>
              <w:pStyle w:val="Prrafodelista"/>
              <w:numPr>
                <w:ilvl w:val="0"/>
                <w:numId w:val="46"/>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Garantizar un servicio de lavado eficiente, rápido y seguro para los clientes.</w:t>
            </w:r>
          </w:p>
          <w:p w14:paraId="7F2F38F5" w14:textId="77777777" w:rsidR="00A02389" w:rsidRPr="00B947BD" w:rsidRDefault="00A02389">
            <w:pPr>
              <w:pStyle w:val="Prrafodelista"/>
              <w:numPr>
                <w:ilvl w:val="0"/>
                <w:numId w:val="46"/>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Optimizar el uso de agua y energía mediante prácticas sostenibles.</w:t>
            </w:r>
          </w:p>
          <w:p w14:paraId="51A901B8" w14:textId="77777777" w:rsidR="00A02389" w:rsidRPr="00B947BD" w:rsidRDefault="00A02389">
            <w:pPr>
              <w:pStyle w:val="Prrafodelista"/>
              <w:numPr>
                <w:ilvl w:val="0"/>
                <w:numId w:val="46"/>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Asegurar la satisfacción del cliente en un 90% o más de las encuestas de calidad.</w:t>
            </w:r>
          </w:p>
          <w:p w14:paraId="5BB3CD47" w14:textId="77777777" w:rsidR="00A02389" w:rsidRPr="00B947BD" w:rsidRDefault="00A02389">
            <w:pPr>
              <w:pStyle w:val="Prrafodelista"/>
              <w:numPr>
                <w:ilvl w:val="0"/>
                <w:numId w:val="46"/>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Cumplir con los estándares de higiene, seguridad y normativa ambiental aplicable.</w:t>
            </w:r>
          </w:p>
          <w:p w14:paraId="1BD70A0A" w14:textId="77777777" w:rsidR="00A02389" w:rsidRPr="00B947BD" w:rsidRDefault="00A02389">
            <w:pPr>
              <w:pStyle w:val="Prrafodelista"/>
              <w:numPr>
                <w:ilvl w:val="0"/>
                <w:numId w:val="46"/>
              </w:numPr>
              <w:spacing w:line="360" w:lineRule="auto"/>
              <w:rPr>
                <w:rFonts w:eastAsiaTheme="minorEastAsia" w:cstheme="minorBidi"/>
                <w:lang w:val="es-HN" w:eastAsia="en-US"/>
              </w:rPr>
            </w:pPr>
            <w:r w:rsidRPr="00B947BD">
              <w:rPr>
                <w:rFonts w:eastAsiaTheme="minorEastAsia" w:cstheme="minorBidi"/>
                <w:b w:val="0"/>
                <w:bCs w:val="0"/>
                <w:lang w:val="es-HN" w:eastAsia="en-US"/>
              </w:rPr>
              <w:t>Estandarizar los procesos operativos del lavado para minimizar retrabajos y errores.</w:t>
            </w:r>
          </w:p>
        </w:tc>
      </w:tr>
      <w:tr w:rsidR="00A02389" w:rsidRPr="00B947BD" w14:paraId="07C9C149" w14:textId="77777777" w:rsidTr="001F2766">
        <w:tc>
          <w:tcPr>
            <w:cnfStyle w:val="001000000000" w:firstRow="0" w:lastRow="0" w:firstColumn="1" w:lastColumn="0" w:oddVBand="0" w:evenVBand="0" w:oddHBand="0" w:evenHBand="0" w:firstRowFirstColumn="0" w:firstRowLastColumn="0" w:lastRowFirstColumn="0" w:lastRowLastColumn="0"/>
            <w:tcW w:w="9781" w:type="dxa"/>
            <w:gridSpan w:val="4"/>
          </w:tcPr>
          <w:p w14:paraId="23CCEDC1" w14:textId="77777777" w:rsidR="00A02389" w:rsidRPr="00B947BD" w:rsidRDefault="00A02389" w:rsidP="00A72F04">
            <w:pPr>
              <w:spacing w:line="360" w:lineRule="auto"/>
              <w:jc w:val="center"/>
              <w:rPr>
                <w:lang w:val="es-HN"/>
              </w:rPr>
            </w:pPr>
            <w:r w:rsidRPr="00B947BD">
              <w:rPr>
                <w:lang w:val="es-ES"/>
              </w:rPr>
              <w:t>ROLES PARA LA GESTIÓN DE CALIDAD</w:t>
            </w:r>
          </w:p>
        </w:tc>
      </w:tr>
      <w:tr w:rsidR="00A02389" w:rsidRPr="00B947BD" w14:paraId="5683AA7B"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3" w:type="dxa"/>
            <w:vAlign w:val="center"/>
          </w:tcPr>
          <w:p w14:paraId="6208BB86" w14:textId="77777777" w:rsidR="00A02389" w:rsidRPr="00B947BD" w:rsidRDefault="00A02389" w:rsidP="00A72F04">
            <w:pPr>
              <w:spacing w:line="360" w:lineRule="auto"/>
              <w:rPr>
                <w:b w:val="0"/>
                <w:bCs w:val="0"/>
                <w:lang w:val="es-ES"/>
              </w:rPr>
            </w:pPr>
            <w:r w:rsidRPr="00B947BD">
              <w:rPr>
                <w:lang w:val="es-HN"/>
              </w:rPr>
              <w:t xml:space="preserve">ROL N.º 1: </w:t>
            </w:r>
            <w:r w:rsidRPr="00B947BD">
              <w:rPr>
                <w:b w:val="0"/>
                <w:bCs w:val="0"/>
                <w:lang w:val="es-HN"/>
              </w:rPr>
              <w:t>Coordinador de Calidad.</w:t>
            </w:r>
          </w:p>
        </w:tc>
        <w:tc>
          <w:tcPr>
            <w:tcW w:w="6378" w:type="dxa"/>
            <w:gridSpan w:val="3"/>
          </w:tcPr>
          <w:p w14:paraId="040EF1C1" w14:textId="77777777" w:rsidR="00A02389" w:rsidRPr="00B947BD" w:rsidRDefault="00A02389" w:rsidP="00A72F04">
            <w:p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b/>
                <w:bCs/>
                <w:lang w:val="es-HN" w:eastAsia="en-US"/>
              </w:rPr>
              <w:t>Objetivos del rol:</w:t>
            </w:r>
            <w:r w:rsidRPr="00B947BD">
              <w:rPr>
                <w:rFonts w:eastAsiaTheme="minorEastAsia" w:cstheme="minorBidi"/>
                <w:lang w:val="es-HN" w:eastAsia="en-US"/>
              </w:rPr>
              <w:t xml:space="preserve"> asegurar el cumplimiento de normas ISO y controles internos.</w:t>
            </w:r>
          </w:p>
          <w:p w14:paraId="4C5D2612"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Funciones: verificar procesos, realizar auditorías internas, coordinar capacitación.</w:t>
            </w:r>
          </w:p>
          <w:p w14:paraId="2C8A59C8"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Nivel de autoridad: Alto.</w:t>
            </w:r>
          </w:p>
          <w:p w14:paraId="52A30DF2"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Reporta a: Gerente de Proyecto.</w:t>
            </w:r>
          </w:p>
          <w:p w14:paraId="545AD0E8"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Supervisa a: personal operativo y técnico.</w:t>
            </w:r>
          </w:p>
          <w:p w14:paraId="3B0D45E0"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Requisitos de conocimientos: ISO 9001, normativa ambiental, Lean Six Sigma.</w:t>
            </w:r>
          </w:p>
          <w:p w14:paraId="073E63F1"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lastRenderedPageBreak/>
              <w:t>Requisitos de habilidades: liderazgo, comunicación, análisis de datos.</w:t>
            </w:r>
          </w:p>
          <w:p w14:paraId="7F8CC58D" w14:textId="77777777" w:rsidR="00A02389" w:rsidRPr="00B947BD" w:rsidRDefault="00A02389">
            <w:pPr>
              <w:pStyle w:val="Prrafodelista"/>
              <w:numPr>
                <w:ilvl w:val="0"/>
                <w:numId w:val="47"/>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Experiencia: 3 a 5 años en control de calidad o servicios similares.</w:t>
            </w:r>
          </w:p>
        </w:tc>
      </w:tr>
      <w:tr w:rsidR="00A02389" w:rsidRPr="00B947BD" w14:paraId="28E499A8" w14:textId="77777777" w:rsidTr="001F2766">
        <w:tc>
          <w:tcPr>
            <w:cnfStyle w:val="001000000000" w:firstRow="0" w:lastRow="0" w:firstColumn="1" w:lastColumn="0" w:oddVBand="0" w:evenVBand="0" w:oddHBand="0" w:evenHBand="0" w:firstRowFirstColumn="0" w:firstRowLastColumn="0" w:lastRowFirstColumn="0" w:lastRowLastColumn="0"/>
            <w:tcW w:w="3403" w:type="dxa"/>
          </w:tcPr>
          <w:p w14:paraId="14301F0E" w14:textId="77777777" w:rsidR="00A02389" w:rsidRPr="00B947BD" w:rsidRDefault="00A02389" w:rsidP="00A72F04">
            <w:pPr>
              <w:spacing w:line="360" w:lineRule="auto"/>
              <w:rPr>
                <w:b w:val="0"/>
                <w:bCs w:val="0"/>
                <w:lang w:val="es-ES"/>
              </w:rPr>
            </w:pPr>
            <w:r w:rsidRPr="00B947BD">
              <w:rPr>
                <w:lang w:val="es-HN"/>
              </w:rPr>
              <w:lastRenderedPageBreak/>
              <w:t xml:space="preserve">ROL N.º 2: </w:t>
            </w:r>
            <w:r w:rsidRPr="00B947BD">
              <w:rPr>
                <w:b w:val="0"/>
                <w:bCs w:val="0"/>
                <w:lang w:val="es-HN"/>
              </w:rPr>
              <w:t>Supervisor Operativo de Calidad.</w:t>
            </w:r>
          </w:p>
        </w:tc>
        <w:tc>
          <w:tcPr>
            <w:tcW w:w="6378" w:type="dxa"/>
            <w:gridSpan w:val="3"/>
          </w:tcPr>
          <w:p w14:paraId="152424EB" w14:textId="77777777" w:rsidR="00A02389" w:rsidRPr="00B947BD" w:rsidRDefault="00A02389" w:rsidP="00A72F04">
            <w:pPr>
              <w:spacing w:line="360" w:lineRule="auto"/>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 xml:space="preserve">Objetivos: </w:t>
            </w:r>
            <w:r w:rsidRPr="00B947BD">
              <w:rPr>
                <w:lang w:val="es-HN"/>
              </w:rPr>
              <w:t>inspeccionar procedimientos de lavado, consumo de insumos y satisfacción del cliente.</w:t>
            </w:r>
          </w:p>
          <w:p w14:paraId="26A91421" w14:textId="77777777" w:rsidR="00A02389" w:rsidRPr="00B947BD" w:rsidRDefault="00A02389">
            <w:pPr>
              <w:pStyle w:val="Prrafodelista"/>
              <w:numPr>
                <w:ilvl w:val="0"/>
                <w:numId w:val="48"/>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Funciones: supervisar operarios, aplicar listas de verificación, levantar reportes.</w:t>
            </w:r>
          </w:p>
          <w:p w14:paraId="3F75F7C7" w14:textId="77777777" w:rsidR="00A02389" w:rsidRPr="00B947BD" w:rsidRDefault="00A02389">
            <w:pPr>
              <w:pStyle w:val="Prrafodelista"/>
              <w:numPr>
                <w:ilvl w:val="0"/>
                <w:numId w:val="48"/>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Nivel de autoridad: Medio.</w:t>
            </w:r>
          </w:p>
          <w:p w14:paraId="2BAF5334" w14:textId="77777777" w:rsidR="00A02389" w:rsidRPr="00B947BD" w:rsidRDefault="00A02389">
            <w:pPr>
              <w:pStyle w:val="Prrafodelista"/>
              <w:numPr>
                <w:ilvl w:val="0"/>
                <w:numId w:val="48"/>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Reporta a: Coordinador de Calidad.</w:t>
            </w:r>
          </w:p>
          <w:p w14:paraId="0017B76E" w14:textId="77777777" w:rsidR="00A02389" w:rsidRPr="00B947BD" w:rsidRDefault="00A02389">
            <w:pPr>
              <w:pStyle w:val="Prrafodelista"/>
              <w:numPr>
                <w:ilvl w:val="0"/>
                <w:numId w:val="48"/>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cstheme="minorBidi"/>
                <w:b/>
                <w:bCs/>
                <w:lang w:val="es-HN" w:eastAsia="en-US"/>
              </w:rPr>
            </w:pPr>
            <w:r w:rsidRPr="00B947BD">
              <w:rPr>
                <w:rFonts w:eastAsiaTheme="minorEastAsia" w:cstheme="minorBidi"/>
                <w:lang w:val="es-HN" w:eastAsia="en-US"/>
              </w:rPr>
              <w:t>Requisitos: experiencia mínima de 2 años en supervisión de operaciones.</w:t>
            </w:r>
          </w:p>
        </w:tc>
      </w:tr>
      <w:tr w:rsidR="00A02389" w:rsidRPr="00B947BD" w14:paraId="1F2674F1"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1" w:type="dxa"/>
            <w:gridSpan w:val="4"/>
          </w:tcPr>
          <w:p w14:paraId="64E77954" w14:textId="77777777" w:rsidR="00A02389" w:rsidRPr="00B947BD" w:rsidRDefault="00A02389" w:rsidP="00A72F04">
            <w:pPr>
              <w:spacing w:before="240" w:line="360" w:lineRule="auto"/>
              <w:jc w:val="center"/>
              <w:rPr>
                <w:lang w:val="es-HN"/>
              </w:rPr>
            </w:pPr>
            <w:r w:rsidRPr="00B947BD">
              <w:rPr>
                <w:lang w:val="es-HN"/>
              </w:rPr>
              <w:t>REVISIONES DE CALIDAD</w:t>
            </w:r>
          </w:p>
        </w:tc>
      </w:tr>
      <w:tr w:rsidR="00A02389" w:rsidRPr="00B947BD" w14:paraId="6D1E788D" w14:textId="77777777" w:rsidTr="001F2766">
        <w:tc>
          <w:tcPr>
            <w:cnfStyle w:val="001000000000" w:firstRow="0" w:lastRow="0" w:firstColumn="1" w:lastColumn="0" w:oddVBand="0" w:evenVBand="0" w:oddHBand="0" w:evenHBand="0" w:firstRowFirstColumn="0" w:firstRowLastColumn="0" w:lastRowFirstColumn="0" w:lastRowLastColumn="0"/>
            <w:tcW w:w="3828" w:type="dxa"/>
            <w:gridSpan w:val="2"/>
          </w:tcPr>
          <w:p w14:paraId="21610AD5" w14:textId="77777777" w:rsidR="00A02389" w:rsidRPr="00B947BD" w:rsidRDefault="00A02389" w:rsidP="00A72F04">
            <w:pPr>
              <w:spacing w:before="240" w:line="360" w:lineRule="auto"/>
              <w:jc w:val="center"/>
              <w:rPr>
                <w:lang w:val="es-HN"/>
              </w:rPr>
            </w:pPr>
            <w:r w:rsidRPr="00B947BD">
              <w:rPr>
                <w:lang w:val="es-ES"/>
              </w:rPr>
              <w:t>ENTREGABLES/PROCESOS</w:t>
            </w:r>
          </w:p>
        </w:tc>
        <w:tc>
          <w:tcPr>
            <w:tcW w:w="5953" w:type="dxa"/>
            <w:gridSpan w:val="2"/>
          </w:tcPr>
          <w:p w14:paraId="22E95995" w14:textId="77777777" w:rsidR="00A02389" w:rsidRPr="00B947BD" w:rsidRDefault="00A02389" w:rsidP="00A72F04">
            <w:pPr>
              <w:spacing w:before="240" w:line="360" w:lineRule="auto"/>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ES"/>
              </w:rPr>
              <w:t>REVISIONES DE CALIDAD</w:t>
            </w:r>
          </w:p>
        </w:tc>
      </w:tr>
      <w:tr w:rsidR="00A02389" w:rsidRPr="00B947BD" w14:paraId="60C99676"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gridSpan w:val="2"/>
          </w:tcPr>
          <w:p w14:paraId="4503A7BE" w14:textId="77777777" w:rsidR="00A02389" w:rsidRPr="00B947BD" w:rsidRDefault="00A02389">
            <w:pPr>
              <w:pStyle w:val="Prrafodelista"/>
              <w:numPr>
                <w:ilvl w:val="0"/>
                <w:numId w:val="49"/>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Lista de verificación de procesos de lavado y secado.</w:t>
            </w:r>
          </w:p>
          <w:p w14:paraId="3846FADE" w14:textId="77777777" w:rsidR="00A02389" w:rsidRPr="00B947BD" w:rsidRDefault="00A02389">
            <w:pPr>
              <w:pStyle w:val="Prrafodelista"/>
              <w:numPr>
                <w:ilvl w:val="0"/>
                <w:numId w:val="49"/>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Indicadores de consumo de agua y químicos por vehículo.</w:t>
            </w:r>
          </w:p>
          <w:p w14:paraId="1612DE22" w14:textId="77777777" w:rsidR="00A02389" w:rsidRPr="00B947BD" w:rsidRDefault="00A02389">
            <w:pPr>
              <w:pStyle w:val="Prrafodelista"/>
              <w:numPr>
                <w:ilvl w:val="0"/>
                <w:numId w:val="49"/>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Tiempo promedio de atención por cliente.</w:t>
            </w:r>
          </w:p>
          <w:p w14:paraId="6CE07CC4" w14:textId="77777777" w:rsidR="00A02389" w:rsidRPr="00B947BD" w:rsidRDefault="00A02389">
            <w:pPr>
              <w:pStyle w:val="Prrafodelista"/>
              <w:numPr>
                <w:ilvl w:val="0"/>
                <w:numId w:val="49"/>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Registro de satisfacción del cliente (encuestas).</w:t>
            </w:r>
          </w:p>
          <w:p w14:paraId="7B1F50CD" w14:textId="77777777" w:rsidR="00A02389" w:rsidRPr="00B947BD" w:rsidRDefault="00A02389">
            <w:pPr>
              <w:pStyle w:val="Prrafodelista"/>
              <w:numPr>
                <w:ilvl w:val="0"/>
                <w:numId w:val="49"/>
              </w:numPr>
              <w:spacing w:line="360" w:lineRule="auto"/>
              <w:rPr>
                <w:rFonts w:eastAsiaTheme="minorEastAsia" w:cstheme="minorBidi"/>
                <w:lang w:val="es-HN" w:eastAsia="en-US"/>
              </w:rPr>
            </w:pPr>
            <w:r w:rsidRPr="00B947BD">
              <w:rPr>
                <w:rFonts w:eastAsiaTheme="minorEastAsia" w:cstheme="minorBidi"/>
                <w:b w:val="0"/>
                <w:bCs w:val="0"/>
                <w:lang w:val="es-HN" w:eastAsia="en-US"/>
              </w:rPr>
              <w:t>Reportes de mantenimiento preventivo y correctivo de la maquinaria.</w:t>
            </w:r>
          </w:p>
        </w:tc>
        <w:tc>
          <w:tcPr>
            <w:tcW w:w="5953" w:type="dxa"/>
            <w:gridSpan w:val="2"/>
          </w:tcPr>
          <w:p w14:paraId="7B6BD45C" w14:textId="77777777" w:rsidR="00A02389" w:rsidRPr="00B947BD" w:rsidRDefault="00A02389">
            <w:pPr>
              <w:pStyle w:val="Prrafodelista"/>
              <w:numPr>
                <w:ilvl w:val="0"/>
                <w:numId w:val="50"/>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Actualización mensual de listas de verificación.</w:t>
            </w:r>
          </w:p>
          <w:p w14:paraId="72BED26B" w14:textId="77777777" w:rsidR="00A02389" w:rsidRPr="00B947BD" w:rsidRDefault="00A02389">
            <w:pPr>
              <w:pStyle w:val="Prrafodelista"/>
              <w:numPr>
                <w:ilvl w:val="0"/>
                <w:numId w:val="50"/>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Auditoría interna trimestral de cumplimiento de normas.</w:t>
            </w:r>
          </w:p>
          <w:p w14:paraId="1D9B3C99" w14:textId="77777777" w:rsidR="00A02389" w:rsidRPr="00B947BD" w:rsidRDefault="00A02389">
            <w:pPr>
              <w:pStyle w:val="Prrafodelista"/>
              <w:numPr>
                <w:ilvl w:val="0"/>
                <w:numId w:val="50"/>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Análisis semestral de indicadores de consumo y sostenibilidad.</w:t>
            </w:r>
          </w:p>
          <w:p w14:paraId="67707872" w14:textId="77777777" w:rsidR="00A02389" w:rsidRPr="00B947BD" w:rsidRDefault="00A02389">
            <w:pPr>
              <w:pStyle w:val="Prrafodelista"/>
              <w:numPr>
                <w:ilvl w:val="0"/>
                <w:numId w:val="50"/>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Encuestas de satisfacción aplicadas cada fin de mes.</w:t>
            </w:r>
          </w:p>
        </w:tc>
      </w:tr>
      <w:tr w:rsidR="00A02389" w:rsidRPr="00B947BD" w14:paraId="3D3FB3B7" w14:textId="77777777" w:rsidTr="001F2766">
        <w:tc>
          <w:tcPr>
            <w:cnfStyle w:val="001000000000" w:firstRow="0" w:lastRow="0" w:firstColumn="1" w:lastColumn="0" w:oddVBand="0" w:evenVBand="0" w:oddHBand="0" w:evenHBand="0" w:firstRowFirstColumn="0" w:firstRowLastColumn="0" w:lastRowFirstColumn="0" w:lastRowLastColumn="0"/>
            <w:tcW w:w="9781" w:type="dxa"/>
            <w:gridSpan w:val="4"/>
          </w:tcPr>
          <w:p w14:paraId="309E2009" w14:textId="77777777" w:rsidR="00A02389" w:rsidRPr="00B947BD" w:rsidRDefault="00A02389" w:rsidP="00A72F04">
            <w:pPr>
              <w:spacing w:before="240" w:line="360" w:lineRule="auto"/>
              <w:jc w:val="center"/>
              <w:rPr>
                <w:lang w:val="es-HN"/>
              </w:rPr>
            </w:pPr>
            <w:r w:rsidRPr="00B947BD">
              <w:rPr>
                <w:lang w:val="es-HN"/>
              </w:rPr>
              <w:t>ACTIVIDADES DE CONTROL Y GESTIÓN DE CALIDAD</w:t>
            </w:r>
          </w:p>
        </w:tc>
      </w:tr>
      <w:tr w:rsidR="00A02389" w:rsidRPr="00B947BD" w14:paraId="0D2AE544"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gridSpan w:val="2"/>
          </w:tcPr>
          <w:p w14:paraId="4FDE4108" w14:textId="77777777" w:rsidR="00A02389" w:rsidRPr="00B947BD" w:rsidRDefault="00A02389" w:rsidP="00A72F04">
            <w:pPr>
              <w:spacing w:line="360" w:lineRule="auto"/>
              <w:rPr>
                <w:lang w:val="es-HN"/>
              </w:rPr>
            </w:pPr>
            <w:r w:rsidRPr="00B947BD">
              <w:rPr>
                <w:lang w:val="es-HN"/>
              </w:rPr>
              <w:t>Actividades de control de la calidad</w:t>
            </w:r>
          </w:p>
        </w:tc>
        <w:tc>
          <w:tcPr>
            <w:tcW w:w="5953" w:type="dxa"/>
            <w:gridSpan w:val="2"/>
          </w:tcPr>
          <w:p w14:paraId="1C71A9AC" w14:textId="77777777" w:rsidR="00A02389" w:rsidRPr="00B947BD" w:rsidRDefault="00A02389">
            <w:pPr>
              <w:pStyle w:val="Prrafodelista"/>
              <w:numPr>
                <w:ilvl w:val="0"/>
                <w:numId w:val="51"/>
              </w:numPr>
              <w:spacing w:line="360" w:lineRule="auto"/>
              <w:ind w:left="606"/>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Capacitación continua en servicio al cliente y sostenibilidad.</w:t>
            </w:r>
          </w:p>
          <w:p w14:paraId="4F86F630" w14:textId="77777777" w:rsidR="00A02389" w:rsidRPr="00B947BD" w:rsidRDefault="00A02389">
            <w:pPr>
              <w:pStyle w:val="Prrafodelista"/>
              <w:numPr>
                <w:ilvl w:val="0"/>
                <w:numId w:val="51"/>
              </w:numPr>
              <w:spacing w:line="360" w:lineRule="auto"/>
              <w:ind w:left="606"/>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lastRenderedPageBreak/>
              <w:t>Implementación de programas de mejora continua (Kaizen).</w:t>
            </w:r>
          </w:p>
          <w:p w14:paraId="079F6CF4" w14:textId="77777777" w:rsidR="00A02389" w:rsidRPr="00B947BD" w:rsidRDefault="00A02389">
            <w:pPr>
              <w:pStyle w:val="Prrafodelista"/>
              <w:numPr>
                <w:ilvl w:val="0"/>
                <w:numId w:val="51"/>
              </w:numPr>
              <w:spacing w:line="360" w:lineRule="auto"/>
              <w:ind w:left="606"/>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Revisión de estándares y actualización de procedimientos.</w:t>
            </w:r>
          </w:p>
          <w:p w14:paraId="0A237422" w14:textId="77777777" w:rsidR="00A02389" w:rsidRPr="00B947BD" w:rsidRDefault="00A02389">
            <w:pPr>
              <w:pStyle w:val="Prrafodelista"/>
              <w:numPr>
                <w:ilvl w:val="0"/>
                <w:numId w:val="51"/>
              </w:numPr>
              <w:spacing w:line="360" w:lineRule="auto"/>
              <w:ind w:left="606"/>
              <w:cnfStyle w:val="000000100000" w:firstRow="0" w:lastRow="0" w:firstColumn="0" w:lastColumn="0" w:oddVBand="0" w:evenVBand="0" w:oddHBand="1" w:evenHBand="0" w:firstRowFirstColumn="0" w:firstRowLastColumn="0" w:lastRowFirstColumn="0" w:lastRowLastColumn="0"/>
              <w:rPr>
                <w:rFonts w:eastAsiaTheme="minorEastAsia" w:cstheme="minorBidi"/>
                <w:b/>
                <w:bCs/>
                <w:lang w:val="es-HN" w:eastAsia="en-US"/>
              </w:rPr>
            </w:pPr>
            <w:r w:rsidRPr="00B947BD">
              <w:rPr>
                <w:lang w:val="es-HN"/>
              </w:rPr>
              <w:t>Reuniones quincenales de seguimiento de indicadores de calidad.</w:t>
            </w:r>
          </w:p>
        </w:tc>
      </w:tr>
      <w:tr w:rsidR="00A02389" w:rsidRPr="00B947BD" w14:paraId="169C9DEA" w14:textId="77777777" w:rsidTr="001F2766">
        <w:tc>
          <w:tcPr>
            <w:cnfStyle w:val="001000000000" w:firstRow="0" w:lastRow="0" w:firstColumn="1" w:lastColumn="0" w:oddVBand="0" w:evenVBand="0" w:oddHBand="0" w:evenHBand="0" w:firstRowFirstColumn="0" w:firstRowLastColumn="0" w:lastRowFirstColumn="0" w:lastRowLastColumn="0"/>
            <w:tcW w:w="3828" w:type="dxa"/>
            <w:gridSpan w:val="2"/>
          </w:tcPr>
          <w:p w14:paraId="41AA1BEC" w14:textId="77777777" w:rsidR="00A02389" w:rsidRPr="00B947BD" w:rsidRDefault="00A02389" w:rsidP="00A72F04">
            <w:pPr>
              <w:spacing w:line="360" w:lineRule="auto"/>
              <w:rPr>
                <w:lang w:val="es-HN"/>
              </w:rPr>
            </w:pPr>
            <w:r w:rsidRPr="00B947BD">
              <w:rPr>
                <w:lang w:val="es-HN"/>
              </w:rPr>
              <w:lastRenderedPageBreak/>
              <w:t>Actividades de gestión de la calidad</w:t>
            </w:r>
          </w:p>
        </w:tc>
        <w:tc>
          <w:tcPr>
            <w:tcW w:w="5953" w:type="dxa"/>
            <w:gridSpan w:val="2"/>
          </w:tcPr>
          <w:p w14:paraId="35FE0BBF" w14:textId="77777777" w:rsidR="00A02389" w:rsidRPr="00B947BD" w:rsidRDefault="00A02389">
            <w:pPr>
              <w:pStyle w:val="Prrafodelista"/>
              <w:numPr>
                <w:ilvl w:val="0"/>
                <w:numId w:val="51"/>
              </w:numPr>
              <w:spacing w:line="360" w:lineRule="auto"/>
              <w:ind w:left="606"/>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Inspección diaria de equipos y maquinaria.</w:t>
            </w:r>
          </w:p>
          <w:p w14:paraId="6E155E26" w14:textId="77777777" w:rsidR="00A02389" w:rsidRPr="00B947BD" w:rsidRDefault="00A02389">
            <w:pPr>
              <w:pStyle w:val="Prrafodelista"/>
              <w:numPr>
                <w:ilvl w:val="0"/>
                <w:numId w:val="51"/>
              </w:numPr>
              <w:spacing w:line="360" w:lineRule="auto"/>
              <w:ind w:left="606"/>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Aplicación de checklist en cada turno de trabajo.</w:t>
            </w:r>
          </w:p>
          <w:p w14:paraId="44C9C7BF" w14:textId="77777777" w:rsidR="00A02389" w:rsidRPr="00B947BD" w:rsidRDefault="00A02389">
            <w:pPr>
              <w:pStyle w:val="Prrafodelista"/>
              <w:numPr>
                <w:ilvl w:val="0"/>
                <w:numId w:val="51"/>
              </w:numPr>
              <w:spacing w:line="360" w:lineRule="auto"/>
              <w:ind w:left="606"/>
              <w:cnfStyle w:val="000000000000" w:firstRow="0" w:lastRow="0" w:firstColumn="0" w:lastColumn="0" w:oddVBand="0" w:evenVBand="0" w:oddHBand="0" w:evenHBand="0" w:firstRowFirstColumn="0" w:firstRowLastColumn="0" w:lastRowFirstColumn="0" w:lastRowLastColumn="0"/>
              <w:rPr>
                <w:lang w:val="es-HN"/>
              </w:rPr>
            </w:pPr>
            <w:r w:rsidRPr="00B947BD">
              <w:rPr>
                <w:rFonts w:eastAsiaTheme="minorEastAsia" w:cstheme="minorBidi"/>
                <w:lang w:val="es-HN" w:eastAsia="en-US"/>
              </w:rPr>
              <w:t>Control del consumo de agua y energía mediante medidores digitales.</w:t>
            </w:r>
          </w:p>
          <w:p w14:paraId="0C00D29E" w14:textId="77777777" w:rsidR="00A02389" w:rsidRPr="00B947BD" w:rsidRDefault="00A02389">
            <w:pPr>
              <w:pStyle w:val="Prrafodelista"/>
              <w:numPr>
                <w:ilvl w:val="0"/>
                <w:numId w:val="51"/>
              </w:numPr>
              <w:spacing w:line="360" w:lineRule="auto"/>
              <w:ind w:left="606"/>
              <w:cnfStyle w:val="000000000000" w:firstRow="0" w:lastRow="0" w:firstColumn="0" w:lastColumn="0" w:oddVBand="0" w:evenVBand="0" w:oddHBand="0" w:evenHBand="0" w:firstRowFirstColumn="0" w:firstRowLastColumn="0" w:lastRowFirstColumn="0" w:lastRowLastColumn="0"/>
              <w:rPr>
                <w:rFonts w:eastAsiaTheme="minorEastAsia" w:cstheme="minorBidi"/>
                <w:lang w:val="es-HN" w:eastAsia="en-US"/>
              </w:rPr>
            </w:pPr>
            <w:r w:rsidRPr="00B947BD">
              <w:rPr>
                <w:rFonts w:eastAsiaTheme="minorEastAsia" w:cstheme="minorBidi"/>
                <w:lang w:val="es-HN" w:eastAsia="en-US"/>
              </w:rPr>
              <w:t>Registro de incidentes y no conformidades.</w:t>
            </w:r>
          </w:p>
        </w:tc>
      </w:tr>
      <w:tr w:rsidR="00A02389" w:rsidRPr="00B947BD" w14:paraId="188887AB"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1" w:type="dxa"/>
            <w:gridSpan w:val="4"/>
          </w:tcPr>
          <w:p w14:paraId="1162DB6C" w14:textId="77777777" w:rsidR="00A02389" w:rsidRPr="00B947BD" w:rsidRDefault="00A02389" w:rsidP="00A72F04">
            <w:pPr>
              <w:spacing w:line="360" w:lineRule="auto"/>
              <w:rPr>
                <w:lang w:val="es-HN"/>
              </w:rPr>
            </w:pPr>
            <w:r w:rsidRPr="00B947BD">
              <w:rPr>
                <w:rFonts w:eastAsiaTheme="minorEastAsia" w:cstheme="minorBidi"/>
                <w:lang w:val="es-HN" w:eastAsia="en-US"/>
              </w:rPr>
              <w:t>Herramientas de calidad</w:t>
            </w:r>
          </w:p>
        </w:tc>
      </w:tr>
      <w:tr w:rsidR="00A02389" w:rsidRPr="00B947BD" w14:paraId="56213A09" w14:textId="77777777" w:rsidTr="001F2766">
        <w:tc>
          <w:tcPr>
            <w:cnfStyle w:val="001000000000" w:firstRow="0" w:lastRow="0" w:firstColumn="1" w:lastColumn="0" w:oddVBand="0" w:evenVBand="0" w:oddHBand="0" w:evenHBand="0" w:firstRowFirstColumn="0" w:firstRowLastColumn="0" w:lastRowFirstColumn="0" w:lastRowLastColumn="0"/>
            <w:tcW w:w="9781" w:type="dxa"/>
            <w:gridSpan w:val="4"/>
          </w:tcPr>
          <w:p w14:paraId="48C95EE5" w14:textId="77777777" w:rsidR="00A02389" w:rsidRPr="00B947BD" w:rsidRDefault="00A02389">
            <w:pPr>
              <w:numPr>
                <w:ilvl w:val="0"/>
                <w:numId w:val="52"/>
              </w:numPr>
              <w:spacing w:line="360" w:lineRule="auto"/>
              <w:jc w:val="both"/>
              <w:rPr>
                <w:rFonts w:eastAsiaTheme="minorEastAsia" w:cstheme="minorBidi"/>
                <w:b w:val="0"/>
                <w:bCs w:val="0"/>
                <w:lang w:val="es-HN" w:eastAsia="en-US"/>
              </w:rPr>
            </w:pPr>
            <w:r w:rsidRPr="00B947BD">
              <w:rPr>
                <w:rFonts w:eastAsiaTheme="minorEastAsia" w:cstheme="minorBidi"/>
                <w:b w:val="0"/>
                <w:bCs w:val="0"/>
                <w:lang w:val="es-HN" w:eastAsia="en-US"/>
              </w:rPr>
              <w:t xml:space="preserve">Lean Six Sigma </w:t>
            </w:r>
            <w:r w:rsidRPr="00B947BD">
              <w:rPr>
                <w:b w:val="0"/>
                <w:bCs w:val="0"/>
                <w:lang w:val="es-HN"/>
              </w:rPr>
              <w:t xml:space="preserve">o el </w:t>
            </w:r>
            <w:r w:rsidRPr="00B947BD">
              <w:rPr>
                <w:rFonts w:eastAsiaTheme="minorEastAsia" w:cstheme="minorBidi"/>
                <w:b w:val="0"/>
                <w:bCs w:val="0"/>
                <w:lang w:val="es-HN" w:eastAsia="en-US"/>
              </w:rPr>
              <w:t>nivel Cinturón Amarillo.</w:t>
            </w:r>
          </w:p>
          <w:p w14:paraId="704A64BC" w14:textId="77777777" w:rsidR="00A02389" w:rsidRPr="00B947BD" w:rsidRDefault="00A02389">
            <w:pPr>
              <w:numPr>
                <w:ilvl w:val="0"/>
                <w:numId w:val="52"/>
              </w:numPr>
              <w:spacing w:line="360" w:lineRule="auto"/>
              <w:jc w:val="both"/>
              <w:rPr>
                <w:rFonts w:eastAsiaTheme="minorEastAsia" w:cstheme="minorBidi"/>
                <w:b w:val="0"/>
                <w:bCs w:val="0"/>
                <w:lang w:val="es-HN" w:eastAsia="en-US"/>
              </w:rPr>
            </w:pPr>
            <w:r w:rsidRPr="00B947BD">
              <w:rPr>
                <w:rFonts w:eastAsiaTheme="minorEastAsia" w:cstheme="minorBidi"/>
                <w:b w:val="0"/>
                <w:bCs w:val="0"/>
                <w:lang w:val="es-HN" w:eastAsia="en-US"/>
              </w:rPr>
              <w:t xml:space="preserve">Kaizen </w:t>
            </w:r>
            <w:r w:rsidRPr="00B947BD">
              <w:rPr>
                <w:b w:val="0"/>
                <w:bCs w:val="0"/>
                <w:lang w:val="es-HN"/>
              </w:rPr>
              <w:t xml:space="preserve">para la </w:t>
            </w:r>
            <w:r w:rsidRPr="00B947BD">
              <w:rPr>
                <w:rFonts w:eastAsiaTheme="minorEastAsia" w:cstheme="minorBidi"/>
                <w:b w:val="0"/>
                <w:bCs w:val="0"/>
                <w:lang w:val="es-HN" w:eastAsia="en-US"/>
              </w:rPr>
              <w:t>mejora continua.</w:t>
            </w:r>
          </w:p>
          <w:p w14:paraId="71076F90" w14:textId="77777777" w:rsidR="00A02389" w:rsidRPr="00B947BD" w:rsidRDefault="00A02389">
            <w:pPr>
              <w:numPr>
                <w:ilvl w:val="0"/>
                <w:numId w:val="52"/>
              </w:numPr>
              <w:spacing w:line="360" w:lineRule="auto"/>
              <w:jc w:val="both"/>
              <w:rPr>
                <w:rFonts w:eastAsiaTheme="minorEastAsia" w:cstheme="minorBidi"/>
                <w:b w:val="0"/>
                <w:bCs w:val="0"/>
                <w:lang w:val="es-HN" w:eastAsia="en-US"/>
              </w:rPr>
            </w:pPr>
            <w:r w:rsidRPr="00B947BD">
              <w:rPr>
                <w:rFonts w:eastAsiaTheme="minorEastAsia" w:cstheme="minorBidi"/>
                <w:b w:val="0"/>
                <w:bCs w:val="0"/>
                <w:lang w:val="es-HN" w:eastAsia="en-US"/>
              </w:rPr>
              <w:t>Diagramas de flujo de procesos.</w:t>
            </w:r>
          </w:p>
          <w:p w14:paraId="454FDD79" w14:textId="77777777" w:rsidR="00A02389" w:rsidRPr="00B947BD" w:rsidRDefault="00A02389">
            <w:pPr>
              <w:numPr>
                <w:ilvl w:val="0"/>
                <w:numId w:val="52"/>
              </w:numPr>
              <w:spacing w:line="360" w:lineRule="auto"/>
              <w:jc w:val="both"/>
              <w:rPr>
                <w:rFonts w:eastAsiaTheme="minorEastAsia" w:cstheme="minorBidi"/>
                <w:b w:val="0"/>
                <w:bCs w:val="0"/>
                <w:lang w:val="es-HN" w:eastAsia="en-US"/>
              </w:rPr>
            </w:pPr>
            <w:r w:rsidRPr="00B947BD">
              <w:rPr>
                <w:rFonts w:eastAsiaTheme="minorEastAsia" w:cstheme="minorBidi"/>
                <w:b w:val="0"/>
                <w:bCs w:val="0"/>
                <w:lang w:val="es-HN" w:eastAsia="en-US"/>
              </w:rPr>
              <w:t>Encuestas de satisfacción del cliente.</w:t>
            </w:r>
          </w:p>
          <w:p w14:paraId="23F05608" w14:textId="77777777" w:rsidR="00A02389" w:rsidRPr="00B947BD" w:rsidRDefault="00A02389">
            <w:pPr>
              <w:numPr>
                <w:ilvl w:val="0"/>
                <w:numId w:val="52"/>
              </w:numPr>
              <w:spacing w:line="360" w:lineRule="auto"/>
              <w:rPr>
                <w:rFonts w:eastAsiaTheme="minorEastAsia" w:cstheme="minorBidi"/>
                <w:lang w:val="es-HN" w:eastAsia="en-US"/>
              </w:rPr>
            </w:pPr>
            <w:r w:rsidRPr="00B947BD">
              <w:rPr>
                <w:rFonts w:eastAsiaTheme="minorEastAsia" w:cstheme="minorBidi"/>
                <w:b w:val="0"/>
                <w:bCs w:val="0"/>
                <w:lang w:val="es-HN" w:eastAsia="en-US"/>
              </w:rPr>
              <w:t xml:space="preserve">KPI’s de eficiencia </w:t>
            </w:r>
            <w:r w:rsidRPr="00B947BD">
              <w:rPr>
                <w:b w:val="0"/>
                <w:bCs w:val="0"/>
                <w:lang w:val="es-HN"/>
              </w:rPr>
              <w:t xml:space="preserve">tales como </w:t>
            </w:r>
            <w:r w:rsidRPr="00B947BD">
              <w:rPr>
                <w:rFonts w:eastAsiaTheme="minorEastAsia" w:cstheme="minorBidi"/>
                <w:b w:val="0"/>
                <w:bCs w:val="0"/>
                <w:lang w:val="es-HN" w:eastAsia="en-US"/>
              </w:rPr>
              <w:t>agua, tiempo, clientes atendidos.</w:t>
            </w:r>
          </w:p>
        </w:tc>
      </w:tr>
      <w:tr w:rsidR="00A02389" w:rsidRPr="00B947BD" w14:paraId="7A520238"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1" w:type="dxa"/>
            <w:gridSpan w:val="4"/>
          </w:tcPr>
          <w:p w14:paraId="53BC4FE6" w14:textId="77777777" w:rsidR="00A02389" w:rsidRPr="00B947BD" w:rsidRDefault="00A02389" w:rsidP="00A72F04">
            <w:pPr>
              <w:spacing w:line="360" w:lineRule="auto"/>
              <w:rPr>
                <w:b w:val="0"/>
                <w:bCs w:val="0"/>
                <w:lang w:val="es-HN"/>
              </w:rPr>
            </w:pPr>
            <w:r w:rsidRPr="00B947BD">
              <w:rPr>
                <w:lang w:val="es-HN"/>
              </w:rPr>
              <w:t>PROCEDIMIENTOS RELEVANTES DE LA CALIDAD</w:t>
            </w:r>
          </w:p>
        </w:tc>
      </w:tr>
      <w:tr w:rsidR="00A02389" w:rsidRPr="00B947BD" w14:paraId="1B279900" w14:textId="77777777" w:rsidTr="001F2766">
        <w:tc>
          <w:tcPr>
            <w:cnfStyle w:val="001000000000" w:firstRow="0" w:lastRow="0" w:firstColumn="1" w:lastColumn="0" w:oddVBand="0" w:evenVBand="0" w:oddHBand="0" w:evenHBand="0" w:firstRowFirstColumn="0" w:firstRowLastColumn="0" w:lastRowFirstColumn="0" w:lastRowLastColumn="0"/>
            <w:tcW w:w="9781" w:type="dxa"/>
            <w:gridSpan w:val="4"/>
          </w:tcPr>
          <w:p w14:paraId="372C0C1D" w14:textId="77777777" w:rsidR="00A02389" w:rsidRPr="00B947BD" w:rsidRDefault="00A02389">
            <w:pPr>
              <w:pStyle w:val="Prrafodelista"/>
              <w:numPr>
                <w:ilvl w:val="0"/>
                <w:numId w:val="53"/>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Procedimiento de operación estándar para lavado automático.</w:t>
            </w:r>
          </w:p>
          <w:p w14:paraId="2FD9926C" w14:textId="77777777" w:rsidR="00A02389" w:rsidRPr="00B947BD" w:rsidRDefault="00A02389">
            <w:pPr>
              <w:pStyle w:val="Prrafodelista"/>
              <w:numPr>
                <w:ilvl w:val="0"/>
                <w:numId w:val="53"/>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Procedimiento de uso eficiente de agua y químicos.</w:t>
            </w:r>
          </w:p>
          <w:p w14:paraId="48D30390" w14:textId="77777777" w:rsidR="00A02389" w:rsidRPr="00B947BD" w:rsidRDefault="00A02389">
            <w:pPr>
              <w:pStyle w:val="Prrafodelista"/>
              <w:numPr>
                <w:ilvl w:val="0"/>
                <w:numId w:val="53"/>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Procedimiento de mantenimiento preventivo de maquinaria.</w:t>
            </w:r>
          </w:p>
          <w:p w14:paraId="623C8C58" w14:textId="77777777" w:rsidR="00A02389" w:rsidRPr="00B947BD" w:rsidRDefault="00A02389">
            <w:pPr>
              <w:pStyle w:val="Prrafodelista"/>
              <w:numPr>
                <w:ilvl w:val="0"/>
                <w:numId w:val="53"/>
              </w:numPr>
              <w:spacing w:line="360" w:lineRule="auto"/>
              <w:rPr>
                <w:rFonts w:eastAsiaTheme="minorEastAsia" w:cstheme="minorBidi"/>
                <w:b w:val="0"/>
                <w:bCs w:val="0"/>
                <w:lang w:val="es-HN" w:eastAsia="en-US"/>
              </w:rPr>
            </w:pPr>
            <w:r w:rsidRPr="00B947BD">
              <w:rPr>
                <w:rFonts w:eastAsiaTheme="minorEastAsia" w:cstheme="minorBidi"/>
                <w:b w:val="0"/>
                <w:bCs w:val="0"/>
                <w:lang w:val="es-HN" w:eastAsia="en-US"/>
              </w:rPr>
              <w:t>Procedimiento de atención al cliente y gestión de reclamos.</w:t>
            </w:r>
          </w:p>
          <w:p w14:paraId="47E0EE6D" w14:textId="77777777" w:rsidR="00A02389" w:rsidRPr="00B947BD" w:rsidRDefault="00A02389">
            <w:pPr>
              <w:pStyle w:val="Prrafodelista"/>
              <w:numPr>
                <w:ilvl w:val="0"/>
                <w:numId w:val="53"/>
              </w:numPr>
              <w:spacing w:line="360" w:lineRule="auto"/>
              <w:rPr>
                <w:rFonts w:eastAsiaTheme="minorEastAsia" w:cstheme="minorBidi"/>
                <w:lang w:val="es-HN" w:eastAsia="en-US"/>
              </w:rPr>
            </w:pPr>
            <w:r w:rsidRPr="00B947BD">
              <w:rPr>
                <w:rFonts w:eastAsiaTheme="minorEastAsia" w:cstheme="minorBidi"/>
                <w:b w:val="0"/>
                <w:bCs w:val="0"/>
                <w:lang w:val="es-HN" w:eastAsia="en-US"/>
              </w:rPr>
              <w:t>Procedimiento de seguridad ocupacional y uso de EPP.</w:t>
            </w:r>
          </w:p>
        </w:tc>
      </w:tr>
    </w:tbl>
    <w:p w14:paraId="592560D4" w14:textId="77777777" w:rsidR="00A02389" w:rsidRPr="00B947BD" w:rsidRDefault="00A02389" w:rsidP="00A02389">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0A0077F7" w14:textId="77777777" w:rsidR="00A02389" w:rsidRPr="00B947BD" w:rsidRDefault="00A02389" w:rsidP="00A02389"/>
    <w:p w14:paraId="04915402" w14:textId="77777777" w:rsidR="00A02389" w:rsidRPr="00B947BD" w:rsidRDefault="00A02389" w:rsidP="006428D6"/>
    <w:p w14:paraId="4ECBC0CD" w14:textId="77777777" w:rsidR="00A72F04" w:rsidRPr="00B947BD" w:rsidRDefault="00A72F04" w:rsidP="006428D6"/>
    <w:p w14:paraId="7C4FB8DC" w14:textId="77777777" w:rsidR="00A72F04" w:rsidRPr="00B947BD" w:rsidRDefault="00A72F04" w:rsidP="006428D6"/>
    <w:p w14:paraId="0B93E6E9" w14:textId="77777777" w:rsidR="00A72F04" w:rsidRPr="00B947BD" w:rsidRDefault="00A72F04" w:rsidP="006428D6"/>
    <w:p w14:paraId="6D976040" w14:textId="77777777" w:rsidR="00A72F04" w:rsidRPr="00B947BD" w:rsidRDefault="00A72F04" w:rsidP="006428D6"/>
    <w:p w14:paraId="3AC50B79" w14:textId="77777777" w:rsidR="00A72F04" w:rsidRPr="00B947BD" w:rsidRDefault="00A72F04" w:rsidP="006428D6"/>
    <w:p w14:paraId="5E5B7A1F" w14:textId="77777777" w:rsidR="00A72F04" w:rsidRPr="00B947BD" w:rsidRDefault="00A72F04" w:rsidP="006428D6"/>
    <w:p w14:paraId="2F2A789C" w14:textId="77777777" w:rsidR="00A72F04" w:rsidRPr="00B947BD" w:rsidRDefault="00A72F04" w:rsidP="006428D6"/>
    <w:p w14:paraId="3F8E6306" w14:textId="77777777" w:rsidR="00A72F04" w:rsidRPr="00B947BD" w:rsidRDefault="00A72F04" w:rsidP="006428D6"/>
    <w:p w14:paraId="6E56CC54" w14:textId="77777777" w:rsidR="00A02389" w:rsidRPr="00B947BD" w:rsidRDefault="00A02389" w:rsidP="006428D6"/>
    <w:p w14:paraId="7546C942" w14:textId="329F1729" w:rsidR="00821DA1" w:rsidRPr="00B947BD" w:rsidRDefault="005C12F9" w:rsidP="000E57C3">
      <w:pPr>
        <w:pStyle w:val="Ttulo4"/>
        <w:spacing w:before="0" w:after="0"/>
      </w:pPr>
      <w:r w:rsidRPr="00B947BD">
        <w:lastRenderedPageBreak/>
        <w:t xml:space="preserve">6.4.2.7 </w:t>
      </w:r>
      <w:r w:rsidR="00821DA1" w:rsidRPr="00B947BD">
        <w:t xml:space="preserve">PLAN DE GESTIÓN DE REQUISITOS </w:t>
      </w:r>
    </w:p>
    <w:p w14:paraId="6E03F3F3" w14:textId="77777777" w:rsidR="00A72F04" w:rsidRPr="00B947BD" w:rsidRDefault="00A72F04" w:rsidP="00A72F04">
      <w:pPr>
        <w:pStyle w:val="Descripcin"/>
        <w:keepNext/>
        <w:spacing w:after="0"/>
        <w:rPr>
          <w:b/>
          <w:bCs/>
          <w:i w:val="0"/>
          <w:iCs w:val="0"/>
          <w:color w:val="000000" w:themeColor="text1"/>
          <w:sz w:val="24"/>
          <w:szCs w:val="24"/>
        </w:rPr>
      </w:pPr>
    </w:p>
    <w:p w14:paraId="114E38E7" w14:textId="11139595" w:rsidR="00A72F04" w:rsidRPr="00B947BD" w:rsidRDefault="00A72F04" w:rsidP="00A72F04">
      <w:pPr>
        <w:pStyle w:val="Descripcin"/>
        <w:keepNext/>
        <w:spacing w:after="0"/>
        <w:rPr>
          <w:b/>
          <w:bCs/>
          <w:i w:val="0"/>
          <w:iCs w:val="0"/>
          <w:color w:val="000000" w:themeColor="text1"/>
          <w:sz w:val="24"/>
          <w:szCs w:val="24"/>
        </w:rPr>
      </w:pPr>
      <w:bookmarkStart w:id="222" w:name="_Toc213539192"/>
      <w:r w:rsidRPr="00B947BD">
        <w:rPr>
          <w:b/>
          <w:bCs/>
          <w:i w:val="0"/>
          <w:iCs w:val="0"/>
          <w:color w:val="000000" w:themeColor="text1"/>
          <w:sz w:val="24"/>
          <w:szCs w:val="24"/>
        </w:rPr>
        <w:t xml:space="preserve">Tabla </w:t>
      </w:r>
      <w:r w:rsidRPr="00B947BD">
        <w:rPr>
          <w:b/>
          <w:bCs/>
          <w:i w:val="0"/>
          <w:iCs w:val="0"/>
          <w:color w:val="000000" w:themeColor="text1"/>
          <w:sz w:val="24"/>
          <w:szCs w:val="24"/>
        </w:rPr>
        <w:fldChar w:fldCharType="begin"/>
      </w:r>
      <w:r w:rsidRPr="00B947BD">
        <w:rPr>
          <w:b/>
          <w:bCs/>
          <w:i w:val="0"/>
          <w:iCs w:val="0"/>
          <w:color w:val="000000" w:themeColor="text1"/>
          <w:sz w:val="24"/>
          <w:szCs w:val="24"/>
        </w:rPr>
        <w:instrText xml:space="preserve"> SEQ Tabla \* ARABIC </w:instrText>
      </w:r>
      <w:r w:rsidRPr="00B947BD">
        <w:rPr>
          <w:b/>
          <w:bCs/>
          <w:i w:val="0"/>
          <w:iCs w:val="0"/>
          <w:color w:val="000000" w:themeColor="text1"/>
          <w:sz w:val="24"/>
          <w:szCs w:val="24"/>
        </w:rPr>
        <w:fldChar w:fldCharType="separate"/>
      </w:r>
      <w:r w:rsidR="002C0DE5">
        <w:rPr>
          <w:b/>
          <w:bCs/>
          <w:i w:val="0"/>
          <w:iCs w:val="0"/>
          <w:noProof/>
          <w:color w:val="000000" w:themeColor="text1"/>
          <w:sz w:val="24"/>
          <w:szCs w:val="24"/>
        </w:rPr>
        <w:t>15</w:t>
      </w:r>
      <w:r w:rsidRPr="00B947BD">
        <w:rPr>
          <w:b/>
          <w:bCs/>
          <w:i w:val="0"/>
          <w:iCs w:val="0"/>
          <w:color w:val="000000" w:themeColor="text1"/>
          <w:sz w:val="24"/>
          <w:szCs w:val="24"/>
        </w:rPr>
        <w:fldChar w:fldCharType="end"/>
      </w:r>
      <w:r w:rsidRPr="00B947BD">
        <w:rPr>
          <w:b/>
          <w:bCs/>
          <w:i w:val="0"/>
          <w:iCs w:val="0"/>
          <w:color w:val="000000" w:themeColor="text1"/>
          <w:sz w:val="24"/>
          <w:szCs w:val="24"/>
        </w:rPr>
        <w:t>. Plan de Gestión de Requisitos.</w:t>
      </w:r>
      <w:bookmarkEnd w:id="222"/>
    </w:p>
    <w:p w14:paraId="204EAB21" w14:textId="77777777" w:rsidR="005C12F9" w:rsidRPr="00B947BD" w:rsidRDefault="005C12F9" w:rsidP="005C12F9"/>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2591"/>
        <w:gridCol w:w="1284"/>
        <w:gridCol w:w="1754"/>
        <w:gridCol w:w="2673"/>
      </w:tblGrid>
      <w:tr w:rsidR="00821DA1" w:rsidRPr="00B947BD" w14:paraId="178B7186" w14:textId="77777777" w:rsidTr="003475C3">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37A3DE9D" w14:textId="77777777" w:rsidR="00821DA1" w:rsidRPr="00B947BD" w:rsidRDefault="00821DA1" w:rsidP="00A72F04">
            <w:pPr>
              <w:spacing w:line="360" w:lineRule="auto"/>
              <w:jc w:val="center"/>
              <w:rPr>
                <w:lang w:val="es-HN"/>
              </w:rPr>
            </w:pPr>
            <w:r w:rsidRPr="00B947BD">
              <w:rPr>
                <w:lang w:val="es-HN"/>
              </w:rPr>
              <w:t>Versión</w:t>
            </w:r>
          </w:p>
        </w:tc>
        <w:tc>
          <w:tcPr>
            <w:tcW w:w="259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4A00DC5" w14:textId="77777777" w:rsidR="00821DA1" w:rsidRPr="00B947BD" w:rsidRDefault="00821DA1" w:rsidP="00A72F04">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28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B3D0527" w14:textId="77777777" w:rsidR="00821DA1" w:rsidRPr="00B947BD" w:rsidRDefault="00821DA1" w:rsidP="00A72F04">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5EFB60B0" w14:textId="77777777" w:rsidR="00821DA1" w:rsidRPr="00B947BD" w:rsidRDefault="00821DA1" w:rsidP="00A72F04">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CB930A1" w14:textId="77777777" w:rsidR="00821DA1" w:rsidRPr="00B947BD" w:rsidRDefault="00821DA1" w:rsidP="00A72F04">
            <w:pPr>
              <w:spacing w:line="360" w:lineRule="auto"/>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821DA1" w:rsidRPr="00B947BD" w14:paraId="5CA6FC2E"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123" w:type="dxa"/>
            <w:hideMark/>
          </w:tcPr>
          <w:p w14:paraId="5B8EDDD9" w14:textId="77777777" w:rsidR="00821DA1" w:rsidRPr="00B947BD" w:rsidRDefault="00821DA1" w:rsidP="00A72F04">
            <w:pPr>
              <w:spacing w:line="360" w:lineRule="auto"/>
              <w:jc w:val="center"/>
              <w:rPr>
                <w:lang w:val="es-HN"/>
              </w:rPr>
            </w:pPr>
            <w:r w:rsidRPr="00B947BD">
              <w:rPr>
                <w:lang w:val="es-HN"/>
              </w:rPr>
              <w:t>1.0</w:t>
            </w:r>
          </w:p>
        </w:tc>
        <w:tc>
          <w:tcPr>
            <w:tcW w:w="2591" w:type="dxa"/>
            <w:hideMark/>
          </w:tcPr>
          <w:p w14:paraId="12E1A234" w14:textId="192ECA29" w:rsidR="00821DA1" w:rsidRPr="00B947BD" w:rsidRDefault="00821DA1" w:rsidP="00A72F04">
            <w:pPr>
              <w:spacing w:line="360" w:lineRule="auto"/>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w:t>
            </w:r>
            <w:r w:rsidR="00DA0B93" w:rsidRPr="00B947BD">
              <w:rPr>
                <w:b/>
                <w:bCs/>
                <w:lang w:val="es-HN"/>
              </w:rPr>
              <w:t xml:space="preserve">i Y. </w:t>
            </w:r>
            <w:r w:rsidRPr="00B947BD">
              <w:rPr>
                <w:b/>
                <w:bCs/>
                <w:lang w:val="es-HN"/>
              </w:rPr>
              <w:t xml:space="preserve"> Hernández</w:t>
            </w:r>
          </w:p>
        </w:tc>
        <w:tc>
          <w:tcPr>
            <w:tcW w:w="1284" w:type="dxa"/>
            <w:hideMark/>
          </w:tcPr>
          <w:p w14:paraId="75186C98" w14:textId="77777777" w:rsidR="00821DA1" w:rsidRPr="00B947BD" w:rsidRDefault="00821DA1" w:rsidP="00A72F04">
            <w:pPr>
              <w:spacing w:line="360" w:lineRule="auto"/>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450AFCE7" w14:textId="77777777" w:rsidR="00821DA1" w:rsidRPr="00B947BD" w:rsidRDefault="00821DA1" w:rsidP="00A72F04">
            <w:pPr>
              <w:spacing w:line="360" w:lineRule="auto"/>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51950328" w14:textId="77777777" w:rsidR="00821DA1" w:rsidRPr="00B947BD" w:rsidRDefault="00821DA1" w:rsidP="00A72F04">
            <w:pPr>
              <w:spacing w:line="360" w:lineRule="auto"/>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821DA1" w:rsidRPr="00B947BD" w14:paraId="6F895CC4"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0D256B12" w14:textId="49DBA9B1" w:rsidR="00821DA1" w:rsidRPr="00B947BD" w:rsidRDefault="004101B3" w:rsidP="00A72F04">
            <w:pPr>
              <w:spacing w:line="360" w:lineRule="auto"/>
              <w:jc w:val="center"/>
              <w:rPr>
                <w:b w:val="0"/>
                <w:bCs w:val="0"/>
                <w:lang w:val="es-HN"/>
              </w:rPr>
            </w:pPr>
            <w:r w:rsidRPr="00B947BD">
              <w:rPr>
                <w:lang w:val="es-HN"/>
              </w:rPr>
              <w:t>PLAN DE GESTIÓN DE REQUISITOS</w:t>
            </w:r>
          </w:p>
        </w:tc>
      </w:tr>
      <w:tr w:rsidR="00821DA1" w:rsidRPr="00B947BD" w14:paraId="5FBCD06E"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gridSpan w:val="5"/>
          </w:tcPr>
          <w:p w14:paraId="03B8B322" w14:textId="77777777" w:rsidR="00821DA1" w:rsidRPr="00B947BD" w:rsidRDefault="00821DA1" w:rsidP="00A72F04">
            <w:pPr>
              <w:spacing w:line="360" w:lineRule="auto"/>
              <w:jc w:val="center"/>
              <w:rPr>
                <w:lang w:val="es-HN"/>
              </w:rPr>
            </w:pPr>
          </w:p>
        </w:tc>
      </w:tr>
      <w:tr w:rsidR="00821DA1" w:rsidRPr="00B947BD" w14:paraId="04C4F342"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4998" w:type="dxa"/>
            <w:gridSpan w:val="3"/>
          </w:tcPr>
          <w:p w14:paraId="6994E4D3" w14:textId="1F447B23" w:rsidR="00821DA1" w:rsidRPr="00B947BD" w:rsidRDefault="00821DA1" w:rsidP="00A72F04">
            <w:pPr>
              <w:spacing w:line="360" w:lineRule="auto"/>
              <w:jc w:val="center"/>
              <w:rPr>
                <w:b w:val="0"/>
                <w:bCs w:val="0"/>
                <w:lang w:val="es-HN"/>
              </w:rPr>
            </w:pPr>
            <w:r w:rsidRPr="00B947BD">
              <w:rPr>
                <w:lang w:val="es-HN"/>
              </w:rPr>
              <w:t>Lavado Automático de Vehículos</w:t>
            </w:r>
          </w:p>
        </w:tc>
        <w:tc>
          <w:tcPr>
            <w:tcW w:w="4427" w:type="dxa"/>
            <w:gridSpan w:val="2"/>
          </w:tcPr>
          <w:p w14:paraId="101B5CD4" w14:textId="67720C8C" w:rsidR="00821DA1" w:rsidRPr="00B947BD" w:rsidRDefault="00230D9C" w:rsidP="00A72F04">
            <w:pPr>
              <w:spacing w:line="360" w:lineRule="auto"/>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LAV</w:t>
            </w:r>
          </w:p>
        </w:tc>
      </w:tr>
    </w:tbl>
    <w:p w14:paraId="12B4CDF9" w14:textId="77777777" w:rsidR="00821DA1" w:rsidRPr="00B947BD" w:rsidRDefault="00821DA1" w:rsidP="000E57C3"/>
    <w:p w14:paraId="1BDFCB5D" w14:textId="77777777" w:rsidR="006428D6" w:rsidRPr="00B947BD" w:rsidRDefault="006428D6" w:rsidP="00821DA1"/>
    <w:tbl>
      <w:tblPr>
        <w:tblStyle w:val="Tablaconcuadrcula4-nfasis1"/>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5"/>
      </w:tblGrid>
      <w:tr w:rsidR="00821DA1" w:rsidRPr="00B947BD" w14:paraId="061BDA03" w14:textId="77777777" w:rsidTr="003475C3">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Borders>
              <w:top w:val="none" w:sz="0" w:space="0" w:color="auto"/>
              <w:left w:val="none" w:sz="0" w:space="0" w:color="auto"/>
              <w:bottom w:val="none" w:sz="0" w:space="0" w:color="auto"/>
              <w:right w:val="none" w:sz="0" w:space="0" w:color="auto"/>
            </w:tcBorders>
          </w:tcPr>
          <w:p w14:paraId="3D4E7644" w14:textId="1CF9FF45" w:rsidR="00821DA1" w:rsidRPr="00B947BD" w:rsidRDefault="00AF0499" w:rsidP="00A72F04">
            <w:pPr>
              <w:spacing w:line="360" w:lineRule="auto"/>
              <w:jc w:val="center"/>
              <w:rPr>
                <w:spacing w:val="-2"/>
                <w:lang w:val="es-HN"/>
              </w:rPr>
            </w:pPr>
            <w:r w:rsidRPr="00B947BD">
              <w:rPr>
                <w:spacing w:val="-2"/>
                <w:lang w:val="es-HN"/>
              </w:rPr>
              <w:t>ACTIVIDADES DE REQUISITOS</w:t>
            </w:r>
          </w:p>
        </w:tc>
      </w:tr>
      <w:tr w:rsidR="00821DA1" w:rsidRPr="00B947BD" w14:paraId="61C58238" w14:textId="77777777" w:rsidTr="00A72F0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shd w:val="clear" w:color="auto" w:fill="FFFFFF" w:themeFill="background1"/>
          </w:tcPr>
          <w:p w14:paraId="176BC0D0" w14:textId="77777777" w:rsidR="00A72F04" w:rsidRPr="00B947BD" w:rsidRDefault="00AF0499" w:rsidP="00A72F04">
            <w:pPr>
              <w:spacing w:before="240" w:line="360" w:lineRule="auto"/>
              <w:jc w:val="both"/>
              <w:rPr>
                <w:rFonts w:eastAsiaTheme="minorEastAsia" w:cstheme="minorBidi"/>
                <w:spacing w:val="-2"/>
                <w:lang w:val="es-HN" w:eastAsia="en-US"/>
              </w:rPr>
            </w:pPr>
            <w:r w:rsidRPr="00B947BD">
              <w:rPr>
                <w:rFonts w:eastAsiaTheme="minorEastAsia" w:cstheme="minorBidi"/>
                <w:b w:val="0"/>
                <w:bCs w:val="0"/>
                <w:spacing w:val="-2"/>
                <w:lang w:val="es-HN" w:eastAsia="en-US"/>
              </w:rPr>
              <w:t xml:space="preserve">Los requisitos del proyecto serán identificados a partir de los interesados: gerencia, proveedores de equipos automatizados, personal operativo y clientes potenciales. </w:t>
            </w:r>
          </w:p>
          <w:p w14:paraId="75874741" w14:textId="1BD0A4E3" w:rsidR="00821DA1" w:rsidRPr="00B947BD" w:rsidRDefault="00AF0499" w:rsidP="00A72F04">
            <w:pPr>
              <w:spacing w:before="240" w:line="360" w:lineRule="auto"/>
              <w:jc w:val="both"/>
              <w:rPr>
                <w:b w:val="0"/>
                <w:bCs w:val="0"/>
                <w:spacing w:val="-2"/>
                <w:lang w:val="es-HN"/>
              </w:rPr>
            </w:pPr>
            <w:r w:rsidRPr="00B947BD">
              <w:rPr>
                <w:rFonts w:eastAsiaTheme="minorEastAsia" w:cstheme="minorBidi"/>
                <w:b w:val="0"/>
                <w:bCs w:val="0"/>
                <w:spacing w:val="-2"/>
                <w:lang w:val="es-HN" w:eastAsia="en-US"/>
              </w:rPr>
              <w:t>Se documentarán detalladamente, incluyendo funcionalidad del sistema, infraestructura, recursos humanos, campañas de marketing y procedimientos de operación. Todos los requisitos serán revisados y validados antes de la implementación.</w:t>
            </w:r>
          </w:p>
        </w:tc>
      </w:tr>
      <w:tr w:rsidR="00821DA1" w:rsidRPr="00B947BD" w14:paraId="30ACBF77" w14:textId="77777777" w:rsidTr="00AF0499">
        <w:trPr>
          <w:trHeight w:val="79"/>
          <w:jc w:val="center"/>
        </w:trPr>
        <w:tc>
          <w:tcPr>
            <w:cnfStyle w:val="001000000000" w:firstRow="0" w:lastRow="0" w:firstColumn="1" w:lastColumn="0" w:oddVBand="0" w:evenVBand="0" w:oddHBand="0" w:evenHBand="0" w:firstRowFirstColumn="0" w:firstRowLastColumn="0" w:lastRowFirstColumn="0" w:lastRowLastColumn="0"/>
            <w:tcW w:w="9425" w:type="dxa"/>
          </w:tcPr>
          <w:p w14:paraId="7121970D" w14:textId="5221A765" w:rsidR="00821DA1" w:rsidRPr="00B947BD" w:rsidRDefault="00AF0499" w:rsidP="00A72F04">
            <w:pPr>
              <w:spacing w:line="360" w:lineRule="auto"/>
              <w:jc w:val="center"/>
              <w:rPr>
                <w:spacing w:val="-2"/>
                <w:lang w:val="es-HN"/>
              </w:rPr>
            </w:pPr>
            <w:r w:rsidRPr="00B947BD">
              <w:rPr>
                <w:rFonts w:eastAsiaTheme="minorEastAsia" w:cstheme="minorBidi"/>
                <w:spacing w:val="-2"/>
                <w:lang w:val="es-HN" w:eastAsia="en-US"/>
              </w:rPr>
              <w:t>ACTIVIDADES DE GESTIÓN DE LA CONFIGURACIÓN</w:t>
            </w:r>
          </w:p>
        </w:tc>
      </w:tr>
      <w:tr w:rsidR="00AF0499" w:rsidRPr="00B947BD" w14:paraId="77B8728A"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7AA3A72B" w14:textId="77777777" w:rsidR="00A72F04" w:rsidRPr="00B947BD" w:rsidRDefault="00AF0499" w:rsidP="00A72F04">
            <w:pPr>
              <w:spacing w:before="240" w:line="360" w:lineRule="auto"/>
              <w:jc w:val="both"/>
              <w:rPr>
                <w:rFonts w:eastAsiaTheme="minorEastAsia" w:cstheme="minorBidi"/>
                <w:spacing w:val="-2"/>
                <w:lang w:val="es-HN" w:eastAsia="en-US"/>
              </w:rPr>
            </w:pPr>
            <w:r w:rsidRPr="00B947BD">
              <w:rPr>
                <w:rFonts w:eastAsiaTheme="minorEastAsia" w:cstheme="minorBidi"/>
                <w:b w:val="0"/>
                <w:bCs w:val="0"/>
                <w:spacing w:val="-2"/>
                <w:lang w:val="es-HN" w:eastAsia="en-US"/>
              </w:rPr>
              <w:t xml:space="preserve">Si un interesado solicita cambios en los requisitos, se realizará una evaluación del impacto sobre el cronograma, presupuesto y alcance. </w:t>
            </w:r>
          </w:p>
          <w:p w14:paraId="0F8EE373" w14:textId="63E8F248" w:rsidR="00AF0499" w:rsidRPr="00B947BD" w:rsidRDefault="00AF0499" w:rsidP="00A72F04">
            <w:pPr>
              <w:spacing w:before="240" w:line="360" w:lineRule="auto"/>
              <w:jc w:val="both"/>
              <w:rPr>
                <w:b w:val="0"/>
                <w:bCs w:val="0"/>
                <w:spacing w:val="-2"/>
                <w:lang w:val="es-HN"/>
              </w:rPr>
            </w:pPr>
            <w:r w:rsidRPr="00B947BD">
              <w:rPr>
                <w:rFonts w:eastAsiaTheme="minorEastAsia" w:cstheme="minorBidi"/>
                <w:b w:val="0"/>
                <w:bCs w:val="0"/>
                <w:spacing w:val="-2"/>
                <w:lang w:val="es-HN" w:eastAsia="en-US"/>
              </w:rPr>
              <w:t>Cada cambio será documentado y aprobado formalmente antes de su implementación, asegurando que no afecte la integridad del proyecto. Se mantendrá un registro de versiones de requisitos y modificaciones.</w:t>
            </w:r>
          </w:p>
        </w:tc>
      </w:tr>
      <w:tr w:rsidR="00AF0499" w:rsidRPr="00B947BD" w14:paraId="3DD640C7"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1E79B30A" w14:textId="38BF4A26" w:rsidR="00AF0499" w:rsidRPr="00B947BD" w:rsidRDefault="00AF0499" w:rsidP="00A72F04">
            <w:pPr>
              <w:spacing w:line="360" w:lineRule="auto"/>
              <w:jc w:val="center"/>
              <w:rPr>
                <w:rFonts w:eastAsiaTheme="minorEastAsia" w:cstheme="minorBidi"/>
                <w:spacing w:val="-2"/>
                <w:lang w:val="es-HN" w:eastAsia="en-US"/>
              </w:rPr>
            </w:pPr>
            <w:r w:rsidRPr="00B947BD">
              <w:rPr>
                <w:spacing w:val="-2"/>
                <w:lang w:val="es-HN"/>
              </w:rPr>
              <w:t>PROCESO DE PRIORIZACIÓN DE REQUISITOS</w:t>
            </w:r>
          </w:p>
        </w:tc>
      </w:tr>
      <w:tr w:rsidR="00AF0499" w:rsidRPr="00B947BD" w14:paraId="3DC005F6" w14:textId="77777777" w:rsidTr="00A72F0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shd w:val="clear" w:color="auto" w:fill="FFFFFF" w:themeFill="background1"/>
          </w:tcPr>
          <w:p w14:paraId="04FB57F2" w14:textId="77777777" w:rsidR="00AF0499" w:rsidRPr="00B947BD" w:rsidRDefault="00AF0499" w:rsidP="00A72F04">
            <w:pPr>
              <w:spacing w:before="240" w:line="360" w:lineRule="auto"/>
              <w:rPr>
                <w:b w:val="0"/>
                <w:bCs w:val="0"/>
                <w:spacing w:val="-2"/>
                <w:lang w:val="es-HN"/>
              </w:rPr>
            </w:pPr>
            <w:r w:rsidRPr="00B947BD">
              <w:rPr>
                <w:b w:val="0"/>
                <w:bCs w:val="0"/>
                <w:spacing w:val="-2"/>
                <w:lang w:val="es-HN"/>
              </w:rPr>
              <w:t>Los requisitos serán priorizados mediante una matriz de priorización, considerando:</w:t>
            </w:r>
          </w:p>
          <w:p w14:paraId="4CE19CF4" w14:textId="77777777" w:rsidR="00AF0499" w:rsidRPr="00B947BD" w:rsidRDefault="00AF0499">
            <w:pPr>
              <w:pStyle w:val="Prrafodelista"/>
              <w:numPr>
                <w:ilvl w:val="0"/>
                <w:numId w:val="33"/>
              </w:numPr>
              <w:spacing w:line="360" w:lineRule="auto"/>
              <w:rPr>
                <w:rFonts w:eastAsiaTheme="minorEastAsia" w:cstheme="minorBidi"/>
                <w:spacing w:val="-2"/>
                <w:lang w:val="es-HN" w:eastAsia="en-US"/>
              </w:rPr>
            </w:pPr>
            <w:r w:rsidRPr="00B947BD">
              <w:rPr>
                <w:rFonts w:eastAsiaTheme="minorEastAsia" w:cstheme="minorBidi"/>
                <w:spacing w:val="-2"/>
                <w:lang w:val="es-HN" w:eastAsia="en-US"/>
              </w:rPr>
              <w:t>Complejidad técnica</w:t>
            </w:r>
          </w:p>
          <w:p w14:paraId="26939686" w14:textId="77777777" w:rsidR="00AF0499" w:rsidRPr="00B947BD" w:rsidRDefault="00AF0499">
            <w:pPr>
              <w:pStyle w:val="Prrafodelista"/>
              <w:numPr>
                <w:ilvl w:val="0"/>
                <w:numId w:val="33"/>
              </w:numPr>
              <w:spacing w:line="360" w:lineRule="auto"/>
              <w:rPr>
                <w:rFonts w:eastAsiaTheme="minorEastAsia" w:cstheme="minorBidi"/>
                <w:spacing w:val="-2"/>
                <w:lang w:val="es-HN" w:eastAsia="en-US"/>
              </w:rPr>
            </w:pPr>
            <w:r w:rsidRPr="00B947BD">
              <w:rPr>
                <w:rFonts w:eastAsiaTheme="minorEastAsia" w:cstheme="minorBidi"/>
                <w:spacing w:val="-2"/>
                <w:lang w:val="es-HN" w:eastAsia="en-US"/>
              </w:rPr>
              <w:t>Impacto en la operación</w:t>
            </w:r>
          </w:p>
          <w:p w14:paraId="027A4275" w14:textId="77777777" w:rsidR="00AF0499" w:rsidRPr="00B947BD" w:rsidRDefault="00AF0499">
            <w:pPr>
              <w:pStyle w:val="Prrafodelista"/>
              <w:numPr>
                <w:ilvl w:val="0"/>
                <w:numId w:val="33"/>
              </w:numPr>
              <w:spacing w:line="360" w:lineRule="auto"/>
              <w:rPr>
                <w:rFonts w:eastAsiaTheme="minorEastAsia" w:cstheme="minorBidi"/>
                <w:spacing w:val="-2"/>
                <w:lang w:val="es-HN" w:eastAsia="en-US"/>
              </w:rPr>
            </w:pPr>
            <w:r w:rsidRPr="00B947BD">
              <w:rPr>
                <w:rFonts w:eastAsiaTheme="minorEastAsia" w:cstheme="minorBidi"/>
                <w:spacing w:val="-2"/>
                <w:lang w:val="es-HN" w:eastAsia="en-US"/>
              </w:rPr>
              <w:t>Viabilidad económica</w:t>
            </w:r>
          </w:p>
          <w:p w14:paraId="66B8980F" w14:textId="77777777" w:rsidR="00AF0499" w:rsidRPr="00B947BD" w:rsidRDefault="00AF0499">
            <w:pPr>
              <w:pStyle w:val="Prrafodelista"/>
              <w:numPr>
                <w:ilvl w:val="0"/>
                <w:numId w:val="33"/>
              </w:numPr>
              <w:spacing w:line="360" w:lineRule="auto"/>
              <w:rPr>
                <w:rFonts w:eastAsiaTheme="minorEastAsia" w:cstheme="minorBidi"/>
                <w:spacing w:val="-2"/>
                <w:lang w:val="es-HN" w:eastAsia="en-US"/>
              </w:rPr>
            </w:pPr>
            <w:r w:rsidRPr="00B947BD">
              <w:rPr>
                <w:rFonts w:eastAsiaTheme="minorEastAsia" w:cstheme="minorBidi"/>
                <w:spacing w:val="-2"/>
                <w:lang w:val="es-HN" w:eastAsia="en-US"/>
              </w:rPr>
              <w:lastRenderedPageBreak/>
              <w:t>Beneficio estratégico</w:t>
            </w:r>
          </w:p>
          <w:p w14:paraId="2BB0EEA5" w14:textId="52AE70D5" w:rsidR="00AF0499" w:rsidRPr="00B947BD" w:rsidRDefault="00AF0499" w:rsidP="00A72F04">
            <w:pPr>
              <w:spacing w:before="240" w:line="360" w:lineRule="auto"/>
              <w:rPr>
                <w:b w:val="0"/>
                <w:bCs w:val="0"/>
                <w:spacing w:val="-2"/>
                <w:lang w:val="es-HN"/>
              </w:rPr>
            </w:pPr>
            <w:r w:rsidRPr="00B947BD">
              <w:rPr>
                <w:b w:val="0"/>
                <w:bCs w:val="0"/>
                <w:spacing w:val="-2"/>
                <w:lang w:val="es-HN"/>
              </w:rPr>
              <w:t>Cada requisito recibirá un valor de prioridad y se actualizará en conjunto con la planificación general del proyecto.</w:t>
            </w:r>
          </w:p>
        </w:tc>
      </w:tr>
      <w:tr w:rsidR="00AF0499" w:rsidRPr="00B947BD" w14:paraId="7037D720"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762478B6" w14:textId="7B53ADB9" w:rsidR="00AF0499" w:rsidRPr="00B947BD" w:rsidRDefault="00AF0499" w:rsidP="00A72F04">
            <w:pPr>
              <w:spacing w:line="360" w:lineRule="auto"/>
              <w:jc w:val="center"/>
              <w:rPr>
                <w:spacing w:val="-2"/>
              </w:rPr>
            </w:pPr>
            <w:r w:rsidRPr="00B947BD">
              <w:rPr>
                <w:spacing w:val="-2"/>
              </w:rPr>
              <w:lastRenderedPageBreak/>
              <w:t>MÉTRICAS DEL PRODUCTO</w:t>
            </w:r>
          </w:p>
        </w:tc>
      </w:tr>
      <w:tr w:rsidR="00AF0499" w:rsidRPr="00B947BD" w14:paraId="4D68C267"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2797FB77" w14:textId="34CB81EF" w:rsidR="00AF0499" w:rsidRPr="00B947BD" w:rsidRDefault="00AF0499">
            <w:pPr>
              <w:pStyle w:val="Prrafodelista"/>
              <w:numPr>
                <w:ilvl w:val="0"/>
                <w:numId w:val="34"/>
              </w:numPr>
              <w:spacing w:before="240" w:line="360" w:lineRule="auto"/>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Seguimiento de avances de la instalación de equipos automatizados cuya meta es </w:t>
            </w:r>
            <w:r w:rsidRPr="00B947BD">
              <w:rPr>
                <w:rFonts w:eastAsiaTheme="minorEastAsia" w:cstheme="minorBidi"/>
                <w:spacing w:val="-2"/>
                <w:lang w:val="es-HN" w:eastAsia="en-US"/>
              </w:rPr>
              <w:t>100%</w:t>
            </w:r>
            <w:r w:rsidRPr="00B947BD">
              <w:rPr>
                <w:rFonts w:eastAsiaTheme="minorEastAsia" w:cstheme="minorBidi"/>
                <w:b w:val="0"/>
                <w:bCs w:val="0"/>
                <w:spacing w:val="-2"/>
                <w:lang w:val="es-HN" w:eastAsia="en-US"/>
              </w:rPr>
              <w:t xml:space="preserve"> implementado al final del proyecto.</w:t>
            </w:r>
          </w:p>
          <w:p w14:paraId="1281ADD6" w14:textId="2D2CEFBD" w:rsidR="00AF0499" w:rsidRPr="00B947BD" w:rsidRDefault="00AF0499">
            <w:pPr>
              <w:pStyle w:val="Prrafodelista"/>
              <w:numPr>
                <w:ilvl w:val="0"/>
                <w:numId w:val="34"/>
              </w:numPr>
              <w:spacing w:line="360" w:lineRule="auto"/>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Porcentaje de cumplimiento del cronograma de construcción e instalación con una meta </w:t>
            </w:r>
            <w:r w:rsidRPr="00B947BD">
              <w:rPr>
                <w:rFonts w:eastAsiaTheme="minorEastAsia" w:cstheme="minorBidi"/>
                <w:spacing w:val="-2"/>
                <w:lang w:val="es-HN" w:eastAsia="en-US"/>
              </w:rPr>
              <w:t>≥ 95%</w:t>
            </w:r>
            <w:r w:rsidRPr="00B947BD">
              <w:rPr>
                <w:rFonts w:eastAsiaTheme="minorEastAsia" w:cstheme="minorBidi"/>
                <w:b w:val="0"/>
                <w:bCs w:val="0"/>
                <w:spacing w:val="-2"/>
                <w:lang w:val="es-HN" w:eastAsia="en-US"/>
              </w:rPr>
              <w:t>.</w:t>
            </w:r>
          </w:p>
          <w:p w14:paraId="242C2A8A" w14:textId="34A621FD" w:rsidR="00AF0499" w:rsidRPr="00B947BD" w:rsidRDefault="00AF0499">
            <w:pPr>
              <w:pStyle w:val="Prrafodelista"/>
              <w:numPr>
                <w:ilvl w:val="0"/>
                <w:numId w:val="34"/>
              </w:numPr>
              <w:spacing w:line="360" w:lineRule="auto"/>
              <w:rPr>
                <w:rFonts w:eastAsiaTheme="minorEastAsia" w:cstheme="minorBidi"/>
                <w:spacing w:val="-2"/>
                <w:lang w:val="es-HN" w:eastAsia="en-US"/>
              </w:rPr>
            </w:pPr>
            <w:r w:rsidRPr="00B947BD">
              <w:rPr>
                <w:rFonts w:eastAsiaTheme="minorEastAsia" w:cstheme="minorBidi"/>
                <w:b w:val="0"/>
                <w:bCs w:val="0"/>
                <w:spacing w:val="-2"/>
                <w:lang w:val="es-HN" w:eastAsia="en-US"/>
              </w:rPr>
              <w:t xml:space="preserve">Nivel de satisfacción de los interesados respecto a la funcionalidad y desempeño del sistema con una meta </w:t>
            </w:r>
            <w:r w:rsidRPr="00B947BD">
              <w:rPr>
                <w:rFonts w:eastAsiaTheme="minorEastAsia" w:cstheme="minorBidi"/>
                <w:spacing w:val="-2"/>
                <w:lang w:val="es-HN" w:eastAsia="en-US"/>
              </w:rPr>
              <w:t>≥ 90%</w:t>
            </w:r>
            <w:r w:rsidRPr="00B947BD">
              <w:rPr>
                <w:rFonts w:eastAsiaTheme="minorEastAsia" w:cstheme="minorBidi"/>
                <w:b w:val="0"/>
                <w:bCs w:val="0"/>
                <w:spacing w:val="-2"/>
                <w:lang w:val="es-HN" w:eastAsia="en-US"/>
              </w:rPr>
              <w:t>.</w:t>
            </w:r>
          </w:p>
        </w:tc>
      </w:tr>
      <w:tr w:rsidR="00AF0499" w:rsidRPr="00B947BD" w14:paraId="1B06144B"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425" w:type="dxa"/>
          </w:tcPr>
          <w:p w14:paraId="5AF24320" w14:textId="607FF74C" w:rsidR="00AF0499" w:rsidRPr="00B947BD" w:rsidRDefault="00AF0499" w:rsidP="00A72F04">
            <w:pPr>
              <w:spacing w:line="360" w:lineRule="auto"/>
              <w:jc w:val="center"/>
              <w:rPr>
                <w:spacing w:val="-2"/>
                <w:lang w:val="es-HN"/>
              </w:rPr>
            </w:pPr>
            <w:r w:rsidRPr="00B947BD">
              <w:rPr>
                <w:spacing w:val="-2"/>
                <w:lang w:val="es-HN"/>
              </w:rPr>
              <w:t>ESTRUCTURA DE TRAZABILIDAD</w:t>
            </w:r>
          </w:p>
        </w:tc>
      </w:tr>
      <w:tr w:rsidR="00AF0499" w:rsidRPr="00B947BD" w14:paraId="39AD8AAE" w14:textId="77777777" w:rsidTr="00A72F0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425" w:type="dxa"/>
            <w:shd w:val="clear" w:color="auto" w:fill="FFFFFF" w:themeFill="background1"/>
          </w:tcPr>
          <w:p w14:paraId="3B8DA7A3" w14:textId="77777777" w:rsidR="00AF0499" w:rsidRPr="00B947BD" w:rsidRDefault="00AF0499" w:rsidP="00A72F04">
            <w:pPr>
              <w:spacing w:before="240"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Se documentarán los atributos de cada requisito, incluyendo:</w:t>
            </w:r>
          </w:p>
          <w:p w14:paraId="4464E4B7" w14:textId="77777777" w:rsidR="00AF0499" w:rsidRPr="00B947BD" w:rsidRDefault="00AF0499">
            <w:pPr>
              <w:numPr>
                <w:ilvl w:val="0"/>
                <w:numId w:val="35"/>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Prioridad</w:t>
            </w:r>
          </w:p>
          <w:p w14:paraId="6DA72BC6" w14:textId="4236A733" w:rsidR="00AF0499" w:rsidRPr="00B947BD" w:rsidRDefault="00AF0499">
            <w:pPr>
              <w:numPr>
                <w:ilvl w:val="0"/>
                <w:numId w:val="35"/>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Estado actual </w:t>
            </w:r>
            <w:r w:rsidRPr="00B947BD">
              <w:rPr>
                <w:b w:val="0"/>
                <w:bCs w:val="0"/>
                <w:spacing w:val="-2"/>
                <w:lang w:val="es-HN"/>
              </w:rPr>
              <w:t xml:space="preserve">clasificado según </w:t>
            </w:r>
            <w:r w:rsidRPr="00B947BD">
              <w:rPr>
                <w:rFonts w:eastAsiaTheme="minorEastAsia" w:cstheme="minorBidi"/>
                <w:b w:val="0"/>
                <w:bCs w:val="0"/>
                <w:spacing w:val="-2"/>
                <w:lang w:val="es-HN" w:eastAsia="en-US"/>
              </w:rPr>
              <w:t>Pendiente, En progreso, Cumplido</w:t>
            </w:r>
            <w:r w:rsidRPr="00B947BD">
              <w:rPr>
                <w:b w:val="0"/>
                <w:bCs w:val="0"/>
                <w:spacing w:val="-2"/>
                <w:lang w:val="es-HN"/>
              </w:rPr>
              <w:t>.</w:t>
            </w:r>
          </w:p>
          <w:p w14:paraId="41474F54" w14:textId="77777777" w:rsidR="00AF0499" w:rsidRPr="00B947BD" w:rsidRDefault="00AF0499">
            <w:pPr>
              <w:numPr>
                <w:ilvl w:val="0"/>
                <w:numId w:val="35"/>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Fecha de cumplimiento estimada</w:t>
            </w:r>
          </w:p>
          <w:p w14:paraId="67BB21DB" w14:textId="77777777" w:rsidR="00AF0499" w:rsidRPr="00B947BD" w:rsidRDefault="00AF0499">
            <w:pPr>
              <w:numPr>
                <w:ilvl w:val="0"/>
                <w:numId w:val="35"/>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Estabilidad</w:t>
            </w:r>
          </w:p>
          <w:p w14:paraId="110EAE52" w14:textId="77777777" w:rsidR="00AF0499" w:rsidRPr="00B947BD" w:rsidRDefault="00AF0499">
            <w:pPr>
              <w:numPr>
                <w:ilvl w:val="0"/>
                <w:numId w:val="35"/>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Complejidad</w:t>
            </w:r>
          </w:p>
          <w:p w14:paraId="0F909B96" w14:textId="2B606462" w:rsidR="00AF0499" w:rsidRPr="00B947BD" w:rsidRDefault="00AF0499">
            <w:pPr>
              <w:numPr>
                <w:ilvl w:val="0"/>
                <w:numId w:val="35"/>
              </w:numPr>
              <w:spacing w:line="360" w:lineRule="auto"/>
              <w:jc w:val="both"/>
              <w:rPr>
                <w:rFonts w:eastAsiaTheme="minorEastAsia" w:cstheme="minorBidi"/>
                <w:spacing w:val="-2"/>
                <w:lang w:val="es-HN" w:eastAsia="en-US"/>
              </w:rPr>
            </w:pPr>
            <w:r w:rsidRPr="00B947BD">
              <w:rPr>
                <w:rFonts w:eastAsiaTheme="minorEastAsia" w:cstheme="minorBidi"/>
                <w:b w:val="0"/>
                <w:bCs w:val="0"/>
                <w:spacing w:val="-2"/>
                <w:lang w:val="es-HN" w:eastAsia="en-US"/>
              </w:rPr>
              <w:t>Responsable de verificación</w:t>
            </w:r>
          </w:p>
        </w:tc>
      </w:tr>
    </w:tbl>
    <w:p w14:paraId="2629874B" w14:textId="77777777" w:rsidR="004101B3" w:rsidRPr="00B947BD" w:rsidRDefault="004101B3" w:rsidP="004101B3">
      <w:pPr>
        <w:jc w:val="both"/>
        <w:rPr>
          <w:sz w:val="20"/>
          <w:szCs w:val="20"/>
          <w:lang w:val="es-ES"/>
        </w:rPr>
      </w:pPr>
      <w:r w:rsidRPr="00B947BD">
        <w:rPr>
          <w:sz w:val="20"/>
          <w:szCs w:val="20"/>
          <w:lang w:val="es-ES"/>
        </w:rPr>
        <w:t>Fuente: Elaboración Propia</w:t>
      </w:r>
    </w:p>
    <w:p w14:paraId="51464FB4" w14:textId="77777777" w:rsidR="00821DA1" w:rsidRPr="00B947BD" w:rsidRDefault="00821DA1" w:rsidP="004101B3">
      <w:pPr>
        <w:tabs>
          <w:tab w:val="left" w:pos="567"/>
        </w:tabs>
        <w:autoSpaceDE w:val="0"/>
        <w:autoSpaceDN w:val="0"/>
        <w:ind w:right="4" w:firstLine="567"/>
      </w:pPr>
    </w:p>
    <w:p w14:paraId="628348C0" w14:textId="77777777" w:rsidR="004101B3" w:rsidRPr="00B947BD" w:rsidRDefault="004101B3" w:rsidP="004101B3">
      <w:pPr>
        <w:tabs>
          <w:tab w:val="left" w:pos="567"/>
        </w:tabs>
        <w:autoSpaceDE w:val="0"/>
        <w:autoSpaceDN w:val="0"/>
        <w:ind w:right="4" w:firstLine="567"/>
      </w:pPr>
    </w:p>
    <w:p w14:paraId="57223652" w14:textId="77777777" w:rsidR="006428D6" w:rsidRPr="00B947BD" w:rsidRDefault="006428D6" w:rsidP="004101B3">
      <w:pPr>
        <w:tabs>
          <w:tab w:val="left" w:pos="567"/>
        </w:tabs>
        <w:autoSpaceDE w:val="0"/>
        <w:autoSpaceDN w:val="0"/>
        <w:ind w:right="4" w:firstLine="567"/>
      </w:pPr>
    </w:p>
    <w:p w14:paraId="49FFCB09" w14:textId="77777777" w:rsidR="00221795" w:rsidRPr="00B947BD" w:rsidRDefault="00221795" w:rsidP="004101B3">
      <w:pPr>
        <w:tabs>
          <w:tab w:val="left" w:pos="567"/>
        </w:tabs>
        <w:autoSpaceDE w:val="0"/>
        <w:autoSpaceDN w:val="0"/>
        <w:ind w:right="4" w:firstLine="567"/>
      </w:pPr>
    </w:p>
    <w:p w14:paraId="71E5B4D3" w14:textId="77777777" w:rsidR="00221795" w:rsidRPr="00B947BD" w:rsidRDefault="00221795" w:rsidP="004101B3">
      <w:pPr>
        <w:tabs>
          <w:tab w:val="left" w:pos="567"/>
        </w:tabs>
        <w:autoSpaceDE w:val="0"/>
        <w:autoSpaceDN w:val="0"/>
        <w:ind w:right="4" w:firstLine="567"/>
      </w:pPr>
    </w:p>
    <w:p w14:paraId="7F251DCC" w14:textId="77777777" w:rsidR="006428D6" w:rsidRPr="00B947BD" w:rsidRDefault="006428D6" w:rsidP="006428D6">
      <w:pPr>
        <w:rPr>
          <w:b/>
          <w:bCs/>
        </w:rPr>
        <w:sectPr w:rsidR="006428D6" w:rsidRPr="00B947BD" w:rsidSect="003048D0">
          <w:pgSz w:w="12240" w:h="15840"/>
          <w:pgMar w:top="1440" w:right="1440" w:bottom="1440" w:left="1440" w:header="709" w:footer="709" w:gutter="0"/>
          <w:cols w:space="720"/>
        </w:sectPr>
      </w:pPr>
    </w:p>
    <w:p w14:paraId="41FD8205" w14:textId="5C1BC7C4" w:rsidR="006428D6" w:rsidRPr="00B947BD" w:rsidRDefault="006428D6" w:rsidP="00A72F04">
      <w:pPr>
        <w:spacing w:after="240"/>
      </w:pPr>
      <w:bookmarkStart w:id="223" w:name="_Toc213539193"/>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16</w:t>
      </w:r>
      <w:r w:rsidRPr="00B947BD">
        <w:rPr>
          <w:b/>
          <w:bCs/>
        </w:rPr>
        <w:fldChar w:fldCharType="end"/>
      </w:r>
      <w:r w:rsidRPr="00B947BD">
        <w:rPr>
          <w:b/>
          <w:bCs/>
        </w:rPr>
        <w:t>. Estructura de trazabilidad</w:t>
      </w:r>
      <w:bookmarkEnd w:id="223"/>
    </w:p>
    <w:tbl>
      <w:tblPr>
        <w:tblStyle w:val="Tablaconcuadrcula2-nfasis1"/>
        <w:tblW w:w="13111" w:type="dxa"/>
        <w:tblLayout w:type="fixed"/>
        <w:tblLook w:val="04A0" w:firstRow="1" w:lastRow="0" w:firstColumn="1" w:lastColumn="0" w:noHBand="0" w:noVBand="1"/>
      </w:tblPr>
      <w:tblGrid>
        <w:gridCol w:w="1226"/>
        <w:gridCol w:w="2560"/>
        <w:gridCol w:w="1432"/>
        <w:gridCol w:w="1399"/>
        <w:gridCol w:w="2133"/>
        <w:gridCol w:w="2570"/>
        <w:gridCol w:w="1791"/>
      </w:tblGrid>
      <w:tr w:rsidR="006428D6" w:rsidRPr="00B947BD" w14:paraId="719EAAB8" w14:textId="77777777" w:rsidTr="006428D6">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1226" w:type="dxa"/>
            <w:tcBorders>
              <w:top w:val="single" w:sz="4" w:space="0" w:color="auto"/>
            </w:tcBorders>
            <w:vAlign w:val="center"/>
            <w:hideMark/>
          </w:tcPr>
          <w:p w14:paraId="6BA329BA" w14:textId="77777777" w:rsidR="006428D6" w:rsidRPr="00B947BD" w:rsidRDefault="006428D6" w:rsidP="003475C3">
            <w:pPr>
              <w:jc w:val="center"/>
              <w:rPr>
                <w:color w:val="000000"/>
                <w:sz w:val="22"/>
                <w:szCs w:val="22"/>
              </w:rPr>
            </w:pPr>
            <w:r w:rsidRPr="00B947BD">
              <w:rPr>
                <w:color w:val="000000"/>
                <w:sz w:val="22"/>
                <w:szCs w:val="22"/>
              </w:rPr>
              <w:t>ID Requisito</w:t>
            </w:r>
          </w:p>
        </w:tc>
        <w:tc>
          <w:tcPr>
            <w:tcW w:w="2560" w:type="dxa"/>
            <w:tcBorders>
              <w:top w:val="single" w:sz="4" w:space="0" w:color="auto"/>
            </w:tcBorders>
            <w:vAlign w:val="center"/>
            <w:hideMark/>
          </w:tcPr>
          <w:p w14:paraId="6D84BD6D" w14:textId="77777777" w:rsidR="006428D6" w:rsidRPr="00B947BD" w:rsidRDefault="006428D6" w:rsidP="003475C3">
            <w:pP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Requisito</w:t>
            </w:r>
          </w:p>
        </w:tc>
        <w:tc>
          <w:tcPr>
            <w:tcW w:w="1432" w:type="dxa"/>
            <w:tcBorders>
              <w:top w:val="single" w:sz="4" w:space="0" w:color="auto"/>
            </w:tcBorders>
            <w:vAlign w:val="center"/>
            <w:hideMark/>
          </w:tcPr>
          <w:p w14:paraId="1863FE5A" w14:textId="77777777" w:rsidR="006428D6" w:rsidRPr="00B947BD" w:rsidRDefault="006428D6" w:rsidP="003475C3">
            <w:pPr>
              <w:jc w:val="cente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Prioridad</w:t>
            </w:r>
          </w:p>
        </w:tc>
        <w:tc>
          <w:tcPr>
            <w:tcW w:w="1399" w:type="dxa"/>
            <w:tcBorders>
              <w:top w:val="single" w:sz="4" w:space="0" w:color="auto"/>
            </w:tcBorders>
            <w:vAlign w:val="center"/>
            <w:hideMark/>
          </w:tcPr>
          <w:p w14:paraId="4F2190FF" w14:textId="77777777" w:rsidR="006428D6" w:rsidRPr="00B947BD" w:rsidRDefault="006428D6" w:rsidP="003475C3">
            <w:pPr>
              <w:jc w:val="cente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Estado</w:t>
            </w:r>
          </w:p>
        </w:tc>
        <w:tc>
          <w:tcPr>
            <w:tcW w:w="2133" w:type="dxa"/>
            <w:tcBorders>
              <w:top w:val="single" w:sz="4" w:space="0" w:color="auto"/>
            </w:tcBorders>
            <w:vAlign w:val="center"/>
            <w:hideMark/>
          </w:tcPr>
          <w:p w14:paraId="55C4595B" w14:textId="77777777" w:rsidR="006428D6" w:rsidRPr="00B947BD" w:rsidRDefault="006428D6" w:rsidP="003475C3">
            <w:pPr>
              <w:jc w:val="cente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Fecha Estimada de Cumplimiento</w:t>
            </w:r>
          </w:p>
        </w:tc>
        <w:tc>
          <w:tcPr>
            <w:tcW w:w="2570" w:type="dxa"/>
            <w:tcBorders>
              <w:top w:val="single" w:sz="4" w:space="0" w:color="auto"/>
            </w:tcBorders>
            <w:vAlign w:val="center"/>
            <w:hideMark/>
          </w:tcPr>
          <w:p w14:paraId="68A4E647" w14:textId="77777777" w:rsidR="006428D6" w:rsidRPr="00B947BD" w:rsidRDefault="006428D6" w:rsidP="003475C3">
            <w:pPr>
              <w:jc w:val="cente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Responsable</w:t>
            </w:r>
          </w:p>
        </w:tc>
        <w:tc>
          <w:tcPr>
            <w:tcW w:w="1791" w:type="dxa"/>
            <w:tcBorders>
              <w:top w:val="single" w:sz="4" w:space="0" w:color="auto"/>
            </w:tcBorders>
            <w:vAlign w:val="center"/>
            <w:hideMark/>
          </w:tcPr>
          <w:p w14:paraId="1923130D" w14:textId="77777777" w:rsidR="006428D6" w:rsidRPr="00B947BD" w:rsidRDefault="006428D6" w:rsidP="003475C3">
            <w:pPr>
              <w:jc w:val="center"/>
              <w:cnfStyle w:val="100000000000" w:firstRow="1"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Complejidad</w:t>
            </w:r>
          </w:p>
        </w:tc>
      </w:tr>
      <w:tr w:rsidR="006428D6" w:rsidRPr="00B947BD" w14:paraId="34FF88C0"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6F083C3E" w14:textId="77777777" w:rsidR="006428D6" w:rsidRPr="00B947BD" w:rsidRDefault="006428D6" w:rsidP="003475C3">
            <w:pPr>
              <w:jc w:val="center"/>
              <w:rPr>
                <w:color w:val="000000"/>
                <w:sz w:val="22"/>
                <w:szCs w:val="22"/>
              </w:rPr>
            </w:pPr>
            <w:r w:rsidRPr="00B947BD">
              <w:rPr>
                <w:color w:val="000000"/>
                <w:sz w:val="22"/>
                <w:szCs w:val="22"/>
              </w:rPr>
              <w:t>1.1.1</w:t>
            </w:r>
          </w:p>
        </w:tc>
        <w:tc>
          <w:tcPr>
            <w:tcW w:w="2560" w:type="dxa"/>
            <w:vAlign w:val="center"/>
            <w:hideMark/>
          </w:tcPr>
          <w:p w14:paraId="29FC09D7"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Definición del alcance del proyecto</w:t>
            </w:r>
          </w:p>
        </w:tc>
        <w:tc>
          <w:tcPr>
            <w:tcW w:w="1432" w:type="dxa"/>
            <w:vAlign w:val="center"/>
            <w:hideMark/>
          </w:tcPr>
          <w:p w14:paraId="45124590"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69037196"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429843F"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10/10/2025</w:t>
            </w:r>
          </w:p>
        </w:tc>
        <w:tc>
          <w:tcPr>
            <w:tcW w:w="2570" w:type="dxa"/>
            <w:vAlign w:val="center"/>
            <w:hideMark/>
          </w:tcPr>
          <w:p w14:paraId="07C34F4A"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6AC57AA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0225C368"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4A2E0232" w14:textId="77777777" w:rsidR="006428D6" w:rsidRPr="00B947BD" w:rsidRDefault="006428D6" w:rsidP="003475C3">
            <w:pPr>
              <w:jc w:val="center"/>
              <w:rPr>
                <w:color w:val="000000"/>
                <w:sz w:val="22"/>
                <w:szCs w:val="22"/>
              </w:rPr>
            </w:pPr>
            <w:r w:rsidRPr="00B947BD">
              <w:rPr>
                <w:color w:val="000000"/>
                <w:sz w:val="22"/>
                <w:szCs w:val="22"/>
              </w:rPr>
              <w:t>1.1.2</w:t>
            </w:r>
          </w:p>
        </w:tc>
        <w:tc>
          <w:tcPr>
            <w:tcW w:w="2560" w:type="dxa"/>
            <w:vAlign w:val="center"/>
            <w:hideMark/>
          </w:tcPr>
          <w:p w14:paraId="621706D6"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Identificación de interesados y partes involucradas</w:t>
            </w:r>
          </w:p>
        </w:tc>
        <w:tc>
          <w:tcPr>
            <w:tcW w:w="1432" w:type="dxa"/>
            <w:vAlign w:val="center"/>
            <w:hideMark/>
          </w:tcPr>
          <w:p w14:paraId="286E354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26FFCAF4"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E19AF6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12/10/2025</w:t>
            </w:r>
          </w:p>
        </w:tc>
        <w:tc>
          <w:tcPr>
            <w:tcW w:w="2570" w:type="dxa"/>
            <w:vAlign w:val="center"/>
            <w:hideMark/>
          </w:tcPr>
          <w:p w14:paraId="7A6B0E8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78196AD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34C5A4EF"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7DC630E3" w14:textId="77777777" w:rsidR="006428D6" w:rsidRPr="00B947BD" w:rsidRDefault="006428D6" w:rsidP="003475C3">
            <w:pPr>
              <w:jc w:val="center"/>
              <w:rPr>
                <w:color w:val="000000"/>
                <w:sz w:val="22"/>
                <w:szCs w:val="22"/>
              </w:rPr>
            </w:pPr>
            <w:r w:rsidRPr="00B947BD">
              <w:rPr>
                <w:color w:val="000000"/>
                <w:sz w:val="22"/>
                <w:szCs w:val="22"/>
              </w:rPr>
              <w:t>1.1.3</w:t>
            </w:r>
          </w:p>
        </w:tc>
        <w:tc>
          <w:tcPr>
            <w:tcW w:w="2560" w:type="dxa"/>
            <w:vAlign w:val="center"/>
            <w:hideMark/>
          </w:tcPr>
          <w:p w14:paraId="374E78F1"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Establecimiento de objetivos y criterios de éxito</w:t>
            </w:r>
          </w:p>
        </w:tc>
        <w:tc>
          <w:tcPr>
            <w:tcW w:w="1432" w:type="dxa"/>
            <w:vAlign w:val="center"/>
            <w:hideMark/>
          </w:tcPr>
          <w:p w14:paraId="58828580"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2248521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B815CD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15/10/2025</w:t>
            </w:r>
          </w:p>
        </w:tc>
        <w:tc>
          <w:tcPr>
            <w:tcW w:w="2570" w:type="dxa"/>
            <w:vAlign w:val="center"/>
            <w:hideMark/>
          </w:tcPr>
          <w:p w14:paraId="3CD2CDCA"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7E2D8EA1"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59760764"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1D5534C6" w14:textId="77777777" w:rsidR="006428D6" w:rsidRPr="00B947BD" w:rsidRDefault="006428D6" w:rsidP="003475C3">
            <w:pPr>
              <w:jc w:val="center"/>
              <w:rPr>
                <w:color w:val="000000"/>
                <w:sz w:val="22"/>
                <w:szCs w:val="22"/>
              </w:rPr>
            </w:pPr>
            <w:r w:rsidRPr="00B947BD">
              <w:rPr>
                <w:color w:val="000000"/>
                <w:sz w:val="22"/>
                <w:szCs w:val="22"/>
              </w:rPr>
              <w:t>1.1.4</w:t>
            </w:r>
          </w:p>
        </w:tc>
        <w:tc>
          <w:tcPr>
            <w:tcW w:w="2560" w:type="dxa"/>
            <w:vAlign w:val="center"/>
            <w:hideMark/>
          </w:tcPr>
          <w:p w14:paraId="68D66280"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Desarrollo del plan de gestión del proyecto</w:t>
            </w:r>
          </w:p>
        </w:tc>
        <w:tc>
          <w:tcPr>
            <w:tcW w:w="1432" w:type="dxa"/>
            <w:vAlign w:val="center"/>
            <w:hideMark/>
          </w:tcPr>
          <w:p w14:paraId="038DA8C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6C90EA2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0E73D0C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18/10/2025</w:t>
            </w:r>
          </w:p>
        </w:tc>
        <w:tc>
          <w:tcPr>
            <w:tcW w:w="2570" w:type="dxa"/>
            <w:vAlign w:val="center"/>
            <w:hideMark/>
          </w:tcPr>
          <w:p w14:paraId="0C1D50D1"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5BB21254"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5A41307A"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2006703B" w14:textId="77777777" w:rsidR="006428D6" w:rsidRPr="00B947BD" w:rsidRDefault="006428D6" w:rsidP="003475C3">
            <w:pPr>
              <w:jc w:val="center"/>
              <w:rPr>
                <w:color w:val="000000"/>
                <w:sz w:val="22"/>
                <w:szCs w:val="22"/>
              </w:rPr>
            </w:pPr>
            <w:r w:rsidRPr="00B947BD">
              <w:rPr>
                <w:color w:val="000000"/>
                <w:sz w:val="22"/>
                <w:szCs w:val="22"/>
              </w:rPr>
              <w:t>1.2.1</w:t>
            </w:r>
          </w:p>
        </w:tc>
        <w:tc>
          <w:tcPr>
            <w:tcW w:w="2560" w:type="dxa"/>
            <w:vAlign w:val="center"/>
            <w:hideMark/>
          </w:tcPr>
          <w:p w14:paraId="320C464D"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Análisis del mercado y tendencias</w:t>
            </w:r>
          </w:p>
        </w:tc>
        <w:tc>
          <w:tcPr>
            <w:tcW w:w="1432" w:type="dxa"/>
            <w:vAlign w:val="center"/>
            <w:hideMark/>
          </w:tcPr>
          <w:p w14:paraId="1BF1BAA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2392B23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DCB08F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25/10/2025</w:t>
            </w:r>
          </w:p>
        </w:tc>
        <w:tc>
          <w:tcPr>
            <w:tcW w:w="2570" w:type="dxa"/>
            <w:vAlign w:val="center"/>
            <w:hideMark/>
          </w:tcPr>
          <w:p w14:paraId="0124060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Analista de Mercado</w:t>
            </w:r>
          </w:p>
        </w:tc>
        <w:tc>
          <w:tcPr>
            <w:tcW w:w="1791" w:type="dxa"/>
            <w:vAlign w:val="center"/>
            <w:hideMark/>
          </w:tcPr>
          <w:p w14:paraId="5E07547D"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0266443D"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11EDA14C" w14:textId="77777777" w:rsidR="006428D6" w:rsidRPr="00B947BD" w:rsidRDefault="006428D6" w:rsidP="003475C3">
            <w:pPr>
              <w:jc w:val="center"/>
              <w:rPr>
                <w:color w:val="000000"/>
                <w:sz w:val="22"/>
                <w:szCs w:val="22"/>
              </w:rPr>
            </w:pPr>
            <w:r w:rsidRPr="00B947BD">
              <w:rPr>
                <w:color w:val="000000"/>
                <w:sz w:val="22"/>
                <w:szCs w:val="22"/>
              </w:rPr>
              <w:t>1.2.2</w:t>
            </w:r>
          </w:p>
        </w:tc>
        <w:tc>
          <w:tcPr>
            <w:tcW w:w="2560" w:type="dxa"/>
            <w:vAlign w:val="center"/>
            <w:hideMark/>
          </w:tcPr>
          <w:p w14:paraId="6451A671"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Identificación de necesidades y preferencias de clientes</w:t>
            </w:r>
          </w:p>
        </w:tc>
        <w:tc>
          <w:tcPr>
            <w:tcW w:w="1432" w:type="dxa"/>
            <w:vAlign w:val="center"/>
            <w:hideMark/>
          </w:tcPr>
          <w:p w14:paraId="2B6B21F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4803675C"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5A111B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28/10/2025</w:t>
            </w:r>
          </w:p>
        </w:tc>
        <w:tc>
          <w:tcPr>
            <w:tcW w:w="2570" w:type="dxa"/>
            <w:vAlign w:val="center"/>
            <w:hideMark/>
          </w:tcPr>
          <w:p w14:paraId="4F312C10"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Analista de Mercado</w:t>
            </w:r>
          </w:p>
        </w:tc>
        <w:tc>
          <w:tcPr>
            <w:tcW w:w="1791" w:type="dxa"/>
            <w:vAlign w:val="center"/>
            <w:hideMark/>
          </w:tcPr>
          <w:p w14:paraId="2C743D74"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11F5050F"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28549B5F" w14:textId="77777777" w:rsidR="006428D6" w:rsidRPr="00B947BD" w:rsidRDefault="006428D6" w:rsidP="003475C3">
            <w:pPr>
              <w:jc w:val="center"/>
              <w:rPr>
                <w:color w:val="000000"/>
                <w:sz w:val="22"/>
                <w:szCs w:val="22"/>
              </w:rPr>
            </w:pPr>
            <w:r w:rsidRPr="00B947BD">
              <w:rPr>
                <w:color w:val="000000"/>
                <w:sz w:val="22"/>
                <w:szCs w:val="22"/>
              </w:rPr>
              <w:t>1.2.3</w:t>
            </w:r>
          </w:p>
        </w:tc>
        <w:tc>
          <w:tcPr>
            <w:tcW w:w="2560" w:type="dxa"/>
            <w:vAlign w:val="center"/>
            <w:hideMark/>
          </w:tcPr>
          <w:p w14:paraId="50D962BB"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Evaluación de la competencia y benchmarking</w:t>
            </w:r>
          </w:p>
        </w:tc>
        <w:tc>
          <w:tcPr>
            <w:tcW w:w="1432" w:type="dxa"/>
            <w:vAlign w:val="center"/>
            <w:hideMark/>
          </w:tcPr>
          <w:p w14:paraId="3EAD7AE6"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c>
          <w:tcPr>
            <w:tcW w:w="1399" w:type="dxa"/>
            <w:vAlign w:val="center"/>
            <w:hideMark/>
          </w:tcPr>
          <w:p w14:paraId="205090AA"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DCA8BB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30/10/2025</w:t>
            </w:r>
          </w:p>
        </w:tc>
        <w:tc>
          <w:tcPr>
            <w:tcW w:w="2570" w:type="dxa"/>
            <w:vAlign w:val="center"/>
            <w:hideMark/>
          </w:tcPr>
          <w:p w14:paraId="6E5DFF8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Analista de Mercado</w:t>
            </w:r>
          </w:p>
        </w:tc>
        <w:tc>
          <w:tcPr>
            <w:tcW w:w="1791" w:type="dxa"/>
            <w:vAlign w:val="center"/>
            <w:hideMark/>
          </w:tcPr>
          <w:p w14:paraId="272001E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15193DC3"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7FCFCEA3" w14:textId="77777777" w:rsidR="006428D6" w:rsidRPr="00B947BD" w:rsidRDefault="006428D6" w:rsidP="003475C3">
            <w:pPr>
              <w:jc w:val="center"/>
              <w:rPr>
                <w:color w:val="000000"/>
                <w:sz w:val="22"/>
                <w:szCs w:val="22"/>
              </w:rPr>
            </w:pPr>
            <w:r w:rsidRPr="00B947BD">
              <w:rPr>
                <w:color w:val="000000"/>
                <w:sz w:val="22"/>
                <w:szCs w:val="22"/>
              </w:rPr>
              <w:t>1.2.4</w:t>
            </w:r>
          </w:p>
        </w:tc>
        <w:tc>
          <w:tcPr>
            <w:tcW w:w="2560" w:type="dxa"/>
            <w:vAlign w:val="center"/>
            <w:hideMark/>
          </w:tcPr>
          <w:p w14:paraId="62373A46"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Análisis de viabilidad económica y financiera</w:t>
            </w:r>
          </w:p>
        </w:tc>
        <w:tc>
          <w:tcPr>
            <w:tcW w:w="1432" w:type="dxa"/>
            <w:vAlign w:val="center"/>
            <w:hideMark/>
          </w:tcPr>
          <w:p w14:paraId="7BC38164"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1647E41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5F0655D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2/11/2025</w:t>
            </w:r>
          </w:p>
        </w:tc>
        <w:tc>
          <w:tcPr>
            <w:tcW w:w="2570" w:type="dxa"/>
            <w:vAlign w:val="center"/>
            <w:hideMark/>
          </w:tcPr>
          <w:p w14:paraId="1118133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Contador/Finanzas</w:t>
            </w:r>
          </w:p>
        </w:tc>
        <w:tc>
          <w:tcPr>
            <w:tcW w:w="1791" w:type="dxa"/>
            <w:vAlign w:val="center"/>
            <w:hideMark/>
          </w:tcPr>
          <w:p w14:paraId="63A6E7D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58347FBE"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46311B9" w14:textId="77777777" w:rsidR="006428D6" w:rsidRPr="00B947BD" w:rsidRDefault="006428D6" w:rsidP="003475C3">
            <w:pPr>
              <w:jc w:val="center"/>
              <w:rPr>
                <w:color w:val="000000"/>
                <w:sz w:val="22"/>
                <w:szCs w:val="22"/>
              </w:rPr>
            </w:pPr>
            <w:r w:rsidRPr="00B947BD">
              <w:rPr>
                <w:color w:val="000000"/>
                <w:sz w:val="22"/>
                <w:szCs w:val="22"/>
              </w:rPr>
              <w:t>1.3.1</w:t>
            </w:r>
          </w:p>
        </w:tc>
        <w:tc>
          <w:tcPr>
            <w:tcW w:w="2560" w:type="dxa"/>
            <w:vAlign w:val="center"/>
            <w:hideMark/>
          </w:tcPr>
          <w:p w14:paraId="67AB9C4E"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Desarrollo de planos y especificaciones técnicas</w:t>
            </w:r>
          </w:p>
        </w:tc>
        <w:tc>
          <w:tcPr>
            <w:tcW w:w="1432" w:type="dxa"/>
            <w:vAlign w:val="center"/>
            <w:hideMark/>
          </w:tcPr>
          <w:p w14:paraId="3D983BB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1437E474"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F43EB1E"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10/11/2025</w:t>
            </w:r>
          </w:p>
        </w:tc>
        <w:tc>
          <w:tcPr>
            <w:tcW w:w="2570" w:type="dxa"/>
            <w:vAlign w:val="center"/>
            <w:hideMark/>
          </w:tcPr>
          <w:p w14:paraId="2B9FA17C"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Ingeniero Civil/Arquitecto</w:t>
            </w:r>
          </w:p>
        </w:tc>
        <w:tc>
          <w:tcPr>
            <w:tcW w:w="1791" w:type="dxa"/>
            <w:vAlign w:val="center"/>
            <w:hideMark/>
          </w:tcPr>
          <w:p w14:paraId="2602E5BE"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1ADF5BA5"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71156E11" w14:textId="77777777" w:rsidR="006428D6" w:rsidRPr="00B947BD" w:rsidRDefault="006428D6" w:rsidP="003475C3">
            <w:pPr>
              <w:jc w:val="center"/>
              <w:rPr>
                <w:color w:val="000000"/>
                <w:sz w:val="22"/>
                <w:szCs w:val="22"/>
              </w:rPr>
            </w:pPr>
            <w:r w:rsidRPr="00B947BD">
              <w:rPr>
                <w:color w:val="000000"/>
                <w:sz w:val="22"/>
                <w:szCs w:val="22"/>
              </w:rPr>
              <w:t>1.3.2</w:t>
            </w:r>
          </w:p>
        </w:tc>
        <w:tc>
          <w:tcPr>
            <w:tcW w:w="2560" w:type="dxa"/>
            <w:vAlign w:val="center"/>
            <w:hideMark/>
          </w:tcPr>
          <w:p w14:paraId="5E2C7E68"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Selección de tecnología y equipos automatizados</w:t>
            </w:r>
          </w:p>
        </w:tc>
        <w:tc>
          <w:tcPr>
            <w:tcW w:w="1432" w:type="dxa"/>
            <w:vAlign w:val="center"/>
            <w:hideMark/>
          </w:tcPr>
          <w:p w14:paraId="6BFA3BE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79D95B91"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229AC8A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15/11/2025</w:t>
            </w:r>
          </w:p>
        </w:tc>
        <w:tc>
          <w:tcPr>
            <w:tcW w:w="2570" w:type="dxa"/>
            <w:vAlign w:val="center"/>
            <w:hideMark/>
          </w:tcPr>
          <w:p w14:paraId="2711908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Ingeniero Mecánico/Técnico</w:t>
            </w:r>
          </w:p>
        </w:tc>
        <w:tc>
          <w:tcPr>
            <w:tcW w:w="1791" w:type="dxa"/>
            <w:vAlign w:val="center"/>
            <w:hideMark/>
          </w:tcPr>
          <w:p w14:paraId="67E36D2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3B487669"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5CB80B1" w14:textId="77777777" w:rsidR="006428D6" w:rsidRPr="00B947BD" w:rsidRDefault="006428D6" w:rsidP="003475C3">
            <w:pPr>
              <w:jc w:val="center"/>
              <w:rPr>
                <w:color w:val="000000"/>
                <w:sz w:val="22"/>
                <w:szCs w:val="22"/>
              </w:rPr>
            </w:pPr>
            <w:r w:rsidRPr="00B947BD">
              <w:rPr>
                <w:color w:val="000000"/>
                <w:sz w:val="22"/>
                <w:szCs w:val="22"/>
              </w:rPr>
              <w:t>1.3.3</w:t>
            </w:r>
          </w:p>
        </w:tc>
        <w:tc>
          <w:tcPr>
            <w:tcW w:w="2560" w:type="dxa"/>
            <w:vAlign w:val="center"/>
            <w:hideMark/>
          </w:tcPr>
          <w:p w14:paraId="6B14BF2B"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Integración de sistemas de control y monitoreo</w:t>
            </w:r>
          </w:p>
        </w:tc>
        <w:tc>
          <w:tcPr>
            <w:tcW w:w="1432" w:type="dxa"/>
            <w:vAlign w:val="center"/>
            <w:hideMark/>
          </w:tcPr>
          <w:p w14:paraId="15F6CFA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38891D66"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7F39A2D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20/11/2025</w:t>
            </w:r>
          </w:p>
        </w:tc>
        <w:tc>
          <w:tcPr>
            <w:tcW w:w="2570" w:type="dxa"/>
            <w:vAlign w:val="center"/>
            <w:hideMark/>
          </w:tcPr>
          <w:p w14:paraId="6128718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Ingeniero en Automatización</w:t>
            </w:r>
          </w:p>
        </w:tc>
        <w:tc>
          <w:tcPr>
            <w:tcW w:w="1791" w:type="dxa"/>
            <w:vAlign w:val="center"/>
            <w:hideMark/>
          </w:tcPr>
          <w:p w14:paraId="679787FA"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15A2EFD6"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65F365E5" w14:textId="77777777" w:rsidR="006428D6" w:rsidRPr="00B947BD" w:rsidRDefault="006428D6" w:rsidP="003475C3">
            <w:pPr>
              <w:jc w:val="center"/>
              <w:rPr>
                <w:color w:val="000000"/>
                <w:sz w:val="22"/>
                <w:szCs w:val="22"/>
              </w:rPr>
            </w:pPr>
            <w:r w:rsidRPr="00B947BD">
              <w:rPr>
                <w:color w:val="000000"/>
                <w:sz w:val="22"/>
                <w:szCs w:val="22"/>
              </w:rPr>
              <w:t>1.3.4</w:t>
            </w:r>
          </w:p>
        </w:tc>
        <w:tc>
          <w:tcPr>
            <w:tcW w:w="2560" w:type="dxa"/>
            <w:vAlign w:val="center"/>
            <w:hideMark/>
          </w:tcPr>
          <w:p w14:paraId="4598F488"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Pruebas de funcionalidad y seguridad</w:t>
            </w:r>
          </w:p>
        </w:tc>
        <w:tc>
          <w:tcPr>
            <w:tcW w:w="1432" w:type="dxa"/>
            <w:vAlign w:val="center"/>
            <w:hideMark/>
          </w:tcPr>
          <w:p w14:paraId="17E9E64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0334796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0F223A10"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25/11/2025</w:t>
            </w:r>
          </w:p>
        </w:tc>
        <w:tc>
          <w:tcPr>
            <w:tcW w:w="2570" w:type="dxa"/>
            <w:vAlign w:val="center"/>
            <w:hideMark/>
          </w:tcPr>
          <w:p w14:paraId="2F1A42E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Ingeniero de Calidad</w:t>
            </w:r>
          </w:p>
        </w:tc>
        <w:tc>
          <w:tcPr>
            <w:tcW w:w="1791" w:type="dxa"/>
            <w:vAlign w:val="center"/>
            <w:hideMark/>
          </w:tcPr>
          <w:p w14:paraId="1D8515D3"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5F775546"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26D7905A" w14:textId="77777777" w:rsidR="006428D6" w:rsidRPr="00B947BD" w:rsidRDefault="006428D6" w:rsidP="003475C3">
            <w:pPr>
              <w:jc w:val="center"/>
              <w:rPr>
                <w:color w:val="000000"/>
                <w:sz w:val="22"/>
                <w:szCs w:val="22"/>
              </w:rPr>
            </w:pPr>
            <w:r w:rsidRPr="00B947BD">
              <w:rPr>
                <w:color w:val="000000"/>
                <w:sz w:val="22"/>
                <w:szCs w:val="22"/>
              </w:rPr>
              <w:t>1.4.1</w:t>
            </w:r>
          </w:p>
        </w:tc>
        <w:tc>
          <w:tcPr>
            <w:tcW w:w="2560" w:type="dxa"/>
            <w:vAlign w:val="center"/>
            <w:hideMark/>
          </w:tcPr>
          <w:p w14:paraId="36C99B98"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Elaboración de cronograma detallado de implementación</w:t>
            </w:r>
          </w:p>
        </w:tc>
        <w:tc>
          <w:tcPr>
            <w:tcW w:w="1432" w:type="dxa"/>
            <w:vAlign w:val="center"/>
            <w:hideMark/>
          </w:tcPr>
          <w:p w14:paraId="6F62FA5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432A0F67"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F9DC6BF"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28/11/2025</w:t>
            </w:r>
          </w:p>
        </w:tc>
        <w:tc>
          <w:tcPr>
            <w:tcW w:w="2570" w:type="dxa"/>
            <w:vAlign w:val="center"/>
            <w:hideMark/>
          </w:tcPr>
          <w:p w14:paraId="22DE6F8B"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Planificador de Proyecto</w:t>
            </w:r>
          </w:p>
        </w:tc>
        <w:tc>
          <w:tcPr>
            <w:tcW w:w="1791" w:type="dxa"/>
            <w:vAlign w:val="center"/>
            <w:hideMark/>
          </w:tcPr>
          <w:p w14:paraId="4A69FF6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2A2ACE5B"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00F563F" w14:textId="77777777" w:rsidR="006428D6" w:rsidRPr="00B947BD" w:rsidRDefault="006428D6" w:rsidP="003475C3">
            <w:pPr>
              <w:jc w:val="center"/>
              <w:rPr>
                <w:color w:val="000000"/>
                <w:sz w:val="22"/>
                <w:szCs w:val="22"/>
              </w:rPr>
            </w:pPr>
            <w:r w:rsidRPr="00B947BD">
              <w:rPr>
                <w:color w:val="000000"/>
                <w:sz w:val="22"/>
                <w:szCs w:val="22"/>
              </w:rPr>
              <w:lastRenderedPageBreak/>
              <w:t>1.4.2</w:t>
            </w:r>
          </w:p>
        </w:tc>
        <w:tc>
          <w:tcPr>
            <w:tcW w:w="2560" w:type="dxa"/>
            <w:vAlign w:val="center"/>
            <w:hideMark/>
          </w:tcPr>
          <w:p w14:paraId="676C4D01"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Estimación de costos y presupuesto</w:t>
            </w:r>
          </w:p>
        </w:tc>
        <w:tc>
          <w:tcPr>
            <w:tcW w:w="1432" w:type="dxa"/>
            <w:vAlign w:val="center"/>
            <w:hideMark/>
          </w:tcPr>
          <w:p w14:paraId="40D32051"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7E8B9BB0"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CE0AE1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30/11/2025</w:t>
            </w:r>
          </w:p>
        </w:tc>
        <w:tc>
          <w:tcPr>
            <w:tcW w:w="2570" w:type="dxa"/>
            <w:vAlign w:val="center"/>
            <w:hideMark/>
          </w:tcPr>
          <w:p w14:paraId="62838BA2"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Contador/Finanzas</w:t>
            </w:r>
          </w:p>
        </w:tc>
        <w:tc>
          <w:tcPr>
            <w:tcW w:w="1791" w:type="dxa"/>
            <w:vAlign w:val="center"/>
            <w:hideMark/>
          </w:tcPr>
          <w:p w14:paraId="6B90B98A"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3B2EA31E"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473B5033" w14:textId="77777777" w:rsidR="006428D6" w:rsidRPr="00B947BD" w:rsidRDefault="006428D6" w:rsidP="003475C3">
            <w:pPr>
              <w:jc w:val="center"/>
              <w:rPr>
                <w:color w:val="000000"/>
                <w:sz w:val="22"/>
                <w:szCs w:val="22"/>
              </w:rPr>
            </w:pPr>
            <w:r w:rsidRPr="00B947BD">
              <w:rPr>
                <w:color w:val="000000"/>
                <w:sz w:val="22"/>
                <w:szCs w:val="22"/>
              </w:rPr>
              <w:t>1.4.3</w:t>
            </w:r>
          </w:p>
        </w:tc>
        <w:tc>
          <w:tcPr>
            <w:tcW w:w="2560" w:type="dxa"/>
            <w:vAlign w:val="center"/>
            <w:hideMark/>
          </w:tcPr>
          <w:p w14:paraId="498097E2"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Planificación de recursos y adquisiciones</w:t>
            </w:r>
          </w:p>
        </w:tc>
        <w:tc>
          <w:tcPr>
            <w:tcW w:w="1432" w:type="dxa"/>
            <w:vAlign w:val="center"/>
            <w:hideMark/>
          </w:tcPr>
          <w:p w14:paraId="654F8D65"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37F042CB"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173F3D31"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2/12/2025</w:t>
            </w:r>
          </w:p>
        </w:tc>
        <w:tc>
          <w:tcPr>
            <w:tcW w:w="2570" w:type="dxa"/>
            <w:vAlign w:val="center"/>
            <w:hideMark/>
          </w:tcPr>
          <w:p w14:paraId="701B334D"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5E8BFB25"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1057618D"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734863A" w14:textId="77777777" w:rsidR="006428D6" w:rsidRPr="00B947BD" w:rsidRDefault="006428D6" w:rsidP="003475C3">
            <w:pPr>
              <w:jc w:val="center"/>
              <w:rPr>
                <w:color w:val="000000"/>
                <w:sz w:val="22"/>
                <w:szCs w:val="22"/>
              </w:rPr>
            </w:pPr>
            <w:r w:rsidRPr="00B947BD">
              <w:rPr>
                <w:color w:val="000000"/>
                <w:sz w:val="22"/>
                <w:szCs w:val="22"/>
              </w:rPr>
              <w:t>1.4.4</w:t>
            </w:r>
          </w:p>
        </w:tc>
        <w:tc>
          <w:tcPr>
            <w:tcW w:w="2560" w:type="dxa"/>
            <w:vAlign w:val="center"/>
            <w:hideMark/>
          </w:tcPr>
          <w:p w14:paraId="050E07C3"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Desarrollo de plan de gestión de riesgos</w:t>
            </w:r>
          </w:p>
        </w:tc>
        <w:tc>
          <w:tcPr>
            <w:tcW w:w="1432" w:type="dxa"/>
            <w:vAlign w:val="center"/>
            <w:hideMark/>
          </w:tcPr>
          <w:p w14:paraId="064C692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3C6AE88A"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6C67DB22"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5/12/2025</w:t>
            </w:r>
          </w:p>
        </w:tc>
        <w:tc>
          <w:tcPr>
            <w:tcW w:w="2570" w:type="dxa"/>
            <w:vAlign w:val="center"/>
            <w:hideMark/>
          </w:tcPr>
          <w:p w14:paraId="674EA1D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4EA44E2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56C1745E"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3460BDC" w14:textId="77777777" w:rsidR="006428D6" w:rsidRPr="00B947BD" w:rsidRDefault="006428D6" w:rsidP="003475C3">
            <w:pPr>
              <w:jc w:val="center"/>
              <w:rPr>
                <w:color w:val="000000"/>
                <w:sz w:val="22"/>
                <w:szCs w:val="22"/>
              </w:rPr>
            </w:pPr>
            <w:r w:rsidRPr="00B947BD">
              <w:rPr>
                <w:color w:val="000000"/>
                <w:sz w:val="22"/>
                <w:szCs w:val="22"/>
              </w:rPr>
              <w:t>1.5.1</w:t>
            </w:r>
          </w:p>
        </w:tc>
        <w:tc>
          <w:tcPr>
            <w:tcW w:w="2560" w:type="dxa"/>
            <w:vAlign w:val="center"/>
            <w:hideMark/>
          </w:tcPr>
          <w:p w14:paraId="31419BCA"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Construcción de infraestructura necesaria</w:t>
            </w:r>
          </w:p>
        </w:tc>
        <w:tc>
          <w:tcPr>
            <w:tcW w:w="1432" w:type="dxa"/>
            <w:vAlign w:val="center"/>
            <w:hideMark/>
          </w:tcPr>
          <w:p w14:paraId="3D0255F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1DA8134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53F8A05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20/12/2025</w:t>
            </w:r>
          </w:p>
        </w:tc>
        <w:tc>
          <w:tcPr>
            <w:tcW w:w="2570" w:type="dxa"/>
            <w:vAlign w:val="center"/>
            <w:hideMark/>
          </w:tcPr>
          <w:p w14:paraId="042C6574"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Contratista/Ingeniero Civil</w:t>
            </w:r>
          </w:p>
        </w:tc>
        <w:tc>
          <w:tcPr>
            <w:tcW w:w="1791" w:type="dxa"/>
            <w:vAlign w:val="center"/>
            <w:hideMark/>
          </w:tcPr>
          <w:p w14:paraId="363CD4EE"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3B425D5E"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569A260B" w14:textId="77777777" w:rsidR="006428D6" w:rsidRPr="00B947BD" w:rsidRDefault="006428D6" w:rsidP="003475C3">
            <w:pPr>
              <w:jc w:val="center"/>
              <w:rPr>
                <w:color w:val="000000"/>
                <w:sz w:val="22"/>
                <w:szCs w:val="22"/>
              </w:rPr>
            </w:pPr>
            <w:r w:rsidRPr="00B947BD">
              <w:rPr>
                <w:color w:val="000000"/>
                <w:sz w:val="22"/>
                <w:szCs w:val="22"/>
              </w:rPr>
              <w:t>1.5.2</w:t>
            </w:r>
          </w:p>
        </w:tc>
        <w:tc>
          <w:tcPr>
            <w:tcW w:w="2560" w:type="dxa"/>
            <w:vAlign w:val="center"/>
            <w:hideMark/>
          </w:tcPr>
          <w:p w14:paraId="72B26369"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Instalación de equipos automatizados</w:t>
            </w:r>
          </w:p>
        </w:tc>
        <w:tc>
          <w:tcPr>
            <w:tcW w:w="1432" w:type="dxa"/>
            <w:vAlign w:val="center"/>
            <w:hideMark/>
          </w:tcPr>
          <w:p w14:paraId="409CB72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572BC88F"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5B9EAE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25/12/2025</w:t>
            </w:r>
          </w:p>
        </w:tc>
        <w:tc>
          <w:tcPr>
            <w:tcW w:w="2570" w:type="dxa"/>
            <w:vAlign w:val="center"/>
            <w:hideMark/>
          </w:tcPr>
          <w:p w14:paraId="0876127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Proveedor de Equipos</w:t>
            </w:r>
          </w:p>
        </w:tc>
        <w:tc>
          <w:tcPr>
            <w:tcW w:w="1791" w:type="dxa"/>
            <w:vAlign w:val="center"/>
            <w:hideMark/>
          </w:tcPr>
          <w:p w14:paraId="34AF119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2BC236D5"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7C04A9A0" w14:textId="77777777" w:rsidR="006428D6" w:rsidRPr="00B947BD" w:rsidRDefault="006428D6" w:rsidP="003475C3">
            <w:pPr>
              <w:jc w:val="center"/>
              <w:rPr>
                <w:color w:val="000000"/>
                <w:sz w:val="22"/>
                <w:szCs w:val="22"/>
              </w:rPr>
            </w:pPr>
            <w:r w:rsidRPr="00B947BD">
              <w:rPr>
                <w:color w:val="000000"/>
                <w:sz w:val="22"/>
                <w:szCs w:val="22"/>
              </w:rPr>
              <w:t>1.5.3</w:t>
            </w:r>
          </w:p>
        </w:tc>
        <w:tc>
          <w:tcPr>
            <w:tcW w:w="2560" w:type="dxa"/>
            <w:vAlign w:val="center"/>
            <w:hideMark/>
          </w:tcPr>
          <w:p w14:paraId="59EC4E18"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Integración de sistemas de control y monitoreo</w:t>
            </w:r>
          </w:p>
        </w:tc>
        <w:tc>
          <w:tcPr>
            <w:tcW w:w="1432" w:type="dxa"/>
            <w:vAlign w:val="center"/>
            <w:hideMark/>
          </w:tcPr>
          <w:p w14:paraId="597CC902"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233826D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C37137F"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28/12/2025</w:t>
            </w:r>
          </w:p>
        </w:tc>
        <w:tc>
          <w:tcPr>
            <w:tcW w:w="2570" w:type="dxa"/>
            <w:vAlign w:val="center"/>
            <w:hideMark/>
          </w:tcPr>
          <w:p w14:paraId="27F3BF9D"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Ingeniero en Automatización</w:t>
            </w:r>
          </w:p>
        </w:tc>
        <w:tc>
          <w:tcPr>
            <w:tcW w:w="1791" w:type="dxa"/>
            <w:vAlign w:val="center"/>
            <w:hideMark/>
          </w:tcPr>
          <w:p w14:paraId="4D0AA0A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0DC391B0"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54BE4F23" w14:textId="77777777" w:rsidR="006428D6" w:rsidRPr="00B947BD" w:rsidRDefault="006428D6" w:rsidP="003475C3">
            <w:pPr>
              <w:jc w:val="center"/>
              <w:rPr>
                <w:color w:val="000000"/>
                <w:sz w:val="22"/>
                <w:szCs w:val="22"/>
              </w:rPr>
            </w:pPr>
            <w:r w:rsidRPr="00B947BD">
              <w:rPr>
                <w:color w:val="000000"/>
                <w:sz w:val="22"/>
                <w:szCs w:val="22"/>
              </w:rPr>
              <w:t>1.5.4</w:t>
            </w:r>
          </w:p>
        </w:tc>
        <w:tc>
          <w:tcPr>
            <w:tcW w:w="2560" w:type="dxa"/>
            <w:vAlign w:val="center"/>
            <w:hideMark/>
          </w:tcPr>
          <w:p w14:paraId="23EECFAD"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Pruebas de operación y ajuste de sistemas</w:t>
            </w:r>
          </w:p>
        </w:tc>
        <w:tc>
          <w:tcPr>
            <w:tcW w:w="1432" w:type="dxa"/>
            <w:vAlign w:val="center"/>
            <w:hideMark/>
          </w:tcPr>
          <w:p w14:paraId="1BA1F126"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2EACF55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C4D608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30/12/2025</w:t>
            </w:r>
          </w:p>
        </w:tc>
        <w:tc>
          <w:tcPr>
            <w:tcW w:w="2570" w:type="dxa"/>
            <w:vAlign w:val="center"/>
            <w:hideMark/>
          </w:tcPr>
          <w:p w14:paraId="7F7CE4E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Ingeniero de Calidad</w:t>
            </w:r>
          </w:p>
        </w:tc>
        <w:tc>
          <w:tcPr>
            <w:tcW w:w="1791" w:type="dxa"/>
            <w:vAlign w:val="center"/>
            <w:hideMark/>
          </w:tcPr>
          <w:p w14:paraId="75670F51"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7D39C5F1"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22B8B8C6" w14:textId="77777777" w:rsidR="006428D6" w:rsidRPr="00B947BD" w:rsidRDefault="006428D6" w:rsidP="003475C3">
            <w:pPr>
              <w:jc w:val="center"/>
              <w:rPr>
                <w:color w:val="000000"/>
                <w:sz w:val="22"/>
                <w:szCs w:val="22"/>
              </w:rPr>
            </w:pPr>
            <w:r w:rsidRPr="00B947BD">
              <w:rPr>
                <w:color w:val="000000"/>
                <w:sz w:val="22"/>
                <w:szCs w:val="22"/>
              </w:rPr>
              <w:t>1.6.1</w:t>
            </w:r>
          </w:p>
        </w:tc>
        <w:tc>
          <w:tcPr>
            <w:tcW w:w="2560" w:type="dxa"/>
            <w:vAlign w:val="center"/>
            <w:hideMark/>
          </w:tcPr>
          <w:p w14:paraId="2395415F"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Desarrollo de estrategia de marketing y promoción</w:t>
            </w:r>
          </w:p>
        </w:tc>
        <w:tc>
          <w:tcPr>
            <w:tcW w:w="1432" w:type="dxa"/>
            <w:vAlign w:val="center"/>
            <w:hideMark/>
          </w:tcPr>
          <w:p w14:paraId="2FF9B141"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c>
          <w:tcPr>
            <w:tcW w:w="1399" w:type="dxa"/>
            <w:vAlign w:val="center"/>
            <w:hideMark/>
          </w:tcPr>
          <w:p w14:paraId="1911D8FE"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5CBE3B9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5/1/2026</w:t>
            </w:r>
          </w:p>
        </w:tc>
        <w:tc>
          <w:tcPr>
            <w:tcW w:w="2570" w:type="dxa"/>
            <w:vAlign w:val="center"/>
            <w:hideMark/>
          </w:tcPr>
          <w:p w14:paraId="090146AF"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Marketing</w:t>
            </w:r>
          </w:p>
        </w:tc>
        <w:tc>
          <w:tcPr>
            <w:tcW w:w="1791" w:type="dxa"/>
            <w:vAlign w:val="center"/>
            <w:hideMark/>
          </w:tcPr>
          <w:p w14:paraId="110162D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6E86539E"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2C6BA7B6" w14:textId="77777777" w:rsidR="006428D6" w:rsidRPr="00B947BD" w:rsidRDefault="006428D6" w:rsidP="003475C3">
            <w:pPr>
              <w:jc w:val="center"/>
              <w:rPr>
                <w:color w:val="000000"/>
                <w:sz w:val="22"/>
                <w:szCs w:val="22"/>
              </w:rPr>
            </w:pPr>
            <w:r w:rsidRPr="00B947BD">
              <w:rPr>
                <w:color w:val="000000"/>
                <w:sz w:val="22"/>
                <w:szCs w:val="22"/>
              </w:rPr>
              <w:t>1.6.2</w:t>
            </w:r>
          </w:p>
        </w:tc>
        <w:tc>
          <w:tcPr>
            <w:tcW w:w="2560" w:type="dxa"/>
            <w:vAlign w:val="center"/>
            <w:hideMark/>
          </w:tcPr>
          <w:p w14:paraId="390DC004"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Planificación de campañas de lanzamiento</w:t>
            </w:r>
          </w:p>
        </w:tc>
        <w:tc>
          <w:tcPr>
            <w:tcW w:w="1432" w:type="dxa"/>
            <w:vAlign w:val="center"/>
            <w:hideMark/>
          </w:tcPr>
          <w:p w14:paraId="5F8C3D8E"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c>
          <w:tcPr>
            <w:tcW w:w="1399" w:type="dxa"/>
            <w:vAlign w:val="center"/>
            <w:hideMark/>
          </w:tcPr>
          <w:p w14:paraId="22226434"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1C6ADCC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10/1/2026</w:t>
            </w:r>
          </w:p>
        </w:tc>
        <w:tc>
          <w:tcPr>
            <w:tcW w:w="2570" w:type="dxa"/>
            <w:vAlign w:val="center"/>
            <w:hideMark/>
          </w:tcPr>
          <w:p w14:paraId="4AA4BFD8"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Marketing</w:t>
            </w:r>
          </w:p>
        </w:tc>
        <w:tc>
          <w:tcPr>
            <w:tcW w:w="1791" w:type="dxa"/>
            <w:vAlign w:val="center"/>
            <w:hideMark/>
          </w:tcPr>
          <w:p w14:paraId="2D609D7B"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78EEF874"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3242CFBB" w14:textId="77777777" w:rsidR="006428D6" w:rsidRPr="00B947BD" w:rsidRDefault="006428D6" w:rsidP="003475C3">
            <w:pPr>
              <w:jc w:val="center"/>
              <w:rPr>
                <w:color w:val="000000"/>
                <w:sz w:val="22"/>
                <w:szCs w:val="22"/>
              </w:rPr>
            </w:pPr>
            <w:r w:rsidRPr="00B947BD">
              <w:rPr>
                <w:color w:val="000000"/>
                <w:sz w:val="22"/>
                <w:szCs w:val="22"/>
              </w:rPr>
              <w:t>1.6.3</w:t>
            </w:r>
          </w:p>
        </w:tc>
        <w:tc>
          <w:tcPr>
            <w:tcW w:w="2560" w:type="dxa"/>
            <w:vAlign w:val="center"/>
            <w:hideMark/>
          </w:tcPr>
          <w:p w14:paraId="4828122C"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Colaboraciones y alianzas estratégicas</w:t>
            </w:r>
          </w:p>
        </w:tc>
        <w:tc>
          <w:tcPr>
            <w:tcW w:w="1432" w:type="dxa"/>
            <w:vAlign w:val="center"/>
            <w:hideMark/>
          </w:tcPr>
          <w:p w14:paraId="444E08A3"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c>
          <w:tcPr>
            <w:tcW w:w="1399" w:type="dxa"/>
            <w:vAlign w:val="center"/>
            <w:hideMark/>
          </w:tcPr>
          <w:p w14:paraId="00AE2937"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46FC7D9"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15/1/2026</w:t>
            </w:r>
          </w:p>
        </w:tc>
        <w:tc>
          <w:tcPr>
            <w:tcW w:w="2570" w:type="dxa"/>
            <w:vAlign w:val="center"/>
            <w:hideMark/>
          </w:tcPr>
          <w:p w14:paraId="3F529165"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Marketing</w:t>
            </w:r>
          </w:p>
        </w:tc>
        <w:tc>
          <w:tcPr>
            <w:tcW w:w="1791" w:type="dxa"/>
            <w:vAlign w:val="center"/>
            <w:hideMark/>
          </w:tcPr>
          <w:p w14:paraId="5DA0B28F"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03D02EE9"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2BE788C" w14:textId="77777777" w:rsidR="006428D6" w:rsidRPr="00B947BD" w:rsidRDefault="006428D6" w:rsidP="003475C3">
            <w:pPr>
              <w:jc w:val="center"/>
              <w:rPr>
                <w:color w:val="000000"/>
                <w:sz w:val="22"/>
                <w:szCs w:val="22"/>
              </w:rPr>
            </w:pPr>
            <w:r w:rsidRPr="00B947BD">
              <w:rPr>
                <w:color w:val="000000"/>
                <w:sz w:val="22"/>
                <w:szCs w:val="22"/>
              </w:rPr>
              <w:t>1.6.4</w:t>
            </w:r>
          </w:p>
        </w:tc>
        <w:tc>
          <w:tcPr>
            <w:tcW w:w="2560" w:type="dxa"/>
            <w:vAlign w:val="center"/>
            <w:hideMark/>
          </w:tcPr>
          <w:p w14:paraId="602356D1"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Evaluación del impacto y alcance de las campañas</w:t>
            </w:r>
          </w:p>
        </w:tc>
        <w:tc>
          <w:tcPr>
            <w:tcW w:w="1432" w:type="dxa"/>
            <w:vAlign w:val="center"/>
            <w:hideMark/>
          </w:tcPr>
          <w:p w14:paraId="46C68677"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c>
          <w:tcPr>
            <w:tcW w:w="1399" w:type="dxa"/>
            <w:vAlign w:val="center"/>
            <w:hideMark/>
          </w:tcPr>
          <w:p w14:paraId="49215B5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1FBA3030"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20/1/2026</w:t>
            </w:r>
          </w:p>
        </w:tc>
        <w:tc>
          <w:tcPr>
            <w:tcW w:w="2570" w:type="dxa"/>
            <w:vAlign w:val="center"/>
            <w:hideMark/>
          </w:tcPr>
          <w:p w14:paraId="44D7668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Marketing</w:t>
            </w:r>
          </w:p>
        </w:tc>
        <w:tc>
          <w:tcPr>
            <w:tcW w:w="1791" w:type="dxa"/>
            <w:vAlign w:val="center"/>
            <w:hideMark/>
          </w:tcPr>
          <w:p w14:paraId="1684E84A"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w:t>
            </w:r>
          </w:p>
        </w:tc>
      </w:tr>
      <w:tr w:rsidR="006428D6" w:rsidRPr="00B947BD" w14:paraId="19E85B26"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64A453D2" w14:textId="77777777" w:rsidR="006428D6" w:rsidRPr="00B947BD" w:rsidRDefault="006428D6" w:rsidP="003475C3">
            <w:pPr>
              <w:jc w:val="center"/>
              <w:rPr>
                <w:color w:val="000000"/>
                <w:sz w:val="22"/>
                <w:szCs w:val="22"/>
              </w:rPr>
            </w:pPr>
            <w:r w:rsidRPr="00B947BD">
              <w:rPr>
                <w:color w:val="000000"/>
                <w:sz w:val="22"/>
                <w:szCs w:val="22"/>
              </w:rPr>
              <w:t>1.7.1</w:t>
            </w:r>
          </w:p>
        </w:tc>
        <w:tc>
          <w:tcPr>
            <w:tcW w:w="2560" w:type="dxa"/>
            <w:vAlign w:val="center"/>
            <w:hideMark/>
          </w:tcPr>
          <w:p w14:paraId="0F307B74"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Verificación y validación de entregables</w:t>
            </w:r>
          </w:p>
        </w:tc>
        <w:tc>
          <w:tcPr>
            <w:tcW w:w="1432" w:type="dxa"/>
            <w:vAlign w:val="center"/>
            <w:hideMark/>
          </w:tcPr>
          <w:p w14:paraId="51FCD4A6"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6B76D764"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932178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25/1/2026</w:t>
            </w:r>
          </w:p>
        </w:tc>
        <w:tc>
          <w:tcPr>
            <w:tcW w:w="2570" w:type="dxa"/>
            <w:vAlign w:val="center"/>
            <w:hideMark/>
          </w:tcPr>
          <w:p w14:paraId="21BD8E2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00034E8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086959A1"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01FD8CF0" w14:textId="77777777" w:rsidR="006428D6" w:rsidRPr="00B947BD" w:rsidRDefault="006428D6" w:rsidP="003475C3">
            <w:pPr>
              <w:jc w:val="center"/>
              <w:rPr>
                <w:color w:val="000000"/>
                <w:sz w:val="22"/>
                <w:szCs w:val="22"/>
              </w:rPr>
            </w:pPr>
            <w:r w:rsidRPr="00B947BD">
              <w:rPr>
                <w:color w:val="000000"/>
                <w:sz w:val="22"/>
                <w:szCs w:val="22"/>
              </w:rPr>
              <w:t>1.7.2</w:t>
            </w:r>
          </w:p>
        </w:tc>
        <w:tc>
          <w:tcPr>
            <w:tcW w:w="2560" w:type="dxa"/>
            <w:vAlign w:val="center"/>
            <w:hideMark/>
          </w:tcPr>
          <w:p w14:paraId="7714831A"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Transferencia de conocimiento y documentación</w:t>
            </w:r>
          </w:p>
        </w:tc>
        <w:tc>
          <w:tcPr>
            <w:tcW w:w="1432" w:type="dxa"/>
            <w:vAlign w:val="center"/>
            <w:hideMark/>
          </w:tcPr>
          <w:p w14:paraId="68F66F93"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51233B9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4FB1B38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28/1/2026</w:t>
            </w:r>
          </w:p>
        </w:tc>
        <w:tc>
          <w:tcPr>
            <w:tcW w:w="2570" w:type="dxa"/>
            <w:vAlign w:val="center"/>
            <w:hideMark/>
          </w:tcPr>
          <w:p w14:paraId="6F40E0D6"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26FE64AF"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6EAB1349"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4CA036FA" w14:textId="77777777" w:rsidR="006428D6" w:rsidRPr="00B947BD" w:rsidRDefault="006428D6" w:rsidP="003475C3">
            <w:pPr>
              <w:jc w:val="center"/>
              <w:rPr>
                <w:color w:val="000000"/>
                <w:sz w:val="22"/>
                <w:szCs w:val="22"/>
              </w:rPr>
            </w:pPr>
            <w:r w:rsidRPr="00B947BD">
              <w:rPr>
                <w:color w:val="000000"/>
                <w:sz w:val="22"/>
                <w:szCs w:val="22"/>
              </w:rPr>
              <w:t>1.7.3</w:t>
            </w:r>
          </w:p>
        </w:tc>
        <w:tc>
          <w:tcPr>
            <w:tcW w:w="2560" w:type="dxa"/>
            <w:vAlign w:val="center"/>
            <w:hideMark/>
          </w:tcPr>
          <w:p w14:paraId="3969E538" w14:textId="77777777" w:rsidR="006428D6" w:rsidRPr="00B947BD" w:rsidRDefault="006428D6" w:rsidP="003475C3">
            <w:pP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Cierre administrativo del proyecto</w:t>
            </w:r>
          </w:p>
        </w:tc>
        <w:tc>
          <w:tcPr>
            <w:tcW w:w="1432" w:type="dxa"/>
            <w:vAlign w:val="center"/>
            <w:hideMark/>
          </w:tcPr>
          <w:p w14:paraId="2E8B6B5D"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c>
          <w:tcPr>
            <w:tcW w:w="1399" w:type="dxa"/>
            <w:vAlign w:val="center"/>
            <w:hideMark/>
          </w:tcPr>
          <w:p w14:paraId="35A29658"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396E735A"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30/1/2026</w:t>
            </w:r>
          </w:p>
        </w:tc>
        <w:tc>
          <w:tcPr>
            <w:tcW w:w="2570" w:type="dxa"/>
            <w:vAlign w:val="center"/>
            <w:hideMark/>
          </w:tcPr>
          <w:p w14:paraId="5D4C252D"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Gerente de Proyecto</w:t>
            </w:r>
          </w:p>
        </w:tc>
        <w:tc>
          <w:tcPr>
            <w:tcW w:w="1791" w:type="dxa"/>
            <w:vAlign w:val="center"/>
            <w:hideMark/>
          </w:tcPr>
          <w:p w14:paraId="4D3B1540" w14:textId="77777777" w:rsidR="006428D6" w:rsidRPr="00B947BD" w:rsidRDefault="006428D6" w:rsidP="003475C3">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947BD">
              <w:rPr>
                <w:color w:val="000000"/>
                <w:sz w:val="22"/>
                <w:szCs w:val="22"/>
              </w:rPr>
              <w:t>9</w:t>
            </w:r>
          </w:p>
        </w:tc>
      </w:tr>
      <w:tr w:rsidR="006428D6" w:rsidRPr="00B947BD" w14:paraId="6DDB6A1C"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1226" w:type="dxa"/>
            <w:vAlign w:val="center"/>
            <w:hideMark/>
          </w:tcPr>
          <w:p w14:paraId="340FCBF6" w14:textId="77777777" w:rsidR="006428D6" w:rsidRPr="00B947BD" w:rsidRDefault="006428D6" w:rsidP="003475C3">
            <w:pPr>
              <w:jc w:val="center"/>
              <w:rPr>
                <w:color w:val="000000"/>
                <w:sz w:val="22"/>
                <w:szCs w:val="22"/>
              </w:rPr>
            </w:pPr>
            <w:r w:rsidRPr="00B947BD">
              <w:rPr>
                <w:color w:val="000000"/>
                <w:sz w:val="22"/>
                <w:szCs w:val="22"/>
              </w:rPr>
              <w:t>1.7.4</w:t>
            </w:r>
          </w:p>
        </w:tc>
        <w:tc>
          <w:tcPr>
            <w:tcW w:w="2560" w:type="dxa"/>
            <w:vAlign w:val="center"/>
            <w:hideMark/>
          </w:tcPr>
          <w:p w14:paraId="5D105A55" w14:textId="77777777" w:rsidR="006428D6" w:rsidRPr="00B947BD" w:rsidRDefault="006428D6" w:rsidP="003475C3">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Celebración de la entrega y reconocimiento de logros</w:t>
            </w:r>
          </w:p>
        </w:tc>
        <w:tc>
          <w:tcPr>
            <w:tcW w:w="1432" w:type="dxa"/>
            <w:vAlign w:val="center"/>
            <w:hideMark/>
          </w:tcPr>
          <w:p w14:paraId="57665109"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w:t>
            </w:r>
          </w:p>
        </w:tc>
        <w:tc>
          <w:tcPr>
            <w:tcW w:w="1399" w:type="dxa"/>
            <w:vAlign w:val="center"/>
            <w:hideMark/>
          </w:tcPr>
          <w:p w14:paraId="0B3F9E2A"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Pendiente</w:t>
            </w:r>
          </w:p>
        </w:tc>
        <w:tc>
          <w:tcPr>
            <w:tcW w:w="2133" w:type="dxa"/>
            <w:vAlign w:val="center"/>
            <w:hideMark/>
          </w:tcPr>
          <w:p w14:paraId="22A36735"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31/1/2026</w:t>
            </w:r>
          </w:p>
        </w:tc>
        <w:tc>
          <w:tcPr>
            <w:tcW w:w="2570" w:type="dxa"/>
            <w:vAlign w:val="center"/>
            <w:hideMark/>
          </w:tcPr>
          <w:p w14:paraId="71BB2DB3"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Recursos Humanos</w:t>
            </w:r>
          </w:p>
        </w:tc>
        <w:tc>
          <w:tcPr>
            <w:tcW w:w="1791" w:type="dxa"/>
            <w:vAlign w:val="center"/>
            <w:hideMark/>
          </w:tcPr>
          <w:p w14:paraId="34D516E0" w14:textId="77777777" w:rsidR="006428D6" w:rsidRPr="00B947BD" w:rsidRDefault="006428D6" w:rsidP="003475C3">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B947BD">
              <w:rPr>
                <w:color w:val="000000"/>
                <w:sz w:val="22"/>
                <w:szCs w:val="22"/>
              </w:rPr>
              <w:t>1</w:t>
            </w:r>
          </w:p>
        </w:tc>
      </w:tr>
    </w:tbl>
    <w:p w14:paraId="521DBAE5" w14:textId="77777777" w:rsidR="006428D6" w:rsidRPr="00B947BD" w:rsidRDefault="006428D6" w:rsidP="006428D6">
      <w:pPr>
        <w:jc w:val="both"/>
        <w:rPr>
          <w:sz w:val="20"/>
          <w:szCs w:val="20"/>
          <w:lang w:val="es-ES"/>
        </w:rPr>
      </w:pPr>
      <w:r w:rsidRPr="00B947BD">
        <w:rPr>
          <w:sz w:val="20"/>
          <w:szCs w:val="20"/>
          <w:lang w:val="es-ES"/>
        </w:rPr>
        <w:t>Fuente: Elaboración Propia</w:t>
      </w:r>
    </w:p>
    <w:p w14:paraId="4DF50D13" w14:textId="77777777" w:rsidR="006428D6" w:rsidRPr="00B947BD" w:rsidRDefault="006428D6" w:rsidP="004101B3">
      <w:pPr>
        <w:tabs>
          <w:tab w:val="left" w:pos="567"/>
        </w:tabs>
        <w:autoSpaceDE w:val="0"/>
        <w:autoSpaceDN w:val="0"/>
        <w:ind w:right="4" w:firstLine="567"/>
        <w:rPr>
          <w:spacing w:val="-2"/>
        </w:rPr>
        <w:sectPr w:rsidR="006428D6" w:rsidRPr="00B947BD" w:rsidSect="006428D6">
          <w:pgSz w:w="15840" w:h="12240" w:orient="landscape"/>
          <w:pgMar w:top="1440" w:right="1440" w:bottom="1440" w:left="1440" w:header="709" w:footer="709" w:gutter="0"/>
          <w:cols w:space="720"/>
        </w:sectPr>
      </w:pPr>
    </w:p>
    <w:p w14:paraId="209582C9" w14:textId="4D2F00F7" w:rsidR="00A72F04" w:rsidRPr="00B947BD" w:rsidRDefault="00A02389" w:rsidP="00A72F04">
      <w:pPr>
        <w:pStyle w:val="Ttulo4"/>
        <w:spacing w:before="0"/>
      </w:pPr>
      <w:r w:rsidRPr="00B947BD">
        <w:lastRenderedPageBreak/>
        <w:t>6.4.2.8 INVESTIGACIÓN DE MERCADO</w:t>
      </w:r>
    </w:p>
    <w:tbl>
      <w:tblPr>
        <w:tblStyle w:val="Tablaconcuadrcula4-nfasis1"/>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2411"/>
        <w:gridCol w:w="1464"/>
        <w:gridCol w:w="1754"/>
        <w:gridCol w:w="2673"/>
      </w:tblGrid>
      <w:tr w:rsidR="00A02389" w:rsidRPr="00B947BD" w14:paraId="4CBEC0D3"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9F29410" w14:textId="77777777" w:rsidR="00A02389" w:rsidRPr="00B947BD" w:rsidRDefault="00A02389" w:rsidP="001F2766">
            <w:pPr>
              <w:spacing w:before="240"/>
              <w:jc w:val="center"/>
              <w:rPr>
                <w:lang w:val="es-HN"/>
              </w:rPr>
            </w:pPr>
            <w:r w:rsidRPr="00B947BD">
              <w:rPr>
                <w:lang w:val="es-HN"/>
              </w:rPr>
              <w:t>Versión</w:t>
            </w:r>
          </w:p>
        </w:tc>
        <w:tc>
          <w:tcPr>
            <w:tcW w:w="241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A271137" w14:textId="77777777" w:rsidR="00A02389" w:rsidRPr="00B947BD" w:rsidRDefault="00A02389"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46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7CC37EE" w14:textId="77777777" w:rsidR="00A02389" w:rsidRPr="00B947BD" w:rsidRDefault="00A02389"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08A9435" w14:textId="77777777" w:rsidR="00A02389" w:rsidRPr="00B947BD" w:rsidRDefault="00A02389"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F647A8F" w14:textId="77777777" w:rsidR="00A02389" w:rsidRPr="00B947BD" w:rsidRDefault="00A02389"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A02389" w:rsidRPr="00B947BD" w14:paraId="50D7A75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hideMark/>
          </w:tcPr>
          <w:p w14:paraId="4CF848AD" w14:textId="77777777" w:rsidR="00A02389" w:rsidRPr="00B947BD" w:rsidRDefault="00A02389" w:rsidP="001F2766">
            <w:pPr>
              <w:spacing w:before="240"/>
              <w:jc w:val="center"/>
              <w:rPr>
                <w:lang w:val="es-HN"/>
              </w:rPr>
            </w:pPr>
            <w:r w:rsidRPr="00B947BD">
              <w:rPr>
                <w:lang w:val="es-HN"/>
              </w:rPr>
              <w:t>1.0</w:t>
            </w:r>
          </w:p>
        </w:tc>
        <w:tc>
          <w:tcPr>
            <w:tcW w:w="2411" w:type="dxa"/>
            <w:hideMark/>
          </w:tcPr>
          <w:p w14:paraId="6C08EF82" w14:textId="77777777" w:rsidR="00A02389" w:rsidRPr="00B947BD" w:rsidRDefault="00A02389"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464" w:type="dxa"/>
            <w:hideMark/>
          </w:tcPr>
          <w:p w14:paraId="2DD94630" w14:textId="77777777" w:rsidR="00A02389" w:rsidRPr="00B947BD" w:rsidRDefault="00A02389"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036671F0" w14:textId="77777777" w:rsidR="00A02389" w:rsidRPr="00B947BD" w:rsidRDefault="00A02389"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0C2DB724" w14:textId="77777777" w:rsidR="00A02389" w:rsidRPr="00B947BD" w:rsidRDefault="00A02389"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A02389" w:rsidRPr="00B947BD" w14:paraId="758B40A8"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0266C2FC" w14:textId="798B6716" w:rsidR="00A02389" w:rsidRPr="00B947BD" w:rsidRDefault="00A02389" w:rsidP="001F2766">
            <w:pPr>
              <w:spacing w:before="240"/>
              <w:jc w:val="center"/>
              <w:rPr>
                <w:b w:val="0"/>
                <w:bCs w:val="0"/>
                <w:lang w:val="es-HN"/>
              </w:rPr>
            </w:pPr>
            <w:r w:rsidRPr="00B947BD">
              <w:rPr>
                <w:lang w:val="es-HN"/>
              </w:rPr>
              <w:t>Lavado Automático de Vehículos</w:t>
            </w:r>
          </w:p>
        </w:tc>
        <w:tc>
          <w:tcPr>
            <w:tcW w:w="4427" w:type="dxa"/>
            <w:gridSpan w:val="2"/>
          </w:tcPr>
          <w:p w14:paraId="3B52E0EA" w14:textId="5DBB18E5" w:rsidR="00A02389" w:rsidRPr="00B947BD" w:rsidRDefault="00230D9C" w:rsidP="001F2766">
            <w:pPr>
              <w:spacing w:before="240"/>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LAV</w:t>
            </w:r>
          </w:p>
        </w:tc>
      </w:tr>
      <w:tr w:rsidR="00D97479" w:rsidRPr="00B947BD" w14:paraId="089BDC64"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44C0F32B" w14:textId="774C6462" w:rsidR="00D97479" w:rsidRPr="00B947BD" w:rsidRDefault="00D97479" w:rsidP="00D97479">
            <w:pPr>
              <w:spacing w:before="240" w:after="240"/>
              <w:jc w:val="center"/>
            </w:pPr>
            <w:r w:rsidRPr="00B947BD">
              <w:rPr>
                <w:lang w:val="es-HN"/>
              </w:rPr>
              <w:t>INVESTIGACIÓN DE MERCADO</w:t>
            </w:r>
          </w:p>
        </w:tc>
        <w:tc>
          <w:tcPr>
            <w:tcW w:w="4427" w:type="dxa"/>
            <w:gridSpan w:val="2"/>
          </w:tcPr>
          <w:p w14:paraId="393D881F" w14:textId="48B40A9F" w:rsidR="00D97479" w:rsidRPr="00B947BD" w:rsidRDefault="00D97479" w:rsidP="00D97479">
            <w:pPr>
              <w:spacing w:before="240" w:after="240"/>
              <w:jc w:val="center"/>
              <w:cnfStyle w:val="000000100000" w:firstRow="0" w:lastRow="0" w:firstColumn="0" w:lastColumn="0" w:oddVBand="0" w:evenVBand="0" w:oddHBand="1" w:evenHBand="0" w:firstRowFirstColumn="0" w:firstRowLastColumn="0" w:lastRowFirstColumn="0" w:lastRowLastColumn="0"/>
              <w:rPr>
                <w:spacing w:val="-2"/>
              </w:rPr>
            </w:pPr>
            <w:r w:rsidRPr="00B947BD">
              <w:rPr>
                <w:spacing w:val="-2"/>
              </w:rPr>
              <w:t>2</w:t>
            </w:r>
          </w:p>
        </w:tc>
      </w:tr>
    </w:tbl>
    <w:p w14:paraId="55FB9230" w14:textId="77777777" w:rsidR="002417CA" w:rsidRPr="00B947BD" w:rsidRDefault="002417CA" w:rsidP="00A02389"/>
    <w:p w14:paraId="19F18CB2" w14:textId="1E1AEDFF" w:rsidR="002417CA" w:rsidRPr="00B947BD" w:rsidRDefault="00701DEB" w:rsidP="008868FE">
      <w:pPr>
        <w:pStyle w:val="Ttulo5"/>
        <w:ind w:firstLine="1134"/>
      </w:pPr>
      <w:r w:rsidRPr="00B947BD">
        <w:t>6.4.2.8.1 ANÁLISIS DEL MERCADO Y TENDENCIAS EN SERVICIOS DE LAVADO DE VEHÍCULOS.</w:t>
      </w:r>
    </w:p>
    <w:p w14:paraId="384333B2" w14:textId="77777777" w:rsidR="00701DEB" w:rsidRPr="00B947BD" w:rsidRDefault="00701DEB" w:rsidP="00701DEB">
      <w:pPr>
        <w:spacing w:line="360" w:lineRule="auto"/>
        <w:jc w:val="both"/>
      </w:pPr>
    </w:p>
    <w:p w14:paraId="2962E6B9" w14:textId="033A84FE" w:rsidR="00701DEB" w:rsidRPr="00B947BD" w:rsidRDefault="00701DEB" w:rsidP="008868FE">
      <w:pPr>
        <w:spacing w:after="240" w:line="360" w:lineRule="auto"/>
        <w:ind w:firstLine="567"/>
        <w:jc w:val="both"/>
      </w:pPr>
      <w:r w:rsidRPr="00B947BD">
        <w:t>En la última década, el mercado de lavado de vehículos en Honduras ha mostrado un crecimiento sostenido, impulsado por el incremento en el parque vehicular de Tegucigalpa, que supera los 450,000 automotores registrados; este aumento ha generado una demanda constante de servicios de limpieza, mantenimiento y estética automotriz.</w:t>
      </w:r>
    </w:p>
    <w:tbl>
      <w:tblPr>
        <w:tblStyle w:val="Tablaconcuadrcula4-nfasis5"/>
        <w:tblW w:w="0" w:type="auto"/>
        <w:tblLook w:val="04A0" w:firstRow="1" w:lastRow="0" w:firstColumn="1" w:lastColumn="0" w:noHBand="0" w:noVBand="1"/>
      </w:tblPr>
      <w:tblGrid>
        <w:gridCol w:w="2750"/>
        <w:gridCol w:w="6600"/>
      </w:tblGrid>
      <w:tr w:rsidR="00701DEB" w:rsidRPr="00B947BD" w14:paraId="12247D50" w14:textId="77777777" w:rsidTr="00701D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6930D9E8" w14:textId="527D9791" w:rsidR="00701DEB" w:rsidRPr="00B947BD" w:rsidRDefault="00701DEB" w:rsidP="00701DEB">
            <w:pPr>
              <w:spacing w:line="360" w:lineRule="auto"/>
              <w:jc w:val="center"/>
            </w:pPr>
            <w:r w:rsidRPr="00B947BD">
              <w:t>TENDENCIAS CLAVE IDENTIFICADAS</w:t>
            </w:r>
          </w:p>
        </w:tc>
      </w:tr>
      <w:tr w:rsidR="00701DEB" w:rsidRPr="00B947BD" w14:paraId="41EB4EC8" w14:textId="77777777" w:rsidTr="00AA64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5EB6A542" w14:textId="1C361F72" w:rsidR="00701DEB" w:rsidRPr="00B947BD" w:rsidRDefault="00701DEB" w:rsidP="00701DEB">
            <w:pPr>
              <w:spacing w:line="360" w:lineRule="auto"/>
            </w:pPr>
            <w:r w:rsidRPr="00B947BD">
              <w:t>AUTOMATIZACIÓN DEL SERVICIO</w:t>
            </w:r>
          </w:p>
          <w:p w14:paraId="1CE82C59" w14:textId="77777777" w:rsidR="00701DEB" w:rsidRPr="00B947BD" w:rsidRDefault="00701DEB" w:rsidP="00701DEB">
            <w:pPr>
              <w:spacing w:line="360" w:lineRule="auto"/>
            </w:pPr>
          </w:p>
        </w:tc>
        <w:tc>
          <w:tcPr>
            <w:tcW w:w="6600" w:type="dxa"/>
            <w:vAlign w:val="center"/>
          </w:tcPr>
          <w:p w14:paraId="11FA1459" w14:textId="3953AA37" w:rsidR="00701DEB" w:rsidRPr="00B947BD" w:rsidRDefault="00701DEB" w:rsidP="00701DEB">
            <w:pPr>
              <w:spacing w:line="360" w:lineRule="auto"/>
              <w:cnfStyle w:val="000000100000" w:firstRow="0" w:lastRow="0" w:firstColumn="0" w:lastColumn="0" w:oddVBand="0" w:evenVBand="0" w:oddHBand="1" w:evenHBand="0" w:firstRowFirstColumn="0" w:firstRowLastColumn="0" w:lastRowFirstColumn="0" w:lastRowLastColumn="0"/>
            </w:pPr>
            <w:r w:rsidRPr="00B947BD">
              <w:t>Los clientes demandan rapidez y eficiencia; los sistemas de túneles automatizados permiten reducir los tiempos de espera de 40 minutos a menos de 10.</w:t>
            </w:r>
          </w:p>
        </w:tc>
      </w:tr>
      <w:tr w:rsidR="00701DEB" w:rsidRPr="00B947BD" w14:paraId="750C8B6D" w14:textId="77777777" w:rsidTr="00AA644E">
        <w:tc>
          <w:tcPr>
            <w:cnfStyle w:val="001000000000" w:firstRow="0" w:lastRow="0" w:firstColumn="1" w:lastColumn="0" w:oddVBand="0" w:evenVBand="0" w:oddHBand="0" w:evenHBand="0" w:firstRowFirstColumn="0" w:firstRowLastColumn="0" w:lastRowFirstColumn="0" w:lastRowLastColumn="0"/>
            <w:tcW w:w="2750" w:type="dxa"/>
            <w:vAlign w:val="center"/>
          </w:tcPr>
          <w:p w14:paraId="7B3A2E30" w14:textId="1C51642B" w:rsidR="00701DEB" w:rsidRPr="00B947BD" w:rsidRDefault="00701DEB" w:rsidP="00701DEB">
            <w:pPr>
              <w:spacing w:line="360" w:lineRule="auto"/>
            </w:pPr>
            <w:r w:rsidRPr="00B947BD">
              <w:t>CONCIENCIA AMBIENTAL</w:t>
            </w:r>
          </w:p>
        </w:tc>
        <w:tc>
          <w:tcPr>
            <w:tcW w:w="6600" w:type="dxa"/>
            <w:vAlign w:val="center"/>
          </w:tcPr>
          <w:p w14:paraId="020AD7FC" w14:textId="08C87117" w:rsidR="00701DEB" w:rsidRPr="00B947BD" w:rsidRDefault="00701DEB" w:rsidP="00701DEB">
            <w:pPr>
              <w:spacing w:line="360" w:lineRule="auto"/>
              <w:cnfStyle w:val="000000000000" w:firstRow="0" w:lastRow="0" w:firstColumn="0" w:lastColumn="0" w:oddVBand="0" w:evenVBand="0" w:oddHBand="0" w:evenHBand="0" w:firstRowFirstColumn="0" w:firstRowLastColumn="0" w:lastRowFirstColumn="0" w:lastRowLastColumn="0"/>
            </w:pPr>
            <w:r w:rsidRPr="00B947BD">
              <w:t>Existe una mayor preferencia por negocios que utilizan sistemas de reciclaje de agua y productos biodegradables.</w:t>
            </w:r>
          </w:p>
        </w:tc>
      </w:tr>
      <w:tr w:rsidR="00701DEB" w:rsidRPr="00B947BD" w14:paraId="079BCB34" w14:textId="77777777" w:rsidTr="00AA64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70C8AA49" w14:textId="384F9978" w:rsidR="00701DEB" w:rsidRPr="00B947BD" w:rsidRDefault="00701DEB" w:rsidP="00701DEB">
            <w:pPr>
              <w:spacing w:line="360" w:lineRule="auto"/>
            </w:pPr>
            <w:r w:rsidRPr="00B947BD">
              <w:t>SERVICIOS COMPLEMENTARIOS</w:t>
            </w:r>
          </w:p>
        </w:tc>
        <w:tc>
          <w:tcPr>
            <w:tcW w:w="6600" w:type="dxa"/>
            <w:vAlign w:val="center"/>
          </w:tcPr>
          <w:p w14:paraId="5D39A5D5" w14:textId="69EEAC4D" w:rsidR="00701DEB" w:rsidRPr="00B947BD" w:rsidRDefault="00701DEB" w:rsidP="00701DEB">
            <w:pPr>
              <w:spacing w:line="360" w:lineRule="auto"/>
              <w:cnfStyle w:val="000000100000" w:firstRow="0" w:lastRow="0" w:firstColumn="0" w:lastColumn="0" w:oddVBand="0" w:evenVBand="0" w:oddHBand="1" w:evenHBand="0" w:firstRowFirstColumn="0" w:firstRowLastColumn="0" w:lastRowFirstColumn="0" w:lastRowLastColumn="0"/>
            </w:pPr>
            <w:r w:rsidRPr="00B947BD">
              <w:t>El mercado ya no se limita al lavado básico; los clientes valoran encerados rápidos, aspirado interior, desinfección y aromatización.</w:t>
            </w:r>
          </w:p>
        </w:tc>
      </w:tr>
      <w:tr w:rsidR="00701DEB" w:rsidRPr="00B947BD" w14:paraId="36A04D6B" w14:textId="77777777" w:rsidTr="00AA644E">
        <w:tc>
          <w:tcPr>
            <w:cnfStyle w:val="001000000000" w:firstRow="0" w:lastRow="0" w:firstColumn="1" w:lastColumn="0" w:oddVBand="0" w:evenVBand="0" w:oddHBand="0" w:evenHBand="0" w:firstRowFirstColumn="0" w:firstRowLastColumn="0" w:lastRowFirstColumn="0" w:lastRowLastColumn="0"/>
            <w:tcW w:w="2750" w:type="dxa"/>
            <w:vAlign w:val="center"/>
          </w:tcPr>
          <w:p w14:paraId="5B7A693B" w14:textId="2926C439" w:rsidR="00701DEB" w:rsidRPr="00B947BD" w:rsidRDefault="00701DEB" w:rsidP="00701DEB">
            <w:pPr>
              <w:spacing w:line="360" w:lineRule="auto"/>
            </w:pPr>
            <w:r w:rsidRPr="00B947BD">
              <w:t>DIGITALIZACIÓN Y RESERVAS</w:t>
            </w:r>
          </w:p>
        </w:tc>
        <w:tc>
          <w:tcPr>
            <w:tcW w:w="6600" w:type="dxa"/>
            <w:vAlign w:val="center"/>
          </w:tcPr>
          <w:p w14:paraId="0223E8A2" w14:textId="0FDB44E5" w:rsidR="00701DEB" w:rsidRPr="00B947BD" w:rsidRDefault="00701DEB" w:rsidP="00701DEB">
            <w:pPr>
              <w:spacing w:line="360" w:lineRule="auto"/>
              <w:cnfStyle w:val="000000000000" w:firstRow="0" w:lastRow="0" w:firstColumn="0" w:lastColumn="0" w:oddVBand="0" w:evenVBand="0" w:oddHBand="0" w:evenHBand="0" w:firstRowFirstColumn="0" w:firstRowLastColumn="0" w:lastRowFirstColumn="0" w:lastRowLastColumn="0"/>
            </w:pPr>
            <w:r w:rsidRPr="00B947BD">
              <w:t>Aplicaciones móviles y redes sociales están siendo usadas para atraer clientes mediante promociones, programas de fidelización y reservas en línea.</w:t>
            </w:r>
          </w:p>
        </w:tc>
      </w:tr>
      <w:tr w:rsidR="00701DEB" w:rsidRPr="00B947BD" w14:paraId="044B5FC1" w14:textId="77777777" w:rsidTr="00AA64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00DDBD7D" w14:textId="01BF0C19" w:rsidR="00701DEB" w:rsidRPr="00B947BD" w:rsidRDefault="00701DEB" w:rsidP="00701DEB">
            <w:pPr>
              <w:spacing w:line="360" w:lineRule="auto"/>
            </w:pPr>
            <w:r w:rsidRPr="00B947BD">
              <w:t>CAMBIO EN LA PREFERENCIA DEL CLIENTE</w:t>
            </w:r>
          </w:p>
        </w:tc>
        <w:tc>
          <w:tcPr>
            <w:tcW w:w="6600" w:type="dxa"/>
            <w:vAlign w:val="center"/>
          </w:tcPr>
          <w:p w14:paraId="55BB0F6B" w14:textId="193FDC0C" w:rsidR="00701DEB" w:rsidRPr="00B947BD" w:rsidRDefault="00701DEB" w:rsidP="00701DEB">
            <w:pPr>
              <w:spacing w:line="360" w:lineRule="auto"/>
              <w:cnfStyle w:val="000000100000" w:firstRow="0" w:lastRow="0" w:firstColumn="0" w:lastColumn="0" w:oddVBand="0" w:evenVBand="0" w:oddHBand="1" w:evenHBand="0" w:firstRowFirstColumn="0" w:firstRowLastColumn="0" w:lastRowFirstColumn="0" w:lastRowLastColumn="0"/>
            </w:pPr>
            <w:r w:rsidRPr="00B947BD">
              <w:t>El consumidor urbano busca calidad, ahorro de tiempo y conveniencia, incluso con disposición de pagar más por un servicio automatizado, limpio y confiable.</w:t>
            </w:r>
          </w:p>
        </w:tc>
      </w:tr>
      <w:tr w:rsidR="00557CFE" w:rsidRPr="00B947BD" w14:paraId="13001D59" w14:textId="77777777" w:rsidTr="00AC6FB9">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489EE691" w14:textId="5EF53834" w:rsidR="00557CFE" w:rsidRPr="00B947BD" w:rsidRDefault="00557CFE" w:rsidP="00557CFE">
            <w:pPr>
              <w:spacing w:line="360" w:lineRule="auto"/>
              <w:jc w:val="center"/>
            </w:pPr>
            <w:r w:rsidRPr="00B947BD">
              <w:lastRenderedPageBreak/>
              <w:t>IDENTIFICACIÓN DE NECESIDADES Y PREFERENCIAS DE LOS CLIENTES</w:t>
            </w:r>
          </w:p>
        </w:tc>
      </w:tr>
      <w:tr w:rsidR="00557CFE" w:rsidRPr="00B947BD" w14:paraId="070145FB" w14:textId="77777777" w:rsidTr="00AC6F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66091F43" w14:textId="5376E54B" w:rsidR="00557CFE" w:rsidRPr="00B947BD" w:rsidRDefault="00557CFE" w:rsidP="00557CFE">
            <w:pPr>
              <w:spacing w:line="360" w:lineRule="auto"/>
              <w:rPr>
                <w:b w:val="0"/>
                <w:bCs w:val="0"/>
              </w:rPr>
            </w:pPr>
            <w:r w:rsidRPr="00B947BD">
              <w:rPr>
                <w:b w:val="0"/>
                <w:bCs w:val="0"/>
              </w:rPr>
              <w:t>A través de encuestas y observación de mercado en Tegucigalpa, se han identificado las siguientes preferencias del cliente objetivo, ya sea de clase media y alta con vehículo propio:</w:t>
            </w:r>
          </w:p>
        </w:tc>
      </w:tr>
      <w:tr w:rsidR="00AA644E" w:rsidRPr="00B947BD" w14:paraId="10EF7865" w14:textId="77777777" w:rsidTr="00AC6FB9">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73AF9C1F" w14:textId="34876E2C" w:rsidR="00AA644E" w:rsidRPr="00B947BD" w:rsidRDefault="00AA644E">
            <w:pPr>
              <w:pStyle w:val="Prrafodelista"/>
              <w:numPr>
                <w:ilvl w:val="0"/>
                <w:numId w:val="137"/>
              </w:numPr>
              <w:spacing w:line="360" w:lineRule="auto"/>
              <w:jc w:val="both"/>
              <w:rPr>
                <w:b w:val="0"/>
                <w:bCs w:val="0"/>
              </w:rPr>
            </w:pPr>
            <w:r w:rsidRPr="00B947BD">
              <w:rPr>
                <w:b w:val="0"/>
                <w:bCs w:val="0"/>
              </w:rPr>
              <w:t>Rapidez y eficiencia, donde más del 70% de los usuarios prefieren servicios que duren menos de 15 minutos.</w:t>
            </w:r>
          </w:p>
          <w:p w14:paraId="6E832F02" w14:textId="3C7EABFB" w:rsidR="00AA644E" w:rsidRPr="00B947BD" w:rsidRDefault="00AA644E">
            <w:pPr>
              <w:pStyle w:val="Prrafodelista"/>
              <w:numPr>
                <w:ilvl w:val="0"/>
                <w:numId w:val="137"/>
              </w:numPr>
              <w:spacing w:line="360" w:lineRule="auto"/>
              <w:jc w:val="both"/>
              <w:rPr>
                <w:b w:val="0"/>
                <w:bCs w:val="0"/>
              </w:rPr>
            </w:pPr>
            <w:r w:rsidRPr="00B947BD">
              <w:rPr>
                <w:b w:val="0"/>
                <w:bCs w:val="0"/>
              </w:rPr>
              <w:t>Calidad en la limpieza, debido a que los clientes buscan resultados visibles, especialmente en vidrios, llantas y tapicería.</w:t>
            </w:r>
          </w:p>
          <w:p w14:paraId="132ED6C4" w14:textId="549E72C9" w:rsidR="00AA644E" w:rsidRPr="00B947BD" w:rsidRDefault="00AA644E">
            <w:pPr>
              <w:pStyle w:val="Prrafodelista"/>
              <w:numPr>
                <w:ilvl w:val="0"/>
                <w:numId w:val="137"/>
              </w:numPr>
              <w:spacing w:line="360" w:lineRule="auto"/>
              <w:jc w:val="both"/>
              <w:rPr>
                <w:b w:val="0"/>
                <w:bCs w:val="0"/>
              </w:rPr>
            </w:pPr>
            <w:r w:rsidRPr="00B947BD">
              <w:rPr>
                <w:b w:val="0"/>
                <w:bCs w:val="0"/>
              </w:rPr>
              <w:t>Precios accesibles pero diferenciados, ya que existe disposición a pagar entre L.101 a L.500 por un servicio completo automatizado, siempre que se garantice mayor rapidez y ahorro de agua.</w:t>
            </w:r>
          </w:p>
          <w:p w14:paraId="0860780C" w14:textId="5F380F2C" w:rsidR="00AA644E" w:rsidRPr="00B947BD" w:rsidRDefault="00AA644E">
            <w:pPr>
              <w:pStyle w:val="Prrafodelista"/>
              <w:numPr>
                <w:ilvl w:val="0"/>
                <w:numId w:val="137"/>
              </w:numPr>
              <w:spacing w:line="360" w:lineRule="auto"/>
              <w:jc w:val="both"/>
              <w:rPr>
                <w:b w:val="0"/>
                <w:bCs w:val="0"/>
              </w:rPr>
            </w:pPr>
            <w:r w:rsidRPr="00B947BD">
              <w:rPr>
                <w:b w:val="0"/>
                <w:bCs w:val="0"/>
              </w:rPr>
              <w:t>Ubicación estratégica, debido a que los usuarios siempre consideran puntos de fácil acceso, cercanos a zonas residenciales y vías de alto tráfico.</w:t>
            </w:r>
          </w:p>
          <w:p w14:paraId="6AD21C37" w14:textId="741C6242" w:rsidR="00AA644E" w:rsidRPr="00B947BD" w:rsidRDefault="00AA644E">
            <w:pPr>
              <w:pStyle w:val="Prrafodelista"/>
              <w:numPr>
                <w:ilvl w:val="0"/>
                <w:numId w:val="137"/>
              </w:numPr>
              <w:spacing w:line="360" w:lineRule="auto"/>
              <w:jc w:val="both"/>
              <w:rPr>
                <w:b w:val="0"/>
                <w:bCs w:val="0"/>
              </w:rPr>
            </w:pPr>
            <w:r w:rsidRPr="00B947BD">
              <w:rPr>
                <w:b w:val="0"/>
                <w:bCs w:val="0"/>
              </w:rPr>
              <w:t>Comodidad y valor agregado, donde los servicios como café, Wi-Fi gratuito o sala de espera mejoran la percepción del negocio.</w:t>
            </w:r>
          </w:p>
          <w:p w14:paraId="7B8DFB52" w14:textId="46EB264F" w:rsidR="00AA644E" w:rsidRPr="00B947BD" w:rsidRDefault="00AA644E">
            <w:pPr>
              <w:pStyle w:val="Prrafodelista"/>
              <w:numPr>
                <w:ilvl w:val="0"/>
                <w:numId w:val="137"/>
              </w:numPr>
              <w:spacing w:line="360" w:lineRule="auto"/>
              <w:jc w:val="both"/>
              <w:rPr>
                <w:b w:val="0"/>
                <w:bCs w:val="0"/>
              </w:rPr>
            </w:pPr>
            <w:r w:rsidRPr="00B947BD">
              <w:rPr>
                <w:b w:val="0"/>
                <w:bCs w:val="0"/>
              </w:rPr>
              <w:t>Sostenibilidad ambiental, siendo un sector importante de clientes que pueden ser atraídos debido a la inclinación hacia empresas con sistemas de reutilización de agua y políticas de responsabilidad social.</w:t>
            </w:r>
          </w:p>
        </w:tc>
      </w:tr>
      <w:tr w:rsidR="00AA644E" w:rsidRPr="00B947BD" w14:paraId="29BC6CF4" w14:textId="77777777" w:rsidTr="003E31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526FE54C" w14:textId="0069418E" w:rsidR="00AA644E" w:rsidRPr="00B947BD" w:rsidRDefault="00AA644E" w:rsidP="00AA644E">
            <w:pPr>
              <w:jc w:val="center"/>
            </w:pPr>
            <w:r w:rsidRPr="00B947BD">
              <w:t>EVALUACIÓN DE LA COMPETENCIA Y BENCHMARKING</w:t>
            </w:r>
          </w:p>
        </w:tc>
      </w:tr>
      <w:tr w:rsidR="00AA644E" w:rsidRPr="00B947BD" w14:paraId="18EA39B7" w14:textId="77777777" w:rsidTr="003E319A">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084D4F5C" w14:textId="35182568" w:rsidR="00AA644E" w:rsidRPr="00B947BD" w:rsidRDefault="00AA644E" w:rsidP="00AA644E">
            <w:pPr>
              <w:spacing w:line="360" w:lineRule="auto"/>
              <w:jc w:val="both"/>
              <w:rPr>
                <w:b w:val="0"/>
                <w:bCs w:val="0"/>
              </w:rPr>
            </w:pPr>
            <w:r w:rsidRPr="00B947BD">
              <w:rPr>
                <w:b w:val="0"/>
                <w:bCs w:val="0"/>
              </w:rPr>
              <w:t>En Tegucigalpa existen alrededor de 350 negocios de autolavado, entre formales e informales, la mayoría ofreciendo servicios manuales con limitaciones tecnológicas.</w:t>
            </w:r>
          </w:p>
        </w:tc>
      </w:tr>
      <w:tr w:rsidR="00AA644E" w:rsidRPr="00B947BD" w14:paraId="54805B55" w14:textId="77777777" w:rsidTr="00AA64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09947573" w14:textId="3C7F154D" w:rsidR="00AA644E" w:rsidRPr="00B947BD" w:rsidRDefault="00AA644E" w:rsidP="00AA644E">
            <w:r w:rsidRPr="00B947BD">
              <w:t>PRINCIPALES COMPETIDORES IDENTIFICADOS</w:t>
            </w:r>
          </w:p>
        </w:tc>
        <w:tc>
          <w:tcPr>
            <w:tcW w:w="6600" w:type="dxa"/>
            <w:vAlign w:val="center"/>
          </w:tcPr>
          <w:p w14:paraId="61BD98C4" w14:textId="380300FE" w:rsidR="00AA644E" w:rsidRPr="00B947BD" w:rsidRDefault="00AA644E">
            <w:pPr>
              <w:pStyle w:val="Prrafodelista"/>
              <w:numPr>
                <w:ilvl w:val="0"/>
                <w:numId w:val="138"/>
              </w:numPr>
              <w:spacing w:line="360" w:lineRule="auto"/>
              <w:cnfStyle w:val="000000100000" w:firstRow="0" w:lastRow="0" w:firstColumn="0" w:lastColumn="0" w:oddVBand="0" w:evenVBand="0" w:oddHBand="1" w:evenHBand="0" w:firstRowFirstColumn="0" w:firstRowLastColumn="0" w:lastRowFirstColumn="0" w:lastRowLastColumn="0"/>
            </w:pPr>
            <w:r w:rsidRPr="00B947BD">
              <w:t>Lavados manuales tradicionales los cuales son económicos con precios de entre L.80 a L.120, pero tardan más de 40 minutos y tienen baja calidad estandarizada.</w:t>
            </w:r>
          </w:p>
          <w:p w14:paraId="5EC9CF54" w14:textId="0CCD3F67" w:rsidR="00AA644E" w:rsidRPr="00B947BD" w:rsidRDefault="00AA644E">
            <w:pPr>
              <w:pStyle w:val="Prrafodelista"/>
              <w:numPr>
                <w:ilvl w:val="0"/>
                <w:numId w:val="138"/>
              </w:numPr>
              <w:spacing w:line="360" w:lineRule="auto"/>
              <w:cnfStyle w:val="000000100000" w:firstRow="0" w:lastRow="0" w:firstColumn="0" w:lastColumn="0" w:oddVBand="0" w:evenVBand="0" w:oddHBand="1" w:evenHBand="0" w:firstRowFirstColumn="0" w:firstRowLastColumn="0" w:lastRowFirstColumn="0" w:lastRowLastColumn="0"/>
            </w:pPr>
            <w:r w:rsidRPr="00B947BD">
              <w:t>Centros automatizados pocos en la ciudad con servicios más rápidos y modernos, con precios entre L.150 – L.250.</w:t>
            </w:r>
          </w:p>
          <w:p w14:paraId="1F6A8516" w14:textId="064DD017" w:rsidR="00AA644E" w:rsidRPr="00B947BD" w:rsidRDefault="00AA644E">
            <w:pPr>
              <w:pStyle w:val="Prrafodelista"/>
              <w:numPr>
                <w:ilvl w:val="0"/>
                <w:numId w:val="138"/>
              </w:numPr>
              <w:spacing w:line="360" w:lineRule="auto"/>
              <w:cnfStyle w:val="000000100000" w:firstRow="0" w:lastRow="0" w:firstColumn="0" w:lastColumn="0" w:oddVBand="0" w:evenVBand="0" w:oddHBand="1" w:evenHBand="0" w:firstRowFirstColumn="0" w:firstRowLastColumn="0" w:lastRowFirstColumn="0" w:lastRowLastColumn="0"/>
            </w:pPr>
            <w:r w:rsidRPr="00B947BD">
              <w:t>Lavados móviles o a domicilio es un modelo en crecimiento, pero con dificultades de abastecimiento de agua y costos más elevados.</w:t>
            </w:r>
          </w:p>
        </w:tc>
      </w:tr>
      <w:tr w:rsidR="00AA644E" w:rsidRPr="00B947BD" w14:paraId="5B3F164A" w14:textId="77777777" w:rsidTr="00760C12">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1D1F77AE" w14:textId="6A977939" w:rsidR="00AA644E" w:rsidRPr="00B947BD" w:rsidRDefault="00AA644E" w:rsidP="00AA644E">
            <w:pPr>
              <w:jc w:val="center"/>
            </w:pPr>
            <w:r w:rsidRPr="00B947BD">
              <w:t>BENCHMARKING PARA LAS MEJORES PRÁCTICAS IDENTIFICADAS</w:t>
            </w:r>
          </w:p>
        </w:tc>
      </w:tr>
      <w:tr w:rsidR="00AA644E" w:rsidRPr="00B947BD" w14:paraId="5A097BD4" w14:textId="77777777" w:rsidTr="00760C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vAlign w:val="center"/>
          </w:tcPr>
          <w:p w14:paraId="50A9CF1D" w14:textId="4EC7ED18" w:rsidR="00AA644E" w:rsidRPr="00B947BD" w:rsidRDefault="00AA644E">
            <w:pPr>
              <w:pStyle w:val="Prrafodelista"/>
              <w:numPr>
                <w:ilvl w:val="0"/>
                <w:numId w:val="139"/>
              </w:numPr>
              <w:spacing w:line="360" w:lineRule="auto"/>
              <w:rPr>
                <w:b w:val="0"/>
                <w:bCs w:val="0"/>
              </w:rPr>
            </w:pPr>
            <w:r w:rsidRPr="00B947BD">
              <w:rPr>
                <w:b w:val="0"/>
                <w:bCs w:val="0"/>
              </w:rPr>
              <w:t>Estandarización de procesos con los cuales se puede garantizar tiempos de atención consistentes.</w:t>
            </w:r>
          </w:p>
          <w:p w14:paraId="20E75151" w14:textId="6FEA4B29" w:rsidR="00AA644E" w:rsidRPr="00B947BD" w:rsidRDefault="00AA644E">
            <w:pPr>
              <w:pStyle w:val="Prrafodelista"/>
              <w:numPr>
                <w:ilvl w:val="0"/>
                <w:numId w:val="139"/>
              </w:numPr>
              <w:spacing w:line="360" w:lineRule="auto"/>
              <w:rPr>
                <w:b w:val="0"/>
                <w:bCs w:val="0"/>
              </w:rPr>
            </w:pPr>
            <w:r w:rsidRPr="00B947BD">
              <w:rPr>
                <w:b w:val="0"/>
                <w:bCs w:val="0"/>
              </w:rPr>
              <w:lastRenderedPageBreak/>
              <w:t>Modelos de membresías para lavados ilimitados mensuales a precio fijo.</w:t>
            </w:r>
          </w:p>
          <w:p w14:paraId="32C8B406" w14:textId="7B788F7C" w:rsidR="00AA644E" w:rsidRPr="00B947BD" w:rsidRDefault="00AA644E">
            <w:pPr>
              <w:pStyle w:val="Prrafodelista"/>
              <w:numPr>
                <w:ilvl w:val="0"/>
                <w:numId w:val="139"/>
              </w:numPr>
              <w:spacing w:line="360" w:lineRule="auto"/>
              <w:rPr>
                <w:b w:val="0"/>
                <w:bCs w:val="0"/>
              </w:rPr>
            </w:pPr>
            <w:r w:rsidRPr="00B947BD">
              <w:rPr>
                <w:b w:val="0"/>
                <w:bCs w:val="0"/>
              </w:rPr>
              <w:t>Sistemas ecoeficientes con reciclaje de agua con reducción del consumo en un 70%.</w:t>
            </w:r>
          </w:p>
          <w:p w14:paraId="05F4123A" w14:textId="77777777" w:rsidR="00AA644E" w:rsidRPr="00B947BD" w:rsidRDefault="00AA644E">
            <w:pPr>
              <w:pStyle w:val="Prrafodelista"/>
              <w:numPr>
                <w:ilvl w:val="0"/>
                <w:numId w:val="139"/>
              </w:numPr>
              <w:spacing w:line="360" w:lineRule="auto"/>
              <w:rPr>
                <w:b w:val="0"/>
                <w:bCs w:val="0"/>
              </w:rPr>
            </w:pPr>
            <w:r w:rsidRPr="00B947BD">
              <w:rPr>
                <w:b w:val="0"/>
                <w:bCs w:val="0"/>
              </w:rPr>
              <w:t>Valor agregado con ofertas de limpieza interior profunda, pulido y desinfección antibacteriana.</w:t>
            </w:r>
          </w:p>
          <w:p w14:paraId="46E1A87C" w14:textId="1D4A35C3" w:rsidR="00AA644E" w:rsidRPr="00B947BD" w:rsidRDefault="00AA644E" w:rsidP="0075296A">
            <w:pPr>
              <w:spacing w:line="360" w:lineRule="auto"/>
              <w:jc w:val="both"/>
              <w:rPr>
                <w:b w:val="0"/>
                <w:bCs w:val="0"/>
              </w:rPr>
            </w:pPr>
            <w:r w:rsidRPr="00B947BD">
              <w:rPr>
                <w:b w:val="0"/>
                <w:bCs w:val="0"/>
              </w:rPr>
              <w:t>El análisis evidencia que aunque existe competencia, hay un nicho sin explotar en la zona de la Colonia El Sitio</w:t>
            </w:r>
            <w:r w:rsidR="0075296A" w:rsidRPr="00B947BD">
              <w:rPr>
                <w:b w:val="0"/>
                <w:bCs w:val="0"/>
              </w:rPr>
              <w:t xml:space="preserve"> para el </w:t>
            </w:r>
            <w:r w:rsidRPr="00B947BD">
              <w:rPr>
                <w:b w:val="0"/>
                <w:bCs w:val="0"/>
              </w:rPr>
              <w:t>lavado automatizado, rápido, con enfoque ambiental y precios competitivos.</w:t>
            </w:r>
          </w:p>
        </w:tc>
      </w:tr>
    </w:tbl>
    <w:p w14:paraId="7702470A" w14:textId="77777777" w:rsidR="00593FEC" w:rsidRPr="00B947BD" w:rsidRDefault="00593FEC" w:rsidP="00593FEC">
      <w:r w:rsidRPr="00B947BD">
        <w:lastRenderedPageBreak/>
        <w:t>Fuente: Elaboración propia</w:t>
      </w:r>
    </w:p>
    <w:p w14:paraId="09CB2445" w14:textId="77777777" w:rsidR="00593FEC" w:rsidRPr="00B947BD" w:rsidRDefault="00593FEC"/>
    <w:p w14:paraId="199BDC59" w14:textId="77777777" w:rsidR="00593FEC" w:rsidRPr="00B947BD" w:rsidRDefault="00593FEC"/>
    <w:p w14:paraId="63C4CF87" w14:textId="063204E9" w:rsidR="00593FEC" w:rsidRPr="00B947BD" w:rsidRDefault="00593FEC" w:rsidP="00593FEC">
      <w:pPr>
        <w:spacing w:after="240"/>
      </w:pPr>
      <w:bookmarkStart w:id="224" w:name="_Toc213539194"/>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17</w:t>
      </w:r>
      <w:r w:rsidRPr="00B947BD">
        <w:rPr>
          <w:b/>
          <w:bCs/>
          <w:color w:val="000000" w:themeColor="text1"/>
        </w:rPr>
        <w:fldChar w:fldCharType="end"/>
      </w:r>
      <w:r w:rsidRPr="00B947BD">
        <w:rPr>
          <w:b/>
          <w:bCs/>
          <w:color w:val="000000" w:themeColor="text1"/>
        </w:rPr>
        <w:t>. Análisis de la viabilidad económica y financiera</w:t>
      </w:r>
      <w:bookmarkEnd w:id="224"/>
    </w:p>
    <w:tbl>
      <w:tblPr>
        <w:tblStyle w:val="Tablaconcuadrcula4-nfasis5"/>
        <w:tblW w:w="9493" w:type="dxa"/>
        <w:tblLook w:val="04A0" w:firstRow="1" w:lastRow="0" w:firstColumn="1" w:lastColumn="0" w:noHBand="0" w:noVBand="1"/>
      </w:tblPr>
      <w:tblGrid>
        <w:gridCol w:w="9493"/>
      </w:tblGrid>
      <w:tr w:rsidR="00593FEC" w:rsidRPr="00B947BD" w14:paraId="3D428E16" w14:textId="77777777" w:rsidTr="00E120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6131597A" w14:textId="69C370CC" w:rsidR="00593FEC" w:rsidRPr="00B947BD" w:rsidRDefault="00593FEC" w:rsidP="00593FEC">
            <w:pPr>
              <w:jc w:val="center"/>
            </w:pPr>
            <w:r w:rsidRPr="00B947BD">
              <w:t>ANÁLISIS DE VIABILIDAD ECONÓMICA Y FINANCIERA</w:t>
            </w:r>
          </w:p>
        </w:tc>
      </w:tr>
      <w:tr w:rsidR="00593FEC" w:rsidRPr="00B947BD" w14:paraId="338445BA" w14:textId="77777777" w:rsidTr="00E120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20609015" w14:textId="705B374E" w:rsidR="00593FEC" w:rsidRPr="00B947BD" w:rsidRDefault="00593FEC" w:rsidP="00593FEC">
            <w:pPr>
              <w:spacing w:line="360" w:lineRule="auto"/>
              <w:jc w:val="both"/>
              <w:rPr>
                <w:b w:val="0"/>
                <w:bCs w:val="0"/>
              </w:rPr>
            </w:pPr>
            <w:r w:rsidRPr="00B947BD">
              <w:rPr>
                <w:b w:val="0"/>
                <w:bCs w:val="0"/>
              </w:rPr>
              <w:t>La viabilidad económica y financiera del proyecto de sistema de lavado automatizado de vehículos en la colonia El Sitio, Tegucigalpa, se fundamenta en la evaluación de la inversión inicial requerida, los costos operativos anuales, la proyección de ingresos esperados y la determinación del punto de equilibrio financiero.</w:t>
            </w:r>
          </w:p>
        </w:tc>
      </w:tr>
      <w:tr w:rsidR="00593FEC" w:rsidRPr="00B947BD" w14:paraId="58CA60FA" w14:textId="77777777" w:rsidTr="00E12022">
        <w:tc>
          <w:tcPr>
            <w:cnfStyle w:val="001000000000" w:firstRow="0" w:lastRow="0" w:firstColumn="1" w:lastColumn="0" w:oddVBand="0" w:evenVBand="0" w:oddHBand="0" w:evenHBand="0" w:firstRowFirstColumn="0" w:firstRowLastColumn="0" w:lastRowFirstColumn="0" w:lastRowLastColumn="0"/>
            <w:tcW w:w="9493" w:type="dxa"/>
            <w:vAlign w:val="center"/>
          </w:tcPr>
          <w:p w14:paraId="07DD8881" w14:textId="5FBC3D5A" w:rsidR="00593FEC" w:rsidRPr="00B947BD" w:rsidRDefault="00593FEC" w:rsidP="00E12022">
            <w:pPr>
              <w:spacing w:line="360" w:lineRule="auto"/>
              <w:jc w:val="center"/>
            </w:pPr>
            <w:r w:rsidRPr="00B947BD">
              <w:t>INVERSIÓN INICIAL</w:t>
            </w:r>
            <w:r w:rsidR="00E12022" w:rsidRPr="00B947BD">
              <w:t xml:space="preserve"> CON OPERACIÓN ANUAL</w:t>
            </w:r>
          </w:p>
        </w:tc>
      </w:tr>
      <w:tr w:rsidR="00593FEC" w:rsidRPr="00B947BD" w14:paraId="40A2B5B4" w14:textId="77777777" w:rsidTr="00E120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19884DA9" w14:textId="77777777" w:rsidR="00593FEC" w:rsidRPr="00B947BD" w:rsidRDefault="00593FEC" w:rsidP="00E12022">
            <w:pPr>
              <w:spacing w:line="276" w:lineRule="auto"/>
              <w:rPr>
                <w:b w:val="0"/>
                <w:bCs w:val="0"/>
              </w:rPr>
            </w:pPr>
            <w:r w:rsidRPr="00B947BD">
              <w:rPr>
                <w:b w:val="0"/>
                <w:bCs w:val="0"/>
              </w:rPr>
              <w:t>La inversión total del proyecto asciende a USD 126,793.30, desglosados en:</w:t>
            </w:r>
          </w:p>
          <w:p w14:paraId="3EB6E90D" w14:textId="0882C2DA" w:rsidR="00593FEC" w:rsidRPr="00B947BD" w:rsidRDefault="00593FEC">
            <w:pPr>
              <w:pStyle w:val="Prrafodelista"/>
              <w:numPr>
                <w:ilvl w:val="0"/>
                <w:numId w:val="140"/>
              </w:numPr>
              <w:spacing w:line="276" w:lineRule="auto"/>
              <w:rPr>
                <w:b w:val="0"/>
                <w:bCs w:val="0"/>
              </w:rPr>
            </w:pPr>
            <w:r w:rsidRPr="00B947BD">
              <w:rPr>
                <w:b w:val="0"/>
                <w:bCs w:val="0"/>
              </w:rPr>
              <w:t>Infraestructura y obra civil</w:t>
            </w:r>
            <w:r w:rsidR="00E12022" w:rsidRPr="00B947BD">
              <w:rPr>
                <w:b w:val="0"/>
                <w:bCs w:val="0"/>
              </w:rPr>
              <w:t xml:space="preserve"> </w:t>
            </w:r>
            <w:r w:rsidRPr="00B947BD">
              <w:rPr>
                <w:b w:val="0"/>
                <w:bCs w:val="0"/>
              </w:rPr>
              <w:t>USD 28,600.00</w:t>
            </w:r>
          </w:p>
          <w:p w14:paraId="41834671" w14:textId="051EB709" w:rsidR="00593FEC" w:rsidRPr="00B947BD" w:rsidRDefault="00593FEC">
            <w:pPr>
              <w:pStyle w:val="Prrafodelista"/>
              <w:numPr>
                <w:ilvl w:val="0"/>
                <w:numId w:val="140"/>
              </w:numPr>
              <w:spacing w:line="276" w:lineRule="auto"/>
              <w:rPr>
                <w:b w:val="0"/>
                <w:bCs w:val="0"/>
              </w:rPr>
            </w:pPr>
            <w:r w:rsidRPr="00B947BD">
              <w:rPr>
                <w:b w:val="0"/>
                <w:bCs w:val="0"/>
              </w:rPr>
              <w:t>Maquinaria y equipos principales</w:t>
            </w:r>
            <w:r w:rsidR="00E12022" w:rsidRPr="00B947BD">
              <w:rPr>
                <w:b w:val="0"/>
                <w:bCs w:val="0"/>
              </w:rPr>
              <w:t xml:space="preserve"> </w:t>
            </w:r>
            <w:r w:rsidRPr="00B947BD">
              <w:rPr>
                <w:b w:val="0"/>
                <w:bCs w:val="0"/>
              </w:rPr>
              <w:t>USD 26,197.48</w:t>
            </w:r>
          </w:p>
          <w:p w14:paraId="72F55714" w14:textId="066093BD" w:rsidR="00593FEC" w:rsidRPr="00B947BD" w:rsidRDefault="00593FEC">
            <w:pPr>
              <w:pStyle w:val="Prrafodelista"/>
              <w:numPr>
                <w:ilvl w:val="0"/>
                <w:numId w:val="140"/>
              </w:numPr>
              <w:spacing w:line="276" w:lineRule="auto"/>
              <w:rPr>
                <w:b w:val="0"/>
                <w:bCs w:val="0"/>
              </w:rPr>
            </w:pPr>
            <w:r w:rsidRPr="00B947BD">
              <w:rPr>
                <w:b w:val="0"/>
                <w:bCs w:val="0"/>
              </w:rPr>
              <w:t>Mobiliario y equipo auxiliar USD 2,138.00</w:t>
            </w:r>
          </w:p>
          <w:p w14:paraId="1B15313F" w14:textId="463C3AC6" w:rsidR="00593FEC" w:rsidRPr="00B947BD" w:rsidRDefault="00593FEC">
            <w:pPr>
              <w:pStyle w:val="Prrafodelista"/>
              <w:numPr>
                <w:ilvl w:val="0"/>
                <w:numId w:val="140"/>
              </w:numPr>
              <w:spacing w:line="276" w:lineRule="auto"/>
              <w:rPr>
                <w:b w:val="0"/>
                <w:bCs w:val="0"/>
              </w:rPr>
            </w:pPr>
            <w:r w:rsidRPr="00B947BD">
              <w:rPr>
                <w:b w:val="0"/>
                <w:bCs w:val="0"/>
              </w:rPr>
              <w:t>Permisos y licencias</w:t>
            </w:r>
            <w:r w:rsidR="00E12022" w:rsidRPr="00B947BD">
              <w:rPr>
                <w:b w:val="0"/>
                <w:bCs w:val="0"/>
              </w:rPr>
              <w:t xml:space="preserve"> </w:t>
            </w:r>
            <w:r w:rsidRPr="00B947BD">
              <w:rPr>
                <w:b w:val="0"/>
                <w:bCs w:val="0"/>
              </w:rPr>
              <w:t>USD 1,400.00</w:t>
            </w:r>
          </w:p>
          <w:p w14:paraId="32D873C3" w14:textId="60BE929C" w:rsidR="00593FEC" w:rsidRPr="00B947BD" w:rsidRDefault="00593FEC">
            <w:pPr>
              <w:pStyle w:val="Prrafodelista"/>
              <w:numPr>
                <w:ilvl w:val="0"/>
                <w:numId w:val="140"/>
              </w:numPr>
              <w:spacing w:line="276" w:lineRule="auto"/>
              <w:rPr>
                <w:b w:val="0"/>
                <w:bCs w:val="0"/>
              </w:rPr>
            </w:pPr>
            <w:r w:rsidRPr="00B947BD">
              <w:rPr>
                <w:b w:val="0"/>
                <w:bCs w:val="0"/>
              </w:rPr>
              <w:t>Marketing y promoción inicial</w:t>
            </w:r>
            <w:r w:rsidR="00E12022" w:rsidRPr="00B947BD">
              <w:rPr>
                <w:b w:val="0"/>
                <w:bCs w:val="0"/>
              </w:rPr>
              <w:t xml:space="preserve"> </w:t>
            </w:r>
            <w:r w:rsidRPr="00B947BD">
              <w:rPr>
                <w:b w:val="0"/>
                <w:bCs w:val="0"/>
              </w:rPr>
              <w:t>USD 1,800.00</w:t>
            </w:r>
          </w:p>
          <w:p w14:paraId="3A76C21B" w14:textId="30AED101" w:rsidR="00593FEC" w:rsidRPr="00B947BD" w:rsidRDefault="00593FEC">
            <w:pPr>
              <w:pStyle w:val="Prrafodelista"/>
              <w:numPr>
                <w:ilvl w:val="0"/>
                <w:numId w:val="140"/>
              </w:numPr>
              <w:spacing w:line="276" w:lineRule="auto"/>
              <w:rPr>
                <w:b w:val="0"/>
                <w:bCs w:val="0"/>
              </w:rPr>
            </w:pPr>
            <w:r w:rsidRPr="00B947BD">
              <w:rPr>
                <w:b w:val="0"/>
                <w:bCs w:val="0"/>
              </w:rPr>
              <w:t>Capacitación y seguridad laboral</w:t>
            </w:r>
            <w:r w:rsidR="00E12022" w:rsidRPr="00B947BD">
              <w:rPr>
                <w:b w:val="0"/>
                <w:bCs w:val="0"/>
              </w:rPr>
              <w:t xml:space="preserve"> </w:t>
            </w:r>
            <w:r w:rsidRPr="00B947BD">
              <w:rPr>
                <w:b w:val="0"/>
                <w:bCs w:val="0"/>
              </w:rPr>
              <w:t>USD 2,200.00</w:t>
            </w:r>
          </w:p>
          <w:p w14:paraId="4146FCF0" w14:textId="7F6020C2" w:rsidR="00593FEC" w:rsidRPr="00B947BD" w:rsidRDefault="00593FEC">
            <w:pPr>
              <w:pStyle w:val="Prrafodelista"/>
              <w:numPr>
                <w:ilvl w:val="0"/>
                <w:numId w:val="140"/>
              </w:numPr>
              <w:spacing w:line="276" w:lineRule="auto"/>
              <w:rPr>
                <w:b w:val="0"/>
                <w:bCs w:val="0"/>
              </w:rPr>
            </w:pPr>
            <w:r w:rsidRPr="00B947BD">
              <w:rPr>
                <w:b w:val="0"/>
                <w:bCs w:val="0"/>
              </w:rPr>
              <w:t>Transporte y logística</w:t>
            </w:r>
            <w:r w:rsidR="00E12022" w:rsidRPr="00B947BD">
              <w:rPr>
                <w:b w:val="0"/>
                <w:bCs w:val="0"/>
              </w:rPr>
              <w:t xml:space="preserve"> </w:t>
            </w:r>
            <w:r w:rsidRPr="00B947BD">
              <w:rPr>
                <w:b w:val="0"/>
                <w:bCs w:val="0"/>
              </w:rPr>
              <w:t>USD 7,400.00</w:t>
            </w:r>
          </w:p>
          <w:p w14:paraId="68A5DB0E" w14:textId="2705B2C1" w:rsidR="00593FEC" w:rsidRPr="00B947BD" w:rsidRDefault="00593FEC">
            <w:pPr>
              <w:pStyle w:val="Prrafodelista"/>
              <w:numPr>
                <w:ilvl w:val="0"/>
                <w:numId w:val="140"/>
              </w:numPr>
              <w:spacing w:line="276" w:lineRule="auto"/>
              <w:rPr>
                <w:b w:val="0"/>
                <w:bCs w:val="0"/>
              </w:rPr>
            </w:pPr>
            <w:r w:rsidRPr="00B947BD">
              <w:rPr>
                <w:b w:val="0"/>
                <w:bCs w:val="0"/>
              </w:rPr>
              <w:t>Reserva de contingencia (10%)</w:t>
            </w:r>
            <w:r w:rsidR="00E12022" w:rsidRPr="00B947BD">
              <w:rPr>
                <w:b w:val="0"/>
                <w:bCs w:val="0"/>
              </w:rPr>
              <w:t xml:space="preserve"> </w:t>
            </w:r>
            <w:r w:rsidRPr="00B947BD">
              <w:rPr>
                <w:b w:val="0"/>
                <w:bCs w:val="0"/>
              </w:rPr>
              <w:t>USD 7,043.50</w:t>
            </w:r>
          </w:p>
          <w:p w14:paraId="31B32517" w14:textId="7C5A5890" w:rsidR="00E12022" w:rsidRPr="00B947BD" w:rsidRDefault="00593FEC">
            <w:pPr>
              <w:pStyle w:val="Prrafodelista"/>
              <w:numPr>
                <w:ilvl w:val="0"/>
                <w:numId w:val="140"/>
              </w:numPr>
              <w:spacing w:line="276" w:lineRule="auto"/>
            </w:pPr>
            <w:r w:rsidRPr="00B947BD">
              <w:rPr>
                <w:b w:val="0"/>
                <w:bCs w:val="0"/>
              </w:rPr>
              <w:t xml:space="preserve">Costos de operación anual </w:t>
            </w:r>
            <w:r w:rsidR="00E12022" w:rsidRPr="00B947BD">
              <w:rPr>
                <w:b w:val="0"/>
                <w:bCs w:val="0"/>
              </w:rPr>
              <w:t xml:space="preserve">como </w:t>
            </w:r>
            <w:r w:rsidRPr="00B947BD">
              <w:rPr>
                <w:b w:val="0"/>
                <w:bCs w:val="0"/>
              </w:rPr>
              <w:t>personal, insumos y servicios públicos</w:t>
            </w:r>
            <w:r w:rsidR="00E12022" w:rsidRPr="00B947BD">
              <w:rPr>
                <w:b w:val="0"/>
                <w:bCs w:val="0"/>
              </w:rPr>
              <w:t xml:space="preserve"> </w:t>
            </w:r>
            <w:r w:rsidRPr="00B947BD">
              <w:rPr>
                <w:b w:val="0"/>
                <w:bCs w:val="0"/>
              </w:rPr>
              <w:t>USD 50,014.32</w:t>
            </w:r>
          </w:p>
        </w:tc>
      </w:tr>
      <w:tr w:rsidR="00E12022" w:rsidRPr="00B947BD" w14:paraId="6A063C5B"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5E046792" w14:textId="2A7D8B95" w:rsidR="00E12022" w:rsidRPr="00B947BD" w:rsidRDefault="00E12022" w:rsidP="00E12022">
            <w:pPr>
              <w:spacing w:line="360" w:lineRule="auto"/>
              <w:jc w:val="both"/>
              <w:rPr>
                <w:b w:val="0"/>
                <w:bCs w:val="0"/>
              </w:rPr>
            </w:pPr>
            <w:r w:rsidRPr="00B947BD">
              <w:rPr>
                <w:b w:val="0"/>
                <w:bCs w:val="0"/>
              </w:rPr>
              <w:t>Total global del proyecto USD 126,793.30; de este total, la inversión inicial fija (CAPEX) representa aproximadamente USD 76,779.00, mientras que los costos operativos del primer año (OPEX) ascienden a USD 50,014.32.</w:t>
            </w:r>
          </w:p>
        </w:tc>
      </w:tr>
      <w:tr w:rsidR="00E12022" w:rsidRPr="00B947BD" w14:paraId="7692C4F0" w14:textId="77777777" w:rsidTr="00CE6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4B4A25A3" w14:textId="65532A63" w:rsidR="00E12022" w:rsidRPr="00B947BD" w:rsidRDefault="00E12022" w:rsidP="00E12022">
            <w:pPr>
              <w:jc w:val="center"/>
            </w:pPr>
            <w:r w:rsidRPr="00B947BD">
              <w:t>COSTOS DE OPERACIÓN</w:t>
            </w:r>
          </w:p>
        </w:tc>
      </w:tr>
      <w:tr w:rsidR="00E12022" w:rsidRPr="00B947BD" w14:paraId="1A2C9D03"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2F09E9FA" w14:textId="77777777" w:rsidR="00E12022" w:rsidRPr="00B947BD" w:rsidRDefault="00E12022" w:rsidP="00E12022">
            <w:pPr>
              <w:spacing w:before="240" w:line="276" w:lineRule="auto"/>
              <w:rPr>
                <w:b w:val="0"/>
                <w:bCs w:val="0"/>
              </w:rPr>
            </w:pPr>
            <w:r w:rsidRPr="00B947BD">
              <w:rPr>
                <w:b w:val="0"/>
                <w:bCs w:val="0"/>
              </w:rPr>
              <w:t>El desglose de los costos operativos para un año completo es el siguiente:</w:t>
            </w:r>
          </w:p>
          <w:p w14:paraId="0AE66866" w14:textId="2B14F63F" w:rsidR="00E12022" w:rsidRPr="00B947BD" w:rsidRDefault="00E12022">
            <w:pPr>
              <w:pStyle w:val="Prrafodelista"/>
              <w:numPr>
                <w:ilvl w:val="0"/>
                <w:numId w:val="141"/>
              </w:numPr>
              <w:spacing w:line="276" w:lineRule="auto"/>
              <w:rPr>
                <w:b w:val="0"/>
                <w:bCs w:val="0"/>
              </w:rPr>
            </w:pPr>
            <w:r w:rsidRPr="00B947BD">
              <w:rPr>
                <w:b w:val="0"/>
                <w:bCs w:val="0"/>
              </w:rPr>
              <w:t>Recursos humanos por USD 45,120.00</w:t>
            </w:r>
          </w:p>
          <w:p w14:paraId="5CF06C40" w14:textId="2C5AB328" w:rsidR="00E12022" w:rsidRPr="00B947BD" w:rsidRDefault="00E12022">
            <w:pPr>
              <w:pStyle w:val="Prrafodelista"/>
              <w:numPr>
                <w:ilvl w:val="0"/>
                <w:numId w:val="141"/>
              </w:numPr>
              <w:spacing w:line="276" w:lineRule="auto"/>
              <w:rPr>
                <w:b w:val="0"/>
                <w:bCs w:val="0"/>
              </w:rPr>
            </w:pPr>
            <w:r w:rsidRPr="00B947BD">
              <w:rPr>
                <w:b w:val="0"/>
                <w:bCs w:val="0"/>
              </w:rPr>
              <w:t>Insumos de limpieza por USD 2,652.72</w:t>
            </w:r>
          </w:p>
          <w:p w14:paraId="5B9910F6" w14:textId="3BC7F96A" w:rsidR="00E12022" w:rsidRPr="00B947BD" w:rsidRDefault="00E12022">
            <w:pPr>
              <w:pStyle w:val="Prrafodelista"/>
              <w:numPr>
                <w:ilvl w:val="0"/>
                <w:numId w:val="141"/>
              </w:numPr>
              <w:spacing w:line="276" w:lineRule="auto"/>
            </w:pPr>
            <w:r w:rsidRPr="00B947BD">
              <w:rPr>
                <w:b w:val="0"/>
                <w:bCs w:val="0"/>
              </w:rPr>
              <w:t>Servicios públicos y compra adicional de agua por USD 2,241.60</w:t>
            </w:r>
          </w:p>
        </w:tc>
      </w:tr>
      <w:tr w:rsidR="00E12022" w:rsidRPr="00B947BD" w14:paraId="5CE9F658" w14:textId="77777777" w:rsidTr="00CE6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4AFD3BEF" w14:textId="3FDB50ED" w:rsidR="00E12022" w:rsidRPr="00B947BD" w:rsidRDefault="00E12022">
            <w:pPr>
              <w:pStyle w:val="Prrafodelista"/>
              <w:numPr>
                <w:ilvl w:val="0"/>
                <w:numId w:val="142"/>
              </w:numPr>
              <w:spacing w:before="240" w:line="276" w:lineRule="auto"/>
              <w:rPr>
                <w:b w:val="0"/>
                <w:bCs w:val="0"/>
              </w:rPr>
            </w:pPr>
            <w:r w:rsidRPr="00B947BD">
              <w:rPr>
                <w:b w:val="0"/>
                <w:bCs w:val="0"/>
              </w:rPr>
              <w:lastRenderedPageBreak/>
              <w:t>Costo operativo anual total por USD 50,014.32</w:t>
            </w:r>
          </w:p>
          <w:p w14:paraId="6FF127D2" w14:textId="65F22BF2" w:rsidR="00E12022" w:rsidRPr="00B947BD" w:rsidRDefault="00E12022">
            <w:pPr>
              <w:pStyle w:val="Prrafodelista"/>
              <w:numPr>
                <w:ilvl w:val="0"/>
                <w:numId w:val="142"/>
              </w:numPr>
              <w:spacing w:line="276" w:lineRule="auto"/>
              <w:rPr>
                <w:b w:val="0"/>
                <w:bCs w:val="0"/>
              </w:rPr>
            </w:pPr>
            <w:r w:rsidRPr="00B947BD">
              <w:rPr>
                <w:b w:val="0"/>
                <w:bCs w:val="0"/>
              </w:rPr>
              <w:t>Costo operativo mensual promedio por USD 4,167.86</w:t>
            </w:r>
          </w:p>
          <w:p w14:paraId="1191A7FD" w14:textId="77777777" w:rsidR="00E12022" w:rsidRPr="00B947BD" w:rsidRDefault="00E12022" w:rsidP="00E12022">
            <w:pPr>
              <w:spacing w:line="276" w:lineRule="auto"/>
              <w:rPr>
                <w:b w:val="0"/>
                <w:bCs w:val="0"/>
              </w:rPr>
            </w:pPr>
          </w:p>
          <w:p w14:paraId="65432B88" w14:textId="403E44EE" w:rsidR="00E12022" w:rsidRPr="00B947BD" w:rsidRDefault="00E12022" w:rsidP="00E12022">
            <w:pPr>
              <w:spacing w:line="276" w:lineRule="auto"/>
              <w:jc w:val="both"/>
              <w:rPr>
                <w:b w:val="0"/>
                <w:bCs w:val="0"/>
              </w:rPr>
            </w:pPr>
            <w:r w:rsidRPr="00B947BD">
              <w:rPr>
                <w:b w:val="0"/>
                <w:bCs w:val="0"/>
              </w:rPr>
              <w:t>Considerando estos costos, se establece un rango estimado que sirva como de referencia para la sostenibilidad financiera del negocio, al identificar el monto mínimo mensual que debe generarse en ingresos para cubrir gastos fijos y variables.</w:t>
            </w:r>
          </w:p>
        </w:tc>
      </w:tr>
      <w:tr w:rsidR="00E12022" w:rsidRPr="00B947BD" w14:paraId="2BF3DAB4"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42E024E2" w14:textId="547EED6D" w:rsidR="00E12022" w:rsidRPr="00B947BD" w:rsidRDefault="00E12022" w:rsidP="00E12022">
            <w:pPr>
              <w:jc w:val="center"/>
            </w:pPr>
            <w:r w:rsidRPr="00B947BD">
              <w:t>PROYECCIÓN DE INGRESOS</w:t>
            </w:r>
          </w:p>
        </w:tc>
      </w:tr>
      <w:tr w:rsidR="00E12022" w:rsidRPr="00B947BD" w14:paraId="02508EBB" w14:textId="77777777" w:rsidTr="00CE6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7FB5F3A2" w14:textId="4E7B47FA" w:rsidR="00E12022" w:rsidRPr="00B947BD" w:rsidRDefault="00E12022" w:rsidP="00E12022">
            <w:pPr>
              <w:spacing w:line="276" w:lineRule="auto"/>
              <w:rPr>
                <w:b w:val="0"/>
                <w:bCs w:val="0"/>
              </w:rPr>
            </w:pPr>
            <w:r w:rsidRPr="00B947BD">
              <w:rPr>
                <w:b w:val="0"/>
                <w:bCs w:val="0"/>
              </w:rPr>
              <w:t>La proyección de ingresos se basa en la demanda estimada del mercado y en un precio promedio de USD 6.00 por servicio de lavado automatizado.</w:t>
            </w:r>
          </w:p>
        </w:tc>
      </w:tr>
      <w:tr w:rsidR="00E12022" w:rsidRPr="00B947BD" w14:paraId="3AD9F5EA"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5077DCEC" w14:textId="196B0942" w:rsidR="00E12022" w:rsidRPr="00B947BD" w:rsidRDefault="00E12022">
            <w:pPr>
              <w:pStyle w:val="Prrafodelista"/>
              <w:numPr>
                <w:ilvl w:val="0"/>
                <w:numId w:val="143"/>
              </w:numPr>
              <w:spacing w:before="240" w:line="276" w:lineRule="auto"/>
              <w:rPr>
                <w:b w:val="0"/>
                <w:bCs w:val="0"/>
              </w:rPr>
            </w:pPr>
            <w:r w:rsidRPr="00B947BD">
              <w:rPr>
                <w:b w:val="0"/>
                <w:bCs w:val="0"/>
              </w:rPr>
              <w:t>Capacidad estimada de atención de 40 vehículos por día 5 vehículos por hora en una jornada de 8 horas.</w:t>
            </w:r>
          </w:p>
          <w:p w14:paraId="75C57423" w14:textId="3D7AB20D" w:rsidR="00E12022" w:rsidRPr="00B947BD" w:rsidRDefault="00E12022">
            <w:pPr>
              <w:pStyle w:val="Prrafodelista"/>
              <w:numPr>
                <w:ilvl w:val="0"/>
                <w:numId w:val="143"/>
              </w:numPr>
              <w:spacing w:before="240" w:line="276" w:lineRule="auto"/>
              <w:rPr>
                <w:b w:val="0"/>
                <w:bCs w:val="0"/>
              </w:rPr>
            </w:pPr>
            <w:r w:rsidRPr="00B947BD">
              <w:rPr>
                <w:b w:val="0"/>
                <w:bCs w:val="0"/>
              </w:rPr>
              <w:t>Ingreso diario estimado</w:t>
            </w:r>
            <w:r w:rsidR="006618B1" w:rsidRPr="00B947BD">
              <w:rPr>
                <w:b w:val="0"/>
                <w:bCs w:val="0"/>
              </w:rPr>
              <w:t xml:space="preserve"> de</w:t>
            </w:r>
            <w:r w:rsidRPr="00B947BD">
              <w:rPr>
                <w:b w:val="0"/>
                <w:bCs w:val="0"/>
              </w:rPr>
              <w:t xml:space="preserve"> 40 × 6.00 = USD 240.00</w:t>
            </w:r>
          </w:p>
          <w:p w14:paraId="6F747157" w14:textId="625FC61E" w:rsidR="00E12022" w:rsidRPr="00B947BD" w:rsidRDefault="00E12022">
            <w:pPr>
              <w:pStyle w:val="Prrafodelista"/>
              <w:numPr>
                <w:ilvl w:val="0"/>
                <w:numId w:val="143"/>
              </w:numPr>
              <w:spacing w:before="240" w:line="276" w:lineRule="auto"/>
              <w:rPr>
                <w:b w:val="0"/>
                <w:bCs w:val="0"/>
              </w:rPr>
            </w:pPr>
            <w:r w:rsidRPr="00B947BD">
              <w:rPr>
                <w:b w:val="0"/>
                <w:bCs w:val="0"/>
              </w:rPr>
              <w:t xml:space="preserve">Ingreso mensual estimado </w:t>
            </w:r>
            <w:r w:rsidR="006618B1" w:rsidRPr="00B947BD">
              <w:rPr>
                <w:b w:val="0"/>
                <w:bCs w:val="0"/>
              </w:rPr>
              <w:t xml:space="preserve">por </w:t>
            </w:r>
            <w:r w:rsidRPr="00B947BD">
              <w:rPr>
                <w:b w:val="0"/>
                <w:bCs w:val="0"/>
              </w:rPr>
              <w:t>26 días laborables</w:t>
            </w:r>
            <w:r w:rsidR="006618B1" w:rsidRPr="00B947BD">
              <w:rPr>
                <w:b w:val="0"/>
                <w:bCs w:val="0"/>
              </w:rPr>
              <w:t xml:space="preserve"> a</w:t>
            </w:r>
            <w:r w:rsidRPr="00B947BD">
              <w:rPr>
                <w:b w:val="0"/>
                <w:bCs w:val="0"/>
              </w:rPr>
              <w:t xml:space="preserve"> 240 × 26 = USD 6,240.00</w:t>
            </w:r>
          </w:p>
          <w:p w14:paraId="4DEA916E" w14:textId="36CECB66" w:rsidR="00E12022" w:rsidRPr="00B947BD" w:rsidRDefault="00E12022">
            <w:pPr>
              <w:pStyle w:val="Prrafodelista"/>
              <w:numPr>
                <w:ilvl w:val="0"/>
                <w:numId w:val="143"/>
              </w:numPr>
              <w:spacing w:before="240" w:line="276" w:lineRule="auto"/>
              <w:rPr>
                <w:b w:val="0"/>
                <w:bCs w:val="0"/>
              </w:rPr>
            </w:pPr>
            <w:r w:rsidRPr="00B947BD">
              <w:rPr>
                <w:b w:val="0"/>
                <w:bCs w:val="0"/>
              </w:rPr>
              <w:t>Ingreso anual proyectado</w:t>
            </w:r>
            <w:r w:rsidR="006618B1" w:rsidRPr="00B947BD">
              <w:rPr>
                <w:b w:val="0"/>
                <w:bCs w:val="0"/>
              </w:rPr>
              <w:t xml:space="preserve"> corresponde a </w:t>
            </w:r>
            <w:r w:rsidRPr="00B947BD">
              <w:rPr>
                <w:b w:val="0"/>
                <w:bCs w:val="0"/>
              </w:rPr>
              <w:t>6,240 × 12 = USD 74,880.00</w:t>
            </w:r>
          </w:p>
        </w:tc>
      </w:tr>
      <w:tr w:rsidR="006618B1" w:rsidRPr="00B947BD" w14:paraId="707408B9" w14:textId="77777777" w:rsidTr="00F424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shd w:val="clear" w:color="auto" w:fill="FFFFFF" w:themeFill="background1"/>
            <w:vAlign w:val="center"/>
          </w:tcPr>
          <w:p w14:paraId="46C78CDE" w14:textId="35156FB3" w:rsidR="006618B1" w:rsidRPr="00B947BD" w:rsidRDefault="006618B1" w:rsidP="006618B1">
            <w:pPr>
              <w:spacing w:before="240" w:line="276" w:lineRule="auto"/>
              <w:rPr>
                <w:b w:val="0"/>
                <w:bCs w:val="0"/>
              </w:rPr>
            </w:pPr>
            <w:r w:rsidRPr="00B947BD">
              <w:rPr>
                <w:b w:val="0"/>
                <w:bCs w:val="0"/>
              </w:rPr>
              <w:t>Este cálculo se considera conservador y puede aumentar en escenarios de alta demanda como fines de semana, promociones, clientes corporativos o motocicletas en volumen.</w:t>
            </w:r>
          </w:p>
        </w:tc>
      </w:tr>
      <w:tr w:rsidR="006618B1" w:rsidRPr="00B947BD" w14:paraId="296914C3" w14:textId="77777777" w:rsidTr="00F4242C">
        <w:tc>
          <w:tcPr>
            <w:cnfStyle w:val="001000000000" w:firstRow="0" w:lastRow="0" w:firstColumn="1" w:lastColumn="0" w:oddVBand="0" w:evenVBand="0" w:oddHBand="0" w:evenHBand="0" w:firstRowFirstColumn="0" w:firstRowLastColumn="0" w:lastRowFirstColumn="0" w:lastRowLastColumn="0"/>
            <w:tcW w:w="9493" w:type="dxa"/>
            <w:shd w:val="clear" w:color="auto" w:fill="C5D3FF"/>
            <w:vAlign w:val="center"/>
          </w:tcPr>
          <w:p w14:paraId="2A8E1FDC" w14:textId="21DCDE4D" w:rsidR="006618B1" w:rsidRPr="00B947BD" w:rsidRDefault="006618B1" w:rsidP="006618B1">
            <w:pPr>
              <w:spacing w:before="240" w:line="360" w:lineRule="auto"/>
              <w:jc w:val="center"/>
            </w:pPr>
            <w:r w:rsidRPr="00B947BD">
              <w:t>PUNTO DE EQUILIBRIO</w:t>
            </w:r>
          </w:p>
        </w:tc>
      </w:tr>
      <w:tr w:rsidR="006618B1" w:rsidRPr="00B947BD" w14:paraId="1BBA62AB" w14:textId="77777777" w:rsidTr="00F424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shd w:val="clear" w:color="auto" w:fill="FFFFFF" w:themeFill="background1"/>
            <w:vAlign w:val="center"/>
          </w:tcPr>
          <w:p w14:paraId="29323CEE" w14:textId="77777777" w:rsidR="006618B1" w:rsidRPr="00B947BD" w:rsidRDefault="006618B1" w:rsidP="00F4242C">
            <w:pPr>
              <w:spacing w:before="240" w:line="276" w:lineRule="auto"/>
              <w:jc w:val="both"/>
            </w:pPr>
            <w:r w:rsidRPr="00B947BD">
              <w:rPr>
                <w:b w:val="0"/>
                <w:bCs w:val="0"/>
              </w:rPr>
              <w:t>El punto de equilibrio (PE) se determina con la fórmula:</w:t>
            </w:r>
          </w:p>
          <w:tbl>
            <w:tblPr>
              <w:tblStyle w:val="Tablaconcuadrcula1clara"/>
              <w:tblW w:w="0" w:type="auto"/>
              <w:jc w:val="center"/>
              <w:tblLook w:val="04A0" w:firstRow="1" w:lastRow="0" w:firstColumn="1" w:lastColumn="0" w:noHBand="0" w:noVBand="1"/>
            </w:tblPr>
            <w:tblGrid>
              <w:gridCol w:w="1155"/>
              <w:gridCol w:w="3009"/>
              <w:gridCol w:w="3049"/>
            </w:tblGrid>
            <w:tr w:rsidR="006618B1" w:rsidRPr="00B947BD" w14:paraId="38CD3B4C" w14:textId="77777777" w:rsidTr="006618B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55" w:type="dxa"/>
                  <w:vMerge w:val="restart"/>
                </w:tcPr>
                <w:p w14:paraId="2ECF070D" w14:textId="3E52C9FE" w:rsidR="006618B1" w:rsidRPr="00B947BD" w:rsidRDefault="006618B1" w:rsidP="006618B1">
                  <w:pPr>
                    <w:spacing w:line="276" w:lineRule="auto"/>
                    <w:rPr>
                      <w:b w:val="0"/>
                      <w:bCs w:val="0"/>
                    </w:rPr>
                  </w:pPr>
                  <w:r w:rsidRPr="00B947BD">
                    <w:rPr>
                      <w:b w:val="0"/>
                      <w:bCs w:val="0"/>
                    </w:rPr>
                    <w:t>PE=</w:t>
                  </w:r>
                </w:p>
              </w:tc>
              <w:tc>
                <w:tcPr>
                  <w:tcW w:w="3009" w:type="dxa"/>
                </w:tcPr>
                <w:p w14:paraId="574E37CA" w14:textId="2DE70B9D" w:rsidR="006618B1" w:rsidRPr="00B947BD" w:rsidRDefault="006618B1" w:rsidP="006618B1">
                  <w:pPr>
                    <w:spacing w:line="276" w:lineRule="auto"/>
                    <w:jc w:val="both"/>
                    <w:cnfStyle w:val="100000000000" w:firstRow="1" w:lastRow="0" w:firstColumn="0" w:lastColumn="0" w:oddVBand="0" w:evenVBand="0" w:oddHBand="0" w:evenHBand="0" w:firstRowFirstColumn="0" w:firstRowLastColumn="0" w:lastRowFirstColumn="0" w:lastRowLastColumn="0"/>
                    <w:rPr>
                      <w:b w:val="0"/>
                      <w:bCs w:val="0"/>
                    </w:rPr>
                  </w:pPr>
                  <w:r w:rsidRPr="00B947BD">
                    <w:rPr>
                      <w:b w:val="0"/>
                      <w:bCs w:val="0"/>
                    </w:rPr>
                    <w:t>Precio promedio por servicio</w:t>
                  </w:r>
                </w:p>
              </w:tc>
              <w:tc>
                <w:tcPr>
                  <w:tcW w:w="3049" w:type="dxa"/>
                </w:tcPr>
                <w:p w14:paraId="6EBF37D1" w14:textId="4948939C" w:rsidR="006618B1" w:rsidRPr="00B947BD" w:rsidRDefault="006618B1" w:rsidP="006618B1">
                  <w:pPr>
                    <w:spacing w:line="276" w:lineRule="auto"/>
                    <w:jc w:val="both"/>
                    <w:cnfStyle w:val="100000000000" w:firstRow="1" w:lastRow="0" w:firstColumn="0" w:lastColumn="0" w:oddVBand="0" w:evenVBand="0" w:oddHBand="0" w:evenHBand="0" w:firstRowFirstColumn="0" w:firstRowLastColumn="0" w:lastRowFirstColumn="0" w:lastRowLastColumn="0"/>
                    <w:rPr>
                      <w:b w:val="0"/>
                      <w:bCs w:val="0"/>
                    </w:rPr>
                  </w:pPr>
                  <w:r w:rsidRPr="00B947BD">
                    <w:rPr>
                      <w:b w:val="0"/>
                      <w:bCs w:val="0"/>
                    </w:rPr>
                    <w:t> – Costo variable por servicio</w:t>
                  </w:r>
                </w:p>
              </w:tc>
            </w:tr>
            <w:tr w:rsidR="006618B1" w:rsidRPr="00B947BD" w14:paraId="405CA405" w14:textId="77777777" w:rsidTr="006618B1">
              <w:trPr>
                <w:jc w:val="center"/>
              </w:trPr>
              <w:tc>
                <w:tcPr>
                  <w:cnfStyle w:val="001000000000" w:firstRow="0" w:lastRow="0" w:firstColumn="1" w:lastColumn="0" w:oddVBand="0" w:evenVBand="0" w:oddHBand="0" w:evenHBand="0" w:firstRowFirstColumn="0" w:firstRowLastColumn="0" w:lastRowFirstColumn="0" w:lastRowLastColumn="0"/>
                  <w:tcW w:w="1155" w:type="dxa"/>
                  <w:vMerge/>
                </w:tcPr>
                <w:p w14:paraId="34689B84" w14:textId="77777777" w:rsidR="006618B1" w:rsidRPr="00B947BD" w:rsidRDefault="006618B1" w:rsidP="006618B1">
                  <w:pPr>
                    <w:spacing w:line="276" w:lineRule="auto"/>
                    <w:jc w:val="both"/>
                    <w:rPr>
                      <w:b w:val="0"/>
                      <w:bCs w:val="0"/>
                    </w:rPr>
                  </w:pPr>
                </w:p>
              </w:tc>
              <w:tc>
                <w:tcPr>
                  <w:tcW w:w="6058" w:type="dxa"/>
                  <w:gridSpan w:val="2"/>
                </w:tcPr>
                <w:p w14:paraId="51F85EE0" w14:textId="6B0AF34D" w:rsidR="006618B1" w:rsidRPr="00B947BD" w:rsidRDefault="006618B1" w:rsidP="006618B1">
                  <w:pPr>
                    <w:spacing w:line="276" w:lineRule="auto"/>
                    <w:jc w:val="center"/>
                    <w:cnfStyle w:val="000000000000" w:firstRow="0" w:lastRow="0" w:firstColumn="0" w:lastColumn="0" w:oddVBand="0" w:evenVBand="0" w:oddHBand="0" w:evenHBand="0" w:firstRowFirstColumn="0" w:firstRowLastColumn="0" w:lastRowFirstColumn="0" w:lastRowLastColumn="0"/>
                  </w:pPr>
                  <w:r w:rsidRPr="00B947BD">
                    <w:t>Costos fijos anuales</w:t>
                  </w:r>
                </w:p>
              </w:tc>
            </w:tr>
          </w:tbl>
          <w:p w14:paraId="58DC6FD0" w14:textId="563ED890" w:rsidR="006618B1" w:rsidRPr="00B947BD" w:rsidRDefault="006618B1" w:rsidP="006618B1">
            <w:pPr>
              <w:spacing w:line="276" w:lineRule="auto"/>
              <w:jc w:val="both"/>
              <w:rPr>
                <w:b w:val="0"/>
                <w:bCs w:val="0"/>
              </w:rPr>
            </w:pPr>
          </w:p>
        </w:tc>
      </w:tr>
      <w:tr w:rsidR="006618B1" w:rsidRPr="00B947BD" w14:paraId="659DA3FE"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09216CAA" w14:textId="2128B674" w:rsidR="006618B1" w:rsidRPr="00B947BD" w:rsidRDefault="006618B1">
            <w:pPr>
              <w:pStyle w:val="Prrafodelista"/>
              <w:numPr>
                <w:ilvl w:val="0"/>
                <w:numId w:val="145"/>
              </w:numPr>
              <w:spacing w:before="240" w:line="276" w:lineRule="auto"/>
              <w:jc w:val="both"/>
              <w:rPr>
                <w:b w:val="0"/>
                <w:bCs w:val="0"/>
              </w:rPr>
            </w:pPr>
            <w:r w:rsidRPr="00B947BD">
              <w:rPr>
                <w:b w:val="0"/>
                <w:bCs w:val="0"/>
              </w:rPr>
              <w:t>Costos fijos anuales por USD 50,014.32</w:t>
            </w:r>
          </w:p>
          <w:p w14:paraId="0C65ADF3" w14:textId="650630F9" w:rsidR="006618B1" w:rsidRPr="00B947BD" w:rsidRDefault="006618B1">
            <w:pPr>
              <w:pStyle w:val="Prrafodelista"/>
              <w:numPr>
                <w:ilvl w:val="0"/>
                <w:numId w:val="145"/>
              </w:numPr>
              <w:spacing w:line="276" w:lineRule="auto"/>
              <w:jc w:val="both"/>
              <w:rPr>
                <w:b w:val="0"/>
                <w:bCs w:val="0"/>
              </w:rPr>
            </w:pPr>
            <w:r w:rsidRPr="00B947BD">
              <w:rPr>
                <w:b w:val="0"/>
                <w:bCs w:val="0"/>
              </w:rPr>
              <w:t>Precio promedio por servicio por USD 6.00</w:t>
            </w:r>
          </w:p>
          <w:p w14:paraId="0971F22B" w14:textId="77777777" w:rsidR="006618B1" w:rsidRPr="00B947BD" w:rsidRDefault="006618B1">
            <w:pPr>
              <w:pStyle w:val="Prrafodelista"/>
              <w:numPr>
                <w:ilvl w:val="0"/>
                <w:numId w:val="145"/>
              </w:numPr>
              <w:spacing w:line="276" w:lineRule="auto"/>
              <w:jc w:val="both"/>
              <w:rPr>
                <w:b w:val="0"/>
                <w:bCs w:val="0"/>
              </w:rPr>
            </w:pPr>
            <w:r w:rsidRPr="00B947BD">
              <w:rPr>
                <w:b w:val="0"/>
                <w:bCs w:val="0"/>
              </w:rPr>
              <w:t>Costo variable por servicio como insumos y agua con un aprox. USD 1.20</w:t>
            </w:r>
          </w:p>
          <w:p w14:paraId="4AA0ADEF" w14:textId="22E6C074" w:rsidR="006618B1" w:rsidRPr="00B947BD" w:rsidRDefault="006618B1" w:rsidP="006618B1">
            <w:pPr>
              <w:spacing w:line="276" w:lineRule="auto"/>
              <w:jc w:val="both"/>
            </w:pPr>
            <w:r w:rsidRPr="00B947BD">
              <w:rPr>
                <w:b w:val="0"/>
                <w:bCs w:val="0"/>
              </w:rPr>
              <w:tab/>
              <w:t>​</w:t>
            </w:r>
          </w:p>
          <w:tbl>
            <w:tblPr>
              <w:tblStyle w:val="Tablaconcuadrcula1clara"/>
              <w:tblW w:w="0" w:type="auto"/>
              <w:jc w:val="center"/>
              <w:tblLook w:val="04A0" w:firstRow="1" w:lastRow="0" w:firstColumn="1" w:lastColumn="0" w:noHBand="0" w:noVBand="1"/>
            </w:tblPr>
            <w:tblGrid>
              <w:gridCol w:w="1155"/>
              <w:gridCol w:w="3009"/>
              <w:gridCol w:w="1778"/>
              <w:gridCol w:w="2256"/>
            </w:tblGrid>
            <w:tr w:rsidR="006618B1" w:rsidRPr="00B947BD" w14:paraId="3A22C87E" w14:textId="2978CD30" w:rsidTr="006618B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55" w:type="dxa"/>
                  <w:vMerge w:val="restart"/>
                </w:tcPr>
                <w:p w14:paraId="2935FF87" w14:textId="77777777" w:rsidR="006618B1" w:rsidRPr="00B947BD" w:rsidRDefault="006618B1" w:rsidP="006618B1">
                  <w:pPr>
                    <w:spacing w:line="276" w:lineRule="auto"/>
                    <w:rPr>
                      <w:b w:val="0"/>
                      <w:bCs w:val="0"/>
                    </w:rPr>
                  </w:pPr>
                  <w:r w:rsidRPr="00B947BD">
                    <w:rPr>
                      <w:b w:val="0"/>
                      <w:bCs w:val="0"/>
                    </w:rPr>
                    <w:t>PE=</w:t>
                  </w:r>
                </w:p>
              </w:tc>
              <w:tc>
                <w:tcPr>
                  <w:tcW w:w="3009" w:type="dxa"/>
                </w:tcPr>
                <w:p w14:paraId="1798B5B6" w14:textId="2CE7A2FB" w:rsidR="006618B1" w:rsidRPr="00B947BD" w:rsidRDefault="006618B1" w:rsidP="006618B1">
                  <w:pPr>
                    <w:spacing w:line="276" w:lineRule="auto"/>
                    <w:jc w:val="both"/>
                    <w:cnfStyle w:val="100000000000" w:firstRow="1" w:lastRow="0" w:firstColumn="0" w:lastColumn="0" w:oddVBand="0" w:evenVBand="0" w:oddHBand="0" w:evenHBand="0" w:firstRowFirstColumn="0" w:firstRowLastColumn="0" w:lastRowFirstColumn="0" w:lastRowLastColumn="0"/>
                    <w:rPr>
                      <w:b w:val="0"/>
                      <w:bCs w:val="0"/>
                    </w:rPr>
                  </w:pPr>
                  <w:r w:rsidRPr="00B947BD">
                    <w:rPr>
                      <w:b w:val="0"/>
                      <w:bCs w:val="0"/>
                    </w:rPr>
                    <w:t>USD 6.00</w:t>
                  </w:r>
                </w:p>
              </w:tc>
              <w:tc>
                <w:tcPr>
                  <w:tcW w:w="1778" w:type="dxa"/>
                </w:tcPr>
                <w:p w14:paraId="587FCE86" w14:textId="310188B8" w:rsidR="006618B1" w:rsidRPr="00B947BD" w:rsidRDefault="006618B1" w:rsidP="006618B1">
                  <w:pPr>
                    <w:spacing w:line="276" w:lineRule="auto"/>
                    <w:jc w:val="both"/>
                    <w:cnfStyle w:val="100000000000" w:firstRow="1" w:lastRow="0" w:firstColumn="0" w:lastColumn="0" w:oddVBand="0" w:evenVBand="0" w:oddHBand="0" w:evenHBand="0" w:firstRowFirstColumn="0" w:firstRowLastColumn="0" w:lastRowFirstColumn="0" w:lastRowLastColumn="0"/>
                    <w:rPr>
                      <w:b w:val="0"/>
                      <w:bCs w:val="0"/>
                    </w:rPr>
                  </w:pPr>
                  <w:r w:rsidRPr="00B947BD">
                    <w:rPr>
                      <w:b w:val="0"/>
                      <w:bCs w:val="0"/>
                    </w:rPr>
                    <w:t> – USD 1.20</w:t>
                  </w:r>
                  <w:r w:rsidRPr="00B947BD">
                    <w:rPr>
                      <w:b w:val="0"/>
                      <w:bCs w:val="0"/>
                    </w:rPr>
                    <w:tab/>
                    <w:t>​</w:t>
                  </w:r>
                </w:p>
              </w:tc>
              <w:tc>
                <w:tcPr>
                  <w:tcW w:w="2256" w:type="dxa"/>
                  <w:vMerge w:val="restart"/>
                  <w:vAlign w:val="center"/>
                </w:tcPr>
                <w:p w14:paraId="1A6477EA" w14:textId="47DA8FC5" w:rsidR="006618B1" w:rsidRPr="00B947BD" w:rsidRDefault="006618B1" w:rsidP="006618B1">
                  <w:pPr>
                    <w:spacing w:line="276" w:lineRule="auto"/>
                    <w:cnfStyle w:val="100000000000" w:firstRow="1" w:lastRow="0" w:firstColumn="0" w:lastColumn="0" w:oddVBand="0" w:evenVBand="0" w:oddHBand="0" w:evenHBand="0" w:firstRowFirstColumn="0" w:firstRowLastColumn="0" w:lastRowFirstColumn="0" w:lastRowLastColumn="0"/>
                  </w:pPr>
                  <w:r w:rsidRPr="00B947BD">
                    <w:t>10,420 servicios/año</w:t>
                  </w:r>
                </w:p>
              </w:tc>
            </w:tr>
            <w:tr w:rsidR="006618B1" w:rsidRPr="00B947BD" w14:paraId="06CE94F3" w14:textId="1B591ECE" w:rsidTr="006618B1">
              <w:trPr>
                <w:jc w:val="center"/>
              </w:trPr>
              <w:tc>
                <w:tcPr>
                  <w:cnfStyle w:val="001000000000" w:firstRow="0" w:lastRow="0" w:firstColumn="1" w:lastColumn="0" w:oddVBand="0" w:evenVBand="0" w:oddHBand="0" w:evenHBand="0" w:firstRowFirstColumn="0" w:firstRowLastColumn="0" w:lastRowFirstColumn="0" w:lastRowLastColumn="0"/>
                  <w:tcW w:w="1155" w:type="dxa"/>
                  <w:vMerge/>
                </w:tcPr>
                <w:p w14:paraId="63724D22" w14:textId="77777777" w:rsidR="006618B1" w:rsidRPr="00B947BD" w:rsidRDefault="006618B1" w:rsidP="006618B1">
                  <w:pPr>
                    <w:spacing w:line="276" w:lineRule="auto"/>
                    <w:jc w:val="both"/>
                    <w:rPr>
                      <w:b w:val="0"/>
                      <w:bCs w:val="0"/>
                    </w:rPr>
                  </w:pPr>
                </w:p>
              </w:tc>
              <w:tc>
                <w:tcPr>
                  <w:tcW w:w="4787" w:type="dxa"/>
                  <w:gridSpan w:val="2"/>
                </w:tcPr>
                <w:p w14:paraId="3305F682" w14:textId="39A6E702" w:rsidR="006618B1" w:rsidRPr="00B947BD" w:rsidRDefault="006618B1" w:rsidP="006618B1">
                  <w:pPr>
                    <w:spacing w:line="276" w:lineRule="auto"/>
                    <w:jc w:val="center"/>
                    <w:cnfStyle w:val="000000000000" w:firstRow="0" w:lastRow="0" w:firstColumn="0" w:lastColumn="0" w:oddVBand="0" w:evenVBand="0" w:oddHBand="0" w:evenHBand="0" w:firstRowFirstColumn="0" w:firstRowLastColumn="0" w:lastRowFirstColumn="0" w:lastRowLastColumn="0"/>
                  </w:pPr>
                  <w:r w:rsidRPr="00B947BD">
                    <w:t>USD 50,014.32</w:t>
                  </w:r>
                </w:p>
              </w:tc>
              <w:tc>
                <w:tcPr>
                  <w:tcW w:w="2256" w:type="dxa"/>
                  <w:vMerge/>
                </w:tcPr>
                <w:p w14:paraId="44FF93A9" w14:textId="77777777" w:rsidR="006618B1" w:rsidRPr="00B947BD" w:rsidRDefault="006618B1" w:rsidP="006618B1">
                  <w:pPr>
                    <w:spacing w:line="276" w:lineRule="auto"/>
                    <w:jc w:val="center"/>
                    <w:cnfStyle w:val="000000000000" w:firstRow="0" w:lastRow="0" w:firstColumn="0" w:lastColumn="0" w:oddVBand="0" w:evenVBand="0" w:oddHBand="0" w:evenHBand="0" w:firstRowFirstColumn="0" w:firstRowLastColumn="0" w:lastRowFirstColumn="0" w:lastRowLastColumn="0"/>
                  </w:pPr>
                </w:p>
              </w:tc>
            </w:tr>
          </w:tbl>
          <w:p w14:paraId="7E69F404" w14:textId="77777777" w:rsidR="006618B1" w:rsidRPr="00B947BD" w:rsidRDefault="006618B1" w:rsidP="006618B1">
            <w:pPr>
              <w:spacing w:line="276" w:lineRule="auto"/>
              <w:jc w:val="both"/>
            </w:pPr>
          </w:p>
          <w:p w14:paraId="17D80EF1" w14:textId="77777777" w:rsidR="006618B1" w:rsidRPr="00B947BD" w:rsidRDefault="006618B1" w:rsidP="006618B1">
            <w:pPr>
              <w:spacing w:line="276" w:lineRule="auto"/>
              <w:jc w:val="both"/>
            </w:pPr>
            <w:r w:rsidRPr="00B947BD">
              <w:t>Esto equivale a 868 servicios al mes o 33 servicios diarios.</w:t>
            </w:r>
          </w:p>
          <w:p w14:paraId="56C1E05B" w14:textId="77777777" w:rsidR="006618B1" w:rsidRPr="00B947BD" w:rsidRDefault="006618B1" w:rsidP="006618B1">
            <w:pPr>
              <w:spacing w:line="276" w:lineRule="auto"/>
              <w:jc w:val="both"/>
            </w:pPr>
          </w:p>
          <w:p w14:paraId="1182E526" w14:textId="6CBC8307" w:rsidR="006618B1" w:rsidRPr="00B947BD" w:rsidRDefault="006618B1" w:rsidP="00F4242C">
            <w:pPr>
              <w:spacing w:after="240" w:line="276" w:lineRule="auto"/>
              <w:jc w:val="both"/>
              <w:rPr>
                <w:b w:val="0"/>
                <w:bCs w:val="0"/>
              </w:rPr>
            </w:pPr>
            <w:r w:rsidRPr="00B947BD">
              <w:rPr>
                <w:b w:val="0"/>
                <w:bCs w:val="0"/>
              </w:rPr>
              <w:t>Dado que la proyección conservadora estima 40 servicios diarios, el proyecto logra superar el punto de equilibrio en condiciones normales de operación</w:t>
            </w:r>
          </w:p>
        </w:tc>
      </w:tr>
      <w:tr w:rsidR="00F4242C" w:rsidRPr="00B947BD" w14:paraId="6A59B330" w14:textId="77777777" w:rsidTr="00CE6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4F1EC433" w14:textId="0C03BA9D" w:rsidR="00F4242C" w:rsidRPr="00B947BD" w:rsidRDefault="00F4242C" w:rsidP="00F4242C">
            <w:pPr>
              <w:jc w:val="center"/>
            </w:pPr>
            <w:r w:rsidRPr="00B947BD">
              <w:t>ANÁLISIS DE RENTABILIDAD</w:t>
            </w:r>
          </w:p>
        </w:tc>
      </w:tr>
      <w:tr w:rsidR="00F4242C" w:rsidRPr="00B947BD" w14:paraId="7AB997E3" w14:textId="77777777" w:rsidTr="00CE6C3D">
        <w:tc>
          <w:tcPr>
            <w:cnfStyle w:val="001000000000" w:firstRow="0" w:lastRow="0" w:firstColumn="1" w:lastColumn="0" w:oddVBand="0" w:evenVBand="0" w:oddHBand="0" w:evenHBand="0" w:firstRowFirstColumn="0" w:firstRowLastColumn="0" w:lastRowFirstColumn="0" w:lastRowLastColumn="0"/>
            <w:tcW w:w="9493" w:type="dxa"/>
            <w:vAlign w:val="center"/>
          </w:tcPr>
          <w:p w14:paraId="5FF79E07" w14:textId="589F6773" w:rsidR="00F4242C" w:rsidRPr="00B947BD" w:rsidRDefault="00F4242C">
            <w:pPr>
              <w:pStyle w:val="Prrafodelista"/>
              <w:numPr>
                <w:ilvl w:val="0"/>
                <w:numId w:val="144"/>
              </w:numPr>
              <w:spacing w:before="240" w:line="360" w:lineRule="auto"/>
              <w:rPr>
                <w:b w:val="0"/>
                <w:bCs w:val="0"/>
              </w:rPr>
            </w:pPr>
            <w:r w:rsidRPr="00B947BD">
              <w:rPr>
                <w:b w:val="0"/>
                <w:bCs w:val="0"/>
              </w:rPr>
              <w:lastRenderedPageBreak/>
              <w:t>Ingresos anuales proyectados por USD 74,880.00</w:t>
            </w:r>
          </w:p>
          <w:p w14:paraId="0A90DAF3" w14:textId="187E81DF" w:rsidR="00F4242C" w:rsidRPr="00B947BD" w:rsidRDefault="00F4242C">
            <w:pPr>
              <w:pStyle w:val="Prrafodelista"/>
              <w:numPr>
                <w:ilvl w:val="0"/>
                <w:numId w:val="144"/>
              </w:numPr>
              <w:spacing w:line="360" w:lineRule="auto"/>
              <w:rPr>
                <w:b w:val="0"/>
                <w:bCs w:val="0"/>
              </w:rPr>
            </w:pPr>
            <w:r w:rsidRPr="00B947BD">
              <w:rPr>
                <w:b w:val="0"/>
                <w:bCs w:val="0"/>
              </w:rPr>
              <w:t>Costos operativos anuales por USD 50,014.32</w:t>
            </w:r>
          </w:p>
          <w:p w14:paraId="2826AEB8" w14:textId="77777777" w:rsidR="00F4242C" w:rsidRPr="00B947BD" w:rsidRDefault="00F4242C">
            <w:pPr>
              <w:pStyle w:val="Prrafodelista"/>
              <w:numPr>
                <w:ilvl w:val="0"/>
                <w:numId w:val="144"/>
              </w:numPr>
              <w:spacing w:line="360" w:lineRule="auto"/>
              <w:rPr>
                <w:b w:val="0"/>
                <w:bCs w:val="0"/>
              </w:rPr>
            </w:pPr>
            <w:r w:rsidRPr="00B947BD">
              <w:rPr>
                <w:b w:val="0"/>
                <w:bCs w:val="0"/>
              </w:rPr>
              <w:t>Utilidad operativa estimada por USD 24,865.68</w:t>
            </w:r>
          </w:p>
          <w:p w14:paraId="6821FB7B" w14:textId="72262386" w:rsidR="00F4242C" w:rsidRPr="00B947BD" w:rsidRDefault="00F4242C" w:rsidP="00F4242C">
            <w:pPr>
              <w:spacing w:before="240" w:line="360" w:lineRule="auto"/>
              <w:jc w:val="both"/>
              <w:rPr>
                <w:b w:val="0"/>
                <w:bCs w:val="0"/>
              </w:rPr>
            </w:pPr>
            <w:r w:rsidRPr="00B947BD">
              <w:rPr>
                <w:b w:val="0"/>
                <w:bCs w:val="0"/>
              </w:rPr>
              <w:t>Este cálculo proyecto del proyecto y su capacidad de recuperación en un plazo aproximado de 3 a 4 años, dependiendo de la estabilidad de la demanda y el control de costos. Lo cual implica una rentabilidad operativa del 19.6% sobre la inversión total, lo que valida la factibilidad del proyecto y su capacidad de recuperación en un plazo aproximado de 3 a 4 años, dependiendo de la estabilidad de la demanda y el control de costos.</w:t>
            </w:r>
          </w:p>
        </w:tc>
      </w:tr>
      <w:tr w:rsidR="00F4242C" w:rsidRPr="00B947BD" w14:paraId="11E949EB" w14:textId="77777777" w:rsidTr="00CE6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vAlign w:val="center"/>
          </w:tcPr>
          <w:p w14:paraId="67FEE4C9" w14:textId="77777777" w:rsidR="00F4242C" w:rsidRPr="00B947BD" w:rsidRDefault="00F4242C" w:rsidP="00F4242C">
            <w:pPr>
              <w:spacing w:before="240" w:line="360" w:lineRule="auto"/>
              <w:jc w:val="both"/>
            </w:pPr>
            <w:r w:rsidRPr="00B947BD">
              <w:rPr>
                <w:b w:val="0"/>
                <w:bCs w:val="0"/>
              </w:rPr>
              <w:t xml:space="preserve">Como resultados de este análisis, el proyecto es económicamente viable, ya que se estima una inversión inicial es significativa, pero la demanda existente de más de 1.4 millones de vehículos en Tegucigalpa respalda un mercado potencial amplio. </w:t>
            </w:r>
          </w:p>
          <w:p w14:paraId="19955BA3" w14:textId="438F355C" w:rsidR="00F4242C" w:rsidRPr="00B947BD" w:rsidRDefault="00F4242C" w:rsidP="00F4242C">
            <w:pPr>
              <w:spacing w:before="240" w:line="360" w:lineRule="auto"/>
              <w:jc w:val="both"/>
              <w:rPr>
                <w:b w:val="0"/>
                <w:bCs w:val="0"/>
              </w:rPr>
            </w:pPr>
            <w:r w:rsidRPr="00B947BD">
              <w:rPr>
                <w:b w:val="0"/>
                <w:bCs w:val="0"/>
              </w:rPr>
              <w:t>Con un control eficiente de insumos, personal y servicios, y con estrategias de marketing que aseguren la captación de al menos 40 clientes diarios, el negocio no solo cubre sus costos, sino que genera utilidades sostenibles en el mediano plazo.</w:t>
            </w:r>
          </w:p>
        </w:tc>
      </w:tr>
    </w:tbl>
    <w:p w14:paraId="477DC05B" w14:textId="77777777" w:rsidR="00D832F4" w:rsidRPr="00B947BD" w:rsidRDefault="00D832F4" w:rsidP="00D832F4">
      <w:r w:rsidRPr="00B947BD">
        <w:t>Fuente: Elaboración propia</w:t>
      </w:r>
    </w:p>
    <w:p w14:paraId="3D11DC83" w14:textId="77777777" w:rsidR="00701DEB" w:rsidRPr="00B947BD" w:rsidRDefault="00701DEB" w:rsidP="00701DEB">
      <w:pPr>
        <w:spacing w:line="360" w:lineRule="auto"/>
        <w:ind w:firstLine="567"/>
        <w:jc w:val="both"/>
      </w:pPr>
    </w:p>
    <w:p w14:paraId="4D5252B2" w14:textId="02ACF67F" w:rsidR="006475A5" w:rsidRPr="00B947BD" w:rsidRDefault="006475A5" w:rsidP="006475A5">
      <w:pPr>
        <w:spacing w:line="360" w:lineRule="auto"/>
        <w:jc w:val="both"/>
      </w:pPr>
      <w:bookmarkStart w:id="225" w:name="_Toc213539195"/>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18</w:t>
      </w:r>
      <w:r w:rsidRPr="00B947BD">
        <w:rPr>
          <w:b/>
          <w:bCs/>
          <w:color w:val="000000" w:themeColor="text1"/>
        </w:rPr>
        <w:fldChar w:fldCharType="end"/>
      </w:r>
      <w:r w:rsidRPr="00B947BD">
        <w:rPr>
          <w:b/>
          <w:bCs/>
          <w:color w:val="000000" w:themeColor="text1"/>
        </w:rPr>
        <w:t>. Análisis FODA y estrategias</w:t>
      </w:r>
      <w:bookmarkEnd w:id="225"/>
      <w:r w:rsidRPr="00B947BD">
        <w:rPr>
          <w:b/>
          <w:bCs/>
          <w:color w:val="000000" w:themeColor="text1"/>
        </w:rPr>
        <w:t xml:space="preserve"> </w:t>
      </w:r>
    </w:p>
    <w:p w14:paraId="79C8A70E" w14:textId="081A3C11" w:rsidR="00AD6514" w:rsidRPr="00B947BD" w:rsidRDefault="00AD6514" w:rsidP="00AD6514"/>
    <w:tbl>
      <w:tblPr>
        <w:tblStyle w:val="Tablaconcuadrcula4-nfasis1"/>
        <w:tblW w:w="0" w:type="auto"/>
        <w:tblLook w:val="04A0" w:firstRow="1" w:lastRow="0" w:firstColumn="1" w:lastColumn="0" w:noHBand="0" w:noVBand="1"/>
      </w:tblPr>
      <w:tblGrid>
        <w:gridCol w:w="710"/>
        <w:gridCol w:w="3939"/>
        <w:gridCol w:w="750"/>
        <w:gridCol w:w="3951"/>
      </w:tblGrid>
      <w:tr w:rsidR="00AD6514" w:rsidRPr="00B947BD" w14:paraId="39613884" w14:textId="77777777" w:rsidTr="001F2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3DBFF"/>
          </w:tcPr>
          <w:p w14:paraId="21BDCDCE" w14:textId="77777777" w:rsidR="00AD6514" w:rsidRPr="00B947BD" w:rsidRDefault="00AD6514" w:rsidP="001F2766">
            <w:pPr>
              <w:jc w:val="center"/>
              <w:rPr>
                <w:color w:val="000000" w:themeColor="text1"/>
                <w:lang w:val="es-HN"/>
              </w:rPr>
            </w:pPr>
          </w:p>
        </w:tc>
        <w:tc>
          <w:tcPr>
            <w:tcW w:w="0" w:type="auto"/>
            <w:shd w:val="clear" w:color="auto" w:fill="A3DBFF"/>
            <w:hideMark/>
          </w:tcPr>
          <w:p w14:paraId="098D2C49" w14:textId="77777777" w:rsidR="00AD6514" w:rsidRPr="00B947BD" w:rsidRDefault="00AD6514" w:rsidP="001F2766">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lang w:val="es-HN"/>
              </w:rPr>
            </w:pPr>
            <w:r w:rsidRPr="00B947BD">
              <w:rPr>
                <w:color w:val="000000" w:themeColor="text1"/>
                <w:lang w:val="es-HN"/>
              </w:rPr>
              <w:t xml:space="preserve">Estrategias FO </w:t>
            </w:r>
          </w:p>
          <w:p w14:paraId="07E894D6" w14:textId="77777777" w:rsidR="00AD6514" w:rsidRPr="00B947BD" w:rsidRDefault="00AD6514" w:rsidP="001F2766">
            <w:pPr>
              <w:jc w:val="center"/>
              <w:cnfStyle w:val="100000000000" w:firstRow="1" w:lastRow="0" w:firstColumn="0" w:lastColumn="0" w:oddVBand="0" w:evenVBand="0" w:oddHBand="0" w:evenHBand="0" w:firstRowFirstColumn="0" w:firstRowLastColumn="0" w:lastRowFirstColumn="0" w:lastRowLastColumn="0"/>
              <w:rPr>
                <w:color w:val="000000" w:themeColor="text1"/>
                <w:lang w:val="es-HN"/>
              </w:rPr>
            </w:pPr>
            <w:r w:rsidRPr="00B947BD">
              <w:rPr>
                <w:color w:val="000000" w:themeColor="text1"/>
                <w:lang w:val="es-HN"/>
              </w:rPr>
              <w:t>(Fortalezas + Oportunidades)</w:t>
            </w:r>
          </w:p>
        </w:tc>
        <w:tc>
          <w:tcPr>
            <w:tcW w:w="0" w:type="auto"/>
            <w:shd w:val="clear" w:color="auto" w:fill="A3DBFF"/>
          </w:tcPr>
          <w:p w14:paraId="00A27E95" w14:textId="77777777" w:rsidR="00AD6514" w:rsidRPr="00B947BD" w:rsidRDefault="00AD6514" w:rsidP="001F2766">
            <w:pPr>
              <w:jc w:val="center"/>
              <w:cnfStyle w:val="100000000000" w:firstRow="1" w:lastRow="0" w:firstColumn="0" w:lastColumn="0" w:oddVBand="0" w:evenVBand="0" w:oddHBand="0" w:evenHBand="0" w:firstRowFirstColumn="0" w:firstRowLastColumn="0" w:lastRowFirstColumn="0" w:lastRowLastColumn="0"/>
              <w:rPr>
                <w:color w:val="000000" w:themeColor="text1"/>
              </w:rPr>
            </w:pPr>
          </w:p>
        </w:tc>
        <w:tc>
          <w:tcPr>
            <w:tcW w:w="0" w:type="auto"/>
            <w:shd w:val="clear" w:color="auto" w:fill="A3DBFF"/>
            <w:hideMark/>
          </w:tcPr>
          <w:p w14:paraId="74DECD61" w14:textId="77777777" w:rsidR="00AD6514" w:rsidRPr="00B947BD" w:rsidRDefault="00AD6514" w:rsidP="001F2766">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lang w:val="es-HN"/>
              </w:rPr>
            </w:pPr>
            <w:r w:rsidRPr="00B947BD">
              <w:rPr>
                <w:color w:val="000000" w:themeColor="text1"/>
                <w:lang w:val="es-HN"/>
              </w:rPr>
              <w:t xml:space="preserve">Estrategias DO </w:t>
            </w:r>
          </w:p>
          <w:p w14:paraId="2279E55F" w14:textId="77777777" w:rsidR="00AD6514" w:rsidRPr="00B947BD" w:rsidRDefault="00AD6514" w:rsidP="001F2766">
            <w:pPr>
              <w:jc w:val="center"/>
              <w:cnfStyle w:val="100000000000" w:firstRow="1" w:lastRow="0" w:firstColumn="0" w:lastColumn="0" w:oddVBand="0" w:evenVBand="0" w:oddHBand="0" w:evenHBand="0" w:firstRowFirstColumn="0" w:firstRowLastColumn="0" w:lastRowFirstColumn="0" w:lastRowLastColumn="0"/>
              <w:rPr>
                <w:color w:val="000000" w:themeColor="text1"/>
                <w:lang w:val="es-HN"/>
              </w:rPr>
            </w:pPr>
            <w:r w:rsidRPr="00B947BD">
              <w:rPr>
                <w:color w:val="000000" w:themeColor="text1"/>
                <w:lang w:val="es-HN"/>
              </w:rPr>
              <w:t>(Debilidades + Oportunidades)</w:t>
            </w:r>
          </w:p>
        </w:tc>
      </w:tr>
      <w:tr w:rsidR="00AD6514" w:rsidRPr="00B947BD" w14:paraId="46E55BED"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1C1F2F9" w14:textId="77777777" w:rsidR="00AD6514" w:rsidRPr="00B947BD" w:rsidRDefault="00AD6514" w:rsidP="001F2766">
            <w:pPr>
              <w:spacing w:before="240"/>
            </w:pPr>
            <w:r w:rsidRPr="00B947BD">
              <w:rPr>
                <w:b w:val="0"/>
                <w:bCs w:val="0"/>
                <w:lang w:val="es-HN"/>
              </w:rPr>
              <w:t>FO1:</w:t>
            </w:r>
          </w:p>
        </w:tc>
        <w:tc>
          <w:tcPr>
            <w:tcW w:w="0" w:type="auto"/>
            <w:shd w:val="clear" w:color="auto" w:fill="FFFFFF" w:themeFill="background1"/>
            <w:hideMark/>
          </w:tcPr>
          <w:p w14:paraId="68931E2F"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Usar tecnología automatizada para captar clientes que valoren rapidez y calidad (F1 + O1, O2).</w:t>
            </w:r>
          </w:p>
        </w:tc>
        <w:tc>
          <w:tcPr>
            <w:tcW w:w="0" w:type="auto"/>
            <w:shd w:val="clear" w:color="auto" w:fill="FFFFFF" w:themeFill="background1"/>
          </w:tcPr>
          <w:p w14:paraId="6EF9E835"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DO1:</w:t>
            </w:r>
          </w:p>
        </w:tc>
        <w:tc>
          <w:tcPr>
            <w:tcW w:w="0" w:type="auto"/>
            <w:shd w:val="clear" w:color="auto" w:fill="FFFFFF" w:themeFill="background1"/>
            <w:hideMark/>
          </w:tcPr>
          <w:p w14:paraId="044E321E"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Realizar campañas de marketing y promociones para mejorar el reconocimiento de la marca (D2 + O1, O2).</w:t>
            </w:r>
          </w:p>
        </w:tc>
      </w:tr>
      <w:tr w:rsidR="00AD6514" w:rsidRPr="00B947BD" w14:paraId="66636884" w14:textId="77777777" w:rsidTr="001F2766">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8046152" w14:textId="77777777" w:rsidR="00AD6514" w:rsidRPr="00B947BD" w:rsidRDefault="00AD6514" w:rsidP="001F2766">
            <w:pPr>
              <w:spacing w:before="240"/>
            </w:pPr>
            <w:r w:rsidRPr="00B947BD">
              <w:rPr>
                <w:b w:val="0"/>
                <w:bCs w:val="0"/>
                <w:lang w:val="es-HN"/>
              </w:rPr>
              <w:t>FO2:</w:t>
            </w:r>
          </w:p>
        </w:tc>
        <w:tc>
          <w:tcPr>
            <w:tcW w:w="0" w:type="auto"/>
            <w:shd w:val="clear" w:color="auto" w:fill="FFFFFF" w:themeFill="background1"/>
            <w:hideMark/>
          </w:tcPr>
          <w:p w14:paraId="0B1678E9" w14:textId="77777777" w:rsidR="00AD6514" w:rsidRPr="00B947BD" w:rsidRDefault="00AD6514" w:rsidP="001F2766">
            <w:pPr>
              <w:spacing w:before="240"/>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Capacitar personal en atención y técnicas de servicios premium para aprovechar alianzas corporativas (F2 + O3).</w:t>
            </w:r>
          </w:p>
        </w:tc>
        <w:tc>
          <w:tcPr>
            <w:tcW w:w="0" w:type="auto"/>
            <w:shd w:val="clear" w:color="auto" w:fill="FFFFFF" w:themeFill="background1"/>
          </w:tcPr>
          <w:p w14:paraId="78292841" w14:textId="77777777" w:rsidR="00AD6514" w:rsidRPr="00B947BD" w:rsidRDefault="00AD6514" w:rsidP="001F2766">
            <w:pPr>
              <w:spacing w:before="240"/>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DO2:</w:t>
            </w:r>
          </w:p>
        </w:tc>
        <w:tc>
          <w:tcPr>
            <w:tcW w:w="0" w:type="auto"/>
            <w:shd w:val="clear" w:color="auto" w:fill="FFFFFF" w:themeFill="background1"/>
            <w:hideMark/>
          </w:tcPr>
          <w:p w14:paraId="5DFA4CDB" w14:textId="77777777" w:rsidR="00AD6514" w:rsidRPr="00B947BD" w:rsidRDefault="00AD6514" w:rsidP="001F2766">
            <w:pPr>
              <w:spacing w:before="240"/>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Negociar acuerdos con proveedores de insumos especializados para reducir dependencia y costos (D3 + O1, O4).</w:t>
            </w:r>
          </w:p>
        </w:tc>
      </w:tr>
      <w:tr w:rsidR="00AD6514" w:rsidRPr="00B947BD" w14:paraId="7D977B14"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0EAD6C91" w14:textId="77777777" w:rsidR="00AD6514" w:rsidRPr="00B947BD" w:rsidRDefault="00AD6514" w:rsidP="001F2766">
            <w:pPr>
              <w:spacing w:before="240"/>
            </w:pPr>
            <w:r w:rsidRPr="00B947BD">
              <w:rPr>
                <w:b w:val="0"/>
                <w:bCs w:val="0"/>
                <w:lang w:val="es-HN"/>
              </w:rPr>
              <w:t>FO3:</w:t>
            </w:r>
          </w:p>
        </w:tc>
        <w:tc>
          <w:tcPr>
            <w:tcW w:w="0" w:type="auto"/>
            <w:shd w:val="clear" w:color="auto" w:fill="FFFFFF" w:themeFill="background1"/>
            <w:hideMark/>
          </w:tcPr>
          <w:p w14:paraId="2E2ABDA2"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Implementar programas ecológicos de reciclaje de agua para atraer clientes conscientes del medio ambiente (F4 + O4).</w:t>
            </w:r>
          </w:p>
        </w:tc>
        <w:tc>
          <w:tcPr>
            <w:tcW w:w="0" w:type="auto"/>
            <w:shd w:val="clear" w:color="auto" w:fill="FFFFFF" w:themeFill="background1"/>
          </w:tcPr>
          <w:p w14:paraId="38B9CA37"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DO3:</w:t>
            </w:r>
          </w:p>
        </w:tc>
        <w:tc>
          <w:tcPr>
            <w:tcW w:w="0" w:type="auto"/>
            <w:shd w:val="clear" w:color="auto" w:fill="FFFFFF" w:themeFill="background1"/>
            <w:hideMark/>
          </w:tcPr>
          <w:p w14:paraId="4A8F7C11" w14:textId="77777777" w:rsidR="00AD6514" w:rsidRPr="00B947BD" w:rsidRDefault="00AD6514" w:rsidP="001F2766">
            <w:pPr>
              <w:spacing w:before="240"/>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Desarrollar plan financiero para amortizar inversión inicial y costos operativos (D1 + O1, O2).</w:t>
            </w:r>
          </w:p>
        </w:tc>
      </w:tr>
      <w:tr w:rsidR="00AD6514" w:rsidRPr="00B947BD" w14:paraId="4C5AC256" w14:textId="77777777" w:rsidTr="001F2766">
        <w:tc>
          <w:tcPr>
            <w:cnfStyle w:val="001000000000" w:firstRow="0" w:lastRow="0" w:firstColumn="1" w:lastColumn="0" w:oddVBand="0" w:evenVBand="0" w:oddHBand="0" w:evenHBand="0" w:firstRowFirstColumn="0" w:firstRowLastColumn="0" w:lastRowFirstColumn="0" w:lastRowLastColumn="0"/>
            <w:tcW w:w="0" w:type="auto"/>
            <w:shd w:val="clear" w:color="auto" w:fill="A3DBFF"/>
          </w:tcPr>
          <w:p w14:paraId="3759A57A" w14:textId="77777777" w:rsidR="00AD6514" w:rsidRPr="00B947BD" w:rsidRDefault="00AD6514" w:rsidP="001F2766">
            <w:pPr>
              <w:jc w:val="center"/>
              <w:rPr>
                <w:b w:val="0"/>
                <w:bCs w:val="0"/>
                <w:lang w:val="es-CL"/>
              </w:rPr>
            </w:pPr>
          </w:p>
        </w:tc>
        <w:tc>
          <w:tcPr>
            <w:tcW w:w="0" w:type="auto"/>
            <w:shd w:val="clear" w:color="auto" w:fill="A3DBFF"/>
            <w:hideMark/>
          </w:tcPr>
          <w:p w14:paraId="052E12DD" w14:textId="77777777" w:rsidR="00AD6514" w:rsidRPr="00B947BD" w:rsidRDefault="00AD6514" w:rsidP="001F2766">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Estrategias FA</w:t>
            </w:r>
          </w:p>
          <w:p w14:paraId="53965E15" w14:textId="77777777" w:rsidR="00AD6514" w:rsidRPr="00B947BD" w:rsidRDefault="00AD6514" w:rsidP="001F2766">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(Fortalezas + Amenazas)</w:t>
            </w:r>
          </w:p>
        </w:tc>
        <w:tc>
          <w:tcPr>
            <w:tcW w:w="0" w:type="auto"/>
            <w:shd w:val="clear" w:color="auto" w:fill="A3DBFF"/>
          </w:tcPr>
          <w:p w14:paraId="4AA43581" w14:textId="77777777" w:rsidR="00AD6514" w:rsidRPr="00B947BD" w:rsidRDefault="00AD6514" w:rsidP="001F2766">
            <w:pPr>
              <w:jc w:val="center"/>
              <w:cnfStyle w:val="000000000000" w:firstRow="0" w:lastRow="0" w:firstColumn="0" w:lastColumn="0" w:oddVBand="0" w:evenVBand="0" w:oddHBand="0" w:evenHBand="0" w:firstRowFirstColumn="0" w:firstRowLastColumn="0" w:lastRowFirstColumn="0" w:lastRowLastColumn="0"/>
              <w:rPr>
                <w:b/>
                <w:bCs/>
              </w:rPr>
            </w:pPr>
          </w:p>
        </w:tc>
        <w:tc>
          <w:tcPr>
            <w:tcW w:w="0" w:type="auto"/>
            <w:shd w:val="clear" w:color="auto" w:fill="A3DBFF"/>
            <w:hideMark/>
          </w:tcPr>
          <w:p w14:paraId="18A56298" w14:textId="77777777" w:rsidR="00AD6514" w:rsidRPr="00B947BD" w:rsidRDefault="00AD6514" w:rsidP="001F2766">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Estrategias DA</w:t>
            </w:r>
          </w:p>
          <w:p w14:paraId="1BC414B2" w14:textId="77777777" w:rsidR="00AD6514" w:rsidRPr="00B947BD" w:rsidRDefault="00AD6514" w:rsidP="001F2766">
            <w:pPr>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b/>
                <w:bCs/>
                <w:lang w:val="es-HN"/>
              </w:rPr>
              <w:t>(Debilidades + Amenazas)</w:t>
            </w:r>
          </w:p>
        </w:tc>
      </w:tr>
      <w:tr w:rsidR="00AD6514" w:rsidRPr="00B947BD" w14:paraId="4B468D80"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0DE36A2" w14:textId="77777777" w:rsidR="00AD6514" w:rsidRPr="00B947BD" w:rsidRDefault="00AD6514" w:rsidP="001F2766">
            <w:pPr>
              <w:spacing w:before="240"/>
              <w:jc w:val="both"/>
            </w:pPr>
            <w:r w:rsidRPr="00B947BD">
              <w:rPr>
                <w:b w:val="0"/>
                <w:bCs w:val="0"/>
                <w:lang w:val="es-HN"/>
              </w:rPr>
              <w:t>FA1:</w:t>
            </w:r>
          </w:p>
        </w:tc>
        <w:tc>
          <w:tcPr>
            <w:tcW w:w="0" w:type="auto"/>
            <w:shd w:val="clear" w:color="auto" w:fill="FFFFFF" w:themeFill="background1"/>
            <w:hideMark/>
          </w:tcPr>
          <w:p w14:paraId="77E2B313"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Usar eficiencia de procesos y tecnología para diferenciarse de la competencia (F1, F4 + A1).</w:t>
            </w:r>
          </w:p>
        </w:tc>
        <w:tc>
          <w:tcPr>
            <w:tcW w:w="0" w:type="auto"/>
            <w:shd w:val="clear" w:color="auto" w:fill="FFFFFF" w:themeFill="background1"/>
          </w:tcPr>
          <w:p w14:paraId="4EFCD204"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DA1:</w:t>
            </w:r>
          </w:p>
        </w:tc>
        <w:tc>
          <w:tcPr>
            <w:tcW w:w="0" w:type="auto"/>
            <w:shd w:val="clear" w:color="auto" w:fill="FFFFFF" w:themeFill="background1"/>
            <w:hideMark/>
          </w:tcPr>
          <w:p w14:paraId="5411D5DE"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Diversificar proveedores y ajustar costos para mitigar riesgos por fluctuaciones de insumos (D1, D3 + A2).</w:t>
            </w:r>
          </w:p>
        </w:tc>
      </w:tr>
      <w:tr w:rsidR="00AD6514" w:rsidRPr="00B947BD" w14:paraId="19E8A73C" w14:textId="77777777" w:rsidTr="001F2766">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CAF37E5" w14:textId="77777777" w:rsidR="00AD6514" w:rsidRPr="00B947BD" w:rsidRDefault="00AD6514" w:rsidP="001F2766">
            <w:pPr>
              <w:spacing w:before="240"/>
              <w:jc w:val="both"/>
            </w:pPr>
            <w:r w:rsidRPr="00B947BD">
              <w:rPr>
                <w:b w:val="0"/>
                <w:bCs w:val="0"/>
                <w:lang w:val="es-HN"/>
              </w:rPr>
              <w:t>FA2:</w:t>
            </w:r>
          </w:p>
        </w:tc>
        <w:tc>
          <w:tcPr>
            <w:tcW w:w="0" w:type="auto"/>
            <w:shd w:val="clear" w:color="auto" w:fill="FFFFFF" w:themeFill="background1"/>
            <w:hideMark/>
          </w:tcPr>
          <w:p w14:paraId="19004893" w14:textId="77777777" w:rsidR="00AD6514" w:rsidRPr="00B947BD" w:rsidRDefault="00AD6514" w:rsidP="001F2766">
            <w:pPr>
              <w:spacing w:before="240"/>
              <w:jc w:val="both"/>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Capacitar al personal en cumplimiento normativo y protocolos de seguridad para adaptarse a cambios regulatorios (F2 + A3).</w:t>
            </w:r>
          </w:p>
        </w:tc>
        <w:tc>
          <w:tcPr>
            <w:tcW w:w="0" w:type="auto"/>
            <w:shd w:val="clear" w:color="auto" w:fill="FFFFFF" w:themeFill="background1"/>
          </w:tcPr>
          <w:p w14:paraId="3AECF6F6" w14:textId="77777777" w:rsidR="00AD6514" w:rsidRPr="00B947BD" w:rsidRDefault="00AD6514" w:rsidP="001F2766">
            <w:pPr>
              <w:spacing w:before="240"/>
              <w:jc w:val="both"/>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DA2:</w:t>
            </w:r>
          </w:p>
        </w:tc>
        <w:tc>
          <w:tcPr>
            <w:tcW w:w="0" w:type="auto"/>
            <w:shd w:val="clear" w:color="auto" w:fill="FFFFFF" w:themeFill="background1"/>
            <w:hideMark/>
          </w:tcPr>
          <w:p w14:paraId="2FCB00C1" w14:textId="77777777" w:rsidR="00AD6514" w:rsidRPr="00B947BD" w:rsidRDefault="00AD6514" w:rsidP="001F2766">
            <w:pPr>
              <w:spacing w:before="240"/>
              <w:jc w:val="both"/>
              <w:cnfStyle w:val="000000000000" w:firstRow="0" w:lastRow="0" w:firstColumn="0" w:lastColumn="0" w:oddVBand="0" w:evenVBand="0" w:oddHBand="0" w:evenHBand="0" w:firstRowFirstColumn="0" w:firstRowLastColumn="0" w:lastRowFirstColumn="0" w:lastRowLastColumn="0"/>
              <w:rPr>
                <w:lang w:val="es-HN"/>
              </w:rPr>
            </w:pPr>
            <w:r w:rsidRPr="00B947BD">
              <w:rPr>
                <w:lang w:val="es-HN"/>
              </w:rPr>
              <w:t>Implementar campañas de branding y fidelización para enfrentar competencia y bajo reconocimiento de marca (D2, D4 + A1).</w:t>
            </w:r>
          </w:p>
        </w:tc>
      </w:tr>
      <w:tr w:rsidR="00AD6514" w:rsidRPr="00B947BD" w14:paraId="574B4041" w14:textId="77777777" w:rsidTr="001F2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0D646857" w14:textId="77777777" w:rsidR="00AD6514" w:rsidRPr="00B947BD" w:rsidRDefault="00AD6514" w:rsidP="001F2766">
            <w:pPr>
              <w:spacing w:before="240"/>
              <w:jc w:val="both"/>
            </w:pPr>
            <w:r w:rsidRPr="00B947BD">
              <w:rPr>
                <w:b w:val="0"/>
                <w:bCs w:val="0"/>
                <w:lang w:val="es-HN"/>
              </w:rPr>
              <w:t>FA3:</w:t>
            </w:r>
          </w:p>
        </w:tc>
        <w:tc>
          <w:tcPr>
            <w:tcW w:w="0" w:type="auto"/>
            <w:shd w:val="clear" w:color="auto" w:fill="FFFFFF" w:themeFill="background1"/>
            <w:hideMark/>
          </w:tcPr>
          <w:p w14:paraId="60038647"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Ofrecer servicios adicionales y paquetes premium en temporada baja para contrarrestar variabilidad de la demanda (F5 + A4).</w:t>
            </w:r>
          </w:p>
        </w:tc>
        <w:tc>
          <w:tcPr>
            <w:tcW w:w="0" w:type="auto"/>
            <w:shd w:val="clear" w:color="auto" w:fill="FFFFFF" w:themeFill="background1"/>
          </w:tcPr>
          <w:p w14:paraId="0243463C"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DA3:</w:t>
            </w:r>
          </w:p>
        </w:tc>
        <w:tc>
          <w:tcPr>
            <w:tcW w:w="0" w:type="auto"/>
            <w:shd w:val="clear" w:color="auto" w:fill="FFFFFF" w:themeFill="background1"/>
            <w:hideMark/>
          </w:tcPr>
          <w:p w14:paraId="69EA299C" w14:textId="77777777" w:rsidR="00AD6514" w:rsidRPr="00B947BD" w:rsidRDefault="00AD6514" w:rsidP="001F2766">
            <w:pPr>
              <w:spacing w:before="240"/>
              <w:jc w:val="both"/>
              <w:cnfStyle w:val="000000100000" w:firstRow="0" w:lastRow="0" w:firstColumn="0" w:lastColumn="0" w:oddVBand="0" w:evenVBand="0" w:oddHBand="1" w:evenHBand="0" w:firstRowFirstColumn="0" w:firstRowLastColumn="0" w:lastRowFirstColumn="0" w:lastRowLastColumn="0"/>
              <w:rPr>
                <w:lang w:val="es-HN"/>
              </w:rPr>
            </w:pPr>
            <w:r w:rsidRPr="00B947BD">
              <w:rPr>
                <w:lang w:val="es-HN"/>
              </w:rPr>
              <w:t>Evaluar inversión gradual en maquinaria y marketing para minimizar riesgos financieros (D1 + A2, A4).</w:t>
            </w:r>
          </w:p>
        </w:tc>
      </w:tr>
    </w:tbl>
    <w:p w14:paraId="7CECF4BF" w14:textId="77777777" w:rsidR="00AD6514" w:rsidRPr="00B947BD" w:rsidRDefault="00AD6514" w:rsidP="00AD6514">
      <w:pPr>
        <w:shd w:val="clear" w:color="auto" w:fill="FFFFFF" w:themeFill="background1"/>
        <w:rPr>
          <w:sz w:val="20"/>
          <w:szCs w:val="18"/>
        </w:rPr>
      </w:pPr>
      <w:r w:rsidRPr="00B947BD">
        <w:rPr>
          <w:sz w:val="20"/>
          <w:szCs w:val="18"/>
        </w:rPr>
        <w:t>Fuente: Elaboración Propia.</w:t>
      </w:r>
    </w:p>
    <w:p w14:paraId="39D98C3E" w14:textId="77777777" w:rsidR="00AD6514" w:rsidRPr="00B947BD" w:rsidRDefault="00AD6514" w:rsidP="00701DEB">
      <w:pPr>
        <w:spacing w:line="360" w:lineRule="auto"/>
        <w:ind w:firstLine="567"/>
        <w:jc w:val="both"/>
      </w:pPr>
    </w:p>
    <w:p w14:paraId="13C13809" w14:textId="580BA238" w:rsidR="00593FEC" w:rsidRPr="00B947BD" w:rsidRDefault="00D832F4" w:rsidP="001D5821">
      <w:pPr>
        <w:pStyle w:val="Ttulo4"/>
      </w:pPr>
      <w:r w:rsidRPr="00B947BD">
        <w:t>6.4.2.</w:t>
      </w:r>
      <w:r w:rsidR="001D5821" w:rsidRPr="00B947BD">
        <w:t>9</w:t>
      </w:r>
      <w:r w:rsidRPr="00B947BD">
        <w:t xml:space="preserve"> DISEÑO DEL SISTEMA AUTOMATIZADO</w:t>
      </w:r>
    </w:p>
    <w:tbl>
      <w:tblPr>
        <w:tblStyle w:val="Tablaconcuadrcula4-nfasis1"/>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2411"/>
        <w:gridCol w:w="1464"/>
        <w:gridCol w:w="1754"/>
        <w:gridCol w:w="2673"/>
      </w:tblGrid>
      <w:tr w:rsidR="00452032" w:rsidRPr="00B947BD" w14:paraId="264ADFDA"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81BAEEC" w14:textId="77777777" w:rsidR="00452032" w:rsidRPr="00B947BD" w:rsidRDefault="00452032" w:rsidP="001F2766">
            <w:pPr>
              <w:spacing w:before="240"/>
              <w:jc w:val="center"/>
              <w:rPr>
                <w:lang w:val="es-HN"/>
              </w:rPr>
            </w:pPr>
            <w:r w:rsidRPr="00B947BD">
              <w:rPr>
                <w:lang w:val="es-HN"/>
              </w:rPr>
              <w:t>Versión</w:t>
            </w:r>
          </w:p>
        </w:tc>
        <w:tc>
          <w:tcPr>
            <w:tcW w:w="241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9125811"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46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4FC97731"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7EEE65BE"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AC22D27"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452032" w:rsidRPr="00B947BD" w14:paraId="43754258"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hideMark/>
          </w:tcPr>
          <w:p w14:paraId="217A67E4" w14:textId="77777777" w:rsidR="00452032" w:rsidRPr="00B947BD" w:rsidRDefault="00452032" w:rsidP="001F2766">
            <w:pPr>
              <w:spacing w:before="240"/>
              <w:jc w:val="center"/>
              <w:rPr>
                <w:lang w:val="es-HN"/>
              </w:rPr>
            </w:pPr>
            <w:r w:rsidRPr="00B947BD">
              <w:rPr>
                <w:lang w:val="es-HN"/>
              </w:rPr>
              <w:t>1.0</w:t>
            </w:r>
          </w:p>
        </w:tc>
        <w:tc>
          <w:tcPr>
            <w:tcW w:w="2411" w:type="dxa"/>
            <w:hideMark/>
          </w:tcPr>
          <w:p w14:paraId="6FF06A6B"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464" w:type="dxa"/>
            <w:hideMark/>
          </w:tcPr>
          <w:p w14:paraId="752F8DD8"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3C6184CA"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043013D3"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452032" w:rsidRPr="00B947BD" w14:paraId="73F6AA2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047F08C2" w14:textId="77777777" w:rsidR="00452032" w:rsidRPr="00B947BD" w:rsidRDefault="00452032" w:rsidP="001F2766">
            <w:pPr>
              <w:spacing w:before="240"/>
              <w:jc w:val="center"/>
              <w:rPr>
                <w:b w:val="0"/>
                <w:bCs w:val="0"/>
                <w:lang w:val="es-HN"/>
              </w:rPr>
            </w:pPr>
            <w:r w:rsidRPr="00B947BD">
              <w:rPr>
                <w:lang w:val="es-HN"/>
              </w:rPr>
              <w:t>Lavado Automático de Vehículos</w:t>
            </w:r>
          </w:p>
        </w:tc>
        <w:tc>
          <w:tcPr>
            <w:tcW w:w="4427" w:type="dxa"/>
            <w:gridSpan w:val="2"/>
          </w:tcPr>
          <w:p w14:paraId="187FA557" w14:textId="1B9262B2" w:rsidR="00452032" w:rsidRPr="00B947BD" w:rsidRDefault="00230D9C" w:rsidP="001F2766">
            <w:pPr>
              <w:spacing w:before="240"/>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LAV</w:t>
            </w:r>
          </w:p>
        </w:tc>
      </w:tr>
      <w:tr w:rsidR="00452032" w:rsidRPr="00B947BD" w14:paraId="1DD37F36"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58EBB406" w14:textId="5F13F957" w:rsidR="00452032" w:rsidRPr="00B947BD" w:rsidRDefault="00452032" w:rsidP="001F2766">
            <w:pPr>
              <w:spacing w:before="240" w:after="240"/>
              <w:jc w:val="center"/>
              <w:rPr>
                <w:lang w:val="es-HN"/>
              </w:rPr>
            </w:pPr>
            <w:r w:rsidRPr="00B947BD">
              <w:rPr>
                <w:lang w:val="es-HN"/>
              </w:rPr>
              <w:t>DISEÑO DEL SISTEMA AUTOMATIZADO</w:t>
            </w:r>
          </w:p>
        </w:tc>
        <w:tc>
          <w:tcPr>
            <w:tcW w:w="4427" w:type="dxa"/>
            <w:gridSpan w:val="2"/>
          </w:tcPr>
          <w:p w14:paraId="65663A32" w14:textId="7AE85A7C" w:rsidR="00452032" w:rsidRPr="00B947BD" w:rsidRDefault="00452032" w:rsidP="001F2766">
            <w:pPr>
              <w:spacing w:before="240" w:after="240"/>
              <w:jc w:val="center"/>
              <w:cnfStyle w:val="000000100000" w:firstRow="0" w:lastRow="0" w:firstColumn="0" w:lastColumn="0" w:oddVBand="0" w:evenVBand="0" w:oddHBand="1" w:evenHBand="0" w:firstRowFirstColumn="0" w:firstRowLastColumn="0" w:lastRowFirstColumn="0" w:lastRowLastColumn="0"/>
              <w:rPr>
                <w:spacing w:val="-2"/>
                <w:lang w:val="es-HN"/>
              </w:rPr>
            </w:pPr>
            <w:r w:rsidRPr="00B947BD">
              <w:rPr>
                <w:spacing w:val="-2"/>
                <w:lang w:val="es-HN"/>
              </w:rPr>
              <w:t>3</w:t>
            </w:r>
          </w:p>
        </w:tc>
      </w:tr>
    </w:tbl>
    <w:p w14:paraId="173DD246" w14:textId="77777777" w:rsidR="00452032" w:rsidRPr="00B947BD" w:rsidRDefault="00452032" w:rsidP="00D832F4">
      <w:pPr>
        <w:spacing w:line="360" w:lineRule="auto"/>
        <w:ind w:firstLine="567"/>
        <w:jc w:val="both"/>
      </w:pPr>
    </w:p>
    <w:p w14:paraId="1C24E48C" w14:textId="348CC3BC" w:rsidR="00D832F4" w:rsidRPr="00B947BD" w:rsidRDefault="00D832F4" w:rsidP="00D832F4">
      <w:pPr>
        <w:spacing w:line="360" w:lineRule="auto"/>
        <w:ind w:firstLine="567"/>
        <w:jc w:val="both"/>
      </w:pPr>
      <w:r w:rsidRPr="00B947BD">
        <w:t xml:space="preserve">En consecuencia con el apartado 1.3 donde se plantea el diseño del </w:t>
      </w:r>
      <w:r w:rsidR="001A5345" w:rsidRPr="00B947BD">
        <w:t>s</w:t>
      </w:r>
      <w:r w:rsidRPr="00B947BD">
        <w:t xml:space="preserve">istema </w:t>
      </w:r>
      <w:r w:rsidR="001A5345" w:rsidRPr="00B947BD">
        <w:t>a</w:t>
      </w:r>
      <w:r w:rsidRPr="00B947BD">
        <w:t xml:space="preserve">utomatizado, se respalda de manera directa el análisis de viabilidad técnica descrita en la Tabla 17, ya que organiza de forma operativa las acciones necesarias para garantizar la factibilidad del sistema de lavado automatizado. </w:t>
      </w:r>
    </w:p>
    <w:p w14:paraId="49A660BB" w14:textId="0CDEDCF5" w:rsidR="00D832F4" w:rsidRPr="00B947BD" w:rsidRDefault="00D832F4" w:rsidP="00D832F4">
      <w:pPr>
        <w:spacing w:line="360" w:lineRule="auto"/>
        <w:ind w:firstLine="567"/>
        <w:jc w:val="both"/>
      </w:pPr>
      <w:r w:rsidRPr="00B947BD">
        <w:t xml:space="preserve">Se presenta un plano general </w:t>
      </w:r>
      <w:r w:rsidR="001A5345" w:rsidRPr="00B947BD">
        <w:t xml:space="preserve">y se plantea las </w:t>
      </w:r>
      <w:r w:rsidRPr="00B947BD">
        <w:t xml:space="preserve">especificaciones técnicas </w:t>
      </w:r>
      <w:r w:rsidR="001A5345" w:rsidRPr="00B947BD">
        <w:t xml:space="preserve">lo cual </w:t>
      </w:r>
      <w:r w:rsidRPr="00B947BD">
        <w:t xml:space="preserve">responde a los requerimientos de infraestructura y ubicación; la selección de tecnología y equipos automatizados se alinea con la adopción de equipos de última generación que aseguran eficiencia y sostenibilidad; la integración de sistemas de control y monitoreo coincide con las soluciones técnicas de gestión y supervisión operativa descritas en el análisis; y finalmente, las pruebas de funcionalidad y </w:t>
      </w:r>
      <w:r w:rsidRPr="00B947BD">
        <w:lastRenderedPageBreak/>
        <w:t>seguridad permiten validar las condiciones de mantenimiento y mitigación de riesgos</w:t>
      </w:r>
      <w:r w:rsidR="001A5345" w:rsidRPr="00B947BD">
        <w:t>,</w:t>
      </w:r>
      <w:r w:rsidRPr="00B947BD">
        <w:t xml:space="preserve"> asegura</w:t>
      </w:r>
      <w:r w:rsidR="001A5345" w:rsidRPr="00B947BD">
        <w:t>ndo la</w:t>
      </w:r>
      <w:r w:rsidRPr="00B947BD">
        <w:t xml:space="preserve"> coherencia entre la planificación estratégica y la implementación del proyecto.</w:t>
      </w:r>
    </w:p>
    <w:p w14:paraId="177DB225" w14:textId="77777777" w:rsidR="001A5345" w:rsidRPr="00B947BD" w:rsidRDefault="001A5345" w:rsidP="00D832F4">
      <w:pPr>
        <w:spacing w:line="360" w:lineRule="auto"/>
        <w:ind w:firstLine="567"/>
        <w:jc w:val="both"/>
      </w:pPr>
    </w:p>
    <w:p w14:paraId="302B9941" w14:textId="1E863240" w:rsidR="00A72F04" w:rsidRPr="00B947BD" w:rsidRDefault="00A72F04" w:rsidP="00A02389">
      <w:pPr>
        <w:rPr>
          <w:b/>
          <w:bCs/>
          <w:color w:val="000000" w:themeColor="text1"/>
        </w:rPr>
      </w:pPr>
      <w:bookmarkStart w:id="226" w:name="_Toc213539196"/>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19</w:t>
      </w:r>
      <w:r w:rsidRPr="00B947BD">
        <w:rPr>
          <w:b/>
          <w:bCs/>
          <w:color w:val="000000" w:themeColor="text1"/>
        </w:rPr>
        <w:fldChar w:fldCharType="end"/>
      </w:r>
      <w:r w:rsidRPr="00B947BD">
        <w:rPr>
          <w:b/>
          <w:bCs/>
          <w:color w:val="000000" w:themeColor="text1"/>
        </w:rPr>
        <w:t>. Análisis técnico de</w:t>
      </w:r>
      <w:r w:rsidR="002417CA" w:rsidRPr="00B947BD">
        <w:rPr>
          <w:b/>
          <w:bCs/>
          <w:color w:val="000000" w:themeColor="text1"/>
        </w:rPr>
        <w:t>l proyecto.</w:t>
      </w:r>
      <w:bookmarkEnd w:id="226"/>
    </w:p>
    <w:p w14:paraId="05E2ECE8" w14:textId="77777777" w:rsidR="00A72F04" w:rsidRPr="00B947BD" w:rsidRDefault="00A72F04" w:rsidP="00A02389"/>
    <w:tbl>
      <w:tblPr>
        <w:tblStyle w:val="Tablaconcuadrcula4-nfasis1"/>
        <w:tblW w:w="9705" w:type="dxa"/>
        <w:jc w:val="center"/>
        <w:tblLook w:val="04A0" w:firstRow="1" w:lastRow="0" w:firstColumn="1" w:lastColumn="0" w:noHBand="0" w:noVBand="1"/>
      </w:tblPr>
      <w:tblGrid>
        <w:gridCol w:w="1555"/>
        <w:gridCol w:w="1701"/>
        <w:gridCol w:w="994"/>
        <w:gridCol w:w="5455"/>
      </w:tblGrid>
      <w:tr w:rsidR="00A02389" w:rsidRPr="00B947BD" w14:paraId="13BE8215" w14:textId="77777777" w:rsidTr="005D7CA9">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31E405C7" w14:textId="3F40AD0A" w:rsidR="00A02389" w:rsidRPr="00B947BD" w:rsidRDefault="00271DBC" w:rsidP="00F524BD">
            <w:pPr>
              <w:spacing w:line="360" w:lineRule="auto"/>
              <w:jc w:val="center"/>
              <w:rPr>
                <w:spacing w:val="-2"/>
                <w:lang w:val="es-HN"/>
              </w:rPr>
            </w:pPr>
            <w:bookmarkStart w:id="227" w:name="_Hlk209789874"/>
            <w:r w:rsidRPr="00B947BD">
              <w:rPr>
                <w:spacing w:val="-2"/>
                <w:lang w:val="es-HN"/>
              </w:rPr>
              <w:t>ANÁLISIS TÉCNICO</w:t>
            </w:r>
          </w:p>
        </w:tc>
      </w:tr>
      <w:tr w:rsidR="00A02389" w:rsidRPr="00B947BD" w14:paraId="6D4C335A" w14:textId="77777777" w:rsidTr="005D7CA9">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0E910A7E" w14:textId="517482BC" w:rsidR="00A02389" w:rsidRPr="00B947BD" w:rsidRDefault="00271DBC" w:rsidP="00F524BD">
            <w:pPr>
              <w:spacing w:line="360" w:lineRule="auto"/>
              <w:jc w:val="both"/>
              <w:rPr>
                <w:b w:val="0"/>
                <w:bCs w:val="0"/>
                <w:spacing w:val="-2"/>
                <w:lang w:val="es-HN"/>
              </w:rPr>
            </w:pPr>
            <w:r w:rsidRPr="00B947BD">
              <w:rPr>
                <w:rFonts w:eastAsiaTheme="minorEastAsia"/>
                <w:b w:val="0"/>
                <w:bCs w:val="0"/>
                <w:spacing w:val="-2"/>
                <w:lang w:val="es-HN" w:eastAsia="en-US"/>
              </w:rPr>
              <w:t>El análisis técnico tiene como propósito evaluar la factibilidad, eficiencia y sostenibilidad del proyecto en cuanto a infraestructura, tecnología, equipos y procesos de operación, Este apartado permite establecer la viabilidad de implementación de un sistema de lavado de vehículos automatizado, considerando las características físicas del sitio, los recursos técnicos necesarios y las soluciones de soporte requeridas.</w:t>
            </w:r>
          </w:p>
        </w:tc>
      </w:tr>
      <w:tr w:rsidR="00A02389" w:rsidRPr="00B947BD" w14:paraId="7DE8ABF5"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1F5AEAA6" w14:textId="37C4CD25" w:rsidR="00A02389" w:rsidRPr="00B947BD" w:rsidRDefault="00271DBC" w:rsidP="00F524BD">
            <w:pPr>
              <w:spacing w:line="360" w:lineRule="auto"/>
              <w:jc w:val="center"/>
              <w:rPr>
                <w:spacing w:val="-2"/>
                <w:lang w:val="es-HN"/>
              </w:rPr>
            </w:pPr>
            <w:r w:rsidRPr="00B947BD">
              <w:rPr>
                <w:rFonts w:eastAsiaTheme="minorEastAsia"/>
                <w:spacing w:val="-2"/>
                <w:lang w:val="es-HN" w:eastAsia="en-US"/>
              </w:rPr>
              <w:t>INFRAESTRUCTURA Y UBICACIÓN</w:t>
            </w:r>
          </w:p>
        </w:tc>
      </w:tr>
      <w:tr w:rsidR="00A02389" w:rsidRPr="00B947BD" w14:paraId="24D6E445" w14:textId="77777777" w:rsidTr="00702D18">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shd w:val="clear" w:color="auto" w:fill="FFFFFF" w:themeFill="background1"/>
          </w:tcPr>
          <w:p w14:paraId="0B42F41C" w14:textId="4B18FBC4" w:rsidR="00A02389" w:rsidRPr="00B947BD" w:rsidRDefault="00271DBC" w:rsidP="00F524BD">
            <w:pPr>
              <w:spacing w:line="360" w:lineRule="auto"/>
              <w:rPr>
                <w:rFonts w:eastAsiaTheme="minorEastAsia"/>
                <w:spacing w:val="-2"/>
                <w:lang w:val="es-HN" w:eastAsia="en-US"/>
              </w:rPr>
            </w:pPr>
            <w:r w:rsidRPr="00B947BD">
              <w:rPr>
                <w:rFonts w:eastAsiaTheme="minorEastAsia"/>
                <w:b w:val="0"/>
                <w:bCs w:val="0"/>
                <w:spacing w:val="-2"/>
                <w:lang w:val="es-HN" w:eastAsia="en-US"/>
              </w:rPr>
              <w:t xml:space="preserve">La ubicación del proyecto se considera para la Colonia El Sitio, en Tegucigalpa, la cual presenta una ubicación estratégica debido a su conectividad con ejes de tránsito urbano y zonas residenciales. El proyecto para esta zona </w:t>
            </w:r>
            <w:r w:rsidR="0073219F" w:rsidRPr="00B947BD">
              <w:rPr>
                <w:rFonts w:eastAsiaTheme="minorEastAsia"/>
                <w:b w:val="0"/>
                <w:bCs w:val="0"/>
                <w:spacing w:val="-2"/>
                <w:lang w:val="es-HN" w:eastAsia="en-US"/>
              </w:rPr>
              <w:t>reúne los requerimientos técnicos</w:t>
            </w:r>
            <w:r w:rsidRPr="00B947BD">
              <w:rPr>
                <w:rFonts w:eastAsiaTheme="minorEastAsia"/>
                <w:b w:val="0"/>
                <w:bCs w:val="0"/>
                <w:spacing w:val="-2"/>
                <w:lang w:val="es-HN" w:eastAsia="en-US"/>
              </w:rPr>
              <w:t>:</w:t>
            </w:r>
          </w:p>
          <w:p w14:paraId="152816DD" w14:textId="77777777" w:rsidR="00271DBC" w:rsidRPr="00B947BD" w:rsidRDefault="00271DBC" w:rsidP="00F524BD">
            <w:pPr>
              <w:spacing w:line="360" w:lineRule="auto"/>
              <w:rPr>
                <w:rFonts w:eastAsiaTheme="minorEastAsia"/>
                <w:spacing w:val="-2"/>
                <w:lang w:val="es-HN" w:eastAsia="en-US"/>
              </w:rPr>
            </w:pPr>
          </w:p>
          <w:p w14:paraId="0261EA1C" w14:textId="5C2E634A" w:rsidR="00271DBC" w:rsidRPr="00B947BD" w:rsidRDefault="00271DBC">
            <w:pPr>
              <w:pStyle w:val="Prrafodelista"/>
              <w:numPr>
                <w:ilvl w:val="0"/>
                <w:numId w:val="108"/>
              </w:numPr>
              <w:spacing w:line="276" w:lineRule="auto"/>
              <w:rPr>
                <w:rFonts w:eastAsiaTheme="minorEastAsia"/>
                <w:spacing w:val="-2"/>
                <w:lang w:val="es-HN" w:eastAsia="en-US"/>
              </w:rPr>
            </w:pPr>
            <w:r w:rsidRPr="00B947BD">
              <w:rPr>
                <w:rFonts w:eastAsiaTheme="minorEastAsia"/>
                <w:spacing w:val="-2"/>
                <w:lang w:val="es-HN" w:eastAsia="en-US"/>
              </w:rPr>
              <w:t xml:space="preserve">Terreno e instalaciones: </w:t>
            </w:r>
            <w:r w:rsidRPr="00B947BD">
              <w:rPr>
                <w:rFonts w:eastAsiaTheme="minorEastAsia"/>
                <w:b w:val="0"/>
                <w:bCs w:val="0"/>
                <w:spacing w:val="-2"/>
                <w:lang w:val="es-HN" w:eastAsia="en-US"/>
              </w:rPr>
              <w:t>con un área mínima estimada de 800 a 1,200 m², lo cual hace posible la circulación vehicular, las áreas de espera, la zona de control y de salida.</w:t>
            </w:r>
          </w:p>
          <w:p w14:paraId="015EEDCC" w14:textId="77777777" w:rsidR="00271DBC" w:rsidRPr="00B947BD" w:rsidRDefault="00271DBC" w:rsidP="00F524BD">
            <w:pPr>
              <w:spacing w:line="276" w:lineRule="auto"/>
              <w:rPr>
                <w:rFonts w:eastAsiaTheme="minorEastAsia"/>
                <w:spacing w:val="-2"/>
                <w:lang w:val="es-HN" w:eastAsia="en-US"/>
              </w:rPr>
            </w:pPr>
          </w:p>
          <w:p w14:paraId="31D55260" w14:textId="763370ED" w:rsidR="00271DBC" w:rsidRPr="00B947BD" w:rsidRDefault="00271DBC">
            <w:pPr>
              <w:pStyle w:val="Prrafodelista"/>
              <w:numPr>
                <w:ilvl w:val="0"/>
                <w:numId w:val="108"/>
              </w:numPr>
              <w:spacing w:line="276" w:lineRule="auto"/>
              <w:rPr>
                <w:rFonts w:eastAsiaTheme="minorEastAsia"/>
                <w:spacing w:val="-2"/>
                <w:lang w:val="es-HN" w:eastAsia="en-US"/>
              </w:rPr>
            </w:pPr>
            <w:r w:rsidRPr="00B947BD">
              <w:rPr>
                <w:rFonts w:eastAsiaTheme="minorEastAsia"/>
                <w:spacing w:val="-2"/>
                <w:lang w:val="es-HN" w:eastAsia="en-US"/>
              </w:rPr>
              <w:t xml:space="preserve">Construcción de estructuras de soporte: </w:t>
            </w:r>
            <w:r w:rsidRPr="00B947BD">
              <w:rPr>
                <w:rFonts w:eastAsiaTheme="minorEastAsia"/>
                <w:b w:val="0"/>
                <w:bCs w:val="0"/>
                <w:spacing w:val="-2"/>
                <w:lang w:val="es-HN" w:eastAsia="en-US"/>
              </w:rPr>
              <w:t>para poder instalar los equipos automatizados, con pavimento reforzado en hormigón para soportar alto tráfico y humedad.</w:t>
            </w:r>
          </w:p>
          <w:p w14:paraId="5FC5FE3D" w14:textId="77777777" w:rsidR="00271DBC" w:rsidRPr="00B947BD" w:rsidRDefault="00271DBC" w:rsidP="00F524BD">
            <w:pPr>
              <w:spacing w:line="276" w:lineRule="auto"/>
              <w:rPr>
                <w:rFonts w:eastAsiaTheme="minorEastAsia"/>
                <w:spacing w:val="-2"/>
                <w:lang w:val="es-HN" w:eastAsia="en-US"/>
              </w:rPr>
            </w:pPr>
          </w:p>
          <w:p w14:paraId="49B76142" w14:textId="4F5204E8" w:rsidR="00271DBC" w:rsidRPr="00B947BD" w:rsidRDefault="00271DBC">
            <w:pPr>
              <w:pStyle w:val="Prrafodelista"/>
              <w:numPr>
                <w:ilvl w:val="0"/>
                <w:numId w:val="108"/>
              </w:numPr>
              <w:spacing w:line="276" w:lineRule="auto"/>
              <w:rPr>
                <w:rFonts w:eastAsiaTheme="minorEastAsia"/>
                <w:spacing w:val="-2"/>
                <w:lang w:val="es-HN" w:eastAsia="en-US"/>
              </w:rPr>
            </w:pPr>
            <w:r w:rsidRPr="00B947BD">
              <w:rPr>
                <w:rFonts w:eastAsiaTheme="minorEastAsia"/>
                <w:spacing w:val="-2"/>
                <w:lang w:val="es-HN" w:eastAsia="en-US"/>
              </w:rPr>
              <w:t xml:space="preserve">Espacios de oficina: </w:t>
            </w:r>
            <w:r w:rsidRPr="00B947BD">
              <w:rPr>
                <w:rFonts w:eastAsiaTheme="minorEastAsia"/>
                <w:b w:val="0"/>
                <w:bCs w:val="0"/>
                <w:spacing w:val="-2"/>
                <w:lang w:val="es-HN" w:eastAsia="en-US"/>
              </w:rPr>
              <w:t>diseñados para el área de caja, sala de espera y los servicios para empleados.</w:t>
            </w:r>
          </w:p>
          <w:p w14:paraId="1B1B0323" w14:textId="77777777" w:rsidR="00271DBC" w:rsidRPr="00B947BD" w:rsidRDefault="00271DBC" w:rsidP="00F524BD">
            <w:pPr>
              <w:spacing w:line="276" w:lineRule="auto"/>
              <w:rPr>
                <w:rFonts w:eastAsiaTheme="minorEastAsia"/>
                <w:spacing w:val="-2"/>
                <w:lang w:val="es-HN" w:eastAsia="en-US"/>
              </w:rPr>
            </w:pPr>
          </w:p>
          <w:p w14:paraId="7654073D" w14:textId="62330F93" w:rsidR="00271DBC" w:rsidRPr="00B947BD" w:rsidRDefault="00271DBC">
            <w:pPr>
              <w:pStyle w:val="Prrafodelista"/>
              <w:numPr>
                <w:ilvl w:val="0"/>
                <w:numId w:val="108"/>
              </w:numPr>
              <w:spacing w:line="276" w:lineRule="auto"/>
              <w:rPr>
                <w:rFonts w:eastAsiaTheme="minorEastAsia"/>
                <w:b w:val="0"/>
                <w:bCs w:val="0"/>
                <w:spacing w:val="-2"/>
                <w:lang w:val="es-HN" w:eastAsia="en-US"/>
              </w:rPr>
            </w:pPr>
            <w:r w:rsidRPr="00B947BD">
              <w:rPr>
                <w:rFonts w:eastAsiaTheme="minorEastAsia"/>
                <w:spacing w:val="-2"/>
                <w:lang w:val="es-HN" w:eastAsia="en-US"/>
              </w:rPr>
              <w:t>Accesibilidad:</w:t>
            </w:r>
            <w:r w:rsidRPr="00B947BD">
              <w:rPr>
                <w:rFonts w:eastAsiaTheme="minorEastAsia"/>
                <w:b w:val="0"/>
                <w:bCs w:val="0"/>
                <w:spacing w:val="-2"/>
                <w:lang w:val="es-HN" w:eastAsia="en-US"/>
              </w:rPr>
              <w:t xml:space="preserve"> el área debe tener acceso y vías pavimentadas y de alto flujo, que aseguren la circulación de la demanda constante de clientes.</w:t>
            </w:r>
          </w:p>
          <w:p w14:paraId="10A6B1D7" w14:textId="77777777" w:rsidR="00271DBC" w:rsidRPr="00B947BD" w:rsidRDefault="00271DBC" w:rsidP="00F524BD">
            <w:pPr>
              <w:spacing w:line="276" w:lineRule="auto"/>
              <w:rPr>
                <w:rFonts w:eastAsiaTheme="minorEastAsia"/>
                <w:spacing w:val="-2"/>
                <w:lang w:val="es-HN" w:eastAsia="en-US"/>
              </w:rPr>
            </w:pPr>
          </w:p>
          <w:p w14:paraId="6EB59BEB" w14:textId="66013030" w:rsidR="00271DBC" w:rsidRPr="00B947BD" w:rsidRDefault="00271DBC">
            <w:pPr>
              <w:pStyle w:val="Prrafodelista"/>
              <w:numPr>
                <w:ilvl w:val="0"/>
                <w:numId w:val="108"/>
              </w:numPr>
              <w:spacing w:line="276" w:lineRule="auto"/>
              <w:rPr>
                <w:rFonts w:eastAsiaTheme="minorEastAsia"/>
                <w:b w:val="0"/>
                <w:bCs w:val="0"/>
                <w:spacing w:val="-2"/>
                <w:lang w:val="es-HN" w:eastAsia="en-US"/>
              </w:rPr>
            </w:pPr>
            <w:r w:rsidRPr="00B947BD">
              <w:rPr>
                <w:rFonts w:eastAsiaTheme="minorEastAsia"/>
                <w:spacing w:val="-2"/>
                <w:lang w:val="es-HN" w:eastAsia="en-US"/>
              </w:rPr>
              <w:t xml:space="preserve">Servicios básicos: </w:t>
            </w:r>
            <w:r w:rsidRPr="00B947BD">
              <w:rPr>
                <w:rFonts w:eastAsiaTheme="minorEastAsia"/>
                <w:b w:val="0"/>
                <w:bCs w:val="0"/>
                <w:spacing w:val="-2"/>
                <w:lang w:val="es-HN" w:eastAsia="en-US"/>
              </w:rPr>
              <w:t>energía eléctrica de mediana capacidad (trifásica) y abastecimiento de agua con sistema de recirculación.</w:t>
            </w:r>
          </w:p>
          <w:p w14:paraId="11A93EB2" w14:textId="522B5965" w:rsidR="00271DBC" w:rsidRPr="00B947BD" w:rsidRDefault="00271DBC" w:rsidP="00F524BD">
            <w:pPr>
              <w:spacing w:line="360" w:lineRule="auto"/>
              <w:rPr>
                <w:rFonts w:eastAsiaTheme="minorEastAsia"/>
                <w:b w:val="0"/>
                <w:bCs w:val="0"/>
                <w:spacing w:val="-2"/>
                <w:lang w:val="es-HN" w:eastAsia="en-US"/>
              </w:rPr>
            </w:pPr>
          </w:p>
        </w:tc>
      </w:tr>
      <w:tr w:rsidR="00271DBC" w:rsidRPr="00B947BD" w14:paraId="2A6D70C8"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74C0FB16" w14:textId="3D78C658" w:rsidR="00271DBC" w:rsidRPr="00B947BD" w:rsidRDefault="00271DBC" w:rsidP="00F524BD">
            <w:pPr>
              <w:spacing w:line="360" w:lineRule="auto"/>
              <w:jc w:val="center"/>
              <w:rPr>
                <w:rFonts w:eastAsiaTheme="minorEastAsia"/>
                <w:spacing w:val="-2"/>
                <w:lang w:eastAsia="en-US"/>
              </w:rPr>
            </w:pPr>
            <w:r w:rsidRPr="00B947BD">
              <w:rPr>
                <w:rFonts w:eastAsiaTheme="minorEastAsia"/>
                <w:spacing w:val="-2"/>
                <w:lang w:eastAsia="en-US"/>
              </w:rPr>
              <w:t>TECNOLOGÍA Y EQUIPOS PRINCIPALES</w:t>
            </w:r>
          </w:p>
        </w:tc>
      </w:tr>
      <w:tr w:rsidR="00271DBC" w:rsidRPr="00B947BD" w14:paraId="3798C48D" w14:textId="77777777" w:rsidTr="005D7CA9">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29A8462C" w14:textId="10A07A82" w:rsidR="00271DBC" w:rsidRPr="00B947BD" w:rsidRDefault="00271DBC" w:rsidP="00F524BD">
            <w:pPr>
              <w:spacing w:line="360" w:lineRule="auto"/>
              <w:rPr>
                <w:rFonts w:eastAsiaTheme="minorEastAsia"/>
                <w:b w:val="0"/>
                <w:bCs w:val="0"/>
                <w:spacing w:val="-2"/>
                <w:lang w:val="es-HN" w:eastAsia="en-US"/>
              </w:rPr>
            </w:pPr>
            <w:r w:rsidRPr="00B947BD">
              <w:rPr>
                <w:rFonts w:eastAsiaTheme="minorEastAsia"/>
                <w:b w:val="0"/>
                <w:bCs w:val="0"/>
                <w:spacing w:val="-2"/>
                <w:lang w:val="es-HN" w:eastAsia="en-US"/>
              </w:rPr>
              <w:t>El núcleo principal del proyecto es la adopción de tecnología de lavado automatizado, lo cual debe garantizar aspectos como la rapidez, eficiencia y menor consumo de recursos.</w:t>
            </w:r>
          </w:p>
        </w:tc>
      </w:tr>
      <w:tr w:rsidR="00271DBC" w:rsidRPr="00B947BD" w14:paraId="4A562764" w14:textId="1BBDB615"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6B543A10" w14:textId="1D5913FA" w:rsidR="00271DBC" w:rsidRPr="00B947BD" w:rsidRDefault="00271DBC" w:rsidP="00F524BD">
            <w:pPr>
              <w:spacing w:line="360" w:lineRule="auto"/>
              <w:rPr>
                <w:rFonts w:eastAsiaTheme="minorEastAsia"/>
                <w:spacing w:val="-2"/>
                <w:lang w:val="es-HN" w:eastAsia="en-US"/>
              </w:rPr>
            </w:pPr>
            <w:r w:rsidRPr="00B947BD">
              <w:rPr>
                <w:rFonts w:eastAsiaTheme="minorEastAsia"/>
                <w:spacing w:val="-2"/>
                <w:lang w:val="es-HN" w:eastAsia="en-US"/>
              </w:rPr>
              <w:lastRenderedPageBreak/>
              <w:t>EQUIPOS DE LAVADO AUTOMATIZADO</w:t>
            </w:r>
          </w:p>
          <w:p w14:paraId="1944680F" w14:textId="77777777" w:rsidR="00271DBC" w:rsidRPr="00B947BD" w:rsidRDefault="00271DBC" w:rsidP="00F524BD">
            <w:pPr>
              <w:spacing w:line="360" w:lineRule="auto"/>
              <w:rPr>
                <w:rFonts w:eastAsiaTheme="minorEastAsia"/>
                <w:spacing w:val="-2"/>
                <w:lang w:val="es-HN" w:eastAsia="en-US"/>
              </w:rPr>
            </w:pPr>
          </w:p>
          <w:p w14:paraId="7DD0B253" w14:textId="050259E9" w:rsidR="00271DBC" w:rsidRPr="00B947BD" w:rsidRDefault="00271DBC" w:rsidP="00F524BD">
            <w:pPr>
              <w:spacing w:line="360" w:lineRule="auto"/>
              <w:rPr>
                <w:rFonts w:eastAsiaTheme="minorEastAsia"/>
                <w:spacing w:val="-2"/>
                <w:lang w:val="es-HN" w:eastAsia="en-US"/>
              </w:rPr>
            </w:pPr>
          </w:p>
        </w:tc>
        <w:tc>
          <w:tcPr>
            <w:tcW w:w="5455" w:type="dxa"/>
          </w:tcPr>
          <w:p w14:paraId="463FE0D6" w14:textId="77777777" w:rsidR="00271DBC" w:rsidRPr="00B947BD" w:rsidRDefault="00271DBC">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Túnel de lavado con capacidad de 30 a 60 vehículos por hora.</w:t>
            </w:r>
          </w:p>
          <w:p w14:paraId="188C65E5" w14:textId="77777777" w:rsidR="00271DBC" w:rsidRPr="00B947BD" w:rsidRDefault="00271DBC">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Cepillos de polietileno de última generación para reducir daños en pintura.</w:t>
            </w:r>
          </w:p>
          <w:p w14:paraId="3D171A91" w14:textId="77777777" w:rsidR="00271DBC" w:rsidRPr="00B947BD" w:rsidRDefault="00271DBC">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Sistema de inyección de espuma activa y champú biodegradable.</w:t>
            </w:r>
          </w:p>
          <w:p w14:paraId="57FEFED2" w14:textId="5FCC316B" w:rsidR="005D7CA9" w:rsidRPr="00B947BD" w:rsidRDefault="005D7CA9">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Secadores de aire de alta presión para finalización rápida.</w:t>
            </w:r>
          </w:p>
        </w:tc>
      </w:tr>
      <w:tr w:rsidR="00271DBC" w:rsidRPr="00B947BD" w14:paraId="4F61C8B3"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5EC73513" w14:textId="68A6EED1" w:rsidR="00271DBC" w:rsidRPr="00B947BD" w:rsidRDefault="005D7CA9" w:rsidP="00F524BD">
            <w:pPr>
              <w:spacing w:line="360" w:lineRule="auto"/>
              <w:rPr>
                <w:rFonts w:eastAsiaTheme="minorEastAsia"/>
                <w:spacing w:val="-2"/>
                <w:lang w:val="es-HN" w:eastAsia="en-US"/>
              </w:rPr>
            </w:pPr>
            <w:r w:rsidRPr="00B947BD">
              <w:rPr>
                <w:rFonts w:eastAsiaTheme="minorEastAsia"/>
                <w:spacing w:val="-2"/>
                <w:lang w:val="es-HN" w:eastAsia="en-US"/>
              </w:rPr>
              <w:t>SISTEMAS DE CONTROL Y MONITOREO</w:t>
            </w:r>
          </w:p>
        </w:tc>
        <w:tc>
          <w:tcPr>
            <w:tcW w:w="5455" w:type="dxa"/>
          </w:tcPr>
          <w:p w14:paraId="14DF862A" w14:textId="77777777" w:rsidR="005D7CA9" w:rsidRPr="00B947BD" w:rsidRDefault="005D7CA9">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Sensores de proximidad y alineación vehicular.</w:t>
            </w:r>
          </w:p>
          <w:p w14:paraId="272E6E97" w14:textId="77777777" w:rsidR="005D7CA9" w:rsidRPr="00B947BD" w:rsidRDefault="005D7CA9">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Panel de control centralizado (PLC) con interfaz digital.</w:t>
            </w:r>
          </w:p>
          <w:p w14:paraId="1B4C0B7F" w14:textId="55250D1D" w:rsidR="00271DBC" w:rsidRPr="00B947BD" w:rsidRDefault="005D7CA9">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Monitoreo remoto vía software para diagnóstico de fallas.</w:t>
            </w:r>
          </w:p>
        </w:tc>
      </w:tr>
      <w:tr w:rsidR="00271DBC" w:rsidRPr="00B947BD" w14:paraId="04C54882" w14:textId="77777777"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534555FD" w14:textId="40446C28" w:rsidR="00271DBC" w:rsidRPr="00B947BD" w:rsidRDefault="005D7CA9" w:rsidP="00F524BD">
            <w:pPr>
              <w:spacing w:line="360" w:lineRule="auto"/>
              <w:rPr>
                <w:rFonts w:eastAsiaTheme="minorEastAsia"/>
                <w:spacing w:val="-2"/>
                <w:lang w:val="es-HN" w:eastAsia="en-US"/>
              </w:rPr>
            </w:pPr>
            <w:r w:rsidRPr="00B947BD">
              <w:rPr>
                <w:rFonts w:eastAsiaTheme="minorEastAsia"/>
                <w:spacing w:val="-2"/>
                <w:lang w:val="es-HN" w:eastAsia="en-US"/>
              </w:rPr>
              <w:t>TRATAMIENTO Y REUTILIZACIÓN DE AGUA</w:t>
            </w:r>
          </w:p>
        </w:tc>
        <w:tc>
          <w:tcPr>
            <w:tcW w:w="5455" w:type="dxa"/>
          </w:tcPr>
          <w:p w14:paraId="7C40C470" w14:textId="77777777" w:rsidR="005D7CA9" w:rsidRPr="00B947BD" w:rsidRDefault="005D7CA9">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Sistema de reciclaje con filtros de arena, carbón activado y separación de aceites.</w:t>
            </w:r>
          </w:p>
          <w:p w14:paraId="7CCB6229" w14:textId="77777777" w:rsidR="005D7CA9" w:rsidRPr="00B947BD" w:rsidRDefault="005D7CA9">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Capacidad de reutilización del 80% del agua consumida.</w:t>
            </w:r>
          </w:p>
          <w:p w14:paraId="2600B8FB" w14:textId="07F7A624" w:rsidR="00271DBC" w:rsidRPr="00B947BD" w:rsidRDefault="005D7CA9">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Plantas de ósmosis inversa como respaldo para garantizar calidad en enjuagues finales.</w:t>
            </w:r>
          </w:p>
        </w:tc>
      </w:tr>
      <w:tr w:rsidR="005D7CA9" w:rsidRPr="00B947BD" w14:paraId="55BF85D0"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5BEC0E73" w14:textId="46D37962" w:rsidR="005D7CA9" w:rsidRPr="00B947BD" w:rsidRDefault="005D7CA9" w:rsidP="00F524BD">
            <w:pPr>
              <w:spacing w:line="360" w:lineRule="auto"/>
              <w:rPr>
                <w:rFonts w:eastAsiaTheme="minorEastAsia"/>
                <w:spacing w:val="-2"/>
                <w:lang w:eastAsia="en-US"/>
              </w:rPr>
            </w:pPr>
            <w:r w:rsidRPr="00B947BD">
              <w:rPr>
                <w:rFonts w:eastAsiaTheme="minorEastAsia"/>
                <w:spacing w:val="-2"/>
                <w:lang w:val="es-HN" w:eastAsia="en-US"/>
              </w:rPr>
              <w:t>ENERGÍA Y RESPALDO</w:t>
            </w:r>
          </w:p>
        </w:tc>
        <w:tc>
          <w:tcPr>
            <w:tcW w:w="5455" w:type="dxa"/>
          </w:tcPr>
          <w:p w14:paraId="2BD11B31" w14:textId="77777777" w:rsidR="005D7CA9" w:rsidRPr="00B947BD" w:rsidRDefault="005D7CA9">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Sistema eléctrico trifásico con respaldo en generador.</w:t>
            </w:r>
          </w:p>
          <w:p w14:paraId="09F34C37" w14:textId="5D6B6A6C" w:rsidR="005D7CA9" w:rsidRPr="00B947BD" w:rsidRDefault="005D7CA9">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Posibilidad de integración de paneles solares para reducir costos operativos.</w:t>
            </w:r>
          </w:p>
        </w:tc>
      </w:tr>
      <w:tr w:rsidR="00AC6EDF" w:rsidRPr="00B947BD" w14:paraId="357F74C4" w14:textId="77777777" w:rsidTr="0030700D">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vAlign w:val="center"/>
          </w:tcPr>
          <w:p w14:paraId="58C5C0BA" w14:textId="49997ED8" w:rsidR="00AC6EDF" w:rsidRPr="00B947BD" w:rsidRDefault="00AC6EDF" w:rsidP="00F524BD">
            <w:pPr>
              <w:spacing w:line="360" w:lineRule="auto"/>
              <w:jc w:val="center"/>
              <w:rPr>
                <w:rFonts w:eastAsiaTheme="minorEastAsia"/>
                <w:spacing w:val="-2"/>
                <w:lang w:eastAsia="en-US"/>
              </w:rPr>
            </w:pPr>
            <w:r w:rsidRPr="00B947BD">
              <w:rPr>
                <w:rFonts w:eastAsiaTheme="minorEastAsia"/>
                <w:spacing w:val="-2"/>
                <w:lang w:eastAsia="en-US"/>
              </w:rPr>
              <w:t>REQUERIMIENTOS OPERATIVOS</w:t>
            </w:r>
          </w:p>
        </w:tc>
      </w:tr>
      <w:tr w:rsidR="00AC6EDF" w:rsidRPr="00B947BD" w14:paraId="193AC8E3"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59BB9281" w14:textId="653A8E20" w:rsidR="00AC6EDF" w:rsidRPr="00B947BD" w:rsidRDefault="00AC6EDF" w:rsidP="00F524BD">
            <w:pPr>
              <w:spacing w:line="360" w:lineRule="auto"/>
              <w:rPr>
                <w:rFonts w:eastAsiaTheme="minorEastAsia"/>
                <w:spacing w:val="-2"/>
                <w:lang w:eastAsia="en-US"/>
              </w:rPr>
            </w:pPr>
            <w:r w:rsidRPr="00B947BD">
              <w:rPr>
                <w:rFonts w:eastAsiaTheme="minorEastAsia"/>
                <w:spacing w:val="-2"/>
                <w:lang w:eastAsia="en-US"/>
              </w:rPr>
              <w:t>PERSONAL TÉCNICO Y OPERATIVO</w:t>
            </w:r>
          </w:p>
        </w:tc>
        <w:tc>
          <w:tcPr>
            <w:tcW w:w="5455" w:type="dxa"/>
          </w:tcPr>
          <w:p w14:paraId="0DC5302C" w14:textId="77777777" w:rsidR="00AC6EDF" w:rsidRPr="00B947BD" w:rsidRDefault="00AC6EDF">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eastAsia="en-US"/>
              </w:rPr>
            </w:pPr>
            <w:r w:rsidRPr="00B947BD">
              <w:rPr>
                <w:rFonts w:eastAsiaTheme="minorEastAsia"/>
                <w:spacing w:val="-2"/>
                <w:lang w:eastAsia="en-US"/>
              </w:rPr>
              <w:t>1 supervisor de operaciones.</w:t>
            </w:r>
          </w:p>
          <w:p w14:paraId="0262F118" w14:textId="77777777" w:rsidR="00AC6EDF" w:rsidRPr="00B947BD" w:rsidRDefault="00AC6EDF">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2 técnicos en mantenimiento preventivo y correctivo.</w:t>
            </w:r>
          </w:p>
          <w:p w14:paraId="0BF03556" w14:textId="177C527A" w:rsidR="00AC6EDF" w:rsidRPr="00B947BD" w:rsidRDefault="00AC6EDF">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3 a 5 operarios para atención al cliente y supervisión del flujo vehicular.</w:t>
            </w:r>
          </w:p>
        </w:tc>
      </w:tr>
      <w:tr w:rsidR="00AC6EDF" w:rsidRPr="00B947BD" w14:paraId="6F2EBA57" w14:textId="77777777"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2EC8315A" w14:textId="1693A813" w:rsidR="00AC6EDF" w:rsidRPr="00B947BD" w:rsidRDefault="00AC6EDF" w:rsidP="00F524BD">
            <w:pPr>
              <w:spacing w:line="360" w:lineRule="auto"/>
              <w:rPr>
                <w:rFonts w:eastAsiaTheme="minorEastAsia"/>
                <w:spacing w:val="-2"/>
                <w:lang w:eastAsia="en-US"/>
              </w:rPr>
            </w:pPr>
            <w:r w:rsidRPr="00B947BD">
              <w:rPr>
                <w:rFonts w:eastAsiaTheme="minorEastAsia"/>
                <w:spacing w:val="-2"/>
                <w:lang w:eastAsia="en-US"/>
              </w:rPr>
              <w:t>CAPACIDAD DE SERVICIO</w:t>
            </w:r>
          </w:p>
        </w:tc>
        <w:tc>
          <w:tcPr>
            <w:tcW w:w="5455" w:type="dxa"/>
          </w:tcPr>
          <w:p w14:paraId="56B39560" w14:textId="3EFB2529" w:rsidR="00AC6EDF" w:rsidRPr="00B947BD" w:rsidRDefault="00AC6EDF">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Lavado estándar entre 5 a 7 minutos por vehículo.</w:t>
            </w:r>
          </w:p>
          <w:p w14:paraId="511A0B42" w14:textId="3906F57F" w:rsidR="00AC6EDF" w:rsidRPr="00B947BD" w:rsidRDefault="00AC6EDF">
            <w:pPr>
              <w:pStyle w:val="Prrafodelista"/>
              <w:numPr>
                <w:ilvl w:val="0"/>
                <w:numId w:val="109"/>
              </w:num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lastRenderedPageBreak/>
              <w:t>Promedio diario estimado entre 200 a 250 vehículos en horarios de mayor demanda.</w:t>
            </w:r>
          </w:p>
        </w:tc>
      </w:tr>
      <w:tr w:rsidR="00AC6EDF" w:rsidRPr="00B947BD" w14:paraId="122D2A33"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250" w:type="dxa"/>
            <w:gridSpan w:val="3"/>
            <w:vAlign w:val="center"/>
          </w:tcPr>
          <w:p w14:paraId="3992D709" w14:textId="123080F7" w:rsidR="00AC6EDF" w:rsidRPr="00B947BD" w:rsidRDefault="00AC6EDF" w:rsidP="00F524BD">
            <w:pPr>
              <w:spacing w:line="360" w:lineRule="auto"/>
              <w:rPr>
                <w:rFonts w:eastAsiaTheme="minorEastAsia"/>
                <w:spacing w:val="-2"/>
                <w:lang w:eastAsia="en-US"/>
              </w:rPr>
            </w:pPr>
            <w:r w:rsidRPr="00B947BD">
              <w:rPr>
                <w:rFonts w:eastAsiaTheme="minorEastAsia"/>
                <w:spacing w:val="-2"/>
                <w:lang w:eastAsia="en-US"/>
              </w:rPr>
              <w:lastRenderedPageBreak/>
              <w:t>MANTENIMIENTO</w:t>
            </w:r>
          </w:p>
        </w:tc>
        <w:tc>
          <w:tcPr>
            <w:tcW w:w="5455" w:type="dxa"/>
          </w:tcPr>
          <w:p w14:paraId="7707ED3B" w14:textId="77777777" w:rsidR="00AC6EDF" w:rsidRPr="00B947BD" w:rsidRDefault="00AC6EDF">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Programa preventivo mensual en motores, bombas y sistemas eléctricos.</w:t>
            </w:r>
          </w:p>
          <w:p w14:paraId="5150572D" w14:textId="5A60B21E" w:rsidR="00AC6EDF" w:rsidRPr="00B947BD" w:rsidRDefault="00AC6EDF">
            <w:pPr>
              <w:pStyle w:val="Prrafodelista"/>
              <w:numPr>
                <w:ilvl w:val="0"/>
                <w:numId w:val="109"/>
              </w:num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 xml:space="preserve">Mantenimiento mayor semestral de equipos principales. </w:t>
            </w:r>
          </w:p>
        </w:tc>
      </w:tr>
      <w:tr w:rsidR="00AC6EDF" w:rsidRPr="00B947BD" w14:paraId="4838D6CA" w14:textId="2B8A3348" w:rsidTr="00D9239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6FDE1869" w14:textId="138B61FD" w:rsidR="00AC6EDF" w:rsidRPr="00B947BD" w:rsidRDefault="00AC6EDF" w:rsidP="00F524BD">
            <w:pPr>
              <w:spacing w:line="360" w:lineRule="auto"/>
              <w:jc w:val="center"/>
              <w:rPr>
                <w:rFonts w:eastAsiaTheme="minorEastAsia"/>
                <w:spacing w:val="-2"/>
                <w:lang w:val="es-HN" w:eastAsia="en-US"/>
              </w:rPr>
            </w:pPr>
            <w:r w:rsidRPr="00B947BD">
              <w:rPr>
                <w:rFonts w:eastAsiaTheme="minorEastAsia"/>
                <w:spacing w:val="-2"/>
                <w:lang w:val="es-HN" w:eastAsia="en-US"/>
              </w:rPr>
              <w:t>INNOVACIÓN Y DIFERENCIACIÓN TÉCNICA</w:t>
            </w:r>
          </w:p>
        </w:tc>
      </w:tr>
      <w:tr w:rsidR="00AC6EDF" w:rsidRPr="00B947BD" w14:paraId="677D1F58" w14:textId="77777777" w:rsidTr="005323D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06DA9C4A" w14:textId="77777777" w:rsidR="00AC6EDF" w:rsidRPr="00B947BD" w:rsidRDefault="00AC6EDF">
            <w:pPr>
              <w:pStyle w:val="Prrafodelista"/>
              <w:numPr>
                <w:ilvl w:val="0"/>
                <w:numId w:val="110"/>
              </w:numPr>
              <w:spacing w:line="360" w:lineRule="auto"/>
              <w:rPr>
                <w:rFonts w:eastAsiaTheme="minorEastAsia"/>
                <w:b w:val="0"/>
                <w:bCs w:val="0"/>
                <w:spacing w:val="-2"/>
                <w:lang w:val="es-HN" w:eastAsia="en-US"/>
              </w:rPr>
            </w:pPr>
            <w:r w:rsidRPr="00B947BD">
              <w:rPr>
                <w:rFonts w:eastAsiaTheme="minorEastAsia"/>
                <w:b w:val="0"/>
                <w:bCs w:val="0"/>
                <w:spacing w:val="-2"/>
                <w:lang w:val="es-HN" w:eastAsia="en-US"/>
              </w:rPr>
              <w:t>Implementación de kioscos de autoservicio con pago electrónico.</w:t>
            </w:r>
          </w:p>
          <w:p w14:paraId="241E6985" w14:textId="77777777" w:rsidR="00AC6EDF" w:rsidRPr="00B947BD" w:rsidRDefault="00AC6EDF">
            <w:pPr>
              <w:pStyle w:val="Prrafodelista"/>
              <w:numPr>
                <w:ilvl w:val="0"/>
                <w:numId w:val="110"/>
              </w:numPr>
              <w:spacing w:line="360" w:lineRule="auto"/>
              <w:rPr>
                <w:rFonts w:eastAsiaTheme="minorEastAsia"/>
                <w:b w:val="0"/>
                <w:bCs w:val="0"/>
                <w:spacing w:val="-2"/>
                <w:lang w:val="es-HN" w:eastAsia="en-US"/>
              </w:rPr>
            </w:pPr>
            <w:r w:rsidRPr="00B947BD">
              <w:rPr>
                <w:rFonts w:eastAsiaTheme="minorEastAsia"/>
                <w:b w:val="0"/>
                <w:bCs w:val="0"/>
                <w:spacing w:val="-2"/>
                <w:lang w:val="es-HN" w:eastAsia="en-US"/>
              </w:rPr>
              <w:t>Aplicación móvil con sistema de reservas y programas de fidelización.</w:t>
            </w:r>
          </w:p>
          <w:p w14:paraId="77F1A1A5" w14:textId="77777777" w:rsidR="00AC6EDF" w:rsidRPr="00B947BD" w:rsidRDefault="00AC6EDF">
            <w:pPr>
              <w:pStyle w:val="Prrafodelista"/>
              <w:numPr>
                <w:ilvl w:val="0"/>
                <w:numId w:val="110"/>
              </w:numPr>
              <w:spacing w:line="360" w:lineRule="auto"/>
              <w:rPr>
                <w:rFonts w:eastAsiaTheme="minorEastAsia"/>
                <w:b w:val="0"/>
                <w:bCs w:val="0"/>
                <w:spacing w:val="-2"/>
                <w:lang w:val="es-HN" w:eastAsia="en-US"/>
              </w:rPr>
            </w:pPr>
            <w:r w:rsidRPr="00B947BD">
              <w:rPr>
                <w:rFonts w:eastAsiaTheme="minorEastAsia"/>
                <w:b w:val="0"/>
                <w:bCs w:val="0"/>
                <w:spacing w:val="-2"/>
                <w:lang w:val="es-HN" w:eastAsia="en-US"/>
              </w:rPr>
              <w:t>Integración futura de lavado ecológico sin agua para motocicletas.</w:t>
            </w:r>
          </w:p>
          <w:p w14:paraId="7284B0BC" w14:textId="3CE3E70F" w:rsidR="00AC6EDF" w:rsidRPr="00B947BD" w:rsidRDefault="00AC6EDF">
            <w:pPr>
              <w:pStyle w:val="Prrafodelista"/>
              <w:numPr>
                <w:ilvl w:val="0"/>
                <w:numId w:val="110"/>
              </w:numPr>
              <w:spacing w:line="360" w:lineRule="auto"/>
              <w:rPr>
                <w:rFonts w:eastAsiaTheme="minorEastAsia"/>
                <w:b w:val="0"/>
                <w:bCs w:val="0"/>
                <w:spacing w:val="-2"/>
                <w:lang w:val="es-HN" w:eastAsia="en-US"/>
              </w:rPr>
            </w:pPr>
            <w:r w:rsidRPr="00B947BD">
              <w:rPr>
                <w:rFonts w:eastAsiaTheme="minorEastAsia"/>
                <w:b w:val="0"/>
                <w:bCs w:val="0"/>
                <w:spacing w:val="-2"/>
                <w:lang w:val="es-HN" w:eastAsia="en-US"/>
              </w:rPr>
              <w:t>Servicio complementario: aspirado automático y limpieza interna con estaciones de ozono.</w:t>
            </w:r>
          </w:p>
        </w:tc>
      </w:tr>
      <w:tr w:rsidR="00AC6EDF" w:rsidRPr="00B947BD" w14:paraId="3E56DFC7" w14:textId="77777777" w:rsidTr="007A39D5">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7178B223" w14:textId="10045C5D" w:rsidR="00AC6EDF" w:rsidRPr="00B947BD" w:rsidRDefault="00AC6EDF" w:rsidP="00F524BD">
            <w:pPr>
              <w:spacing w:line="360" w:lineRule="auto"/>
              <w:jc w:val="center"/>
              <w:rPr>
                <w:rFonts w:eastAsiaTheme="minorEastAsia"/>
                <w:b w:val="0"/>
                <w:bCs w:val="0"/>
                <w:spacing w:val="-2"/>
                <w:lang w:val="es-HN" w:eastAsia="en-US"/>
              </w:rPr>
            </w:pPr>
            <w:r w:rsidRPr="00B947BD">
              <w:rPr>
                <w:rFonts w:eastAsiaTheme="minorEastAsia"/>
                <w:spacing w:val="-2"/>
                <w:lang w:val="es-HN" w:eastAsia="en-US"/>
              </w:rPr>
              <w:t>ESCALABILIDAD Y EXPANSIÓN</w:t>
            </w:r>
          </w:p>
        </w:tc>
      </w:tr>
      <w:tr w:rsidR="00AC6EDF" w:rsidRPr="00B947BD" w14:paraId="5C938422" w14:textId="77777777" w:rsidTr="007A39D5">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tcPr>
          <w:p w14:paraId="573D0FC9" w14:textId="2240FEB2" w:rsidR="00AC6EDF" w:rsidRPr="00B947BD" w:rsidRDefault="00AC6EDF" w:rsidP="00F524BD">
            <w:pPr>
              <w:spacing w:line="360" w:lineRule="auto"/>
              <w:rPr>
                <w:rFonts w:eastAsiaTheme="minorEastAsia"/>
                <w:spacing w:val="-2"/>
                <w:lang w:val="es-HN" w:eastAsia="en-US"/>
              </w:rPr>
            </w:pPr>
            <w:r w:rsidRPr="00B947BD">
              <w:rPr>
                <w:rFonts w:eastAsiaTheme="minorEastAsia"/>
                <w:b w:val="0"/>
                <w:bCs w:val="0"/>
                <w:spacing w:val="-2"/>
                <w:lang w:val="es-HN" w:eastAsia="en-US"/>
              </w:rPr>
              <w:t>El diseño técnico permite escalabilidad en dos fases:</w:t>
            </w:r>
          </w:p>
        </w:tc>
      </w:tr>
      <w:tr w:rsidR="00AC6EDF" w:rsidRPr="00B947BD" w14:paraId="765751CE" w14:textId="77777777"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285A54E3" w14:textId="0EF41C2F" w:rsidR="00AC6EDF" w:rsidRPr="00B947BD" w:rsidRDefault="00AC6EDF" w:rsidP="00F524BD">
            <w:pPr>
              <w:spacing w:line="360" w:lineRule="auto"/>
              <w:rPr>
                <w:rFonts w:eastAsiaTheme="minorEastAsia"/>
                <w:spacing w:val="-2"/>
                <w:lang w:val="es-HN" w:eastAsia="en-US"/>
              </w:rPr>
            </w:pPr>
            <w:r w:rsidRPr="00B947BD">
              <w:rPr>
                <w:rFonts w:eastAsiaTheme="minorEastAsia"/>
                <w:spacing w:val="-2"/>
                <w:lang w:val="es-HN" w:eastAsia="en-US"/>
              </w:rPr>
              <w:t>Fase 1</w:t>
            </w:r>
          </w:p>
        </w:tc>
        <w:tc>
          <w:tcPr>
            <w:tcW w:w="8150" w:type="dxa"/>
            <w:gridSpan w:val="3"/>
          </w:tcPr>
          <w:p w14:paraId="2C774323" w14:textId="1B1932AF" w:rsidR="00AC6EDF" w:rsidRPr="00B947BD" w:rsidRDefault="00AC6EDF" w:rsidP="00F524BD">
            <w:p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Instalación de túnel básico de lavado con capacidad de 30 autos por hora.</w:t>
            </w:r>
          </w:p>
        </w:tc>
      </w:tr>
      <w:tr w:rsidR="00AC6EDF" w:rsidRPr="00B947BD" w14:paraId="0CA1A1A0"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569E6B3F" w14:textId="2A92AC5D" w:rsidR="00AC6EDF" w:rsidRPr="00B947BD" w:rsidRDefault="00AC6EDF" w:rsidP="00F524BD">
            <w:pPr>
              <w:spacing w:line="360" w:lineRule="auto"/>
              <w:rPr>
                <w:rFonts w:eastAsiaTheme="minorEastAsia"/>
                <w:spacing w:val="-2"/>
                <w:lang w:eastAsia="en-US"/>
              </w:rPr>
            </w:pPr>
            <w:r w:rsidRPr="00B947BD">
              <w:rPr>
                <w:rFonts w:eastAsiaTheme="minorEastAsia"/>
                <w:spacing w:val="-2"/>
                <w:lang w:val="es-HN" w:eastAsia="en-US"/>
              </w:rPr>
              <w:t>Fase 2</w:t>
            </w:r>
          </w:p>
        </w:tc>
        <w:tc>
          <w:tcPr>
            <w:tcW w:w="8150" w:type="dxa"/>
            <w:gridSpan w:val="3"/>
          </w:tcPr>
          <w:p w14:paraId="16852323" w14:textId="585A3D93" w:rsidR="00AC6EDF" w:rsidRPr="00B947BD" w:rsidRDefault="00AC6EDF" w:rsidP="00F524BD">
            <w:p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Ampliación con doble carril y servicios complementarios como detallado, encerado, plan de membresías.</w:t>
            </w:r>
          </w:p>
        </w:tc>
      </w:tr>
      <w:tr w:rsidR="00AC6EDF" w:rsidRPr="00B947BD" w14:paraId="1D6A82ED" w14:textId="77777777" w:rsidTr="005E641F">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vAlign w:val="center"/>
          </w:tcPr>
          <w:p w14:paraId="22010D5E" w14:textId="79E4320C" w:rsidR="00AC6EDF" w:rsidRPr="00B947BD" w:rsidRDefault="00AC6EDF" w:rsidP="00F524BD">
            <w:pPr>
              <w:spacing w:line="360" w:lineRule="auto"/>
              <w:jc w:val="center"/>
              <w:rPr>
                <w:rFonts w:eastAsiaTheme="minorEastAsia"/>
                <w:spacing w:val="-2"/>
                <w:lang w:eastAsia="en-US"/>
              </w:rPr>
            </w:pPr>
            <w:r w:rsidRPr="00B947BD">
              <w:rPr>
                <w:rFonts w:eastAsiaTheme="minorEastAsia"/>
                <w:spacing w:val="-2"/>
                <w:lang w:val="es-HN" w:eastAsia="en-US"/>
              </w:rPr>
              <w:t>EVALUACIÓN DE RIESGOS TÉCNICOS</w:t>
            </w:r>
          </w:p>
        </w:tc>
      </w:tr>
      <w:tr w:rsidR="00AC6EDF" w:rsidRPr="00B947BD" w14:paraId="5ECECA7D"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3256" w:type="dxa"/>
            <w:gridSpan w:val="2"/>
            <w:vAlign w:val="center"/>
          </w:tcPr>
          <w:p w14:paraId="3D5AB0CD" w14:textId="0DBDB604" w:rsidR="00AC6EDF" w:rsidRPr="00B947BD" w:rsidRDefault="00AC6EDF" w:rsidP="00F524BD">
            <w:pPr>
              <w:spacing w:line="360" w:lineRule="auto"/>
              <w:rPr>
                <w:rFonts w:eastAsiaTheme="minorEastAsia"/>
                <w:spacing w:val="-2"/>
                <w:lang w:eastAsia="en-US"/>
              </w:rPr>
            </w:pPr>
            <w:r w:rsidRPr="00B947BD">
              <w:rPr>
                <w:rFonts w:eastAsiaTheme="minorEastAsia"/>
                <w:spacing w:val="-2"/>
                <w:lang w:val="es-HN" w:eastAsia="en-US"/>
              </w:rPr>
              <w:t>RIESGO ELÉCTRICO</w:t>
            </w:r>
          </w:p>
        </w:tc>
        <w:tc>
          <w:tcPr>
            <w:tcW w:w="6449" w:type="dxa"/>
            <w:gridSpan w:val="2"/>
          </w:tcPr>
          <w:p w14:paraId="5B3D6EC1" w14:textId="1D8B1D57" w:rsidR="00AC6EDF" w:rsidRPr="00B947BD" w:rsidRDefault="00AC6EDF" w:rsidP="00F524BD">
            <w:p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Interrupciones frecuentes en la zona; mitigación con generador de respaldo.</w:t>
            </w:r>
          </w:p>
        </w:tc>
      </w:tr>
      <w:tr w:rsidR="00AC6EDF" w:rsidRPr="00B947BD" w14:paraId="77FD91AB" w14:textId="77777777"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3256" w:type="dxa"/>
            <w:gridSpan w:val="2"/>
            <w:vAlign w:val="center"/>
          </w:tcPr>
          <w:p w14:paraId="55406966" w14:textId="4AD5C509" w:rsidR="00AC6EDF" w:rsidRPr="00B947BD" w:rsidRDefault="00AC6EDF" w:rsidP="00F524BD">
            <w:pPr>
              <w:spacing w:line="360" w:lineRule="auto"/>
              <w:rPr>
                <w:rFonts w:eastAsiaTheme="minorEastAsia"/>
                <w:spacing w:val="-2"/>
                <w:lang w:val="es-HN" w:eastAsia="en-US"/>
              </w:rPr>
            </w:pPr>
            <w:r w:rsidRPr="00B947BD">
              <w:rPr>
                <w:rFonts w:eastAsiaTheme="minorEastAsia"/>
                <w:spacing w:val="-2"/>
                <w:lang w:val="es-HN" w:eastAsia="en-US"/>
              </w:rPr>
              <w:t>RIESGO DE FALLAS MECÁNICAS</w:t>
            </w:r>
          </w:p>
        </w:tc>
        <w:tc>
          <w:tcPr>
            <w:tcW w:w="6449" w:type="dxa"/>
            <w:gridSpan w:val="2"/>
          </w:tcPr>
          <w:p w14:paraId="2318583B" w14:textId="237FD3F6" w:rsidR="00AC6EDF" w:rsidRPr="00B947BD" w:rsidRDefault="00AC6EDF" w:rsidP="00F524BD">
            <w:pPr>
              <w:spacing w:line="360" w:lineRule="auto"/>
              <w:cnfStyle w:val="000000000000" w:firstRow="0" w:lastRow="0" w:firstColumn="0" w:lastColumn="0" w:oddVBand="0" w:evenVBand="0" w:oddHBand="0"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Mitigado mediante contratos de mantenimiento preventivo con proveedores internacionales.</w:t>
            </w:r>
          </w:p>
        </w:tc>
      </w:tr>
      <w:tr w:rsidR="00AC6EDF" w:rsidRPr="00B947BD" w14:paraId="7FE4D7C9"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3256" w:type="dxa"/>
            <w:gridSpan w:val="2"/>
            <w:vAlign w:val="center"/>
          </w:tcPr>
          <w:p w14:paraId="0C078741" w14:textId="46B8C78C" w:rsidR="00AC6EDF" w:rsidRPr="00B947BD" w:rsidRDefault="00AC6EDF" w:rsidP="00F524BD">
            <w:pPr>
              <w:spacing w:line="360" w:lineRule="auto"/>
              <w:rPr>
                <w:rFonts w:eastAsiaTheme="minorEastAsia"/>
                <w:spacing w:val="-2"/>
                <w:lang w:val="es-HN" w:eastAsia="en-US"/>
              </w:rPr>
            </w:pPr>
            <w:r w:rsidRPr="00B947BD">
              <w:rPr>
                <w:rFonts w:eastAsiaTheme="minorEastAsia"/>
                <w:spacing w:val="-2"/>
                <w:lang w:val="es-HN" w:eastAsia="en-US"/>
              </w:rPr>
              <w:t>RIESGO DE VARIACIÓN EN CALIDAD DE AGUA</w:t>
            </w:r>
          </w:p>
        </w:tc>
        <w:tc>
          <w:tcPr>
            <w:tcW w:w="6449" w:type="dxa"/>
            <w:gridSpan w:val="2"/>
          </w:tcPr>
          <w:p w14:paraId="17DC7799" w14:textId="62E8D826" w:rsidR="00AC6EDF" w:rsidRPr="00B947BD" w:rsidRDefault="00AC6EDF" w:rsidP="00F524BD">
            <w:pPr>
              <w:spacing w:line="360" w:lineRule="auto"/>
              <w:cnfStyle w:val="000000100000" w:firstRow="0" w:lastRow="0" w:firstColumn="0" w:lastColumn="0" w:oddVBand="0" w:evenVBand="0" w:oddHBand="1" w:evenHBand="0" w:firstRowFirstColumn="0" w:firstRowLastColumn="0" w:lastRowFirstColumn="0" w:lastRowLastColumn="0"/>
              <w:rPr>
                <w:rFonts w:eastAsiaTheme="minorEastAsia"/>
                <w:spacing w:val="-2"/>
                <w:lang w:val="es-HN" w:eastAsia="en-US"/>
              </w:rPr>
            </w:pPr>
            <w:r w:rsidRPr="00B947BD">
              <w:rPr>
                <w:rFonts w:eastAsiaTheme="minorEastAsia"/>
                <w:spacing w:val="-2"/>
                <w:lang w:val="es-HN" w:eastAsia="en-US"/>
              </w:rPr>
              <w:t>Resuelto con planta de tratamiento y reservas adicionales de cisterna.</w:t>
            </w:r>
          </w:p>
        </w:tc>
      </w:tr>
      <w:tr w:rsidR="0073219F" w:rsidRPr="00B947BD" w14:paraId="489C6351" w14:textId="77777777" w:rsidTr="002A0576">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4"/>
            <w:vAlign w:val="center"/>
          </w:tcPr>
          <w:p w14:paraId="5864D70B" w14:textId="77777777" w:rsidR="0073219F" w:rsidRPr="00B947BD" w:rsidRDefault="0073219F" w:rsidP="00F524BD">
            <w:pPr>
              <w:spacing w:line="360" w:lineRule="auto"/>
              <w:jc w:val="both"/>
              <w:rPr>
                <w:rFonts w:eastAsiaTheme="minorEastAsia"/>
                <w:spacing w:val="-2"/>
                <w:lang w:val="es-HN" w:eastAsia="en-US"/>
              </w:rPr>
            </w:pPr>
            <w:r w:rsidRPr="00B947BD">
              <w:rPr>
                <w:rFonts w:eastAsiaTheme="minorEastAsia"/>
                <w:b w:val="0"/>
                <w:bCs w:val="0"/>
                <w:spacing w:val="-2"/>
                <w:lang w:val="es-HN" w:eastAsia="en-US"/>
              </w:rPr>
              <w:t xml:space="preserve">El proyecto de Lavado Automático de Vehículos planificado para la Colonia El Sitio, Tegucigalpa, luego del análisis se considera técnicamente factible y viable, dado que la infraestructura disponible y la tecnología seleccionada permiten atender una demanda significativa con eficiencia, rentabilidad y sostenibilidad ambiental. </w:t>
            </w:r>
          </w:p>
          <w:p w14:paraId="2811429C" w14:textId="77777777" w:rsidR="0073219F" w:rsidRPr="00B947BD" w:rsidRDefault="0073219F" w:rsidP="00F524BD">
            <w:pPr>
              <w:spacing w:line="360" w:lineRule="auto"/>
              <w:jc w:val="both"/>
              <w:rPr>
                <w:rFonts w:eastAsiaTheme="minorEastAsia"/>
                <w:spacing w:val="-2"/>
                <w:lang w:val="es-HN" w:eastAsia="en-US"/>
              </w:rPr>
            </w:pPr>
          </w:p>
          <w:p w14:paraId="740395F2" w14:textId="331A0C5A" w:rsidR="0073219F" w:rsidRPr="00B947BD" w:rsidRDefault="0073219F" w:rsidP="00F524BD">
            <w:pPr>
              <w:spacing w:line="360" w:lineRule="auto"/>
              <w:jc w:val="both"/>
              <w:rPr>
                <w:rFonts w:eastAsiaTheme="minorEastAsia"/>
                <w:b w:val="0"/>
                <w:bCs w:val="0"/>
                <w:spacing w:val="-2"/>
                <w:lang w:val="es-HN" w:eastAsia="en-US"/>
              </w:rPr>
            </w:pPr>
            <w:r w:rsidRPr="00B947BD">
              <w:rPr>
                <w:rFonts w:eastAsiaTheme="minorEastAsia"/>
                <w:b w:val="0"/>
                <w:bCs w:val="0"/>
                <w:spacing w:val="-2"/>
                <w:lang w:val="es-HN" w:eastAsia="en-US"/>
              </w:rPr>
              <w:lastRenderedPageBreak/>
              <w:t>Por su parte, el uso de sistemas de recirculación de agua, equipos de última generación y soporte técnico especializado aseguran la continuidad operativa y la competitividad en el mercado de servicios de autolavado.</w:t>
            </w:r>
          </w:p>
        </w:tc>
      </w:tr>
    </w:tbl>
    <w:bookmarkEnd w:id="227"/>
    <w:p w14:paraId="2B0810E1" w14:textId="77777777" w:rsidR="000E57C3" w:rsidRPr="00B947BD" w:rsidRDefault="000E57C3" w:rsidP="000E57C3">
      <w:pPr>
        <w:jc w:val="both"/>
        <w:rPr>
          <w:sz w:val="20"/>
          <w:szCs w:val="20"/>
          <w:lang w:val="es-ES"/>
        </w:rPr>
      </w:pPr>
      <w:r w:rsidRPr="00B947BD">
        <w:rPr>
          <w:sz w:val="20"/>
          <w:szCs w:val="20"/>
          <w:lang w:val="es-ES"/>
        </w:rPr>
        <w:lastRenderedPageBreak/>
        <w:t>Fuente: Elaboración Propia</w:t>
      </w:r>
    </w:p>
    <w:p w14:paraId="67B02BF2" w14:textId="77777777" w:rsidR="00F524BD" w:rsidRPr="00B947BD" w:rsidRDefault="00F524BD" w:rsidP="000E57C3">
      <w:pPr>
        <w:jc w:val="both"/>
        <w:rPr>
          <w:sz w:val="20"/>
          <w:szCs w:val="20"/>
          <w:lang w:val="es-ES"/>
        </w:rPr>
      </w:pPr>
    </w:p>
    <w:p w14:paraId="47B08652" w14:textId="77777777" w:rsidR="001A5345" w:rsidRPr="00B947BD" w:rsidRDefault="001A5345"/>
    <w:p w14:paraId="340973B8" w14:textId="6672CBD5" w:rsidR="00D832F4" w:rsidRPr="00B947BD" w:rsidRDefault="001A5345" w:rsidP="00D832F4">
      <w:pPr>
        <w:rPr>
          <w:b/>
          <w:bCs/>
        </w:rPr>
      </w:pPr>
      <w:r w:rsidRPr="00B947BD">
        <w:rPr>
          <w:b/>
          <w:bCs/>
        </w:rPr>
        <w:t>Planos del Anteproyecto</w:t>
      </w:r>
    </w:p>
    <w:p w14:paraId="69A92D9D" w14:textId="77777777" w:rsidR="00D832F4" w:rsidRPr="00B947BD" w:rsidRDefault="00D832F4" w:rsidP="00D832F4"/>
    <w:p w14:paraId="1A47BCB9" w14:textId="77777777" w:rsidR="00D832F4" w:rsidRPr="00B947BD" w:rsidRDefault="00D832F4" w:rsidP="00D832F4">
      <w:pPr>
        <w:jc w:val="center"/>
      </w:pPr>
      <w:r w:rsidRPr="00B947BD">
        <w:rPr>
          <w:noProof/>
        </w:rPr>
        <w:drawing>
          <wp:inline distT="0" distB="0" distL="0" distR="0" wp14:anchorId="13BEC4AF" wp14:editId="1C23EA25">
            <wp:extent cx="5477094" cy="5339751"/>
            <wp:effectExtent l="0" t="0" r="9525" b="0"/>
            <wp:docPr id="518055586" name="Imagen 21" descr="Diagrama, Dibujo de ingenierí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055586" name="Imagen 21" descr="Diagrama, Dibujo de ingeniería&#10;&#10;El contenido generado por IA puede ser incorrecto."/>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14067" cy="5375797"/>
                    </a:xfrm>
                    <a:prstGeom prst="rect">
                      <a:avLst/>
                    </a:prstGeom>
                    <a:noFill/>
                  </pic:spPr>
                </pic:pic>
              </a:graphicData>
            </a:graphic>
          </wp:inline>
        </w:drawing>
      </w:r>
    </w:p>
    <w:p w14:paraId="4D1FD322" w14:textId="0911B384" w:rsidR="00D832F4" w:rsidRPr="00B947BD" w:rsidRDefault="00D832F4" w:rsidP="00D832F4">
      <w:pPr>
        <w:rPr>
          <w:b/>
          <w:bCs/>
        </w:rPr>
      </w:pPr>
      <w:bookmarkStart w:id="228" w:name="_Toc213539059"/>
      <w:bookmarkStart w:id="229" w:name="_Toc213539173"/>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16</w:t>
      </w:r>
      <w:r w:rsidRPr="00B947BD">
        <w:rPr>
          <w:b/>
          <w:bCs/>
        </w:rPr>
        <w:fldChar w:fldCharType="end"/>
      </w:r>
      <w:r w:rsidRPr="00B947BD">
        <w:rPr>
          <w:b/>
          <w:bCs/>
        </w:rPr>
        <w:t>. Planos del proyecto.</w:t>
      </w:r>
      <w:bookmarkEnd w:id="228"/>
      <w:bookmarkEnd w:id="229"/>
      <w:r w:rsidRPr="00B947BD">
        <w:rPr>
          <w:b/>
          <w:bCs/>
        </w:rPr>
        <w:t xml:space="preserve"> </w:t>
      </w:r>
    </w:p>
    <w:p w14:paraId="58F39598" w14:textId="25D86B85" w:rsidR="00D832F4" w:rsidRPr="00B947BD" w:rsidRDefault="00D832F4" w:rsidP="00D832F4">
      <w:pPr>
        <w:spacing w:before="240" w:line="360" w:lineRule="auto"/>
        <w:ind w:firstLine="567"/>
        <w:jc w:val="both"/>
        <w:rPr>
          <w:lang w:val="es-ES"/>
        </w:rPr>
      </w:pPr>
      <w:r w:rsidRPr="00B947BD">
        <w:t>La figura 18 se presenta</w:t>
      </w:r>
      <w:r w:rsidR="001A5345" w:rsidRPr="00B947BD">
        <w:t xml:space="preserve"> el </w:t>
      </w:r>
      <w:r w:rsidRPr="00B947BD">
        <w:rPr>
          <w:lang w:val="es-ES"/>
        </w:rPr>
        <w:t>plano</w:t>
      </w:r>
      <w:r w:rsidR="001A5345" w:rsidRPr="00B947BD">
        <w:rPr>
          <w:lang w:val="es-ES"/>
        </w:rPr>
        <w:t xml:space="preserve"> general</w:t>
      </w:r>
      <w:r w:rsidRPr="00B947BD">
        <w:rPr>
          <w:lang w:val="es-ES"/>
        </w:rPr>
        <w:t xml:space="preserve"> del proyecto de lavado automatizado de vehículos el cual constituye una herramienta elemental para la fase de diseño e implementación, ya que facilita la visualización detallada de la distribución de la infraestructura, la ubicación de la </w:t>
      </w:r>
      <w:r w:rsidRPr="00B947BD">
        <w:rPr>
          <w:lang w:val="es-ES"/>
        </w:rPr>
        <w:lastRenderedPageBreak/>
        <w:t xml:space="preserve">maquinaria y el flujo de operación dentro de las instalaciones asignadas para el proyecto; </w:t>
      </w:r>
      <w:r w:rsidR="001A5345" w:rsidRPr="00B947BD">
        <w:rPr>
          <w:lang w:val="es-ES"/>
        </w:rPr>
        <w:t>s</w:t>
      </w:r>
      <w:r w:rsidRPr="00B947BD">
        <w:rPr>
          <w:lang w:val="es-ES"/>
        </w:rPr>
        <w:t>iendo un documento técnico que garantiza que la construcción e instalación se pueda realizar de acuerdo con los requerimientos establecidos, para optimizar el uso del espacio, los recursos y el aseguramiento del cumplimiento de las normas técnicas y ambientales.</w:t>
      </w:r>
    </w:p>
    <w:p w14:paraId="0BCC056A" w14:textId="77777777" w:rsidR="002417CA" w:rsidRPr="00B947BD" w:rsidRDefault="002417CA" w:rsidP="002417CA">
      <w:pPr>
        <w:rPr>
          <w:b/>
          <w:bCs/>
          <w:color w:val="000000" w:themeColor="text1"/>
          <w:lang w:val="es-ES"/>
        </w:rPr>
      </w:pPr>
    </w:p>
    <w:p w14:paraId="04EDDB79" w14:textId="77777777" w:rsidR="00D832F4" w:rsidRPr="00B947BD" w:rsidRDefault="00D832F4" w:rsidP="002417CA">
      <w:pPr>
        <w:rPr>
          <w:b/>
          <w:bCs/>
          <w:color w:val="000000" w:themeColor="text1"/>
        </w:rPr>
      </w:pPr>
    </w:p>
    <w:p w14:paraId="7E3A38ED" w14:textId="0CF0E2D6" w:rsidR="002417CA" w:rsidRPr="00B947BD" w:rsidRDefault="002417CA" w:rsidP="002417CA">
      <w:pPr>
        <w:rPr>
          <w:b/>
          <w:bCs/>
          <w:color w:val="000000" w:themeColor="text1"/>
        </w:rPr>
      </w:pPr>
      <w:bookmarkStart w:id="230" w:name="_Toc213539197"/>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20</w:t>
      </w:r>
      <w:r w:rsidRPr="00B947BD">
        <w:rPr>
          <w:b/>
          <w:bCs/>
          <w:color w:val="000000" w:themeColor="text1"/>
        </w:rPr>
        <w:fldChar w:fldCharType="end"/>
      </w:r>
      <w:r w:rsidRPr="00B947BD">
        <w:rPr>
          <w:b/>
          <w:bCs/>
          <w:color w:val="000000" w:themeColor="text1"/>
        </w:rPr>
        <w:t>. Análisis ambiental del proyecto.</w:t>
      </w:r>
      <w:bookmarkEnd w:id="230"/>
    </w:p>
    <w:p w14:paraId="0D349142" w14:textId="77777777" w:rsidR="0073219F" w:rsidRPr="00B947BD" w:rsidRDefault="0073219F"/>
    <w:tbl>
      <w:tblPr>
        <w:tblStyle w:val="Tablaconcuadrcula4-nfasis1"/>
        <w:tblW w:w="9705" w:type="dxa"/>
        <w:jc w:val="center"/>
        <w:tblLook w:val="04A0" w:firstRow="1" w:lastRow="0" w:firstColumn="1" w:lastColumn="0" w:noHBand="0" w:noVBand="1"/>
      </w:tblPr>
      <w:tblGrid>
        <w:gridCol w:w="3256"/>
        <w:gridCol w:w="6449"/>
      </w:tblGrid>
      <w:tr w:rsidR="0073219F" w:rsidRPr="00B947BD" w14:paraId="21095614" w14:textId="77777777" w:rsidTr="002A057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1FA89282" w14:textId="5A7287C9" w:rsidR="0073219F" w:rsidRPr="00B947BD" w:rsidRDefault="000E57C3" w:rsidP="000E57C3">
            <w:pPr>
              <w:spacing w:line="360" w:lineRule="auto"/>
              <w:jc w:val="center"/>
              <w:rPr>
                <w:rFonts w:eastAsiaTheme="minorEastAsia" w:cstheme="minorBidi"/>
                <w:spacing w:val="-2"/>
                <w:lang w:eastAsia="en-US"/>
              </w:rPr>
            </w:pPr>
            <w:r w:rsidRPr="00B947BD">
              <w:rPr>
                <w:rFonts w:eastAsiaTheme="minorEastAsia" w:cstheme="minorBidi"/>
                <w:spacing w:val="-2"/>
                <w:lang w:eastAsia="en-US"/>
              </w:rPr>
              <w:t>ANÁLISIS AMBIENTAL</w:t>
            </w:r>
          </w:p>
        </w:tc>
      </w:tr>
      <w:tr w:rsidR="004510E4" w:rsidRPr="00B947BD" w14:paraId="3445E0D2"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vAlign w:val="center"/>
          </w:tcPr>
          <w:p w14:paraId="42901D2D" w14:textId="26538F7A" w:rsidR="004510E4" w:rsidRPr="00B947BD" w:rsidRDefault="004510E4" w:rsidP="004510E4">
            <w:pPr>
              <w:spacing w:line="360" w:lineRule="auto"/>
              <w:jc w:val="both"/>
              <w:rPr>
                <w:lang w:val="es-HN" w:eastAsia="en-US"/>
              </w:rPr>
            </w:pPr>
            <w:r w:rsidRPr="00B947BD">
              <w:rPr>
                <w:b w:val="0"/>
                <w:bCs w:val="0"/>
                <w:lang w:val="es-HN" w:eastAsia="en-US"/>
              </w:rPr>
              <w:t xml:space="preserve">El proyecto </w:t>
            </w:r>
            <w:r w:rsidR="00230D9C" w:rsidRPr="00B947BD">
              <w:rPr>
                <w:b w:val="0"/>
                <w:bCs w:val="0"/>
                <w:lang w:val="es-HN" w:eastAsia="en-US"/>
              </w:rPr>
              <w:t>LAV</w:t>
            </w:r>
            <w:r w:rsidRPr="00B947BD">
              <w:rPr>
                <w:b w:val="0"/>
                <w:bCs w:val="0"/>
                <w:lang w:val="es-HN" w:eastAsia="en-US"/>
              </w:rPr>
              <w:t xml:space="preserve"> implicará la construcción y operación de un autolavado automático </w:t>
            </w:r>
            <w:r w:rsidRPr="00B947BD">
              <w:rPr>
                <w:rFonts w:eastAsiaTheme="minorEastAsia"/>
                <w:b w:val="0"/>
                <w:bCs w:val="0"/>
                <w:lang w:val="es-HN"/>
              </w:rPr>
              <w:t xml:space="preserve">de vehículos con </w:t>
            </w:r>
            <w:r w:rsidRPr="00B947BD">
              <w:rPr>
                <w:b w:val="0"/>
                <w:bCs w:val="0"/>
                <w:lang w:val="es-HN" w:eastAsia="en-US"/>
              </w:rPr>
              <w:t xml:space="preserve">dos túneles inicialmente y sus instalaciones complementarias en un entorno urbano residencial/comercial; cuyos impactos ambientales potenciales y más relevantes se relacionan con el consumo y descarga de agua, manejo de aceites, detergentes y residuos, ruido y molestias a la comunidad, emisiones puntuales por generadores y riesgos de derrames. </w:t>
            </w:r>
          </w:p>
          <w:p w14:paraId="251E4270" w14:textId="77777777" w:rsidR="004510E4" w:rsidRPr="00B947BD" w:rsidRDefault="004510E4" w:rsidP="004510E4">
            <w:pPr>
              <w:jc w:val="both"/>
              <w:rPr>
                <w:lang w:val="es-HN" w:eastAsia="en-US"/>
              </w:rPr>
            </w:pPr>
          </w:p>
          <w:p w14:paraId="4EAF4062" w14:textId="1A6BBA4A" w:rsidR="004510E4" w:rsidRPr="00B947BD" w:rsidRDefault="004510E4" w:rsidP="004510E4">
            <w:pPr>
              <w:spacing w:line="360" w:lineRule="auto"/>
              <w:jc w:val="both"/>
              <w:rPr>
                <w:rFonts w:eastAsiaTheme="minorEastAsia"/>
                <w:b w:val="0"/>
                <w:bCs w:val="0"/>
                <w:lang w:val="es-HN"/>
              </w:rPr>
            </w:pPr>
            <w:r w:rsidRPr="00B947BD">
              <w:rPr>
                <w:b w:val="0"/>
                <w:bCs w:val="0"/>
                <w:lang w:val="es-HN" w:eastAsia="en-US"/>
              </w:rPr>
              <w:t>Por lo cual, con un diseño y gestión adecuados, que estén centrados en una planta de tratamiento y un sistema robusto de reutilización, es posible minimizar impactos, garantizar cumplimiento normativo y obtener beneficios ambientales y operativos como la reducción del consumo de agua, economía de costos, imagen sostenible.</w:t>
            </w:r>
          </w:p>
        </w:tc>
      </w:tr>
      <w:tr w:rsidR="00014499" w:rsidRPr="00B947BD" w14:paraId="2D79865E" w14:textId="77777777" w:rsidTr="0079443C">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46FB3052" w14:textId="4C58A0E7" w:rsidR="00014499" w:rsidRPr="00B947BD" w:rsidRDefault="00014499" w:rsidP="00014499">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IMPACTOS AMBIENTALES SIGNIFICATIVOS</w:t>
            </w:r>
          </w:p>
        </w:tc>
      </w:tr>
      <w:tr w:rsidR="00014499" w:rsidRPr="00B947BD" w14:paraId="08AE7C29" w14:textId="77777777" w:rsidTr="00AC6ED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3256" w:type="dxa"/>
            <w:vAlign w:val="center"/>
          </w:tcPr>
          <w:p w14:paraId="2D207570" w14:textId="3BA5E9E8" w:rsidR="00014499" w:rsidRPr="00B947BD" w:rsidRDefault="00014499" w:rsidP="00AC6EDF">
            <w:pPr>
              <w:spacing w:line="360" w:lineRule="auto"/>
              <w:rPr>
                <w:rFonts w:eastAsiaTheme="minorEastAsia" w:cstheme="minorBidi"/>
                <w:spacing w:val="-2"/>
                <w:lang w:val="es-HN" w:eastAsia="en-US"/>
              </w:rPr>
            </w:pPr>
            <w:r w:rsidRPr="00B947BD">
              <w:rPr>
                <w:rFonts w:eastAsiaTheme="minorEastAsia" w:cstheme="minorBidi"/>
                <w:spacing w:val="-2"/>
                <w:lang w:val="es-HN" w:eastAsia="en-US"/>
              </w:rPr>
              <w:t>FASE DE CONSTRUCCIÓN</w:t>
            </w:r>
          </w:p>
        </w:tc>
        <w:tc>
          <w:tcPr>
            <w:tcW w:w="6449" w:type="dxa"/>
          </w:tcPr>
          <w:p w14:paraId="24C944A0" w14:textId="77777777" w:rsidR="00014499" w:rsidRPr="00B947BD" w:rsidRDefault="00014499">
            <w:pPr>
              <w:pStyle w:val="Prrafodelista"/>
              <w:numPr>
                <w:ilvl w:val="0"/>
                <w:numId w:val="111"/>
              </w:numPr>
              <w:spacing w:line="360" w:lineRule="auto"/>
              <w:jc w:val="both"/>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Emisiones difusas de polvo y pequeñas emisiones por maquinaria.</w:t>
            </w:r>
          </w:p>
          <w:p w14:paraId="20C08734" w14:textId="77777777" w:rsidR="00014499" w:rsidRPr="00B947BD" w:rsidRDefault="00014499">
            <w:pPr>
              <w:pStyle w:val="Prrafodelista"/>
              <w:numPr>
                <w:ilvl w:val="0"/>
                <w:numId w:val="111"/>
              </w:numPr>
              <w:spacing w:line="360" w:lineRule="auto"/>
              <w:jc w:val="both"/>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Ruido puntual por obras y movimientos de camiones.</w:t>
            </w:r>
          </w:p>
          <w:p w14:paraId="1151DE99" w14:textId="77777777" w:rsidR="00014499" w:rsidRPr="00B947BD" w:rsidRDefault="00014499">
            <w:pPr>
              <w:pStyle w:val="Prrafodelista"/>
              <w:numPr>
                <w:ilvl w:val="0"/>
                <w:numId w:val="111"/>
              </w:numPr>
              <w:spacing w:line="360" w:lineRule="auto"/>
              <w:jc w:val="both"/>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Generación de residuos de construcción (escombros, envases).</w:t>
            </w:r>
          </w:p>
          <w:p w14:paraId="5146155D" w14:textId="6E10D0BD" w:rsidR="00014499" w:rsidRPr="00B947BD" w:rsidRDefault="00014499">
            <w:pPr>
              <w:pStyle w:val="Prrafodelista"/>
              <w:numPr>
                <w:ilvl w:val="0"/>
                <w:numId w:val="111"/>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lang w:val="es-HN" w:eastAsia="en-US"/>
              </w:rPr>
              <w:t>Alteración temporal de drenajes superficiales si no se controlan erosiones.</w:t>
            </w:r>
          </w:p>
        </w:tc>
      </w:tr>
      <w:tr w:rsidR="00014499" w:rsidRPr="00B947BD" w14:paraId="5A117A05" w14:textId="77777777" w:rsidTr="00AC6EDF">
        <w:trPr>
          <w:trHeight w:val="20"/>
          <w:jc w:val="center"/>
        </w:trPr>
        <w:tc>
          <w:tcPr>
            <w:cnfStyle w:val="001000000000" w:firstRow="0" w:lastRow="0" w:firstColumn="1" w:lastColumn="0" w:oddVBand="0" w:evenVBand="0" w:oddHBand="0" w:evenHBand="0" w:firstRowFirstColumn="0" w:firstRowLastColumn="0" w:lastRowFirstColumn="0" w:lastRowLastColumn="0"/>
            <w:tcW w:w="3256" w:type="dxa"/>
            <w:vAlign w:val="center"/>
          </w:tcPr>
          <w:p w14:paraId="1E6465A4" w14:textId="5352D0CA" w:rsidR="00014499" w:rsidRPr="00B947BD" w:rsidRDefault="00014499" w:rsidP="00AC6EDF">
            <w:pPr>
              <w:spacing w:line="360" w:lineRule="auto"/>
              <w:rPr>
                <w:rFonts w:eastAsiaTheme="minorEastAsia" w:cstheme="minorBidi"/>
                <w:spacing w:val="-2"/>
                <w:lang w:val="es-HN" w:eastAsia="en-US"/>
              </w:rPr>
            </w:pPr>
            <w:r w:rsidRPr="00B947BD">
              <w:rPr>
                <w:rFonts w:eastAsiaTheme="minorEastAsia" w:cstheme="minorBidi"/>
                <w:spacing w:val="-2"/>
                <w:lang w:val="es-HN" w:eastAsia="en-US"/>
              </w:rPr>
              <w:t>FASE DE OPERACIÓN</w:t>
            </w:r>
          </w:p>
        </w:tc>
        <w:tc>
          <w:tcPr>
            <w:tcW w:w="6449" w:type="dxa"/>
          </w:tcPr>
          <w:p w14:paraId="1C2FCB9B" w14:textId="46ADA7CB"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Consumo de agua la cual es demandada para procesos de lavado.</w:t>
            </w:r>
          </w:p>
          <w:p w14:paraId="2BA32E81" w14:textId="765EBF42"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Descarga de efluentes debido al riesgo de vertidos de aguas con detergentes, aceites y sólidos si no se tratan.</w:t>
            </w:r>
          </w:p>
          <w:p w14:paraId="47D640B0" w14:textId="72851179"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lastRenderedPageBreak/>
              <w:t>Residuos peligrosos y aceites, ya sea en lodos, separadores de aceites, envases de químicos.</w:t>
            </w:r>
          </w:p>
          <w:p w14:paraId="1EDFDE66" w14:textId="6237E9C4"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Ruido, debido a que los equipos, bombas, generador de respaldo hacen en operación.</w:t>
            </w:r>
          </w:p>
          <w:p w14:paraId="453EF779" w14:textId="7F30346A"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Emisiones de polvillo, generador por medio de la combustión misma.</w:t>
            </w:r>
          </w:p>
          <w:p w14:paraId="31BA5A6C" w14:textId="28C1B341"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Riesgo de derrames tanto químico o de aceite en maniobras de instalación/servicio.</w:t>
            </w:r>
          </w:p>
          <w:p w14:paraId="0C9C0FA9" w14:textId="3A92EC95" w:rsidR="00014499" w:rsidRPr="00B947BD" w:rsidRDefault="00014499">
            <w:pPr>
              <w:pStyle w:val="Prrafodelista"/>
              <w:numPr>
                <w:ilvl w:val="0"/>
                <w:numId w:val="112"/>
              </w:num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Impacto visual y tráfico</w:t>
            </w:r>
            <w:r w:rsidR="002F0AEB" w:rsidRPr="00B947BD">
              <w:rPr>
                <w:rFonts w:eastAsiaTheme="minorEastAsia" w:cstheme="minorBidi"/>
                <w:spacing w:val="-2"/>
                <w:lang w:val="es-HN" w:eastAsia="en-US"/>
              </w:rPr>
              <w:t xml:space="preserve"> relacionado con el </w:t>
            </w:r>
            <w:r w:rsidRPr="00B947BD">
              <w:rPr>
                <w:rFonts w:eastAsiaTheme="minorEastAsia" w:cstheme="minorBidi"/>
                <w:spacing w:val="-2"/>
                <w:lang w:val="es-HN" w:eastAsia="en-US"/>
              </w:rPr>
              <w:t>flujo vehicular y estacionamiento.</w:t>
            </w:r>
          </w:p>
        </w:tc>
      </w:tr>
      <w:tr w:rsidR="00B63E9A" w:rsidRPr="00B947BD" w14:paraId="30C61DAA" w14:textId="77777777" w:rsidTr="00C769E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6DDC200A" w14:textId="39763054" w:rsidR="00B63E9A" w:rsidRPr="00B947BD" w:rsidRDefault="00B63E9A" w:rsidP="00B63E9A">
            <w:pPr>
              <w:spacing w:line="360" w:lineRule="auto"/>
              <w:jc w:val="center"/>
              <w:rPr>
                <w:rFonts w:eastAsiaTheme="minorEastAsia" w:cstheme="minorBidi"/>
                <w:spacing w:val="-2"/>
                <w:lang w:eastAsia="en-US"/>
              </w:rPr>
            </w:pPr>
            <w:r w:rsidRPr="00B947BD">
              <w:rPr>
                <w:rFonts w:eastAsiaTheme="minorEastAsia" w:cstheme="minorBidi"/>
                <w:spacing w:val="-2"/>
                <w:lang w:eastAsia="en-US"/>
              </w:rPr>
              <w:lastRenderedPageBreak/>
              <w:t>MARCO DE REFERENCIA NORMATIVO</w:t>
            </w:r>
          </w:p>
        </w:tc>
      </w:tr>
      <w:tr w:rsidR="00B63E9A" w:rsidRPr="00B947BD" w14:paraId="338FA224" w14:textId="77777777" w:rsidTr="00C769EF">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6A2549DD" w14:textId="3746992E" w:rsidR="00B63E9A" w:rsidRPr="00B947BD" w:rsidRDefault="00B63E9A" w:rsidP="00B63E9A">
            <w:p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Este marco referencial normativo permite indicar las autoridades y tipos de permiso que son necesarios integrar en el proyecto así como la verificación de los requisitos locales al momento de gestionar trámites.</w:t>
            </w:r>
          </w:p>
        </w:tc>
      </w:tr>
      <w:tr w:rsidR="00B63E9A" w:rsidRPr="00B947BD" w14:paraId="0556C192" w14:textId="77777777" w:rsidTr="005E64C0">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532A1DA0" w14:textId="46700213" w:rsidR="00B63E9A" w:rsidRPr="00B947BD" w:rsidRDefault="00B63E9A">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Permisos municipales sobre el uso de suelo, licencia de construcción y funcionamiento en la Municipalidad de Tegucigalpa.</w:t>
            </w:r>
          </w:p>
          <w:p w14:paraId="78FEB7A0" w14:textId="2450741C" w:rsidR="00B63E9A" w:rsidRPr="00B947BD" w:rsidRDefault="00B63E9A">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Autoridad sanitaria</w:t>
            </w:r>
            <w:r w:rsidR="00C05086" w:rsidRPr="00B947BD">
              <w:rPr>
                <w:rFonts w:eastAsiaTheme="minorEastAsia" w:cstheme="minorBidi"/>
                <w:b w:val="0"/>
                <w:bCs w:val="0"/>
                <w:spacing w:val="-2"/>
                <w:lang w:val="es-HN" w:eastAsia="en-US"/>
              </w:rPr>
              <w:t xml:space="preserve">, </w:t>
            </w:r>
            <w:r w:rsidRPr="00B947BD">
              <w:rPr>
                <w:rFonts w:eastAsiaTheme="minorEastAsia" w:cstheme="minorBidi"/>
                <w:b w:val="0"/>
                <w:bCs w:val="0"/>
                <w:spacing w:val="-2"/>
                <w:lang w:val="es-HN" w:eastAsia="en-US"/>
              </w:rPr>
              <w:t>manejo de aguas y sustancias como el SANAA y Secretaría de Salud debido a las normas de descargas, manejo químico.</w:t>
            </w:r>
          </w:p>
          <w:p w14:paraId="0C6935EC" w14:textId="1C8FC6D9" w:rsidR="00B63E9A" w:rsidRPr="00B947BD" w:rsidRDefault="00B63E9A">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Normativa ambiental nacional de SERNA/SEMA u </w:t>
            </w:r>
            <w:r w:rsidR="00C05086" w:rsidRPr="00B947BD">
              <w:rPr>
                <w:rFonts w:eastAsiaTheme="minorEastAsia" w:cstheme="minorBidi"/>
                <w:b w:val="0"/>
                <w:bCs w:val="0"/>
                <w:spacing w:val="-2"/>
                <w:lang w:val="es-HN" w:eastAsia="en-US"/>
              </w:rPr>
              <w:t xml:space="preserve">otro </w:t>
            </w:r>
            <w:r w:rsidRPr="00B947BD">
              <w:rPr>
                <w:rFonts w:eastAsiaTheme="minorEastAsia" w:cstheme="minorBidi"/>
                <w:b w:val="0"/>
                <w:bCs w:val="0"/>
                <w:spacing w:val="-2"/>
                <w:lang w:val="es-HN" w:eastAsia="en-US"/>
              </w:rPr>
              <w:t xml:space="preserve">organismo sectorial </w:t>
            </w:r>
            <w:r w:rsidR="00C05086" w:rsidRPr="00B947BD">
              <w:rPr>
                <w:rFonts w:eastAsiaTheme="minorEastAsia" w:cstheme="minorBidi"/>
                <w:b w:val="0"/>
                <w:bCs w:val="0"/>
                <w:spacing w:val="-2"/>
                <w:lang w:val="es-HN" w:eastAsia="en-US"/>
              </w:rPr>
              <w:t xml:space="preserve">que esté </w:t>
            </w:r>
            <w:r w:rsidRPr="00B947BD">
              <w:rPr>
                <w:rFonts w:eastAsiaTheme="minorEastAsia" w:cstheme="minorBidi"/>
                <w:b w:val="0"/>
                <w:bCs w:val="0"/>
                <w:spacing w:val="-2"/>
                <w:lang w:val="es-HN" w:eastAsia="en-US"/>
              </w:rPr>
              <w:t>vigente</w:t>
            </w:r>
            <w:r w:rsidR="00C05086" w:rsidRPr="00B947BD">
              <w:rPr>
                <w:rFonts w:eastAsiaTheme="minorEastAsia" w:cstheme="minorBidi"/>
                <w:b w:val="0"/>
                <w:bCs w:val="0"/>
                <w:spacing w:val="-2"/>
                <w:lang w:val="es-HN" w:eastAsia="en-US"/>
              </w:rPr>
              <w:t>, para determinar los</w:t>
            </w:r>
            <w:r w:rsidRPr="00B947BD">
              <w:rPr>
                <w:rFonts w:eastAsiaTheme="minorEastAsia" w:cstheme="minorBidi"/>
                <w:b w:val="0"/>
                <w:bCs w:val="0"/>
                <w:spacing w:val="-2"/>
                <w:lang w:val="es-HN" w:eastAsia="en-US"/>
              </w:rPr>
              <w:t xml:space="preserve"> requisitos para tratamiento y descarga, gestión de residuos peligrosos.</w:t>
            </w:r>
          </w:p>
          <w:p w14:paraId="6ACA8C4C" w14:textId="77777777" w:rsidR="00B63E9A" w:rsidRPr="00B947BD" w:rsidRDefault="00B63E9A">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Reglas eléctricas y de seguridad industrial </w:t>
            </w:r>
            <w:r w:rsidR="00C05086" w:rsidRPr="00B947BD">
              <w:rPr>
                <w:rFonts w:eastAsiaTheme="minorEastAsia" w:cstheme="minorBidi"/>
                <w:b w:val="0"/>
                <w:bCs w:val="0"/>
                <w:spacing w:val="-2"/>
                <w:lang w:val="es-HN" w:eastAsia="en-US"/>
              </w:rPr>
              <w:t xml:space="preserve">en la </w:t>
            </w:r>
            <w:r w:rsidRPr="00B947BD">
              <w:rPr>
                <w:rFonts w:eastAsiaTheme="minorEastAsia" w:cstheme="minorBidi"/>
                <w:b w:val="0"/>
                <w:bCs w:val="0"/>
                <w:spacing w:val="-2"/>
                <w:lang w:val="es-HN" w:eastAsia="en-US"/>
              </w:rPr>
              <w:t>ENEE</w:t>
            </w:r>
            <w:r w:rsidR="00C05086" w:rsidRPr="00B947BD">
              <w:rPr>
                <w:rFonts w:eastAsiaTheme="minorEastAsia" w:cstheme="minorBidi"/>
                <w:b w:val="0"/>
                <w:bCs w:val="0"/>
                <w:spacing w:val="-2"/>
                <w:lang w:val="es-HN" w:eastAsia="en-US"/>
              </w:rPr>
              <w:t xml:space="preserve"> y la </w:t>
            </w:r>
            <w:r w:rsidRPr="00B947BD">
              <w:rPr>
                <w:rFonts w:eastAsiaTheme="minorEastAsia" w:cstheme="minorBidi"/>
                <w:b w:val="0"/>
                <w:bCs w:val="0"/>
                <w:spacing w:val="-2"/>
                <w:lang w:val="es-HN" w:eastAsia="en-US"/>
              </w:rPr>
              <w:t>normativa laboral.</w:t>
            </w:r>
          </w:p>
          <w:p w14:paraId="66347419" w14:textId="66817039" w:rsidR="00C05086" w:rsidRPr="00B947BD" w:rsidRDefault="00C05086" w:rsidP="00C05086">
            <w:pPr>
              <w:spacing w:line="360" w:lineRule="auto"/>
              <w:jc w:val="both"/>
              <w:rPr>
                <w:rFonts w:eastAsiaTheme="minorEastAsia" w:cstheme="minorBidi"/>
                <w:spacing w:val="-2"/>
                <w:lang w:val="es-HN" w:eastAsia="en-US"/>
              </w:rPr>
            </w:pPr>
            <w:r w:rsidRPr="00B947BD">
              <w:rPr>
                <w:rFonts w:eastAsiaTheme="minorEastAsia" w:cstheme="minorBidi"/>
                <w:spacing w:val="-2"/>
                <w:lang w:val="es-HN" w:eastAsia="en-US"/>
              </w:rPr>
              <w:t xml:space="preserve">Nota: </w:t>
            </w:r>
            <w:r w:rsidRPr="00B947BD">
              <w:rPr>
                <w:rFonts w:eastAsiaTheme="minorEastAsia" w:cstheme="minorBidi"/>
                <w:b w:val="0"/>
                <w:bCs w:val="0"/>
                <w:spacing w:val="-2"/>
                <w:lang w:val="es-HN" w:eastAsia="en-US"/>
              </w:rPr>
              <w:t>Se debe consultar listado específico de requisitos, formatos con la Municipalidad y SANAA al iniciar los trámites.</w:t>
            </w:r>
          </w:p>
        </w:tc>
      </w:tr>
      <w:tr w:rsidR="00C05086" w:rsidRPr="00B947BD" w14:paraId="3279F94A" w14:textId="77777777" w:rsidTr="005E64C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3C7A14BA" w14:textId="1110DB5B" w:rsidR="00C05086" w:rsidRPr="00B947BD" w:rsidRDefault="00C05086" w:rsidP="00C05086">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VALORACIÓN DEL IMPACTO Y PRIORIDADES DE GESTIÓN</w:t>
            </w:r>
          </w:p>
        </w:tc>
      </w:tr>
      <w:tr w:rsidR="00C05086" w:rsidRPr="00B947BD" w14:paraId="4A5A3F6B"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vAlign w:val="center"/>
          </w:tcPr>
          <w:p w14:paraId="04498E3F" w14:textId="3C68A39B" w:rsidR="00C05086" w:rsidRPr="00B947BD" w:rsidRDefault="00C05086" w:rsidP="00236DDC">
            <w:pPr>
              <w:spacing w:line="276"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Para la valoración del impacto y prioridades de gestión se debe considerar el siguiente orden:</w:t>
            </w:r>
          </w:p>
          <w:p w14:paraId="3A6DF866" w14:textId="4E0EE925" w:rsidR="00C05086" w:rsidRPr="00B947BD" w:rsidRDefault="00C05086">
            <w:pPr>
              <w:pStyle w:val="Prrafodelista"/>
              <w:numPr>
                <w:ilvl w:val="0"/>
                <w:numId w:val="113"/>
              </w:numPr>
              <w:spacing w:line="276" w:lineRule="auto"/>
              <w:jc w:val="both"/>
              <w:rPr>
                <w:rFonts w:eastAsiaTheme="minorEastAsia" w:cstheme="minorBidi"/>
                <w:b w:val="0"/>
                <w:bCs w:val="0"/>
                <w:spacing w:val="-2"/>
                <w:lang w:val="es-HN" w:eastAsia="en-US"/>
              </w:rPr>
            </w:pPr>
            <w:r w:rsidRPr="00B947BD">
              <w:rPr>
                <w:rFonts w:eastAsiaTheme="minorEastAsia" w:cstheme="minorBidi"/>
                <w:spacing w:val="-2"/>
                <w:lang w:val="es-HN" w:eastAsia="en-US"/>
              </w:rPr>
              <w:t xml:space="preserve">Alto: </w:t>
            </w:r>
            <w:r w:rsidRPr="00B947BD">
              <w:rPr>
                <w:rFonts w:eastAsiaTheme="minorEastAsia" w:cstheme="minorBidi"/>
                <w:b w:val="0"/>
                <w:bCs w:val="0"/>
                <w:spacing w:val="-2"/>
                <w:lang w:val="es-HN" w:eastAsia="en-US"/>
              </w:rPr>
              <w:t>Control y tratamiento de efluentes.</w:t>
            </w:r>
          </w:p>
          <w:p w14:paraId="3659BD9A" w14:textId="6C2FAC41" w:rsidR="00C05086" w:rsidRPr="00B947BD" w:rsidRDefault="00C05086">
            <w:pPr>
              <w:pStyle w:val="Prrafodelista"/>
              <w:numPr>
                <w:ilvl w:val="0"/>
                <w:numId w:val="113"/>
              </w:numPr>
              <w:spacing w:line="276" w:lineRule="auto"/>
              <w:jc w:val="both"/>
              <w:rPr>
                <w:rFonts w:eastAsiaTheme="minorEastAsia" w:cstheme="minorBidi"/>
                <w:b w:val="0"/>
                <w:bCs w:val="0"/>
                <w:spacing w:val="-2"/>
                <w:lang w:val="es-HN" w:eastAsia="en-US"/>
              </w:rPr>
            </w:pPr>
            <w:r w:rsidRPr="00B947BD">
              <w:rPr>
                <w:rFonts w:eastAsiaTheme="minorEastAsia" w:cstheme="minorBidi"/>
                <w:spacing w:val="-2"/>
                <w:lang w:val="es-HN" w:eastAsia="en-US"/>
              </w:rPr>
              <w:t>Alto:</w:t>
            </w:r>
            <w:r w:rsidRPr="00B947BD">
              <w:rPr>
                <w:rFonts w:eastAsiaTheme="minorEastAsia" w:cstheme="minorBidi"/>
                <w:b w:val="0"/>
                <w:bCs w:val="0"/>
                <w:spacing w:val="-2"/>
                <w:lang w:val="es-HN" w:eastAsia="en-US"/>
              </w:rPr>
              <w:t xml:space="preserve"> Manejo de aceites y residuos peligrosos.</w:t>
            </w:r>
          </w:p>
          <w:p w14:paraId="3B649A34" w14:textId="538F6B26" w:rsidR="00C05086" w:rsidRPr="00B947BD" w:rsidRDefault="00C05086">
            <w:pPr>
              <w:pStyle w:val="Prrafodelista"/>
              <w:numPr>
                <w:ilvl w:val="0"/>
                <w:numId w:val="113"/>
              </w:numPr>
              <w:spacing w:line="276" w:lineRule="auto"/>
              <w:jc w:val="both"/>
              <w:rPr>
                <w:rFonts w:eastAsiaTheme="minorEastAsia" w:cstheme="minorBidi"/>
                <w:b w:val="0"/>
                <w:bCs w:val="0"/>
                <w:spacing w:val="-2"/>
                <w:lang w:val="es-HN" w:eastAsia="en-US"/>
              </w:rPr>
            </w:pPr>
            <w:r w:rsidRPr="00B947BD">
              <w:rPr>
                <w:rFonts w:eastAsiaTheme="minorEastAsia" w:cstheme="minorBidi"/>
                <w:spacing w:val="-2"/>
                <w:lang w:val="es-HN" w:eastAsia="en-US"/>
              </w:rPr>
              <w:t xml:space="preserve">Alto: </w:t>
            </w:r>
            <w:r w:rsidRPr="00B947BD">
              <w:rPr>
                <w:rFonts w:eastAsiaTheme="minorEastAsia" w:cstheme="minorBidi"/>
                <w:b w:val="0"/>
                <w:bCs w:val="0"/>
                <w:spacing w:val="-2"/>
                <w:lang w:val="es-HN" w:eastAsia="en-US"/>
              </w:rPr>
              <w:t>Abastecimiento seguro de agua y plan de contingencia.</w:t>
            </w:r>
          </w:p>
          <w:p w14:paraId="4D17537B" w14:textId="3047F504" w:rsidR="00C05086" w:rsidRPr="00B947BD" w:rsidRDefault="00C05086">
            <w:pPr>
              <w:pStyle w:val="Prrafodelista"/>
              <w:numPr>
                <w:ilvl w:val="0"/>
                <w:numId w:val="113"/>
              </w:numPr>
              <w:spacing w:line="276" w:lineRule="auto"/>
              <w:jc w:val="both"/>
              <w:rPr>
                <w:rFonts w:eastAsiaTheme="minorEastAsia" w:cstheme="minorBidi"/>
                <w:b w:val="0"/>
                <w:bCs w:val="0"/>
                <w:spacing w:val="-2"/>
                <w:lang w:val="es-HN" w:eastAsia="en-US"/>
              </w:rPr>
            </w:pPr>
            <w:r w:rsidRPr="00B947BD">
              <w:rPr>
                <w:rFonts w:eastAsiaTheme="minorEastAsia" w:cstheme="minorBidi"/>
                <w:spacing w:val="-2"/>
                <w:lang w:val="es-HN" w:eastAsia="en-US"/>
              </w:rPr>
              <w:t>Medio:</w:t>
            </w:r>
            <w:r w:rsidRPr="00B947BD">
              <w:rPr>
                <w:rFonts w:eastAsiaTheme="minorEastAsia" w:cstheme="minorBidi"/>
                <w:b w:val="0"/>
                <w:bCs w:val="0"/>
                <w:spacing w:val="-2"/>
                <w:lang w:val="es-HN" w:eastAsia="en-US"/>
              </w:rPr>
              <w:t xml:space="preserve"> Control de ruido y comunicación con la comunidad.</w:t>
            </w:r>
          </w:p>
          <w:p w14:paraId="45A2E66A" w14:textId="590AA541" w:rsidR="00C05086" w:rsidRPr="00B947BD" w:rsidRDefault="00C05086">
            <w:pPr>
              <w:pStyle w:val="Prrafodelista"/>
              <w:numPr>
                <w:ilvl w:val="0"/>
                <w:numId w:val="113"/>
              </w:numPr>
              <w:spacing w:line="276" w:lineRule="auto"/>
              <w:jc w:val="both"/>
              <w:rPr>
                <w:rFonts w:eastAsiaTheme="minorEastAsia" w:cstheme="minorBidi"/>
                <w:b w:val="0"/>
                <w:bCs w:val="0"/>
                <w:spacing w:val="-2"/>
                <w:lang w:val="es-HN" w:eastAsia="en-US"/>
              </w:rPr>
            </w:pPr>
            <w:r w:rsidRPr="00B947BD">
              <w:rPr>
                <w:rFonts w:eastAsiaTheme="minorEastAsia" w:cstheme="minorBidi"/>
                <w:spacing w:val="-2"/>
                <w:lang w:val="es-HN" w:eastAsia="en-US"/>
              </w:rPr>
              <w:t>Medio:</w:t>
            </w:r>
            <w:r w:rsidRPr="00B947BD">
              <w:rPr>
                <w:rFonts w:eastAsiaTheme="minorEastAsia" w:cstheme="minorBidi"/>
                <w:b w:val="0"/>
                <w:bCs w:val="0"/>
                <w:spacing w:val="-2"/>
                <w:lang w:val="es-HN" w:eastAsia="en-US"/>
              </w:rPr>
              <w:t xml:space="preserve"> Emisiones por generador y mantenimiento de equipos.</w:t>
            </w:r>
          </w:p>
          <w:p w14:paraId="17D7BC29" w14:textId="1CD55EFF" w:rsidR="00C05086" w:rsidRPr="00B947BD" w:rsidRDefault="00C05086">
            <w:pPr>
              <w:pStyle w:val="Prrafodelista"/>
              <w:numPr>
                <w:ilvl w:val="0"/>
                <w:numId w:val="113"/>
              </w:numPr>
              <w:spacing w:line="276" w:lineRule="auto"/>
              <w:jc w:val="both"/>
              <w:rPr>
                <w:rFonts w:eastAsiaTheme="minorEastAsia" w:cstheme="minorBidi"/>
                <w:spacing w:val="-2"/>
                <w:lang w:val="es-HN" w:eastAsia="en-US"/>
              </w:rPr>
            </w:pPr>
            <w:r w:rsidRPr="00B947BD">
              <w:rPr>
                <w:rFonts w:eastAsiaTheme="minorEastAsia" w:cstheme="minorBidi"/>
                <w:spacing w:val="-2"/>
                <w:lang w:val="es-HN" w:eastAsia="en-US"/>
              </w:rPr>
              <w:t>Bajo/Medio:</w:t>
            </w:r>
            <w:r w:rsidRPr="00B947BD">
              <w:rPr>
                <w:rFonts w:eastAsiaTheme="minorEastAsia" w:cstheme="minorBidi"/>
                <w:b w:val="0"/>
                <w:bCs w:val="0"/>
                <w:spacing w:val="-2"/>
                <w:lang w:val="es-HN" w:eastAsia="en-US"/>
              </w:rPr>
              <w:t xml:space="preserve"> Gestión de residuos no peligrosos y limpieza.</w:t>
            </w:r>
          </w:p>
        </w:tc>
      </w:tr>
    </w:tbl>
    <w:p w14:paraId="7B4C2E93" w14:textId="7E620CE2" w:rsidR="00CE03A7" w:rsidRPr="00B947BD" w:rsidRDefault="002417CA">
      <w:r w:rsidRPr="00B947BD">
        <w:t>Fuente: Elaboración propia</w:t>
      </w:r>
    </w:p>
    <w:p w14:paraId="7E86C629" w14:textId="77777777" w:rsidR="002417CA" w:rsidRPr="00B947BD" w:rsidRDefault="002417CA" w:rsidP="00CE03A7">
      <w:pPr>
        <w:spacing w:line="360" w:lineRule="auto"/>
        <w:ind w:firstLine="567"/>
        <w:jc w:val="both"/>
      </w:pPr>
    </w:p>
    <w:p w14:paraId="0890F65A" w14:textId="113377C7" w:rsidR="00CE03A7" w:rsidRPr="00B947BD" w:rsidRDefault="00CE03A7" w:rsidP="00CE03A7">
      <w:pPr>
        <w:spacing w:line="360" w:lineRule="auto"/>
        <w:ind w:firstLine="567"/>
        <w:jc w:val="both"/>
      </w:pPr>
      <w:r w:rsidRPr="00B947BD">
        <w:lastRenderedPageBreak/>
        <w:t>Considerando la relevancia de los aspectos ambientales, se presenta un plan de gestión ambiental, el cual pueda servir de parámetro para efectuar un seguimiento adecuado en la implementación del proyecto.</w:t>
      </w:r>
    </w:p>
    <w:p w14:paraId="031E2653" w14:textId="77777777" w:rsidR="002417CA" w:rsidRPr="00B947BD" w:rsidRDefault="002417CA" w:rsidP="00CE03A7">
      <w:pPr>
        <w:spacing w:line="360" w:lineRule="auto"/>
        <w:ind w:firstLine="567"/>
        <w:jc w:val="both"/>
      </w:pPr>
    </w:p>
    <w:p w14:paraId="136D0DEE" w14:textId="160E1B77" w:rsidR="002417CA" w:rsidRPr="00B947BD" w:rsidRDefault="002417CA" w:rsidP="002417CA">
      <w:pPr>
        <w:rPr>
          <w:b/>
          <w:bCs/>
          <w:color w:val="000000" w:themeColor="text1"/>
        </w:rPr>
      </w:pPr>
      <w:bookmarkStart w:id="231" w:name="_Toc213539198"/>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21</w:t>
      </w:r>
      <w:r w:rsidRPr="00B947BD">
        <w:rPr>
          <w:b/>
          <w:bCs/>
          <w:color w:val="000000" w:themeColor="text1"/>
        </w:rPr>
        <w:fldChar w:fldCharType="end"/>
      </w:r>
      <w:r w:rsidRPr="00B947BD">
        <w:rPr>
          <w:b/>
          <w:bCs/>
          <w:color w:val="000000" w:themeColor="text1"/>
        </w:rPr>
        <w:t>. Plan de gestión ambiental del proyecto.</w:t>
      </w:r>
      <w:bookmarkEnd w:id="231"/>
    </w:p>
    <w:p w14:paraId="218D4F7E" w14:textId="77777777" w:rsidR="00CE03A7" w:rsidRPr="00B947BD" w:rsidRDefault="00CE03A7"/>
    <w:tbl>
      <w:tblPr>
        <w:tblStyle w:val="Tablaconcuadrcula4-nfasis1"/>
        <w:tblW w:w="9705" w:type="dxa"/>
        <w:jc w:val="center"/>
        <w:tblLook w:val="04A0" w:firstRow="1" w:lastRow="0" w:firstColumn="1" w:lastColumn="0" w:noHBand="0" w:noVBand="1"/>
      </w:tblPr>
      <w:tblGrid>
        <w:gridCol w:w="2547"/>
        <w:gridCol w:w="7158"/>
      </w:tblGrid>
      <w:tr w:rsidR="00CE03A7" w:rsidRPr="00B947BD" w14:paraId="545C6FC2" w14:textId="77777777" w:rsidTr="009435D0">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4E23F435" w14:textId="77E03338" w:rsidR="00CE03A7" w:rsidRPr="00B947BD" w:rsidRDefault="00CE03A7" w:rsidP="00CE03A7">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PLAN DE GESTIÓN AMBIENTAL</w:t>
            </w:r>
          </w:p>
        </w:tc>
      </w:tr>
      <w:tr w:rsidR="00CE03A7" w:rsidRPr="00B947BD" w14:paraId="1746842D" w14:textId="77777777" w:rsidTr="00CE03A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E6F6EED" w14:textId="34CFE3C8" w:rsidR="00CE03A7" w:rsidRPr="00B947BD" w:rsidRDefault="00CE03A7" w:rsidP="00AC6EDF">
            <w:pPr>
              <w:spacing w:line="360" w:lineRule="auto"/>
              <w:rPr>
                <w:rFonts w:eastAsiaTheme="minorEastAsia" w:cstheme="minorBidi"/>
                <w:spacing w:val="-2"/>
                <w:lang w:val="es-HN" w:eastAsia="en-US"/>
              </w:rPr>
            </w:pPr>
            <w:r w:rsidRPr="00B947BD">
              <w:rPr>
                <w:rFonts w:eastAsiaTheme="minorEastAsia" w:cstheme="minorBidi"/>
                <w:spacing w:val="-2"/>
                <w:lang w:val="es-HN" w:eastAsia="en-US"/>
              </w:rPr>
              <w:t>OBJETIVO DEL PGA</w:t>
            </w:r>
          </w:p>
        </w:tc>
        <w:tc>
          <w:tcPr>
            <w:tcW w:w="7158" w:type="dxa"/>
          </w:tcPr>
          <w:p w14:paraId="23FF615A" w14:textId="0B29F3C3" w:rsidR="00CE03A7" w:rsidRPr="00B947BD" w:rsidRDefault="00CE03A7" w:rsidP="00CE03A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 xml:space="preserve">Minimizar y controlar los impactos ambientales del </w:t>
            </w:r>
            <w:r w:rsidR="00230D9C" w:rsidRPr="00B947BD">
              <w:rPr>
                <w:rFonts w:eastAsiaTheme="minorEastAsia" w:cstheme="minorBidi"/>
                <w:spacing w:val="-2"/>
                <w:lang w:val="es-HN" w:eastAsia="en-US"/>
              </w:rPr>
              <w:t>LAV</w:t>
            </w:r>
            <w:r w:rsidRPr="00B947BD">
              <w:rPr>
                <w:rFonts w:eastAsiaTheme="minorEastAsia" w:cstheme="minorBidi"/>
                <w:spacing w:val="-2"/>
                <w:lang w:val="es-HN" w:eastAsia="en-US"/>
              </w:rPr>
              <w:t>, garantizando la reutilización eficiente del agua, asegurar el cumplimiento de requisitos legales y proveer un marco operativo con responsabilidades, controles y metas medibles.</w:t>
            </w:r>
          </w:p>
        </w:tc>
      </w:tr>
      <w:tr w:rsidR="00CE03A7" w:rsidRPr="00B947BD" w14:paraId="7FEE7D5C" w14:textId="77777777" w:rsidTr="006C2EFD">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0EE4F097" w14:textId="284B5760" w:rsidR="00CE03A7" w:rsidRPr="00B947BD" w:rsidRDefault="00CE03A7" w:rsidP="00CE03A7">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ESTRUCTURA DEL PGA</w:t>
            </w:r>
          </w:p>
        </w:tc>
      </w:tr>
      <w:tr w:rsidR="00CE03A7" w:rsidRPr="00B947BD" w14:paraId="63A401FB"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vAlign w:val="center"/>
          </w:tcPr>
          <w:p w14:paraId="12954703" w14:textId="473B2E2C"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Medidas de diseño ambiental preventivas.</w:t>
            </w:r>
          </w:p>
          <w:p w14:paraId="28CB323D" w14:textId="4ACF2145"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Sistema de tratamiento y reutilización de aguas a nivel técnico y operativo.</w:t>
            </w:r>
          </w:p>
          <w:p w14:paraId="09E87697"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Estrategias de abastecimiento complementario de agua.</w:t>
            </w:r>
          </w:p>
          <w:p w14:paraId="23A57419"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Manejo de residuos y químicos.</w:t>
            </w:r>
          </w:p>
          <w:p w14:paraId="1592E413"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Control de emisiones y ruido.</w:t>
            </w:r>
          </w:p>
          <w:p w14:paraId="3E434EA0"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Monitoreo ambiental y KPIs.</w:t>
            </w:r>
          </w:p>
          <w:p w14:paraId="3313A8C2"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Capacitación, comunicación y participación comunitaria.</w:t>
            </w:r>
          </w:p>
          <w:p w14:paraId="27513EEB" w14:textId="77777777"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Procedimientos de contingencia y emergencia.</w:t>
            </w:r>
          </w:p>
          <w:p w14:paraId="763ED5FB" w14:textId="389B300F" w:rsidR="00CE03A7" w:rsidRPr="00B947BD" w:rsidRDefault="00CE03A7">
            <w:pPr>
              <w:pStyle w:val="Prrafodelista"/>
              <w:numPr>
                <w:ilvl w:val="0"/>
                <w:numId w:val="127"/>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Supervisión, auditorías y revisión periódica.</w:t>
            </w:r>
          </w:p>
        </w:tc>
      </w:tr>
      <w:tr w:rsidR="00CE03A7" w:rsidRPr="00B947BD" w14:paraId="325C786B" w14:textId="77777777" w:rsidTr="00BA7835">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6A113CF5" w14:textId="72C16B30" w:rsidR="00CE03A7" w:rsidRPr="00B947BD" w:rsidRDefault="00CE03A7" w:rsidP="00CE03A7">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MEDIDAS DE DISEÑO Y MITIGACIÓN PREVENTIVA</w:t>
            </w:r>
          </w:p>
        </w:tc>
      </w:tr>
      <w:tr w:rsidR="00CE03A7" w:rsidRPr="00B947BD" w14:paraId="1DB2E776"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vAlign w:val="center"/>
          </w:tcPr>
          <w:p w14:paraId="21E79BF6" w14:textId="77777777"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 xml:space="preserve">Contención y pavimentos: superficies impermeables y pendientes controladas hacia rejillas y tanques de recolección para evitar filtraciones a suelo. </w:t>
            </w:r>
          </w:p>
          <w:p w14:paraId="57264F20" w14:textId="7712A8EE"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Pavimento de hormigón armado con canales de recolección.</w:t>
            </w:r>
          </w:p>
          <w:p w14:paraId="37218B3F" w14:textId="77777777"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Bandejas secundarias bajo tanques y contenedores de químicos/aceites.</w:t>
            </w:r>
          </w:p>
          <w:p w14:paraId="01444C7E" w14:textId="77777777"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Ubicación estratégica de los tanques y equipos alejados del límite perimetral cuando sea posible, con barreras visuales y acústicas.</w:t>
            </w:r>
          </w:p>
          <w:p w14:paraId="4155995C" w14:textId="77777777"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t>Cerramiento y señalización de áreas de almacenamiento de productos peligrosos y rutas de evacuación.</w:t>
            </w:r>
          </w:p>
          <w:p w14:paraId="1E1EC687" w14:textId="0B86967B" w:rsidR="00CE03A7" w:rsidRPr="00B947BD" w:rsidRDefault="00CE03A7">
            <w:pPr>
              <w:pStyle w:val="Prrafodelista"/>
              <w:numPr>
                <w:ilvl w:val="0"/>
                <w:numId w:val="112"/>
              </w:numPr>
              <w:spacing w:line="360" w:lineRule="auto"/>
              <w:jc w:val="both"/>
              <w:rPr>
                <w:rFonts w:eastAsiaTheme="minorEastAsia" w:cstheme="minorBidi"/>
                <w:b w:val="0"/>
                <w:bCs w:val="0"/>
                <w:spacing w:val="-2"/>
                <w:lang w:val="es-HN" w:eastAsia="en-US"/>
              </w:rPr>
            </w:pPr>
            <w:r w:rsidRPr="00B947BD">
              <w:rPr>
                <w:rFonts w:eastAsiaTheme="minorEastAsia" w:cstheme="minorBidi"/>
                <w:b w:val="0"/>
                <w:bCs w:val="0"/>
                <w:spacing w:val="-2"/>
                <w:lang w:val="es-HN" w:eastAsia="en-US"/>
              </w:rPr>
              <w:lastRenderedPageBreak/>
              <w:t>Zonas con drenajes separados: aguas pluviales (captación para lluvia) y aguas de proceso (captación hacia tratamiento).</w:t>
            </w:r>
          </w:p>
        </w:tc>
      </w:tr>
      <w:tr w:rsidR="00CE03A7" w:rsidRPr="00B947BD" w14:paraId="67D6BD1A" w14:textId="77777777" w:rsidTr="00325D7F">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vAlign w:val="center"/>
          </w:tcPr>
          <w:p w14:paraId="2BD6BB28" w14:textId="04913AB0" w:rsidR="00CE03A7" w:rsidRPr="00B947BD" w:rsidRDefault="00CE03A7" w:rsidP="00CE03A7">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lastRenderedPageBreak/>
              <w:t>DISEÑO OPERATIVO PARA EL SISTEMA DE TRATAMIENTO Y REUTILIZACIÓN DE AGUAS</w:t>
            </w:r>
          </w:p>
        </w:tc>
      </w:tr>
      <w:tr w:rsidR="00CE03A7" w:rsidRPr="00B947BD" w14:paraId="509403BC"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6139B7B" w14:textId="7C6DBA05" w:rsidR="00CE03A7" w:rsidRPr="00B947BD" w:rsidRDefault="00CE03A7" w:rsidP="00AC6EDF">
            <w:pPr>
              <w:spacing w:line="360" w:lineRule="auto"/>
              <w:rPr>
                <w:rFonts w:eastAsiaTheme="minorEastAsia" w:cstheme="minorBidi"/>
                <w:spacing w:val="-2"/>
                <w:lang w:val="es-HN" w:eastAsia="en-US"/>
              </w:rPr>
            </w:pPr>
            <w:r w:rsidRPr="00B947BD">
              <w:rPr>
                <w:rFonts w:eastAsiaTheme="minorEastAsia" w:cstheme="minorBidi"/>
                <w:spacing w:val="-2"/>
                <w:lang w:val="es-HN" w:eastAsia="en-US"/>
              </w:rPr>
              <w:t>ESQUEMA DE PROCESO SUGERIDO</w:t>
            </w:r>
          </w:p>
        </w:tc>
        <w:tc>
          <w:tcPr>
            <w:tcW w:w="7158" w:type="dxa"/>
            <w:shd w:val="clear" w:color="auto" w:fill="FFFFFF" w:themeFill="background1"/>
          </w:tcPr>
          <w:p w14:paraId="46978B00" w14:textId="497C686C"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Pretratamiento físico, como rejillas y decantadores primarios para remover sólidos grandes y arena.</w:t>
            </w:r>
          </w:p>
          <w:p w14:paraId="57E8C176" w14:textId="219EE84B"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Separador de aceite y grasa o skimmer más trampa de hidrocarburos.</w:t>
            </w:r>
          </w:p>
          <w:p w14:paraId="5A6F2E1F" w14:textId="521B59CA"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Coagulación/flotación, este es opcional y puede ser utilizado dependiendo de la carga de sólidos/aceites.</w:t>
            </w:r>
          </w:p>
          <w:p w14:paraId="723C0FF8" w14:textId="68A0E97A"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Filtro multimedia con arena o carbón activo para reducir turbidez y materia orgánica.</w:t>
            </w:r>
          </w:p>
          <w:p w14:paraId="235031D4" w14:textId="77777777"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Ultrafiltración (UF) o microfiltración para retener sólidos finos.</w:t>
            </w:r>
          </w:p>
          <w:p w14:paraId="168A6747" w14:textId="2C01A970"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Desinfección final, con UV de preferencia para no generar subproductos clorados o cloración controlada como respaldo.</w:t>
            </w:r>
          </w:p>
          <w:p w14:paraId="243736F9" w14:textId="2F94283D"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Tanque de almacenamiento del agua tratada o buffer con sensor de nivel y recirculación a la bomba de proceso.</w:t>
            </w:r>
          </w:p>
          <w:p w14:paraId="4940A8AE" w14:textId="4EF93367" w:rsidR="00CE03A7" w:rsidRPr="00B947BD" w:rsidRDefault="00CE03A7">
            <w:pPr>
              <w:pStyle w:val="Prrafodelista"/>
              <w:numPr>
                <w:ilvl w:val="0"/>
                <w:numId w:val="112"/>
              </w:num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heme="minorBidi"/>
                <w:spacing w:val="-2"/>
                <w:lang w:val="es-HN" w:eastAsia="en-US"/>
              </w:rPr>
            </w:pPr>
            <w:r w:rsidRPr="00B947BD">
              <w:rPr>
                <w:rFonts w:eastAsiaTheme="minorEastAsia" w:cstheme="minorBidi"/>
                <w:spacing w:val="-2"/>
                <w:lang w:val="es-HN" w:eastAsia="en-US"/>
              </w:rPr>
              <w:t>Tratamiento de lodos con espesadores o deshidratación y disposición controlada el cual debe ser un gestor autorizado.</w:t>
            </w:r>
          </w:p>
        </w:tc>
      </w:tr>
      <w:tr w:rsidR="00271DBC" w:rsidRPr="00B947BD" w14:paraId="5896E06D"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351743F5" w14:textId="43DD5E4B" w:rsidR="00271DBC" w:rsidRPr="00B947BD" w:rsidRDefault="00ED7680" w:rsidP="00ED7680">
            <w:pPr>
              <w:spacing w:line="360" w:lineRule="auto"/>
              <w:jc w:val="center"/>
              <w:rPr>
                <w:rFonts w:eastAsiaTheme="minorEastAsia" w:cstheme="minorBidi"/>
                <w:spacing w:val="-2"/>
                <w:lang w:val="es-HN" w:eastAsia="en-US"/>
              </w:rPr>
            </w:pPr>
            <w:r w:rsidRPr="00B947BD">
              <w:rPr>
                <w:rFonts w:eastAsiaTheme="minorEastAsia" w:cstheme="minorBidi"/>
                <w:spacing w:val="-2"/>
                <w:lang w:val="es-HN" w:eastAsia="en-US"/>
              </w:rPr>
              <w:t>DIMENSIONAMIENTO</w:t>
            </w:r>
          </w:p>
        </w:tc>
      </w:tr>
      <w:tr w:rsidR="00ED7680" w:rsidRPr="00B947BD" w14:paraId="5EC960D6"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tcPr>
          <w:p w14:paraId="246F039A" w14:textId="4784EDAC" w:rsidR="00ED7680" w:rsidRPr="00B947BD" w:rsidRDefault="00ED7680">
            <w:pPr>
              <w:pStyle w:val="Prrafodelista"/>
              <w:numPr>
                <w:ilvl w:val="0"/>
                <w:numId w:val="114"/>
              </w:numPr>
              <w:spacing w:line="360" w:lineRule="auto"/>
              <w:rPr>
                <w:b w:val="0"/>
                <w:bCs w:val="0"/>
                <w:lang w:val="es-HN" w:eastAsia="en-US"/>
              </w:rPr>
            </w:pPr>
            <w:r w:rsidRPr="00B947BD">
              <w:rPr>
                <w:b w:val="0"/>
                <w:bCs w:val="0"/>
                <w:lang w:val="es-HN" w:eastAsia="en-US"/>
              </w:rPr>
              <w:t>Demanda estimada con reciclaje para aproximadamente 50 servicios por día a 150 L por servicio, el consumo bruto seria de 7.5 m³/día.</w:t>
            </w:r>
          </w:p>
          <w:p w14:paraId="14D87D78" w14:textId="77777777" w:rsidR="00ED7680" w:rsidRPr="00B947BD" w:rsidRDefault="00ED7680">
            <w:pPr>
              <w:pStyle w:val="Prrafodelista"/>
              <w:numPr>
                <w:ilvl w:val="0"/>
                <w:numId w:val="114"/>
              </w:numPr>
              <w:spacing w:line="360" w:lineRule="auto"/>
              <w:rPr>
                <w:b w:val="0"/>
                <w:bCs w:val="0"/>
                <w:lang w:val="es-HN" w:eastAsia="en-US"/>
              </w:rPr>
            </w:pPr>
            <w:r w:rsidRPr="00B947BD">
              <w:rPr>
                <w:b w:val="0"/>
                <w:bCs w:val="0"/>
                <w:lang w:val="es-HN" w:eastAsia="en-US"/>
              </w:rPr>
              <w:t>Con reciclaje al 85%, make-up water ≈ 1.125 m³/día.</w:t>
            </w:r>
          </w:p>
          <w:p w14:paraId="7949D282" w14:textId="1FCD2DFA" w:rsidR="00ED7680" w:rsidRPr="00B947BD" w:rsidRDefault="00ED7680">
            <w:pPr>
              <w:pStyle w:val="Prrafodelista"/>
              <w:numPr>
                <w:ilvl w:val="0"/>
                <w:numId w:val="114"/>
              </w:numPr>
              <w:spacing w:line="360" w:lineRule="auto"/>
              <w:rPr>
                <w:b w:val="0"/>
                <w:bCs w:val="0"/>
                <w:lang w:val="es-HN" w:eastAsia="en-US"/>
              </w:rPr>
            </w:pPr>
            <w:r w:rsidRPr="00B947BD">
              <w:rPr>
                <w:b w:val="0"/>
                <w:bCs w:val="0"/>
                <w:lang w:val="es-HN" w:eastAsia="en-US"/>
              </w:rPr>
              <w:t>Tanque buffer recomendado con una capacidad mínima 10 a 15 m³ para gestionar variaciones y mantenimiento.</w:t>
            </w:r>
          </w:p>
          <w:p w14:paraId="25FFBB83" w14:textId="2A6224C5" w:rsidR="00ED7680" w:rsidRPr="00B947BD" w:rsidRDefault="00ED7680">
            <w:pPr>
              <w:pStyle w:val="Prrafodelista"/>
              <w:numPr>
                <w:ilvl w:val="0"/>
                <w:numId w:val="114"/>
              </w:numPr>
              <w:spacing w:line="360" w:lineRule="auto"/>
              <w:rPr>
                <w:rFonts w:eastAsiaTheme="minorEastAsia" w:cstheme="minorBidi"/>
                <w:spacing w:val="-2"/>
                <w:lang w:val="es-HN" w:eastAsia="en-US"/>
              </w:rPr>
            </w:pPr>
            <w:r w:rsidRPr="00B947BD">
              <w:rPr>
                <w:b w:val="0"/>
                <w:bCs w:val="0"/>
                <w:lang w:val="es-HN" w:eastAsia="en-US"/>
              </w:rPr>
              <w:t>Tanque de almacenamiento de aguas pluviales, considerando la implementación de captura de agua el cual debe ser dimensionado en relación con el área de captación y pluviometría, la cual puede ser opcional.</w:t>
            </w:r>
          </w:p>
        </w:tc>
      </w:tr>
      <w:tr w:rsidR="00B63E9A" w:rsidRPr="00B947BD" w14:paraId="05E99477"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1B9A34D5" w14:textId="3295812A" w:rsidR="00B63E9A" w:rsidRPr="00B947BD" w:rsidRDefault="00ED7680" w:rsidP="00ED7680">
            <w:pPr>
              <w:jc w:val="center"/>
              <w:rPr>
                <w:rFonts w:eastAsiaTheme="minorEastAsia"/>
                <w:lang w:val="es-HN"/>
              </w:rPr>
            </w:pPr>
            <w:r w:rsidRPr="00B947BD">
              <w:rPr>
                <w:lang w:val="es-HN" w:eastAsia="en-US"/>
              </w:rPr>
              <w:t>EQUIPOS Y MATERIALES</w:t>
            </w:r>
          </w:p>
        </w:tc>
      </w:tr>
      <w:tr w:rsidR="00ED7680" w:rsidRPr="00B947BD" w14:paraId="7AC43C06" w14:textId="77777777"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shd w:val="clear" w:color="auto" w:fill="FFFFFF" w:themeFill="background1"/>
          </w:tcPr>
          <w:p w14:paraId="3107DCA4" w14:textId="77777777"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t>Rejillas y separadores de sólidos.</w:t>
            </w:r>
          </w:p>
          <w:p w14:paraId="76E2AAE2" w14:textId="19210FD3"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t>Separador de hidrocarburos o coalescedor.</w:t>
            </w:r>
          </w:p>
          <w:p w14:paraId="763EDA10" w14:textId="5F71ED78"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lastRenderedPageBreak/>
              <w:t>Filtro multimedia con arena o carbón.</w:t>
            </w:r>
          </w:p>
          <w:p w14:paraId="1A460389" w14:textId="77777777"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t>Módulo de ultrafiltración (UF).</w:t>
            </w:r>
          </w:p>
          <w:p w14:paraId="733F6AE0" w14:textId="1830F004"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t>Lámpara UV industrial con capacidad acorde al caudal.</w:t>
            </w:r>
          </w:p>
          <w:p w14:paraId="4647219E" w14:textId="77777777" w:rsidR="00ED7680" w:rsidRPr="00B947BD" w:rsidRDefault="00ED7680">
            <w:pPr>
              <w:pStyle w:val="Prrafodelista"/>
              <w:numPr>
                <w:ilvl w:val="0"/>
                <w:numId w:val="115"/>
              </w:numPr>
              <w:spacing w:line="360" w:lineRule="auto"/>
              <w:rPr>
                <w:b w:val="0"/>
                <w:bCs w:val="0"/>
                <w:lang w:val="es-HN" w:eastAsia="en-US"/>
              </w:rPr>
            </w:pPr>
            <w:r w:rsidRPr="00B947BD">
              <w:rPr>
                <w:b w:val="0"/>
                <w:bCs w:val="0"/>
                <w:lang w:val="es-HN" w:eastAsia="en-US"/>
              </w:rPr>
              <w:t>Bombas de suministro con variador de frecuencia (VFD).</w:t>
            </w:r>
          </w:p>
          <w:p w14:paraId="5A293ADE" w14:textId="54A73FEE" w:rsidR="00ED7680" w:rsidRPr="00B947BD" w:rsidRDefault="00ED7680">
            <w:pPr>
              <w:pStyle w:val="Prrafodelista"/>
              <w:numPr>
                <w:ilvl w:val="0"/>
                <w:numId w:val="115"/>
              </w:numPr>
              <w:spacing w:line="360" w:lineRule="auto"/>
              <w:rPr>
                <w:rFonts w:eastAsiaTheme="minorEastAsia"/>
                <w:lang w:val="es-HN"/>
              </w:rPr>
            </w:pPr>
            <w:r w:rsidRPr="00B947BD">
              <w:rPr>
                <w:b w:val="0"/>
                <w:bCs w:val="0"/>
                <w:lang w:val="es-HN" w:eastAsia="en-US"/>
              </w:rPr>
              <w:t>Tanques de almacenamiento, ya sea de PE o fibra de vidrio con contención secundaria.</w:t>
            </w:r>
          </w:p>
        </w:tc>
      </w:tr>
      <w:tr w:rsidR="00ED7680" w:rsidRPr="00B947BD" w14:paraId="76801F8E"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0DEA7466" w14:textId="6F92B9D9" w:rsidR="00ED7680" w:rsidRPr="00B947BD" w:rsidRDefault="00EB2FFB" w:rsidP="00EB2FFB">
            <w:pPr>
              <w:jc w:val="center"/>
              <w:rPr>
                <w:lang w:val="es-HN"/>
              </w:rPr>
            </w:pPr>
            <w:r w:rsidRPr="00B947BD">
              <w:rPr>
                <w:lang w:val="es-HN" w:eastAsia="en-US"/>
              </w:rPr>
              <w:lastRenderedPageBreak/>
              <w:t>OPERACIÓN Y MANTENIMIENTO</w:t>
            </w:r>
          </w:p>
        </w:tc>
      </w:tr>
      <w:tr w:rsidR="00ED7680" w:rsidRPr="00B947BD" w14:paraId="7E599082" w14:textId="77777777" w:rsidTr="005D7CA9">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454BF66C" w14:textId="5947CEA0" w:rsidR="00EB2FFB" w:rsidRPr="00B947BD" w:rsidRDefault="00EB2FFB">
            <w:pPr>
              <w:pStyle w:val="Prrafodelista"/>
              <w:numPr>
                <w:ilvl w:val="0"/>
                <w:numId w:val="116"/>
              </w:numPr>
              <w:spacing w:line="360" w:lineRule="auto"/>
              <w:rPr>
                <w:b w:val="0"/>
                <w:bCs w:val="0"/>
                <w:lang w:val="es-HN" w:eastAsia="en-US"/>
              </w:rPr>
            </w:pPr>
            <w:r w:rsidRPr="00B947BD">
              <w:rPr>
                <w:b w:val="0"/>
                <w:bCs w:val="0"/>
                <w:lang w:val="es-HN" w:eastAsia="en-US"/>
              </w:rPr>
              <w:t>Programa de limpieza y retrolavado de filtros puede ser a diario, semanal o según carga.</w:t>
            </w:r>
          </w:p>
          <w:p w14:paraId="4D05C09F" w14:textId="3EBA4C8D" w:rsidR="00EB2FFB" w:rsidRPr="00B947BD" w:rsidRDefault="00EB2FFB">
            <w:pPr>
              <w:pStyle w:val="Prrafodelista"/>
              <w:numPr>
                <w:ilvl w:val="0"/>
                <w:numId w:val="116"/>
              </w:numPr>
              <w:spacing w:line="360" w:lineRule="auto"/>
              <w:rPr>
                <w:b w:val="0"/>
                <w:bCs w:val="0"/>
                <w:lang w:val="es-HN" w:eastAsia="en-US"/>
              </w:rPr>
            </w:pPr>
            <w:r w:rsidRPr="00B947BD">
              <w:rPr>
                <w:b w:val="0"/>
                <w:bCs w:val="0"/>
                <w:lang w:val="es-HN" w:eastAsia="en-US"/>
              </w:rPr>
              <w:t>Mantenimiento de membranas UF, ya sea en lavado químico periódico, vida útil según fabricante.</w:t>
            </w:r>
          </w:p>
          <w:p w14:paraId="64C6D7D1" w14:textId="77777777" w:rsidR="00EB2FFB" w:rsidRPr="00B947BD" w:rsidRDefault="00EB2FFB">
            <w:pPr>
              <w:pStyle w:val="Prrafodelista"/>
              <w:numPr>
                <w:ilvl w:val="0"/>
                <w:numId w:val="116"/>
              </w:numPr>
              <w:spacing w:line="360" w:lineRule="auto"/>
              <w:rPr>
                <w:b w:val="0"/>
                <w:bCs w:val="0"/>
                <w:lang w:val="es-HN" w:eastAsia="en-US"/>
              </w:rPr>
            </w:pPr>
            <w:r w:rsidRPr="00B947BD">
              <w:rPr>
                <w:b w:val="0"/>
                <w:bCs w:val="0"/>
                <w:lang w:val="es-HN" w:eastAsia="en-US"/>
              </w:rPr>
              <w:t>Revisión mensual de válvulas y bombas.</w:t>
            </w:r>
          </w:p>
          <w:p w14:paraId="5EF1D3DC" w14:textId="62D86C2D" w:rsidR="00ED7680" w:rsidRPr="00B947BD" w:rsidRDefault="00EB2FFB">
            <w:pPr>
              <w:pStyle w:val="Prrafodelista"/>
              <w:numPr>
                <w:ilvl w:val="0"/>
                <w:numId w:val="116"/>
              </w:numPr>
              <w:spacing w:line="360" w:lineRule="auto"/>
              <w:rPr>
                <w:b w:val="0"/>
                <w:bCs w:val="0"/>
                <w:lang w:val="es-HN"/>
              </w:rPr>
            </w:pPr>
            <w:r w:rsidRPr="00B947BD">
              <w:rPr>
                <w:b w:val="0"/>
                <w:bCs w:val="0"/>
                <w:lang w:val="es-HN" w:eastAsia="en-US"/>
              </w:rPr>
              <w:t>Contrato de servicio para mantenimiento preventivo y reemplazo de partes críticas.</w:t>
            </w:r>
          </w:p>
        </w:tc>
      </w:tr>
      <w:tr w:rsidR="00EB2FFB" w:rsidRPr="00B947BD" w14:paraId="13B38767" w14:textId="77777777" w:rsidTr="005D7CA9">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631E125E" w14:textId="020BBB49" w:rsidR="00EB2FFB" w:rsidRPr="00B947BD" w:rsidRDefault="00EB2FFB" w:rsidP="00EB2FFB">
            <w:pPr>
              <w:jc w:val="center"/>
            </w:pPr>
            <w:r w:rsidRPr="00B947BD">
              <w:rPr>
                <w:lang w:eastAsia="en-US"/>
              </w:rPr>
              <w:t>OPCIONES DE ABASTECIMIENTO COMPLEMENTARIO</w:t>
            </w:r>
          </w:p>
        </w:tc>
      </w:tr>
      <w:tr w:rsidR="00EB2FFB" w:rsidRPr="00B947BD" w14:paraId="3632E23B" w14:textId="6790F8B1" w:rsidTr="008020A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shd w:val="clear" w:color="auto" w:fill="FFFFFF" w:themeFill="background1"/>
          </w:tcPr>
          <w:p w14:paraId="020C8ABB" w14:textId="19055CB2" w:rsidR="00EB2FFB" w:rsidRPr="00B947BD" w:rsidRDefault="00EB2FFB" w:rsidP="00EB2FFB">
            <w:pPr>
              <w:rPr>
                <w:lang w:val="es-HN" w:eastAsia="en-US"/>
              </w:rPr>
            </w:pPr>
            <w:r w:rsidRPr="00B947BD">
              <w:rPr>
                <w:lang w:val="es-HN" w:eastAsia="en-US"/>
              </w:rPr>
              <w:t>Prioridad 1</w:t>
            </w:r>
            <w:r w:rsidR="00691E59" w:rsidRPr="00B947BD">
              <w:rPr>
                <w:lang w:val="es-HN" w:eastAsia="en-US"/>
              </w:rPr>
              <w:t xml:space="preserve">. </w:t>
            </w:r>
            <w:r w:rsidRPr="00B947BD">
              <w:rPr>
                <w:lang w:val="es-HN" w:eastAsia="en-US"/>
              </w:rPr>
              <w:t>Reutilización in situ + cosecha pluvial</w:t>
            </w:r>
          </w:p>
        </w:tc>
        <w:tc>
          <w:tcPr>
            <w:tcW w:w="7158" w:type="dxa"/>
            <w:tcBorders>
              <w:left w:val="single" w:sz="4" w:space="0" w:color="F2F2F2" w:themeColor="background1" w:themeShade="F2"/>
            </w:tcBorders>
            <w:shd w:val="clear" w:color="auto" w:fill="FFFFFF" w:themeFill="background1"/>
          </w:tcPr>
          <w:p w14:paraId="46DE3A6D" w14:textId="309B1B57" w:rsidR="00EB2FFB" w:rsidRPr="00B947BD" w:rsidRDefault="00EB2FFB">
            <w:pPr>
              <w:pStyle w:val="Prrafodelista"/>
              <w:numPr>
                <w:ilvl w:val="0"/>
                <w:numId w:val="117"/>
              </w:numPr>
              <w:spacing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Tiene ventajas debido a que se reduce consumo de red, mejora imagen ambiental, disminuye costos.</w:t>
            </w:r>
          </w:p>
          <w:p w14:paraId="43FC8300" w14:textId="6B04E5A3" w:rsidR="00EB2FFB" w:rsidRPr="00B947BD" w:rsidRDefault="00EB2FFB">
            <w:pPr>
              <w:pStyle w:val="Prrafodelista"/>
              <w:numPr>
                <w:ilvl w:val="0"/>
                <w:numId w:val="117"/>
              </w:numPr>
              <w:spacing w:line="360" w:lineRule="auto"/>
              <w:jc w:val="both"/>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En la implementación el techado de áreas de captación pueden ser techos de sala de espera y oficinas, haciendo uso de canaletas, filtros y tanque de almacenamiento. Usar para make-up water tras tratamiento simple como sedimentador + cloro/UV si se mezcla.</w:t>
            </w:r>
          </w:p>
          <w:p w14:paraId="3FA179CA" w14:textId="21A3E23A" w:rsidR="00EB2FFB" w:rsidRPr="00B947BD" w:rsidRDefault="00EB2FFB">
            <w:pPr>
              <w:pStyle w:val="Prrafodelista"/>
              <w:numPr>
                <w:ilvl w:val="0"/>
                <w:numId w:val="117"/>
              </w:numPr>
              <w:spacing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Dimensionamiento inicial, puede considerarse con tanques de 5–10 m³ según captación de techos y patrón de lluvia.</w:t>
            </w:r>
          </w:p>
        </w:tc>
      </w:tr>
      <w:tr w:rsidR="00EB2FFB" w:rsidRPr="00B947BD" w14:paraId="10D334BB" w14:textId="7CBAF0B6" w:rsidTr="00E72893">
        <w:trPr>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4C165BF9" w14:textId="3D15E986" w:rsidR="00EB2FFB" w:rsidRPr="00B947BD" w:rsidRDefault="00691E59" w:rsidP="00691E59">
            <w:pPr>
              <w:rPr>
                <w:lang w:val="es-HN" w:eastAsia="en-US"/>
              </w:rPr>
            </w:pPr>
            <w:r w:rsidRPr="00B947BD">
              <w:rPr>
                <w:lang w:val="es-HN" w:eastAsia="en-US"/>
              </w:rPr>
              <w:t>Prioridad 2</w:t>
            </w:r>
            <w:r w:rsidRPr="00B947BD">
              <w:rPr>
                <w:lang w:val="es-HN"/>
              </w:rPr>
              <w:t xml:space="preserve">. </w:t>
            </w:r>
            <w:r w:rsidRPr="00B947BD">
              <w:rPr>
                <w:lang w:val="es-HN" w:eastAsia="en-US"/>
              </w:rPr>
              <w:t>Suministro municipal con conexión SANAA.</w:t>
            </w:r>
          </w:p>
        </w:tc>
        <w:tc>
          <w:tcPr>
            <w:tcW w:w="7158" w:type="dxa"/>
            <w:tcBorders>
              <w:left w:val="single" w:sz="4" w:space="0" w:color="F2F2F2" w:themeColor="background1" w:themeShade="F2"/>
            </w:tcBorders>
          </w:tcPr>
          <w:p w14:paraId="0E0E4AF9" w14:textId="3B1AF6F5" w:rsidR="00691E59" w:rsidRPr="00B947BD" w:rsidRDefault="00691E59">
            <w:pPr>
              <w:pStyle w:val="Prrafodelista"/>
              <w:numPr>
                <w:ilvl w:val="0"/>
                <w:numId w:val="116"/>
              </w:numPr>
              <w:spacing w:line="360" w:lineRule="auto"/>
              <w:jc w:val="both"/>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El uso como fuente principal de make-up si la red lo permite y como respaldo a cosecha pluvial.</w:t>
            </w:r>
          </w:p>
          <w:p w14:paraId="2AB163BD" w14:textId="4D83B3B8" w:rsidR="00EB2FFB" w:rsidRPr="00B947BD" w:rsidRDefault="00691E59">
            <w:pPr>
              <w:pStyle w:val="Prrafodelista"/>
              <w:numPr>
                <w:ilvl w:val="0"/>
                <w:numId w:val="116"/>
              </w:numPr>
              <w:spacing w:line="360" w:lineRule="auto"/>
              <w:jc w:val="both"/>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Se debe recomendación la colocación de un medidor independiente y contrato de suministro; optimizar uso durante horas valle.</w:t>
            </w:r>
          </w:p>
        </w:tc>
      </w:tr>
      <w:tr w:rsidR="00EB2FFB" w:rsidRPr="00B947BD" w14:paraId="7C1DE03A" w14:textId="140A5DD4" w:rsidTr="00E7289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3DB8F864" w14:textId="218AF92B" w:rsidR="00EB2FFB" w:rsidRPr="00B947BD" w:rsidRDefault="00691E59" w:rsidP="00691E59">
            <w:pPr>
              <w:rPr>
                <w:lang w:val="es-HN" w:eastAsia="en-US"/>
              </w:rPr>
            </w:pPr>
            <w:r w:rsidRPr="00B947BD">
              <w:rPr>
                <w:lang w:val="es-HN" w:eastAsia="en-US"/>
              </w:rPr>
              <w:t>Prioridad 3. Pozo propio (solo si hidrogeología favorable y permisos)</w:t>
            </w:r>
          </w:p>
        </w:tc>
        <w:tc>
          <w:tcPr>
            <w:tcW w:w="7158" w:type="dxa"/>
            <w:tcBorders>
              <w:left w:val="single" w:sz="4" w:space="0" w:color="F2F2F2" w:themeColor="background1" w:themeShade="F2"/>
            </w:tcBorders>
          </w:tcPr>
          <w:p w14:paraId="71947D70" w14:textId="5E52A3D9" w:rsidR="00691E59" w:rsidRPr="00B947BD" w:rsidRDefault="00691E59">
            <w:pPr>
              <w:pStyle w:val="Prrafodelista"/>
              <w:numPr>
                <w:ilvl w:val="0"/>
                <w:numId w:val="116"/>
              </w:numPr>
              <w:spacing w:before="240"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Las ventajas consisten en que tiene autonomía parcial; los requisitos del estudio hidrogeológico, permiso de perforación, evaluación de impacto y control de calidad del agua.</w:t>
            </w:r>
          </w:p>
          <w:p w14:paraId="6CBE556B" w14:textId="0EA31E3D" w:rsidR="00EB2FFB" w:rsidRPr="00B947BD" w:rsidRDefault="00691E59">
            <w:pPr>
              <w:pStyle w:val="Prrafodelista"/>
              <w:numPr>
                <w:ilvl w:val="0"/>
                <w:numId w:val="116"/>
              </w:numPr>
              <w:spacing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El riesgo consiste en una posible sobreexplotación y problemas legales si no se tiene autorización.</w:t>
            </w:r>
          </w:p>
        </w:tc>
      </w:tr>
      <w:tr w:rsidR="00691E59" w:rsidRPr="00B947BD" w14:paraId="3B2A5753" w14:textId="77777777" w:rsidTr="00E72893">
        <w:trPr>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2F94EE5A" w14:textId="4F8802A8" w:rsidR="00691E59" w:rsidRPr="00B947BD" w:rsidRDefault="00691E59" w:rsidP="00691E59">
            <w:pPr>
              <w:rPr>
                <w:lang w:val="es-HN"/>
              </w:rPr>
            </w:pPr>
            <w:r w:rsidRPr="00B947BD">
              <w:rPr>
                <w:lang w:val="es-HN" w:eastAsia="en-US"/>
              </w:rPr>
              <w:lastRenderedPageBreak/>
              <w:t>Prioridad 4. Camiones cisterna o compra puntual</w:t>
            </w:r>
          </w:p>
        </w:tc>
        <w:tc>
          <w:tcPr>
            <w:tcW w:w="7158" w:type="dxa"/>
            <w:tcBorders>
              <w:left w:val="single" w:sz="4" w:space="0" w:color="F2F2F2" w:themeColor="background1" w:themeShade="F2"/>
            </w:tcBorders>
          </w:tcPr>
          <w:p w14:paraId="00687316" w14:textId="51D2E643" w:rsidR="00691E59" w:rsidRPr="00B947BD" w:rsidRDefault="00691E59">
            <w:pPr>
              <w:pStyle w:val="Prrafodelista"/>
              <w:numPr>
                <w:ilvl w:val="0"/>
                <w:numId w:val="116"/>
              </w:numPr>
              <w:spacing w:before="240"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El uso puede ser usado como una contingencia ante fallas de planta o periodos de demanda extraordinaria.</w:t>
            </w:r>
          </w:p>
          <w:p w14:paraId="7F88B8E6" w14:textId="3CF1C37C" w:rsidR="00691E59" w:rsidRPr="00B947BD" w:rsidRDefault="00691E59">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En cuanto al coste podría ser alto por m³ siendo recomendable solo para picos.</w:t>
            </w:r>
          </w:p>
        </w:tc>
      </w:tr>
      <w:tr w:rsidR="00E72893" w:rsidRPr="00B947BD" w14:paraId="4B254507" w14:textId="77777777" w:rsidTr="002E6E7B">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47B0226B" w14:textId="6DCDE8DF" w:rsidR="00E72893" w:rsidRPr="00B947BD" w:rsidRDefault="00E72893" w:rsidP="00E72893">
            <w:pPr>
              <w:jc w:val="center"/>
              <w:rPr>
                <w:lang w:val="es-HN" w:eastAsia="en-US"/>
              </w:rPr>
            </w:pPr>
            <w:r w:rsidRPr="00B947BD">
              <w:rPr>
                <w:lang w:val="es-HN" w:eastAsia="en-US"/>
              </w:rPr>
              <w:t>MANEJO DE QUÍMICOS, ACEITES Y RESIDUOS</w:t>
            </w:r>
          </w:p>
        </w:tc>
      </w:tr>
      <w:tr w:rsidR="00E72893" w:rsidRPr="00B947BD" w14:paraId="2240D44E" w14:textId="77777777" w:rsidTr="002E6E7B">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647F412E" w14:textId="04B0EC90" w:rsidR="00E72893" w:rsidRPr="00B947BD" w:rsidRDefault="00E72893">
            <w:pPr>
              <w:pStyle w:val="Prrafodelista"/>
              <w:numPr>
                <w:ilvl w:val="0"/>
                <w:numId w:val="118"/>
              </w:numPr>
              <w:spacing w:line="360" w:lineRule="auto"/>
              <w:rPr>
                <w:b w:val="0"/>
                <w:bCs w:val="0"/>
                <w:lang w:val="es-HN" w:eastAsia="en-US"/>
              </w:rPr>
            </w:pPr>
            <w:r w:rsidRPr="00B947BD">
              <w:rPr>
                <w:b w:val="0"/>
                <w:bCs w:val="0"/>
                <w:lang w:val="es-HN" w:eastAsia="en-US"/>
              </w:rPr>
              <w:t>Almacenamiento en tanques denominados con contención secundaria con una capacidad 110% del volumen, SDS disponibles.</w:t>
            </w:r>
          </w:p>
          <w:p w14:paraId="3E5F88BC" w14:textId="3530471B" w:rsidR="00E72893" w:rsidRPr="00B947BD" w:rsidRDefault="00E72893">
            <w:pPr>
              <w:pStyle w:val="Prrafodelista"/>
              <w:numPr>
                <w:ilvl w:val="0"/>
                <w:numId w:val="118"/>
              </w:numPr>
              <w:spacing w:line="360" w:lineRule="auto"/>
              <w:rPr>
                <w:b w:val="0"/>
                <w:bCs w:val="0"/>
                <w:lang w:val="es-HN" w:eastAsia="en-US"/>
              </w:rPr>
            </w:pPr>
            <w:r w:rsidRPr="00B947BD">
              <w:rPr>
                <w:b w:val="0"/>
                <w:bCs w:val="0"/>
                <w:lang w:val="es-HN" w:eastAsia="en-US"/>
              </w:rPr>
              <w:t>Dosificación con sistemas automatizados para minimizar desperdicio y sobredosificación.</w:t>
            </w:r>
          </w:p>
          <w:p w14:paraId="0572B272" w14:textId="3FBAECCE" w:rsidR="00E72893" w:rsidRPr="00B947BD" w:rsidRDefault="00E72893">
            <w:pPr>
              <w:pStyle w:val="Prrafodelista"/>
              <w:numPr>
                <w:ilvl w:val="0"/>
                <w:numId w:val="118"/>
              </w:numPr>
              <w:spacing w:line="360" w:lineRule="auto"/>
              <w:rPr>
                <w:b w:val="0"/>
                <w:bCs w:val="0"/>
                <w:lang w:val="es-HN" w:eastAsia="en-US"/>
              </w:rPr>
            </w:pPr>
            <w:r w:rsidRPr="00B947BD">
              <w:rPr>
                <w:b w:val="0"/>
                <w:bCs w:val="0"/>
                <w:lang w:val="es-HN" w:eastAsia="en-US"/>
              </w:rPr>
              <w:t>Lodos y aceites deben tener una separación y entrega a gestor autorizado; lodos deshidratados para disposición segura.</w:t>
            </w:r>
          </w:p>
          <w:p w14:paraId="224DF055" w14:textId="4273680E" w:rsidR="00E72893" w:rsidRPr="00B947BD" w:rsidRDefault="00E72893">
            <w:pPr>
              <w:pStyle w:val="Prrafodelista"/>
              <w:numPr>
                <w:ilvl w:val="0"/>
                <w:numId w:val="118"/>
              </w:numPr>
              <w:spacing w:line="360" w:lineRule="auto"/>
              <w:rPr>
                <w:b w:val="0"/>
                <w:bCs w:val="0"/>
                <w:lang w:val="es-HN" w:eastAsia="en-US"/>
              </w:rPr>
            </w:pPr>
            <w:r w:rsidRPr="00B947BD">
              <w:rPr>
                <w:b w:val="0"/>
                <w:bCs w:val="0"/>
                <w:lang w:val="es-HN" w:eastAsia="en-US"/>
              </w:rPr>
              <w:t>Envases vacíos se deben tener en almacenamiento temporal y entrega a gestor de residuos o reciclador autorizado.</w:t>
            </w:r>
          </w:p>
          <w:p w14:paraId="623EE76B" w14:textId="49A7D9E6" w:rsidR="00E72893" w:rsidRPr="00B947BD" w:rsidRDefault="00E72893">
            <w:pPr>
              <w:pStyle w:val="Prrafodelista"/>
              <w:numPr>
                <w:ilvl w:val="0"/>
                <w:numId w:val="118"/>
              </w:numPr>
              <w:spacing w:line="360" w:lineRule="auto"/>
              <w:rPr>
                <w:b w:val="0"/>
                <w:bCs w:val="0"/>
                <w:lang w:val="es-HN"/>
              </w:rPr>
            </w:pPr>
            <w:r w:rsidRPr="00B947BD">
              <w:rPr>
                <w:b w:val="0"/>
                <w:bCs w:val="0"/>
                <w:lang w:val="es-HN" w:eastAsia="en-US"/>
              </w:rPr>
              <w:t>Registros por medio de bitácora de gestión de residuos, donde se incluyan fechas, cantidades, gestor receptor.</w:t>
            </w:r>
          </w:p>
        </w:tc>
      </w:tr>
      <w:tr w:rsidR="00E72893" w:rsidRPr="00B947BD" w14:paraId="4F5A36EE" w14:textId="77777777" w:rsidTr="002E6E7B">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327F0E74" w14:textId="6B332356" w:rsidR="00E72893" w:rsidRPr="00B947BD" w:rsidRDefault="00E72893" w:rsidP="00E72893">
            <w:pPr>
              <w:jc w:val="center"/>
              <w:rPr>
                <w:lang w:val="es-HN"/>
              </w:rPr>
            </w:pPr>
            <w:r w:rsidRPr="00B947BD">
              <w:rPr>
                <w:lang w:val="es-HN" w:eastAsia="en-US"/>
              </w:rPr>
              <w:t>CONTROL DE RUIDO, EMISIONES Y ASPECTOS DE VECINDAD</w:t>
            </w:r>
          </w:p>
        </w:tc>
      </w:tr>
      <w:tr w:rsidR="00E72893" w:rsidRPr="00B947BD" w14:paraId="5035FD44" w14:textId="77777777" w:rsidTr="002E6E7B">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08421CA0" w14:textId="51EF7830" w:rsidR="00E72893" w:rsidRPr="00B947BD" w:rsidRDefault="00E72893">
            <w:pPr>
              <w:pStyle w:val="Prrafodelista"/>
              <w:numPr>
                <w:ilvl w:val="0"/>
                <w:numId w:val="119"/>
              </w:numPr>
              <w:spacing w:before="240" w:line="360" w:lineRule="auto"/>
              <w:jc w:val="both"/>
              <w:rPr>
                <w:b w:val="0"/>
                <w:bCs w:val="0"/>
                <w:lang w:val="es-HN" w:eastAsia="en-US"/>
              </w:rPr>
            </w:pPr>
            <w:r w:rsidRPr="00B947BD">
              <w:rPr>
                <w:b w:val="0"/>
                <w:bCs w:val="0"/>
                <w:lang w:val="es-HN" w:eastAsia="en-US"/>
              </w:rPr>
              <w:t>Medidas con paneles acústicos perimetrales, aislamiento del cuarto de generador, limitación de horarios para pruebas y mantenimiento ruidoso, por ejemplo de 08:00–18:00.</w:t>
            </w:r>
          </w:p>
          <w:p w14:paraId="193CC929" w14:textId="124B2420" w:rsidR="00E72893" w:rsidRPr="00B947BD" w:rsidRDefault="00E72893">
            <w:pPr>
              <w:pStyle w:val="Prrafodelista"/>
              <w:numPr>
                <w:ilvl w:val="0"/>
                <w:numId w:val="119"/>
              </w:numPr>
              <w:spacing w:before="240" w:line="360" w:lineRule="auto"/>
              <w:jc w:val="both"/>
              <w:rPr>
                <w:b w:val="0"/>
                <w:bCs w:val="0"/>
                <w:lang w:val="es-HN" w:eastAsia="en-US"/>
              </w:rPr>
            </w:pPr>
            <w:r w:rsidRPr="00B947BD">
              <w:rPr>
                <w:b w:val="0"/>
                <w:bCs w:val="0"/>
                <w:lang w:val="es-HN" w:eastAsia="en-US"/>
              </w:rPr>
              <w:t>Generador su uso debe considerarse solo en emergencias; inspecciones periódicas; ubicación con barrera y campana acústica.</w:t>
            </w:r>
          </w:p>
          <w:p w14:paraId="4F60D0C5" w14:textId="3D577052" w:rsidR="00E72893" w:rsidRPr="00B947BD" w:rsidRDefault="00E72893">
            <w:pPr>
              <w:pStyle w:val="Prrafodelista"/>
              <w:numPr>
                <w:ilvl w:val="0"/>
                <w:numId w:val="119"/>
              </w:numPr>
              <w:spacing w:before="240" w:line="360" w:lineRule="auto"/>
              <w:jc w:val="both"/>
              <w:rPr>
                <w:b w:val="0"/>
                <w:bCs w:val="0"/>
                <w:lang w:val="es-HN"/>
              </w:rPr>
            </w:pPr>
            <w:r w:rsidRPr="00B947BD">
              <w:rPr>
                <w:b w:val="0"/>
                <w:bCs w:val="0"/>
                <w:lang w:val="es-HN" w:eastAsia="en-US"/>
              </w:rPr>
              <w:t>Comunicación mediante reunión informativa con la junta vecinal, línea de atención/WhatsApp para quejas y feedback, indicadores ambientales visibles, considerando por ejemplo el % de agua reutilizada mensual.</w:t>
            </w:r>
          </w:p>
        </w:tc>
      </w:tr>
      <w:tr w:rsidR="00E72893" w:rsidRPr="00B947BD" w14:paraId="7DBE37C7" w14:textId="77777777" w:rsidTr="002E6E7B">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5250B861" w14:textId="6CE41067" w:rsidR="00E72893" w:rsidRPr="00B947BD" w:rsidRDefault="00E72893" w:rsidP="00E72893">
            <w:pPr>
              <w:jc w:val="center"/>
              <w:rPr>
                <w:lang w:val="es-HN"/>
              </w:rPr>
            </w:pPr>
            <w:r w:rsidRPr="00B947BD">
              <w:rPr>
                <w:lang w:val="es-HN" w:eastAsia="en-US"/>
              </w:rPr>
              <w:t xml:space="preserve">PLAN DE MONITOREO AMBIENTAL </w:t>
            </w:r>
            <w:r w:rsidRPr="00B947BD">
              <w:rPr>
                <w:lang w:val="es-HN"/>
              </w:rPr>
              <w:t xml:space="preserve">POR MEDIO DE </w:t>
            </w:r>
            <w:r w:rsidRPr="00B947BD">
              <w:rPr>
                <w:lang w:val="es-HN" w:eastAsia="en-US"/>
              </w:rPr>
              <w:t>KPIS Y FRECUENCIA</w:t>
            </w:r>
          </w:p>
        </w:tc>
      </w:tr>
      <w:tr w:rsidR="00691E59" w:rsidRPr="00B947BD" w14:paraId="2578B3FC" w14:textId="77777777" w:rsidTr="00E72893">
        <w:trPr>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656E61A9" w14:textId="608DCA76" w:rsidR="00691E59" w:rsidRPr="00B947BD" w:rsidRDefault="00E72893" w:rsidP="00E72893">
            <w:pPr>
              <w:rPr>
                <w:lang w:val="es-HN"/>
              </w:rPr>
            </w:pPr>
            <w:r w:rsidRPr="00B947BD">
              <w:rPr>
                <w:lang w:val="es-HN" w:eastAsia="en-US"/>
              </w:rPr>
              <w:t>KPIS PROPUESTOS Y METAS</w:t>
            </w:r>
          </w:p>
        </w:tc>
        <w:tc>
          <w:tcPr>
            <w:tcW w:w="7158" w:type="dxa"/>
            <w:tcBorders>
              <w:left w:val="single" w:sz="4" w:space="0" w:color="F2F2F2" w:themeColor="background1" w:themeShade="F2"/>
            </w:tcBorders>
          </w:tcPr>
          <w:p w14:paraId="11C12BFF" w14:textId="7187CE02" w:rsidR="00E72893" w:rsidRPr="00B947BD" w:rsidRDefault="00E72893">
            <w:pPr>
              <w:pStyle w:val="Prrafodelista"/>
              <w:numPr>
                <w:ilvl w:val="0"/>
                <w:numId w:val="116"/>
              </w:numPr>
              <w:spacing w:before="240"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Tasa de reutilización del agua de ≥ 85% meta operacional.</w:t>
            </w:r>
          </w:p>
          <w:p w14:paraId="2CB61AB8" w14:textId="41FB2F4E" w:rsidR="00E72893"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Turbidez del agua tratada de &lt; 5 NTU.</w:t>
            </w:r>
          </w:p>
          <w:p w14:paraId="6872AF1E" w14:textId="31E1BA87" w:rsidR="00E72893"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SST, Sólidos suspendidos totales en agua tratada de &lt; 50 mg/L.</w:t>
            </w:r>
          </w:p>
          <w:p w14:paraId="4661EE2E" w14:textId="26D46B1B" w:rsidR="00E72893"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Aceites y grasas en agua tratada de &lt; 10 mg/L.</w:t>
            </w:r>
          </w:p>
          <w:p w14:paraId="002D41A2" w14:textId="18AD92A4" w:rsidR="00E72893"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DBO en agua tratada de &lt; 50 mg/L si se descarga a red.</w:t>
            </w:r>
          </w:p>
          <w:p w14:paraId="7F9C6986" w14:textId="5D331397" w:rsidR="00E72893"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Incidentes por derrame con una meta de 0 por año.</w:t>
            </w:r>
          </w:p>
          <w:p w14:paraId="56A57B51" w14:textId="764790D6" w:rsidR="00691E59" w:rsidRPr="00B947BD" w:rsidRDefault="00E72893">
            <w:pPr>
              <w:pStyle w:val="Prrafodelista"/>
              <w:numPr>
                <w:ilvl w:val="0"/>
                <w:numId w:val="116"/>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lastRenderedPageBreak/>
              <w:t>Quejas comunitarias con una meta de ≤ 2 por año en gestión.</w:t>
            </w:r>
          </w:p>
        </w:tc>
      </w:tr>
      <w:tr w:rsidR="00E72893" w:rsidRPr="00B947BD" w14:paraId="10AB2E23" w14:textId="77777777" w:rsidTr="00E7289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0731F96C" w14:textId="4889B061" w:rsidR="00E72893" w:rsidRPr="00B947BD" w:rsidRDefault="00E72893" w:rsidP="00E72893">
            <w:pPr>
              <w:rPr>
                <w:lang w:val="es-HN"/>
              </w:rPr>
            </w:pPr>
            <w:r w:rsidRPr="00B947BD">
              <w:rPr>
                <w:lang w:val="es-HN" w:eastAsia="en-US"/>
              </w:rPr>
              <w:lastRenderedPageBreak/>
              <w:t>FRECUENCIA DE MONITOREO</w:t>
            </w:r>
          </w:p>
        </w:tc>
        <w:tc>
          <w:tcPr>
            <w:tcW w:w="7158" w:type="dxa"/>
            <w:tcBorders>
              <w:left w:val="single" w:sz="4" w:space="0" w:color="F2F2F2" w:themeColor="background1" w:themeShade="F2"/>
            </w:tcBorders>
          </w:tcPr>
          <w:p w14:paraId="71461D08" w14:textId="61B8A4F2" w:rsidR="00E72893" w:rsidRPr="00B947BD" w:rsidRDefault="00E72893">
            <w:pPr>
              <w:pStyle w:val="Prrafodelista"/>
              <w:numPr>
                <w:ilvl w:val="0"/>
                <w:numId w:val="120"/>
              </w:numPr>
              <w:spacing w:before="240"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Diario con registro de volúmenes tanto de captación, consumo, agua tratada, niveles en tanques, así como las alarmas de turbidez.</w:t>
            </w:r>
          </w:p>
          <w:p w14:paraId="61584EE2" w14:textId="0F9AB77F" w:rsidR="00E72893" w:rsidRPr="00B947BD" w:rsidRDefault="00E72893">
            <w:pPr>
              <w:pStyle w:val="Prrafodelista"/>
              <w:numPr>
                <w:ilvl w:val="0"/>
                <w:numId w:val="120"/>
              </w:numPr>
              <w:spacing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Semanal con pruebas rápidas de turbidez y pH.</w:t>
            </w:r>
          </w:p>
          <w:p w14:paraId="3E07B3A9" w14:textId="75A7A8D2" w:rsidR="00E72893" w:rsidRPr="00B947BD" w:rsidRDefault="00E72893">
            <w:pPr>
              <w:pStyle w:val="Prrafodelista"/>
              <w:numPr>
                <w:ilvl w:val="0"/>
                <w:numId w:val="120"/>
              </w:numPr>
              <w:spacing w:before="240"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Mensual haciendo los análisis completos en laboratorio de SST, DBO, aceites, pH, conductividad.</w:t>
            </w:r>
          </w:p>
          <w:p w14:paraId="124D998D" w14:textId="1653D823" w:rsidR="00E72893" w:rsidRPr="00B947BD" w:rsidRDefault="00E72893">
            <w:pPr>
              <w:pStyle w:val="Prrafodelista"/>
              <w:numPr>
                <w:ilvl w:val="0"/>
                <w:numId w:val="120"/>
              </w:numPr>
              <w:spacing w:line="360" w:lineRule="auto"/>
              <w:cnfStyle w:val="000000100000" w:firstRow="0" w:lastRow="0" w:firstColumn="0" w:lastColumn="0" w:oddVBand="0" w:evenVBand="0" w:oddHBand="1" w:evenHBand="0" w:firstRowFirstColumn="0" w:firstRowLastColumn="0" w:lastRowFirstColumn="0" w:lastRowLastColumn="0"/>
              <w:rPr>
                <w:lang w:val="es-HN" w:eastAsia="en-US"/>
              </w:rPr>
            </w:pPr>
            <w:r w:rsidRPr="00B947BD">
              <w:rPr>
                <w:lang w:val="es-HN" w:eastAsia="en-US"/>
              </w:rPr>
              <w:t>Trimestral con revisiones de protocolos, auditoría interna y reporte consolidado.</w:t>
            </w:r>
          </w:p>
          <w:p w14:paraId="233A5A69" w14:textId="3F341F9B" w:rsidR="00E72893" w:rsidRPr="00B947BD" w:rsidRDefault="00E72893">
            <w:pPr>
              <w:pStyle w:val="Prrafodelista"/>
              <w:numPr>
                <w:ilvl w:val="0"/>
                <w:numId w:val="120"/>
              </w:numPr>
              <w:spacing w:line="360" w:lineRule="auto"/>
              <w:cnfStyle w:val="000000100000" w:firstRow="0" w:lastRow="0" w:firstColumn="0" w:lastColumn="0" w:oddVBand="0" w:evenVBand="0" w:oddHBand="1" w:evenHBand="0" w:firstRowFirstColumn="0" w:firstRowLastColumn="0" w:lastRowFirstColumn="0" w:lastRowLastColumn="0"/>
              <w:rPr>
                <w:lang w:val="es-HN"/>
              </w:rPr>
            </w:pPr>
            <w:r w:rsidRPr="00B947BD">
              <w:rPr>
                <w:lang w:val="es-HN" w:eastAsia="en-US"/>
              </w:rPr>
              <w:t>Anual con auditoría externa y revisión del PGA.</w:t>
            </w:r>
          </w:p>
        </w:tc>
      </w:tr>
      <w:tr w:rsidR="00E72893" w:rsidRPr="00B947BD" w14:paraId="6C427E94" w14:textId="77777777" w:rsidTr="00E72893">
        <w:trPr>
          <w:trHeight w:val="20"/>
          <w:jc w:val="center"/>
        </w:trPr>
        <w:tc>
          <w:tcPr>
            <w:cnfStyle w:val="001000000000" w:firstRow="0" w:lastRow="0" w:firstColumn="1" w:lastColumn="0" w:oddVBand="0" w:evenVBand="0" w:oddHBand="0" w:evenHBand="0" w:firstRowFirstColumn="0" w:firstRowLastColumn="0" w:lastRowFirstColumn="0" w:lastRowLastColumn="0"/>
            <w:tcW w:w="2547" w:type="dxa"/>
            <w:tcBorders>
              <w:right w:val="single" w:sz="4" w:space="0" w:color="F2F2F2" w:themeColor="background1" w:themeShade="F2"/>
            </w:tcBorders>
          </w:tcPr>
          <w:p w14:paraId="2C9E6D92" w14:textId="17ADB7E6" w:rsidR="00E72893" w:rsidRPr="00B947BD" w:rsidRDefault="006C6781" w:rsidP="006C6781">
            <w:pPr>
              <w:rPr>
                <w:lang w:val="es-HN"/>
              </w:rPr>
            </w:pPr>
            <w:r w:rsidRPr="00B947BD">
              <w:rPr>
                <w:lang w:val="es-HN" w:eastAsia="en-US"/>
              </w:rPr>
              <w:t>FORMATOS Y REGISTRO</w:t>
            </w:r>
          </w:p>
        </w:tc>
        <w:tc>
          <w:tcPr>
            <w:tcW w:w="7158" w:type="dxa"/>
            <w:tcBorders>
              <w:left w:val="single" w:sz="4" w:space="0" w:color="F2F2F2" w:themeColor="background1" w:themeShade="F2"/>
            </w:tcBorders>
          </w:tcPr>
          <w:p w14:paraId="69A8AE20" w14:textId="65A59828" w:rsidR="006C6781" w:rsidRPr="00B947BD" w:rsidRDefault="006C6781">
            <w:pPr>
              <w:pStyle w:val="Prrafodelista"/>
              <w:numPr>
                <w:ilvl w:val="0"/>
                <w:numId w:val="121"/>
              </w:numPr>
              <w:spacing w:before="240"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Plantilla diaria de producción y agua en litros entrantes, reciclados, make-up.</w:t>
            </w:r>
          </w:p>
          <w:p w14:paraId="630566B2" w14:textId="77777777" w:rsidR="006C6781" w:rsidRPr="00B947BD" w:rsidRDefault="006C6781">
            <w:pPr>
              <w:pStyle w:val="Prrafodelista"/>
              <w:numPr>
                <w:ilvl w:val="0"/>
                <w:numId w:val="121"/>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Registro de mantenimiento preventivo y correctivo.</w:t>
            </w:r>
          </w:p>
          <w:p w14:paraId="3065D6EF" w14:textId="5BB98C7E" w:rsidR="006C6781" w:rsidRPr="00B947BD" w:rsidRDefault="006C6781">
            <w:pPr>
              <w:pStyle w:val="Prrafodelista"/>
              <w:numPr>
                <w:ilvl w:val="0"/>
                <w:numId w:val="121"/>
              </w:numPr>
              <w:spacing w:line="360" w:lineRule="auto"/>
              <w:cnfStyle w:val="000000000000" w:firstRow="0" w:lastRow="0" w:firstColumn="0" w:lastColumn="0" w:oddVBand="0" w:evenVBand="0" w:oddHBand="0" w:evenHBand="0" w:firstRowFirstColumn="0" w:firstRowLastColumn="0" w:lastRowFirstColumn="0" w:lastRowLastColumn="0"/>
              <w:rPr>
                <w:lang w:val="es-HN" w:eastAsia="en-US"/>
              </w:rPr>
            </w:pPr>
            <w:r w:rsidRPr="00B947BD">
              <w:rPr>
                <w:lang w:val="es-HN" w:eastAsia="en-US"/>
              </w:rPr>
              <w:t>Bitácora de residuos por tipo, cantidad, gestor.</w:t>
            </w:r>
          </w:p>
          <w:p w14:paraId="54DE3921" w14:textId="0EBDEB07" w:rsidR="00E72893" w:rsidRPr="00B947BD" w:rsidRDefault="006C6781">
            <w:pPr>
              <w:pStyle w:val="Prrafodelista"/>
              <w:numPr>
                <w:ilvl w:val="0"/>
                <w:numId w:val="121"/>
              </w:numPr>
              <w:spacing w:line="360" w:lineRule="auto"/>
              <w:cnfStyle w:val="000000000000" w:firstRow="0" w:lastRow="0" w:firstColumn="0" w:lastColumn="0" w:oddVBand="0" w:evenVBand="0" w:oddHBand="0" w:evenHBand="0" w:firstRowFirstColumn="0" w:firstRowLastColumn="0" w:lastRowFirstColumn="0" w:lastRowLastColumn="0"/>
              <w:rPr>
                <w:lang w:val="es-HN"/>
              </w:rPr>
            </w:pPr>
            <w:r w:rsidRPr="00B947BD">
              <w:rPr>
                <w:lang w:val="es-HN" w:eastAsia="en-US"/>
              </w:rPr>
              <w:t>Registro de non-conformidades y acciones correctivas.</w:t>
            </w:r>
          </w:p>
        </w:tc>
      </w:tr>
      <w:tr w:rsidR="006C6781" w:rsidRPr="00B947BD" w14:paraId="1B78B72E" w14:textId="77777777" w:rsidTr="00AD244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23695899" w14:textId="3B6AE47E" w:rsidR="006C6781" w:rsidRPr="00B947BD" w:rsidRDefault="006C6781" w:rsidP="006C6781">
            <w:pPr>
              <w:jc w:val="center"/>
              <w:rPr>
                <w:lang w:val="es-HN"/>
              </w:rPr>
            </w:pPr>
            <w:r w:rsidRPr="00B947BD">
              <w:rPr>
                <w:lang w:val="es-HN" w:eastAsia="en-US"/>
              </w:rPr>
              <w:t>PROCEDIMIENTOS DE CONTINGENCIA Y RESPUESTA A EMERGENCIAS</w:t>
            </w:r>
          </w:p>
        </w:tc>
      </w:tr>
      <w:tr w:rsidR="006C6781" w:rsidRPr="00B947BD" w14:paraId="068C7BAC" w14:textId="77777777" w:rsidTr="00AD2441">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21DFAE80" w14:textId="3084CBBB" w:rsidR="006C6781" w:rsidRPr="00B947BD" w:rsidRDefault="006C6781">
            <w:pPr>
              <w:pStyle w:val="Prrafodelista"/>
              <w:numPr>
                <w:ilvl w:val="0"/>
                <w:numId w:val="122"/>
              </w:numPr>
              <w:spacing w:before="240" w:line="360" w:lineRule="auto"/>
              <w:rPr>
                <w:b w:val="0"/>
                <w:bCs w:val="0"/>
                <w:lang w:val="es-HN" w:eastAsia="en-US"/>
              </w:rPr>
            </w:pPr>
            <w:r w:rsidRPr="00B947BD">
              <w:rPr>
                <w:b w:val="0"/>
                <w:bCs w:val="0"/>
                <w:lang w:val="es-HN" w:eastAsia="en-US"/>
              </w:rPr>
              <w:t>Plan de contención de derrames que contenga un kit de arena absorbente, barreras, contenedores, responsables y procedimientos paso a paso.</w:t>
            </w:r>
          </w:p>
          <w:p w14:paraId="40BB328D" w14:textId="39A626FA" w:rsidR="006C6781" w:rsidRPr="00B947BD" w:rsidRDefault="006C6781">
            <w:pPr>
              <w:pStyle w:val="Prrafodelista"/>
              <w:numPr>
                <w:ilvl w:val="0"/>
                <w:numId w:val="122"/>
              </w:numPr>
              <w:spacing w:line="360" w:lineRule="auto"/>
              <w:rPr>
                <w:b w:val="0"/>
                <w:bCs w:val="0"/>
                <w:lang w:val="es-HN" w:eastAsia="en-US"/>
              </w:rPr>
            </w:pPr>
            <w:r w:rsidRPr="00B947BD">
              <w:rPr>
                <w:b w:val="0"/>
                <w:bCs w:val="0"/>
                <w:lang w:val="es-HN" w:eastAsia="en-US"/>
              </w:rPr>
              <w:t>Protocolo de fallo de planta de tratamiento con desvío a tanque de buffer, llamada a proveedor de servicio, uso de agua de respaldo con compra y comunicación a autoridades si hay descarga no controlada.</w:t>
            </w:r>
          </w:p>
          <w:p w14:paraId="57161E12" w14:textId="7174ABA9" w:rsidR="006C6781" w:rsidRPr="00B947BD" w:rsidRDefault="006C6781">
            <w:pPr>
              <w:pStyle w:val="Prrafodelista"/>
              <w:numPr>
                <w:ilvl w:val="0"/>
                <w:numId w:val="122"/>
              </w:numPr>
              <w:spacing w:line="360" w:lineRule="auto"/>
              <w:rPr>
                <w:b w:val="0"/>
                <w:bCs w:val="0"/>
                <w:lang w:val="es-HN"/>
              </w:rPr>
            </w:pPr>
            <w:r w:rsidRPr="00B947BD">
              <w:rPr>
                <w:b w:val="0"/>
                <w:bCs w:val="0"/>
                <w:lang w:val="es-HN" w:eastAsia="en-US"/>
              </w:rPr>
              <w:t>Simulacros debiendo realizarse simulacros semestrales ante el derrame y corte de energía.</w:t>
            </w:r>
          </w:p>
        </w:tc>
      </w:tr>
      <w:tr w:rsidR="006C6781" w:rsidRPr="00B947BD" w14:paraId="46B1DFE7" w14:textId="77777777" w:rsidTr="00AD244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704FF689" w14:textId="30394CAE" w:rsidR="006C6781" w:rsidRPr="00B947BD" w:rsidRDefault="006C6781" w:rsidP="006C6781">
            <w:pPr>
              <w:jc w:val="center"/>
            </w:pPr>
            <w:r w:rsidRPr="00B947BD">
              <w:rPr>
                <w:lang w:val="es-HN" w:eastAsia="en-US"/>
              </w:rPr>
              <w:t>CAPACITACIÓN Y GOBERNANZA</w:t>
            </w:r>
          </w:p>
        </w:tc>
      </w:tr>
      <w:tr w:rsidR="006C6781" w:rsidRPr="00B947BD" w14:paraId="13934B8A" w14:textId="77777777" w:rsidTr="00AD2441">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02B392D9" w14:textId="2B6446C6" w:rsidR="006C6781" w:rsidRPr="00B947BD" w:rsidRDefault="006C6781">
            <w:pPr>
              <w:pStyle w:val="Prrafodelista"/>
              <w:numPr>
                <w:ilvl w:val="0"/>
                <w:numId w:val="123"/>
              </w:numPr>
              <w:spacing w:before="240" w:line="360" w:lineRule="auto"/>
              <w:jc w:val="both"/>
              <w:rPr>
                <w:b w:val="0"/>
                <w:bCs w:val="0"/>
                <w:lang w:val="es-HN" w:eastAsia="en-US"/>
              </w:rPr>
            </w:pPr>
            <w:r w:rsidRPr="00B947BD">
              <w:rPr>
                <w:b w:val="0"/>
                <w:bCs w:val="0"/>
                <w:lang w:val="es-HN" w:eastAsia="en-US"/>
              </w:rPr>
              <w:t>Roles clave con coordinador ambiental o un responsable del PG A, un operador de planta a diario, un gerente de proyecto para la aprobación, el proveedor tratamiento para el mantenimiento.</w:t>
            </w:r>
          </w:p>
          <w:p w14:paraId="5216316E" w14:textId="60FC3200" w:rsidR="006C6781" w:rsidRPr="00B947BD" w:rsidRDefault="006C6781">
            <w:pPr>
              <w:pStyle w:val="Prrafodelista"/>
              <w:numPr>
                <w:ilvl w:val="0"/>
                <w:numId w:val="123"/>
              </w:numPr>
              <w:spacing w:line="360" w:lineRule="auto"/>
              <w:jc w:val="both"/>
              <w:rPr>
                <w:b w:val="0"/>
                <w:bCs w:val="0"/>
                <w:lang w:val="es-HN" w:eastAsia="en-US"/>
              </w:rPr>
            </w:pPr>
            <w:r w:rsidRPr="00B947BD">
              <w:rPr>
                <w:b w:val="0"/>
                <w:bCs w:val="0"/>
                <w:lang w:val="es-HN" w:eastAsia="en-US"/>
              </w:rPr>
              <w:t>Programa de formación con inducción inicial de 2 días más los de reciclajes trimestrales en manejo de químicos, seguridad y operación de planta de reciclaje.</w:t>
            </w:r>
          </w:p>
          <w:p w14:paraId="1E3FE079" w14:textId="18DABCB6" w:rsidR="006C6781" w:rsidRPr="00B947BD" w:rsidRDefault="006C6781">
            <w:pPr>
              <w:pStyle w:val="Prrafodelista"/>
              <w:numPr>
                <w:ilvl w:val="0"/>
                <w:numId w:val="123"/>
              </w:numPr>
              <w:spacing w:line="360" w:lineRule="auto"/>
              <w:jc w:val="both"/>
              <w:rPr>
                <w:lang w:val="es-HN"/>
              </w:rPr>
            </w:pPr>
            <w:r w:rsidRPr="00B947BD">
              <w:rPr>
                <w:b w:val="0"/>
                <w:bCs w:val="0"/>
                <w:lang w:val="es-HN" w:eastAsia="en-US"/>
              </w:rPr>
              <w:lastRenderedPageBreak/>
              <w:t>Comunicaciones con reuniones trimestrales con la comunidad y reportes anuales públicos sobre indicadores ambientales</w:t>
            </w:r>
          </w:p>
        </w:tc>
      </w:tr>
      <w:tr w:rsidR="006C6781" w:rsidRPr="00B947BD" w14:paraId="55A51213" w14:textId="77777777" w:rsidTr="0031347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621B8AB4" w14:textId="53494A0B" w:rsidR="006C6781" w:rsidRPr="00B947BD" w:rsidRDefault="006C6781" w:rsidP="006C6781">
            <w:pPr>
              <w:jc w:val="center"/>
              <w:rPr>
                <w:lang w:val="es-HN" w:eastAsia="en-US"/>
              </w:rPr>
            </w:pPr>
            <w:r w:rsidRPr="00B947BD">
              <w:rPr>
                <w:lang w:val="es-HN" w:eastAsia="en-US"/>
              </w:rPr>
              <w:lastRenderedPageBreak/>
              <w:t>INTEGRACIÓN LEGAL Y PERMISOS CON ACCIONES INMEDIATAS</w:t>
            </w:r>
          </w:p>
        </w:tc>
      </w:tr>
      <w:tr w:rsidR="006C6781" w:rsidRPr="00B947BD" w14:paraId="7910C1AE" w14:textId="77777777" w:rsidTr="00442F3B">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13C72D06" w14:textId="77777777" w:rsidR="006C6781" w:rsidRPr="00B947BD" w:rsidRDefault="006C6781">
            <w:pPr>
              <w:pStyle w:val="Prrafodelista"/>
              <w:numPr>
                <w:ilvl w:val="0"/>
                <w:numId w:val="124"/>
              </w:numPr>
              <w:spacing w:before="240" w:line="360" w:lineRule="auto"/>
              <w:jc w:val="both"/>
              <w:rPr>
                <w:b w:val="0"/>
                <w:bCs w:val="0"/>
                <w:lang w:val="es-HN" w:eastAsia="en-US"/>
              </w:rPr>
            </w:pPr>
            <w:r w:rsidRPr="00B947BD">
              <w:rPr>
                <w:b w:val="0"/>
                <w:bCs w:val="0"/>
                <w:lang w:val="es-HN" w:eastAsia="en-US"/>
              </w:rPr>
              <w:t>Visita y consulta con la Municipalidad para requisitos de uso de suelo y licencias.</w:t>
            </w:r>
          </w:p>
          <w:p w14:paraId="19C6EFF3" w14:textId="07024EE9" w:rsidR="006C6781" w:rsidRPr="00B947BD" w:rsidRDefault="006C6781">
            <w:pPr>
              <w:pStyle w:val="Prrafodelista"/>
              <w:numPr>
                <w:ilvl w:val="0"/>
                <w:numId w:val="124"/>
              </w:numPr>
              <w:spacing w:line="360" w:lineRule="auto"/>
              <w:jc w:val="both"/>
              <w:rPr>
                <w:b w:val="0"/>
                <w:bCs w:val="0"/>
                <w:lang w:val="es-HN" w:eastAsia="en-US"/>
              </w:rPr>
            </w:pPr>
            <w:r w:rsidRPr="00B947BD">
              <w:rPr>
                <w:b w:val="0"/>
                <w:bCs w:val="0"/>
                <w:lang w:val="es-HN" w:eastAsia="en-US"/>
              </w:rPr>
              <w:t>Consulta con SANAA y la Secretaría de Salud sobre condiciones para conexión/descarga y requisitos para venta de agua tratada en caso de que aplique.</w:t>
            </w:r>
          </w:p>
          <w:p w14:paraId="32F9AD87" w14:textId="41C1FA34" w:rsidR="006C6781" w:rsidRPr="00B947BD" w:rsidRDefault="006C6781">
            <w:pPr>
              <w:pStyle w:val="Prrafodelista"/>
              <w:numPr>
                <w:ilvl w:val="0"/>
                <w:numId w:val="124"/>
              </w:numPr>
              <w:spacing w:line="360" w:lineRule="auto"/>
              <w:jc w:val="both"/>
              <w:rPr>
                <w:b w:val="0"/>
                <w:bCs w:val="0"/>
                <w:lang w:val="es-HN" w:eastAsia="en-US"/>
              </w:rPr>
            </w:pPr>
            <w:r w:rsidRPr="00B947BD">
              <w:rPr>
                <w:b w:val="0"/>
                <w:bCs w:val="0"/>
                <w:lang w:val="es-HN" w:eastAsia="en-US"/>
              </w:rPr>
              <w:t>Solicitar estudios técnicos en hidrogeología si se evalúa la incorporación de un pozo y aprobación de diseño de planta de tratamiento si lo exige la autoridad.</w:t>
            </w:r>
          </w:p>
          <w:p w14:paraId="338E66F6" w14:textId="42F12B5D" w:rsidR="006C6781" w:rsidRPr="00B947BD" w:rsidRDefault="006C6781">
            <w:pPr>
              <w:pStyle w:val="Prrafodelista"/>
              <w:numPr>
                <w:ilvl w:val="0"/>
                <w:numId w:val="124"/>
              </w:numPr>
              <w:spacing w:line="360" w:lineRule="auto"/>
              <w:jc w:val="both"/>
              <w:rPr>
                <w:lang w:val="es-HN" w:eastAsia="en-US"/>
              </w:rPr>
            </w:pPr>
            <w:r w:rsidRPr="00B947BD">
              <w:rPr>
                <w:b w:val="0"/>
                <w:bCs w:val="0"/>
                <w:lang w:val="es-HN" w:eastAsia="en-US"/>
              </w:rPr>
              <w:t>Contratos con gestores de residuos y proveedores de tratamiento para el mantenimiento membranas, retirada de lodos.</w:t>
            </w:r>
          </w:p>
        </w:tc>
      </w:tr>
      <w:tr w:rsidR="006C6781" w:rsidRPr="00B947BD" w14:paraId="254BE7EF" w14:textId="77777777" w:rsidTr="00C40BB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42E9FAEB" w14:textId="539F4478" w:rsidR="006C6781" w:rsidRPr="00B947BD" w:rsidRDefault="006C6781" w:rsidP="006C6781">
            <w:pPr>
              <w:jc w:val="center"/>
              <w:rPr>
                <w:lang w:eastAsia="en-US"/>
              </w:rPr>
            </w:pPr>
            <w:r w:rsidRPr="00B947BD">
              <w:rPr>
                <w:lang w:val="es-HN" w:eastAsia="en-US"/>
              </w:rPr>
              <w:t>CRONOGRAMA DE INTEGRACIÓN AMBIENTAL</w:t>
            </w:r>
          </w:p>
        </w:tc>
      </w:tr>
      <w:tr w:rsidR="006C6781" w:rsidRPr="00B947BD" w14:paraId="56937A98" w14:textId="77777777" w:rsidTr="00C40BB1">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7AE3524B" w14:textId="228F1E3C" w:rsidR="008020AE" w:rsidRPr="00B947BD" w:rsidRDefault="008020AE">
            <w:pPr>
              <w:pStyle w:val="Prrafodelista"/>
              <w:numPr>
                <w:ilvl w:val="0"/>
                <w:numId w:val="125"/>
              </w:numPr>
              <w:spacing w:before="240" w:line="360" w:lineRule="auto"/>
              <w:jc w:val="both"/>
              <w:rPr>
                <w:b w:val="0"/>
                <w:bCs w:val="0"/>
                <w:lang w:val="es-HN" w:eastAsia="en-US"/>
              </w:rPr>
            </w:pPr>
            <w:r w:rsidRPr="00B947BD">
              <w:rPr>
                <w:b w:val="0"/>
                <w:bCs w:val="0"/>
                <w:lang w:val="es-HN" w:eastAsia="en-US"/>
              </w:rPr>
              <w:t>Semana 0–4, deben iniciarse los estudios preliminares, permisos iniciales y elección de proveedor de planta.</w:t>
            </w:r>
          </w:p>
          <w:p w14:paraId="0A52F4B4" w14:textId="70E39F66" w:rsidR="008020AE" w:rsidRPr="00B947BD" w:rsidRDefault="008020AE">
            <w:pPr>
              <w:pStyle w:val="Prrafodelista"/>
              <w:numPr>
                <w:ilvl w:val="0"/>
                <w:numId w:val="125"/>
              </w:numPr>
              <w:spacing w:line="360" w:lineRule="auto"/>
              <w:jc w:val="both"/>
              <w:rPr>
                <w:b w:val="0"/>
                <w:bCs w:val="0"/>
                <w:lang w:val="es-HN" w:eastAsia="en-US"/>
              </w:rPr>
            </w:pPr>
            <w:r w:rsidRPr="00B947BD">
              <w:rPr>
                <w:b w:val="0"/>
                <w:bCs w:val="0"/>
                <w:lang w:val="es-HN" w:eastAsia="en-US"/>
              </w:rPr>
              <w:t>Semana 4–10, se debe estimar la adquisición e instalación de planta de tratamiento y tanques.</w:t>
            </w:r>
          </w:p>
          <w:p w14:paraId="40AD2E99" w14:textId="3BF679AE" w:rsidR="008020AE" w:rsidRPr="00B947BD" w:rsidRDefault="008020AE">
            <w:pPr>
              <w:pStyle w:val="Prrafodelista"/>
              <w:numPr>
                <w:ilvl w:val="0"/>
                <w:numId w:val="125"/>
              </w:numPr>
              <w:spacing w:line="360" w:lineRule="auto"/>
              <w:jc w:val="both"/>
              <w:rPr>
                <w:b w:val="0"/>
                <w:bCs w:val="0"/>
                <w:lang w:val="es-HN" w:eastAsia="en-US"/>
              </w:rPr>
            </w:pPr>
            <w:r w:rsidRPr="00B947BD">
              <w:rPr>
                <w:b w:val="0"/>
                <w:bCs w:val="0"/>
                <w:lang w:val="es-HN" w:eastAsia="en-US"/>
              </w:rPr>
              <w:t>Semana 8–12, se deben realizar las pruebas de comisionado y puesta en marcha ambiental; capacitación del personal.</w:t>
            </w:r>
          </w:p>
          <w:p w14:paraId="04629FA7" w14:textId="1EF9875B" w:rsidR="006C6781" w:rsidRPr="00B947BD" w:rsidRDefault="008020AE">
            <w:pPr>
              <w:pStyle w:val="Prrafodelista"/>
              <w:numPr>
                <w:ilvl w:val="0"/>
                <w:numId w:val="125"/>
              </w:numPr>
              <w:spacing w:line="360" w:lineRule="auto"/>
              <w:jc w:val="both"/>
              <w:rPr>
                <w:b w:val="0"/>
                <w:bCs w:val="0"/>
                <w:lang w:val="es-HN" w:eastAsia="en-US"/>
              </w:rPr>
            </w:pPr>
            <w:r w:rsidRPr="00B947BD">
              <w:rPr>
                <w:b w:val="0"/>
                <w:bCs w:val="0"/>
                <w:lang w:val="es-HN" w:eastAsia="en-US"/>
              </w:rPr>
              <w:t>Operación se debe iniciar el monitoreo continuo y reportes mensuales</w:t>
            </w:r>
          </w:p>
        </w:tc>
      </w:tr>
      <w:tr w:rsidR="008020AE" w:rsidRPr="00B947BD" w14:paraId="35436BA3" w14:textId="77777777" w:rsidTr="00C40BB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21FB0033" w14:textId="1A298687" w:rsidR="008020AE" w:rsidRPr="00B947BD" w:rsidRDefault="008020AE" w:rsidP="008020AE">
            <w:pPr>
              <w:jc w:val="center"/>
            </w:pPr>
            <w:r w:rsidRPr="00B947BD">
              <w:rPr>
                <w:lang w:val="es-HN" w:eastAsia="en-US"/>
              </w:rPr>
              <w:t>CONCLUSIONES Y RECOMENDACIONES</w:t>
            </w:r>
          </w:p>
        </w:tc>
      </w:tr>
      <w:tr w:rsidR="008020AE" w:rsidRPr="00B947BD" w14:paraId="722BD0D1" w14:textId="77777777" w:rsidTr="00C40BB1">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gridSpan w:val="2"/>
          </w:tcPr>
          <w:p w14:paraId="566CE688" w14:textId="2BC302B0" w:rsidR="008020AE" w:rsidRPr="00B947BD" w:rsidRDefault="008020AE">
            <w:pPr>
              <w:pStyle w:val="Prrafodelista"/>
              <w:numPr>
                <w:ilvl w:val="0"/>
                <w:numId w:val="126"/>
              </w:numPr>
              <w:spacing w:before="240" w:line="276" w:lineRule="auto"/>
              <w:rPr>
                <w:b w:val="0"/>
                <w:bCs w:val="0"/>
                <w:lang w:val="es-HN" w:eastAsia="en-US"/>
              </w:rPr>
            </w:pPr>
            <w:r w:rsidRPr="00B947BD">
              <w:rPr>
                <w:b w:val="0"/>
                <w:bCs w:val="0"/>
                <w:lang w:val="es-HN" w:eastAsia="en-US"/>
              </w:rPr>
              <w:t>El componente ambiental se considera el más crítico es la gestión del agua; al invertir en una planta de tratamiento con UF + UV y tanques de buffer resulta esencial para la viabilidad y la licencia de operación.</w:t>
            </w:r>
          </w:p>
          <w:p w14:paraId="414D3B25" w14:textId="320B26A4" w:rsidR="008020AE" w:rsidRPr="00B947BD" w:rsidRDefault="008020AE">
            <w:pPr>
              <w:pStyle w:val="Prrafodelista"/>
              <w:numPr>
                <w:ilvl w:val="0"/>
                <w:numId w:val="126"/>
              </w:numPr>
              <w:spacing w:before="240" w:line="276" w:lineRule="auto"/>
              <w:rPr>
                <w:b w:val="0"/>
                <w:bCs w:val="0"/>
                <w:lang w:val="es-HN" w:eastAsia="en-US"/>
              </w:rPr>
            </w:pPr>
            <w:r w:rsidRPr="00B947BD">
              <w:rPr>
                <w:b w:val="0"/>
                <w:bCs w:val="0"/>
                <w:lang w:val="es-HN" w:eastAsia="en-US"/>
              </w:rPr>
              <w:t>La reutilización de aproximadamente el 85% se transforma una limitación en oportunidad, ya que se reduce OPEX, mejora imagen y abre la posibilidad de servicios auxiliares, tales como venta de agua no potable o riego local, si la normativa lo permite.</w:t>
            </w:r>
          </w:p>
          <w:p w14:paraId="7919754B" w14:textId="259999C7" w:rsidR="008020AE" w:rsidRPr="00B947BD" w:rsidRDefault="008020AE">
            <w:pPr>
              <w:pStyle w:val="Prrafodelista"/>
              <w:numPr>
                <w:ilvl w:val="0"/>
                <w:numId w:val="126"/>
              </w:numPr>
              <w:spacing w:before="240" w:line="276" w:lineRule="auto"/>
              <w:rPr>
                <w:b w:val="0"/>
                <w:bCs w:val="0"/>
                <w:lang w:val="es-HN" w:eastAsia="en-US"/>
              </w:rPr>
            </w:pPr>
            <w:r w:rsidRPr="00B947BD">
              <w:rPr>
                <w:b w:val="0"/>
                <w:bCs w:val="0"/>
                <w:lang w:val="es-HN" w:eastAsia="en-US"/>
              </w:rPr>
              <w:t>Combinar fuentes de reciclaje + captación de lluvia + conexión municipal como respaldo da robustez al suministro.</w:t>
            </w:r>
          </w:p>
          <w:p w14:paraId="364F9F6C" w14:textId="77777777" w:rsidR="008020AE" w:rsidRPr="00B947BD" w:rsidRDefault="008020AE">
            <w:pPr>
              <w:pStyle w:val="Prrafodelista"/>
              <w:numPr>
                <w:ilvl w:val="0"/>
                <w:numId w:val="126"/>
              </w:numPr>
              <w:spacing w:before="240" w:line="276" w:lineRule="auto"/>
              <w:rPr>
                <w:b w:val="0"/>
                <w:bCs w:val="0"/>
                <w:lang w:val="es-HN" w:eastAsia="en-US"/>
              </w:rPr>
            </w:pPr>
            <w:r w:rsidRPr="00B947BD">
              <w:rPr>
                <w:b w:val="0"/>
                <w:bCs w:val="0"/>
                <w:lang w:val="es-HN" w:eastAsia="en-US"/>
              </w:rPr>
              <w:t>Permisos y comunicación temprana con autoridades y comunidad evitan retrasos y generan aceptación local.</w:t>
            </w:r>
          </w:p>
          <w:p w14:paraId="697CC203" w14:textId="52266315" w:rsidR="008020AE" w:rsidRPr="00B947BD" w:rsidRDefault="008020AE">
            <w:pPr>
              <w:pStyle w:val="Prrafodelista"/>
              <w:numPr>
                <w:ilvl w:val="0"/>
                <w:numId w:val="126"/>
              </w:numPr>
              <w:spacing w:before="240" w:line="276" w:lineRule="auto"/>
              <w:rPr>
                <w:b w:val="0"/>
                <w:bCs w:val="0"/>
                <w:lang w:val="es-HN"/>
              </w:rPr>
            </w:pPr>
            <w:r w:rsidRPr="00B947BD">
              <w:rPr>
                <w:b w:val="0"/>
                <w:bCs w:val="0"/>
                <w:lang w:val="es-HN" w:eastAsia="en-US"/>
              </w:rPr>
              <w:t>Monitoreo riguroso y KPIs definidos son imprescindibles para demostrar cumplimiento y mantener la operación rentable y responsable.</w:t>
            </w:r>
          </w:p>
        </w:tc>
      </w:tr>
    </w:tbl>
    <w:p w14:paraId="3EA61C6B" w14:textId="77777777" w:rsidR="008020AE" w:rsidRPr="00B947BD" w:rsidRDefault="008020AE" w:rsidP="008020AE">
      <w:pPr>
        <w:jc w:val="both"/>
        <w:rPr>
          <w:sz w:val="20"/>
          <w:szCs w:val="20"/>
          <w:lang w:val="es-ES"/>
        </w:rPr>
      </w:pPr>
      <w:r w:rsidRPr="00B947BD">
        <w:rPr>
          <w:sz w:val="20"/>
          <w:szCs w:val="20"/>
          <w:lang w:val="es-ES"/>
        </w:rPr>
        <w:t>Fuente: Elaboración Propia</w:t>
      </w:r>
    </w:p>
    <w:p w14:paraId="5C66FD35" w14:textId="2392F0E0" w:rsidR="002417CA" w:rsidRPr="00B947BD" w:rsidRDefault="002417CA" w:rsidP="002417CA">
      <w:pPr>
        <w:rPr>
          <w:b/>
          <w:bCs/>
          <w:color w:val="000000" w:themeColor="text1"/>
        </w:rPr>
      </w:pPr>
      <w:bookmarkStart w:id="232" w:name="_Toc213539199"/>
      <w:r w:rsidRPr="00B947BD">
        <w:rPr>
          <w:b/>
          <w:bCs/>
          <w:color w:val="000000" w:themeColor="text1"/>
        </w:rPr>
        <w:lastRenderedPageBreak/>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22</w:t>
      </w:r>
      <w:r w:rsidRPr="00B947BD">
        <w:rPr>
          <w:b/>
          <w:bCs/>
          <w:color w:val="000000" w:themeColor="text1"/>
        </w:rPr>
        <w:fldChar w:fldCharType="end"/>
      </w:r>
      <w:r w:rsidRPr="00B947BD">
        <w:rPr>
          <w:b/>
          <w:bCs/>
          <w:color w:val="000000" w:themeColor="text1"/>
        </w:rPr>
        <w:t>. Análisis legal del proyecto.</w:t>
      </w:r>
      <w:bookmarkEnd w:id="232"/>
    </w:p>
    <w:p w14:paraId="38A110AF" w14:textId="77777777" w:rsidR="00A02389" w:rsidRPr="00B947BD" w:rsidRDefault="00A02389" w:rsidP="00A02389"/>
    <w:tbl>
      <w:tblPr>
        <w:tblStyle w:val="Tablaconcuadrcula4-nfasis1"/>
        <w:tblW w:w="9705" w:type="dxa"/>
        <w:jc w:val="center"/>
        <w:tblLook w:val="04A0" w:firstRow="1" w:lastRow="0" w:firstColumn="1" w:lastColumn="0" w:noHBand="0" w:noVBand="1"/>
      </w:tblPr>
      <w:tblGrid>
        <w:gridCol w:w="9705"/>
      </w:tblGrid>
      <w:tr w:rsidR="008020AE" w:rsidRPr="00B947BD" w14:paraId="40D7BE3B"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29C68B38" w14:textId="53E5E149" w:rsidR="008020AE" w:rsidRPr="00B947BD" w:rsidRDefault="008020AE" w:rsidP="008020AE">
            <w:pPr>
              <w:jc w:val="center"/>
              <w:rPr>
                <w:rFonts w:eastAsiaTheme="minorEastAsia"/>
              </w:rPr>
            </w:pPr>
            <w:r w:rsidRPr="00B947BD">
              <w:rPr>
                <w:lang w:eastAsia="en-US"/>
              </w:rPr>
              <w:t>ANÁLISIS LEGAL</w:t>
            </w:r>
          </w:p>
        </w:tc>
      </w:tr>
      <w:tr w:rsidR="008020AE" w:rsidRPr="00B947BD" w14:paraId="5FBF723C"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5A0DB531" w14:textId="77777777" w:rsidR="00880DA6" w:rsidRPr="00B947BD" w:rsidRDefault="00880DA6" w:rsidP="00F524BD">
            <w:pPr>
              <w:spacing w:before="240" w:line="360" w:lineRule="auto"/>
              <w:jc w:val="both"/>
              <w:rPr>
                <w:lang w:val="es-HN" w:eastAsia="en-US"/>
              </w:rPr>
            </w:pPr>
            <w:r w:rsidRPr="00B947BD">
              <w:rPr>
                <w:b w:val="0"/>
                <w:bCs w:val="0"/>
                <w:lang w:val="es-HN" w:eastAsia="en-US"/>
              </w:rPr>
              <w:t xml:space="preserve">Para la implementación de un proyecto de lavado automático de vehículos en la Colonia El Sitio, Tegucigalpa, se requiere un análisis detallado del marco legal vigente en Honduras, considerando aspectos municipales, ambientales, laborales, tributarios, comerciales y regulatorios. </w:t>
            </w:r>
          </w:p>
          <w:p w14:paraId="50787FFD" w14:textId="77777777" w:rsidR="00880DA6" w:rsidRPr="00B947BD" w:rsidRDefault="00880DA6" w:rsidP="00880DA6">
            <w:pPr>
              <w:spacing w:line="360" w:lineRule="auto"/>
              <w:jc w:val="both"/>
              <w:rPr>
                <w:lang w:val="es-HN" w:eastAsia="en-US"/>
              </w:rPr>
            </w:pPr>
          </w:p>
          <w:p w14:paraId="761A085B" w14:textId="5AECFB7B" w:rsidR="008020AE" w:rsidRPr="00B947BD" w:rsidRDefault="00880DA6" w:rsidP="00880DA6">
            <w:pPr>
              <w:spacing w:line="360" w:lineRule="auto"/>
              <w:jc w:val="both"/>
              <w:rPr>
                <w:rFonts w:eastAsiaTheme="minorEastAsia"/>
                <w:b w:val="0"/>
                <w:bCs w:val="0"/>
                <w:lang w:val="es-HN"/>
              </w:rPr>
            </w:pPr>
            <w:r w:rsidRPr="00B947BD">
              <w:rPr>
                <w:b w:val="0"/>
                <w:bCs w:val="0"/>
                <w:lang w:val="es-HN" w:eastAsia="en-US"/>
              </w:rPr>
              <w:t>Este análisis busca asegurar el cumplimiento de todas las disposiciones aplicables y garantizar la operación bajo un marco de legalidad, transparencia y sostenibilidad.</w:t>
            </w:r>
          </w:p>
        </w:tc>
      </w:tr>
      <w:tr w:rsidR="008020AE" w:rsidRPr="00B947BD" w14:paraId="432B13DE"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4E8E4648" w14:textId="6CF68C10" w:rsidR="008020AE" w:rsidRPr="00B947BD" w:rsidRDefault="00880DA6" w:rsidP="00880DA6">
            <w:pPr>
              <w:jc w:val="center"/>
              <w:rPr>
                <w:rFonts w:eastAsiaTheme="minorEastAsia"/>
                <w:lang w:val="es-HN"/>
              </w:rPr>
            </w:pPr>
            <w:r w:rsidRPr="00B947BD">
              <w:rPr>
                <w:lang w:val="es-HN" w:eastAsia="en-US"/>
              </w:rPr>
              <w:t>MARCO JURÍDICO MUNICIPAL</w:t>
            </w:r>
          </w:p>
        </w:tc>
      </w:tr>
      <w:tr w:rsidR="00880DA6" w:rsidRPr="00B947BD" w14:paraId="13A5ABEC" w14:textId="77777777" w:rsidTr="00CB5F9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4DE6C940" w14:textId="75C94A5F" w:rsidR="00880DA6" w:rsidRPr="00B947BD" w:rsidRDefault="00880DA6">
            <w:pPr>
              <w:pStyle w:val="Prrafodelista"/>
              <w:numPr>
                <w:ilvl w:val="0"/>
                <w:numId w:val="128"/>
              </w:numPr>
              <w:spacing w:line="360" w:lineRule="auto"/>
              <w:jc w:val="both"/>
              <w:rPr>
                <w:b w:val="0"/>
                <w:bCs w:val="0"/>
                <w:lang w:val="es-HN" w:eastAsia="en-US"/>
              </w:rPr>
            </w:pPr>
            <w:r w:rsidRPr="00B947BD">
              <w:rPr>
                <w:b w:val="0"/>
                <w:bCs w:val="0"/>
                <w:lang w:val="es-HN" w:eastAsia="en-US"/>
              </w:rPr>
              <w:t>Permiso de uso de suelo y construcción, ante la Municipalidad del Distrito Central regula el uso de suelo mediante la Gerencia de Control de la Construcción y Urbanismo. Se debe obtener la licencia de construcción y autorización para el tipo de giro del proyecto de lavado automático de vehículos.</w:t>
            </w:r>
          </w:p>
          <w:p w14:paraId="7E44E873" w14:textId="77777777" w:rsidR="00880DA6" w:rsidRPr="00B947BD" w:rsidRDefault="00880DA6">
            <w:pPr>
              <w:pStyle w:val="Prrafodelista"/>
              <w:numPr>
                <w:ilvl w:val="0"/>
                <w:numId w:val="128"/>
              </w:numPr>
              <w:spacing w:line="360" w:lineRule="auto"/>
              <w:jc w:val="both"/>
              <w:rPr>
                <w:lang w:val="es-HN" w:eastAsia="en-US"/>
              </w:rPr>
            </w:pPr>
            <w:r w:rsidRPr="00B947BD">
              <w:rPr>
                <w:b w:val="0"/>
                <w:bCs w:val="0"/>
                <w:lang w:val="es-HN" w:eastAsia="en-US"/>
              </w:rPr>
              <w:t>Licencia de operación municipal, la cual debe ser gestionada una vez concluida la obra, se debe solicitar el permiso de operación anual para negocios, con pago de tasas municipales.</w:t>
            </w:r>
          </w:p>
          <w:p w14:paraId="49C18FBB" w14:textId="169A7327" w:rsidR="00880DA6" w:rsidRPr="00B947BD" w:rsidRDefault="00880DA6" w:rsidP="00880DA6">
            <w:pPr>
              <w:spacing w:before="240" w:line="360" w:lineRule="auto"/>
              <w:jc w:val="both"/>
              <w:rPr>
                <w:lang w:val="es-HN" w:eastAsia="en-US"/>
              </w:rPr>
            </w:pPr>
            <w:r w:rsidRPr="00B947BD">
              <w:rPr>
                <w:lang w:val="es-HN" w:eastAsia="en-US"/>
              </w:rPr>
              <w:t>Nota: el sustento legal debe ser conforme a:</w:t>
            </w:r>
          </w:p>
          <w:p w14:paraId="08AA35A1" w14:textId="77777777" w:rsidR="00880DA6" w:rsidRPr="00B947BD" w:rsidRDefault="00880DA6">
            <w:pPr>
              <w:pStyle w:val="Prrafodelista"/>
              <w:numPr>
                <w:ilvl w:val="0"/>
                <w:numId w:val="129"/>
              </w:numPr>
              <w:spacing w:line="360" w:lineRule="auto"/>
              <w:jc w:val="both"/>
              <w:rPr>
                <w:b w:val="0"/>
                <w:bCs w:val="0"/>
                <w:lang w:val="es-HN" w:eastAsia="en-US"/>
              </w:rPr>
            </w:pPr>
            <w:r w:rsidRPr="00B947BD">
              <w:rPr>
                <w:b w:val="0"/>
                <w:bCs w:val="0"/>
                <w:lang w:val="es-HN" w:eastAsia="en-US"/>
              </w:rPr>
              <w:t>Ley de Municipalidades de Honduras (Decreto 134-90).</w:t>
            </w:r>
          </w:p>
          <w:p w14:paraId="3D3E21DB" w14:textId="6FEE41CE" w:rsidR="00880DA6" w:rsidRPr="00B947BD" w:rsidRDefault="00880DA6">
            <w:pPr>
              <w:pStyle w:val="Prrafodelista"/>
              <w:numPr>
                <w:ilvl w:val="0"/>
                <w:numId w:val="129"/>
              </w:numPr>
              <w:spacing w:line="360" w:lineRule="auto"/>
              <w:jc w:val="both"/>
              <w:rPr>
                <w:lang w:val="es-HN" w:eastAsia="en-US"/>
              </w:rPr>
            </w:pPr>
            <w:r w:rsidRPr="00B947BD">
              <w:rPr>
                <w:b w:val="0"/>
                <w:bCs w:val="0"/>
                <w:lang w:val="es-HN" w:eastAsia="en-US"/>
              </w:rPr>
              <w:t>Reglamento de Construcciones de la Alcaldía Municipal del Distrito Central.</w:t>
            </w:r>
          </w:p>
        </w:tc>
      </w:tr>
      <w:tr w:rsidR="00880DA6" w:rsidRPr="00B947BD" w14:paraId="2B00C37F"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31086B15" w14:textId="1D4D600C" w:rsidR="00880DA6" w:rsidRPr="00B947BD" w:rsidRDefault="00880DA6" w:rsidP="00880DA6">
            <w:pPr>
              <w:jc w:val="center"/>
              <w:rPr>
                <w:lang w:eastAsia="en-US"/>
              </w:rPr>
            </w:pPr>
            <w:r w:rsidRPr="00B947BD">
              <w:rPr>
                <w:lang w:val="es-HN" w:eastAsia="en-US"/>
              </w:rPr>
              <w:t>MARCO LEGAL AMBIENTAL</w:t>
            </w:r>
          </w:p>
        </w:tc>
      </w:tr>
      <w:tr w:rsidR="00880DA6" w:rsidRPr="00B947BD" w14:paraId="29069B5F" w14:textId="77777777" w:rsidTr="00CB5F9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20B8A419" w14:textId="6B4F21B4" w:rsidR="00880DA6" w:rsidRPr="00B947BD" w:rsidRDefault="00880DA6">
            <w:pPr>
              <w:pStyle w:val="Prrafodelista"/>
              <w:numPr>
                <w:ilvl w:val="0"/>
                <w:numId w:val="128"/>
              </w:numPr>
              <w:spacing w:before="240" w:line="360" w:lineRule="auto"/>
              <w:jc w:val="both"/>
              <w:rPr>
                <w:b w:val="0"/>
                <w:bCs w:val="0"/>
                <w:lang w:val="es-HN" w:eastAsia="en-US"/>
              </w:rPr>
            </w:pPr>
            <w:r w:rsidRPr="00B947BD">
              <w:rPr>
                <w:b w:val="0"/>
                <w:bCs w:val="0"/>
                <w:lang w:val="es-HN" w:eastAsia="en-US"/>
              </w:rPr>
              <w:t>Licencia ambiental, según la Ley General del Ambiente (Decreto 104-93), todo proyecto que implique uso de agua y generación de efluentes requiere autorización de la Secretaría de Recursos Naturales y Ambiente (SERNA).</w:t>
            </w:r>
          </w:p>
          <w:p w14:paraId="4358BC7A" w14:textId="47D0D81E" w:rsidR="00880DA6" w:rsidRPr="00B947BD" w:rsidRDefault="00880DA6">
            <w:pPr>
              <w:pStyle w:val="Prrafodelista"/>
              <w:numPr>
                <w:ilvl w:val="0"/>
                <w:numId w:val="128"/>
              </w:numPr>
              <w:spacing w:line="360" w:lineRule="auto"/>
              <w:jc w:val="both"/>
              <w:rPr>
                <w:b w:val="0"/>
                <w:bCs w:val="0"/>
                <w:lang w:val="es-HN" w:eastAsia="en-US"/>
              </w:rPr>
            </w:pPr>
            <w:r w:rsidRPr="00B947BD">
              <w:rPr>
                <w:b w:val="0"/>
                <w:bCs w:val="0"/>
                <w:lang w:val="es-HN" w:eastAsia="en-US"/>
              </w:rPr>
              <w:t>Estudio de impacto ambiental (EIA), donde el proyecto deberá contar con un EIA simplificado que contemple el manejo de aguas residuales, reutilización de agua, emisiones sonoras y consumo energético.</w:t>
            </w:r>
          </w:p>
          <w:p w14:paraId="7C418B49" w14:textId="77777777" w:rsidR="00880DA6" w:rsidRPr="00B947BD" w:rsidRDefault="00880DA6">
            <w:pPr>
              <w:pStyle w:val="Prrafodelista"/>
              <w:numPr>
                <w:ilvl w:val="0"/>
                <w:numId w:val="128"/>
              </w:numPr>
              <w:spacing w:line="360" w:lineRule="auto"/>
              <w:jc w:val="both"/>
              <w:rPr>
                <w:b w:val="0"/>
                <w:bCs w:val="0"/>
                <w:lang w:val="es-HN" w:eastAsia="en-US"/>
              </w:rPr>
            </w:pPr>
            <w:r w:rsidRPr="00B947BD">
              <w:rPr>
                <w:b w:val="0"/>
                <w:bCs w:val="0"/>
                <w:lang w:val="es-HN" w:eastAsia="en-US"/>
              </w:rPr>
              <w:t>Sistema de tratamiento y reutilización de agua el cual se exige instalar trampas de grasas, filtros y sistemas de recirculación para cumplir con la Norma Técnica de Vertidos de Honduras.</w:t>
            </w:r>
          </w:p>
          <w:p w14:paraId="244FFDF9" w14:textId="1F428EB8" w:rsidR="00880DA6" w:rsidRPr="00B947BD" w:rsidRDefault="00880DA6" w:rsidP="00880DA6">
            <w:pPr>
              <w:spacing w:line="360" w:lineRule="auto"/>
              <w:ind w:left="360"/>
              <w:jc w:val="both"/>
              <w:rPr>
                <w:lang w:val="es-HN" w:eastAsia="en-US"/>
              </w:rPr>
            </w:pPr>
            <w:r w:rsidRPr="00B947BD">
              <w:rPr>
                <w:lang w:val="es-HN" w:eastAsia="en-US"/>
              </w:rPr>
              <w:t>Nota: el sustento legal según:</w:t>
            </w:r>
          </w:p>
          <w:p w14:paraId="2BCF0FC7" w14:textId="77777777" w:rsidR="00880DA6" w:rsidRPr="00B947BD" w:rsidRDefault="00880DA6">
            <w:pPr>
              <w:pStyle w:val="Prrafodelista"/>
              <w:numPr>
                <w:ilvl w:val="0"/>
                <w:numId w:val="130"/>
              </w:numPr>
              <w:spacing w:line="360" w:lineRule="auto"/>
              <w:rPr>
                <w:b w:val="0"/>
                <w:bCs w:val="0"/>
                <w:lang w:val="es-HN" w:eastAsia="en-US"/>
              </w:rPr>
            </w:pPr>
            <w:r w:rsidRPr="00B947BD">
              <w:rPr>
                <w:b w:val="0"/>
                <w:bCs w:val="0"/>
                <w:lang w:val="es-HN" w:eastAsia="en-US"/>
              </w:rPr>
              <w:t>Ley General del Ambiente (Decreto 104-93).</w:t>
            </w:r>
          </w:p>
          <w:p w14:paraId="419D025C" w14:textId="77777777" w:rsidR="00880DA6" w:rsidRPr="00B947BD" w:rsidRDefault="00880DA6">
            <w:pPr>
              <w:pStyle w:val="Prrafodelista"/>
              <w:numPr>
                <w:ilvl w:val="0"/>
                <w:numId w:val="130"/>
              </w:numPr>
              <w:spacing w:line="360" w:lineRule="auto"/>
              <w:rPr>
                <w:b w:val="0"/>
                <w:bCs w:val="0"/>
                <w:lang w:val="es-HN" w:eastAsia="en-US"/>
              </w:rPr>
            </w:pPr>
            <w:r w:rsidRPr="00B947BD">
              <w:rPr>
                <w:b w:val="0"/>
                <w:bCs w:val="0"/>
                <w:lang w:val="es-HN" w:eastAsia="en-US"/>
              </w:rPr>
              <w:lastRenderedPageBreak/>
              <w:t>Reglamento del Sistema Nacional de Evaluación de Impacto Ambiental (SINEIA).</w:t>
            </w:r>
          </w:p>
          <w:p w14:paraId="381C1962" w14:textId="60B67682" w:rsidR="00880DA6" w:rsidRPr="00B947BD" w:rsidRDefault="00880DA6">
            <w:pPr>
              <w:pStyle w:val="Prrafodelista"/>
              <w:numPr>
                <w:ilvl w:val="0"/>
                <w:numId w:val="130"/>
              </w:numPr>
              <w:spacing w:line="360" w:lineRule="auto"/>
              <w:rPr>
                <w:b w:val="0"/>
                <w:bCs w:val="0"/>
                <w:lang w:eastAsia="en-US"/>
              </w:rPr>
            </w:pPr>
            <w:r w:rsidRPr="00B947BD">
              <w:rPr>
                <w:b w:val="0"/>
                <w:bCs w:val="0"/>
                <w:lang w:eastAsia="en-US"/>
              </w:rPr>
              <w:t>Reglamento de Aguas Residuales.</w:t>
            </w:r>
          </w:p>
        </w:tc>
      </w:tr>
      <w:tr w:rsidR="00880DA6" w:rsidRPr="00B947BD" w14:paraId="4C28BE02"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39C16ABE" w14:textId="6BF39A4F" w:rsidR="00880DA6" w:rsidRPr="00B947BD" w:rsidRDefault="00880DA6" w:rsidP="00880DA6">
            <w:pPr>
              <w:jc w:val="center"/>
              <w:rPr>
                <w:rFonts w:eastAsiaTheme="minorEastAsia"/>
                <w:lang w:eastAsia="en-US"/>
              </w:rPr>
            </w:pPr>
            <w:r w:rsidRPr="00B947BD">
              <w:rPr>
                <w:lang w:val="es-HN" w:eastAsia="en-US"/>
              </w:rPr>
              <w:lastRenderedPageBreak/>
              <w:t>MARCO LEGAL SANITARIO</w:t>
            </w:r>
          </w:p>
        </w:tc>
      </w:tr>
      <w:tr w:rsidR="00880DA6" w:rsidRPr="00B947BD" w14:paraId="7B9B32ED" w14:textId="77777777" w:rsidTr="00BD5630">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13B338B8" w14:textId="4C6C05D6" w:rsidR="00880DA6" w:rsidRPr="00B947BD" w:rsidRDefault="00880DA6">
            <w:pPr>
              <w:pStyle w:val="Prrafodelista"/>
              <w:numPr>
                <w:ilvl w:val="0"/>
                <w:numId w:val="131"/>
              </w:numPr>
              <w:spacing w:line="360" w:lineRule="auto"/>
              <w:rPr>
                <w:b w:val="0"/>
                <w:bCs w:val="0"/>
                <w:lang w:val="es-HN" w:eastAsia="en-US"/>
              </w:rPr>
            </w:pPr>
            <w:r w:rsidRPr="00B947BD">
              <w:rPr>
                <w:b w:val="0"/>
                <w:bCs w:val="0"/>
                <w:lang w:val="es-HN" w:eastAsia="en-US"/>
              </w:rPr>
              <w:t>Permiso sanitario de operación ante la Secretaría de Salud exige autorización para negocios que manejan agua y productos químicos.</w:t>
            </w:r>
          </w:p>
          <w:p w14:paraId="5D93B878" w14:textId="08B19F22" w:rsidR="00880DA6" w:rsidRPr="00B947BD" w:rsidRDefault="00880DA6">
            <w:pPr>
              <w:pStyle w:val="Prrafodelista"/>
              <w:numPr>
                <w:ilvl w:val="0"/>
                <w:numId w:val="131"/>
              </w:numPr>
              <w:spacing w:line="360" w:lineRule="auto"/>
              <w:rPr>
                <w:b w:val="0"/>
                <w:bCs w:val="0"/>
                <w:lang w:val="es-HN" w:eastAsia="en-US"/>
              </w:rPr>
            </w:pPr>
            <w:r w:rsidRPr="00B947BD">
              <w:rPr>
                <w:b w:val="0"/>
                <w:bCs w:val="0"/>
                <w:lang w:val="es-HN" w:eastAsia="en-US"/>
              </w:rPr>
              <w:t>Regulación del uso de químicos y detergentes, donde se deben utilizar insumos que cumplan con normas de biodegradabilidad y no afecten el sistema de aguas residuales.</w:t>
            </w:r>
          </w:p>
          <w:p w14:paraId="0718CB55" w14:textId="27CB5CEA" w:rsidR="00880DA6" w:rsidRPr="00B947BD" w:rsidRDefault="00880DA6" w:rsidP="002417CA">
            <w:pPr>
              <w:spacing w:before="240" w:line="360" w:lineRule="auto"/>
              <w:rPr>
                <w:lang w:val="es-HN" w:eastAsia="en-US"/>
              </w:rPr>
            </w:pPr>
            <w:r w:rsidRPr="00B947BD">
              <w:rPr>
                <w:lang w:val="es-HN" w:eastAsia="en-US"/>
              </w:rPr>
              <w:t>Nota. Sustento legal según:</w:t>
            </w:r>
          </w:p>
          <w:p w14:paraId="5D3D3965" w14:textId="77777777" w:rsidR="00880DA6" w:rsidRPr="00B947BD" w:rsidRDefault="00880DA6">
            <w:pPr>
              <w:pStyle w:val="Prrafodelista"/>
              <w:numPr>
                <w:ilvl w:val="0"/>
                <w:numId w:val="131"/>
              </w:numPr>
              <w:spacing w:line="360" w:lineRule="auto"/>
              <w:rPr>
                <w:b w:val="0"/>
                <w:bCs w:val="0"/>
                <w:lang w:val="es-HN" w:eastAsia="en-US"/>
              </w:rPr>
            </w:pPr>
            <w:r w:rsidRPr="00B947BD">
              <w:rPr>
                <w:b w:val="0"/>
                <w:bCs w:val="0"/>
                <w:lang w:val="es-HN" w:eastAsia="en-US"/>
              </w:rPr>
              <w:t>Ley de Salud (Decreto 65-91).</w:t>
            </w:r>
          </w:p>
          <w:p w14:paraId="20E13AD8" w14:textId="3A438D58" w:rsidR="00880DA6" w:rsidRPr="00B947BD" w:rsidRDefault="00880DA6">
            <w:pPr>
              <w:pStyle w:val="Prrafodelista"/>
              <w:numPr>
                <w:ilvl w:val="0"/>
                <w:numId w:val="131"/>
              </w:numPr>
              <w:spacing w:line="360" w:lineRule="auto"/>
              <w:rPr>
                <w:b w:val="0"/>
                <w:bCs w:val="0"/>
                <w:lang w:val="es-HN" w:eastAsia="en-US"/>
              </w:rPr>
            </w:pPr>
            <w:r w:rsidRPr="00B947BD">
              <w:rPr>
                <w:b w:val="0"/>
                <w:bCs w:val="0"/>
                <w:lang w:val="es-HN" w:eastAsia="en-US"/>
              </w:rPr>
              <w:t>Normas Técnicas de la Secretaría de Salud en materia de control sanitario.</w:t>
            </w:r>
          </w:p>
        </w:tc>
      </w:tr>
      <w:tr w:rsidR="00880DA6" w:rsidRPr="00B947BD" w14:paraId="265A16C2"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20D4FF7D" w14:textId="65DD5A2B" w:rsidR="00880DA6" w:rsidRPr="00B947BD" w:rsidRDefault="00880DA6" w:rsidP="00880DA6">
            <w:pPr>
              <w:jc w:val="center"/>
              <w:rPr>
                <w:lang w:eastAsia="en-US"/>
              </w:rPr>
            </w:pPr>
            <w:r w:rsidRPr="00B947BD">
              <w:rPr>
                <w:lang w:val="es-HN" w:eastAsia="en-US"/>
              </w:rPr>
              <w:t>MARCO LABORAL</w:t>
            </w:r>
          </w:p>
        </w:tc>
      </w:tr>
      <w:tr w:rsidR="00880DA6" w:rsidRPr="00B947BD" w14:paraId="698AF27A" w14:textId="77777777" w:rsidTr="00CB5F9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4B734A0A" w14:textId="69C3BCD5" w:rsidR="00CB5F9E" w:rsidRPr="00B947BD" w:rsidRDefault="00CB5F9E">
            <w:pPr>
              <w:pStyle w:val="Prrafodelista"/>
              <w:numPr>
                <w:ilvl w:val="0"/>
                <w:numId w:val="132"/>
              </w:numPr>
              <w:spacing w:before="240" w:line="360" w:lineRule="auto"/>
              <w:jc w:val="both"/>
              <w:rPr>
                <w:b w:val="0"/>
                <w:bCs w:val="0"/>
                <w:lang w:val="es-HN" w:eastAsia="en-US"/>
              </w:rPr>
            </w:pPr>
            <w:r w:rsidRPr="00B947BD">
              <w:rPr>
                <w:b w:val="0"/>
                <w:bCs w:val="0"/>
                <w:lang w:val="es-HN" w:eastAsia="en-US"/>
              </w:rPr>
              <w:t>Contratación del personal, en el proyecto empleará operarios y técnicos, por lo que se deben cumplir las normativas laborales de contratación, salario mínimo y seguridad social.</w:t>
            </w:r>
          </w:p>
          <w:p w14:paraId="20EC3D0C" w14:textId="77777777" w:rsidR="00CB5F9E" w:rsidRPr="00B947BD" w:rsidRDefault="00CB5F9E">
            <w:pPr>
              <w:pStyle w:val="Prrafodelista"/>
              <w:numPr>
                <w:ilvl w:val="0"/>
                <w:numId w:val="132"/>
              </w:numPr>
              <w:spacing w:line="360" w:lineRule="auto"/>
              <w:jc w:val="both"/>
              <w:rPr>
                <w:b w:val="0"/>
                <w:bCs w:val="0"/>
                <w:lang w:val="es-HN" w:eastAsia="en-US"/>
              </w:rPr>
            </w:pPr>
            <w:r w:rsidRPr="00B947BD">
              <w:rPr>
                <w:b w:val="0"/>
                <w:bCs w:val="0"/>
                <w:lang w:val="es-HN" w:eastAsia="en-US"/>
              </w:rPr>
              <w:t>Afiliación al Instituto Hondureño de Seguridad Social (IHSS).</w:t>
            </w:r>
          </w:p>
          <w:p w14:paraId="21EEBFEA" w14:textId="682B8A1E" w:rsidR="00CB5F9E" w:rsidRPr="00B947BD" w:rsidRDefault="00CB5F9E">
            <w:pPr>
              <w:pStyle w:val="Prrafodelista"/>
              <w:numPr>
                <w:ilvl w:val="0"/>
                <w:numId w:val="132"/>
              </w:numPr>
              <w:spacing w:line="360" w:lineRule="auto"/>
              <w:jc w:val="both"/>
              <w:rPr>
                <w:b w:val="0"/>
                <w:bCs w:val="0"/>
                <w:lang w:val="es-HN" w:eastAsia="en-US"/>
              </w:rPr>
            </w:pPr>
            <w:r w:rsidRPr="00B947BD">
              <w:rPr>
                <w:b w:val="0"/>
                <w:bCs w:val="0"/>
                <w:lang w:val="es-HN" w:eastAsia="en-US"/>
              </w:rPr>
              <w:t>Cumplimiento de normas de seguridad ocupacional, con provisión de equipo de protección personal (EPP) y capacitaciones sobre manipulación de químicos y uso de maquinaria automatizada.</w:t>
            </w:r>
          </w:p>
          <w:p w14:paraId="5F454394" w14:textId="08D66C07" w:rsidR="00CB5F9E" w:rsidRPr="00B947BD" w:rsidRDefault="00CB5F9E" w:rsidP="002417CA">
            <w:pPr>
              <w:spacing w:before="240" w:line="360" w:lineRule="auto"/>
              <w:jc w:val="both"/>
              <w:rPr>
                <w:lang w:val="es-HN" w:eastAsia="en-US"/>
              </w:rPr>
            </w:pPr>
            <w:r w:rsidRPr="00B947BD">
              <w:rPr>
                <w:lang w:val="es-HN" w:eastAsia="en-US"/>
              </w:rPr>
              <w:t>Nota. Sustento legal según:</w:t>
            </w:r>
          </w:p>
          <w:p w14:paraId="7F3E8138" w14:textId="77777777" w:rsidR="00CB5F9E" w:rsidRPr="00B947BD" w:rsidRDefault="00CB5F9E">
            <w:pPr>
              <w:pStyle w:val="Prrafodelista"/>
              <w:numPr>
                <w:ilvl w:val="0"/>
                <w:numId w:val="132"/>
              </w:numPr>
              <w:spacing w:line="360" w:lineRule="auto"/>
              <w:jc w:val="both"/>
              <w:rPr>
                <w:b w:val="0"/>
                <w:bCs w:val="0"/>
                <w:lang w:val="es-HN" w:eastAsia="en-US"/>
              </w:rPr>
            </w:pPr>
            <w:r w:rsidRPr="00B947BD">
              <w:rPr>
                <w:b w:val="0"/>
                <w:bCs w:val="0"/>
                <w:lang w:val="es-HN" w:eastAsia="en-US"/>
              </w:rPr>
              <w:t>Código del Trabajo de Honduras.</w:t>
            </w:r>
          </w:p>
          <w:p w14:paraId="1BF0363C" w14:textId="77777777" w:rsidR="00CB5F9E" w:rsidRPr="00B947BD" w:rsidRDefault="00CB5F9E">
            <w:pPr>
              <w:pStyle w:val="Prrafodelista"/>
              <w:numPr>
                <w:ilvl w:val="0"/>
                <w:numId w:val="132"/>
              </w:numPr>
              <w:spacing w:line="360" w:lineRule="auto"/>
              <w:jc w:val="both"/>
              <w:rPr>
                <w:b w:val="0"/>
                <w:bCs w:val="0"/>
                <w:lang w:val="es-HN" w:eastAsia="en-US"/>
              </w:rPr>
            </w:pPr>
            <w:r w:rsidRPr="00B947BD">
              <w:rPr>
                <w:b w:val="0"/>
                <w:bCs w:val="0"/>
                <w:lang w:val="es-HN" w:eastAsia="en-US"/>
              </w:rPr>
              <w:t>Ley del Seguro Social (Decreto 140-1959).</w:t>
            </w:r>
          </w:p>
          <w:p w14:paraId="5F15FCAA" w14:textId="712E4AE3" w:rsidR="00880DA6" w:rsidRPr="00B947BD" w:rsidRDefault="00CB5F9E">
            <w:pPr>
              <w:pStyle w:val="Prrafodelista"/>
              <w:numPr>
                <w:ilvl w:val="0"/>
                <w:numId w:val="132"/>
              </w:numPr>
              <w:spacing w:line="360" w:lineRule="auto"/>
              <w:jc w:val="both"/>
              <w:rPr>
                <w:b w:val="0"/>
                <w:bCs w:val="0"/>
                <w:lang w:val="es-HN" w:eastAsia="en-US"/>
              </w:rPr>
            </w:pPr>
            <w:r w:rsidRPr="00B947BD">
              <w:rPr>
                <w:b w:val="0"/>
                <w:bCs w:val="0"/>
                <w:lang w:val="es-HN" w:eastAsia="en-US"/>
              </w:rPr>
              <w:t>Reglamento de Seguridad e Higiene Ocupacional.</w:t>
            </w:r>
          </w:p>
        </w:tc>
      </w:tr>
      <w:tr w:rsidR="00880DA6" w:rsidRPr="00B947BD" w14:paraId="7B0E861F"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5DD62321" w14:textId="633E1BF9" w:rsidR="00880DA6" w:rsidRPr="00B947BD" w:rsidRDefault="00CB5F9E" w:rsidP="00CB5F9E">
            <w:pPr>
              <w:jc w:val="center"/>
              <w:rPr>
                <w:lang w:val="es-HN"/>
              </w:rPr>
            </w:pPr>
            <w:r w:rsidRPr="00B947BD">
              <w:rPr>
                <w:lang w:val="es-HN" w:eastAsia="en-US"/>
              </w:rPr>
              <w:t>MARCO TRIBUTARIO Y MERCANTIL</w:t>
            </w:r>
          </w:p>
        </w:tc>
      </w:tr>
      <w:tr w:rsidR="00CB5F9E" w:rsidRPr="00B947BD" w14:paraId="1E41768B" w14:textId="77777777" w:rsidTr="00BD5630">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48695810" w14:textId="7855F793" w:rsidR="00CB5F9E" w:rsidRPr="00B947BD" w:rsidRDefault="00CB5F9E">
            <w:pPr>
              <w:pStyle w:val="Prrafodelista"/>
              <w:numPr>
                <w:ilvl w:val="0"/>
                <w:numId w:val="133"/>
              </w:numPr>
              <w:spacing w:before="240" w:line="360" w:lineRule="auto"/>
              <w:rPr>
                <w:b w:val="0"/>
                <w:bCs w:val="0"/>
                <w:lang w:val="es-HN" w:eastAsia="en-US"/>
              </w:rPr>
            </w:pPr>
            <w:r w:rsidRPr="00B947BD">
              <w:rPr>
                <w:b w:val="0"/>
                <w:bCs w:val="0"/>
                <w:lang w:val="es-HN" w:eastAsia="en-US"/>
              </w:rPr>
              <w:t>Constitución legal de la empresa, que puede registrarse como Sociedad Mercantil o Empresa Individual de Responsabilidad Limitada en el Registro Mercantil.</w:t>
            </w:r>
          </w:p>
          <w:p w14:paraId="0C6445F7" w14:textId="2D162F5D" w:rsidR="00CB5F9E" w:rsidRPr="00B947BD" w:rsidRDefault="00CB5F9E">
            <w:pPr>
              <w:pStyle w:val="Prrafodelista"/>
              <w:numPr>
                <w:ilvl w:val="0"/>
                <w:numId w:val="133"/>
              </w:numPr>
              <w:spacing w:line="360" w:lineRule="auto"/>
              <w:rPr>
                <w:b w:val="0"/>
                <w:bCs w:val="0"/>
                <w:lang w:val="es-HN" w:eastAsia="en-US"/>
              </w:rPr>
            </w:pPr>
            <w:r w:rsidRPr="00B947BD">
              <w:rPr>
                <w:b w:val="0"/>
                <w:bCs w:val="0"/>
                <w:lang w:val="es-HN" w:eastAsia="en-US"/>
              </w:rPr>
              <w:t>Registro Tributario Nacional (RTN) es de carácter obligatorio para facturación.</w:t>
            </w:r>
          </w:p>
          <w:p w14:paraId="7DDCDAA3" w14:textId="4DBB8948" w:rsidR="00CB5F9E" w:rsidRPr="00B947BD" w:rsidRDefault="00CB5F9E">
            <w:pPr>
              <w:pStyle w:val="Prrafodelista"/>
              <w:numPr>
                <w:ilvl w:val="0"/>
                <w:numId w:val="133"/>
              </w:numPr>
              <w:spacing w:line="360" w:lineRule="auto"/>
              <w:rPr>
                <w:b w:val="0"/>
                <w:bCs w:val="0"/>
                <w:lang w:val="es-HN" w:eastAsia="en-US"/>
              </w:rPr>
            </w:pPr>
            <w:r w:rsidRPr="00B947BD">
              <w:rPr>
                <w:b w:val="0"/>
                <w:bCs w:val="0"/>
                <w:lang w:val="es-HN" w:eastAsia="en-US"/>
              </w:rPr>
              <w:t>Pago de impuestos donde se incluye el Impuesto Sobre la Renta (ISR), Impuesto sobre Ventas (ISV), y tasas municipales.</w:t>
            </w:r>
          </w:p>
          <w:p w14:paraId="1CBC8B1D" w14:textId="6ACB7F44" w:rsidR="00CB5F9E" w:rsidRPr="00B947BD" w:rsidRDefault="00CB5F9E" w:rsidP="002417CA">
            <w:pPr>
              <w:spacing w:before="240" w:line="360" w:lineRule="auto"/>
              <w:rPr>
                <w:lang w:val="es-HN" w:eastAsia="en-US"/>
              </w:rPr>
            </w:pPr>
            <w:r w:rsidRPr="00B947BD">
              <w:rPr>
                <w:lang w:val="es-HN" w:eastAsia="en-US"/>
              </w:rPr>
              <w:t>Nota. Sustento legal según:</w:t>
            </w:r>
          </w:p>
          <w:p w14:paraId="0831A098" w14:textId="77777777" w:rsidR="00CB5F9E" w:rsidRPr="00B947BD" w:rsidRDefault="00CB5F9E">
            <w:pPr>
              <w:pStyle w:val="Prrafodelista"/>
              <w:numPr>
                <w:ilvl w:val="0"/>
                <w:numId w:val="133"/>
              </w:numPr>
              <w:spacing w:line="360" w:lineRule="auto"/>
              <w:rPr>
                <w:b w:val="0"/>
                <w:bCs w:val="0"/>
                <w:lang w:val="es-HN" w:eastAsia="en-US"/>
              </w:rPr>
            </w:pPr>
            <w:r w:rsidRPr="00B947BD">
              <w:rPr>
                <w:b w:val="0"/>
                <w:bCs w:val="0"/>
                <w:lang w:val="es-HN" w:eastAsia="en-US"/>
              </w:rPr>
              <w:t>Código de Comercio de Honduras.</w:t>
            </w:r>
          </w:p>
          <w:p w14:paraId="72EA9E83" w14:textId="77777777" w:rsidR="00CB5F9E" w:rsidRPr="00B947BD" w:rsidRDefault="00CB5F9E">
            <w:pPr>
              <w:pStyle w:val="Prrafodelista"/>
              <w:numPr>
                <w:ilvl w:val="0"/>
                <w:numId w:val="133"/>
              </w:numPr>
              <w:spacing w:line="360" w:lineRule="auto"/>
              <w:rPr>
                <w:b w:val="0"/>
                <w:bCs w:val="0"/>
                <w:lang w:val="es-HN" w:eastAsia="en-US"/>
              </w:rPr>
            </w:pPr>
            <w:r w:rsidRPr="00B947BD">
              <w:rPr>
                <w:b w:val="0"/>
                <w:bCs w:val="0"/>
                <w:lang w:val="es-HN" w:eastAsia="en-US"/>
              </w:rPr>
              <w:lastRenderedPageBreak/>
              <w:t>Ley de Impuesto sobre la Renta.</w:t>
            </w:r>
          </w:p>
          <w:p w14:paraId="365CB967" w14:textId="371D4208" w:rsidR="00CB5F9E" w:rsidRPr="00B947BD" w:rsidRDefault="00CB5F9E">
            <w:pPr>
              <w:pStyle w:val="Prrafodelista"/>
              <w:numPr>
                <w:ilvl w:val="0"/>
                <w:numId w:val="133"/>
              </w:numPr>
              <w:spacing w:line="360" w:lineRule="auto"/>
              <w:rPr>
                <w:b w:val="0"/>
                <w:bCs w:val="0"/>
                <w:lang w:val="es-HN" w:eastAsia="en-US"/>
              </w:rPr>
            </w:pPr>
            <w:r w:rsidRPr="00B947BD">
              <w:rPr>
                <w:b w:val="0"/>
                <w:bCs w:val="0"/>
                <w:lang w:val="es-HN" w:eastAsia="en-US"/>
              </w:rPr>
              <w:t>Ley de Municipalidades.</w:t>
            </w:r>
          </w:p>
        </w:tc>
      </w:tr>
      <w:tr w:rsidR="00CB5F9E" w:rsidRPr="00B947BD" w14:paraId="5DF9B77A"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494E5AAF" w14:textId="440904EB" w:rsidR="00CB5F9E" w:rsidRPr="00B947BD" w:rsidRDefault="00CB5F9E" w:rsidP="00CB5F9E">
            <w:pPr>
              <w:spacing w:line="276" w:lineRule="auto"/>
              <w:jc w:val="center"/>
              <w:rPr>
                <w:lang w:val="es-HN" w:eastAsia="en-US"/>
              </w:rPr>
            </w:pPr>
            <w:r w:rsidRPr="00B947BD">
              <w:rPr>
                <w:lang w:val="es-HN" w:eastAsia="en-US"/>
              </w:rPr>
              <w:lastRenderedPageBreak/>
              <w:t>NORMATIVA DE SEGURIDAD E INFRAESTRUCTURA</w:t>
            </w:r>
          </w:p>
        </w:tc>
      </w:tr>
      <w:tr w:rsidR="00CB5F9E" w:rsidRPr="00B947BD" w14:paraId="687DDAFF" w14:textId="77777777" w:rsidTr="00CB5F9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08348DF2" w14:textId="31CACB02" w:rsidR="00CB5F9E" w:rsidRPr="00B947BD" w:rsidRDefault="00CB5F9E">
            <w:pPr>
              <w:pStyle w:val="Prrafodelista"/>
              <w:numPr>
                <w:ilvl w:val="0"/>
                <w:numId w:val="134"/>
              </w:numPr>
              <w:spacing w:line="360" w:lineRule="auto"/>
              <w:rPr>
                <w:b w:val="0"/>
                <w:bCs w:val="0"/>
                <w:lang w:val="es-HN" w:eastAsia="en-US"/>
              </w:rPr>
            </w:pPr>
            <w:r w:rsidRPr="00B947BD">
              <w:rPr>
                <w:b w:val="0"/>
                <w:bCs w:val="0"/>
                <w:lang w:val="es-HN" w:eastAsia="en-US"/>
              </w:rPr>
              <w:t>Norma de seguridad eléctrica, debido a que el sistema automatizado debe cumplir con estándares de instalación aprobados por la ENEE (Empresa Nacional de Energía Eléctrica).</w:t>
            </w:r>
          </w:p>
          <w:p w14:paraId="2E675AF8" w14:textId="719C5EA7" w:rsidR="00CB5F9E" w:rsidRPr="00B947BD" w:rsidRDefault="00CB5F9E">
            <w:pPr>
              <w:pStyle w:val="Prrafodelista"/>
              <w:numPr>
                <w:ilvl w:val="0"/>
                <w:numId w:val="134"/>
              </w:numPr>
              <w:spacing w:line="360" w:lineRule="auto"/>
              <w:rPr>
                <w:b w:val="0"/>
                <w:bCs w:val="0"/>
                <w:lang w:val="es-HN" w:eastAsia="en-US"/>
              </w:rPr>
            </w:pPr>
            <w:r w:rsidRPr="00B947BD">
              <w:rPr>
                <w:b w:val="0"/>
                <w:bCs w:val="0"/>
                <w:lang w:val="es-HN" w:eastAsia="en-US"/>
              </w:rPr>
              <w:t>Protección contra incendios, debiendo cumplir con los requisitos del Cuerpo de Bomberos, incluyendo instalación de extintores y señalización.</w:t>
            </w:r>
          </w:p>
          <w:p w14:paraId="0B30C18C" w14:textId="10E262DD" w:rsidR="00CB5F9E" w:rsidRPr="00B947BD" w:rsidRDefault="00CB5F9E">
            <w:pPr>
              <w:pStyle w:val="Prrafodelista"/>
              <w:numPr>
                <w:ilvl w:val="0"/>
                <w:numId w:val="134"/>
              </w:numPr>
              <w:spacing w:line="360" w:lineRule="auto"/>
              <w:rPr>
                <w:b w:val="0"/>
                <w:bCs w:val="0"/>
                <w:lang w:val="es-HN"/>
              </w:rPr>
            </w:pPr>
            <w:r w:rsidRPr="00B947BD">
              <w:rPr>
                <w:b w:val="0"/>
                <w:bCs w:val="0"/>
                <w:lang w:val="es-HN" w:eastAsia="en-US"/>
              </w:rPr>
              <w:t>Accesibilidad, ya que el diseño debe garantizar acceso universal en cumplimiento con la Ley de Equidad y Desarrollo Integral para las Personas con Discapacidad (Decreto 160-2005).</w:t>
            </w:r>
          </w:p>
        </w:tc>
      </w:tr>
      <w:tr w:rsidR="00CB5F9E" w:rsidRPr="00B947BD" w14:paraId="2F396941"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4BA5B5B9" w14:textId="152F4F9E" w:rsidR="00CB5F9E" w:rsidRPr="00B947BD" w:rsidRDefault="00CB5F9E" w:rsidP="00CB5F9E">
            <w:pPr>
              <w:jc w:val="center"/>
              <w:rPr>
                <w:lang w:val="es-HN" w:eastAsia="en-US"/>
              </w:rPr>
            </w:pPr>
            <w:r w:rsidRPr="00B947BD">
              <w:rPr>
                <w:lang w:val="es-HN" w:eastAsia="en-US"/>
              </w:rPr>
              <w:t>OBLIGACIONES ESPECÍFICAS PARA EL PROYECTO</w:t>
            </w:r>
          </w:p>
        </w:tc>
      </w:tr>
      <w:tr w:rsidR="00CB5F9E" w:rsidRPr="00B947BD" w14:paraId="24A56AD8" w14:textId="77777777" w:rsidTr="00BD5630">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72166D2E" w14:textId="4A7BAC43" w:rsidR="00CB5F9E" w:rsidRPr="00B947BD" w:rsidRDefault="00CB5F9E">
            <w:pPr>
              <w:pStyle w:val="Prrafodelista"/>
              <w:numPr>
                <w:ilvl w:val="0"/>
                <w:numId w:val="135"/>
              </w:numPr>
              <w:spacing w:before="240" w:line="360" w:lineRule="auto"/>
              <w:jc w:val="both"/>
              <w:rPr>
                <w:b w:val="0"/>
                <w:bCs w:val="0"/>
                <w:lang w:val="es-HN" w:eastAsia="en-US"/>
              </w:rPr>
            </w:pPr>
            <w:r w:rsidRPr="00B947BD">
              <w:rPr>
                <w:b w:val="0"/>
                <w:bCs w:val="0"/>
                <w:lang w:val="es-HN" w:eastAsia="en-US"/>
              </w:rPr>
              <w:t>Gestión y reutilización del agua, mediante la presentación de un plan de reutilización y ahorro de agua ante SERNA, mostrando eficiencia en consumo y reducción de vertidos.</w:t>
            </w:r>
          </w:p>
          <w:p w14:paraId="56F232CF" w14:textId="08447284" w:rsidR="00CB5F9E" w:rsidRPr="00B947BD" w:rsidRDefault="00CB5F9E">
            <w:pPr>
              <w:pStyle w:val="Prrafodelista"/>
              <w:numPr>
                <w:ilvl w:val="0"/>
                <w:numId w:val="135"/>
              </w:numPr>
              <w:spacing w:line="360" w:lineRule="auto"/>
              <w:jc w:val="both"/>
              <w:rPr>
                <w:b w:val="0"/>
                <w:bCs w:val="0"/>
                <w:lang w:val="es-HN" w:eastAsia="en-US"/>
              </w:rPr>
            </w:pPr>
            <w:r w:rsidRPr="00B947BD">
              <w:rPr>
                <w:b w:val="0"/>
                <w:bCs w:val="0"/>
                <w:lang w:val="es-HN" w:eastAsia="en-US"/>
              </w:rPr>
              <w:t>Reporte periódico con el cual se debe informar a la autoridad ambiental sobre volúmenes de agua reutilizada y calidad de vertidos.</w:t>
            </w:r>
          </w:p>
          <w:p w14:paraId="6007C1DF" w14:textId="748E33A0" w:rsidR="00CB5F9E" w:rsidRPr="00B947BD" w:rsidRDefault="00CB5F9E">
            <w:pPr>
              <w:pStyle w:val="Prrafodelista"/>
              <w:numPr>
                <w:ilvl w:val="0"/>
                <w:numId w:val="135"/>
              </w:numPr>
              <w:spacing w:line="360" w:lineRule="auto"/>
              <w:jc w:val="both"/>
              <w:rPr>
                <w:b w:val="0"/>
                <w:bCs w:val="0"/>
                <w:lang w:val="es-HN"/>
              </w:rPr>
            </w:pPr>
            <w:r w:rsidRPr="00B947BD">
              <w:rPr>
                <w:b w:val="0"/>
                <w:bCs w:val="0"/>
                <w:lang w:val="es-HN" w:eastAsia="en-US"/>
              </w:rPr>
              <w:t>Cumplimiento con normas ISO opcionales, ya que se recomienda implementar normas como la ISO 14001 para la Gestión Ambiental y para fortalecer la imagen de responsabilidad social empresarial.</w:t>
            </w:r>
          </w:p>
        </w:tc>
      </w:tr>
      <w:tr w:rsidR="00CB5F9E" w:rsidRPr="00B947BD" w14:paraId="6BC5BD25" w14:textId="77777777" w:rsidTr="00BD5630">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vAlign w:val="center"/>
          </w:tcPr>
          <w:p w14:paraId="0668565C" w14:textId="20843AC6" w:rsidR="00CB5F9E" w:rsidRPr="00B947BD" w:rsidRDefault="00CB5F9E" w:rsidP="00CB5F9E">
            <w:pPr>
              <w:jc w:val="center"/>
              <w:rPr>
                <w:lang w:eastAsia="en-US"/>
              </w:rPr>
            </w:pPr>
            <w:r w:rsidRPr="00B947BD">
              <w:rPr>
                <w:lang w:val="es-HN" w:eastAsia="en-US"/>
              </w:rPr>
              <w:t>PLAN LEGAL DE IMPLEMENTACIÓN</w:t>
            </w:r>
          </w:p>
        </w:tc>
      </w:tr>
      <w:tr w:rsidR="00CB5F9E" w:rsidRPr="00B947BD" w14:paraId="6706D994" w14:textId="77777777" w:rsidTr="00CB5F9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vAlign w:val="center"/>
          </w:tcPr>
          <w:p w14:paraId="556C4055" w14:textId="77777777" w:rsidR="00CB5F9E" w:rsidRPr="00B947BD" w:rsidRDefault="00CB5F9E">
            <w:pPr>
              <w:pStyle w:val="Prrafodelista"/>
              <w:numPr>
                <w:ilvl w:val="0"/>
                <w:numId w:val="136"/>
              </w:numPr>
              <w:spacing w:before="240" w:line="360" w:lineRule="auto"/>
              <w:rPr>
                <w:b w:val="0"/>
                <w:bCs w:val="0"/>
                <w:lang w:val="es-HN" w:eastAsia="en-US"/>
              </w:rPr>
            </w:pPr>
            <w:r w:rsidRPr="00B947BD">
              <w:rPr>
                <w:b w:val="0"/>
                <w:bCs w:val="0"/>
                <w:lang w:val="es-HN" w:eastAsia="en-US"/>
              </w:rPr>
              <w:t>Solicitar uso de suelo y licencia de construcción en la Alcaldía Municipal.</w:t>
            </w:r>
          </w:p>
          <w:p w14:paraId="00BED6F0" w14:textId="77777777"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Presentar Estudio de Impacto Ambiental ante SERNA.</w:t>
            </w:r>
          </w:p>
          <w:p w14:paraId="57AAC187" w14:textId="77777777"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Tramitar licencia ambiental y sanitaria.</w:t>
            </w:r>
          </w:p>
          <w:p w14:paraId="43B52CEE" w14:textId="77777777"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Constituir la empresa y registrar en el RTN y Registro Mercantil.</w:t>
            </w:r>
          </w:p>
          <w:p w14:paraId="6E6217C3" w14:textId="77777777"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Gestionar afiliación de trabajadores al IHSS y establecer contratos conforme al Código del Trabajo.</w:t>
            </w:r>
          </w:p>
          <w:p w14:paraId="7B814B42" w14:textId="77777777"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Obtener licencia de operación municipal anual.</w:t>
            </w:r>
          </w:p>
          <w:p w14:paraId="7D454F79" w14:textId="3A788986" w:rsidR="00CB5F9E" w:rsidRPr="00B947BD" w:rsidRDefault="00CB5F9E">
            <w:pPr>
              <w:pStyle w:val="Prrafodelista"/>
              <w:numPr>
                <w:ilvl w:val="0"/>
                <w:numId w:val="136"/>
              </w:numPr>
              <w:spacing w:line="360" w:lineRule="auto"/>
              <w:rPr>
                <w:b w:val="0"/>
                <w:bCs w:val="0"/>
                <w:lang w:val="es-HN" w:eastAsia="en-US"/>
              </w:rPr>
            </w:pPr>
            <w:r w:rsidRPr="00B947BD">
              <w:rPr>
                <w:b w:val="0"/>
                <w:bCs w:val="0"/>
                <w:lang w:val="es-HN" w:eastAsia="en-US"/>
              </w:rPr>
              <w:t>Cumplir con inspecciones de la Secretaría de Salud y del Cuerpo de Bomberos.</w:t>
            </w:r>
          </w:p>
        </w:tc>
      </w:tr>
    </w:tbl>
    <w:p w14:paraId="11ABAA9C" w14:textId="33DC2B45" w:rsidR="00A02389" w:rsidRPr="00B947BD" w:rsidRDefault="00F524BD" w:rsidP="00A02389">
      <w:r w:rsidRPr="00B947BD">
        <w:t>Fuente: Elaboración Propia</w:t>
      </w:r>
    </w:p>
    <w:p w14:paraId="44F75B66" w14:textId="77777777" w:rsidR="00A02389" w:rsidRPr="00B947BD" w:rsidRDefault="00A02389" w:rsidP="00A02389"/>
    <w:p w14:paraId="39930381" w14:textId="77777777" w:rsidR="002417CA" w:rsidRPr="00B947BD" w:rsidRDefault="002417CA" w:rsidP="00A02389"/>
    <w:p w14:paraId="36FA9FF1" w14:textId="00A469F8" w:rsidR="002417CA" w:rsidRPr="00B947BD" w:rsidRDefault="00F524BD" w:rsidP="008868FE">
      <w:pPr>
        <w:pStyle w:val="Ttulo4"/>
        <w:spacing w:after="0"/>
      </w:pPr>
      <w:r w:rsidRPr="00B947BD">
        <w:lastRenderedPageBreak/>
        <w:t>6.4.2.</w:t>
      </w:r>
      <w:r w:rsidR="001D5821" w:rsidRPr="00B947BD">
        <w:t>10</w:t>
      </w:r>
      <w:r w:rsidRPr="00B947BD">
        <w:t xml:space="preserve"> PLANIFICACIÓN DETALLADA.</w:t>
      </w:r>
    </w:p>
    <w:p w14:paraId="14EFD209" w14:textId="77777777" w:rsidR="002417CA" w:rsidRPr="00B947BD" w:rsidRDefault="002417CA" w:rsidP="00A02389"/>
    <w:tbl>
      <w:tblPr>
        <w:tblStyle w:val="Tablaconcuadrcula4-nfasis1"/>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2411"/>
        <w:gridCol w:w="1464"/>
        <w:gridCol w:w="1754"/>
        <w:gridCol w:w="2673"/>
      </w:tblGrid>
      <w:tr w:rsidR="00452032" w:rsidRPr="00B947BD" w14:paraId="4CEF70F7" w14:textId="77777777" w:rsidTr="001F276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C0ACE5F" w14:textId="77777777" w:rsidR="00452032" w:rsidRPr="00B947BD" w:rsidRDefault="00452032" w:rsidP="001F2766">
            <w:pPr>
              <w:spacing w:before="240"/>
              <w:jc w:val="center"/>
              <w:rPr>
                <w:lang w:val="es-HN"/>
              </w:rPr>
            </w:pPr>
            <w:r w:rsidRPr="00B947BD">
              <w:rPr>
                <w:lang w:val="es-HN"/>
              </w:rPr>
              <w:t>Versión</w:t>
            </w:r>
          </w:p>
        </w:tc>
        <w:tc>
          <w:tcPr>
            <w:tcW w:w="2411"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659BD798"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Elaborado por</w:t>
            </w:r>
          </w:p>
        </w:tc>
        <w:tc>
          <w:tcPr>
            <w:tcW w:w="146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26AACE31"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Revisado por</w:t>
            </w:r>
          </w:p>
        </w:tc>
        <w:tc>
          <w:tcPr>
            <w:tcW w:w="1754"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01B4FDD4"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Aprobado por</w:t>
            </w:r>
          </w:p>
        </w:tc>
        <w:tc>
          <w:tcPr>
            <w:tcW w:w="2673" w:type="dxa"/>
            <w:tcBorders>
              <w:top w:val="none" w:sz="0" w:space="0" w:color="auto"/>
              <w:left w:val="none" w:sz="0" w:space="0" w:color="auto"/>
              <w:bottom w:val="none" w:sz="0" w:space="0" w:color="auto"/>
              <w:right w:val="none" w:sz="0" w:space="0" w:color="auto"/>
            </w:tcBorders>
            <w:shd w:val="clear" w:color="auto" w:fill="2E74B5" w:themeFill="accent1" w:themeFillShade="BF"/>
            <w:hideMark/>
          </w:tcPr>
          <w:p w14:paraId="177A6132" w14:textId="77777777" w:rsidR="00452032" w:rsidRPr="00B947BD" w:rsidRDefault="00452032" w:rsidP="001F2766">
            <w:pPr>
              <w:spacing w:before="240"/>
              <w:cnfStyle w:val="100000000000" w:firstRow="1" w:lastRow="0" w:firstColumn="0" w:lastColumn="0" w:oddVBand="0" w:evenVBand="0" w:oddHBand="0" w:evenHBand="0" w:firstRowFirstColumn="0" w:firstRowLastColumn="0" w:lastRowFirstColumn="0" w:lastRowLastColumn="0"/>
              <w:rPr>
                <w:lang w:val="es-HN"/>
              </w:rPr>
            </w:pPr>
            <w:r w:rsidRPr="00B947BD">
              <w:rPr>
                <w:lang w:val="es-HN"/>
              </w:rPr>
              <w:t>Fecha</w:t>
            </w:r>
          </w:p>
        </w:tc>
      </w:tr>
      <w:tr w:rsidR="00452032" w:rsidRPr="00B947BD" w14:paraId="1E767733"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412" w:type="dxa"/>
            <w:hideMark/>
          </w:tcPr>
          <w:p w14:paraId="18CD8E3F" w14:textId="77777777" w:rsidR="00452032" w:rsidRPr="00B947BD" w:rsidRDefault="00452032" w:rsidP="001F2766">
            <w:pPr>
              <w:spacing w:before="240"/>
              <w:jc w:val="center"/>
              <w:rPr>
                <w:lang w:val="es-HN"/>
              </w:rPr>
            </w:pPr>
            <w:r w:rsidRPr="00B947BD">
              <w:rPr>
                <w:lang w:val="es-HN"/>
              </w:rPr>
              <w:t>1.0</w:t>
            </w:r>
          </w:p>
        </w:tc>
        <w:tc>
          <w:tcPr>
            <w:tcW w:w="2411" w:type="dxa"/>
            <w:hideMark/>
          </w:tcPr>
          <w:p w14:paraId="20D6CA8D"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Delmi Y.  Hernández</w:t>
            </w:r>
          </w:p>
        </w:tc>
        <w:tc>
          <w:tcPr>
            <w:tcW w:w="1464" w:type="dxa"/>
            <w:hideMark/>
          </w:tcPr>
          <w:p w14:paraId="6B253785"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1754" w:type="dxa"/>
            <w:hideMark/>
          </w:tcPr>
          <w:p w14:paraId="0DCFE148"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p>
        </w:tc>
        <w:tc>
          <w:tcPr>
            <w:tcW w:w="2673" w:type="dxa"/>
            <w:hideMark/>
          </w:tcPr>
          <w:p w14:paraId="7B023349" w14:textId="77777777" w:rsidR="00452032" w:rsidRPr="00B947BD" w:rsidRDefault="00452032" w:rsidP="001F2766">
            <w:pPr>
              <w:spacing w:before="240"/>
              <w:cnfStyle w:val="000000100000" w:firstRow="0" w:lastRow="0" w:firstColumn="0" w:lastColumn="0" w:oddVBand="0" w:evenVBand="0" w:oddHBand="1" w:evenHBand="0" w:firstRowFirstColumn="0" w:firstRowLastColumn="0" w:lastRowFirstColumn="0" w:lastRowLastColumn="0"/>
              <w:rPr>
                <w:b/>
                <w:bCs/>
                <w:lang w:val="es-HN"/>
              </w:rPr>
            </w:pPr>
            <w:r w:rsidRPr="00B947BD">
              <w:rPr>
                <w:b/>
                <w:bCs/>
                <w:lang w:val="es-HN"/>
              </w:rPr>
              <w:t>13/09/2025</w:t>
            </w:r>
          </w:p>
        </w:tc>
      </w:tr>
      <w:tr w:rsidR="00452032" w:rsidRPr="00B947BD" w14:paraId="6EE6D2ED" w14:textId="77777777" w:rsidTr="001F2766">
        <w:trPr>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41C7A6C9" w14:textId="77777777" w:rsidR="00452032" w:rsidRPr="00B947BD" w:rsidRDefault="00452032" w:rsidP="001F2766">
            <w:pPr>
              <w:spacing w:before="240"/>
              <w:jc w:val="center"/>
              <w:rPr>
                <w:b w:val="0"/>
                <w:bCs w:val="0"/>
                <w:lang w:val="es-HN"/>
              </w:rPr>
            </w:pPr>
            <w:r w:rsidRPr="00B947BD">
              <w:rPr>
                <w:lang w:val="es-HN"/>
              </w:rPr>
              <w:t>Lavado Automático de Vehículos</w:t>
            </w:r>
          </w:p>
        </w:tc>
        <w:tc>
          <w:tcPr>
            <w:tcW w:w="4427" w:type="dxa"/>
            <w:gridSpan w:val="2"/>
          </w:tcPr>
          <w:p w14:paraId="3E6AE8CB" w14:textId="3E086133" w:rsidR="00452032" w:rsidRPr="00B947BD" w:rsidRDefault="00230D9C" w:rsidP="001F2766">
            <w:pPr>
              <w:spacing w:before="240"/>
              <w:jc w:val="center"/>
              <w:cnfStyle w:val="000000000000" w:firstRow="0" w:lastRow="0" w:firstColumn="0" w:lastColumn="0" w:oddVBand="0" w:evenVBand="0" w:oddHBand="0" w:evenHBand="0" w:firstRowFirstColumn="0" w:firstRowLastColumn="0" w:lastRowFirstColumn="0" w:lastRowLastColumn="0"/>
              <w:rPr>
                <w:b/>
                <w:bCs/>
                <w:lang w:val="es-HN"/>
              </w:rPr>
            </w:pPr>
            <w:r w:rsidRPr="00B947BD">
              <w:rPr>
                <w:spacing w:val="-2"/>
                <w:lang w:val="es-HN"/>
              </w:rPr>
              <w:t>LAV</w:t>
            </w:r>
          </w:p>
        </w:tc>
      </w:tr>
      <w:tr w:rsidR="00452032" w:rsidRPr="00B947BD" w14:paraId="41D6019B" w14:textId="77777777" w:rsidTr="001F27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287" w:type="dxa"/>
            <w:gridSpan w:val="3"/>
          </w:tcPr>
          <w:p w14:paraId="58AC5C45" w14:textId="25B84345" w:rsidR="00452032" w:rsidRPr="00B947BD" w:rsidRDefault="00452032" w:rsidP="00452032">
            <w:pPr>
              <w:spacing w:before="240" w:after="240"/>
              <w:jc w:val="center"/>
              <w:rPr>
                <w:lang w:val="es-HN"/>
              </w:rPr>
            </w:pPr>
            <w:r w:rsidRPr="00B947BD">
              <w:rPr>
                <w:lang w:val="es-HN"/>
              </w:rPr>
              <w:t>PLANIFICACIÓN DETALLADA.</w:t>
            </w:r>
          </w:p>
        </w:tc>
        <w:tc>
          <w:tcPr>
            <w:tcW w:w="4427" w:type="dxa"/>
            <w:gridSpan w:val="2"/>
          </w:tcPr>
          <w:p w14:paraId="6749DE76" w14:textId="28F9740D" w:rsidR="00452032" w:rsidRPr="00B947BD" w:rsidRDefault="00452032" w:rsidP="00452032">
            <w:pPr>
              <w:spacing w:before="240" w:after="240"/>
              <w:jc w:val="center"/>
              <w:cnfStyle w:val="000000100000" w:firstRow="0" w:lastRow="0" w:firstColumn="0" w:lastColumn="0" w:oddVBand="0" w:evenVBand="0" w:oddHBand="1" w:evenHBand="0" w:firstRowFirstColumn="0" w:firstRowLastColumn="0" w:lastRowFirstColumn="0" w:lastRowLastColumn="0"/>
              <w:rPr>
                <w:spacing w:val="-2"/>
                <w:lang w:val="es-HN"/>
              </w:rPr>
            </w:pPr>
            <w:r w:rsidRPr="00B947BD">
              <w:rPr>
                <w:spacing w:val="-2"/>
                <w:lang w:val="es-HN"/>
              </w:rPr>
              <w:t>4</w:t>
            </w:r>
          </w:p>
        </w:tc>
      </w:tr>
    </w:tbl>
    <w:p w14:paraId="1F265154" w14:textId="77777777" w:rsidR="00452032" w:rsidRPr="00B947BD" w:rsidRDefault="00452032" w:rsidP="001D5821">
      <w:pPr>
        <w:pStyle w:val="TextoPrincipal"/>
        <w:spacing w:line="360" w:lineRule="auto"/>
        <w:ind w:firstLine="567"/>
        <w:jc w:val="both"/>
      </w:pPr>
    </w:p>
    <w:p w14:paraId="05491054" w14:textId="747A9EAD" w:rsidR="006F1B15" w:rsidRPr="00B947BD" w:rsidRDefault="006F1B15" w:rsidP="001D5821">
      <w:pPr>
        <w:pStyle w:val="TextoPrincipal"/>
        <w:spacing w:line="360" w:lineRule="auto"/>
        <w:ind w:firstLine="567"/>
        <w:jc w:val="both"/>
      </w:pPr>
      <w:r w:rsidRPr="00B947BD">
        <w:t xml:space="preserve">La planificación detallada constituye una fase clave del proyecto, ya que permite establecer de forma precisa la hoja de ruta para su ejecución. En esta etapa se elabora un cronograma detallado de implementación, en el que se define las actividades, plazos y responsables de cada tarea, asegurando un control adecuado del tiempo. </w:t>
      </w:r>
    </w:p>
    <w:p w14:paraId="41C33DC8" w14:textId="77777777" w:rsidR="006F1B15" w:rsidRPr="00B947BD" w:rsidRDefault="006F1B15" w:rsidP="001D5821">
      <w:pPr>
        <w:pStyle w:val="TextoPrincipal"/>
        <w:spacing w:line="360" w:lineRule="auto"/>
        <w:ind w:firstLine="567"/>
        <w:jc w:val="both"/>
      </w:pPr>
      <w:r w:rsidRPr="00B947BD">
        <w:t xml:space="preserve">Asimismo, se realiza la estimación de costos y presupuesto, con el fin de garantizar un uso eficiente de los recursos financieros y prever necesidades de inversión. Paralelamente, se lleva a cabo la planificación de recursos y adquisiciones, que incluye la identificación de proveedores, equipos, materiales y personal requerido para cada fase. </w:t>
      </w:r>
    </w:p>
    <w:p w14:paraId="5EA1C488" w14:textId="7A260695" w:rsidR="006F1B15" w:rsidRPr="00B947BD" w:rsidRDefault="006F1B15" w:rsidP="001D5821">
      <w:pPr>
        <w:pStyle w:val="TextoPrincipal"/>
        <w:spacing w:line="360" w:lineRule="auto"/>
        <w:ind w:firstLine="567"/>
        <w:jc w:val="both"/>
      </w:pPr>
      <w:r w:rsidRPr="00B947BD">
        <w:t>Finalmente, se desarrolla un plan de gestión de riesgos, que contempla posibles eventualidades y define estrategias de mitigación y contingencia, asegurando la sostenibilidad y el éxito del proyecto.</w:t>
      </w:r>
    </w:p>
    <w:p w14:paraId="637D6338" w14:textId="1C86F62F" w:rsidR="00A02389" w:rsidRPr="00B947BD" w:rsidRDefault="001D5821" w:rsidP="008868FE">
      <w:pPr>
        <w:pStyle w:val="Ttulo5"/>
        <w:ind w:firstLine="1134"/>
      </w:pPr>
      <w:r w:rsidRPr="00B947BD">
        <w:t>6.4.2.10.1 PLAN DE GESTIÓN DE CRONOGRAMA</w:t>
      </w:r>
    </w:p>
    <w:p w14:paraId="327CA1C9" w14:textId="6FFB7366" w:rsidR="001D5821" w:rsidRPr="00B947BD" w:rsidRDefault="001D5821" w:rsidP="00A02389">
      <w:r w:rsidRPr="00B947BD">
        <w:t xml:space="preserve"> </w:t>
      </w:r>
    </w:p>
    <w:p w14:paraId="0EC7887A" w14:textId="0F5E042A" w:rsidR="00F524BD" w:rsidRPr="00B947BD" w:rsidRDefault="00F524BD" w:rsidP="00F524BD">
      <w:pPr>
        <w:rPr>
          <w:b/>
          <w:bCs/>
          <w:color w:val="000000" w:themeColor="text1"/>
        </w:rPr>
      </w:pPr>
      <w:bookmarkStart w:id="233" w:name="_Toc213539200"/>
      <w:r w:rsidRPr="00B947BD">
        <w:rPr>
          <w:b/>
          <w:bCs/>
          <w:color w:val="000000" w:themeColor="text1"/>
        </w:rPr>
        <w:t xml:space="preserve">Tabla </w:t>
      </w:r>
      <w:r w:rsidRPr="00B947BD">
        <w:rPr>
          <w:b/>
          <w:bCs/>
          <w:color w:val="000000" w:themeColor="text1"/>
        </w:rPr>
        <w:fldChar w:fldCharType="begin"/>
      </w:r>
      <w:r w:rsidRPr="00B947BD">
        <w:rPr>
          <w:b/>
          <w:bCs/>
          <w:color w:val="000000" w:themeColor="text1"/>
        </w:rPr>
        <w:instrText xml:space="preserve"> SEQ Tabla \* ARABIC </w:instrText>
      </w:r>
      <w:r w:rsidRPr="00B947BD">
        <w:rPr>
          <w:b/>
          <w:bCs/>
          <w:color w:val="000000" w:themeColor="text1"/>
        </w:rPr>
        <w:fldChar w:fldCharType="separate"/>
      </w:r>
      <w:r w:rsidR="002C0DE5">
        <w:rPr>
          <w:b/>
          <w:bCs/>
          <w:noProof/>
          <w:color w:val="000000" w:themeColor="text1"/>
        </w:rPr>
        <w:t>23</w:t>
      </w:r>
      <w:r w:rsidRPr="00B947BD">
        <w:rPr>
          <w:b/>
          <w:bCs/>
          <w:color w:val="000000" w:themeColor="text1"/>
        </w:rPr>
        <w:fldChar w:fldCharType="end"/>
      </w:r>
      <w:r w:rsidRPr="00B947BD">
        <w:rPr>
          <w:b/>
          <w:bCs/>
          <w:color w:val="000000" w:themeColor="text1"/>
        </w:rPr>
        <w:t>. Plan de gestión del cronograma</w:t>
      </w:r>
      <w:bookmarkEnd w:id="233"/>
      <w:r w:rsidRPr="00B947BD">
        <w:rPr>
          <w:b/>
          <w:bCs/>
          <w:color w:val="000000" w:themeColor="text1"/>
        </w:rPr>
        <w:t xml:space="preserve"> </w:t>
      </w:r>
    </w:p>
    <w:p w14:paraId="71F4FF26" w14:textId="77777777" w:rsidR="00092E30" w:rsidRPr="00B947BD" w:rsidRDefault="00092E30" w:rsidP="006428D6"/>
    <w:tbl>
      <w:tblPr>
        <w:tblStyle w:val="Tablaconcuadrcula4-nfasis1"/>
        <w:tblW w:w="97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05"/>
      </w:tblGrid>
      <w:tr w:rsidR="005C56C1" w:rsidRPr="00B947BD" w14:paraId="476DA218" w14:textId="77777777" w:rsidTr="00E65717">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300B955B" w14:textId="2BAD4B26" w:rsidR="005C56C1" w:rsidRPr="00B947BD" w:rsidRDefault="003048D0" w:rsidP="001D5821">
            <w:pPr>
              <w:spacing w:line="276" w:lineRule="auto"/>
              <w:jc w:val="center"/>
              <w:rPr>
                <w:spacing w:val="-2"/>
                <w:lang w:val="es-HN"/>
              </w:rPr>
            </w:pPr>
            <w:r w:rsidRPr="00B947BD">
              <w:rPr>
                <w:spacing w:val="-2"/>
                <w:lang w:val="es-HN"/>
              </w:rPr>
              <w:t>D</w:t>
            </w:r>
            <w:r w:rsidR="005C56C1" w:rsidRPr="00B947BD">
              <w:rPr>
                <w:spacing w:val="-2"/>
                <w:lang w:val="es-HN"/>
              </w:rPr>
              <w:t>ESARROLLO DEL MODELO DE PROGRAMACIÓN DEL PROYECTO</w:t>
            </w:r>
          </w:p>
        </w:tc>
      </w:tr>
      <w:tr w:rsidR="005C56C1" w:rsidRPr="00B947BD" w14:paraId="4760BA8E" w14:textId="77777777" w:rsidTr="00E6571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6765CC6F" w14:textId="3D66AE5C" w:rsidR="005C56C1" w:rsidRPr="00B947BD" w:rsidRDefault="005C56C1" w:rsidP="001D5821">
            <w:pPr>
              <w:spacing w:line="276" w:lineRule="auto"/>
              <w:jc w:val="both"/>
              <w:rPr>
                <w:b w:val="0"/>
                <w:bCs w:val="0"/>
                <w:spacing w:val="-2"/>
                <w:lang w:val="es-HN"/>
              </w:rPr>
            </w:pPr>
            <w:r w:rsidRPr="00B947BD">
              <w:rPr>
                <w:rFonts w:eastAsiaTheme="minorEastAsia"/>
                <w:b w:val="0"/>
                <w:bCs w:val="0"/>
                <w:spacing w:val="-2"/>
                <w:lang w:val="es-HN" w:eastAsia="en-US"/>
              </w:rPr>
              <w:t xml:space="preserve">Para el proyecto </w:t>
            </w:r>
            <w:r w:rsidR="00230D9C" w:rsidRPr="00B947BD">
              <w:rPr>
                <w:rFonts w:eastAsiaTheme="minorEastAsia"/>
                <w:b w:val="0"/>
                <w:bCs w:val="0"/>
                <w:spacing w:val="-2"/>
                <w:lang w:val="es-HN" w:eastAsia="en-US"/>
              </w:rPr>
              <w:t>LAV</w:t>
            </w:r>
            <w:r w:rsidRPr="00B947BD">
              <w:rPr>
                <w:rFonts w:eastAsiaTheme="minorEastAsia"/>
                <w:b w:val="0"/>
                <w:bCs w:val="0"/>
                <w:spacing w:val="-2"/>
                <w:lang w:val="es-HN" w:eastAsia="en-US"/>
              </w:rPr>
              <w:t>, se utilizarán reuniones periódicas y juicio de expertos con el equipo del proyecto, proveedores de equipos automatizados, contratistas y la gerencia, para planificar, ajustar y controlar la secuencia de actividades del cronograma.</w:t>
            </w:r>
          </w:p>
        </w:tc>
      </w:tr>
      <w:tr w:rsidR="005C56C1" w:rsidRPr="00B947BD" w14:paraId="2E80B510" w14:textId="77777777" w:rsidTr="00E65717">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03B76A96" w14:textId="35942A69" w:rsidR="005C56C1" w:rsidRPr="00B947BD" w:rsidRDefault="005C56C1" w:rsidP="001D5821">
            <w:pPr>
              <w:spacing w:line="276" w:lineRule="auto"/>
              <w:jc w:val="center"/>
              <w:rPr>
                <w:spacing w:val="-2"/>
                <w:lang w:val="es-HN"/>
              </w:rPr>
            </w:pPr>
            <w:r w:rsidRPr="00B947BD">
              <w:rPr>
                <w:rFonts w:eastAsiaTheme="minorEastAsia"/>
                <w:spacing w:val="-2"/>
                <w:lang w:val="es-HN" w:eastAsia="en-US"/>
              </w:rPr>
              <w:t>PERIODO DE LANZAMIENTO E ITERACIÓN</w:t>
            </w:r>
          </w:p>
        </w:tc>
      </w:tr>
      <w:tr w:rsidR="005C56C1" w:rsidRPr="00B947BD" w14:paraId="564D02AF" w14:textId="77777777" w:rsidTr="00E6571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636CDE32" w14:textId="3CF09FDB" w:rsidR="005C56C1" w:rsidRPr="00B947BD" w:rsidRDefault="005C56C1">
            <w:pPr>
              <w:numPr>
                <w:ilvl w:val="0"/>
                <w:numId w:val="36"/>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 xml:space="preserve">Lanzamiento: </w:t>
            </w:r>
            <w:r w:rsidRPr="00B947BD">
              <w:rPr>
                <w:b w:val="0"/>
                <w:bCs w:val="0"/>
                <w:spacing w:val="-2"/>
                <w:lang w:val="es-HN"/>
              </w:rPr>
              <w:t>octubre</w:t>
            </w:r>
            <w:r w:rsidRPr="00B947BD">
              <w:rPr>
                <w:rFonts w:eastAsiaTheme="minorEastAsia"/>
                <w:b w:val="0"/>
                <w:bCs w:val="0"/>
                <w:spacing w:val="-2"/>
                <w:lang w:val="es-HN" w:eastAsia="en-US"/>
              </w:rPr>
              <w:t xml:space="preserve"> de 2025</w:t>
            </w:r>
          </w:p>
          <w:p w14:paraId="7CBC13B5" w14:textId="516C55F0" w:rsidR="005C56C1" w:rsidRPr="00B947BD" w:rsidRDefault="005C56C1">
            <w:pPr>
              <w:numPr>
                <w:ilvl w:val="0"/>
                <w:numId w:val="36"/>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 xml:space="preserve">Período de Finalización: </w:t>
            </w:r>
            <w:r w:rsidRPr="00B947BD">
              <w:rPr>
                <w:b w:val="0"/>
                <w:bCs w:val="0"/>
                <w:spacing w:val="-2"/>
                <w:lang w:val="es-HN"/>
              </w:rPr>
              <w:t>marzo</w:t>
            </w:r>
            <w:r w:rsidRPr="00B947BD">
              <w:rPr>
                <w:rFonts w:eastAsiaTheme="minorEastAsia"/>
                <w:b w:val="0"/>
                <w:bCs w:val="0"/>
                <w:spacing w:val="-2"/>
                <w:lang w:val="es-HN" w:eastAsia="en-US"/>
              </w:rPr>
              <w:t xml:space="preserve"> de 2026 </w:t>
            </w:r>
            <w:r w:rsidRPr="00B947BD">
              <w:rPr>
                <w:b w:val="0"/>
                <w:bCs w:val="0"/>
                <w:spacing w:val="-2"/>
                <w:lang w:val="es-HN"/>
              </w:rPr>
              <w:t xml:space="preserve">o </w:t>
            </w:r>
            <w:r w:rsidRPr="00B947BD">
              <w:rPr>
                <w:rFonts w:eastAsiaTheme="minorEastAsia"/>
                <w:b w:val="0"/>
                <w:bCs w:val="0"/>
                <w:spacing w:val="-2"/>
                <w:lang w:val="es-HN" w:eastAsia="en-US"/>
              </w:rPr>
              <w:t>6 meses de ejecución</w:t>
            </w:r>
            <w:r w:rsidRPr="00B947BD">
              <w:rPr>
                <w:b w:val="0"/>
                <w:bCs w:val="0"/>
                <w:spacing w:val="-2"/>
                <w:lang w:val="es-HN"/>
              </w:rPr>
              <w:t>.</w:t>
            </w:r>
          </w:p>
        </w:tc>
      </w:tr>
      <w:tr w:rsidR="005C56C1" w:rsidRPr="00B947BD" w14:paraId="5270FBE0" w14:textId="77777777" w:rsidTr="00E65717">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6BEBDC58" w14:textId="2D320D1A" w:rsidR="005C56C1" w:rsidRPr="00B947BD" w:rsidRDefault="005C56C1" w:rsidP="001D5821">
            <w:pPr>
              <w:spacing w:line="276" w:lineRule="auto"/>
              <w:jc w:val="center"/>
              <w:rPr>
                <w:rFonts w:eastAsiaTheme="minorEastAsia"/>
                <w:spacing w:val="-2"/>
                <w:lang w:val="es-HN" w:eastAsia="en-US"/>
              </w:rPr>
            </w:pPr>
            <w:r w:rsidRPr="00B947BD">
              <w:rPr>
                <w:rFonts w:eastAsiaTheme="minorEastAsia"/>
                <w:spacing w:val="-2"/>
                <w:lang w:val="es-HN" w:eastAsia="en-US"/>
              </w:rPr>
              <w:t>NIVEL DE EXACTITUD</w:t>
            </w:r>
          </w:p>
        </w:tc>
      </w:tr>
      <w:tr w:rsidR="005C56C1" w:rsidRPr="00B947BD" w14:paraId="77490AC2" w14:textId="77777777" w:rsidTr="00E6571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19055551" w14:textId="77777777" w:rsidR="005C56C1" w:rsidRPr="00B947BD" w:rsidRDefault="005C56C1" w:rsidP="001D5821">
            <w:pPr>
              <w:spacing w:line="276" w:lineRule="auto"/>
              <w:rPr>
                <w:rFonts w:eastAsiaTheme="minorEastAsia"/>
                <w:spacing w:val="-2"/>
                <w:lang w:val="es-HN" w:eastAsia="en-US"/>
              </w:rPr>
            </w:pPr>
            <w:r w:rsidRPr="00B947BD">
              <w:rPr>
                <w:rFonts w:eastAsiaTheme="minorEastAsia"/>
                <w:spacing w:val="-2"/>
                <w:lang w:val="es-HN" w:eastAsia="en-US"/>
              </w:rPr>
              <w:t>Se realizarán reuniones semanales de 1 hora:</w:t>
            </w:r>
          </w:p>
          <w:p w14:paraId="7CA6C2C3" w14:textId="77777777" w:rsidR="005C56C1" w:rsidRPr="00B947BD" w:rsidRDefault="005C56C1">
            <w:pPr>
              <w:numPr>
                <w:ilvl w:val="0"/>
                <w:numId w:val="37"/>
              </w:numPr>
              <w:spacing w:line="276" w:lineRule="auto"/>
              <w:jc w:val="both"/>
              <w:rPr>
                <w:rFonts w:eastAsiaTheme="minorEastAsia"/>
                <w:b w:val="0"/>
                <w:bCs w:val="0"/>
                <w:spacing w:val="-2"/>
                <w:lang w:val="es-HN" w:eastAsia="en-US"/>
              </w:rPr>
            </w:pPr>
            <w:r w:rsidRPr="00B947BD">
              <w:rPr>
                <w:rFonts w:eastAsiaTheme="minorEastAsia"/>
                <w:b w:val="0"/>
                <w:bCs w:val="0"/>
                <w:spacing w:val="-2"/>
                <w:lang w:val="es-HN" w:eastAsia="en-US"/>
              </w:rPr>
              <w:lastRenderedPageBreak/>
              <w:t>30 minutos para exponer los avances de los paquetes de trabajo.</w:t>
            </w:r>
          </w:p>
          <w:p w14:paraId="6398C84D" w14:textId="248AB7D7" w:rsidR="005C56C1" w:rsidRPr="00B947BD" w:rsidRDefault="005C56C1">
            <w:pPr>
              <w:pStyle w:val="Prrafodelista"/>
              <w:numPr>
                <w:ilvl w:val="0"/>
                <w:numId w:val="37"/>
              </w:numPr>
              <w:spacing w:line="276" w:lineRule="auto"/>
              <w:jc w:val="both"/>
              <w:rPr>
                <w:rFonts w:eastAsiaTheme="minorEastAsia"/>
                <w:spacing w:val="-2"/>
                <w:lang w:val="es-HN" w:eastAsia="en-US"/>
              </w:rPr>
            </w:pPr>
            <w:r w:rsidRPr="00B947BD">
              <w:rPr>
                <w:rFonts w:eastAsiaTheme="minorEastAsia"/>
                <w:b w:val="0"/>
                <w:bCs w:val="0"/>
                <w:spacing w:val="-2"/>
                <w:lang w:val="es-HN" w:eastAsia="en-US"/>
              </w:rPr>
              <w:t>30 minutos para consultas, observaciones y ajustes del cronograma por parte de los interesados.</w:t>
            </w:r>
          </w:p>
        </w:tc>
      </w:tr>
      <w:tr w:rsidR="005C56C1" w:rsidRPr="00B947BD" w14:paraId="5AC4CAB1" w14:textId="77777777" w:rsidTr="00E65717">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shd w:val="clear" w:color="auto" w:fill="FFFFFF" w:themeFill="background1"/>
          </w:tcPr>
          <w:tbl>
            <w:tblPr>
              <w:tblStyle w:val="Tablaconcuadrcula2-nfasis1"/>
              <w:tblpPr w:leftFromText="141" w:rightFromText="141" w:vertAnchor="text" w:horzAnchor="page" w:tblpXSpec="center" w:tblpY="295"/>
              <w:tblW w:w="9489" w:type="dxa"/>
              <w:tblLook w:val="04A0" w:firstRow="1" w:lastRow="0" w:firstColumn="1" w:lastColumn="0" w:noHBand="0" w:noVBand="1"/>
            </w:tblPr>
            <w:tblGrid>
              <w:gridCol w:w="5528"/>
              <w:gridCol w:w="3961"/>
            </w:tblGrid>
            <w:tr w:rsidR="005C56C1" w:rsidRPr="00B947BD" w14:paraId="6856FB16" w14:textId="77777777" w:rsidTr="00452032">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auto"/>
                  <w:hideMark/>
                </w:tcPr>
                <w:p w14:paraId="4039EBF7" w14:textId="77777777" w:rsidR="005C56C1" w:rsidRPr="00B947BD" w:rsidRDefault="005C56C1" w:rsidP="00452032">
                  <w:pPr>
                    <w:widowControl w:val="0"/>
                    <w:jc w:val="both"/>
                  </w:pPr>
                  <w:r w:rsidRPr="00B947BD">
                    <w:lastRenderedPageBreak/>
                    <w:t>RECURSO</w:t>
                  </w:r>
                </w:p>
              </w:tc>
              <w:tc>
                <w:tcPr>
                  <w:tcW w:w="0" w:type="auto"/>
                  <w:hideMark/>
                </w:tcPr>
                <w:p w14:paraId="091E3EAC" w14:textId="77777777" w:rsidR="005C56C1" w:rsidRPr="00B947BD" w:rsidRDefault="005C56C1" w:rsidP="00452032">
                  <w:pPr>
                    <w:widowControl w:val="0"/>
                    <w:jc w:val="both"/>
                    <w:cnfStyle w:val="100000000000" w:firstRow="1" w:lastRow="0" w:firstColumn="0" w:lastColumn="0" w:oddVBand="0" w:evenVBand="0" w:oddHBand="0" w:evenHBand="0" w:firstRowFirstColumn="0" w:firstRowLastColumn="0" w:lastRowFirstColumn="0" w:lastRowLastColumn="0"/>
                  </w:pPr>
                  <w:r w:rsidRPr="00B947BD">
                    <w:t>UNIDAD DE MEDIDA</w:t>
                  </w:r>
                </w:p>
              </w:tc>
            </w:tr>
            <w:tr w:rsidR="005C56C1" w:rsidRPr="00B947BD" w14:paraId="013A0E3B" w14:textId="77777777" w:rsidTr="00452032">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auto"/>
                  <w:hideMark/>
                </w:tcPr>
                <w:p w14:paraId="6BEB7A71" w14:textId="77777777" w:rsidR="005C56C1" w:rsidRPr="00B947BD" w:rsidRDefault="005C56C1" w:rsidP="00452032">
                  <w:pPr>
                    <w:widowControl w:val="0"/>
                    <w:jc w:val="both"/>
                  </w:pPr>
                  <w:r w:rsidRPr="00B947BD">
                    <w:t>Gerente de Proyecto</w:t>
                  </w:r>
                </w:p>
              </w:tc>
              <w:tc>
                <w:tcPr>
                  <w:tcW w:w="0" w:type="auto"/>
                  <w:hideMark/>
                </w:tcPr>
                <w:p w14:paraId="43C54021" w14:textId="77777777" w:rsidR="005C56C1" w:rsidRPr="00B947BD" w:rsidRDefault="005C56C1" w:rsidP="00452032">
                  <w:pPr>
                    <w:widowControl w:val="0"/>
                    <w:jc w:val="both"/>
                    <w:cnfStyle w:val="000000100000" w:firstRow="0" w:lastRow="0" w:firstColumn="0" w:lastColumn="0" w:oddVBand="0" w:evenVBand="0" w:oddHBand="1" w:evenHBand="0" w:firstRowFirstColumn="0" w:firstRowLastColumn="0" w:lastRowFirstColumn="0" w:lastRowLastColumn="0"/>
                  </w:pPr>
                  <w:r w:rsidRPr="00B947BD">
                    <w:t>Horas 4/día</w:t>
                  </w:r>
                </w:p>
              </w:tc>
            </w:tr>
            <w:tr w:rsidR="005C56C1" w:rsidRPr="00B947BD" w14:paraId="4ED328BB" w14:textId="77777777" w:rsidTr="00452032">
              <w:trPr>
                <w:trHeight w:val="113"/>
              </w:trPr>
              <w:tc>
                <w:tcPr>
                  <w:cnfStyle w:val="001000000000" w:firstRow="0" w:lastRow="0" w:firstColumn="1" w:lastColumn="0" w:oddVBand="0" w:evenVBand="0" w:oddHBand="0" w:evenHBand="0" w:firstRowFirstColumn="0" w:firstRowLastColumn="0" w:lastRowFirstColumn="0" w:lastRowLastColumn="0"/>
                  <w:tcW w:w="0" w:type="auto"/>
                  <w:hideMark/>
                </w:tcPr>
                <w:p w14:paraId="2B40918D" w14:textId="77777777" w:rsidR="005C56C1" w:rsidRPr="00B947BD" w:rsidRDefault="005C56C1" w:rsidP="00452032">
                  <w:pPr>
                    <w:widowControl w:val="0"/>
                    <w:jc w:val="both"/>
                  </w:pPr>
                  <w:r w:rsidRPr="00B947BD">
                    <w:t>Ingeniero de Automatización</w:t>
                  </w:r>
                </w:p>
              </w:tc>
              <w:tc>
                <w:tcPr>
                  <w:tcW w:w="0" w:type="auto"/>
                  <w:hideMark/>
                </w:tcPr>
                <w:p w14:paraId="671C96D4" w14:textId="77777777" w:rsidR="005C56C1" w:rsidRPr="00B947BD" w:rsidRDefault="005C56C1" w:rsidP="00452032">
                  <w:pPr>
                    <w:widowControl w:val="0"/>
                    <w:jc w:val="both"/>
                    <w:cnfStyle w:val="000000000000" w:firstRow="0" w:lastRow="0" w:firstColumn="0" w:lastColumn="0" w:oddVBand="0" w:evenVBand="0" w:oddHBand="0" w:evenHBand="0" w:firstRowFirstColumn="0" w:firstRowLastColumn="0" w:lastRowFirstColumn="0" w:lastRowLastColumn="0"/>
                  </w:pPr>
                  <w:r w:rsidRPr="00B947BD">
                    <w:t>Horas 8/día</w:t>
                  </w:r>
                </w:p>
              </w:tc>
            </w:tr>
            <w:tr w:rsidR="005C56C1" w:rsidRPr="00B947BD" w14:paraId="6EF55711" w14:textId="77777777" w:rsidTr="00452032">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auto"/>
                  <w:hideMark/>
                </w:tcPr>
                <w:p w14:paraId="15CE6AB3" w14:textId="77777777" w:rsidR="005C56C1" w:rsidRPr="00B947BD" w:rsidRDefault="005C56C1" w:rsidP="00452032">
                  <w:pPr>
                    <w:widowControl w:val="0"/>
                    <w:jc w:val="both"/>
                  </w:pPr>
                  <w:r w:rsidRPr="00B947BD">
                    <w:t>Analista de Mercado</w:t>
                  </w:r>
                </w:p>
              </w:tc>
              <w:tc>
                <w:tcPr>
                  <w:tcW w:w="0" w:type="auto"/>
                  <w:hideMark/>
                </w:tcPr>
                <w:p w14:paraId="2AE0038F" w14:textId="77777777" w:rsidR="005C56C1" w:rsidRPr="00B947BD" w:rsidRDefault="005C56C1" w:rsidP="00452032">
                  <w:pPr>
                    <w:widowControl w:val="0"/>
                    <w:jc w:val="both"/>
                    <w:cnfStyle w:val="000000100000" w:firstRow="0" w:lastRow="0" w:firstColumn="0" w:lastColumn="0" w:oddVBand="0" w:evenVBand="0" w:oddHBand="1" w:evenHBand="0" w:firstRowFirstColumn="0" w:firstRowLastColumn="0" w:lastRowFirstColumn="0" w:lastRowLastColumn="0"/>
                  </w:pPr>
                  <w:r w:rsidRPr="00B947BD">
                    <w:t>Horas 8/día</w:t>
                  </w:r>
                </w:p>
              </w:tc>
            </w:tr>
            <w:tr w:rsidR="005C56C1" w:rsidRPr="00B947BD" w14:paraId="77D28087" w14:textId="77777777" w:rsidTr="00452032">
              <w:trPr>
                <w:trHeight w:val="113"/>
              </w:trPr>
              <w:tc>
                <w:tcPr>
                  <w:cnfStyle w:val="001000000000" w:firstRow="0" w:lastRow="0" w:firstColumn="1" w:lastColumn="0" w:oddVBand="0" w:evenVBand="0" w:oddHBand="0" w:evenHBand="0" w:firstRowFirstColumn="0" w:firstRowLastColumn="0" w:lastRowFirstColumn="0" w:lastRowLastColumn="0"/>
                  <w:tcW w:w="0" w:type="auto"/>
                  <w:hideMark/>
                </w:tcPr>
                <w:p w14:paraId="551A2A60" w14:textId="77777777" w:rsidR="005C56C1" w:rsidRPr="00B947BD" w:rsidRDefault="005C56C1" w:rsidP="00452032">
                  <w:pPr>
                    <w:widowControl w:val="0"/>
                    <w:jc w:val="both"/>
                  </w:pPr>
                  <w:r w:rsidRPr="00B947BD">
                    <w:t>Contratista/Proveedor de equipos</w:t>
                  </w:r>
                </w:p>
              </w:tc>
              <w:tc>
                <w:tcPr>
                  <w:tcW w:w="0" w:type="auto"/>
                  <w:hideMark/>
                </w:tcPr>
                <w:p w14:paraId="67D880CF" w14:textId="77777777" w:rsidR="005C56C1" w:rsidRPr="00B947BD" w:rsidRDefault="005C56C1" w:rsidP="00452032">
                  <w:pPr>
                    <w:widowControl w:val="0"/>
                    <w:jc w:val="both"/>
                    <w:cnfStyle w:val="000000000000" w:firstRow="0" w:lastRow="0" w:firstColumn="0" w:lastColumn="0" w:oddVBand="0" w:evenVBand="0" w:oddHBand="0" w:evenHBand="0" w:firstRowFirstColumn="0" w:firstRowLastColumn="0" w:lastRowFirstColumn="0" w:lastRowLastColumn="0"/>
                  </w:pPr>
                  <w:r w:rsidRPr="00B947BD">
                    <w:t>Horas 8/día</w:t>
                  </w:r>
                </w:p>
              </w:tc>
            </w:tr>
          </w:tbl>
          <w:p w14:paraId="77E657D7" w14:textId="77777777" w:rsidR="005C56C1" w:rsidRPr="00B947BD" w:rsidRDefault="005C56C1" w:rsidP="001D5821">
            <w:pPr>
              <w:spacing w:line="276" w:lineRule="auto"/>
              <w:jc w:val="center"/>
              <w:rPr>
                <w:spacing w:val="-2"/>
                <w:lang w:val="es-HN"/>
              </w:rPr>
            </w:pPr>
          </w:p>
        </w:tc>
      </w:tr>
      <w:tr w:rsidR="00E65717" w:rsidRPr="00B947BD" w14:paraId="636AE92E"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5260B775" w14:textId="0F619A80" w:rsidR="00E65717" w:rsidRPr="00B947BD" w:rsidRDefault="00E65717" w:rsidP="001D5821">
            <w:pPr>
              <w:spacing w:line="276" w:lineRule="auto"/>
              <w:jc w:val="center"/>
              <w:rPr>
                <w:spacing w:val="-2"/>
                <w:lang w:val="es-HN"/>
              </w:rPr>
            </w:pPr>
            <w:r w:rsidRPr="00B947BD">
              <w:rPr>
                <w:rFonts w:eastAsiaTheme="minorEastAsia"/>
                <w:spacing w:val="-2"/>
                <w:lang w:val="es-HN" w:eastAsia="en-US"/>
              </w:rPr>
              <w:t>ENLACES CON LOS PROCEDIMIENTOS DE LA ORGANIZACIÓN</w:t>
            </w:r>
          </w:p>
        </w:tc>
      </w:tr>
      <w:tr w:rsidR="00E65717" w:rsidRPr="00B947BD" w14:paraId="40F24657"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0E042751" w14:textId="77777777" w:rsidR="00E65717" w:rsidRPr="00B947BD" w:rsidRDefault="00E65717">
            <w:pPr>
              <w:numPr>
                <w:ilvl w:val="0"/>
                <w:numId w:val="38"/>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Monitorear y controlar el trabajo del proyecto.</w:t>
            </w:r>
          </w:p>
          <w:p w14:paraId="50651395" w14:textId="77777777" w:rsidR="00E65717" w:rsidRPr="00B947BD" w:rsidRDefault="00E65717">
            <w:pPr>
              <w:numPr>
                <w:ilvl w:val="0"/>
                <w:numId w:val="38"/>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Dirigir y gestionar la ejecución del proyecto.</w:t>
            </w:r>
          </w:p>
          <w:p w14:paraId="44E28417" w14:textId="3A672B03" w:rsidR="00E65717" w:rsidRPr="00B947BD" w:rsidRDefault="00E65717">
            <w:pPr>
              <w:numPr>
                <w:ilvl w:val="0"/>
                <w:numId w:val="38"/>
              </w:numPr>
              <w:spacing w:line="276" w:lineRule="auto"/>
              <w:rPr>
                <w:rFonts w:eastAsiaTheme="minorEastAsia"/>
                <w:spacing w:val="-2"/>
                <w:lang w:val="es-HN" w:eastAsia="en-US"/>
              </w:rPr>
            </w:pPr>
            <w:r w:rsidRPr="00B947BD">
              <w:rPr>
                <w:rFonts w:eastAsiaTheme="minorEastAsia"/>
                <w:b w:val="0"/>
                <w:bCs w:val="0"/>
                <w:spacing w:val="-2"/>
                <w:lang w:val="es-HN" w:eastAsia="en-US"/>
              </w:rPr>
              <w:t xml:space="preserve">Registrar los avances en una plataforma de gestión de proyectos </w:t>
            </w:r>
            <w:r w:rsidRPr="00B947BD">
              <w:rPr>
                <w:b w:val="0"/>
                <w:bCs w:val="0"/>
                <w:spacing w:val="-2"/>
                <w:lang w:val="es-HN"/>
              </w:rPr>
              <w:t xml:space="preserve">similares a </w:t>
            </w:r>
            <w:r w:rsidRPr="00B947BD">
              <w:rPr>
                <w:rFonts w:eastAsiaTheme="minorEastAsia"/>
                <w:b w:val="0"/>
                <w:bCs w:val="0"/>
                <w:spacing w:val="-2"/>
                <w:lang w:val="es-HN" w:eastAsia="en-US"/>
              </w:rPr>
              <w:t>Excel, MS Project o Gantt Online</w:t>
            </w:r>
            <w:r w:rsidRPr="00B947BD">
              <w:rPr>
                <w:b w:val="0"/>
                <w:bCs w:val="0"/>
                <w:spacing w:val="-2"/>
                <w:lang w:val="es-HN"/>
              </w:rPr>
              <w:t>, y otros.</w:t>
            </w:r>
          </w:p>
        </w:tc>
      </w:tr>
      <w:tr w:rsidR="00E65717" w:rsidRPr="00B947BD" w14:paraId="2C5016FB"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2F3200A9" w14:textId="3B345BE9" w:rsidR="00E65717" w:rsidRPr="00B947BD" w:rsidRDefault="00E65717" w:rsidP="001D5821">
            <w:pPr>
              <w:spacing w:line="276" w:lineRule="auto"/>
              <w:jc w:val="center"/>
              <w:rPr>
                <w:rFonts w:eastAsiaTheme="minorEastAsia"/>
                <w:spacing w:val="-2"/>
                <w:lang w:eastAsia="en-US"/>
              </w:rPr>
            </w:pPr>
            <w:r w:rsidRPr="00B947BD">
              <w:rPr>
                <w:rFonts w:eastAsiaTheme="minorEastAsia"/>
                <w:spacing w:val="-2"/>
                <w:lang w:eastAsia="en-US"/>
              </w:rPr>
              <w:t>UMBRAL DE CONTROL</w:t>
            </w:r>
          </w:p>
        </w:tc>
      </w:tr>
      <w:tr w:rsidR="00E65717" w:rsidRPr="00B947BD" w14:paraId="11672C54"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7F6397BF" w14:textId="77777777" w:rsidR="00E65717" w:rsidRPr="00B947BD" w:rsidRDefault="00E65717">
            <w:pPr>
              <w:numPr>
                <w:ilvl w:val="0"/>
                <w:numId w:val="39"/>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Comparar paquetes de trabajo vs. entregables según el EDT.</w:t>
            </w:r>
          </w:p>
          <w:p w14:paraId="38398319" w14:textId="2AC17485" w:rsidR="00E65717" w:rsidRPr="00B947BD" w:rsidRDefault="00E65717">
            <w:pPr>
              <w:pStyle w:val="Prrafodelista"/>
              <w:numPr>
                <w:ilvl w:val="0"/>
                <w:numId w:val="39"/>
              </w:numPr>
              <w:spacing w:line="276" w:lineRule="auto"/>
              <w:rPr>
                <w:rFonts w:eastAsiaTheme="minorEastAsia"/>
                <w:spacing w:val="-2"/>
                <w:lang w:val="es-HN" w:eastAsia="en-US"/>
              </w:rPr>
            </w:pPr>
            <w:r w:rsidRPr="00B947BD">
              <w:rPr>
                <w:rFonts w:eastAsiaTheme="minorEastAsia"/>
                <w:b w:val="0"/>
                <w:bCs w:val="0"/>
                <w:spacing w:val="-2"/>
                <w:lang w:val="es-HN" w:eastAsia="en-US"/>
              </w:rPr>
              <w:t>Revisar desviaciones mayores al 10% en el cronograma para acciones correctivas.</w:t>
            </w:r>
          </w:p>
        </w:tc>
      </w:tr>
      <w:tr w:rsidR="00E65717" w:rsidRPr="00B947BD" w14:paraId="1407234A"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3B966756" w14:textId="11424171" w:rsidR="00E65717" w:rsidRPr="00B947BD" w:rsidRDefault="00E65717" w:rsidP="001D5821">
            <w:pPr>
              <w:spacing w:line="276" w:lineRule="auto"/>
              <w:jc w:val="center"/>
              <w:rPr>
                <w:rFonts w:eastAsiaTheme="minorEastAsia"/>
                <w:spacing w:val="-2"/>
                <w:lang w:val="es-HN" w:eastAsia="en-US"/>
              </w:rPr>
            </w:pPr>
            <w:r w:rsidRPr="00B947BD">
              <w:rPr>
                <w:rFonts w:eastAsiaTheme="minorEastAsia"/>
                <w:spacing w:val="-2"/>
                <w:lang w:val="es-HN" w:eastAsia="en-US"/>
              </w:rPr>
              <w:t>REGLAS PARA LA MEDICIÓN DEL DESEMPEÑO</w:t>
            </w:r>
          </w:p>
        </w:tc>
      </w:tr>
      <w:tr w:rsidR="00E65717" w:rsidRPr="00B947BD" w14:paraId="602B4FBB"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07958BE1" w14:textId="77777777" w:rsidR="00E65717" w:rsidRPr="00B947BD" w:rsidRDefault="00E65717">
            <w:pPr>
              <w:numPr>
                <w:ilvl w:val="0"/>
                <w:numId w:val="40"/>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 de tareas completadas en línea base: Número de actividades realizadas dividido por el total de actividades planificadas.</w:t>
            </w:r>
          </w:p>
          <w:p w14:paraId="0F23F4C8" w14:textId="77777777" w:rsidR="00E65717" w:rsidRPr="00B947BD" w:rsidRDefault="00E65717">
            <w:pPr>
              <w:numPr>
                <w:ilvl w:val="0"/>
                <w:numId w:val="40"/>
              </w:numPr>
              <w:spacing w:line="276" w:lineRule="auto"/>
              <w:rPr>
                <w:rFonts w:eastAsiaTheme="minorEastAsia"/>
                <w:b w:val="0"/>
                <w:bCs w:val="0"/>
                <w:spacing w:val="-2"/>
                <w:lang w:val="es-HN" w:eastAsia="en-US"/>
              </w:rPr>
            </w:pPr>
            <w:r w:rsidRPr="00B947BD">
              <w:rPr>
                <w:rFonts w:eastAsiaTheme="minorEastAsia"/>
                <w:b w:val="0"/>
                <w:bCs w:val="0"/>
                <w:spacing w:val="-2"/>
                <w:lang w:val="es-HN" w:eastAsia="en-US"/>
              </w:rPr>
              <w:t>Técnicas de valor ganado: EV, PV, AC para medir desempeño y variaciones de tiempo.</w:t>
            </w:r>
          </w:p>
          <w:p w14:paraId="3030EE1B" w14:textId="71725F6A" w:rsidR="00E65717" w:rsidRPr="00B947BD" w:rsidRDefault="00E65717">
            <w:pPr>
              <w:pStyle w:val="Prrafodelista"/>
              <w:numPr>
                <w:ilvl w:val="0"/>
                <w:numId w:val="40"/>
              </w:numPr>
              <w:spacing w:line="276" w:lineRule="auto"/>
              <w:rPr>
                <w:rFonts w:eastAsiaTheme="minorEastAsia"/>
                <w:spacing w:val="-2"/>
                <w:lang w:val="es-HN" w:eastAsia="en-US"/>
              </w:rPr>
            </w:pPr>
            <w:r w:rsidRPr="00B947BD">
              <w:rPr>
                <w:rFonts w:eastAsiaTheme="minorEastAsia"/>
                <w:b w:val="0"/>
                <w:bCs w:val="0"/>
                <w:spacing w:val="-2"/>
                <w:lang w:val="es-HN" w:eastAsia="en-US"/>
              </w:rPr>
              <w:t>Medidas de desempeño del cronograma: % de actividades completadas por tiempo asignado.</w:t>
            </w:r>
          </w:p>
        </w:tc>
      </w:tr>
      <w:tr w:rsidR="00E65717" w:rsidRPr="00B947BD" w14:paraId="7FC5A517" w14:textId="77777777" w:rsidTr="003475C3">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p w14:paraId="7D3545DA" w14:textId="42BBC47E" w:rsidR="00E65717" w:rsidRPr="00B947BD" w:rsidRDefault="00E65717" w:rsidP="001D5821">
            <w:pPr>
              <w:spacing w:line="276" w:lineRule="auto"/>
              <w:jc w:val="center"/>
              <w:rPr>
                <w:spacing w:val="-2"/>
                <w:lang w:val="es-HN"/>
              </w:rPr>
            </w:pPr>
            <w:r w:rsidRPr="00B947BD">
              <w:rPr>
                <w:spacing w:val="-2"/>
                <w:lang w:val="es-HN"/>
              </w:rPr>
              <w:t>FORMATOS DE LOS INFORMES</w:t>
            </w:r>
          </w:p>
        </w:tc>
      </w:tr>
      <w:tr w:rsidR="00E65717" w:rsidRPr="00B947BD" w14:paraId="5FE24E1F" w14:textId="77777777" w:rsidTr="003475C3">
        <w:trPr>
          <w:trHeight w:val="20"/>
          <w:jc w:val="center"/>
        </w:trPr>
        <w:tc>
          <w:tcPr>
            <w:cnfStyle w:val="001000000000" w:firstRow="0" w:lastRow="0" w:firstColumn="1" w:lastColumn="0" w:oddVBand="0" w:evenVBand="0" w:oddHBand="0" w:evenHBand="0" w:firstRowFirstColumn="0" w:firstRowLastColumn="0" w:lastRowFirstColumn="0" w:lastRowLastColumn="0"/>
            <w:tcW w:w="9705" w:type="dxa"/>
          </w:tcPr>
          <w:tbl>
            <w:tblPr>
              <w:tblStyle w:val="Tablaconcuadrcula2-nfasis1"/>
              <w:tblW w:w="0" w:type="auto"/>
              <w:jc w:val="center"/>
              <w:tblLook w:val="04A0" w:firstRow="1" w:lastRow="0" w:firstColumn="1" w:lastColumn="0" w:noHBand="0" w:noVBand="1"/>
            </w:tblPr>
            <w:tblGrid>
              <w:gridCol w:w="4983"/>
              <w:gridCol w:w="4506"/>
            </w:tblGrid>
            <w:tr w:rsidR="00E65717" w:rsidRPr="00B947BD" w14:paraId="73E6281C" w14:textId="77777777" w:rsidTr="00452032">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983" w:type="dxa"/>
                  <w:vAlign w:val="center"/>
                  <w:hideMark/>
                </w:tcPr>
                <w:p w14:paraId="413C4112" w14:textId="77777777" w:rsidR="00E65717" w:rsidRPr="00B947BD" w:rsidRDefault="00E65717" w:rsidP="00452032">
                  <w:pPr>
                    <w:widowControl w:val="0"/>
                    <w:jc w:val="center"/>
                  </w:pPr>
                  <w:r w:rsidRPr="00B947BD">
                    <w:t>INFORME</w:t>
                  </w:r>
                </w:p>
              </w:tc>
              <w:tc>
                <w:tcPr>
                  <w:tcW w:w="4506" w:type="dxa"/>
                  <w:vAlign w:val="center"/>
                  <w:hideMark/>
                </w:tcPr>
                <w:p w14:paraId="3F99372A" w14:textId="77777777" w:rsidR="00E65717" w:rsidRPr="00B947BD" w:rsidRDefault="00E65717" w:rsidP="00452032">
                  <w:pPr>
                    <w:widowControl w:val="0"/>
                    <w:jc w:val="center"/>
                    <w:cnfStyle w:val="100000000000" w:firstRow="1" w:lastRow="0" w:firstColumn="0" w:lastColumn="0" w:oddVBand="0" w:evenVBand="0" w:oddHBand="0" w:evenHBand="0" w:firstRowFirstColumn="0" w:firstRowLastColumn="0" w:lastRowFirstColumn="0" w:lastRowLastColumn="0"/>
                  </w:pPr>
                  <w:r w:rsidRPr="00B947BD">
                    <w:t>FRECUENCIA DE PRESENTACIÓN</w:t>
                  </w:r>
                </w:p>
              </w:tc>
            </w:tr>
            <w:tr w:rsidR="00E65717" w:rsidRPr="00B947BD" w14:paraId="6442C9A7" w14:textId="77777777" w:rsidTr="00452032">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983" w:type="dxa"/>
                  <w:hideMark/>
                </w:tcPr>
                <w:p w14:paraId="5F9DC2EA" w14:textId="77777777" w:rsidR="00E65717" w:rsidRPr="00B947BD" w:rsidRDefault="00E65717" w:rsidP="00452032">
                  <w:pPr>
                    <w:widowControl w:val="0"/>
                    <w:jc w:val="both"/>
                    <w:rPr>
                      <w:b w:val="0"/>
                      <w:bCs w:val="0"/>
                    </w:rPr>
                  </w:pPr>
                  <w:r w:rsidRPr="00B947BD">
                    <w:rPr>
                      <w:b w:val="0"/>
                      <w:bCs w:val="0"/>
                    </w:rPr>
                    <w:t>Avance semanal del proyecto al Gerente del Proyecto</w:t>
                  </w:r>
                </w:p>
              </w:tc>
              <w:tc>
                <w:tcPr>
                  <w:tcW w:w="4506" w:type="dxa"/>
                  <w:hideMark/>
                </w:tcPr>
                <w:p w14:paraId="424B77E1" w14:textId="77777777" w:rsidR="00E65717" w:rsidRPr="00B947BD" w:rsidRDefault="00E65717" w:rsidP="00452032">
                  <w:pPr>
                    <w:widowControl w:val="0"/>
                    <w:jc w:val="both"/>
                    <w:cnfStyle w:val="000000100000" w:firstRow="0" w:lastRow="0" w:firstColumn="0" w:lastColumn="0" w:oddVBand="0" w:evenVBand="0" w:oddHBand="1" w:evenHBand="0" w:firstRowFirstColumn="0" w:firstRowLastColumn="0" w:lastRowFirstColumn="0" w:lastRowLastColumn="0"/>
                  </w:pPr>
                  <w:r w:rsidRPr="00B947BD">
                    <w:t>Todos los lunes a las 2 PM</w:t>
                  </w:r>
                </w:p>
              </w:tc>
            </w:tr>
            <w:tr w:rsidR="00E65717" w:rsidRPr="00B947BD" w14:paraId="08AAA2BD" w14:textId="77777777" w:rsidTr="00452032">
              <w:trPr>
                <w:trHeight w:val="20"/>
                <w:jc w:val="center"/>
              </w:trPr>
              <w:tc>
                <w:tcPr>
                  <w:cnfStyle w:val="001000000000" w:firstRow="0" w:lastRow="0" w:firstColumn="1" w:lastColumn="0" w:oddVBand="0" w:evenVBand="0" w:oddHBand="0" w:evenHBand="0" w:firstRowFirstColumn="0" w:firstRowLastColumn="0" w:lastRowFirstColumn="0" w:lastRowLastColumn="0"/>
                  <w:tcW w:w="4983" w:type="dxa"/>
                  <w:hideMark/>
                </w:tcPr>
                <w:p w14:paraId="713F007A" w14:textId="77777777" w:rsidR="00E65717" w:rsidRPr="00B947BD" w:rsidRDefault="00E65717" w:rsidP="00452032">
                  <w:pPr>
                    <w:widowControl w:val="0"/>
                    <w:jc w:val="both"/>
                    <w:rPr>
                      <w:b w:val="0"/>
                      <w:bCs w:val="0"/>
                    </w:rPr>
                  </w:pPr>
                  <w:r w:rsidRPr="00B947BD">
                    <w:rPr>
                      <w:b w:val="0"/>
                      <w:bCs w:val="0"/>
                    </w:rPr>
                    <w:t>Formato de solicitud de cambios</w:t>
                  </w:r>
                </w:p>
              </w:tc>
              <w:tc>
                <w:tcPr>
                  <w:tcW w:w="4506" w:type="dxa"/>
                  <w:hideMark/>
                </w:tcPr>
                <w:p w14:paraId="19024F58" w14:textId="77777777" w:rsidR="00E65717" w:rsidRPr="00B947BD" w:rsidRDefault="00E65717" w:rsidP="00452032">
                  <w:pPr>
                    <w:widowControl w:val="0"/>
                    <w:jc w:val="both"/>
                    <w:cnfStyle w:val="000000000000" w:firstRow="0" w:lastRow="0" w:firstColumn="0" w:lastColumn="0" w:oddVBand="0" w:evenVBand="0" w:oddHBand="0" w:evenHBand="0" w:firstRowFirstColumn="0" w:firstRowLastColumn="0" w:lastRowFirstColumn="0" w:lastRowLastColumn="0"/>
                  </w:pPr>
                  <w:r w:rsidRPr="00B947BD">
                    <w:t>Cuando lo soliciten los interesados</w:t>
                  </w:r>
                </w:p>
              </w:tc>
            </w:tr>
            <w:tr w:rsidR="00E65717" w:rsidRPr="00B947BD" w14:paraId="3BE49D15" w14:textId="77777777" w:rsidTr="00452032">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983" w:type="dxa"/>
                  <w:hideMark/>
                </w:tcPr>
                <w:p w14:paraId="1531CFE1" w14:textId="77777777" w:rsidR="00E65717" w:rsidRPr="00B947BD" w:rsidRDefault="00E65717" w:rsidP="00452032">
                  <w:pPr>
                    <w:widowControl w:val="0"/>
                    <w:jc w:val="both"/>
                    <w:rPr>
                      <w:b w:val="0"/>
                      <w:bCs w:val="0"/>
                    </w:rPr>
                  </w:pPr>
                  <w:r w:rsidRPr="00B947BD">
                    <w:rPr>
                      <w:b w:val="0"/>
                      <w:bCs w:val="0"/>
                    </w:rPr>
                    <w:t>Informe mensual de estado del cronograma</w:t>
                  </w:r>
                </w:p>
              </w:tc>
              <w:tc>
                <w:tcPr>
                  <w:tcW w:w="4506" w:type="dxa"/>
                  <w:hideMark/>
                </w:tcPr>
                <w:p w14:paraId="3300AC74" w14:textId="77777777" w:rsidR="00E65717" w:rsidRPr="00B947BD" w:rsidRDefault="00E65717" w:rsidP="00452032">
                  <w:pPr>
                    <w:widowControl w:val="0"/>
                    <w:jc w:val="both"/>
                    <w:cnfStyle w:val="000000100000" w:firstRow="0" w:lastRow="0" w:firstColumn="0" w:lastColumn="0" w:oddVBand="0" w:evenVBand="0" w:oddHBand="1" w:evenHBand="0" w:firstRowFirstColumn="0" w:firstRowLastColumn="0" w:lastRowFirstColumn="0" w:lastRowLastColumn="0"/>
                  </w:pPr>
                  <w:r w:rsidRPr="00B947BD">
                    <w:t>Último día hábil de cada mes</w:t>
                  </w:r>
                </w:p>
              </w:tc>
            </w:tr>
          </w:tbl>
          <w:p w14:paraId="57CFF477" w14:textId="77777777" w:rsidR="00E65717" w:rsidRPr="00B947BD" w:rsidRDefault="00E65717" w:rsidP="001D5821">
            <w:pPr>
              <w:spacing w:line="276" w:lineRule="auto"/>
              <w:jc w:val="center"/>
              <w:rPr>
                <w:spacing w:val="-2"/>
                <w:lang w:val="es-HN"/>
              </w:rPr>
            </w:pPr>
          </w:p>
        </w:tc>
      </w:tr>
    </w:tbl>
    <w:p w14:paraId="2248106B" w14:textId="77777777" w:rsidR="002B50A5" w:rsidRPr="00B947BD" w:rsidRDefault="002B50A5" w:rsidP="002B50A5">
      <w:pPr>
        <w:jc w:val="both"/>
        <w:rPr>
          <w:sz w:val="20"/>
          <w:szCs w:val="20"/>
          <w:lang w:val="es-ES"/>
        </w:rPr>
      </w:pPr>
      <w:r w:rsidRPr="00B947BD">
        <w:rPr>
          <w:sz w:val="20"/>
          <w:szCs w:val="20"/>
          <w:lang w:val="es-ES"/>
        </w:rPr>
        <w:t>Fuente: Elaboración Propia</w:t>
      </w:r>
    </w:p>
    <w:p w14:paraId="740B3944" w14:textId="77777777" w:rsidR="001D5821" w:rsidRPr="00B947BD" w:rsidRDefault="001D5821" w:rsidP="001D5821">
      <w:pPr>
        <w:spacing w:line="360" w:lineRule="auto"/>
        <w:ind w:firstLine="567"/>
        <w:jc w:val="both"/>
        <w:sectPr w:rsidR="001D5821" w:rsidRPr="00B947BD" w:rsidSect="003048D0">
          <w:pgSz w:w="12240" w:h="15840"/>
          <w:pgMar w:top="1440" w:right="1440" w:bottom="1440" w:left="1440" w:header="709" w:footer="709" w:gutter="0"/>
          <w:cols w:space="720"/>
        </w:sectPr>
      </w:pPr>
    </w:p>
    <w:p w14:paraId="3096EF21" w14:textId="7C2A41DA" w:rsidR="001D5821" w:rsidRPr="00B947BD" w:rsidRDefault="001D5821" w:rsidP="001D5821">
      <w:pPr>
        <w:spacing w:line="360" w:lineRule="auto"/>
        <w:ind w:firstLine="567"/>
        <w:jc w:val="both"/>
      </w:pPr>
      <w:r w:rsidRPr="00B947BD">
        <w:lastRenderedPageBreak/>
        <w:t>En tabla 2</w:t>
      </w:r>
      <w:r w:rsidR="00A75097" w:rsidRPr="00B947BD">
        <w:t>4</w:t>
      </w:r>
      <w:r w:rsidRPr="00B947BD">
        <w:t xml:space="preserve"> detallada a continuación se presenta el cronograma del proyecto cuyos detalles plantean el nombre de la tarea, la duración en días el inicio y fin de cada actividad.</w:t>
      </w:r>
    </w:p>
    <w:p w14:paraId="29608E0C" w14:textId="77777777" w:rsidR="001D5821" w:rsidRPr="00B947BD" w:rsidRDefault="001D5821" w:rsidP="001D5821"/>
    <w:p w14:paraId="783619A7" w14:textId="2C2C23B5" w:rsidR="001D5821" w:rsidRPr="00B947BD" w:rsidRDefault="001D5821" w:rsidP="001D5821">
      <w:pPr>
        <w:spacing w:after="240"/>
      </w:pPr>
      <w:bookmarkStart w:id="234" w:name="_Toc213539201"/>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24</w:t>
      </w:r>
      <w:r w:rsidRPr="00B947BD">
        <w:rPr>
          <w:b/>
          <w:bCs/>
        </w:rPr>
        <w:fldChar w:fldCharType="end"/>
      </w:r>
      <w:r w:rsidRPr="00B947BD">
        <w:rPr>
          <w:b/>
          <w:bCs/>
        </w:rPr>
        <w:t>. Concordancia de proyecto</w:t>
      </w:r>
      <w:bookmarkEnd w:id="234"/>
    </w:p>
    <w:tbl>
      <w:tblPr>
        <w:tblStyle w:val="Tablanormal3"/>
        <w:tblW w:w="12616" w:type="dxa"/>
        <w:jc w:val="center"/>
        <w:tblLayout w:type="fixed"/>
        <w:tblLook w:val="04A0" w:firstRow="1" w:lastRow="0" w:firstColumn="1" w:lastColumn="0" w:noHBand="0" w:noVBand="1"/>
      </w:tblPr>
      <w:tblGrid>
        <w:gridCol w:w="855"/>
        <w:gridCol w:w="1010"/>
        <w:gridCol w:w="2843"/>
        <w:gridCol w:w="1887"/>
        <w:gridCol w:w="1936"/>
        <w:gridCol w:w="1972"/>
        <w:gridCol w:w="2113"/>
      </w:tblGrid>
      <w:tr w:rsidR="001D5821" w:rsidRPr="00B947BD" w14:paraId="5E074B81" w14:textId="77777777" w:rsidTr="001F2766">
        <w:trPr>
          <w:cnfStyle w:val="100000000000" w:firstRow="1" w:lastRow="0" w:firstColumn="0" w:lastColumn="0" w:oddVBand="0" w:evenVBand="0" w:oddHBand="0" w:evenHBand="0" w:firstRowFirstColumn="0" w:firstRowLastColumn="0" w:lastRowFirstColumn="0" w:lastRowLastColumn="0"/>
          <w:trHeight w:val="285"/>
          <w:tblHeader/>
          <w:jc w:val="center"/>
        </w:trPr>
        <w:tc>
          <w:tcPr>
            <w:cnfStyle w:val="001000000100" w:firstRow="0" w:lastRow="0" w:firstColumn="1" w:lastColumn="0" w:oddVBand="0" w:evenVBand="0" w:oddHBand="0" w:evenHBand="0" w:firstRowFirstColumn="1" w:firstRowLastColumn="0" w:lastRowFirstColumn="0" w:lastRowLastColumn="0"/>
            <w:tcW w:w="855" w:type="dxa"/>
            <w:tcBorders>
              <w:top w:val="single" w:sz="4" w:space="0" w:color="auto"/>
            </w:tcBorders>
            <w:vAlign w:val="center"/>
            <w:hideMark/>
          </w:tcPr>
          <w:p w14:paraId="4E831DD1" w14:textId="77777777" w:rsidR="001D5821" w:rsidRPr="00B947BD" w:rsidRDefault="001D5821" w:rsidP="001F2766">
            <w:pPr>
              <w:jc w:val="center"/>
              <w:rPr>
                <w:color w:val="000000"/>
                <w:sz w:val="22"/>
              </w:rPr>
            </w:pPr>
            <w:r w:rsidRPr="00B947BD">
              <w:rPr>
                <w:color w:val="000000"/>
                <w:sz w:val="22"/>
              </w:rPr>
              <w:t>ID</w:t>
            </w:r>
          </w:p>
        </w:tc>
        <w:tc>
          <w:tcPr>
            <w:tcW w:w="1010" w:type="dxa"/>
            <w:tcBorders>
              <w:top w:val="single" w:sz="4" w:space="0" w:color="auto"/>
            </w:tcBorders>
            <w:vAlign w:val="center"/>
            <w:hideMark/>
          </w:tcPr>
          <w:p w14:paraId="171BC866"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EDT</w:t>
            </w:r>
          </w:p>
        </w:tc>
        <w:tc>
          <w:tcPr>
            <w:tcW w:w="2843" w:type="dxa"/>
            <w:tcBorders>
              <w:top w:val="single" w:sz="4" w:space="0" w:color="auto"/>
            </w:tcBorders>
            <w:vAlign w:val="center"/>
            <w:hideMark/>
          </w:tcPr>
          <w:p w14:paraId="1FE3B2FE"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Nombre de la tarea</w:t>
            </w:r>
          </w:p>
        </w:tc>
        <w:tc>
          <w:tcPr>
            <w:tcW w:w="1887" w:type="dxa"/>
            <w:tcBorders>
              <w:top w:val="single" w:sz="4" w:space="0" w:color="auto"/>
            </w:tcBorders>
            <w:vAlign w:val="center"/>
            <w:hideMark/>
          </w:tcPr>
          <w:p w14:paraId="7D568E1D"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Duración</w:t>
            </w:r>
          </w:p>
        </w:tc>
        <w:tc>
          <w:tcPr>
            <w:tcW w:w="1936" w:type="dxa"/>
            <w:tcBorders>
              <w:top w:val="single" w:sz="4" w:space="0" w:color="auto"/>
            </w:tcBorders>
            <w:vAlign w:val="center"/>
            <w:hideMark/>
          </w:tcPr>
          <w:p w14:paraId="7C96F88D"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Comienzo</w:t>
            </w:r>
          </w:p>
        </w:tc>
        <w:tc>
          <w:tcPr>
            <w:tcW w:w="1972" w:type="dxa"/>
            <w:tcBorders>
              <w:top w:val="single" w:sz="4" w:space="0" w:color="auto"/>
            </w:tcBorders>
            <w:vAlign w:val="center"/>
            <w:hideMark/>
          </w:tcPr>
          <w:p w14:paraId="46CA298A"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Fin</w:t>
            </w:r>
          </w:p>
        </w:tc>
        <w:tc>
          <w:tcPr>
            <w:tcW w:w="2113" w:type="dxa"/>
            <w:tcBorders>
              <w:top w:val="single" w:sz="4" w:space="0" w:color="auto"/>
            </w:tcBorders>
            <w:vAlign w:val="center"/>
            <w:hideMark/>
          </w:tcPr>
          <w:p w14:paraId="54A877C3" w14:textId="77777777" w:rsidR="001D5821" w:rsidRPr="00B947BD" w:rsidRDefault="001D5821" w:rsidP="001F2766">
            <w:pPr>
              <w:jc w:val="center"/>
              <w:cnfStyle w:val="100000000000" w:firstRow="1" w:lastRow="0" w:firstColumn="0" w:lastColumn="0" w:oddVBand="0" w:evenVBand="0" w:oddHBand="0" w:evenHBand="0" w:firstRowFirstColumn="0" w:firstRowLastColumn="0" w:lastRowFirstColumn="0" w:lastRowLastColumn="0"/>
              <w:rPr>
                <w:color w:val="000000"/>
                <w:sz w:val="22"/>
              </w:rPr>
            </w:pPr>
            <w:r w:rsidRPr="00B947BD">
              <w:rPr>
                <w:color w:val="000000"/>
                <w:sz w:val="22"/>
              </w:rPr>
              <w:t>Predecesores</w:t>
            </w:r>
          </w:p>
        </w:tc>
      </w:tr>
      <w:tr w:rsidR="001D5821" w:rsidRPr="00B947BD" w14:paraId="796BD09B"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58E881A2" w14:textId="77777777" w:rsidR="001D5821" w:rsidRPr="00B947BD" w:rsidRDefault="001D5821" w:rsidP="001F2766">
            <w:pPr>
              <w:jc w:val="center"/>
              <w:rPr>
                <w:color w:val="000000"/>
                <w:sz w:val="22"/>
              </w:rPr>
            </w:pPr>
            <w:r w:rsidRPr="00B947BD">
              <w:rPr>
                <w:color w:val="000000"/>
                <w:sz w:val="22"/>
              </w:rPr>
              <w:t>0</w:t>
            </w:r>
          </w:p>
        </w:tc>
        <w:tc>
          <w:tcPr>
            <w:tcW w:w="1010" w:type="dxa"/>
            <w:vAlign w:val="center"/>
            <w:hideMark/>
          </w:tcPr>
          <w:p w14:paraId="6AC201A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0</w:t>
            </w:r>
          </w:p>
        </w:tc>
        <w:tc>
          <w:tcPr>
            <w:tcW w:w="2843" w:type="dxa"/>
            <w:vAlign w:val="center"/>
            <w:hideMark/>
          </w:tcPr>
          <w:p w14:paraId="2FC69A1F"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Proyecto Lavado Automático de Vehículos</w:t>
            </w:r>
          </w:p>
        </w:tc>
        <w:tc>
          <w:tcPr>
            <w:tcW w:w="1887" w:type="dxa"/>
            <w:vAlign w:val="center"/>
            <w:hideMark/>
          </w:tcPr>
          <w:p w14:paraId="7113560D"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132 días</w:t>
            </w:r>
          </w:p>
        </w:tc>
        <w:tc>
          <w:tcPr>
            <w:tcW w:w="1936" w:type="dxa"/>
            <w:vAlign w:val="center"/>
            <w:hideMark/>
          </w:tcPr>
          <w:p w14:paraId="0DD912C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6-oct-25</w:t>
            </w:r>
          </w:p>
        </w:tc>
        <w:tc>
          <w:tcPr>
            <w:tcW w:w="1972" w:type="dxa"/>
            <w:vAlign w:val="center"/>
            <w:hideMark/>
          </w:tcPr>
          <w:p w14:paraId="5BB339D5"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5-mar-26</w:t>
            </w:r>
          </w:p>
        </w:tc>
        <w:tc>
          <w:tcPr>
            <w:tcW w:w="2113" w:type="dxa"/>
            <w:vAlign w:val="center"/>
            <w:hideMark/>
          </w:tcPr>
          <w:p w14:paraId="05BE87C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p>
        </w:tc>
      </w:tr>
      <w:tr w:rsidR="001D5821" w:rsidRPr="00B947BD" w14:paraId="54EC031D"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382EB90E" w14:textId="77777777" w:rsidR="001D5821" w:rsidRPr="00B947BD" w:rsidRDefault="001D5821" w:rsidP="001F2766">
            <w:pPr>
              <w:jc w:val="center"/>
              <w:rPr>
                <w:color w:val="000000"/>
                <w:sz w:val="22"/>
              </w:rPr>
            </w:pPr>
            <w:r w:rsidRPr="00B947BD">
              <w:rPr>
                <w:color w:val="000000"/>
                <w:sz w:val="22"/>
              </w:rPr>
              <w:t>1</w:t>
            </w:r>
          </w:p>
        </w:tc>
        <w:tc>
          <w:tcPr>
            <w:tcW w:w="1010" w:type="dxa"/>
            <w:vAlign w:val="center"/>
            <w:hideMark/>
          </w:tcPr>
          <w:p w14:paraId="737E138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w:t>
            </w:r>
          </w:p>
        </w:tc>
        <w:tc>
          <w:tcPr>
            <w:tcW w:w="2843" w:type="dxa"/>
            <w:vAlign w:val="center"/>
            <w:hideMark/>
          </w:tcPr>
          <w:p w14:paraId="46C0A3F2"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Inicio del proyecto</w:t>
            </w:r>
          </w:p>
        </w:tc>
        <w:tc>
          <w:tcPr>
            <w:tcW w:w="1887" w:type="dxa"/>
            <w:vAlign w:val="center"/>
            <w:hideMark/>
          </w:tcPr>
          <w:p w14:paraId="675E5CD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15 días</w:t>
            </w:r>
          </w:p>
        </w:tc>
        <w:tc>
          <w:tcPr>
            <w:tcW w:w="1936" w:type="dxa"/>
            <w:vAlign w:val="center"/>
            <w:hideMark/>
          </w:tcPr>
          <w:p w14:paraId="2A1CB3D2"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6-oct-25</w:t>
            </w:r>
          </w:p>
        </w:tc>
        <w:tc>
          <w:tcPr>
            <w:tcW w:w="1972" w:type="dxa"/>
            <w:vAlign w:val="center"/>
            <w:hideMark/>
          </w:tcPr>
          <w:p w14:paraId="2A2B419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24-oct-25</w:t>
            </w:r>
          </w:p>
        </w:tc>
        <w:tc>
          <w:tcPr>
            <w:tcW w:w="2113" w:type="dxa"/>
            <w:vAlign w:val="center"/>
            <w:hideMark/>
          </w:tcPr>
          <w:p w14:paraId="58808144"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0</w:t>
            </w:r>
          </w:p>
        </w:tc>
      </w:tr>
      <w:tr w:rsidR="001D5821" w:rsidRPr="00B947BD" w14:paraId="0408435B"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7D406193" w14:textId="77777777" w:rsidR="001D5821" w:rsidRPr="00B947BD" w:rsidRDefault="001D5821" w:rsidP="001F2766">
            <w:pPr>
              <w:jc w:val="center"/>
              <w:rPr>
                <w:color w:val="000000"/>
                <w:sz w:val="22"/>
              </w:rPr>
            </w:pPr>
            <w:r w:rsidRPr="00B947BD">
              <w:rPr>
                <w:color w:val="000000"/>
                <w:sz w:val="22"/>
              </w:rPr>
              <w:t>1.1</w:t>
            </w:r>
          </w:p>
        </w:tc>
        <w:tc>
          <w:tcPr>
            <w:tcW w:w="1010" w:type="dxa"/>
            <w:vAlign w:val="center"/>
            <w:hideMark/>
          </w:tcPr>
          <w:p w14:paraId="29EC2FC7"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1.1</w:t>
            </w:r>
          </w:p>
        </w:tc>
        <w:tc>
          <w:tcPr>
            <w:tcW w:w="2843" w:type="dxa"/>
            <w:vAlign w:val="center"/>
            <w:hideMark/>
          </w:tcPr>
          <w:p w14:paraId="64F1A402"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Definición del alcance del proyecto</w:t>
            </w:r>
          </w:p>
        </w:tc>
        <w:tc>
          <w:tcPr>
            <w:tcW w:w="1887" w:type="dxa"/>
            <w:vAlign w:val="center"/>
            <w:hideMark/>
          </w:tcPr>
          <w:p w14:paraId="252DBBD7"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668BFC2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6-oct-25</w:t>
            </w:r>
          </w:p>
        </w:tc>
        <w:tc>
          <w:tcPr>
            <w:tcW w:w="1972" w:type="dxa"/>
            <w:vAlign w:val="center"/>
            <w:hideMark/>
          </w:tcPr>
          <w:p w14:paraId="23551DDD"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10-oct-25</w:t>
            </w:r>
          </w:p>
        </w:tc>
        <w:tc>
          <w:tcPr>
            <w:tcW w:w="2113" w:type="dxa"/>
            <w:vAlign w:val="center"/>
            <w:hideMark/>
          </w:tcPr>
          <w:p w14:paraId="13677BE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w:t>
            </w:r>
          </w:p>
        </w:tc>
      </w:tr>
      <w:tr w:rsidR="001D5821" w:rsidRPr="00B947BD" w14:paraId="173B9514" w14:textId="77777777" w:rsidTr="001F2766">
        <w:trPr>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4C0C9AA7" w14:textId="77777777" w:rsidR="001D5821" w:rsidRPr="00B947BD" w:rsidRDefault="001D5821" w:rsidP="001F2766">
            <w:pPr>
              <w:jc w:val="center"/>
              <w:rPr>
                <w:color w:val="000000"/>
                <w:sz w:val="22"/>
              </w:rPr>
            </w:pPr>
            <w:r w:rsidRPr="00B947BD">
              <w:rPr>
                <w:color w:val="000000"/>
                <w:sz w:val="22"/>
              </w:rPr>
              <w:t>1.2</w:t>
            </w:r>
          </w:p>
        </w:tc>
        <w:tc>
          <w:tcPr>
            <w:tcW w:w="1010" w:type="dxa"/>
            <w:vAlign w:val="center"/>
            <w:hideMark/>
          </w:tcPr>
          <w:p w14:paraId="1A95D309"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1.2</w:t>
            </w:r>
          </w:p>
        </w:tc>
        <w:tc>
          <w:tcPr>
            <w:tcW w:w="2843" w:type="dxa"/>
            <w:vAlign w:val="center"/>
            <w:hideMark/>
          </w:tcPr>
          <w:p w14:paraId="00CDB5FF"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Identificación de interesados y partes involucradas</w:t>
            </w:r>
          </w:p>
        </w:tc>
        <w:tc>
          <w:tcPr>
            <w:tcW w:w="1887" w:type="dxa"/>
            <w:vAlign w:val="center"/>
            <w:hideMark/>
          </w:tcPr>
          <w:p w14:paraId="6ECBB42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 días</w:t>
            </w:r>
          </w:p>
        </w:tc>
        <w:tc>
          <w:tcPr>
            <w:tcW w:w="1936" w:type="dxa"/>
            <w:vAlign w:val="center"/>
            <w:hideMark/>
          </w:tcPr>
          <w:p w14:paraId="17CC1990"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13-oct-25</w:t>
            </w:r>
          </w:p>
        </w:tc>
        <w:tc>
          <w:tcPr>
            <w:tcW w:w="1972" w:type="dxa"/>
            <w:vAlign w:val="center"/>
            <w:hideMark/>
          </w:tcPr>
          <w:p w14:paraId="0BFD680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Mié 15-oct-25</w:t>
            </w:r>
          </w:p>
        </w:tc>
        <w:tc>
          <w:tcPr>
            <w:tcW w:w="2113" w:type="dxa"/>
            <w:vAlign w:val="center"/>
            <w:hideMark/>
          </w:tcPr>
          <w:p w14:paraId="138CAFA9"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1.1</w:t>
            </w:r>
          </w:p>
        </w:tc>
      </w:tr>
      <w:tr w:rsidR="001D5821" w:rsidRPr="00B947BD" w14:paraId="19351265" w14:textId="77777777" w:rsidTr="001F2766">
        <w:trPr>
          <w:cnfStyle w:val="000000100000" w:firstRow="0" w:lastRow="0" w:firstColumn="0" w:lastColumn="0" w:oddVBand="0" w:evenVBand="0" w:oddHBand="1"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63D2D9F5" w14:textId="77777777" w:rsidR="001D5821" w:rsidRPr="00B947BD" w:rsidRDefault="001D5821" w:rsidP="001F2766">
            <w:pPr>
              <w:jc w:val="center"/>
              <w:rPr>
                <w:color w:val="000000"/>
                <w:sz w:val="22"/>
              </w:rPr>
            </w:pPr>
            <w:r w:rsidRPr="00B947BD">
              <w:rPr>
                <w:color w:val="000000"/>
                <w:sz w:val="22"/>
              </w:rPr>
              <w:t>1.3</w:t>
            </w:r>
          </w:p>
        </w:tc>
        <w:tc>
          <w:tcPr>
            <w:tcW w:w="1010" w:type="dxa"/>
            <w:vAlign w:val="center"/>
            <w:hideMark/>
          </w:tcPr>
          <w:p w14:paraId="2B0086F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1.3</w:t>
            </w:r>
          </w:p>
        </w:tc>
        <w:tc>
          <w:tcPr>
            <w:tcW w:w="2843" w:type="dxa"/>
            <w:vAlign w:val="center"/>
            <w:hideMark/>
          </w:tcPr>
          <w:p w14:paraId="4E4667FA"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Establecimiento de objetivos y criterios de éxito</w:t>
            </w:r>
          </w:p>
        </w:tc>
        <w:tc>
          <w:tcPr>
            <w:tcW w:w="1887" w:type="dxa"/>
            <w:vAlign w:val="center"/>
            <w:hideMark/>
          </w:tcPr>
          <w:p w14:paraId="7E0FCF23"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4 días</w:t>
            </w:r>
          </w:p>
        </w:tc>
        <w:tc>
          <w:tcPr>
            <w:tcW w:w="1936" w:type="dxa"/>
            <w:vAlign w:val="center"/>
            <w:hideMark/>
          </w:tcPr>
          <w:p w14:paraId="3F8A7271"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Jue 16-oct-25</w:t>
            </w:r>
          </w:p>
        </w:tc>
        <w:tc>
          <w:tcPr>
            <w:tcW w:w="1972" w:type="dxa"/>
            <w:vAlign w:val="center"/>
            <w:hideMark/>
          </w:tcPr>
          <w:p w14:paraId="3D55354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Mar 21-oct-25</w:t>
            </w:r>
          </w:p>
        </w:tc>
        <w:tc>
          <w:tcPr>
            <w:tcW w:w="2113" w:type="dxa"/>
            <w:vAlign w:val="center"/>
            <w:hideMark/>
          </w:tcPr>
          <w:p w14:paraId="08EA225D"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1.2</w:t>
            </w:r>
          </w:p>
        </w:tc>
      </w:tr>
      <w:tr w:rsidR="001D5821" w:rsidRPr="00B947BD" w14:paraId="0AF0654A"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40F608B" w14:textId="77777777" w:rsidR="001D5821" w:rsidRPr="00B947BD" w:rsidRDefault="001D5821" w:rsidP="001F2766">
            <w:pPr>
              <w:jc w:val="center"/>
              <w:rPr>
                <w:color w:val="000000"/>
                <w:sz w:val="22"/>
              </w:rPr>
            </w:pPr>
            <w:r w:rsidRPr="00B947BD">
              <w:rPr>
                <w:color w:val="000000"/>
                <w:sz w:val="22"/>
              </w:rPr>
              <w:t>1.4</w:t>
            </w:r>
          </w:p>
        </w:tc>
        <w:tc>
          <w:tcPr>
            <w:tcW w:w="1010" w:type="dxa"/>
            <w:vAlign w:val="center"/>
            <w:hideMark/>
          </w:tcPr>
          <w:p w14:paraId="7CF782A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1.4</w:t>
            </w:r>
          </w:p>
        </w:tc>
        <w:tc>
          <w:tcPr>
            <w:tcW w:w="2843" w:type="dxa"/>
            <w:vAlign w:val="center"/>
            <w:hideMark/>
          </w:tcPr>
          <w:p w14:paraId="3E5BDF17"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Desarrollo del plan de gestión del proyecto</w:t>
            </w:r>
          </w:p>
        </w:tc>
        <w:tc>
          <w:tcPr>
            <w:tcW w:w="1887" w:type="dxa"/>
            <w:vAlign w:val="center"/>
            <w:hideMark/>
          </w:tcPr>
          <w:p w14:paraId="658A459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 días</w:t>
            </w:r>
          </w:p>
        </w:tc>
        <w:tc>
          <w:tcPr>
            <w:tcW w:w="1936" w:type="dxa"/>
            <w:vAlign w:val="center"/>
            <w:hideMark/>
          </w:tcPr>
          <w:p w14:paraId="049D136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Mié 22-oct-25</w:t>
            </w:r>
          </w:p>
        </w:tc>
        <w:tc>
          <w:tcPr>
            <w:tcW w:w="1972" w:type="dxa"/>
            <w:vAlign w:val="center"/>
            <w:hideMark/>
          </w:tcPr>
          <w:p w14:paraId="18FDB32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24-oct-25</w:t>
            </w:r>
          </w:p>
        </w:tc>
        <w:tc>
          <w:tcPr>
            <w:tcW w:w="2113" w:type="dxa"/>
            <w:vAlign w:val="center"/>
            <w:hideMark/>
          </w:tcPr>
          <w:p w14:paraId="57CDBD9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1.3</w:t>
            </w:r>
          </w:p>
        </w:tc>
      </w:tr>
      <w:tr w:rsidR="001D5821" w:rsidRPr="00B947BD" w14:paraId="04396BEF"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436A8A45" w14:textId="77777777" w:rsidR="001D5821" w:rsidRPr="00B947BD" w:rsidRDefault="001D5821" w:rsidP="001F2766">
            <w:pPr>
              <w:jc w:val="center"/>
              <w:rPr>
                <w:color w:val="000000"/>
                <w:sz w:val="22"/>
              </w:rPr>
            </w:pPr>
            <w:r w:rsidRPr="00B947BD">
              <w:rPr>
                <w:color w:val="000000"/>
                <w:sz w:val="22"/>
              </w:rPr>
              <w:t>2</w:t>
            </w:r>
          </w:p>
        </w:tc>
        <w:tc>
          <w:tcPr>
            <w:tcW w:w="1010" w:type="dxa"/>
            <w:vAlign w:val="center"/>
            <w:hideMark/>
          </w:tcPr>
          <w:p w14:paraId="6947505B"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1.2</w:t>
            </w:r>
          </w:p>
        </w:tc>
        <w:tc>
          <w:tcPr>
            <w:tcW w:w="2843" w:type="dxa"/>
            <w:vAlign w:val="center"/>
            <w:hideMark/>
          </w:tcPr>
          <w:p w14:paraId="6FE2A459"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Investigación de mercado</w:t>
            </w:r>
          </w:p>
        </w:tc>
        <w:tc>
          <w:tcPr>
            <w:tcW w:w="1887" w:type="dxa"/>
            <w:vAlign w:val="center"/>
            <w:hideMark/>
          </w:tcPr>
          <w:p w14:paraId="64C7DCB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20 días</w:t>
            </w:r>
          </w:p>
        </w:tc>
        <w:tc>
          <w:tcPr>
            <w:tcW w:w="1936" w:type="dxa"/>
            <w:vAlign w:val="center"/>
            <w:hideMark/>
          </w:tcPr>
          <w:p w14:paraId="626C734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27-oct-25</w:t>
            </w:r>
          </w:p>
        </w:tc>
        <w:tc>
          <w:tcPr>
            <w:tcW w:w="1972" w:type="dxa"/>
            <w:vAlign w:val="center"/>
            <w:hideMark/>
          </w:tcPr>
          <w:p w14:paraId="75909B6D"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21-nov-25</w:t>
            </w:r>
          </w:p>
        </w:tc>
        <w:tc>
          <w:tcPr>
            <w:tcW w:w="2113" w:type="dxa"/>
            <w:vAlign w:val="center"/>
            <w:hideMark/>
          </w:tcPr>
          <w:p w14:paraId="47A79CD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1.4</w:t>
            </w:r>
          </w:p>
        </w:tc>
      </w:tr>
      <w:tr w:rsidR="001D5821" w:rsidRPr="00B947BD" w14:paraId="47BCC02D"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9EE524B" w14:textId="77777777" w:rsidR="001D5821" w:rsidRPr="00B947BD" w:rsidRDefault="001D5821" w:rsidP="001F2766">
            <w:pPr>
              <w:jc w:val="center"/>
              <w:rPr>
                <w:color w:val="000000"/>
                <w:sz w:val="22"/>
              </w:rPr>
            </w:pPr>
            <w:r w:rsidRPr="00B947BD">
              <w:rPr>
                <w:color w:val="000000"/>
                <w:sz w:val="22"/>
              </w:rPr>
              <w:t>2.1</w:t>
            </w:r>
          </w:p>
        </w:tc>
        <w:tc>
          <w:tcPr>
            <w:tcW w:w="1010" w:type="dxa"/>
            <w:vAlign w:val="center"/>
            <w:hideMark/>
          </w:tcPr>
          <w:p w14:paraId="36D7D00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1.2.1</w:t>
            </w:r>
          </w:p>
        </w:tc>
        <w:tc>
          <w:tcPr>
            <w:tcW w:w="2843" w:type="dxa"/>
            <w:vAlign w:val="center"/>
            <w:hideMark/>
          </w:tcPr>
          <w:p w14:paraId="10537827"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Análisis de mercado y tendencias</w:t>
            </w:r>
          </w:p>
        </w:tc>
        <w:tc>
          <w:tcPr>
            <w:tcW w:w="1887" w:type="dxa"/>
            <w:vAlign w:val="center"/>
            <w:hideMark/>
          </w:tcPr>
          <w:p w14:paraId="6D35361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2D6862C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27-oct-25</w:t>
            </w:r>
          </w:p>
        </w:tc>
        <w:tc>
          <w:tcPr>
            <w:tcW w:w="1972" w:type="dxa"/>
            <w:vAlign w:val="center"/>
            <w:hideMark/>
          </w:tcPr>
          <w:p w14:paraId="18A31B8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31-oct-25</w:t>
            </w:r>
          </w:p>
        </w:tc>
        <w:tc>
          <w:tcPr>
            <w:tcW w:w="2113" w:type="dxa"/>
            <w:vAlign w:val="center"/>
            <w:hideMark/>
          </w:tcPr>
          <w:p w14:paraId="4463E7B4"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w:t>
            </w:r>
          </w:p>
        </w:tc>
      </w:tr>
      <w:tr w:rsidR="001D5821" w:rsidRPr="00B947BD" w14:paraId="0D328647" w14:textId="77777777" w:rsidTr="001F2766">
        <w:trPr>
          <w:cnfStyle w:val="000000100000" w:firstRow="0" w:lastRow="0" w:firstColumn="0" w:lastColumn="0" w:oddVBand="0" w:evenVBand="0" w:oddHBand="1"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F256BBF" w14:textId="77777777" w:rsidR="001D5821" w:rsidRPr="00B947BD" w:rsidRDefault="001D5821" w:rsidP="001F2766">
            <w:pPr>
              <w:jc w:val="center"/>
              <w:rPr>
                <w:color w:val="000000"/>
                <w:sz w:val="22"/>
              </w:rPr>
            </w:pPr>
            <w:r w:rsidRPr="00B947BD">
              <w:rPr>
                <w:color w:val="000000"/>
                <w:sz w:val="22"/>
              </w:rPr>
              <w:t>2.2</w:t>
            </w:r>
          </w:p>
        </w:tc>
        <w:tc>
          <w:tcPr>
            <w:tcW w:w="1010" w:type="dxa"/>
            <w:vAlign w:val="center"/>
            <w:hideMark/>
          </w:tcPr>
          <w:p w14:paraId="49A3395B"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1.2.2</w:t>
            </w:r>
          </w:p>
        </w:tc>
        <w:tc>
          <w:tcPr>
            <w:tcW w:w="2843" w:type="dxa"/>
            <w:vAlign w:val="center"/>
            <w:hideMark/>
          </w:tcPr>
          <w:p w14:paraId="15DC3007"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Identificación de necesidades y preferencias</w:t>
            </w:r>
          </w:p>
        </w:tc>
        <w:tc>
          <w:tcPr>
            <w:tcW w:w="1887" w:type="dxa"/>
            <w:vAlign w:val="center"/>
            <w:hideMark/>
          </w:tcPr>
          <w:p w14:paraId="3B2B397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0448313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3-nov-25</w:t>
            </w:r>
          </w:p>
        </w:tc>
        <w:tc>
          <w:tcPr>
            <w:tcW w:w="1972" w:type="dxa"/>
            <w:vAlign w:val="center"/>
            <w:hideMark/>
          </w:tcPr>
          <w:p w14:paraId="6094100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7-nov-25</w:t>
            </w:r>
          </w:p>
        </w:tc>
        <w:tc>
          <w:tcPr>
            <w:tcW w:w="2113" w:type="dxa"/>
            <w:vAlign w:val="center"/>
            <w:hideMark/>
          </w:tcPr>
          <w:p w14:paraId="2B378D3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2.1</w:t>
            </w:r>
          </w:p>
        </w:tc>
      </w:tr>
      <w:tr w:rsidR="001D5821" w:rsidRPr="00B947BD" w14:paraId="67F51187" w14:textId="77777777" w:rsidTr="001F2766">
        <w:trPr>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665603D8" w14:textId="77777777" w:rsidR="001D5821" w:rsidRPr="00B947BD" w:rsidRDefault="001D5821" w:rsidP="001F2766">
            <w:pPr>
              <w:jc w:val="center"/>
              <w:rPr>
                <w:color w:val="000000"/>
                <w:sz w:val="22"/>
              </w:rPr>
            </w:pPr>
            <w:r w:rsidRPr="00B947BD">
              <w:rPr>
                <w:color w:val="000000"/>
                <w:sz w:val="22"/>
              </w:rPr>
              <w:t>2.3</w:t>
            </w:r>
          </w:p>
        </w:tc>
        <w:tc>
          <w:tcPr>
            <w:tcW w:w="1010" w:type="dxa"/>
            <w:vAlign w:val="center"/>
            <w:hideMark/>
          </w:tcPr>
          <w:p w14:paraId="0CDE5C3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1.2.3</w:t>
            </w:r>
          </w:p>
        </w:tc>
        <w:tc>
          <w:tcPr>
            <w:tcW w:w="2843" w:type="dxa"/>
            <w:vAlign w:val="center"/>
            <w:hideMark/>
          </w:tcPr>
          <w:p w14:paraId="4983C520"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Evaluación de competencia y benchmarking</w:t>
            </w:r>
          </w:p>
        </w:tc>
        <w:tc>
          <w:tcPr>
            <w:tcW w:w="1887" w:type="dxa"/>
            <w:vAlign w:val="center"/>
            <w:hideMark/>
          </w:tcPr>
          <w:p w14:paraId="5F2E4A1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0DDD630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10-nov-25</w:t>
            </w:r>
          </w:p>
        </w:tc>
        <w:tc>
          <w:tcPr>
            <w:tcW w:w="1972" w:type="dxa"/>
            <w:vAlign w:val="center"/>
            <w:hideMark/>
          </w:tcPr>
          <w:p w14:paraId="012C8AA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14-nov-25</w:t>
            </w:r>
          </w:p>
        </w:tc>
        <w:tc>
          <w:tcPr>
            <w:tcW w:w="2113" w:type="dxa"/>
            <w:vAlign w:val="center"/>
            <w:hideMark/>
          </w:tcPr>
          <w:p w14:paraId="24D0590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2.2</w:t>
            </w:r>
          </w:p>
        </w:tc>
      </w:tr>
      <w:tr w:rsidR="001D5821" w:rsidRPr="00B947BD" w14:paraId="654A16DE"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3FAE4A29" w14:textId="77777777" w:rsidR="001D5821" w:rsidRPr="00B947BD" w:rsidRDefault="001D5821" w:rsidP="001F2766">
            <w:pPr>
              <w:jc w:val="center"/>
              <w:rPr>
                <w:color w:val="000000"/>
                <w:sz w:val="22"/>
              </w:rPr>
            </w:pPr>
            <w:r w:rsidRPr="00B947BD">
              <w:rPr>
                <w:color w:val="000000"/>
                <w:sz w:val="22"/>
              </w:rPr>
              <w:t>2.4</w:t>
            </w:r>
          </w:p>
        </w:tc>
        <w:tc>
          <w:tcPr>
            <w:tcW w:w="1010" w:type="dxa"/>
            <w:vAlign w:val="center"/>
            <w:hideMark/>
          </w:tcPr>
          <w:p w14:paraId="1C5FEE73"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1.2.4</w:t>
            </w:r>
          </w:p>
        </w:tc>
        <w:tc>
          <w:tcPr>
            <w:tcW w:w="2843" w:type="dxa"/>
            <w:vAlign w:val="center"/>
            <w:hideMark/>
          </w:tcPr>
          <w:p w14:paraId="274B664E"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Análisis de viabilidad económica y financiera</w:t>
            </w:r>
          </w:p>
        </w:tc>
        <w:tc>
          <w:tcPr>
            <w:tcW w:w="1887" w:type="dxa"/>
            <w:vAlign w:val="center"/>
            <w:hideMark/>
          </w:tcPr>
          <w:p w14:paraId="12A07E7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3220D461"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17-nov-25</w:t>
            </w:r>
          </w:p>
        </w:tc>
        <w:tc>
          <w:tcPr>
            <w:tcW w:w="1972" w:type="dxa"/>
            <w:vAlign w:val="center"/>
            <w:hideMark/>
          </w:tcPr>
          <w:p w14:paraId="308060B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21-nov-25</w:t>
            </w:r>
          </w:p>
        </w:tc>
        <w:tc>
          <w:tcPr>
            <w:tcW w:w="2113" w:type="dxa"/>
            <w:vAlign w:val="center"/>
            <w:hideMark/>
          </w:tcPr>
          <w:p w14:paraId="480AE6E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2.3</w:t>
            </w:r>
          </w:p>
        </w:tc>
      </w:tr>
      <w:tr w:rsidR="001D5821" w:rsidRPr="00B947BD" w14:paraId="2599D7E3"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665C3DC1" w14:textId="77777777" w:rsidR="001D5821" w:rsidRPr="00B947BD" w:rsidRDefault="001D5821" w:rsidP="001F2766">
            <w:pPr>
              <w:jc w:val="center"/>
              <w:rPr>
                <w:color w:val="000000"/>
                <w:sz w:val="22"/>
              </w:rPr>
            </w:pPr>
            <w:r w:rsidRPr="00B947BD">
              <w:rPr>
                <w:color w:val="000000"/>
                <w:sz w:val="22"/>
              </w:rPr>
              <w:lastRenderedPageBreak/>
              <w:t>3</w:t>
            </w:r>
          </w:p>
        </w:tc>
        <w:tc>
          <w:tcPr>
            <w:tcW w:w="1010" w:type="dxa"/>
            <w:vAlign w:val="center"/>
            <w:hideMark/>
          </w:tcPr>
          <w:p w14:paraId="7BB9FFA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1.3</w:t>
            </w:r>
          </w:p>
        </w:tc>
        <w:tc>
          <w:tcPr>
            <w:tcW w:w="2843" w:type="dxa"/>
            <w:vAlign w:val="center"/>
            <w:hideMark/>
          </w:tcPr>
          <w:p w14:paraId="2991DB79"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Diseño del Sistema Automatizado</w:t>
            </w:r>
          </w:p>
        </w:tc>
        <w:tc>
          <w:tcPr>
            <w:tcW w:w="1887" w:type="dxa"/>
            <w:vAlign w:val="center"/>
            <w:hideMark/>
          </w:tcPr>
          <w:p w14:paraId="5B9D8C2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25 días</w:t>
            </w:r>
          </w:p>
        </w:tc>
        <w:tc>
          <w:tcPr>
            <w:tcW w:w="1936" w:type="dxa"/>
            <w:vAlign w:val="center"/>
            <w:hideMark/>
          </w:tcPr>
          <w:p w14:paraId="46164374"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24-nov-25</w:t>
            </w:r>
          </w:p>
        </w:tc>
        <w:tc>
          <w:tcPr>
            <w:tcW w:w="1972" w:type="dxa"/>
            <w:vAlign w:val="center"/>
            <w:hideMark/>
          </w:tcPr>
          <w:p w14:paraId="5F26951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30-dic-25</w:t>
            </w:r>
          </w:p>
        </w:tc>
        <w:tc>
          <w:tcPr>
            <w:tcW w:w="2113" w:type="dxa"/>
            <w:vAlign w:val="center"/>
            <w:hideMark/>
          </w:tcPr>
          <w:p w14:paraId="6631F53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2.4</w:t>
            </w:r>
          </w:p>
        </w:tc>
      </w:tr>
      <w:tr w:rsidR="001D5821" w:rsidRPr="00B947BD" w14:paraId="09E41F92" w14:textId="77777777" w:rsidTr="001F2766">
        <w:trPr>
          <w:cnfStyle w:val="000000100000" w:firstRow="0" w:lastRow="0" w:firstColumn="0" w:lastColumn="0" w:oddVBand="0" w:evenVBand="0" w:oddHBand="1"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19FBF82F" w14:textId="77777777" w:rsidR="001D5821" w:rsidRPr="00B947BD" w:rsidRDefault="001D5821" w:rsidP="001F2766">
            <w:pPr>
              <w:jc w:val="center"/>
              <w:rPr>
                <w:color w:val="000000"/>
                <w:sz w:val="22"/>
              </w:rPr>
            </w:pPr>
            <w:r w:rsidRPr="00B947BD">
              <w:rPr>
                <w:color w:val="000000"/>
                <w:sz w:val="22"/>
              </w:rPr>
              <w:t>3.1</w:t>
            </w:r>
          </w:p>
        </w:tc>
        <w:tc>
          <w:tcPr>
            <w:tcW w:w="1010" w:type="dxa"/>
            <w:vAlign w:val="center"/>
            <w:hideMark/>
          </w:tcPr>
          <w:p w14:paraId="726CD8F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1.3.1</w:t>
            </w:r>
          </w:p>
        </w:tc>
        <w:tc>
          <w:tcPr>
            <w:tcW w:w="2843" w:type="dxa"/>
            <w:vAlign w:val="center"/>
            <w:hideMark/>
          </w:tcPr>
          <w:p w14:paraId="54CBACC1"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Desarrollo de planos y especificaciones técnicas</w:t>
            </w:r>
          </w:p>
        </w:tc>
        <w:tc>
          <w:tcPr>
            <w:tcW w:w="1887" w:type="dxa"/>
            <w:vAlign w:val="center"/>
            <w:hideMark/>
          </w:tcPr>
          <w:p w14:paraId="24AF573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8 días</w:t>
            </w:r>
          </w:p>
        </w:tc>
        <w:tc>
          <w:tcPr>
            <w:tcW w:w="1936" w:type="dxa"/>
            <w:vAlign w:val="center"/>
            <w:hideMark/>
          </w:tcPr>
          <w:p w14:paraId="75B25A95"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24-nov-25</w:t>
            </w:r>
          </w:p>
        </w:tc>
        <w:tc>
          <w:tcPr>
            <w:tcW w:w="1972" w:type="dxa"/>
            <w:vAlign w:val="center"/>
            <w:hideMark/>
          </w:tcPr>
          <w:p w14:paraId="5649F26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5-dic-25</w:t>
            </w:r>
          </w:p>
        </w:tc>
        <w:tc>
          <w:tcPr>
            <w:tcW w:w="2113" w:type="dxa"/>
            <w:vAlign w:val="center"/>
            <w:hideMark/>
          </w:tcPr>
          <w:p w14:paraId="6DE51F0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3</w:t>
            </w:r>
          </w:p>
        </w:tc>
      </w:tr>
      <w:tr w:rsidR="001D5821" w:rsidRPr="00B947BD" w14:paraId="72FBE38A"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0F9BD738" w14:textId="77777777" w:rsidR="001D5821" w:rsidRPr="00B947BD" w:rsidRDefault="001D5821" w:rsidP="001F2766">
            <w:pPr>
              <w:jc w:val="center"/>
              <w:rPr>
                <w:color w:val="000000"/>
                <w:sz w:val="22"/>
              </w:rPr>
            </w:pPr>
            <w:r w:rsidRPr="00B947BD">
              <w:rPr>
                <w:color w:val="000000"/>
                <w:sz w:val="22"/>
              </w:rPr>
              <w:t>3.2</w:t>
            </w:r>
          </w:p>
        </w:tc>
        <w:tc>
          <w:tcPr>
            <w:tcW w:w="1010" w:type="dxa"/>
            <w:vAlign w:val="center"/>
            <w:hideMark/>
          </w:tcPr>
          <w:p w14:paraId="689C3524"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1.3.2</w:t>
            </w:r>
          </w:p>
        </w:tc>
        <w:tc>
          <w:tcPr>
            <w:tcW w:w="2843" w:type="dxa"/>
            <w:vAlign w:val="center"/>
            <w:hideMark/>
          </w:tcPr>
          <w:p w14:paraId="4BAF8FF4"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Selección de tecnología y equipos automatizados</w:t>
            </w:r>
          </w:p>
        </w:tc>
        <w:tc>
          <w:tcPr>
            <w:tcW w:w="1887" w:type="dxa"/>
            <w:vAlign w:val="center"/>
            <w:hideMark/>
          </w:tcPr>
          <w:p w14:paraId="2932505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7 días</w:t>
            </w:r>
          </w:p>
        </w:tc>
        <w:tc>
          <w:tcPr>
            <w:tcW w:w="1936" w:type="dxa"/>
            <w:vAlign w:val="center"/>
            <w:hideMark/>
          </w:tcPr>
          <w:p w14:paraId="0A41FFF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8-dic-25</w:t>
            </w:r>
          </w:p>
        </w:tc>
        <w:tc>
          <w:tcPr>
            <w:tcW w:w="1972" w:type="dxa"/>
            <w:vAlign w:val="center"/>
            <w:hideMark/>
          </w:tcPr>
          <w:p w14:paraId="21065E9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19-dic-25</w:t>
            </w:r>
          </w:p>
        </w:tc>
        <w:tc>
          <w:tcPr>
            <w:tcW w:w="2113" w:type="dxa"/>
            <w:vAlign w:val="center"/>
            <w:hideMark/>
          </w:tcPr>
          <w:p w14:paraId="0C67538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3.1</w:t>
            </w:r>
          </w:p>
        </w:tc>
      </w:tr>
      <w:tr w:rsidR="001D5821" w:rsidRPr="00B947BD" w14:paraId="09BB564A"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44551740" w14:textId="77777777" w:rsidR="001D5821" w:rsidRPr="00B947BD" w:rsidRDefault="001D5821" w:rsidP="001F2766">
            <w:pPr>
              <w:jc w:val="center"/>
              <w:rPr>
                <w:color w:val="000000"/>
                <w:sz w:val="22"/>
              </w:rPr>
            </w:pPr>
            <w:r w:rsidRPr="00B947BD">
              <w:rPr>
                <w:color w:val="000000"/>
                <w:sz w:val="22"/>
              </w:rPr>
              <w:t>3.3</w:t>
            </w:r>
          </w:p>
        </w:tc>
        <w:tc>
          <w:tcPr>
            <w:tcW w:w="1010" w:type="dxa"/>
            <w:vAlign w:val="center"/>
            <w:hideMark/>
          </w:tcPr>
          <w:p w14:paraId="0F69BE4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1.3.3</w:t>
            </w:r>
          </w:p>
        </w:tc>
        <w:tc>
          <w:tcPr>
            <w:tcW w:w="2843" w:type="dxa"/>
            <w:vAlign w:val="center"/>
            <w:hideMark/>
          </w:tcPr>
          <w:p w14:paraId="66B677D2"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Integración de sistemas de control y monitoreo</w:t>
            </w:r>
          </w:p>
        </w:tc>
        <w:tc>
          <w:tcPr>
            <w:tcW w:w="1887" w:type="dxa"/>
            <w:vAlign w:val="center"/>
            <w:hideMark/>
          </w:tcPr>
          <w:p w14:paraId="011FAA0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36CB8AB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22-dic-25</w:t>
            </w:r>
          </w:p>
        </w:tc>
        <w:tc>
          <w:tcPr>
            <w:tcW w:w="1972" w:type="dxa"/>
            <w:vAlign w:val="center"/>
            <w:hideMark/>
          </w:tcPr>
          <w:p w14:paraId="39966295"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26-dic-25</w:t>
            </w:r>
          </w:p>
        </w:tc>
        <w:tc>
          <w:tcPr>
            <w:tcW w:w="2113" w:type="dxa"/>
            <w:vAlign w:val="center"/>
            <w:hideMark/>
          </w:tcPr>
          <w:p w14:paraId="5950BEF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3.2</w:t>
            </w:r>
          </w:p>
        </w:tc>
      </w:tr>
      <w:tr w:rsidR="001D5821" w:rsidRPr="00B947BD" w14:paraId="3BEB5FB9" w14:textId="77777777" w:rsidTr="001F2766">
        <w:trPr>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72EA03B6" w14:textId="77777777" w:rsidR="001D5821" w:rsidRPr="00B947BD" w:rsidRDefault="001D5821" w:rsidP="001F2766">
            <w:pPr>
              <w:jc w:val="center"/>
              <w:rPr>
                <w:color w:val="000000"/>
                <w:sz w:val="22"/>
              </w:rPr>
            </w:pPr>
            <w:r w:rsidRPr="00B947BD">
              <w:rPr>
                <w:color w:val="000000"/>
                <w:sz w:val="22"/>
              </w:rPr>
              <w:t>3.4</w:t>
            </w:r>
          </w:p>
        </w:tc>
        <w:tc>
          <w:tcPr>
            <w:tcW w:w="1010" w:type="dxa"/>
            <w:vAlign w:val="center"/>
            <w:hideMark/>
          </w:tcPr>
          <w:p w14:paraId="169D4B1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1.3.4</w:t>
            </w:r>
          </w:p>
        </w:tc>
        <w:tc>
          <w:tcPr>
            <w:tcW w:w="2843" w:type="dxa"/>
            <w:vAlign w:val="center"/>
            <w:hideMark/>
          </w:tcPr>
          <w:p w14:paraId="2B5763E4"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Pruebas de funcionalidad y seguridad</w:t>
            </w:r>
          </w:p>
        </w:tc>
        <w:tc>
          <w:tcPr>
            <w:tcW w:w="1887" w:type="dxa"/>
            <w:vAlign w:val="center"/>
            <w:hideMark/>
          </w:tcPr>
          <w:p w14:paraId="529FD8D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594DFCE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29-dic-25</w:t>
            </w:r>
          </w:p>
        </w:tc>
        <w:tc>
          <w:tcPr>
            <w:tcW w:w="1972" w:type="dxa"/>
            <w:vAlign w:val="center"/>
            <w:hideMark/>
          </w:tcPr>
          <w:p w14:paraId="1FED0DF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2-ene-26</w:t>
            </w:r>
          </w:p>
        </w:tc>
        <w:tc>
          <w:tcPr>
            <w:tcW w:w="2113" w:type="dxa"/>
            <w:vAlign w:val="center"/>
            <w:hideMark/>
          </w:tcPr>
          <w:p w14:paraId="643E0FA7"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3.3</w:t>
            </w:r>
          </w:p>
        </w:tc>
      </w:tr>
      <w:tr w:rsidR="001D5821" w:rsidRPr="00B947BD" w14:paraId="74D84A3A"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4FC3FED1" w14:textId="77777777" w:rsidR="001D5821" w:rsidRPr="00B947BD" w:rsidRDefault="001D5821" w:rsidP="001F2766">
            <w:pPr>
              <w:jc w:val="center"/>
              <w:rPr>
                <w:color w:val="000000"/>
                <w:sz w:val="22"/>
              </w:rPr>
            </w:pPr>
            <w:r w:rsidRPr="00B947BD">
              <w:rPr>
                <w:color w:val="000000"/>
                <w:sz w:val="22"/>
              </w:rPr>
              <w:t>4</w:t>
            </w:r>
          </w:p>
        </w:tc>
        <w:tc>
          <w:tcPr>
            <w:tcW w:w="1010" w:type="dxa"/>
            <w:vAlign w:val="center"/>
            <w:hideMark/>
          </w:tcPr>
          <w:p w14:paraId="2D138420"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1.4</w:t>
            </w:r>
          </w:p>
        </w:tc>
        <w:tc>
          <w:tcPr>
            <w:tcW w:w="2843" w:type="dxa"/>
            <w:vAlign w:val="center"/>
            <w:hideMark/>
          </w:tcPr>
          <w:p w14:paraId="60C07E30"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Planificación detallada</w:t>
            </w:r>
          </w:p>
        </w:tc>
        <w:tc>
          <w:tcPr>
            <w:tcW w:w="1887" w:type="dxa"/>
            <w:vAlign w:val="center"/>
            <w:hideMark/>
          </w:tcPr>
          <w:p w14:paraId="53B5EAF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20 días</w:t>
            </w:r>
          </w:p>
        </w:tc>
        <w:tc>
          <w:tcPr>
            <w:tcW w:w="1936" w:type="dxa"/>
            <w:vAlign w:val="center"/>
            <w:hideMark/>
          </w:tcPr>
          <w:p w14:paraId="0504561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5-ene-26</w:t>
            </w:r>
          </w:p>
        </w:tc>
        <w:tc>
          <w:tcPr>
            <w:tcW w:w="1972" w:type="dxa"/>
            <w:vAlign w:val="center"/>
            <w:hideMark/>
          </w:tcPr>
          <w:p w14:paraId="1268291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30-ene-26</w:t>
            </w:r>
          </w:p>
        </w:tc>
        <w:tc>
          <w:tcPr>
            <w:tcW w:w="2113" w:type="dxa"/>
            <w:vAlign w:val="center"/>
            <w:hideMark/>
          </w:tcPr>
          <w:p w14:paraId="40FE3F8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3.4</w:t>
            </w:r>
          </w:p>
        </w:tc>
      </w:tr>
      <w:tr w:rsidR="001D5821" w:rsidRPr="00B947BD" w14:paraId="40799D87"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8A47CA5" w14:textId="77777777" w:rsidR="001D5821" w:rsidRPr="00B947BD" w:rsidRDefault="001D5821" w:rsidP="001F2766">
            <w:pPr>
              <w:jc w:val="center"/>
              <w:rPr>
                <w:color w:val="000000"/>
                <w:sz w:val="22"/>
              </w:rPr>
            </w:pPr>
            <w:r w:rsidRPr="00B947BD">
              <w:rPr>
                <w:color w:val="000000"/>
                <w:sz w:val="22"/>
              </w:rPr>
              <w:t>4.1</w:t>
            </w:r>
          </w:p>
        </w:tc>
        <w:tc>
          <w:tcPr>
            <w:tcW w:w="1010" w:type="dxa"/>
            <w:vAlign w:val="center"/>
            <w:hideMark/>
          </w:tcPr>
          <w:p w14:paraId="494E9D3C"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1.4.1</w:t>
            </w:r>
          </w:p>
        </w:tc>
        <w:tc>
          <w:tcPr>
            <w:tcW w:w="2843" w:type="dxa"/>
            <w:vAlign w:val="center"/>
            <w:hideMark/>
          </w:tcPr>
          <w:p w14:paraId="67F2D1B9"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Elaboración del cronograma detallado</w:t>
            </w:r>
          </w:p>
        </w:tc>
        <w:tc>
          <w:tcPr>
            <w:tcW w:w="1887" w:type="dxa"/>
            <w:vAlign w:val="center"/>
            <w:hideMark/>
          </w:tcPr>
          <w:p w14:paraId="6964989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533FF39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5-ene-26</w:t>
            </w:r>
          </w:p>
        </w:tc>
        <w:tc>
          <w:tcPr>
            <w:tcW w:w="1972" w:type="dxa"/>
            <w:vAlign w:val="center"/>
            <w:hideMark/>
          </w:tcPr>
          <w:p w14:paraId="57719E6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9-ene-26</w:t>
            </w:r>
          </w:p>
        </w:tc>
        <w:tc>
          <w:tcPr>
            <w:tcW w:w="2113" w:type="dxa"/>
            <w:vAlign w:val="center"/>
            <w:hideMark/>
          </w:tcPr>
          <w:p w14:paraId="3CD7DE5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4</w:t>
            </w:r>
          </w:p>
        </w:tc>
      </w:tr>
      <w:tr w:rsidR="001D5821" w:rsidRPr="00B947BD" w14:paraId="1E57D6D0"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149D096E" w14:textId="77777777" w:rsidR="001D5821" w:rsidRPr="00B947BD" w:rsidRDefault="001D5821" w:rsidP="001F2766">
            <w:pPr>
              <w:jc w:val="center"/>
              <w:rPr>
                <w:color w:val="000000"/>
                <w:sz w:val="22"/>
              </w:rPr>
            </w:pPr>
            <w:r w:rsidRPr="00B947BD">
              <w:rPr>
                <w:color w:val="000000"/>
                <w:sz w:val="22"/>
              </w:rPr>
              <w:t>4.2</w:t>
            </w:r>
          </w:p>
        </w:tc>
        <w:tc>
          <w:tcPr>
            <w:tcW w:w="1010" w:type="dxa"/>
            <w:vAlign w:val="center"/>
            <w:hideMark/>
          </w:tcPr>
          <w:p w14:paraId="677F7C14"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1.4.2</w:t>
            </w:r>
          </w:p>
        </w:tc>
        <w:tc>
          <w:tcPr>
            <w:tcW w:w="2843" w:type="dxa"/>
            <w:vAlign w:val="center"/>
            <w:hideMark/>
          </w:tcPr>
          <w:p w14:paraId="20C7F12C"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Estimación de costos y presupuesto</w:t>
            </w:r>
          </w:p>
        </w:tc>
        <w:tc>
          <w:tcPr>
            <w:tcW w:w="1887" w:type="dxa"/>
            <w:vAlign w:val="center"/>
            <w:hideMark/>
          </w:tcPr>
          <w:p w14:paraId="317BD9A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7759F677"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12-ene-26</w:t>
            </w:r>
          </w:p>
        </w:tc>
        <w:tc>
          <w:tcPr>
            <w:tcW w:w="1972" w:type="dxa"/>
            <w:vAlign w:val="center"/>
            <w:hideMark/>
          </w:tcPr>
          <w:p w14:paraId="51513DC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16-ene-26</w:t>
            </w:r>
          </w:p>
        </w:tc>
        <w:tc>
          <w:tcPr>
            <w:tcW w:w="2113" w:type="dxa"/>
            <w:vAlign w:val="center"/>
            <w:hideMark/>
          </w:tcPr>
          <w:p w14:paraId="34BBA93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4.1</w:t>
            </w:r>
          </w:p>
        </w:tc>
      </w:tr>
      <w:tr w:rsidR="001D5821" w:rsidRPr="00B947BD" w14:paraId="733587AF"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AD89AA4" w14:textId="77777777" w:rsidR="001D5821" w:rsidRPr="00B947BD" w:rsidRDefault="001D5821" w:rsidP="001F2766">
            <w:pPr>
              <w:jc w:val="center"/>
              <w:rPr>
                <w:color w:val="000000"/>
                <w:sz w:val="22"/>
              </w:rPr>
            </w:pPr>
            <w:r w:rsidRPr="00B947BD">
              <w:rPr>
                <w:color w:val="000000"/>
                <w:sz w:val="22"/>
              </w:rPr>
              <w:t>4.3</w:t>
            </w:r>
          </w:p>
        </w:tc>
        <w:tc>
          <w:tcPr>
            <w:tcW w:w="1010" w:type="dxa"/>
            <w:vAlign w:val="center"/>
            <w:hideMark/>
          </w:tcPr>
          <w:p w14:paraId="52B15E7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1.4.3</w:t>
            </w:r>
          </w:p>
        </w:tc>
        <w:tc>
          <w:tcPr>
            <w:tcW w:w="2843" w:type="dxa"/>
            <w:vAlign w:val="center"/>
            <w:hideMark/>
          </w:tcPr>
          <w:p w14:paraId="7980FF39"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Planificación de recursos y adquisiciones</w:t>
            </w:r>
          </w:p>
        </w:tc>
        <w:tc>
          <w:tcPr>
            <w:tcW w:w="1887" w:type="dxa"/>
            <w:vAlign w:val="center"/>
            <w:hideMark/>
          </w:tcPr>
          <w:p w14:paraId="64CC164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04809E0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19-ene-26</w:t>
            </w:r>
          </w:p>
        </w:tc>
        <w:tc>
          <w:tcPr>
            <w:tcW w:w="1972" w:type="dxa"/>
            <w:vAlign w:val="center"/>
            <w:hideMark/>
          </w:tcPr>
          <w:p w14:paraId="553C524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23-ene-26</w:t>
            </w:r>
          </w:p>
        </w:tc>
        <w:tc>
          <w:tcPr>
            <w:tcW w:w="2113" w:type="dxa"/>
            <w:vAlign w:val="center"/>
            <w:hideMark/>
          </w:tcPr>
          <w:p w14:paraId="062C7949"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4.2</w:t>
            </w:r>
          </w:p>
        </w:tc>
      </w:tr>
      <w:tr w:rsidR="001D5821" w:rsidRPr="00B947BD" w14:paraId="3A013864"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67A33E2E" w14:textId="77777777" w:rsidR="001D5821" w:rsidRPr="00B947BD" w:rsidRDefault="001D5821" w:rsidP="001F2766">
            <w:pPr>
              <w:jc w:val="center"/>
              <w:rPr>
                <w:color w:val="000000"/>
                <w:sz w:val="22"/>
              </w:rPr>
            </w:pPr>
            <w:r w:rsidRPr="00B947BD">
              <w:rPr>
                <w:color w:val="000000"/>
                <w:sz w:val="22"/>
              </w:rPr>
              <w:t>4.4</w:t>
            </w:r>
          </w:p>
        </w:tc>
        <w:tc>
          <w:tcPr>
            <w:tcW w:w="1010" w:type="dxa"/>
            <w:vAlign w:val="center"/>
            <w:hideMark/>
          </w:tcPr>
          <w:p w14:paraId="7C95636B"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1.4.4</w:t>
            </w:r>
          </w:p>
        </w:tc>
        <w:tc>
          <w:tcPr>
            <w:tcW w:w="2843" w:type="dxa"/>
            <w:vAlign w:val="center"/>
            <w:hideMark/>
          </w:tcPr>
          <w:p w14:paraId="0A13F19E"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Desarrollo del plan de gestión de riesgos</w:t>
            </w:r>
          </w:p>
        </w:tc>
        <w:tc>
          <w:tcPr>
            <w:tcW w:w="1887" w:type="dxa"/>
            <w:vAlign w:val="center"/>
            <w:hideMark/>
          </w:tcPr>
          <w:p w14:paraId="3A28E3A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4DB38DA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26-ene-26</w:t>
            </w:r>
          </w:p>
        </w:tc>
        <w:tc>
          <w:tcPr>
            <w:tcW w:w="1972" w:type="dxa"/>
            <w:vAlign w:val="center"/>
            <w:hideMark/>
          </w:tcPr>
          <w:p w14:paraId="7C4D709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30-ene-26</w:t>
            </w:r>
          </w:p>
        </w:tc>
        <w:tc>
          <w:tcPr>
            <w:tcW w:w="2113" w:type="dxa"/>
            <w:vAlign w:val="center"/>
            <w:hideMark/>
          </w:tcPr>
          <w:p w14:paraId="41E6456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4.3</w:t>
            </w:r>
          </w:p>
        </w:tc>
      </w:tr>
      <w:tr w:rsidR="001D5821" w:rsidRPr="00B947BD" w14:paraId="44854F18"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5BDD221A" w14:textId="77777777" w:rsidR="001D5821" w:rsidRPr="00B947BD" w:rsidRDefault="001D5821" w:rsidP="001F2766">
            <w:pPr>
              <w:jc w:val="center"/>
              <w:rPr>
                <w:color w:val="000000"/>
                <w:sz w:val="22"/>
              </w:rPr>
            </w:pPr>
            <w:r w:rsidRPr="00B947BD">
              <w:rPr>
                <w:color w:val="000000"/>
                <w:sz w:val="22"/>
              </w:rPr>
              <w:t>5</w:t>
            </w:r>
          </w:p>
        </w:tc>
        <w:tc>
          <w:tcPr>
            <w:tcW w:w="1010" w:type="dxa"/>
            <w:vAlign w:val="center"/>
            <w:hideMark/>
          </w:tcPr>
          <w:p w14:paraId="4D722E1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1.5</w:t>
            </w:r>
          </w:p>
        </w:tc>
        <w:tc>
          <w:tcPr>
            <w:tcW w:w="2843" w:type="dxa"/>
            <w:vAlign w:val="center"/>
            <w:hideMark/>
          </w:tcPr>
          <w:p w14:paraId="305FF33D"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Construcción e instalación</w:t>
            </w:r>
          </w:p>
        </w:tc>
        <w:tc>
          <w:tcPr>
            <w:tcW w:w="1887" w:type="dxa"/>
            <w:vAlign w:val="center"/>
            <w:hideMark/>
          </w:tcPr>
          <w:p w14:paraId="6C0349C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30 días</w:t>
            </w:r>
          </w:p>
        </w:tc>
        <w:tc>
          <w:tcPr>
            <w:tcW w:w="1936" w:type="dxa"/>
            <w:vAlign w:val="center"/>
            <w:hideMark/>
          </w:tcPr>
          <w:p w14:paraId="5532DA6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2-feb-26</w:t>
            </w:r>
          </w:p>
        </w:tc>
        <w:tc>
          <w:tcPr>
            <w:tcW w:w="1972" w:type="dxa"/>
            <w:vAlign w:val="center"/>
            <w:hideMark/>
          </w:tcPr>
          <w:p w14:paraId="1AF13307"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13-mar-26</w:t>
            </w:r>
          </w:p>
        </w:tc>
        <w:tc>
          <w:tcPr>
            <w:tcW w:w="2113" w:type="dxa"/>
            <w:vAlign w:val="center"/>
            <w:hideMark/>
          </w:tcPr>
          <w:p w14:paraId="323F6152"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4.4</w:t>
            </w:r>
          </w:p>
        </w:tc>
      </w:tr>
      <w:tr w:rsidR="001D5821" w:rsidRPr="00B947BD" w14:paraId="618354FC"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4938306C" w14:textId="77777777" w:rsidR="001D5821" w:rsidRPr="00B947BD" w:rsidRDefault="001D5821" w:rsidP="001F2766">
            <w:pPr>
              <w:jc w:val="center"/>
              <w:rPr>
                <w:color w:val="000000"/>
                <w:sz w:val="22"/>
              </w:rPr>
            </w:pPr>
            <w:r w:rsidRPr="00B947BD">
              <w:rPr>
                <w:color w:val="000000"/>
                <w:sz w:val="22"/>
              </w:rPr>
              <w:t>5.1</w:t>
            </w:r>
          </w:p>
        </w:tc>
        <w:tc>
          <w:tcPr>
            <w:tcW w:w="1010" w:type="dxa"/>
            <w:vAlign w:val="center"/>
            <w:hideMark/>
          </w:tcPr>
          <w:p w14:paraId="0BA67DD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1.5.1</w:t>
            </w:r>
          </w:p>
        </w:tc>
        <w:tc>
          <w:tcPr>
            <w:tcW w:w="2843" w:type="dxa"/>
            <w:vAlign w:val="center"/>
            <w:hideMark/>
          </w:tcPr>
          <w:p w14:paraId="0D37974D"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Construcción de infraestructura</w:t>
            </w:r>
          </w:p>
        </w:tc>
        <w:tc>
          <w:tcPr>
            <w:tcW w:w="1887" w:type="dxa"/>
            <w:vAlign w:val="center"/>
            <w:hideMark/>
          </w:tcPr>
          <w:p w14:paraId="28B41CC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10 días</w:t>
            </w:r>
          </w:p>
        </w:tc>
        <w:tc>
          <w:tcPr>
            <w:tcW w:w="1936" w:type="dxa"/>
            <w:vAlign w:val="center"/>
            <w:hideMark/>
          </w:tcPr>
          <w:p w14:paraId="20C17DF3"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2-feb-26</w:t>
            </w:r>
          </w:p>
        </w:tc>
        <w:tc>
          <w:tcPr>
            <w:tcW w:w="1972" w:type="dxa"/>
            <w:vAlign w:val="center"/>
            <w:hideMark/>
          </w:tcPr>
          <w:p w14:paraId="3A09A3D3"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13-feb-26</w:t>
            </w:r>
          </w:p>
        </w:tc>
        <w:tc>
          <w:tcPr>
            <w:tcW w:w="2113" w:type="dxa"/>
            <w:vAlign w:val="center"/>
            <w:hideMark/>
          </w:tcPr>
          <w:p w14:paraId="1EDEB99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w:t>
            </w:r>
          </w:p>
        </w:tc>
      </w:tr>
      <w:tr w:rsidR="001D5821" w:rsidRPr="00B947BD" w14:paraId="18DFA962"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0660340C" w14:textId="77777777" w:rsidR="001D5821" w:rsidRPr="00B947BD" w:rsidRDefault="001D5821" w:rsidP="001F2766">
            <w:pPr>
              <w:jc w:val="center"/>
              <w:rPr>
                <w:color w:val="000000"/>
                <w:sz w:val="22"/>
              </w:rPr>
            </w:pPr>
            <w:r w:rsidRPr="00B947BD">
              <w:rPr>
                <w:color w:val="000000"/>
                <w:sz w:val="22"/>
              </w:rPr>
              <w:t>5.2</w:t>
            </w:r>
          </w:p>
        </w:tc>
        <w:tc>
          <w:tcPr>
            <w:tcW w:w="1010" w:type="dxa"/>
            <w:vAlign w:val="center"/>
            <w:hideMark/>
          </w:tcPr>
          <w:p w14:paraId="33B96470"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1.5.2</w:t>
            </w:r>
          </w:p>
        </w:tc>
        <w:tc>
          <w:tcPr>
            <w:tcW w:w="2843" w:type="dxa"/>
            <w:vAlign w:val="center"/>
            <w:hideMark/>
          </w:tcPr>
          <w:p w14:paraId="6A4ED961"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Instalación de equipos automatizados</w:t>
            </w:r>
          </w:p>
        </w:tc>
        <w:tc>
          <w:tcPr>
            <w:tcW w:w="1887" w:type="dxa"/>
            <w:vAlign w:val="center"/>
            <w:hideMark/>
          </w:tcPr>
          <w:p w14:paraId="6DF63D0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10 días</w:t>
            </w:r>
          </w:p>
        </w:tc>
        <w:tc>
          <w:tcPr>
            <w:tcW w:w="1936" w:type="dxa"/>
            <w:vAlign w:val="center"/>
            <w:hideMark/>
          </w:tcPr>
          <w:p w14:paraId="1A8FE06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16-feb-26</w:t>
            </w:r>
          </w:p>
        </w:tc>
        <w:tc>
          <w:tcPr>
            <w:tcW w:w="1972" w:type="dxa"/>
            <w:vAlign w:val="center"/>
            <w:hideMark/>
          </w:tcPr>
          <w:p w14:paraId="1CA0A55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27-feb-26</w:t>
            </w:r>
          </w:p>
        </w:tc>
        <w:tc>
          <w:tcPr>
            <w:tcW w:w="2113" w:type="dxa"/>
            <w:vAlign w:val="center"/>
            <w:hideMark/>
          </w:tcPr>
          <w:p w14:paraId="59F4A15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5.1</w:t>
            </w:r>
          </w:p>
        </w:tc>
      </w:tr>
      <w:tr w:rsidR="001D5821" w:rsidRPr="00B947BD" w14:paraId="554098CA"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5771CF58" w14:textId="77777777" w:rsidR="001D5821" w:rsidRPr="00B947BD" w:rsidRDefault="001D5821" w:rsidP="001F2766">
            <w:pPr>
              <w:jc w:val="center"/>
              <w:rPr>
                <w:color w:val="000000"/>
                <w:sz w:val="22"/>
              </w:rPr>
            </w:pPr>
            <w:r w:rsidRPr="00B947BD">
              <w:rPr>
                <w:color w:val="000000"/>
                <w:sz w:val="22"/>
              </w:rPr>
              <w:t>5.3</w:t>
            </w:r>
          </w:p>
        </w:tc>
        <w:tc>
          <w:tcPr>
            <w:tcW w:w="1010" w:type="dxa"/>
            <w:vAlign w:val="center"/>
            <w:hideMark/>
          </w:tcPr>
          <w:p w14:paraId="442C4C65"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1.5.3</w:t>
            </w:r>
          </w:p>
        </w:tc>
        <w:tc>
          <w:tcPr>
            <w:tcW w:w="2843" w:type="dxa"/>
            <w:vAlign w:val="center"/>
            <w:hideMark/>
          </w:tcPr>
          <w:p w14:paraId="727B87F8"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Integración de sistemas de control y monitoreo</w:t>
            </w:r>
          </w:p>
        </w:tc>
        <w:tc>
          <w:tcPr>
            <w:tcW w:w="1887" w:type="dxa"/>
            <w:vAlign w:val="center"/>
            <w:hideMark/>
          </w:tcPr>
          <w:p w14:paraId="081C27A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3B2A4DE5"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2-mar-26</w:t>
            </w:r>
          </w:p>
        </w:tc>
        <w:tc>
          <w:tcPr>
            <w:tcW w:w="1972" w:type="dxa"/>
            <w:vAlign w:val="center"/>
            <w:hideMark/>
          </w:tcPr>
          <w:p w14:paraId="60FB1950"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6-mar-26</w:t>
            </w:r>
          </w:p>
        </w:tc>
        <w:tc>
          <w:tcPr>
            <w:tcW w:w="2113" w:type="dxa"/>
            <w:vAlign w:val="center"/>
            <w:hideMark/>
          </w:tcPr>
          <w:p w14:paraId="1C070B13"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5.2</w:t>
            </w:r>
          </w:p>
        </w:tc>
      </w:tr>
      <w:tr w:rsidR="001D5821" w:rsidRPr="00B947BD" w14:paraId="3DE9F23D"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A3262C3" w14:textId="77777777" w:rsidR="001D5821" w:rsidRPr="00B947BD" w:rsidRDefault="001D5821" w:rsidP="001F2766">
            <w:pPr>
              <w:jc w:val="center"/>
              <w:rPr>
                <w:color w:val="000000"/>
                <w:sz w:val="22"/>
              </w:rPr>
            </w:pPr>
            <w:r w:rsidRPr="00B947BD">
              <w:rPr>
                <w:color w:val="000000"/>
                <w:sz w:val="22"/>
              </w:rPr>
              <w:lastRenderedPageBreak/>
              <w:t>5.4</w:t>
            </w:r>
          </w:p>
        </w:tc>
        <w:tc>
          <w:tcPr>
            <w:tcW w:w="1010" w:type="dxa"/>
            <w:vAlign w:val="center"/>
            <w:hideMark/>
          </w:tcPr>
          <w:p w14:paraId="6A03A37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1.5.4</w:t>
            </w:r>
          </w:p>
        </w:tc>
        <w:tc>
          <w:tcPr>
            <w:tcW w:w="2843" w:type="dxa"/>
            <w:vAlign w:val="center"/>
            <w:hideMark/>
          </w:tcPr>
          <w:p w14:paraId="28A2D0CB"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Pruebas de operación y ajuste de sistemas</w:t>
            </w:r>
          </w:p>
        </w:tc>
        <w:tc>
          <w:tcPr>
            <w:tcW w:w="1887" w:type="dxa"/>
            <w:vAlign w:val="center"/>
            <w:hideMark/>
          </w:tcPr>
          <w:p w14:paraId="0930B6F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2CE7020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9-mar-26</w:t>
            </w:r>
          </w:p>
        </w:tc>
        <w:tc>
          <w:tcPr>
            <w:tcW w:w="1972" w:type="dxa"/>
            <w:vAlign w:val="center"/>
            <w:hideMark/>
          </w:tcPr>
          <w:p w14:paraId="3546D05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13-mar-26</w:t>
            </w:r>
          </w:p>
        </w:tc>
        <w:tc>
          <w:tcPr>
            <w:tcW w:w="2113" w:type="dxa"/>
            <w:vAlign w:val="center"/>
            <w:hideMark/>
          </w:tcPr>
          <w:p w14:paraId="78B47498"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5.3</w:t>
            </w:r>
          </w:p>
        </w:tc>
      </w:tr>
      <w:tr w:rsidR="001D5821" w:rsidRPr="00B947BD" w14:paraId="56C266D6"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52FEF449" w14:textId="77777777" w:rsidR="001D5821" w:rsidRPr="00B947BD" w:rsidRDefault="001D5821" w:rsidP="001F2766">
            <w:pPr>
              <w:jc w:val="center"/>
              <w:rPr>
                <w:color w:val="000000"/>
                <w:sz w:val="22"/>
              </w:rPr>
            </w:pPr>
            <w:r w:rsidRPr="00B947BD">
              <w:rPr>
                <w:color w:val="000000"/>
                <w:sz w:val="22"/>
              </w:rPr>
              <w:t>6</w:t>
            </w:r>
          </w:p>
        </w:tc>
        <w:tc>
          <w:tcPr>
            <w:tcW w:w="1010" w:type="dxa"/>
            <w:vAlign w:val="center"/>
            <w:hideMark/>
          </w:tcPr>
          <w:p w14:paraId="19EE8477"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1.6</w:t>
            </w:r>
          </w:p>
        </w:tc>
        <w:tc>
          <w:tcPr>
            <w:tcW w:w="2843" w:type="dxa"/>
            <w:vAlign w:val="center"/>
            <w:hideMark/>
          </w:tcPr>
          <w:p w14:paraId="6E5C8AF1"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Marketing y estrategia de lanzamiento</w:t>
            </w:r>
          </w:p>
        </w:tc>
        <w:tc>
          <w:tcPr>
            <w:tcW w:w="1887" w:type="dxa"/>
            <w:vAlign w:val="center"/>
            <w:hideMark/>
          </w:tcPr>
          <w:p w14:paraId="6F4B24D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10 días</w:t>
            </w:r>
          </w:p>
        </w:tc>
        <w:tc>
          <w:tcPr>
            <w:tcW w:w="1936" w:type="dxa"/>
            <w:vAlign w:val="center"/>
            <w:hideMark/>
          </w:tcPr>
          <w:p w14:paraId="30D1AF37"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9-mar-26</w:t>
            </w:r>
          </w:p>
        </w:tc>
        <w:tc>
          <w:tcPr>
            <w:tcW w:w="1972" w:type="dxa"/>
            <w:vAlign w:val="center"/>
            <w:hideMark/>
          </w:tcPr>
          <w:p w14:paraId="773B99BC"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20-mar-26</w:t>
            </w:r>
          </w:p>
        </w:tc>
        <w:tc>
          <w:tcPr>
            <w:tcW w:w="2113" w:type="dxa"/>
            <w:vAlign w:val="center"/>
            <w:hideMark/>
          </w:tcPr>
          <w:p w14:paraId="4485A97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5.4</w:t>
            </w:r>
          </w:p>
        </w:tc>
      </w:tr>
      <w:tr w:rsidR="001D5821" w:rsidRPr="00B947BD" w14:paraId="01567A13"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7AEFF336" w14:textId="77777777" w:rsidR="001D5821" w:rsidRPr="00B947BD" w:rsidRDefault="001D5821" w:rsidP="001F2766">
            <w:pPr>
              <w:jc w:val="center"/>
              <w:rPr>
                <w:color w:val="000000"/>
                <w:sz w:val="22"/>
              </w:rPr>
            </w:pPr>
            <w:r w:rsidRPr="00B947BD">
              <w:rPr>
                <w:color w:val="000000"/>
                <w:sz w:val="22"/>
              </w:rPr>
              <w:t>6.1</w:t>
            </w:r>
          </w:p>
        </w:tc>
        <w:tc>
          <w:tcPr>
            <w:tcW w:w="1010" w:type="dxa"/>
            <w:vAlign w:val="center"/>
            <w:hideMark/>
          </w:tcPr>
          <w:p w14:paraId="625245C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1.6.1</w:t>
            </w:r>
          </w:p>
        </w:tc>
        <w:tc>
          <w:tcPr>
            <w:tcW w:w="2843" w:type="dxa"/>
            <w:vAlign w:val="center"/>
            <w:hideMark/>
          </w:tcPr>
          <w:p w14:paraId="094C5B3C"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Desarrollo de estrategia de marketing</w:t>
            </w:r>
          </w:p>
        </w:tc>
        <w:tc>
          <w:tcPr>
            <w:tcW w:w="1887" w:type="dxa"/>
            <w:vAlign w:val="center"/>
            <w:hideMark/>
          </w:tcPr>
          <w:p w14:paraId="5154C22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3 días</w:t>
            </w:r>
          </w:p>
        </w:tc>
        <w:tc>
          <w:tcPr>
            <w:tcW w:w="1936" w:type="dxa"/>
            <w:vAlign w:val="center"/>
            <w:hideMark/>
          </w:tcPr>
          <w:p w14:paraId="3BA8EBDE"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9-mar-26</w:t>
            </w:r>
          </w:p>
        </w:tc>
        <w:tc>
          <w:tcPr>
            <w:tcW w:w="1972" w:type="dxa"/>
            <w:vAlign w:val="center"/>
            <w:hideMark/>
          </w:tcPr>
          <w:p w14:paraId="5A6D891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Mié 11-mar-26</w:t>
            </w:r>
          </w:p>
        </w:tc>
        <w:tc>
          <w:tcPr>
            <w:tcW w:w="2113" w:type="dxa"/>
            <w:vAlign w:val="center"/>
            <w:hideMark/>
          </w:tcPr>
          <w:p w14:paraId="3731820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6</w:t>
            </w:r>
          </w:p>
        </w:tc>
      </w:tr>
      <w:tr w:rsidR="001D5821" w:rsidRPr="00B947BD" w14:paraId="087C8DA7" w14:textId="77777777" w:rsidTr="001F2766">
        <w:trPr>
          <w:cnfStyle w:val="000000100000" w:firstRow="0" w:lastRow="0" w:firstColumn="0" w:lastColumn="0" w:oddVBand="0" w:evenVBand="0" w:oddHBand="1"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6D95E678" w14:textId="77777777" w:rsidR="001D5821" w:rsidRPr="00B947BD" w:rsidRDefault="001D5821" w:rsidP="001F2766">
            <w:pPr>
              <w:jc w:val="center"/>
              <w:rPr>
                <w:color w:val="000000"/>
                <w:sz w:val="22"/>
              </w:rPr>
            </w:pPr>
            <w:r w:rsidRPr="00B947BD">
              <w:rPr>
                <w:color w:val="000000"/>
                <w:sz w:val="22"/>
              </w:rPr>
              <w:t>6.2</w:t>
            </w:r>
          </w:p>
        </w:tc>
        <w:tc>
          <w:tcPr>
            <w:tcW w:w="1010" w:type="dxa"/>
            <w:vAlign w:val="center"/>
            <w:hideMark/>
          </w:tcPr>
          <w:p w14:paraId="2AB772F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1.6.2</w:t>
            </w:r>
          </w:p>
        </w:tc>
        <w:tc>
          <w:tcPr>
            <w:tcW w:w="2843" w:type="dxa"/>
            <w:vAlign w:val="center"/>
            <w:hideMark/>
          </w:tcPr>
          <w:p w14:paraId="5AC17BC3"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Planificación de campañas de lanzamiento</w:t>
            </w:r>
          </w:p>
        </w:tc>
        <w:tc>
          <w:tcPr>
            <w:tcW w:w="1887" w:type="dxa"/>
            <w:vAlign w:val="center"/>
            <w:hideMark/>
          </w:tcPr>
          <w:p w14:paraId="4BB5DD7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3 días</w:t>
            </w:r>
          </w:p>
        </w:tc>
        <w:tc>
          <w:tcPr>
            <w:tcW w:w="1936" w:type="dxa"/>
            <w:vAlign w:val="center"/>
            <w:hideMark/>
          </w:tcPr>
          <w:p w14:paraId="1AFE71E8"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Jue 12-mar-26</w:t>
            </w:r>
          </w:p>
        </w:tc>
        <w:tc>
          <w:tcPr>
            <w:tcW w:w="1972" w:type="dxa"/>
            <w:vAlign w:val="center"/>
            <w:hideMark/>
          </w:tcPr>
          <w:p w14:paraId="2E6489E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16-mar-26</w:t>
            </w:r>
          </w:p>
        </w:tc>
        <w:tc>
          <w:tcPr>
            <w:tcW w:w="2113" w:type="dxa"/>
            <w:vAlign w:val="center"/>
            <w:hideMark/>
          </w:tcPr>
          <w:p w14:paraId="620C2F3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6.1</w:t>
            </w:r>
          </w:p>
        </w:tc>
      </w:tr>
      <w:tr w:rsidR="001D5821" w:rsidRPr="00B947BD" w14:paraId="5FE8E1D4"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D530162" w14:textId="77777777" w:rsidR="001D5821" w:rsidRPr="00B947BD" w:rsidRDefault="001D5821" w:rsidP="001F2766">
            <w:pPr>
              <w:jc w:val="center"/>
              <w:rPr>
                <w:color w:val="000000"/>
                <w:sz w:val="22"/>
              </w:rPr>
            </w:pPr>
            <w:r w:rsidRPr="00B947BD">
              <w:rPr>
                <w:color w:val="000000"/>
                <w:sz w:val="22"/>
              </w:rPr>
              <w:t>6.3</w:t>
            </w:r>
          </w:p>
        </w:tc>
        <w:tc>
          <w:tcPr>
            <w:tcW w:w="1010" w:type="dxa"/>
            <w:vAlign w:val="center"/>
            <w:hideMark/>
          </w:tcPr>
          <w:p w14:paraId="6468CB8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1.6.3</w:t>
            </w:r>
          </w:p>
        </w:tc>
        <w:tc>
          <w:tcPr>
            <w:tcW w:w="2843" w:type="dxa"/>
            <w:vAlign w:val="center"/>
            <w:hideMark/>
          </w:tcPr>
          <w:p w14:paraId="23555D27"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Colaboraciones y alianzas estratégicas</w:t>
            </w:r>
          </w:p>
        </w:tc>
        <w:tc>
          <w:tcPr>
            <w:tcW w:w="1887" w:type="dxa"/>
            <w:vAlign w:val="center"/>
            <w:hideMark/>
          </w:tcPr>
          <w:p w14:paraId="1CE369DA"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 días</w:t>
            </w:r>
          </w:p>
        </w:tc>
        <w:tc>
          <w:tcPr>
            <w:tcW w:w="1936" w:type="dxa"/>
            <w:vAlign w:val="center"/>
            <w:hideMark/>
          </w:tcPr>
          <w:p w14:paraId="5B608B0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Mar 17-mar-26</w:t>
            </w:r>
          </w:p>
        </w:tc>
        <w:tc>
          <w:tcPr>
            <w:tcW w:w="1972" w:type="dxa"/>
            <w:vAlign w:val="center"/>
            <w:hideMark/>
          </w:tcPr>
          <w:p w14:paraId="21C1E27C"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Jue 18-mar-26</w:t>
            </w:r>
          </w:p>
        </w:tc>
        <w:tc>
          <w:tcPr>
            <w:tcW w:w="2113" w:type="dxa"/>
            <w:vAlign w:val="center"/>
            <w:hideMark/>
          </w:tcPr>
          <w:p w14:paraId="261A743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6.2</w:t>
            </w:r>
          </w:p>
        </w:tc>
      </w:tr>
      <w:tr w:rsidR="001D5821" w:rsidRPr="00B947BD" w14:paraId="7862804D"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042C7449" w14:textId="77777777" w:rsidR="001D5821" w:rsidRPr="00B947BD" w:rsidRDefault="001D5821" w:rsidP="001F2766">
            <w:pPr>
              <w:jc w:val="center"/>
              <w:rPr>
                <w:color w:val="000000"/>
                <w:sz w:val="22"/>
              </w:rPr>
            </w:pPr>
            <w:r w:rsidRPr="00B947BD">
              <w:rPr>
                <w:color w:val="000000"/>
                <w:sz w:val="22"/>
              </w:rPr>
              <w:t>6.4</w:t>
            </w:r>
          </w:p>
        </w:tc>
        <w:tc>
          <w:tcPr>
            <w:tcW w:w="1010" w:type="dxa"/>
            <w:vAlign w:val="center"/>
            <w:hideMark/>
          </w:tcPr>
          <w:p w14:paraId="3875C81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1.6.4</w:t>
            </w:r>
          </w:p>
        </w:tc>
        <w:tc>
          <w:tcPr>
            <w:tcW w:w="2843" w:type="dxa"/>
            <w:vAlign w:val="center"/>
            <w:hideMark/>
          </w:tcPr>
          <w:p w14:paraId="1989332F"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Evaluación del impacto y alcance de campañas</w:t>
            </w:r>
          </w:p>
        </w:tc>
        <w:tc>
          <w:tcPr>
            <w:tcW w:w="1887" w:type="dxa"/>
            <w:vAlign w:val="center"/>
            <w:hideMark/>
          </w:tcPr>
          <w:p w14:paraId="3F7D40FB"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 días</w:t>
            </w:r>
          </w:p>
        </w:tc>
        <w:tc>
          <w:tcPr>
            <w:tcW w:w="1936" w:type="dxa"/>
            <w:vAlign w:val="center"/>
            <w:hideMark/>
          </w:tcPr>
          <w:p w14:paraId="4332ABC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19-mar-26</w:t>
            </w:r>
          </w:p>
        </w:tc>
        <w:tc>
          <w:tcPr>
            <w:tcW w:w="1972" w:type="dxa"/>
            <w:vAlign w:val="center"/>
            <w:hideMark/>
          </w:tcPr>
          <w:p w14:paraId="09F50641"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20-mar-26</w:t>
            </w:r>
          </w:p>
        </w:tc>
        <w:tc>
          <w:tcPr>
            <w:tcW w:w="2113" w:type="dxa"/>
            <w:vAlign w:val="center"/>
            <w:hideMark/>
          </w:tcPr>
          <w:p w14:paraId="17FDA2FD"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6.3</w:t>
            </w:r>
          </w:p>
        </w:tc>
      </w:tr>
      <w:tr w:rsidR="001D5821" w:rsidRPr="00B947BD" w14:paraId="3C0EAC15" w14:textId="77777777" w:rsidTr="001F2766">
        <w:trPr>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75E0F33E" w14:textId="77777777" w:rsidR="001D5821" w:rsidRPr="00B947BD" w:rsidRDefault="001D5821" w:rsidP="001F2766">
            <w:pPr>
              <w:jc w:val="center"/>
              <w:rPr>
                <w:color w:val="000000"/>
                <w:sz w:val="22"/>
              </w:rPr>
            </w:pPr>
            <w:r w:rsidRPr="00B947BD">
              <w:rPr>
                <w:color w:val="000000"/>
                <w:sz w:val="22"/>
              </w:rPr>
              <w:t>7</w:t>
            </w:r>
          </w:p>
        </w:tc>
        <w:tc>
          <w:tcPr>
            <w:tcW w:w="1010" w:type="dxa"/>
            <w:vAlign w:val="center"/>
            <w:hideMark/>
          </w:tcPr>
          <w:p w14:paraId="51E099AB"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1.7</w:t>
            </w:r>
          </w:p>
        </w:tc>
        <w:tc>
          <w:tcPr>
            <w:tcW w:w="2843" w:type="dxa"/>
            <w:vAlign w:val="center"/>
            <w:hideMark/>
          </w:tcPr>
          <w:p w14:paraId="3074109C"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Entrega del Proyecto</w:t>
            </w:r>
          </w:p>
        </w:tc>
        <w:tc>
          <w:tcPr>
            <w:tcW w:w="1887" w:type="dxa"/>
            <w:vAlign w:val="center"/>
            <w:hideMark/>
          </w:tcPr>
          <w:p w14:paraId="6FAE023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5 días</w:t>
            </w:r>
          </w:p>
        </w:tc>
        <w:tc>
          <w:tcPr>
            <w:tcW w:w="1936" w:type="dxa"/>
            <w:vAlign w:val="center"/>
            <w:hideMark/>
          </w:tcPr>
          <w:p w14:paraId="0197039F"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Lun 23-mar-26</w:t>
            </w:r>
          </w:p>
        </w:tc>
        <w:tc>
          <w:tcPr>
            <w:tcW w:w="1972" w:type="dxa"/>
            <w:vAlign w:val="center"/>
            <w:hideMark/>
          </w:tcPr>
          <w:p w14:paraId="19729AF1"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27-mar-26</w:t>
            </w:r>
          </w:p>
        </w:tc>
        <w:tc>
          <w:tcPr>
            <w:tcW w:w="2113" w:type="dxa"/>
            <w:vAlign w:val="center"/>
            <w:hideMark/>
          </w:tcPr>
          <w:p w14:paraId="5CAEE18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6.4</w:t>
            </w:r>
          </w:p>
        </w:tc>
      </w:tr>
      <w:tr w:rsidR="001D5821" w:rsidRPr="00B947BD" w14:paraId="6C7A6D03"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19EC6E0F" w14:textId="77777777" w:rsidR="001D5821" w:rsidRPr="00B947BD" w:rsidRDefault="001D5821" w:rsidP="001F2766">
            <w:pPr>
              <w:jc w:val="center"/>
              <w:rPr>
                <w:color w:val="000000"/>
                <w:sz w:val="22"/>
              </w:rPr>
            </w:pPr>
            <w:r w:rsidRPr="00B947BD">
              <w:rPr>
                <w:color w:val="000000"/>
                <w:sz w:val="22"/>
              </w:rPr>
              <w:t>7.1</w:t>
            </w:r>
          </w:p>
        </w:tc>
        <w:tc>
          <w:tcPr>
            <w:tcW w:w="1010" w:type="dxa"/>
            <w:vAlign w:val="center"/>
            <w:hideMark/>
          </w:tcPr>
          <w:p w14:paraId="1E46F36B"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1.7.1</w:t>
            </w:r>
          </w:p>
        </w:tc>
        <w:tc>
          <w:tcPr>
            <w:tcW w:w="2843" w:type="dxa"/>
            <w:vAlign w:val="center"/>
            <w:hideMark/>
          </w:tcPr>
          <w:p w14:paraId="22F50BAA"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Verificación y validación de entregables</w:t>
            </w:r>
          </w:p>
        </w:tc>
        <w:tc>
          <w:tcPr>
            <w:tcW w:w="1887" w:type="dxa"/>
            <w:vAlign w:val="center"/>
            <w:hideMark/>
          </w:tcPr>
          <w:p w14:paraId="2DCD50A6"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2 días</w:t>
            </w:r>
          </w:p>
        </w:tc>
        <w:tc>
          <w:tcPr>
            <w:tcW w:w="1936" w:type="dxa"/>
            <w:vAlign w:val="center"/>
            <w:hideMark/>
          </w:tcPr>
          <w:p w14:paraId="389BCC9E"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23-mar-26</w:t>
            </w:r>
          </w:p>
        </w:tc>
        <w:tc>
          <w:tcPr>
            <w:tcW w:w="1972" w:type="dxa"/>
            <w:vAlign w:val="center"/>
            <w:hideMark/>
          </w:tcPr>
          <w:p w14:paraId="4C059AD8"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Mar 24-mar-26</w:t>
            </w:r>
          </w:p>
        </w:tc>
        <w:tc>
          <w:tcPr>
            <w:tcW w:w="2113" w:type="dxa"/>
            <w:vAlign w:val="center"/>
            <w:hideMark/>
          </w:tcPr>
          <w:p w14:paraId="0E123B52"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7</w:t>
            </w:r>
          </w:p>
        </w:tc>
      </w:tr>
      <w:tr w:rsidR="001D5821" w:rsidRPr="00B947BD" w14:paraId="45A73551" w14:textId="77777777" w:rsidTr="001F2766">
        <w:trPr>
          <w:trHeight w:val="858"/>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2FB4FD15" w14:textId="77777777" w:rsidR="001D5821" w:rsidRPr="00B947BD" w:rsidRDefault="001D5821" w:rsidP="001F2766">
            <w:pPr>
              <w:jc w:val="center"/>
              <w:rPr>
                <w:color w:val="000000"/>
                <w:sz w:val="22"/>
              </w:rPr>
            </w:pPr>
            <w:r w:rsidRPr="00B947BD">
              <w:rPr>
                <w:color w:val="000000"/>
                <w:sz w:val="22"/>
              </w:rPr>
              <w:t>7.2</w:t>
            </w:r>
          </w:p>
        </w:tc>
        <w:tc>
          <w:tcPr>
            <w:tcW w:w="1010" w:type="dxa"/>
            <w:vAlign w:val="center"/>
            <w:hideMark/>
          </w:tcPr>
          <w:p w14:paraId="4D5DE52C"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1.7.2</w:t>
            </w:r>
          </w:p>
        </w:tc>
        <w:tc>
          <w:tcPr>
            <w:tcW w:w="2843" w:type="dxa"/>
            <w:vAlign w:val="center"/>
            <w:hideMark/>
          </w:tcPr>
          <w:p w14:paraId="262D9AF5"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Transferencia de conocimiento y documentación</w:t>
            </w:r>
          </w:p>
        </w:tc>
        <w:tc>
          <w:tcPr>
            <w:tcW w:w="1887" w:type="dxa"/>
            <w:vAlign w:val="center"/>
            <w:hideMark/>
          </w:tcPr>
          <w:p w14:paraId="3E9E77E7"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2 días</w:t>
            </w:r>
          </w:p>
        </w:tc>
        <w:tc>
          <w:tcPr>
            <w:tcW w:w="1936" w:type="dxa"/>
            <w:vAlign w:val="center"/>
            <w:hideMark/>
          </w:tcPr>
          <w:p w14:paraId="606ABD0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Jue 25-mar-26</w:t>
            </w:r>
          </w:p>
        </w:tc>
        <w:tc>
          <w:tcPr>
            <w:tcW w:w="1972" w:type="dxa"/>
            <w:vAlign w:val="center"/>
            <w:hideMark/>
          </w:tcPr>
          <w:p w14:paraId="79E25C6D"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26-mar-26</w:t>
            </w:r>
          </w:p>
        </w:tc>
        <w:tc>
          <w:tcPr>
            <w:tcW w:w="2113" w:type="dxa"/>
            <w:vAlign w:val="center"/>
            <w:hideMark/>
          </w:tcPr>
          <w:p w14:paraId="7C00CC3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7.1</w:t>
            </w:r>
          </w:p>
        </w:tc>
      </w:tr>
      <w:tr w:rsidR="001D5821" w:rsidRPr="00B947BD" w14:paraId="743F2C72" w14:textId="77777777" w:rsidTr="001F2766">
        <w:trPr>
          <w:cnfStyle w:val="000000100000" w:firstRow="0" w:lastRow="0" w:firstColumn="0" w:lastColumn="0" w:oddVBand="0" w:evenVBand="0" w:oddHBand="1" w:evenHBand="0" w:firstRowFirstColumn="0" w:firstRowLastColumn="0" w:lastRowFirstColumn="0" w:lastRowLastColumn="0"/>
          <w:trHeight w:val="571"/>
          <w:jc w:val="center"/>
        </w:trPr>
        <w:tc>
          <w:tcPr>
            <w:cnfStyle w:val="001000000000" w:firstRow="0" w:lastRow="0" w:firstColumn="1" w:lastColumn="0" w:oddVBand="0" w:evenVBand="0" w:oddHBand="0" w:evenHBand="0" w:firstRowFirstColumn="0" w:firstRowLastColumn="0" w:lastRowFirstColumn="0" w:lastRowLastColumn="0"/>
            <w:tcW w:w="855" w:type="dxa"/>
            <w:vAlign w:val="center"/>
            <w:hideMark/>
          </w:tcPr>
          <w:p w14:paraId="3AB54E73" w14:textId="77777777" w:rsidR="001D5821" w:rsidRPr="00B947BD" w:rsidRDefault="001D5821" w:rsidP="001F2766">
            <w:pPr>
              <w:jc w:val="center"/>
              <w:rPr>
                <w:color w:val="000000"/>
                <w:sz w:val="22"/>
              </w:rPr>
            </w:pPr>
            <w:r w:rsidRPr="00B947BD">
              <w:rPr>
                <w:color w:val="000000"/>
                <w:sz w:val="22"/>
              </w:rPr>
              <w:t>7.3</w:t>
            </w:r>
          </w:p>
        </w:tc>
        <w:tc>
          <w:tcPr>
            <w:tcW w:w="1010" w:type="dxa"/>
            <w:vAlign w:val="center"/>
            <w:hideMark/>
          </w:tcPr>
          <w:p w14:paraId="588F6C70"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1.7.3</w:t>
            </w:r>
          </w:p>
        </w:tc>
        <w:tc>
          <w:tcPr>
            <w:tcW w:w="2843" w:type="dxa"/>
            <w:vAlign w:val="center"/>
            <w:hideMark/>
          </w:tcPr>
          <w:p w14:paraId="113FFCA7" w14:textId="77777777" w:rsidR="001D5821" w:rsidRPr="00B947BD" w:rsidRDefault="001D5821" w:rsidP="001F2766">
            <w:pP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Cierre administrativo del proyecto</w:t>
            </w:r>
          </w:p>
        </w:tc>
        <w:tc>
          <w:tcPr>
            <w:tcW w:w="1887" w:type="dxa"/>
            <w:vAlign w:val="center"/>
            <w:hideMark/>
          </w:tcPr>
          <w:p w14:paraId="5ECC3EB9"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1 día</w:t>
            </w:r>
          </w:p>
        </w:tc>
        <w:tc>
          <w:tcPr>
            <w:tcW w:w="1936" w:type="dxa"/>
            <w:vAlign w:val="center"/>
            <w:hideMark/>
          </w:tcPr>
          <w:p w14:paraId="5C8F37EA"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Lun 23-mar-26</w:t>
            </w:r>
          </w:p>
        </w:tc>
        <w:tc>
          <w:tcPr>
            <w:tcW w:w="1972" w:type="dxa"/>
            <w:vAlign w:val="center"/>
            <w:hideMark/>
          </w:tcPr>
          <w:p w14:paraId="7D60FDBF"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Vie 27-mar-26</w:t>
            </w:r>
          </w:p>
        </w:tc>
        <w:tc>
          <w:tcPr>
            <w:tcW w:w="2113" w:type="dxa"/>
            <w:vAlign w:val="center"/>
            <w:hideMark/>
          </w:tcPr>
          <w:p w14:paraId="0CF37E41" w14:textId="77777777" w:rsidR="001D5821" w:rsidRPr="00B947BD" w:rsidRDefault="001D5821" w:rsidP="001F2766">
            <w:pPr>
              <w:jc w:val="center"/>
              <w:cnfStyle w:val="000000100000" w:firstRow="0" w:lastRow="0" w:firstColumn="0" w:lastColumn="0" w:oddVBand="0" w:evenVBand="0" w:oddHBand="1" w:evenHBand="0" w:firstRowFirstColumn="0" w:firstRowLastColumn="0" w:lastRowFirstColumn="0" w:lastRowLastColumn="0"/>
              <w:rPr>
                <w:color w:val="000000"/>
                <w:sz w:val="22"/>
              </w:rPr>
            </w:pPr>
            <w:r w:rsidRPr="00B947BD">
              <w:rPr>
                <w:color w:val="000000"/>
                <w:sz w:val="22"/>
              </w:rPr>
              <w:t>7.2</w:t>
            </w:r>
          </w:p>
        </w:tc>
      </w:tr>
      <w:tr w:rsidR="001D5821" w:rsidRPr="00B947BD" w14:paraId="4CBF5A99" w14:textId="77777777" w:rsidTr="001F2766">
        <w:trPr>
          <w:trHeight w:val="1144"/>
          <w:jc w:val="center"/>
        </w:trPr>
        <w:tc>
          <w:tcPr>
            <w:cnfStyle w:val="001000000000" w:firstRow="0" w:lastRow="0" w:firstColumn="1" w:lastColumn="0" w:oddVBand="0" w:evenVBand="0" w:oddHBand="0" w:evenHBand="0" w:firstRowFirstColumn="0" w:firstRowLastColumn="0" w:lastRowFirstColumn="0" w:lastRowLastColumn="0"/>
            <w:tcW w:w="855" w:type="dxa"/>
            <w:tcBorders>
              <w:bottom w:val="single" w:sz="4" w:space="0" w:color="auto"/>
            </w:tcBorders>
            <w:vAlign w:val="center"/>
            <w:hideMark/>
          </w:tcPr>
          <w:p w14:paraId="36991164" w14:textId="77777777" w:rsidR="001D5821" w:rsidRPr="00B947BD" w:rsidRDefault="001D5821" w:rsidP="001F2766">
            <w:pPr>
              <w:jc w:val="center"/>
              <w:rPr>
                <w:color w:val="000000"/>
                <w:sz w:val="22"/>
              </w:rPr>
            </w:pPr>
            <w:r w:rsidRPr="00B947BD">
              <w:rPr>
                <w:color w:val="000000"/>
                <w:sz w:val="22"/>
              </w:rPr>
              <w:t>7.4</w:t>
            </w:r>
          </w:p>
        </w:tc>
        <w:tc>
          <w:tcPr>
            <w:tcW w:w="1010" w:type="dxa"/>
            <w:tcBorders>
              <w:bottom w:val="single" w:sz="4" w:space="0" w:color="auto"/>
            </w:tcBorders>
            <w:vAlign w:val="center"/>
            <w:hideMark/>
          </w:tcPr>
          <w:p w14:paraId="293D0C7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1.7.4</w:t>
            </w:r>
          </w:p>
        </w:tc>
        <w:tc>
          <w:tcPr>
            <w:tcW w:w="2843" w:type="dxa"/>
            <w:tcBorders>
              <w:bottom w:val="single" w:sz="4" w:space="0" w:color="auto"/>
            </w:tcBorders>
            <w:vAlign w:val="center"/>
            <w:hideMark/>
          </w:tcPr>
          <w:p w14:paraId="2613CA42" w14:textId="77777777" w:rsidR="001D5821" w:rsidRPr="00B947BD" w:rsidRDefault="001D5821" w:rsidP="001F2766">
            <w:pP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Celebración de la entrega y reconocimiento de logros</w:t>
            </w:r>
          </w:p>
        </w:tc>
        <w:tc>
          <w:tcPr>
            <w:tcW w:w="1887" w:type="dxa"/>
            <w:tcBorders>
              <w:bottom w:val="single" w:sz="4" w:space="0" w:color="auto"/>
            </w:tcBorders>
            <w:vAlign w:val="center"/>
            <w:hideMark/>
          </w:tcPr>
          <w:p w14:paraId="60431313"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1 día</w:t>
            </w:r>
          </w:p>
        </w:tc>
        <w:tc>
          <w:tcPr>
            <w:tcW w:w="1936" w:type="dxa"/>
            <w:tcBorders>
              <w:bottom w:val="single" w:sz="4" w:space="0" w:color="auto"/>
            </w:tcBorders>
            <w:vAlign w:val="center"/>
            <w:hideMark/>
          </w:tcPr>
          <w:p w14:paraId="083FBC96"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27-mar-26</w:t>
            </w:r>
          </w:p>
        </w:tc>
        <w:tc>
          <w:tcPr>
            <w:tcW w:w="1972" w:type="dxa"/>
            <w:tcBorders>
              <w:bottom w:val="single" w:sz="4" w:space="0" w:color="auto"/>
            </w:tcBorders>
            <w:vAlign w:val="center"/>
            <w:hideMark/>
          </w:tcPr>
          <w:p w14:paraId="10328390"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Vie 27-mar-26</w:t>
            </w:r>
          </w:p>
        </w:tc>
        <w:tc>
          <w:tcPr>
            <w:tcW w:w="2113" w:type="dxa"/>
            <w:tcBorders>
              <w:bottom w:val="single" w:sz="4" w:space="0" w:color="auto"/>
            </w:tcBorders>
            <w:vAlign w:val="center"/>
            <w:hideMark/>
          </w:tcPr>
          <w:p w14:paraId="7CEDE035" w14:textId="77777777" w:rsidR="001D5821" w:rsidRPr="00B947BD" w:rsidRDefault="001D5821" w:rsidP="001F2766">
            <w:pPr>
              <w:jc w:val="center"/>
              <w:cnfStyle w:val="000000000000" w:firstRow="0" w:lastRow="0" w:firstColumn="0" w:lastColumn="0" w:oddVBand="0" w:evenVBand="0" w:oddHBand="0" w:evenHBand="0" w:firstRowFirstColumn="0" w:firstRowLastColumn="0" w:lastRowFirstColumn="0" w:lastRowLastColumn="0"/>
              <w:rPr>
                <w:color w:val="000000"/>
                <w:sz w:val="22"/>
              </w:rPr>
            </w:pPr>
            <w:r w:rsidRPr="00B947BD">
              <w:rPr>
                <w:color w:val="000000"/>
                <w:sz w:val="22"/>
              </w:rPr>
              <w:t>7.3</w:t>
            </w:r>
          </w:p>
        </w:tc>
      </w:tr>
    </w:tbl>
    <w:p w14:paraId="64037779" w14:textId="77777777" w:rsidR="001D5821" w:rsidRPr="00B947BD" w:rsidRDefault="001D5821" w:rsidP="001D5821">
      <w:pPr>
        <w:jc w:val="both"/>
        <w:rPr>
          <w:sz w:val="20"/>
          <w:szCs w:val="20"/>
          <w:lang w:val="es-ES"/>
        </w:rPr>
      </w:pPr>
      <w:r w:rsidRPr="00B947BD">
        <w:rPr>
          <w:sz w:val="20"/>
          <w:szCs w:val="20"/>
          <w:lang w:val="es-ES"/>
        </w:rPr>
        <w:t>Fuente: Elaboración Propia</w:t>
      </w:r>
    </w:p>
    <w:p w14:paraId="6DA0DD83" w14:textId="77777777" w:rsidR="001D5821" w:rsidRPr="00B947BD" w:rsidRDefault="001D5821" w:rsidP="002B50A5">
      <w:pPr>
        <w:jc w:val="both"/>
        <w:rPr>
          <w:sz w:val="20"/>
          <w:szCs w:val="20"/>
          <w:lang w:val="es-ES"/>
        </w:rPr>
        <w:sectPr w:rsidR="001D5821" w:rsidRPr="00B947BD" w:rsidSect="001D5821">
          <w:pgSz w:w="15840" w:h="12240" w:orient="landscape"/>
          <w:pgMar w:top="1440" w:right="1440" w:bottom="1440" w:left="1440" w:header="709" w:footer="709" w:gutter="0"/>
          <w:cols w:space="720"/>
        </w:sectPr>
      </w:pPr>
    </w:p>
    <w:p w14:paraId="1CCACE51" w14:textId="2A6A3ABD" w:rsidR="000C2885" w:rsidRPr="00B947BD" w:rsidRDefault="003A0A4A" w:rsidP="0035381A">
      <w:pPr>
        <w:rPr>
          <w:b/>
          <w:bCs/>
        </w:rPr>
      </w:pPr>
      <w:r w:rsidRPr="00B947BD">
        <w:rPr>
          <w:b/>
          <w:bCs/>
        </w:rPr>
        <w:lastRenderedPageBreak/>
        <w:t>Diagrama de Gantt</w:t>
      </w:r>
    </w:p>
    <w:p w14:paraId="15A5A860" w14:textId="4ACB54BA" w:rsidR="003A0A4A" w:rsidRPr="00B947BD" w:rsidRDefault="003A0A4A" w:rsidP="003A0A4A">
      <w:pPr>
        <w:jc w:val="center"/>
        <w:rPr>
          <w:b/>
          <w:bCs/>
        </w:rPr>
      </w:pPr>
      <w:r w:rsidRPr="00B947BD">
        <w:rPr>
          <w:noProof/>
        </w:rPr>
        <w:drawing>
          <wp:inline distT="0" distB="0" distL="0" distR="0" wp14:anchorId="12E7DB5C" wp14:editId="274C7976">
            <wp:extent cx="8548370" cy="280988"/>
            <wp:effectExtent l="0" t="0" r="0" b="5080"/>
            <wp:docPr id="35645903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9053926" cy="297606"/>
                    </a:xfrm>
                    <a:prstGeom prst="rect">
                      <a:avLst/>
                    </a:prstGeom>
                    <a:noFill/>
                    <a:ln>
                      <a:noFill/>
                    </a:ln>
                  </pic:spPr>
                </pic:pic>
              </a:graphicData>
            </a:graphic>
          </wp:inline>
        </w:drawing>
      </w:r>
    </w:p>
    <w:p w14:paraId="0110314F" w14:textId="4F4BEEE4" w:rsidR="000C2885" w:rsidRPr="00B947BD" w:rsidRDefault="000F6CCA" w:rsidP="003A0A4A">
      <w:pPr>
        <w:jc w:val="center"/>
      </w:pPr>
      <w:r w:rsidRPr="00B947BD">
        <w:rPr>
          <w:noProof/>
        </w:rPr>
        <w:drawing>
          <wp:inline distT="0" distB="0" distL="0" distR="0" wp14:anchorId="2566E061" wp14:editId="6D2C94EC">
            <wp:extent cx="8528598" cy="4156135"/>
            <wp:effectExtent l="19050" t="19050" r="25400" b="15875"/>
            <wp:docPr id="38174127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741272" name="Imagen 16"/>
                    <pic:cNvPicPr>
                      <a:picLocks noChangeAspect="1" noChangeArrowheads="1"/>
                    </pic:cNvPicPr>
                  </pic:nvPicPr>
                  <pic:blipFill rotWithShape="1">
                    <a:blip r:embed="rId41">
                      <a:extLst>
                        <a:ext uri="{28A0092B-C50C-407E-A947-70E740481C1C}">
                          <a14:useLocalDpi xmlns:a14="http://schemas.microsoft.com/office/drawing/2010/main" val="0"/>
                        </a:ext>
                      </a:extLst>
                    </a:blip>
                    <a:srcRect b="9104"/>
                    <a:stretch>
                      <a:fillRect/>
                    </a:stretch>
                  </pic:blipFill>
                  <pic:spPr bwMode="auto">
                    <a:xfrm>
                      <a:off x="0" y="0"/>
                      <a:ext cx="8559521" cy="4171204"/>
                    </a:xfrm>
                    <a:prstGeom prst="rect">
                      <a:avLst/>
                    </a:prstGeom>
                    <a:noFill/>
                    <a:ln w="9525"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BA9CD1F" w14:textId="708D61E6" w:rsidR="000F6CCA" w:rsidRPr="00B947BD" w:rsidRDefault="000F6CCA" w:rsidP="0035381A">
      <w:pPr>
        <w:rPr>
          <w:b/>
          <w:bCs/>
          <w:lang w:val="es-ES"/>
        </w:rPr>
      </w:pPr>
      <w:bookmarkStart w:id="235" w:name="_Toc213539060"/>
      <w:bookmarkStart w:id="236" w:name="_Toc213539174"/>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17</w:t>
      </w:r>
      <w:r w:rsidRPr="00B947BD">
        <w:rPr>
          <w:b/>
          <w:bCs/>
        </w:rPr>
        <w:fldChar w:fldCharType="end"/>
      </w:r>
      <w:r w:rsidRPr="00B947BD">
        <w:rPr>
          <w:b/>
          <w:bCs/>
        </w:rPr>
        <w:t xml:space="preserve">. Diagrama de Gantt, </w:t>
      </w:r>
      <w:r w:rsidRPr="00B947BD">
        <w:rPr>
          <w:b/>
          <w:bCs/>
          <w:lang w:val="es-ES"/>
        </w:rPr>
        <w:t>primera parte.</w:t>
      </w:r>
      <w:bookmarkEnd w:id="235"/>
      <w:bookmarkEnd w:id="236"/>
    </w:p>
    <w:p w14:paraId="712EBD78" w14:textId="6526EC1F" w:rsidR="000F6CCA" w:rsidRPr="00B947BD" w:rsidRDefault="000F6CCA" w:rsidP="0035381A">
      <w:pPr>
        <w:rPr>
          <w:sz w:val="20"/>
          <w:szCs w:val="20"/>
        </w:rPr>
      </w:pPr>
      <w:r w:rsidRPr="00B947BD">
        <w:rPr>
          <w:sz w:val="20"/>
          <w:szCs w:val="20"/>
          <w:lang w:val="es-ES"/>
        </w:rPr>
        <w:t>Fuente: Elaboración propia, Gantt (2025).</w:t>
      </w:r>
    </w:p>
    <w:p w14:paraId="6EE60BE5" w14:textId="77777777" w:rsidR="000C2885" w:rsidRPr="00B947BD" w:rsidRDefault="000C2885" w:rsidP="0035381A"/>
    <w:p w14:paraId="1DF3712B" w14:textId="77777777" w:rsidR="000C2885" w:rsidRPr="00B947BD" w:rsidRDefault="000C2885" w:rsidP="0035381A"/>
    <w:p w14:paraId="59A8B17F" w14:textId="77777777" w:rsidR="000C2885" w:rsidRPr="00B947BD" w:rsidRDefault="000C2885" w:rsidP="0035381A"/>
    <w:p w14:paraId="33E66CEF" w14:textId="77777777" w:rsidR="003A0A4A" w:rsidRPr="00B947BD" w:rsidRDefault="003A0A4A" w:rsidP="0035381A"/>
    <w:p w14:paraId="2618C08B" w14:textId="77777777" w:rsidR="003A0A4A" w:rsidRPr="00B947BD" w:rsidRDefault="003A0A4A" w:rsidP="0035381A"/>
    <w:p w14:paraId="64C051C4" w14:textId="410DC031" w:rsidR="003A0A4A" w:rsidRPr="00B947BD" w:rsidRDefault="003A0A4A" w:rsidP="0035381A">
      <w:r w:rsidRPr="00B947BD">
        <w:rPr>
          <w:noProof/>
        </w:rPr>
        <w:lastRenderedPageBreak/>
        <w:drawing>
          <wp:inline distT="0" distB="0" distL="0" distR="0" wp14:anchorId="4792F888" wp14:editId="20BAB23F">
            <wp:extent cx="8315325" cy="273019"/>
            <wp:effectExtent l="0" t="0" r="0" b="0"/>
            <wp:docPr id="110759528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418162" cy="276395"/>
                    </a:xfrm>
                    <a:prstGeom prst="rect">
                      <a:avLst/>
                    </a:prstGeom>
                    <a:noFill/>
                    <a:ln>
                      <a:noFill/>
                    </a:ln>
                  </pic:spPr>
                </pic:pic>
              </a:graphicData>
            </a:graphic>
          </wp:inline>
        </w:drawing>
      </w:r>
    </w:p>
    <w:p w14:paraId="640088B7" w14:textId="22A2A481" w:rsidR="000C2885" w:rsidRPr="00B947BD" w:rsidRDefault="000F6CCA" w:rsidP="0035381A">
      <w:r w:rsidRPr="00B947BD">
        <w:rPr>
          <w:noProof/>
        </w:rPr>
        <w:drawing>
          <wp:inline distT="0" distB="0" distL="0" distR="0" wp14:anchorId="7804E97F" wp14:editId="3AD414DC">
            <wp:extent cx="8296606" cy="4078497"/>
            <wp:effectExtent l="19050" t="19050" r="9525" b="17780"/>
            <wp:docPr id="75304881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048816" name="Imagen 15"/>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8353047" cy="4106243"/>
                    </a:xfrm>
                    <a:prstGeom prst="rect">
                      <a:avLst/>
                    </a:prstGeom>
                    <a:noFill/>
                    <a:ln>
                      <a:solidFill>
                        <a:schemeClr val="bg1">
                          <a:lumMod val="85000"/>
                        </a:schemeClr>
                      </a:solidFill>
                    </a:ln>
                  </pic:spPr>
                </pic:pic>
              </a:graphicData>
            </a:graphic>
          </wp:inline>
        </w:drawing>
      </w:r>
    </w:p>
    <w:p w14:paraId="25650673" w14:textId="6FCA014F" w:rsidR="000F6CCA" w:rsidRPr="00B947BD" w:rsidRDefault="000F6CCA" w:rsidP="000F6CCA">
      <w:pPr>
        <w:rPr>
          <w:b/>
          <w:bCs/>
          <w:lang w:val="es-ES"/>
        </w:rPr>
      </w:pPr>
      <w:bookmarkStart w:id="237" w:name="_Toc213539061"/>
      <w:bookmarkStart w:id="238" w:name="_Toc213539175"/>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18</w:t>
      </w:r>
      <w:r w:rsidRPr="00B947BD">
        <w:rPr>
          <w:b/>
          <w:bCs/>
        </w:rPr>
        <w:fldChar w:fldCharType="end"/>
      </w:r>
      <w:r w:rsidRPr="00B947BD">
        <w:rPr>
          <w:b/>
          <w:bCs/>
        </w:rPr>
        <w:t xml:space="preserve">. Diagrama de Gantt, </w:t>
      </w:r>
      <w:r w:rsidRPr="00B947BD">
        <w:rPr>
          <w:b/>
          <w:bCs/>
          <w:lang w:val="es-ES"/>
        </w:rPr>
        <w:t>segunda parte.</w:t>
      </w:r>
      <w:bookmarkEnd w:id="237"/>
      <w:bookmarkEnd w:id="238"/>
    </w:p>
    <w:p w14:paraId="2FB5207A" w14:textId="77777777" w:rsidR="000F6CCA" w:rsidRPr="00B947BD" w:rsidRDefault="000F6CCA" w:rsidP="000F6CCA">
      <w:pPr>
        <w:rPr>
          <w:sz w:val="20"/>
          <w:szCs w:val="20"/>
        </w:rPr>
      </w:pPr>
      <w:r w:rsidRPr="00B947BD">
        <w:rPr>
          <w:sz w:val="20"/>
          <w:szCs w:val="20"/>
          <w:lang w:val="es-ES"/>
        </w:rPr>
        <w:t>Fuente: Elaboración propia, Gantt (2025).</w:t>
      </w:r>
    </w:p>
    <w:p w14:paraId="5B068D3B" w14:textId="77777777" w:rsidR="000F6CCA" w:rsidRPr="00B947BD" w:rsidRDefault="000F6CCA" w:rsidP="0035381A"/>
    <w:p w14:paraId="56D9CFF7" w14:textId="51168C90" w:rsidR="000C2885" w:rsidRPr="00B947BD" w:rsidRDefault="000C2885" w:rsidP="0035381A"/>
    <w:p w14:paraId="53D8D7B8" w14:textId="543A84BC" w:rsidR="000C2885" w:rsidRPr="00B947BD" w:rsidRDefault="000C2885" w:rsidP="0035381A"/>
    <w:p w14:paraId="15BE012C" w14:textId="77777777" w:rsidR="002D46C9" w:rsidRPr="00B947BD" w:rsidRDefault="002D46C9" w:rsidP="0035381A"/>
    <w:p w14:paraId="6A3959FB" w14:textId="77777777" w:rsidR="002D46C9" w:rsidRPr="00B947BD" w:rsidRDefault="002D46C9" w:rsidP="0035381A"/>
    <w:p w14:paraId="209A7EE7" w14:textId="77777777" w:rsidR="002D46C9" w:rsidRPr="00B947BD" w:rsidRDefault="002D46C9" w:rsidP="0035381A"/>
    <w:p w14:paraId="2F03A891" w14:textId="77777777" w:rsidR="002D46C9" w:rsidRPr="00B947BD" w:rsidRDefault="002D46C9" w:rsidP="0035381A"/>
    <w:p w14:paraId="0C309568" w14:textId="77777777" w:rsidR="002D46C9" w:rsidRPr="00B947BD" w:rsidRDefault="002D46C9" w:rsidP="0035381A"/>
    <w:p w14:paraId="4D0B1F8F" w14:textId="3EE06DDB" w:rsidR="000C2885" w:rsidRPr="00B947BD" w:rsidRDefault="002D46C9" w:rsidP="0035381A">
      <w:r w:rsidRPr="00B947BD">
        <w:rPr>
          <w:noProof/>
        </w:rPr>
        <w:drawing>
          <wp:inline distT="0" distB="0" distL="0" distR="0" wp14:anchorId="42E33171" wp14:editId="617BDBDF">
            <wp:extent cx="8455660" cy="286385"/>
            <wp:effectExtent l="0" t="0" r="2540" b="0"/>
            <wp:docPr id="69527029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554785" cy="289742"/>
                    </a:xfrm>
                    <a:prstGeom prst="rect">
                      <a:avLst/>
                    </a:prstGeom>
                    <a:noFill/>
                    <a:ln>
                      <a:noFill/>
                    </a:ln>
                  </pic:spPr>
                </pic:pic>
              </a:graphicData>
            </a:graphic>
          </wp:inline>
        </w:drawing>
      </w:r>
    </w:p>
    <w:p w14:paraId="463E0DD5" w14:textId="384FEE6E" w:rsidR="000F6CCA" w:rsidRPr="00B947BD" w:rsidRDefault="000F6CCA" w:rsidP="0035381A">
      <w:r w:rsidRPr="00B947BD">
        <w:rPr>
          <w:noProof/>
        </w:rPr>
        <w:drawing>
          <wp:inline distT="0" distB="0" distL="0" distR="0" wp14:anchorId="233DAED6" wp14:editId="2129DD74">
            <wp:extent cx="8437066" cy="4475312"/>
            <wp:effectExtent l="19050" t="19050" r="21590" b="20955"/>
            <wp:docPr id="182446311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463116" name="Imagen 14"/>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8442883" cy="4478397"/>
                    </a:xfrm>
                    <a:prstGeom prst="rect">
                      <a:avLst/>
                    </a:prstGeom>
                    <a:noFill/>
                    <a:ln>
                      <a:solidFill>
                        <a:schemeClr val="bg1">
                          <a:lumMod val="85000"/>
                        </a:schemeClr>
                      </a:solidFill>
                    </a:ln>
                  </pic:spPr>
                </pic:pic>
              </a:graphicData>
            </a:graphic>
          </wp:inline>
        </w:drawing>
      </w:r>
    </w:p>
    <w:p w14:paraId="0C3D6798" w14:textId="3FC3E169" w:rsidR="000F6CCA" w:rsidRPr="00B947BD" w:rsidRDefault="000F6CCA" w:rsidP="000F6CCA">
      <w:pPr>
        <w:rPr>
          <w:b/>
          <w:bCs/>
          <w:lang w:val="es-ES"/>
        </w:rPr>
      </w:pPr>
      <w:bookmarkStart w:id="239" w:name="_Toc213539062"/>
      <w:bookmarkStart w:id="240" w:name="_Toc213539176"/>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19</w:t>
      </w:r>
      <w:r w:rsidRPr="00B947BD">
        <w:rPr>
          <w:b/>
          <w:bCs/>
        </w:rPr>
        <w:fldChar w:fldCharType="end"/>
      </w:r>
      <w:r w:rsidRPr="00B947BD">
        <w:rPr>
          <w:b/>
          <w:bCs/>
        </w:rPr>
        <w:t xml:space="preserve">. Diagrama de Gantt, </w:t>
      </w:r>
      <w:r w:rsidRPr="00B947BD">
        <w:rPr>
          <w:b/>
          <w:bCs/>
          <w:lang w:val="es-ES"/>
        </w:rPr>
        <w:t>segunda parte.</w:t>
      </w:r>
      <w:bookmarkEnd w:id="239"/>
      <w:bookmarkEnd w:id="240"/>
    </w:p>
    <w:p w14:paraId="2ABBF92D" w14:textId="77777777" w:rsidR="000F6CCA" w:rsidRPr="00B947BD" w:rsidRDefault="000F6CCA" w:rsidP="000F6CCA">
      <w:pPr>
        <w:rPr>
          <w:sz w:val="20"/>
          <w:szCs w:val="20"/>
        </w:rPr>
      </w:pPr>
      <w:r w:rsidRPr="00B947BD">
        <w:rPr>
          <w:sz w:val="20"/>
          <w:szCs w:val="20"/>
          <w:lang w:val="es-ES"/>
        </w:rPr>
        <w:t>Fuente: Elaboración propia, Gantt (2025).</w:t>
      </w:r>
    </w:p>
    <w:p w14:paraId="430AB137" w14:textId="77777777" w:rsidR="000F6CCA" w:rsidRPr="00B947BD" w:rsidRDefault="000F6CCA" w:rsidP="0035381A"/>
    <w:p w14:paraId="49A922B4" w14:textId="616CBFB2" w:rsidR="000C2885" w:rsidRPr="00B947BD" w:rsidRDefault="000C2885" w:rsidP="0035381A"/>
    <w:p w14:paraId="3EB63E4D" w14:textId="3E374C6D" w:rsidR="000C2885" w:rsidRPr="00B947BD" w:rsidRDefault="000C2885" w:rsidP="0035381A">
      <w:pPr>
        <w:sectPr w:rsidR="000C2885" w:rsidRPr="00B947BD" w:rsidSect="000C2885">
          <w:pgSz w:w="15840" w:h="12240" w:orient="landscape"/>
          <w:pgMar w:top="1440" w:right="1440" w:bottom="1440" w:left="1440" w:header="709" w:footer="709" w:gutter="0"/>
          <w:cols w:space="720"/>
        </w:sectPr>
      </w:pPr>
    </w:p>
    <w:tbl>
      <w:tblPr>
        <w:tblStyle w:val="Tablaconcuadrcula4-nfasis5"/>
        <w:tblpPr w:leftFromText="141" w:rightFromText="141" w:vertAnchor="page" w:horzAnchor="margin" w:tblpXSpec="center" w:tblpY="2134"/>
        <w:tblW w:w="9493" w:type="dxa"/>
        <w:tblLook w:val="04A0" w:firstRow="1" w:lastRow="0" w:firstColumn="1" w:lastColumn="0" w:noHBand="0" w:noVBand="1"/>
      </w:tblPr>
      <w:tblGrid>
        <w:gridCol w:w="1016"/>
        <w:gridCol w:w="1879"/>
        <w:gridCol w:w="1533"/>
        <w:gridCol w:w="2575"/>
        <w:gridCol w:w="1148"/>
        <w:gridCol w:w="1342"/>
      </w:tblGrid>
      <w:tr w:rsidR="002D46C9" w:rsidRPr="00B947BD" w14:paraId="6969E797" w14:textId="77777777" w:rsidTr="001D5821">
        <w:trPr>
          <w:cnfStyle w:val="100000000000" w:firstRow="1" w:lastRow="0" w:firstColumn="0" w:lastColumn="0" w:oddVBand="0" w:evenVBand="0" w:oddHBand="0"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016" w:type="dxa"/>
            <w:shd w:val="clear" w:color="auto" w:fill="2E74B5"/>
            <w:vAlign w:val="center"/>
            <w:hideMark/>
          </w:tcPr>
          <w:p w14:paraId="2C68278C" w14:textId="77777777" w:rsidR="002D46C9" w:rsidRPr="00B947BD" w:rsidRDefault="002D46C9" w:rsidP="001D5821">
            <w:pPr>
              <w:widowControl w:val="0"/>
              <w:spacing w:line="276" w:lineRule="auto"/>
              <w:jc w:val="center"/>
            </w:pPr>
            <w:r w:rsidRPr="00B947BD">
              <w:lastRenderedPageBreak/>
              <w:t>Versión</w:t>
            </w:r>
          </w:p>
        </w:tc>
        <w:tc>
          <w:tcPr>
            <w:tcW w:w="0" w:type="auto"/>
            <w:shd w:val="clear" w:color="auto" w:fill="2E74B5"/>
            <w:vAlign w:val="center"/>
            <w:hideMark/>
          </w:tcPr>
          <w:p w14:paraId="32C1FE33" w14:textId="77777777" w:rsidR="002D46C9" w:rsidRPr="00B947BD" w:rsidRDefault="002D46C9" w:rsidP="001D5821">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Hecho por</w:t>
            </w:r>
          </w:p>
        </w:tc>
        <w:tc>
          <w:tcPr>
            <w:tcW w:w="0" w:type="auto"/>
            <w:shd w:val="clear" w:color="auto" w:fill="2E74B5"/>
            <w:vAlign w:val="center"/>
            <w:hideMark/>
          </w:tcPr>
          <w:p w14:paraId="5741CA49" w14:textId="77777777" w:rsidR="002D46C9" w:rsidRPr="00B947BD" w:rsidRDefault="002D46C9" w:rsidP="001D5821">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Revisado por</w:t>
            </w:r>
          </w:p>
        </w:tc>
        <w:tc>
          <w:tcPr>
            <w:tcW w:w="0" w:type="auto"/>
            <w:shd w:val="clear" w:color="auto" w:fill="2E74B5"/>
            <w:vAlign w:val="center"/>
            <w:hideMark/>
          </w:tcPr>
          <w:p w14:paraId="11FA319B" w14:textId="77777777" w:rsidR="002D46C9" w:rsidRPr="00B947BD" w:rsidRDefault="002D46C9" w:rsidP="001D5821">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Aprobado por</w:t>
            </w:r>
          </w:p>
        </w:tc>
        <w:tc>
          <w:tcPr>
            <w:tcW w:w="1148" w:type="dxa"/>
            <w:shd w:val="clear" w:color="auto" w:fill="2E74B5"/>
            <w:vAlign w:val="center"/>
            <w:hideMark/>
          </w:tcPr>
          <w:p w14:paraId="464DCE0A" w14:textId="77777777" w:rsidR="002D46C9" w:rsidRPr="00B947BD" w:rsidRDefault="002D46C9" w:rsidP="001D5821">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Fecha</w:t>
            </w:r>
          </w:p>
        </w:tc>
        <w:tc>
          <w:tcPr>
            <w:tcW w:w="1342" w:type="dxa"/>
            <w:shd w:val="clear" w:color="auto" w:fill="2E74B5"/>
            <w:vAlign w:val="center"/>
            <w:hideMark/>
          </w:tcPr>
          <w:p w14:paraId="31E64175" w14:textId="77777777" w:rsidR="002D46C9" w:rsidRPr="00B947BD" w:rsidRDefault="002D46C9" w:rsidP="001D5821">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Motivo</w:t>
            </w:r>
          </w:p>
        </w:tc>
      </w:tr>
      <w:tr w:rsidR="002D46C9" w:rsidRPr="00B947BD" w14:paraId="070806E0" w14:textId="77777777" w:rsidTr="001D5821">
        <w:trPr>
          <w:cnfStyle w:val="000000100000" w:firstRow="0" w:lastRow="0" w:firstColumn="0" w:lastColumn="0" w:oddVBand="0" w:evenVBand="0" w:oddHBand="1" w:evenHBand="0" w:firstRowFirstColumn="0" w:firstRowLastColumn="0" w:lastRowFirstColumn="0" w:lastRowLastColumn="0"/>
          <w:trHeight w:val="875"/>
        </w:trPr>
        <w:tc>
          <w:tcPr>
            <w:cnfStyle w:val="001000000000" w:firstRow="0" w:lastRow="0" w:firstColumn="1" w:lastColumn="0" w:oddVBand="0" w:evenVBand="0" w:oddHBand="0" w:evenHBand="0" w:firstRowFirstColumn="0" w:firstRowLastColumn="0" w:lastRowFirstColumn="0" w:lastRowLastColumn="0"/>
            <w:tcW w:w="1016" w:type="dxa"/>
            <w:vAlign w:val="center"/>
            <w:hideMark/>
          </w:tcPr>
          <w:p w14:paraId="1EE66DA4" w14:textId="77777777" w:rsidR="002D46C9" w:rsidRPr="00B947BD" w:rsidRDefault="002D46C9" w:rsidP="001D5821">
            <w:pPr>
              <w:widowControl w:val="0"/>
              <w:spacing w:line="276" w:lineRule="auto"/>
              <w:jc w:val="center"/>
            </w:pPr>
            <w:r w:rsidRPr="00B947BD">
              <w:t>1.0</w:t>
            </w:r>
          </w:p>
        </w:tc>
        <w:tc>
          <w:tcPr>
            <w:tcW w:w="0" w:type="auto"/>
            <w:vAlign w:val="center"/>
            <w:hideMark/>
          </w:tcPr>
          <w:p w14:paraId="0908E1A2" w14:textId="77777777" w:rsidR="002D46C9" w:rsidRPr="00B947BD" w:rsidRDefault="002D46C9" w:rsidP="001D5821">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rPr>
                <w:b/>
                <w:bCs/>
              </w:rPr>
              <w:t>Delmi Y. Hernández</w:t>
            </w:r>
          </w:p>
        </w:tc>
        <w:tc>
          <w:tcPr>
            <w:tcW w:w="0" w:type="auto"/>
            <w:vAlign w:val="center"/>
            <w:hideMark/>
          </w:tcPr>
          <w:p w14:paraId="34C4A80B" w14:textId="77777777" w:rsidR="002D46C9" w:rsidRPr="00B947BD" w:rsidRDefault="002D46C9" w:rsidP="001D5821">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Asesor Temático</w:t>
            </w:r>
          </w:p>
        </w:tc>
        <w:tc>
          <w:tcPr>
            <w:tcW w:w="0" w:type="auto"/>
            <w:vAlign w:val="center"/>
            <w:hideMark/>
          </w:tcPr>
          <w:p w14:paraId="776F7D91" w14:textId="77777777" w:rsidR="002D46C9" w:rsidRPr="00B947BD" w:rsidRDefault="002D46C9" w:rsidP="001D5821">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Acta de Constitución del Proyecto</w:t>
            </w:r>
          </w:p>
        </w:tc>
        <w:tc>
          <w:tcPr>
            <w:tcW w:w="1148" w:type="dxa"/>
            <w:vAlign w:val="center"/>
            <w:hideMark/>
          </w:tcPr>
          <w:p w14:paraId="0B312023" w14:textId="77777777" w:rsidR="002D46C9" w:rsidRPr="00B947BD" w:rsidRDefault="002D46C9" w:rsidP="001D5821">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13-sep-25</w:t>
            </w:r>
          </w:p>
        </w:tc>
        <w:tc>
          <w:tcPr>
            <w:tcW w:w="1342" w:type="dxa"/>
            <w:vAlign w:val="center"/>
            <w:hideMark/>
          </w:tcPr>
          <w:p w14:paraId="76AA86F3" w14:textId="77777777" w:rsidR="002D46C9" w:rsidRPr="00B947BD" w:rsidRDefault="002D46C9" w:rsidP="001D5821">
            <w:pPr>
              <w:widowControl w:val="0"/>
              <w:spacing w:line="276" w:lineRule="auto"/>
              <w:cnfStyle w:val="000000100000" w:firstRow="0" w:lastRow="0" w:firstColumn="0" w:lastColumn="0" w:oddVBand="0" w:evenVBand="0" w:oddHBand="1" w:evenHBand="0" w:firstRowFirstColumn="0" w:firstRowLastColumn="0" w:lastRowFirstColumn="0" w:lastRowLastColumn="0"/>
            </w:pPr>
            <w:r w:rsidRPr="00B947BD">
              <w:t>Plan de Gestión de Costos</w:t>
            </w:r>
          </w:p>
        </w:tc>
      </w:tr>
    </w:tbl>
    <w:p w14:paraId="31FCEBAF" w14:textId="496A9886" w:rsidR="001D5821" w:rsidRPr="00B947BD" w:rsidRDefault="001D5821" w:rsidP="008868FE">
      <w:pPr>
        <w:pStyle w:val="Ttulo5"/>
        <w:spacing w:before="0"/>
        <w:ind w:firstLine="1134"/>
      </w:pPr>
      <w:r w:rsidRPr="00B947BD">
        <w:t>6.4.2.10.2 PLAN DE GESTIÓN DE COSTOS</w:t>
      </w:r>
    </w:p>
    <w:p w14:paraId="19CCB2E6" w14:textId="47792634" w:rsidR="002D46C9" w:rsidRPr="00B947BD" w:rsidRDefault="002D46C9" w:rsidP="001D5821">
      <w:pPr>
        <w:spacing w:before="240" w:after="240"/>
      </w:pPr>
      <w:bookmarkStart w:id="241" w:name="_Toc213539202"/>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25</w:t>
      </w:r>
      <w:r w:rsidRPr="00B947BD">
        <w:rPr>
          <w:b/>
          <w:bCs/>
        </w:rPr>
        <w:fldChar w:fldCharType="end"/>
      </w:r>
      <w:r w:rsidRPr="00B947BD">
        <w:rPr>
          <w:b/>
          <w:bCs/>
        </w:rPr>
        <w:t>. Plan de gestión de costos</w:t>
      </w:r>
      <w:bookmarkEnd w:id="241"/>
    </w:p>
    <w:tbl>
      <w:tblPr>
        <w:tblStyle w:val="Tablaconcuadrcula4-nfasis5"/>
        <w:tblW w:w="9781" w:type="dxa"/>
        <w:jc w:val="center"/>
        <w:tblLook w:val="04A0" w:firstRow="1" w:lastRow="0" w:firstColumn="1" w:lastColumn="0" w:noHBand="0" w:noVBand="1"/>
      </w:tblPr>
      <w:tblGrid>
        <w:gridCol w:w="3125"/>
        <w:gridCol w:w="6656"/>
      </w:tblGrid>
      <w:tr w:rsidR="004231D3" w:rsidRPr="00B947BD" w14:paraId="097DB3E0" w14:textId="77777777" w:rsidTr="004231D3">
        <w:trPr>
          <w:cnfStyle w:val="100000000000" w:firstRow="1" w:lastRow="0" w:firstColumn="0" w:lastColumn="0" w:oddVBand="0" w:evenVBand="0" w:oddHBand="0" w:evenHBand="0" w:firstRowFirstColumn="0" w:firstRowLastColumn="0" w:lastRowFirstColumn="0" w:lastRowLastColumn="0"/>
          <w:trHeight w:val="875"/>
          <w:jc w:val="center"/>
        </w:trPr>
        <w:tc>
          <w:tcPr>
            <w:cnfStyle w:val="001000000000" w:firstRow="0" w:lastRow="0" w:firstColumn="1" w:lastColumn="0" w:oddVBand="0" w:evenVBand="0" w:oddHBand="0" w:evenHBand="0" w:firstRowFirstColumn="0" w:firstRowLastColumn="0" w:lastRowFirstColumn="0" w:lastRowLastColumn="0"/>
            <w:tcW w:w="9781" w:type="dxa"/>
            <w:gridSpan w:val="2"/>
            <w:vAlign w:val="center"/>
          </w:tcPr>
          <w:p w14:paraId="4C0C2895" w14:textId="3552A251" w:rsidR="004231D3" w:rsidRPr="00B947BD" w:rsidRDefault="004231D3" w:rsidP="002D46C9">
            <w:pPr>
              <w:spacing w:line="276" w:lineRule="auto"/>
              <w:jc w:val="center"/>
            </w:pPr>
            <w:r w:rsidRPr="00B947BD">
              <w:t>UNIDADES DE MEDIDA</w:t>
            </w:r>
          </w:p>
        </w:tc>
      </w:tr>
      <w:tr w:rsidR="004231D3" w:rsidRPr="00B947BD" w14:paraId="1F84C980" w14:textId="77777777" w:rsidTr="004231D3">
        <w:trPr>
          <w:cnfStyle w:val="000000100000" w:firstRow="0" w:lastRow="0" w:firstColumn="0" w:lastColumn="0" w:oddVBand="0" w:evenVBand="0" w:oddHBand="1" w:evenHBand="0" w:firstRowFirstColumn="0" w:firstRowLastColumn="0" w:lastRowFirstColumn="0" w:lastRowLastColumn="0"/>
          <w:trHeight w:val="875"/>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tbl>
            <w:tblPr>
              <w:tblStyle w:val="Tablanormal3"/>
              <w:tblW w:w="9537" w:type="dxa"/>
              <w:tblLook w:val="04A0" w:firstRow="1" w:lastRow="0" w:firstColumn="1" w:lastColumn="0" w:noHBand="0" w:noVBand="1"/>
            </w:tblPr>
            <w:tblGrid>
              <w:gridCol w:w="4580"/>
              <w:gridCol w:w="4957"/>
            </w:tblGrid>
            <w:tr w:rsidR="004231D3" w:rsidRPr="00B947BD" w14:paraId="03648590" w14:textId="77777777" w:rsidTr="004231D3">
              <w:trPr>
                <w:cnfStyle w:val="100000000000" w:firstRow="1" w:lastRow="0" w:firstColumn="0" w:lastColumn="0" w:oddVBand="0" w:evenVBand="0" w:oddHBand="0" w:evenHBand="0" w:firstRowFirstColumn="0" w:firstRowLastColumn="0" w:lastRowFirstColumn="0" w:lastRowLastColumn="0"/>
                <w:trHeight w:val="226"/>
              </w:trPr>
              <w:tc>
                <w:tcPr>
                  <w:cnfStyle w:val="001000000100" w:firstRow="0" w:lastRow="0" w:firstColumn="1" w:lastColumn="0" w:oddVBand="0" w:evenVBand="0" w:oddHBand="0" w:evenHBand="0" w:firstRowFirstColumn="1" w:firstRowLastColumn="0" w:lastRowFirstColumn="0" w:lastRowLastColumn="0"/>
                  <w:tcW w:w="0" w:type="auto"/>
                  <w:hideMark/>
                </w:tcPr>
                <w:p w14:paraId="1F93CA30" w14:textId="77777777" w:rsidR="004231D3" w:rsidRPr="00B947BD" w:rsidRDefault="004231D3" w:rsidP="00B72EA4">
                  <w:pPr>
                    <w:spacing w:line="276" w:lineRule="auto"/>
                  </w:pPr>
                  <w:r w:rsidRPr="00B947BD">
                    <w:t>TIPO DE RECURSO</w:t>
                  </w:r>
                </w:p>
              </w:tc>
              <w:tc>
                <w:tcPr>
                  <w:tcW w:w="0" w:type="auto"/>
                  <w:hideMark/>
                </w:tcPr>
                <w:p w14:paraId="03C04D5C" w14:textId="77777777" w:rsidR="004231D3" w:rsidRPr="00B947BD" w:rsidRDefault="004231D3" w:rsidP="00B72EA4">
                  <w:pPr>
                    <w:spacing w:line="276" w:lineRule="auto"/>
                    <w:cnfStyle w:val="100000000000" w:firstRow="1" w:lastRow="0" w:firstColumn="0" w:lastColumn="0" w:oddVBand="0" w:evenVBand="0" w:oddHBand="0" w:evenHBand="0" w:firstRowFirstColumn="0" w:firstRowLastColumn="0" w:lastRowFirstColumn="0" w:lastRowLastColumn="0"/>
                  </w:pPr>
                  <w:r w:rsidRPr="00B947BD">
                    <w:t>UNIDAD DE MEDIDA</w:t>
                  </w:r>
                </w:p>
              </w:tc>
            </w:tr>
            <w:tr w:rsidR="004231D3" w:rsidRPr="00B947BD" w14:paraId="091EB379" w14:textId="77777777" w:rsidTr="004231D3">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0" w:type="auto"/>
                  <w:hideMark/>
                </w:tcPr>
                <w:p w14:paraId="42648F33" w14:textId="53654356" w:rsidR="004231D3" w:rsidRPr="00B947BD" w:rsidRDefault="004231D3" w:rsidP="00B72EA4">
                  <w:pPr>
                    <w:spacing w:line="276" w:lineRule="auto"/>
                  </w:pPr>
                  <w:r w:rsidRPr="00B947BD">
                    <w:rPr>
                      <w:caps w:val="0"/>
                    </w:rPr>
                    <w:t>Activo fijo (equipos)</w:t>
                  </w:r>
                </w:p>
              </w:tc>
              <w:tc>
                <w:tcPr>
                  <w:tcW w:w="0" w:type="auto"/>
                  <w:hideMark/>
                </w:tcPr>
                <w:p w14:paraId="26D65F9C" w14:textId="77777777" w:rsidR="004231D3" w:rsidRPr="00B947BD" w:rsidRDefault="004231D3" w:rsidP="00B72EA4">
                  <w:pPr>
                    <w:spacing w:line="276" w:lineRule="auto"/>
                    <w:cnfStyle w:val="000000100000" w:firstRow="0" w:lastRow="0" w:firstColumn="0" w:lastColumn="0" w:oddVBand="0" w:evenVBand="0" w:oddHBand="1" w:evenHBand="0" w:firstRowFirstColumn="0" w:firstRowLastColumn="0" w:lastRowFirstColumn="0" w:lastRowLastColumn="0"/>
                  </w:pPr>
                  <w:r w:rsidRPr="00B947BD">
                    <w:t>Unidad</w:t>
                  </w:r>
                </w:p>
              </w:tc>
            </w:tr>
            <w:tr w:rsidR="004231D3" w:rsidRPr="00B947BD" w14:paraId="24DC4C11" w14:textId="77777777" w:rsidTr="004231D3">
              <w:trPr>
                <w:trHeight w:val="241"/>
              </w:trPr>
              <w:tc>
                <w:tcPr>
                  <w:cnfStyle w:val="001000000000" w:firstRow="0" w:lastRow="0" w:firstColumn="1" w:lastColumn="0" w:oddVBand="0" w:evenVBand="0" w:oddHBand="0" w:evenHBand="0" w:firstRowFirstColumn="0" w:firstRowLastColumn="0" w:lastRowFirstColumn="0" w:lastRowLastColumn="0"/>
                  <w:tcW w:w="0" w:type="auto"/>
                  <w:hideMark/>
                </w:tcPr>
                <w:p w14:paraId="79D7ED97" w14:textId="01B7CC84" w:rsidR="004231D3" w:rsidRPr="00B947BD" w:rsidRDefault="004231D3" w:rsidP="00B72EA4">
                  <w:pPr>
                    <w:spacing w:line="276" w:lineRule="auto"/>
                  </w:pPr>
                  <w:r w:rsidRPr="00B947BD">
                    <w:rPr>
                      <w:caps w:val="0"/>
                    </w:rPr>
                    <w:t>Materiales e insumos</w:t>
                  </w:r>
                </w:p>
              </w:tc>
              <w:tc>
                <w:tcPr>
                  <w:tcW w:w="0" w:type="auto"/>
                  <w:hideMark/>
                </w:tcPr>
                <w:p w14:paraId="6BC2A261" w14:textId="77777777" w:rsidR="004231D3" w:rsidRPr="00B947BD" w:rsidRDefault="004231D3" w:rsidP="00B72EA4">
                  <w:pPr>
                    <w:spacing w:line="276" w:lineRule="auto"/>
                    <w:cnfStyle w:val="000000000000" w:firstRow="0" w:lastRow="0" w:firstColumn="0" w:lastColumn="0" w:oddVBand="0" w:evenVBand="0" w:oddHBand="0" w:evenHBand="0" w:firstRowFirstColumn="0" w:firstRowLastColumn="0" w:lastRowFirstColumn="0" w:lastRowLastColumn="0"/>
                  </w:pPr>
                  <w:r w:rsidRPr="00B947BD">
                    <w:t>Unidad</w:t>
                  </w:r>
                </w:p>
              </w:tc>
            </w:tr>
            <w:tr w:rsidR="004231D3" w:rsidRPr="00B947BD" w14:paraId="67931F6F" w14:textId="77777777" w:rsidTr="004231D3">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0" w:type="auto"/>
                  <w:hideMark/>
                </w:tcPr>
                <w:p w14:paraId="325EE026" w14:textId="06F4AA31" w:rsidR="004231D3" w:rsidRPr="00B947BD" w:rsidRDefault="004231D3" w:rsidP="00B72EA4">
                  <w:pPr>
                    <w:spacing w:line="276" w:lineRule="auto"/>
                  </w:pPr>
                  <w:r w:rsidRPr="00B947BD">
                    <w:rPr>
                      <w:caps w:val="0"/>
                    </w:rPr>
                    <w:t>Recurso humano</w:t>
                  </w:r>
                </w:p>
              </w:tc>
              <w:tc>
                <w:tcPr>
                  <w:tcW w:w="0" w:type="auto"/>
                  <w:hideMark/>
                </w:tcPr>
                <w:p w14:paraId="7CC9DF94" w14:textId="77777777" w:rsidR="004231D3" w:rsidRPr="00B947BD" w:rsidRDefault="004231D3" w:rsidP="00B72EA4">
                  <w:pPr>
                    <w:spacing w:line="276" w:lineRule="auto"/>
                    <w:cnfStyle w:val="000000100000" w:firstRow="0" w:lastRow="0" w:firstColumn="0" w:lastColumn="0" w:oddVBand="0" w:evenVBand="0" w:oddHBand="1" w:evenHBand="0" w:firstRowFirstColumn="0" w:firstRowLastColumn="0" w:lastRowFirstColumn="0" w:lastRowLastColumn="0"/>
                  </w:pPr>
                  <w:r w:rsidRPr="00B947BD">
                    <w:t>Costo por hora</w:t>
                  </w:r>
                </w:p>
              </w:tc>
            </w:tr>
            <w:tr w:rsidR="004231D3" w:rsidRPr="00B947BD" w14:paraId="413C0AE3" w14:textId="77777777" w:rsidTr="004231D3">
              <w:trPr>
                <w:trHeight w:val="241"/>
              </w:trPr>
              <w:tc>
                <w:tcPr>
                  <w:cnfStyle w:val="001000000000" w:firstRow="0" w:lastRow="0" w:firstColumn="1" w:lastColumn="0" w:oddVBand="0" w:evenVBand="0" w:oddHBand="0" w:evenHBand="0" w:firstRowFirstColumn="0" w:firstRowLastColumn="0" w:lastRowFirstColumn="0" w:lastRowLastColumn="0"/>
                  <w:tcW w:w="0" w:type="auto"/>
                  <w:hideMark/>
                </w:tcPr>
                <w:p w14:paraId="1229CA1B" w14:textId="57E7A8A0" w:rsidR="004231D3" w:rsidRPr="00B947BD" w:rsidRDefault="004231D3" w:rsidP="00B72EA4">
                  <w:pPr>
                    <w:spacing w:line="276" w:lineRule="auto"/>
                  </w:pPr>
                  <w:r w:rsidRPr="00B947BD">
                    <w:rPr>
                      <w:caps w:val="0"/>
                    </w:rPr>
                    <w:t>Servicios externos</w:t>
                  </w:r>
                </w:p>
              </w:tc>
              <w:tc>
                <w:tcPr>
                  <w:tcW w:w="0" w:type="auto"/>
                  <w:hideMark/>
                </w:tcPr>
                <w:p w14:paraId="683B2D0C" w14:textId="77777777" w:rsidR="004231D3" w:rsidRPr="00B947BD" w:rsidRDefault="004231D3" w:rsidP="00B72EA4">
                  <w:pPr>
                    <w:spacing w:line="276" w:lineRule="auto"/>
                    <w:cnfStyle w:val="000000000000" w:firstRow="0" w:lastRow="0" w:firstColumn="0" w:lastColumn="0" w:oddVBand="0" w:evenVBand="0" w:oddHBand="0" w:evenHBand="0" w:firstRowFirstColumn="0" w:firstRowLastColumn="0" w:lastRowFirstColumn="0" w:lastRowLastColumn="0"/>
                  </w:pPr>
                  <w:r w:rsidRPr="00B947BD">
                    <w:t>Costo por contrato</w:t>
                  </w:r>
                </w:p>
              </w:tc>
            </w:tr>
            <w:tr w:rsidR="004231D3" w:rsidRPr="00B947BD" w14:paraId="3942EF3B" w14:textId="77777777" w:rsidTr="004231D3">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0" w:type="auto"/>
                  <w:hideMark/>
                </w:tcPr>
                <w:p w14:paraId="377A8506" w14:textId="52F7A297" w:rsidR="004231D3" w:rsidRPr="00B947BD" w:rsidRDefault="004231D3" w:rsidP="00B72EA4">
                  <w:pPr>
                    <w:spacing w:line="276" w:lineRule="auto"/>
                  </w:pPr>
                  <w:r w:rsidRPr="00B947BD">
                    <w:rPr>
                      <w:caps w:val="0"/>
                    </w:rPr>
                    <w:t>Energía/agua</w:t>
                  </w:r>
                </w:p>
              </w:tc>
              <w:tc>
                <w:tcPr>
                  <w:tcW w:w="0" w:type="auto"/>
                  <w:hideMark/>
                </w:tcPr>
                <w:p w14:paraId="724E19DC" w14:textId="77777777" w:rsidR="004231D3" w:rsidRPr="00B947BD" w:rsidRDefault="004231D3" w:rsidP="00B72EA4">
                  <w:pPr>
                    <w:spacing w:line="276" w:lineRule="auto"/>
                    <w:cnfStyle w:val="000000100000" w:firstRow="0" w:lastRow="0" w:firstColumn="0" w:lastColumn="0" w:oddVBand="0" w:evenVBand="0" w:oddHBand="1" w:evenHBand="0" w:firstRowFirstColumn="0" w:firstRowLastColumn="0" w:lastRowFirstColumn="0" w:lastRowLastColumn="0"/>
                  </w:pPr>
                  <w:r w:rsidRPr="00B947BD">
                    <w:t>Consumo mensual</w:t>
                  </w:r>
                </w:p>
              </w:tc>
            </w:tr>
          </w:tbl>
          <w:p w14:paraId="2A55254D" w14:textId="77777777" w:rsidR="004231D3" w:rsidRPr="00B947BD" w:rsidRDefault="004231D3" w:rsidP="00B72EA4">
            <w:pPr>
              <w:spacing w:line="276" w:lineRule="auto"/>
            </w:pPr>
          </w:p>
        </w:tc>
      </w:tr>
      <w:tr w:rsidR="004231D3" w:rsidRPr="00B947BD" w14:paraId="4AB00B84"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12F7E244" w14:textId="6F67E777" w:rsidR="004231D3" w:rsidRPr="00B947BD" w:rsidRDefault="004231D3" w:rsidP="00B72EA4">
            <w:pPr>
              <w:spacing w:before="240" w:line="276" w:lineRule="auto"/>
              <w:jc w:val="center"/>
            </w:pPr>
            <w:r w:rsidRPr="00B947BD">
              <w:t>NIVEL DE PRECISIÓN</w:t>
            </w:r>
          </w:p>
        </w:tc>
      </w:tr>
      <w:tr w:rsidR="004231D3" w:rsidRPr="00B947BD" w14:paraId="58565DCA"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tbl>
            <w:tblPr>
              <w:tblStyle w:val="Tablanormal3"/>
              <w:tblW w:w="9484" w:type="dxa"/>
              <w:jc w:val="center"/>
              <w:tblLook w:val="04A0" w:firstRow="1" w:lastRow="0" w:firstColumn="1" w:lastColumn="0" w:noHBand="0" w:noVBand="1"/>
            </w:tblPr>
            <w:tblGrid>
              <w:gridCol w:w="4798"/>
              <w:gridCol w:w="4686"/>
            </w:tblGrid>
            <w:tr w:rsidR="004231D3" w:rsidRPr="00B947BD" w14:paraId="68E0D8D5" w14:textId="77777777" w:rsidTr="004231D3">
              <w:trPr>
                <w:cnfStyle w:val="100000000000" w:firstRow="1" w:lastRow="0" w:firstColumn="0" w:lastColumn="0" w:oddVBand="0" w:evenVBand="0" w:oddHBand="0" w:evenHBand="0" w:firstRowFirstColumn="0" w:firstRowLastColumn="0" w:lastRowFirstColumn="0" w:lastRowLastColumn="0"/>
                <w:trHeight w:val="349"/>
                <w:jc w:val="center"/>
              </w:trPr>
              <w:tc>
                <w:tcPr>
                  <w:cnfStyle w:val="001000000100" w:firstRow="0" w:lastRow="0" w:firstColumn="1" w:lastColumn="0" w:oddVBand="0" w:evenVBand="0" w:oddHBand="0" w:evenHBand="0" w:firstRowFirstColumn="1" w:firstRowLastColumn="0" w:lastRowFirstColumn="0" w:lastRowLastColumn="0"/>
                  <w:tcW w:w="0" w:type="auto"/>
                  <w:hideMark/>
                </w:tcPr>
                <w:p w14:paraId="3C8B3B63" w14:textId="77777777" w:rsidR="004231D3" w:rsidRPr="00B947BD" w:rsidRDefault="004231D3" w:rsidP="00B72EA4">
                  <w:pPr>
                    <w:spacing w:line="276" w:lineRule="auto"/>
                    <w:jc w:val="center"/>
                  </w:pPr>
                  <w:r w:rsidRPr="00B947BD">
                    <w:t>TIPO DE ESTIMACIÓN</w:t>
                  </w:r>
                </w:p>
              </w:tc>
              <w:tc>
                <w:tcPr>
                  <w:tcW w:w="0" w:type="auto"/>
                  <w:hideMark/>
                </w:tcPr>
                <w:p w14:paraId="44721D75" w14:textId="77777777" w:rsidR="004231D3" w:rsidRPr="00B947BD" w:rsidRDefault="004231D3" w:rsidP="00B72EA4">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NIVEL DE PRECISIÓN</w:t>
                  </w:r>
                </w:p>
              </w:tc>
            </w:tr>
            <w:tr w:rsidR="004231D3" w:rsidRPr="00B947BD" w14:paraId="0555323D" w14:textId="77777777" w:rsidTr="004231D3">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4EB6096" w14:textId="57F1B3CB" w:rsidR="004231D3" w:rsidRPr="00B947BD" w:rsidRDefault="004231D3" w:rsidP="00B72EA4">
                  <w:pPr>
                    <w:spacing w:line="276" w:lineRule="auto"/>
                  </w:pPr>
                  <w:r w:rsidRPr="00B947BD">
                    <w:rPr>
                      <w:caps w:val="0"/>
                    </w:rPr>
                    <w:t>Estimación análoga</w:t>
                  </w:r>
                </w:p>
              </w:tc>
              <w:tc>
                <w:tcPr>
                  <w:tcW w:w="0" w:type="auto"/>
                  <w:hideMark/>
                </w:tcPr>
                <w:p w14:paraId="24E521FA" w14:textId="77777777" w:rsidR="004231D3" w:rsidRPr="00B947BD" w:rsidRDefault="004231D3" w:rsidP="00B72EA4">
                  <w:pPr>
                    <w:spacing w:line="276" w:lineRule="auto"/>
                    <w:cnfStyle w:val="000000100000" w:firstRow="0" w:lastRow="0" w:firstColumn="0" w:lastColumn="0" w:oddVBand="0" w:evenVBand="0" w:oddHBand="1" w:evenHBand="0" w:firstRowFirstColumn="0" w:firstRowLastColumn="0" w:lastRowFirstColumn="0" w:lastRowLastColumn="0"/>
                  </w:pPr>
                  <w:r w:rsidRPr="00B947BD">
                    <w:t>95% – 100%</w:t>
                  </w:r>
                </w:p>
              </w:tc>
            </w:tr>
            <w:tr w:rsidR="004231D3" w:rsidRPr="00B947BD" w14:paraId="4CB41DB0" w14:textId="77777777" w:rsidTr="004231D3">
              <w:trPr>
                <w:trHeight w:val="373"/>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0750D67" w14:textId="711CE720" w:rsidR="004231D3" w:rsidRPr="00B947BD" w:rsidRDefault="004231D3" w:rsidP="00B72EA4">
                  <w:pPr>
                    <w:spacing w:line="276" w:lineRule="auto"/>
                  </w:pPr>
                  <w:r w:rsidRPr="00B947BD">
                    <w:rPr>
                      <w:caps w:val="0"/>
                    </w:rPr>
                    <w:t>Estimación paramétrica</w:t>
                  </w:r>
                </w:p>
              </w:tc>
              <w:tc>
                <w:tcPr>
                  <w:tcW w:w="0" w:type="auto"/>
                  <w:hideMark/>
                </w:tcPr>
                <w:p w14:paraId="158FE796" w14:textId="77777777" w:rsidR="004231D3" w:rsidRPr="00B947BD" w:rsidRDefault="004231D3" w:rsidP="00B72EA4">
                  <w:pPr>
                    <w:spacing w:line="276" w:lineRule="auto"/>
                    <w:cnfStyle w:val="000000000000" w:firstRow="0" w:lastRow="0" w:firstColumn="0" w:lastColumn="0" w:oddVBand="0" w:evenVBand="0" w:oddHBand="0" w:evenHBand="0" w:firstRowFirstColumn="0" w:firstRowLastColumn="0" w:lastRowFirstColumn="0" w:lastRowLastColumn="0"/>
                  </w:pPr>
                  <w:r w:rsidRPr="00B947BD">
                    <w:t>90% – 100%</w:t>
                  </w:r>
                </w:p>
              </w:tc>
            </w:tr>
          </w:tbl>
          <w:p w14:paraId="169E7760" w14:textId="77777777" w:rsidR="004231D3" w:rsidRPr="00B947BD" w:rsidRDefault="004231D3" w:rsidP="00B72EA4">
            <w:pPr>
              <w:spacing w:line="276" w:lineRule="auto"/>
              <w:jc w:val="center"/>
            </w:pPr>
          </w:p>
        </w:tc>
      </w:tr>
      <w:tr w:rsidR="004231D3" w:rsidRPr="00B947BD" w14:paraId="6CE6E9BA"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0020298E" w14:textId="6C16C715" w:rsidR="004231D3" w:rsidRPr="00B947BD" w:rsidRDefault="004231D3" w:rsidP="00B72EA4">
            <w:pPr>
              <w:spacing w:before="240" w:line="276" w:lineRule="auto"/>
              <w:jc w:val="center"/>
            </w:pPr>
            <w:r w:rsidRPr="00B947BD">
              <w:t>NIVEL DE EXACTITUD</w:t>
            </w:r>
          </w:p>
        </w:tc>
      </w:tr>
      <w:tr w:rsidR="004231D3" w:rsidRPr="00B947BD" w14:paraId="6CFE5F7A"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tbl>
            <w:tblPr>
              <w:tblStyle w:val="Tablanormal3"/>
              <w:tblW w:w="9544" w:type="dxa"/>
              <w:tblLook w:val="04A0" w:firstRow="1" w:lastRow="0" w:firstColumn="1" w:lastColumn="0" w:noHBand="0" w:noVBand="1"/>
            </w:tblPr>
            <w:tblGrid>
              <w:gridCol w:w="4739"/>
              <w:gridCol w:w="4805"/>
            </w:tblGrid>
            <w:tr w:rsidR="004231D3" w:rsidRPr="00B947BD" w14:paraId="1A7DD55C" w14:textId="77777777" w:rsidTr="004231D3">
              <w:trPr>
                <w:cnfStyle w:val="100000000000" w:firstRow="1" w:lastRow="0" w:firstColumn="0" w:lastColumn="0" w:oddVBand="0" w:evenVBand="0" w:oddHBand="0" w:evenHBand="0" w:firstRowFirstColumn="0" w:firstRowLastColumn="0" w:lastRowFirstColumn="0" w:lastRowLastColumn="0"/>
                <w:trHeight w:val="214"/>
              </w:trPr>
              <w:tc>
                <w:tcPr>
                  <w:cnfStyle w:val="001000000100" w:firstRow="0" w:lastRow="0" w:firstColumn="1" w:lastColumn="0" w:oddVBand="0" w:evenVBand="0" w:oddHBand="0" w:evenHBand="0" w:firstRowFirstColumn="1" w:firstRowLastColumn="0" w:lastRowFirstColumn="0" w:lastRowLastColumn="0"/>
                  <w:tcW w:w="0" w:type="auto"/>
                  <w:hideMark/>
                </w:tcPr>
                <w:p w14:paraId="3BDFE5A0" w14:textId="77777777" w:rsidR="004231D3" w:rsidRPr="00B947BD" w:rsidRDefault="004231D3" w:rsidP="00B72EA4">
                  <w:pPr>
                    <w:spacing w:line="276" w:lineRule="auto"/>
                    <w:jc w:val="center"/>
                  </w:pPr>
                  <w:r w:rsidRPr="00B947BD">
                    <w:t>TIPO DE ESTIMACIÓN</w:t>
                  </w:r>
                </w:p>
              </w:tc>
              <w:tc>
                <w:tcPr>
                  <w:tcW w:w="0" w:type="auto"/>
                  <w:hideMark/>
                </w:tcPr>
                <w:p w14:paraId="17791095" w14:textId="77777777" w:rsidR="004231D3" w:rsidRPr="00B947BD" w:rsidRDefault="004231D3" w:rsidP="00B72EA4">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NIVEL DE EXACTITUD</w:t>
                  </w:r>
                </w:p>
              </w:tc>
            </w:tr>
            <w:tr w:rsidR="004231D3" w:rsidRPr="00B947BD" w14:paraId="40E3238B" w14:textId="77777777" w:rsidTr="004231D3">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0" w:type="auto"/>
                  <w:hideMark/>
                </w:tcPr>
                <w:p w14:paraId="686EEADC" w14:textId="67F05614" w:rsidR="004231D3" w:rsidRPr="00B947BD" w:rsidRDefault="004231D3" w:rsidP="00B72EA4">
                  <w:pPr>
                    <w:spacing w:line="276" w:lineRule="auto"/>
                    <w:jc w:val="center"/>
                  </w:pPr>
                  <w:r w:rsidRPr="00B947BD">
                    <w:rPr>
                      <w:caps w:val="0"/>
                    </w:rPr>
                    <w:t>Estimación análoga</w:t>
                  </w:r>
                </w:p>
              </w:tc>
              <w:tc>
                <w:tcPr>
                  <w:tcW w:w="0" w:type="auto"/>
                  <w:hideMark/>
                </w:tcPr>
                <w:p w14:paraId="0234DBDB" w14:textId="77777777" w:rsidR="004231D3" w:rsidRPr="00B947BD" w:rsidRDefault="004231D3" w:rsidP="00B72EA4">
                  <w:pPr>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-5% / +10%</w:t>
                  </w:r>
                </w:p>
              </w:tc>
            </w:tr>
            <w:tr w:rsidR="004231D3" w:rsidRPr="00B947BD" w14:paraId="1FD5FA0C" w14:textId="77777777" w:rsidTr="004231D3">
              <w:trPr>
                <w:trHeight w:val="228"/>
              </w:trPr>
              <w:tc>
                <w:tcPr>
                  <w:cnfStyle w:val="001000000000" w:firstRow="0" w:lastRow="0" w:firstColumn="1" w:lastColumn="0" w:oddVBand="0" w:evenVBand="0" w:oddHBand="0" w:evenHBand="0" w:firstRowFirstColumn="0" w:firstRowLastColumn="0" w:lastRowFirstColumn="0" w:lastRowLastColumn="0"/>
                  <w:tcW w:w="0" w:type="auto"/>
                  <w:hideMark/>
                </w:tcPr>
                <w:p w14:paraId="64D7742C" w14:textId="00458C75" w:rsidR="004231D3" w:rsidRPr="00B947BD" w:rsidRDefault="004231D3" w:rsidP="00B72EA4">
                  <w:pPr>
                    <w:spacing w:line="276" w:lineRule="auto"/>
                    <w:jc w:val="center"/>
                  </w:pPr>
                  <w:r w:rsidRPr="00B947BD">
                    <w:rPr>
                      <w:caps w:val="0"/>
                    </w:rPr>
                    <w:t>Estimación paramétrica</w:t>
                  </w:r>
                </w:p>
              </w:tc>
              <w:tc>
                <w:tcPr>
                  <w:tcW w:w="0" w:type="auto"/>
                  <w:hideMark/>
                </w:tcPr>
                <w:p w14:paraId="3890A350" w14:textId="77777777" w:rsidR="004231D3" w:rsidRPr="00B947BD" w:rsidRDefault="004231D3" w:rsidP="00B72EA4">
                  <w:pPr>
                    <w:spacing w:line="276" w:lineRule="auto"/>
                    <w:jc w:val="center"/>
                    <w:cnfStyle w:val="000000000000" w:firstRow="0" w:lastRow="0" w:firstColumn="0" w:lastColumn="0" w:oddVBand="0" w:evenVBand="0" w:oddHBand="0" w:evenHBand="0" w:firstRowFirstColumn="0" w:firstRowLastColumn="0" w:lastRowFirstColumn="0" w:lastRowLastColumn="0"/>
                  </w:pPr>
                  <w:r w:rsidRPr="00B947BD">
                    <w:t>-1% / +10%</w:t>
                  </w:r>
                </w:p>
              </w:tc>
            </w:tr>
          </w:tbl>
          <w:p w14:paraId="4E494C3B" w14:textId="77777777" w:rsidR="004231D3" w:rsidRPr="00B947BD" w:rsidRDefault="004231D3" w:rsidP="00B72EA4">
            <w:pPr>
              <w:spacing w:before="240" w:line="276" w:lineRule="auto"/>
              <w:jc w:val="center"/>
            </w:pPr>
          </w:p>
        </w:tc>
      </w:tr>
      <w:tr w:rsidR="004231D3" w:rsidRPr="00B947BD" w14:paraId="6694546F"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74E3E9FC" w14:textId="0C860A90" w:rsidR="004231D3" w:rsidRPr="00B947BD" w:rsidRDefault="004231D3" w:rsidP="00B72EA4">
            <w:pPr>
              <w:spacing w:line="360" w:lineRule="auto"/>
              <w:jc w:val="center"/>
            </w:pPr>
            <w:r w:rsidRPr="00B947BD">
              <w:t>ENLACE CON LOS PROCEDIMIENTOS DE LA ORGANIZACIÓN</w:t>
            </w:r>
          </w:p>
        </w:tc>
      </w:tr>
      <w:tr w:rsidR="004231D3" w:rsidRPr="00B947BD" w14:paraId="5BCBC56B"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4F8927E1" w14:textId="55A39322" w:rsidR="004231D3" w:rsidRPr="00B947BD" w:rsidRDefault="004231D3" w:rsidP="00B72EA4">
            <w:pPr>
              <w:spacing w:line="360" w:lineRule="auto"/>
              <w:jc w:val="both"/>
              <w:rPr>
                <w:b w:val="0"/>
                <w:bCs w:val="0"/>
              </w:rPr>
            </w:pPr>
            <w:r w:rsidRPr="00B947BD">
              <w:rPr>
                <w:b w:val="0"/>
                <w:bCs w:val="0"/>
              </w:rPr>
              <w:t>El proyecto se regirá bajo los lineamientos administrativos y financieros establecidos para adquisiciones y contrataciones en Honduras, cumpliendo con la política interna de la empresa gestora del proyecto</w:t>
            </w:r>
          </w:p>
        </w:tc>
      </w:tr>
      <w:tr w:rsidR="00AA51F3" w:rsidRPr="00B947BD" w14:paraId="4995E2D1"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4A841E94" w14:textId="4917DF32" w:rsidR="00AA51F3" w:rsidRPr="00B947BD" w:rsidRDefault="00AA51F3" w:rsidP="00B72EA4">
            <w:pPr>
              <w:spacing w:before="240" w:line="276" w:lineRule="auto"/>
              <w:jc w:val="center"/>
            </w:pPr>
            <w:r w:rsidRPr="00B947BD">
              <w:t>UMBRAL DE CONTROL</w:t>
            </w:r>
          </w:p>
        </w:tc>
      </w:tr>
      <w:tr w:rsidR="004231D3" w:rsidRPr="00B947BD" w14:paraId="077F9E80"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tbl>
            <w:tblPr>
              <w:tblStyle w:val="Tablanormal3"/>
              <w:tblW w:w="0" w:type="auto"/>
              <w:tblLook w:val="04A0" w:firstRow="1" w:lastRow="0" w:firstColumn="1" w:lastColumn="0" w:noHBand="0" w:noVBand="1"/>
            </w:tblPr>
            <w:tblGrid>
              <w:gridCol w:w="2812"/>
              <w:gridCol w:w="2029"/>
              <w:gridCol w:w="4724"/>
            </w:tblGrid>
            <w:tr w:rsidR="00AA51F3" w:rsidRPr="00B947BD" w14:paraId="02785FA6" w14:textId="77777777" w:rsidTr="00AA51F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6CBDD328" w14:textId="0F4FF9F9" w:rsidR="00AA51F3" w:rsidRPr="00B947BD" w:rsidRDefault="00B72EA4" w:rsidP="00B72EA4">
                  <w:pPr>
                    <w:spacing w:line="360" w:lineRule="auto"/>
                    <w:jc w:val="center"/>
                  </w:pPr>
                  <w:r w:rsidRPr="00B947BD">
                    <w:rPr>
                      <w:caps w:val="0"/>
                    </w:rPr>
                    <w:t>Alcance: Proyecto / Fase / Entregable</w:t>
                  </w:r>
                </w:p>
              </w:tc>
              <w:tc>
                <w:tcPr>
                  <w:tcW w:w="0" w:type="auto"/>
                  <w:hideMark/>
                </w:tcPr>
                <w:p w14:paraId="495A9FF7" w14:textId="405BFB46" w:rsidR="00AA51F3" w:rsidRPr="00B947BD" w:rsidRDefault="00B72EA4" w:rsidP="00B72EA4">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rPr>
                      <w:caps w:val="0"/>
                    </w:rPr>
                    <w:t>Variación Permitida</w:t>
                  </w:r>
                </w:p>
              </w:tc>
              <w:tc>
                <w:tcPr>
                  <w:tcW w:w="0" w:type="auto"/>
                  <w:hideMark/>
                </w:tcPr>
                <w:p w14:paraId="34B79914" w14:textId="2F669587" w:rsidR="00AA51F3" w:rsidRPr="00B947BD" w:rsidRDefault="00B72EA4" w:rsidP="00B72EA4">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rPr>
                      <w:caps w:val="0"/>
                    </w:rPr>
                    <w:t>Acción por tomar si la variación excede lo permitido</w:t>
                  </w:r>
                </w:p>
              </w:tc>
            </w:tr>
            <w:tr w:rsidR="00AA51F3" w:rsidRPr="00B947BD" w14:paraId="760329D2" w14:textId="77777777" w:rsidTr="00AA51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EFA0C70" w14:textId="77777777" w:rsidR="00AA51F3" w:rsidRPr="00B947BD" w:rsidRDefault="00AA51F3" w:rsidP="00B72EA4">
                  <w:pPr>
                    <w:spacing w:line="360" w:lineRule="auto"/>
                  </w:pPr>
                  <w:r w:rsidRPr="00B947BD">
                    <w:lastRenderedPageBreak/>
                    <w:t>Proyecto Completo</w:t>
                  </w:r>
                </w:p>
              </w:tc>
              <w:tc>
                <w:tcPr>
                  <w:tcW w:w="0" w:type="auto"/>
                  <w:hideMark/>
                </w:tcPr>
                <w:p w14:paraId="39BC1A2E" w14:textId="77777777" w:rsidR="00AA51F3" w:rsidRPr="00B947BD" w:rsidRDefault="00AA51F3" w:rsidP="00B72EA4">
                  <w:pPr>
                    <w:spacing w:line="360" w:lineRule="auto"/>
                    <w:cnfStyle w:val="000000100000" w:firstRow="0" w:lastRow="0" w:firstColumn="0" w:lastColumn="0" w:oddVBand="0" w:evenVBand="0" w:oddHBand="1" w:evenHBand="0" w:firstRowFirstColumn="0" w:firstRowLastColumn="0" w:lastRowFirstColumn="0" w:lastRowLastColumn="0"/>
                  </w:pPr>
                  <w:r w:rsidRPr="00B947BD">
                    <w:t>± 5% del costo planificado</w:t>
                  </w:r>
                </w:p>
              </w:tc>
              <w:tc>
                <w:tcPr>
                  <w:tcW w:w="0" w:type="auto"/>
                  <w:hideMark/>
                </w:tcPr>
                <w:p w14:paraId="00451A00" w14:textId="77777777" w:rsidR="00AA51F3" w:rsidRPr="00B947BD" w:rsidRDefault="00AA51F3" w:rsidP="00B72EA4">
                  <w:pPr>
                    <w:spacing w:line="360" w:lineRule="auto"/>
                    <w:cnfStyle w:val="000000100000" w:firstRow="0" w:lastRow="0" w:firstColumn="0" w:lastColumn="0" w:oddVBand="0" w:evenVBand="0" w:oddHBand="1" w:evenHBand="0" w:firstRowFirstColumn="0" w:firstRowLastColumn="0" w:lastRowFirstColumn="0" w:lastRowLastColumn="0"/>
                  </w:pPr>
                  <w:r w:rsidRPr="00B947BD">
                    <w:t>Ajuste inmediato, revisión del presupuesto y aprobación por el Comité de Proyecto</w:t>
                  </w:r>
                </w:p>
              </w:tc>
            </w:tr>
          </w:tbl>
          <w:p w14:paraId="203E0CD9" w14:textId="77777777" w:rsidR="004231D3" w:rsidRPr="00B947BD" w:rsidRDefault="004231D3" w:rsidP="00B72EA4">
            <w:pPr>
              <w:spacing w:line="276" w:lineRule="auto"/>
              <w:rPr>
                <w:b w:val="0"/>
                <w:bCs w:val="0"/>
              </w:rPr>
            </w:pPr>
          </w:p>
        </w:tc>
      </w:tr>
      <w:tr w:rsidR="00AA51F3" w:rsidRPr="00B947BD" w14:paraId="5CB47367"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08D13394" w14:textId="4C92CC89" w:rsidR="00AA51F3" w:rsidRPr="00B947BD" w:rsidRDefault="00AA51F3" w:rsidP="00B72EA4">
            <w:pPr>
              <w:spacing w:line="360" w:lineRule="auto"/>
              <w:jc w:val="center"/>
            </w:pPr>
            <w:r w:rsidRPr="00B947BD">
              <w:lastRenderedPageBreak/>
              <w:t>REGLAS PARA LA MEDICIÓN DEL DESEMPEÑO</w:t>
            </w:r>
          </w:p>
        </w:tc>
      </w:tr>
      <w:tr w:rsidR="00AA51F3" w:rsidRPr="00B947BD" w14:paraId="63160AC6"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4143DA2F" w14:textId="4D0C28FA" w:rsidR="00AA51F3" w:rsidRPr="00B947BD" w:rsidRDefault="00AA51F3" w:rsidP="00B72EA4">
            <w:pPr>
              <w:spacing w:line="360" w:lineRule="auto"/>
              <w:jc w:val="center"/>
            </w:pPr>
            <w:r w:rsidRPr="00B947BD">
              <w:t>ALCANCES</w:t>
            </w:r>
          </w:p>
        </w:tc>
      </w:tr>
      <w:tr w:rsidR="00AA51F3" w:rsidRPr="00B947BD" w14:paraId="0C7DCB04"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7419AE5B" w14:textId="13D80B99" w:rsidR="00AA51F3" w:rsidRPr="00B947BD" w:rsidRDefault="00AA51F3" w:rsidP="00B72EA4">
            <w:pPr>
              <w:spacing w:line="360" w:lineRule="auto"/>
              <w:jc w:val="both"/>
            </w:pPr>
            <w:r w:rsidRPr="00B947BD">
              <w:t>Proyecto completo dividido en fases:</w:t>
            </w:r>
          </w:p>
          <w:p w14:paraId="1842BD2A" w14:textId="77777777" w:rsidR="00AA51F3" w:rsidRPr="00B947BD" w:rsidRDefault="00AA51F3">
            <w:pPr>
              <w:numPr>
                <w:ilvl w:val="0"/>
                <w:numId w:val="42"/>
              </w:numPr>
              <w:spacing w:line="360" w:lineRule="auto"/>
              <w:jc w:val="both"/>
              <w:rPr>
                <w:b w:val="0"/>
                <w:bCs w:val="0"/>
              </w:rPr>
            </w:pPr>
            <w:r w:rsidRPr="00B947BD">
              <w:rPr>
                <w:b w:val="0"/>
                <w:bCs w:val="0"/>
              </w:rPr>
              <w:t>Instalación de equipos</w:t>
            </w:r>
          </w:p>
          <w:p w14:paraId="535FC182" w14:textId="77777777" w:rsidR="00AA51F3" w:rsidRPr="00B947BD" w:rsidRDefault="00AA51F3">
            <w:pPr>
              <w:numPr>
                <w:ilvl w:val="0"/>
                <w:numId w:val="42"/>
              </w:numPr>
              <w:spacing w:line="360" w:lineRule="auto"/>
              <w:jc w:val="both"/>
              <w:rPr>
                <w:b w:val="0"/>
                <w:bCs w:val="0"/>
              </w:rPr>
            </w:pPr>
            <w:r w:rsidRPr="00B947BD">
              <w:rPr>
                <w:b w:val="0"/>
                <w:bCs w:val="0"/>
              </w:rPr>
              <w:t>Construcción de la infraestructura base</w:t>
            </w:r>
          </w:p>
          <w:p w14:paraId="1B8F7C7C" w14:textId="77777777" w:rsidR="00AA51F3" w:rsidRPr="00B947BD" w:rsidRDefault="00AA51F3">
            <w:pPr>
              <w:numPr>
                <w:ilvl w:val="0"/>
                <w:numId w:val="42"/>
              </w:numPr>
              <w:spacing w:line="360" w:lineRule="auto"/>
              <w:jc w:val="both"/>
              <w:rPr>
                <w:b w:val="0"/>
                <w:bCs w:val="0"/>
              </w:rPr>
            </w:pPr>
            <w:r w:rsidRPr="00B947BD">
              <w:rPr>
                <w:b w:val="0"/>
                <w:bCs w:val="0"/>
              </w:rPr>
              <w:t>Implementación del sistema automatizado</w:t>
            </w:r>
          </w:p>
          <w:p w14:paraId="6AA755DE" w14:textId="77777777" w:rsidR="00AA51F3" w:rsidRPr="00B947BD" w:rsidRDefault="00AA51F3">
            <w:pPr>
              <w:numPr>
                <w:ilvl w:val="0"/>
                <w:numId w:val="42"/>
              </w:numPr>
              <w:spacing w:line="360" w:lineRule="auto"/>
              <w:jc w:val="both"/>
              <w:rPr>
                <w:b w:val="0"/>
                <w:bCs w:val="0"/>
              </w:rPr>
            </w:pPr>
            <w:r w:rsidRPr="00B947BD">
              <w:rPr>
                <w:b w:val="0"/>
                <w:bCs w:val="0"/>
              </w:rPr>
              <w:t>Marketing y lanzamiento</w:t>
            </w:r>
          </w:p>
          <w:p w14:paraId="75F4AC4F" w14:textId="77777777" w:rsidR="00AA51F3" w:rsidRPr="00B947BD" w:rsidRDefault="00AA51F3" w:rsidP="00B72EA4">
            <w:pPr>
              <w:spacing w:line="360" w:lineRule="auto"/>
            </w:pPr>
            <w:r w:rsidRPr="00B947BD">
              <w:t>Método de medición:</w:t>
            </w:r>
          </w:p>
          <w:p w14:paraId="02782E14" w14:textId="77777777" w:rsidR="00AA51F3" w:rsidRPr="00B947BD" w:rsidRDefault="00AA51F3">
            <w:pPr>
              <w:pStyle w:val="Prrafodelista"/>
              <w:numPr>
                <w:ilvl w:val="0"/>
                <w:numId w:val="41"/>
              </w:numPr>
              <w:spacing w:line="360" w:lineRule="auto"/>
              <w:rPr>
                <w:b w:val="0"/>
                <w:bCs w:val="0"/>
              </w:rPr>
            </w:pPr>
            <w:r w:rsidRPr="00B947BD">
              <w:rPr>
                <w:b w:val="0"/>
                <w:bCs w:val="0"/>
              </w:rPr>
              <w:t>Curva S (Valor Ganado).</w:t>
            </w:r>
          </w:p>
          <w:p w14:paraId="4FDA806E" w14:textId="67944B63" w:rsidR="00AA51F3" w:rsidRPr="00B947BD" w:rsidRDefault="00AA51F3">
            <w:pPr>
              <w:pStyle w:val="Prrafodelista"/>
              <w:numPr>
                <w:ilvl w:val="0"/>
                <w:numId w:val="41"/>
              </w:numPr>
              <w:spacing w:line="360" w:lineRule="auto"/>
              <w:rPr>
                <w:b w:val="0"/>
                <w:bCs w:val="0"/>
              </w:rPr>
            </w:pPr>
            <w:r w:rsidRPr="00B947BD">
              <w:rPr>
                <w:b w:val="0"/>
                <w:bCs w:val="0"/>
              </w:rPr>
              <w:t>Modo de medición: Reportes quincenales de avance financiero y físico.</w:t>
            </w:r>
          </w:p>
        </w:tc>
      </w:tr>
      <w:tr w:rsidR="00AA51F3" w:rsidRPr="00B947BD" w14:paraId="68CF67F8" w14:textId="77777777" w:rsidTr="004231D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16EEF8E7" w14:textId="4C8CC1A1" w:rsidR="00AA51F3" w:rsidRPr="00B947BD" w:rsidRDefault="00AA51F3" w:rsidP="00B72EA4">
            <w:pPr>
              <w:spacing w:line="360" w:lineRule="auto"/>
              <w:jc w:val="center"/>
            </w:pPr>
            <w:r w:rsidRPr="00B947BD">
              <w:t>FORMATOS DE GESTIÓN DE COSTOS</w:t>
            </w:r>
          </w:p>
        </w:tc>
      </w:tr>
      <w:tr w:rsidR="00556705" w:rsidRPr="00B947BD" w14:paraId="77D1055E" w14:textId="556ED992" w:rsidTr="00556705">
        <w:trPr>
          <w:trHeight w:val="79"/>
          <w:jc w:val="center"/>
        </w:trPr>
        <w:tc>
          <w:tcPr>
            <w:cnfStyle w:val="001000000000" w:firstRow="0" w:lastRow="0" w:firstColumn="1" w:lastColumn="0" w:oddVBand="0" w:evenVBand="0" w:oddHBand="0" w:evenHBand="0" w:firstRowFirstColumn="0" w:firstRowLastColumn="0" w:lastRowFirstColumn="0" w:lastRowLastColumn="0"/>
            <w:tcW w:w="3125" w:type="dxa"/>
            <w:tcBorders>
              <w:right w:val="single" w:sz="4" w:space="0" w:color="auto"/>
            </w:tcBorders>
            <w:shd w:val="clear" w:color="auto" w:fill="FFFFFF" w:themeFill="background1"/>
            <w:vAlign w:val="center"/>
          </w:tcPr>
          <w:p w14:paraId="70A4A814" w14:textId="34B0B575" w:rsidR="00556705" w:rsidRPr="00B947BD" w:rsidRDefault="00556705" w:rsidP="00B72EA4">
            <w:pPr>
              <w:spacing w:line="360" w:lineRule="auto"/>
              <w:jc w:val="center"/>
            </w:pPr>
            <w:r w:rsidRPr="00B947BD">
              <w:t>FORMATO DE GESTIÓN DE COSTOS</w:t>
            </w:r>
          </w:p>
        </w:tc>
        <w:tc>
          <w:tcPr>
            <w:tcW w:w="6656" w:type="dxa"/>
            <w:tcBorders>
              <w:left w:val="single" w:sz="4" w:space="0" w:color="auto"/>
            </w:tcBorders>
            <w:shd w:val="clear" w:color="auto" w:fill="FFFFFF" w:themeFill="background1"/>
            <w:vAlign w:val="center"/>
          </w:tcPr>
          <w:p w14:paraId="189D895D" w14:textId="01E26DD6" w:rsidR="00556705" w:rsidRPr="00B947BD" w:rsidRDefault="00556705" w:rsidP="00B72EA4">
            <w:pPr>
              <w:spacing w:line="360" w:lineRule="auto"/>
              <w:cnfStyle w:val="000000000000" w:firstRow="0" w:lastRow="0" w:firstColumn="0" w:lastColumn="0" w:oddVBand="0" w:evenVBand="0" w:oddHBand="0" w:evenHBand="0" w:firstRowFirstColumn="0" w:firstRowLastColumn="0" w:lastRowFirstColumn="0" w:lastRowLastColumn="0"/>
              <w:rPr>
                <w:b/>
                <w:bCs/>
              </w:rPr>
            </w:pPr>
            <w:r w:rsidRPr="00B947BD">
              <w:rPr>
                <w:b/>
                <w:bCs/>
              </w:rPr>
              <w:t>DESCRIPCIÓN: QUÉ, QUÉ, CÓMO, CUANDO, DÓNDE, CON QUÉ</w:t>
            </w:r>
          </w:p>
        </w:tc>
      </w:tr>
      <w:tr w:rsidR="00AA51F3" w:rsidRPr="00B947BD" w14:paraId="731697D8" w14:textId="2FB28F42" w:rsidTr="00AA51F3">
        <w:trPr>
          <w:cnfStyle w:val="000000100000" w:firstRow="0" w:lastRow="0" w:firstColumn="0" w:lastColumn="0" w:oddVBand="0" w:evenVBand="0" w:oddHBand="1" w:evenHBand="0" w:firstRowFirstColumn="0" w:firstRowLastColumn="0" w:lastRowFirstColumn="0" w:lastRowLastColumn="0"/>
          <w:trHeight w:val="650"/>
          <w:jc w:val="center"/>
        </w:trPr>
        <w:tc>
          <w:tcPr>
            <w:cnfStyle w:val="001000000000" w:firstRow="0" w:lastRow="0" w:firstColumn="1" w:lastColumn="0" w:oddVBand="0" w:evenVBand="0" w:oddHBand="0" w:evenHBand="0" w:firstRowFirstColumn="0" w:firstRowLastColumn="0" w:lastRowFirstColumn="0" w:lastRowLastColumn="0"/>
            <w:tcW w:w="3125" w:type="dxa"/>
            <w:tcBorders>
              <w:bottom w:val="single" w:sz="4" w:space="0" w:color="auto"/>
              <w:right w:val="single" w:sz="4" w:space="0" w:color="auto"/>
            </w:tcBorders>
            <w:shd w:val="clear" w:color="auto" w:fill="FFFFFF" w:themeFill="background1"/>
            <w:vAlign w:val="center"/>
          </w:tcPr>
          <w:p w14:paraId="1D7D82FB" w14:textId="6E7B661B" w:rsidR="00AA51F3" w:rsidRPr="00B947BD" w:rsidRDefault="00AA51F3" w:rsidP="001D5821">
            <w:pPr>
              <w:spacing w:line="276" w:lineRule="auto"/>
            </w:pPr>
            <w:r w:rsidRPr="00B947BD">
              <w:t>Plan de gestión de costos</w:t>
            </w:r>
          </w:p>
        </w:tc>
        <w:tc>
          <w:tcPr>
            <w:tcW w:w="6656" w:type="dxa"/>
            <w:tcBorders>
              <w:left w:val="single" w:sz="4" w:space="0" w:color="auto"/>
              <w:bottom w:val="single" w:sz="4" w:space="0" w:color="auto"/>
            </w:tcBorders>
            <w:shd w:val="clear" w:color="auto" w:fill="FFFFFF" w:themeFill="background1"/>
            <w:vAlign w:val="center"/>
          </w:tcPr>
          <w:p w14:paraId="702EB10A" w14:textId="6DE0056F" w:rsidR="00AA51F3" w:rsidRPr="00B947BD" w:rsidRDefault="00AA51F3" w:rsidP="001D5821">
            <w:pPr>
              <w:spacing w:line="276" w:lineRule="auto"/>
              <w:cnfStyle w:val="000000100000" w:firstRow="0" w:lastRow="0" w:firstColumn="0" w:lastColumn="0" w:oddVBand="0" w:evenVBand="0" w:oddHBand="1" w:evenHBand="0" w:firstRowFirstColumn="0" w:firstRowLastColumn="0" w:lastRowFirstColumn="0" w:lastRowLastColumn="0"/>
            </w:pPr>
            <w:r w:rsidRPr="00B947BD">
              <w:t>Documento que detalla la planificación, asignación y control del presupuesto.</w:t>
            </w:r>
          </w:p>
        </w:tc>
      </w:tr>
      <w:tr w:rsidR="00AA51F3" w:rsidRPr="00B947BD" w14:paraId="3F268FE0" w14:textId="77777777" w:rsidTr="00AA51F3">
        <w:trPr>
          <w:trHeight w:val="549"/>
          <w:jc w:val="center"/>
        </w:trPr>
        <w:tc>
          <w:tcPr>
            <w:cnfStyle w:val="001000000000" w:firstRow="0" w:lastRow="0" w:firstColumn="1" w:lastColumn="0" w:oddVBand="0" w:evenVBand="0" w:oddHBand="0" w:evenHBand="0" w:firstRowFirstColumn="0" w:firstRowLastColumn="0" w:lastRowFirstColumn="0" w:lastRowLastColumn="0"/>
            <w:tcW w:w="3125" w:type="dxa"/>
            <w:tcBorders>
              <w:top w:val="single" w:sz="4" w:space="0" w:color="auto"/>
              <w:bottom w:val="single" w:sz="4" w:space="0" w:color="auto"/>
              <w:right w:val="single" w:sz="4" w:space="0" w:color="auto"/>
            </w:tcBorders>
            <w:shd w:val="clear" w:color="auto" w:fill="FFFFFF" w:themeFill="background1"/>
            <w:vAlign w:val="center"/>
          </w:tcPr>
          <w:p w14:paraId="4531318F" w14:textId="091E67A9" w:rsidR="00AA51F3" w:rsidRPr="00B947BD" w:rsidRDefault="00AA51F3" w:rsidP="001D5821">
            <w:pPr>
              <w:spacing w:line="276" w:lineRule="auto"/>
              <w:jc w:val="both"/>
            </w:pPr>
            <w:r w:rsidRPr="00B947BD">
              <w:t>Control de costos</w:t>
            </w:r>
          </w:p>
        </w:tc>
        <w:tc>
          <w:tcPr>
            <w:tcW w:w="6656" w:type="dxa"/>
            <w:tcBorders>
              <w:top w:val="single" w:sz="4" w:space="0" w:color="auto"/>
              <w:left w:val="single" w:sz="4" w:space="0" w:color="auto"/>
              <w:bottom w:val="single" w:sz="4" w:space="0" w:color="auto"/>
            </w:tcBorders>
            <w:shd w:val="clear" w:color="auto" w:fill="FFFFFF" w:themeFill="background1"/>
            <w:vAlign w:val="center"/>
          </w:tcPr>
          <w:p w14:paraId="0B4708BA" w14:textId="77777777" w:rsidR="00AA51F3" w:rsidRPr="00B947BD" w:rsidRDefault="00AA51F3" w:rsidP="001D5821">
            <w:pPr>
              <w:spacing w:line="276" w:lineRule="auto"/>
              <w:cnfStyle w:val="000000000000" w:firstRow="0" w:lastRow="0" w:firstColumn="0" w:lastColumn="0" w:oddVBand="0" w:evenVBand="0" w:oddHBand="0" w:evenHBand="0" w:firstRowFirstColumn="0" w:firstRowLastColumn="0" w:lastRowFirstColumn="0" w:lastRowLastColumn="0"/>
            </w:pPr>
            <w:r w:rsidRPr="00B947BD">
              <w:t>Evaluación de variaciones y ajustes en función de los informes de progreso.</w:t>
            </w:r>
          </w:p>
        </w:tc>
      </w:tr>
      <w:tr w:rsidR="00AA51F3" w:rsidRPr="00B947BD" w14:paraId="1EF612C6" w14:textId="77777777" w:rsidTr="00AA51F3">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3125" w:type="dxa"/>
            <w:tcBorders>
              <w:top w:val="single" w:sz="4" w:space="0" w:color="auto"/>
              <w:right w:val="single" w:sz="4" w:space="0" w:color="auto"/>
            </w:tcBorders>
            <w:shd w:val="clear" w:color="auto" w:fill="FFFFFF" w:themeFill="background1"/>
            <w:vAlign w:val="center"/>
          </w:tcPr>
          <w:p w14:paraId="3A5E41AD" w14:textId="2D1A3804" w:rsidR="00AA51F3" w:rsidRPr="00B947BD" w:rsidRDefault="00AA51F3" w:rsidP="001D5821">
            <w:pPr>
              <w:spacing w:line="276" w:lineRule="auto"/>
            </w:pPr>
            <w:r w:rsidRPr="00B947BD">
              <w:t>Línea base de costos</w:t>
            </w:r>
          </w:p>
        </w:tc>
        <w:tc>
          <w:tcPr>
            <w:tcW w:w="6656" w:type="dxa"/>
            <w:tcBorders>
              <w:top w:val="single" w:sz="4" w:space="0" w:color="auto"/>
              <w:left w:val="single" w:sz="4" w:space="0" w:color="auto"/>
            </w:tcBorders>
            <w:shd w:val="clear" w:color="auto" w:fill="FFFFFF" w:themeFill="background1"/>
            <w:vAlign w:val="center"/>
          </w:tcPr>
          <w:p w14:paraId="210CC4E7" w14:textId="77777777" w:rsidR="00AA51F3" w:rsidRPr="00B947BD" w:rsidRDefault="00AA51F3" w:rsidP="001D5821">
            <w:pPr>
              <w:spacing w:line="276" w:lineRule="auto"/>
              <w:cnfStyle w:val="000000100000" w:firstRow="0" w:lastRow="0" w:firstColumn="0" w:lastColumn="0" w:oddVBand="0" w:evenVBand="0" w:oddHBand="1" w:evenHBand="0" w:firstRowFirstColumn="0" w:firstRowLastColumn="0" w:lastRowFirstColumn="0" w:lastRowLastColumn="0"/>
            </w:pPr>
            <w:r w:rsidRPr="00B947BD">
              <w:t>Presupuesto aprobado:</w:t>
            </w:r>
          </w:p>
          <w:p w14:paraId="4D0A4B42" w14:textId="504EF9E0" w:rsidR="00AA51F3" w:rsidRPr="00B947BD" w:rsidRDefault="00AA51F3" w:rsidP="001D5821">
            <w:pPr>
              <w:spacing w:line="276" w:lineRule="auto"/>
              <w:cnfStyle w:val="000000100000" w:firstRow="0" w:lastRow="0" w:firstColumn="0" w:lastColumn="0" w:oddVBand="0" w:evenVBand="0" w:oddHBand="1" w:evenHBand="0" w:firstRowFirstColumn="0" w:firstRowLastColumn="0" w:lastRowFirstColumn="0" w:lastRowLastColumn="0"/>
            </w:pPr>
            <w:r w:rsidRPr="00B947BD">
              <w:t xml:space="preserve">USD </w:t>
            </w:r>
            <w:r w:rsidR="00D97479" w:rsidRPr="00B947BD">
              <w:t>126,793.30</w:t>
            </w:r>
            <w:r w:rsidRPr="00B947BD">
              <w:t xml:space="preserve"> o su equivalente en lempiras.</w:t>
            </w:r>
          </w:p>
        </w:tc>
      </w:tr>
      <w:tr w:rsidR="00AA51F3" w:rsidRPr="00B947BD" w14:paraId="305A765F"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55441806" w14:textId="708DDB8B" w:rsidR="00AA51F3" w:rsidRPr="00B947BD" w:rsidRDefault="00556705" w:rsidP="00B72EA4">
            <w:pPr>
              <w:spacing w:line="360" w:lineRule="auto"/>
              <w:jc w:val="center"/>
            </w:pPr>
            <w:r w:rsidRPr="00B947BD">
              <w:t>DETALLES ADICIONALES DE LA GESTIÓN DE COSTOS</w:t>
            </w:r>
          </w:p>
        </w:tc>
      </w:tr>
      <w:tr w:rsidR="00556705" w:rsidRPr="00B947BD" w14:paraId="0D088247" w14:textId="77777777" w:rsidTr="00556705">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7635E7BF" w14:textId="1AB2D305" w:rsidR="00556705" w:rsidRPr="00B947BD" w:rsidRDefault="00556705" w:rsidP="00B72EA4">
            <w:pPr>
              <w:spacing w:line="360" w:lineRule="auto"/>
            </w:pPr>
            <w:r w:rsidRPr="00B947BD">
              <w:t>Selección del financiamiento:</w:t>
            </w:r>
          </w:p>
        </w:tc>
      </w:tr>
      <w:tr w:rsidR="00556705" w:rsidRPr="00B947BD" w14:paraId="02AF0F7A" w14:textId="77777777" w:rsidTr="00556705">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70EB01C0" w14:textId="23FC220B" w:rsidR="00556705" w:rsidRPr="00B947BD" w:rsidRDefault="00556705" w:rsidP="00B72EA4">
            <w:pPr>
              <w:spacing w:line="360" w:lineRule="auto"/>
              <w:rPr>
                <w:b w:val="0"/>
                <w:bCs w:val="0"/>
              </w:rPr>
            </w:pPr>
            <w:r w:rsidRPr="00B947BD">
              <w:rPr>
                <w:b w:val="0"/>
                <w:bCs w:val="0"/>
              </w:rPr>
              <w:t>Fondos propios y créditos bancarios de apoyo comercial.</w:t>
            </w:r>
          </w:p>
        </w:tc>
      </w:tr>
      <w:tr w:rsidR="00556705" w:rsidRPr="00B947BD" w14:paraId="6CBBBABF" w14:textId="77777777" w:rsidTr="00556705">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4D37B230" w14:textId="78F8187C" w:rsidR="00556705" w:rsidRPr="00B947BD" w:rsidRDefault="00556705" w:rsidP="00B72EA4">
            <w:pPr>
              <w:spacing w:line="360" w:lineRule="auto"/>
            </w:pPr>
            <w:r w:rsidRPr="00B947BD">
              <w:t>Fluctuaciones en los tipos de cambio:</w:t>
            </w:r>
          </w:p>
        </w:tc>
      </w:tr>
      <w:tr w:rsidR="00556705" w:rsidRPr="00B947BD" w14:paraId="4661A4DA" w14:textId="77777777" w:rsidTr="00556705">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7B71589E" w14:textId="070C601F" w:rsidR="00556705" w:rsidRPr="00B947BD" w:rsidRDefault="00556705" w:rsidP="00B72EA4">
            <w:pPr>
              <w:spacing w:line="360" w:lineRule="auto"/>
              <w:rPr>
                <w:b w:val="0"/>
                <w:bCs w:val="0"/>
              </w:rPr>
            </w:pPr>
            <w:r w:rsidRPr="00B947BD">
              <w:rPr>
                <w:b w:val="0"/>
                <w:bCs w:val="0"/>
              </w:rPr>
              <w:t>Se utilizará como referencia el tipo de cambio oficial del Banco Central de Honduras.</w:t>
            </w:r>
          </w:p>
        </w:tc>
      </w:tr>
      <w:tr w:rsidR="00556705" w:rsidRPr="00B947BD" w14:paraId="18A86C57" w14:textId="77777777" w:rsidTr="00556705">
        <w:trPr>
          <w:cnfStyle w:val="000000100000" w:firstRow="0" w:lastRow="0" w:firstColumn="0" w:lastColumn="0" w:oddVBand="0" w:evenVBand="0" w:oddHBand="1" w:evenHBand="0" w:firstRowFirstColumn="0" w:firstRowLastColumn="0" w:lastRowFirstColumn="0" w:lastRowLastColumn="0"/>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18D75A1B" w14:textId="5A0BC8D4" w:rsidR="00556705" w:rsidRPr="00B947BD" w:rsidRDefault="00556705" w:rsidP="00B72EA4">
            <w:pPr>
              <w:spacing w:line="360" w:lineRule="auto"/>
            </w:pPr>
            <w:r w:rsidRPr="00B947BD">
              <w:t>Registro de costos:</w:t>
            </w:r>
          </w:p>
        </w:tc>
      </w:tr>
      <w:tr w:rsidR="00556705" w:rsidRPr="00B947BD" w14:paraId="4DB9813F" w14:textId="77777777" w:rsidTr="004231D3">
        <w:trPr>
          <w:trHeight w:val="79"/>
          <w:jc w:val="center"/>
        </w:trPr>
        <w:tc>
          <w:tcPr>
            <w:cnfStyle w:val="001000000000" w:firstRow="0" w:lastRow="0" w:firstColumn="1" w:lastColumn="0" w:oddVBand="0" w:evenVBand="0" w:oddHBand="0" w:evenHBand="0" w:firstRowFirstColumn="0" w:firstRowLastColumn="0" w:lastRowFirstColumn="0" w:lastRowLastColumn="0"/>
            <w:tcW w:w="9781" w:type="dxa"/>
            <w:gridSpan w:val="2"/>
            <w:shd w:val="clear" w:color="auto" w:fill="FFFFFF" w:themeFill="background1"/>
            <w:vAlign w:val="center"/>
          </w:tcPr>
          <w:p w14:paraId="09D1288F" w14:textId="77777777" w:rsidR="00556705" w:rsidRPr="00B947BD" w:rsidRDefault="00556705" w:rsidP="00B72EA4">
            <w:pPr>
              <w:spacing w:line="360" w:lineRule="auto"/>
            </w:pPr>
            <w:r w:rsidRPr="00B947BD">
              <w:t>Se llevará control en tres categorías principales:</w:t>
            </w:r>
          </w:p>
          <w:p w14:paraId="380D9C77" w14:textId="77777777" w:rsidR="00556705" w:rsidRPr="00B947BD" w:rsidRDefault="00556705">
            <w:pPr>
              <w:numPr>
                <w:ilvl w:val="0"/>
                <w:numId w:val="43"/>
              </w:numPr>
              <w:spacing w:line="360" w:lineRule="auto"/>
              <w:rPr>
                <w:b w:val="0"/>
                <w:bCs w:val="0"/>
              </w:rPr>
            </w:pPr>
            <w:r w:rsidRPr="00B947BD">
              <w:rPr>
                <w:b w:val="0"/>
                <w:bCs w:val="0"/>
              </w:rPr>
              <w:t>Costos de obra civil e infraestructura</w:t>
            </w:r>
          </w:p>
          <w:p w14:paraId="7D3842A4" w14:textId="77777777" w:rsidR="00556705" w:rsidRPr="00B947BD" w:rsidRDefault="00556705">
            <w:pPr>
              <w:numPr>
                <w:ilvl w:val="0"/>
                <w:numId w:val="43"/>
              </w:numPr>
              <w:spacing w:line="360" w:lineRule="auto"/>
              <w:rPr>
                <w:b w:val="0"/>
                <w:bCs w:val="0"/>
              </w:rPr>
            </w:pPr>
            <w:r w:rsidRPr="00B947BD">
              <w:rPr>
                <w:b w:val="0"/>
                <w:bCs w:val="0"/>
              </w:rPr>
              <w:t>Equipos y maquinaria de autolavado</w:t>
            </w:r>
          </w:p>
          <w:p w14:paraId="379AEE6C" w14:textId="4EB3F7B6" w:rsidR="00556705" w:rsidRPr="00B947BD" w:rsidRDefault="00556705">
            <w:pPr>
              <w:numPr>
                <w:ilvl w:val="0"/>
                <w:numId w:val="43"/>
              </w:numPr>
              <w:spacing w:line="360" w:lineRule="auto"/>
              <w:rPr>
                <w:b w:val="0"/>
                <w:bCs w:val="0"/>
              </w:rPr>
            </w:pPr>
            <w:r w:rsidRPr="00B947BD">
              <w:rPr>
                <w:b w:val="0"/>
                <w:bCs w:val="0"/>
              </w:rPr>
              <w:t>Operación y recursos humanos</w:t>
            </w:r>
          </w:p>
        </w:tc>
      </w:tr>
    </w:tbl>
    <w:p w14:paraId="4796C950" w14:textId="370EA864" w:rsidR="00556705" w:rsidRPr="00B947BD" w:rsidRDefault="00556705" w:rsidP="00556705">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7A8EE954" w14:textId="284C026C" w:rsidR="00556705" w:rsidRPr="00B947BD" w:rsidRDefault="001D5821" w:rsidP="008868FE">
      <w:pPr>
        <w:pStyle w:val="Ttulo5"/>
        <w:ind w:firstLine="1134"/>
      </w:pPr>
      <w:r w:rsidRPr="00B947BD">
        <w:lastRenderedPageBreak/>
        <w:t>6.4.2.10.3 PLAN DE GESTIÓN DE LOS RECURSOS</w:t>
      </w:r>
    </w:p>
    <w:p w14:paraId="611E3270" w14:textId="47838ADD" w:rsidR="006428D6" w:rsidRPr="00B947BD" w:rsidRDefault="006428D6" w:rsidP="00054A28"/>
    <w:tbl>
      <w:tblPr>
        <w:tblW w:w="9509" w:type="dxa"/>
        <w:jc w:val="center"/>
        <w:tblCellMar>
          <w:left w:w="70" w:type="dxa"/>
          <w:right w:w="70" w:type="dxa"/>
        </w:tblCellMar>
        <w:tblLook w:val="04A0" w:firstRow="1" w:lastRow="0" w:firstColumn="1" w:lastColumn="0" w:noHBand="0" w:noVBand="1"/>
      </w:tblPr>
      <w:tblGrid>
        <w:gridCol w:w="1450"/>
        <w:gridCol w:w="1568"/>
        <w:gridCol w:w="1859"/>
        <w:gridCol w:w="1629"/>
        <w:gridCol w:w="1545"/>
        <w:gridCol w:w="1458"/>
      </w:tblGrid>
      <w:tr w:rsidR="00A376C4" w:rsidRPr="00B947BD" w14:paraId="3DCDE82C" w14:textId="77777777" w:rsidTr="00A376C4">
        <w:trPr>
          <w:trHeight w:val="564"/>
          <w:jc w:val="center"/>
        </w:trPr>
        <w:tc>
          <w:tcPr>
            <w:tcW w:w="1450" w:type="dxa"/>
            <w:tcBorders>
              <w:top w:val="single" w:sz="8" w:space="0" w:color="4472C4"/>
              <w:left w:val="single" w:sz="8" w:space="0" w:color="4472C4"/>
              <w:bottom w:val="single" w:sz="8" w:space="0" w:color="4472C4"/>
              <w:right w:val="nil"/>
            </w:tcBorders>
            <w:shd w:val="clear" w:color="000000" w:fill="2E74B5"/>
            <w:vAlign w:val="center"/>
            <w:hideMark/>
          </w:tcPr>
          <w:p w14:paraId="45549EAD" w14:textId="77777777" w:rsidR="00A376C4" w:rsidRPr="00B947BD" w:rsidRDefault="00A376C4" w:rsidP="00A376C4">
            <w:pPr>
              <w:jc w:val="center"/>
              <w:rPr>
                <w:b/>
                <w:bCs/>
                <w:color w:val="FFFFFF"/>
              </w:rPr>
            </w:pPr>
            <w:bookmarkStart w:id="242" w:name="RANGE!D13"/>
            <w:bookmarkStart w:id="243" w:name="_Hlk208768555" w:colFirst="1" w:colLast="5"/>
            <w:r w:rsidRPr="00B947BD">
              <w:rPr>
                <w:b/>
                <w:bCs/>
                <w:color w:val="FFFFFF" w:themeColor="background1"/>
              </w:rPr>
              <w:t>Versión</w:t>
            </w:r>
            <w:bookmarkEnd w:id="242"/>
          </w:p>
        </w:tc>
        <w:tc>
          <w:tcPr>
            <w:tcW w:w="1568" w:type="dxa"/>
            <w:tcBorders>
              <w:top w:val="single" w:sz="8" w:space="0" w:color="4472C4"/>
              <w:left w:val="nil"/>
              <w:bottom w:val="single" w:sz="8" w:space="0" w:color="4472C4"/>
              <w:right w:val="nil"/>
            </w:tcBorders>
            <w:shd w:val="clear" w:color="000000" w:fill="2E74B5"/>
            <w:vAlign w:val="center"/>
            <w:hideMark/>
          </w:tcPr>
          <w:p w14:paraId="5A583082" w14:textId="77777777" w:rsidR="00A376C4" w:rsidRPr="00B947BD" w:rsidRDefault="00A376C4" w:rsidP="00A376C4">
            <w:pPr>
              <w:jc w:val="center"/>
              <w:rPr>
                <w:b/>
                <w:bCs/>
                <w:color w:val="FFFFFF"/>
              </w:rPr>
            </w:pPr>
            <w:r w:rsidRPr="00B947BD">
              <w:rPr>
                <w:b/>
                <w:bCs/>
                <w:color w:val="FFFFFF" w:themeColor="background1"/>
              </w:rPr>
              <w:t>Hecho por</w:t>
            </w:r>
          </w:p>
        </w:tc>
        <w:tc>
          <w:tcPr>
            <w:tcW w:w="1859" w:type="dxa"/>
            <w:tcBorders>
              <w:top w:val="single" w:sz="8" w:space="0" w:color="4472C4"/>
              <w:left w:val="nil"/>
              <w:bottom w:val="single" w:sz="8" w:space="0" w:color="4472C4"/>
              <w:right w:val="nil"/>
            </w:tcBorders>
            <w:shd w:val="clear" w:color="000000" w:fill="2E74B5"/>
            <w:vAlign w:val="center"/>
            <w:hideMark/>
          </w:tcPr>
          <w:p w14:paraId="0449C705" w14:textId="77777777" w:rsidR="00A376C4" w:rsidRPr="00B947BD" w:rsidRDefault="00A376C4" w:rsidP="00A376C4">
            <w:pPr>
              <w:jc w:val="center"/>
              <w:rPr>
                <w:b/>
                <w:bCs/>
                <w:color w:val="FFFFFF"/>
              </w:rPr>
            </w:pPr>
            <w:r w:rsidRPr="00B947BD">
              <w:rPr>
                <w:b/>
                <w:bCs/>
                <w:color w:val="FFFFFF" w:themeColor="background1"/>
              </w:rPr>
              <w:t>Revisado por</w:t>
            </w:r>
          </w:p>
        </w:tc>
        <w:tc>
          <w:tcPr>
            <w:tcW w:w="1629" w:type="dxa"/>
            <w:tcBorders>
              <w:top w:val="single" w:sz="8" w:space="0" w:color="4472C4"/>
              <w:left w:val="nil"/>
              <w:bottom w:val="single" w:sz="8" w:space="0" w:color="4472C4"/>
              <w:right w:val="nil"/>
            </w:tcBorders>
            <w:shd w:val="clear" w:color="000000" w:fill="2E74B5"/>
            <w:vAlign w:val="center"/>
            <w:hideMark/>
          </w:tcPr>
          <w:p w14:paraId="1D64AB7D" w14:textId="77777777" w:rsidR="00A376C4" w:rsidRPr="00B947BD" w:rsidRDefault="00A376C4" w:rsidP="00A376C4">
            <w:pPr>
              <w:jc w:val="center"/>
              <w:rPr>
                <w:b/>
                <w:bCs/>
                <w:color w:val="FFFFFF"/>
              </w:rPr>
            </w:pPr>
            <w:r w:rsidRPr="00B947BD">
              <w:rPr>
                <w:b/>
                <w:bCs/>
                <w:color w:val="FFFFFF" w:themeColor="background1"/>
              </w:rPr>
              <w:t>Aprobado por</w:t>
            </w:r>
          </w:p>
        </w:tc>
        <w:tc>
          <w:tcPr>
            <w:tcW w:w="1545" w:type="dxa"/>
            <w:tcBorders>
              <w:top w:val="single" w:sz="8" w:space="0" w:color="4472C4"/>
              <w:left w:val="nil"/>
              <w:bottom w:val="single" w:sz="8" w:space="0" w:color="4472C4"/>
              <w:right w:val="nil"/>
            </w:tcBorders>
            <w:shd w:val="clear" w:color="000000" w:fill="2E74B5"/>
            <w:vAlign w:val="center"/>
            <w:hideMark/>
          </w:tcPr>
          <w:p w14:paraId="3A139561" w14:textId="77777777" w:rsidR="00A376C4" w:rsidRPr="00B947BD" w:rsidRDefault="00A376C4" w:rsidP="00A376C4">
            <w:pPr>
              <w:jc w:val="center"/>
              <w:rPr>
                <w:b/>
                <w:bCs/>
                <w:color w:val="FFFFFF"/>
              </w:rPr>
            </w:pPr>
            <w:r w:rsidRPr="00B947BD">
              <w:rPr>
                <w:b/>
                <w:bCs/>
                <w:color w:val="FFFFFF" w:themeColor="background1"/>
              </w:rPr>
              <w:t>Fecha</w:t>
            </w:r>
          </w:p>
        </w:tc>
        <w:tc>
          <w:tcPr>
            <w:tcW w:w="1457" w:type="dxa"/>
            <w:tcBorders>
              <w:top w:val="single" w:sz="8" w:space="0" w:color="4472C4"/>
              <w:left w:val="nil"/>
              <w:bottom w:val="single" w:sz="8" w:space="0" w:color="4472C4"/>
              <w:right w:val="single" w:sz="8" w:space="0" w:color="4472C4"/>
            </w:tcBorders>
            <w:shd w:val="clear" w:color="000000" w:fill="2E74B5"/>
            <w:vAlign w:val="center"/>
            <w:hideMark/>
          </w:tcPr>
          <w:p w14:paraId="1C568235" w14:textId="77777777" w:rsidR="00A376C4" w:rsidRPr="00B947BD" w:rsidRDefault="00A376C4" w:rsidP="00A376C4">
            <w:pPr>
              <w:jc w:val="center"/>
              <w:rPr>
                <w:b/>
                <w:bCs/>
                <w:color w:val="FFFFFF"/>
              </w:rPr>
            </w:pPr>
            <w:r w:rsidRPr="00B947BD">
              <w:rPr>
                <w:b/>
                <w:bCs/>
                <w:color w:val="FFFFFF" w:themeColor="background1"/>
              </w:rPr>
              <w:t>Motivo</w:t>
            </w:r>
          </w:p>
        </w:tc>
      </w:tr>
      <w:tr w:rsidR="00A376C4" w:rsidRPr="00B947BD" w14:paraId="3C5EE476" w14:textId="77777777" w:rsidTr="00A376C4">
        <w:trPr>
          <w:trHeight w:val="1119"/>
          <w:jc w:val="center"/>
        </w:trPr>
        <w:tc>
          <w:tcPr>
            <w:tcW w:w="1450" w:type="dxa"/>
            <w:tcBorders>
              <w:top w:val="nil"/>
              <w:left w:val="single" w:sz="8" w:space="0" w:color="8EAADB"/>
              <w:bottom w:val="single" w:sz="8" w:space="0" w:color="8EAADB"/>
              <w:right w:val="single" w:sz="8" w:space="0" w:color="8EAADB"/>
            </w:tcBorders>
            <w:shd w:val="clear" w:color="000000" w:fill="D9E2F3"/>
            <w:vAlign w:val="center"/>
            <w:hideMark/>
          </w:tcPr>
          <w:p w14:paraId="1F50AD50" w14:textId="77777777" w:rsidR="00A376C4" w:rsidRPr="00B947BD" w:rsidRDefault="00A376C4" w:rsidP="00A376C4">
            <w:pPr>
              <w:jc w:val="center"/>
              <w:rPr>
                <w:b/>
                <w:bCs/>
                <w:color w:val="000000"/>
              </w:rPr>
            </w:pPr>
            <w:r w:rsidRPr="00B947BD">
              <w:rPr>
                <w:b/>
                <w:bCs/>
              </w:rPr>
              <w:t>1</w:t>
            </w:r>
          </w:p>
        </w:tc>
        <w:tc>
          <w:tcPr>
            <w:tcW w:w="1568" w:type="dxa"/>
            <w:tcBorders>
              <w:top w:val="nil"/>
              <w:left w:val="nil"/>
              <w:bottom w:val="single" w:sz="8" w:space="0" w:color="8EAADB"/>
              <w:right w:val="single" w:sz="8" w:space="0" w:color="8EAADB"/>
            </w:tcBorders>
            <w:shd w:val="clear" w:color="000000" w:fill="D9E2F3"/>
            <w:vAlign w:val="center"/>
            <w:hideMark/>
          </w:tcPr>
          <w:p w14:paraId="75159AEB" w14:textId="1A435578" w:rsidR="00A376C4" w:rsidRPr="00B947BD" w:rsidRDefault="00A376C4" w:rsidP="00A376C4">
            <w:pPr>
              <w:jc w:val="center"/>
              <w:rPr>
                <w:b/>
                <w:bCs/>
                <w:color w:val="000000"/>
              </w:rPr>
            </w:pPr>
            <w:r w:rsidRPr="00B947BD">
              <w:rPr>
                <w:b/>
                <w:bCs/>
              </w:rPr>
              <w:t>Delm</w:t>
            </w:r>
            <w:r w:rsidR="00DA0B93" w:rsidRPr="00B947BD">
              <w:rPr>
                <w:b/>
                <w:bCs/>
              </w:rPr>
              <w:t xml:space="preserve">i Y. </w:t>
            </w:r>
            <w:r w:rsidRPr="00B947BD">
              <w:rPr>
                <w:b/>
                <w:bCs/>
              </w:rPr>
              <w:t xml:space="preserve"> Hernández</w:t>
            </w:r>
          </w:p>
        </w:tc>
        <w:tc>
          <w:tcPr>
            <w:tcW w:w="1859" w:type="dxa"/>
            <w:tcBorders>
              <w:top w:val="nil"/>
              <w:left w:val="nil"/>
              <w:bottom w:val="single" w:sz="8" w:space="0" w:color="8EAADB"/>
              <w:right w:val="single" w:sz="8" w:space="0" w:color="8EAADB"/>
            </w:tcBorders>
            <w:shd w:val="clear" w:color="000000" w:fill="D9E2F3"/>
            <w:vAlign w:val="center"/>
            <w:hideMark/>
          </w:tcPr>
          <w:p w14:paraId="58E526CD" w14:textId="77777777" w:rsidR="00A376C4" w:rsidRPr="00B947BD" w:rsidRDefault="00A376C4" w:rsidP="00A376C4">
            <w:pPr>
              <w:jc w:val="center"/>
              <w:rPr>
                <w:color w:val="000000"/>
              </w:rPr>
            </w:pPr>
            <w:r w:rsidRPr="00B947BD">
              <w:t>Asesor Temático</w:t>
            </w:r>
          </w:p>
        </w:tc>
        <w:tc>
          <w:tcPr>
            <w:tcW w:w="1629" w:type="dxa"/>
            <w:tcBorders>
              <w:top w:val="nil"/>
              <w:left w:val="nil"/>
              <w:bottom w:val="single" w:sz="8" w:space="0" w:color="8EAADB"/>
              <w:right w:val="single" w:sz="8" w:space="0" w:color="8EAADB"/>
            </w:tcBorders>
            <w:shd w:val="clear" w:color="000000" w:fill="D9E2F3"/>
            <w:vAlign w:val="center"/>
            <w:hideMark/>
          </w:tcPr>
          <w:p w14:paraId="6A0E6302" w14:textId="77777777" w:rsidR="00A376C4" w:rsidRPr="00B947BD" w:rsidRDefault="00A376C4" w:rsidP="00A376C4">
            <w:pPr>
              <w:jc w:val="center"/>
              <w:rPr>
                <w:color w:val="000000"/>
              </w:rPr>
            </w:pPr>
            <w:r w:rsidRPr="00B947BD">
              <w:t>Acta de Constitución del Proyecto</w:t>
            </w:r>
          </w:p>
        </w:tc>
        <w:tc>
          <w:tcPr>
            <w:tcW w:w="1545" w:type="dxa"/>
            <w:tcBorders>
              <w:top w:val="nil"/>
              <w:left w:val="nil"/>
              <w:bottom w:val="single" w:sz="8" w:space="0" w:color="8EAADB"/>
              <w:right w:val="single" w:sz="8" w:space="0" w:color="8EAADB"/>
            </w:tcBorders>
            <w:shd w:val="clear" w:color="000000" w:fill="D9E2F3"/>
            <w:vAlign w:val="center"/>
            <w:hideMark/>
          </w:tcPr>
          <w:p w14:paraId="44F92A14" w14:textId="77777777" w:rsidR="00A376C4" w:rsidRPr="00B947BD" w:rsidRDefault="00A376C4" w:rsidP="00A376C4">
            <w:pPr>
              <w:jc w:val="center"/>
              <w:rPr>
                <w:color w:val="000000"/>
              </w:rPr>
            </w:pPr>
            <w:r w:rsidRPr="00B947BD">
              <w:t>13-sep-25</w:t>
            </w:r>
          </w:p>
        </w:tc>
        <w:tc>
          <w:tcPr>
            <w:tcW w:w="1457" w:type="dxa"/>
            <w:tcBorders>
              <w:top w:val="nil"/>
              <w:left w:val="nil"/>
              <w:bottom w:val="single" w:sz="8" w:space="0" w:color="8EAADB"/>
              <w:right w:val="single" w:sz="8" w:space="0" w:color="8EAADB"/>
            </w:tcBorders>
            <w:shd w:val="clear" w:color="000000" w:fill="D9E2F3"/>
            <w:vAlign w:val="center"/>
            <w:hideMark/>
          </w:tcPr>
          <w:p w14:paraId="25D01FC1" w14:textId="77777777" w:rsidR="00A376C4" w:rsidRPr="00B947BD" w:rsidRDefault="00A376C4" w:rsidP="00A376C4">
            <w:pPr>
              <w:rPr>
                <w:color w:val="000000"/>
              </w:rPr>
            </w:pPr>
            <w:r w:rsidRPr="00B947BD">
              <w:t>Plan de Gestión de los Recursos</w:t>
            </w:r>
          </w:p>
        </w:tc>
      </w:tr>
      <w:tr w:rsidR="00A376C4" w:rsidRPr="00B947BD" w14:paraId="4DF6759E" w14:textId="77777777" w:rsidTr="00A376C4">
        <w:trPr>
          <w:trHeight w:val="287"/>
          <w:jc w:val="center"/>
        </w:trPr>
        <w:tc>
          <w:tcPr>
            <w:tcW w:w="6506" w:type="dxa"/>
            <w:gridSpan w:val="4"/>
            <w:tcBorders>
              <w:top w:val="single" w:sz="8" w:space="0" w:color="8EAADB"/>
              <w:left w:val="single" w:sz="8" w:space="0" w:color="8EAADB"/>
              <w:bottom w:val="single" w:sz="8" w:space="0" w:color="8EAADB"/>
              <w:right w:val="single" w:sz="8" w:space="0" w:color="8EAADB"/>
            </w:tcBorders>
            <w:vAlign w:val="center"/>
            <w:hideMark/>
          </w:tcPr>
          <w:p w14:paraId="1F6F694C" w14:textId="4FDA9C18" w:rsidR="00A376C4" w:rsidRPr="00B947BD" w:rsidRDefault="00A376C4" w:rsidP="00A376C4">
            <w:pPr>
              <w:jc w:val="center"/>
              <w:rPr>
                <w:b/>
                <w:bCs/>
                <w:color w:val="000000"/>
              </w:rPr>
            </w:pPr>
            <w:r w:rsidRPr="00B947BD">
              <w:rPr>
                <w:b/>
                <w:bCs/>
                <w:color w:val="000000"/>
              </w:rPr>
              <w:t>Lavado Automático de Vehículos</w:t>
            </w:r>
          </w:p>
        </w:tc>
        <w:tc>
          <w:tcPr>
            <w:tcW w:w="3003" w:type="dxa"/>
            <w:gridSpan w:val="2"/>
            <w:tcBorders>
              <w:top w:val="single" w:sz="8" w:space="0" w:color="8EAADB"/>
              <w:left w:val="nil"/>
              <w:bottom w:val="single" w:sz="8" w:space="0" w:color="8EAADB"/>
              <w:right w:val="single" w:sz="8" w:space="0" w:color="8EAADB"/>
            </w:tcBorders>
            <w:vAlign w:val="center"/>
            <w:hideMark/>
          </w:tcPr>
          <w:p w14:paraId="102747B4" w14:textId="3B644F88" w:rsidR="00A376C4" w:rsidRPr="00B947BD" w:rsidRDefault="00230D9C" w:rsidP="00A376C4">
            <w:pPr>
              <w:jc w:val="center"/>
              <w:rPr>
                <w:color w:val="000000"/>
              </w:rPr>
            </w:pPr>
            <w:r w:rsidRPr="00B947BD">
              <w:rPr>
                <w:color w:val="000000"/>
                <w:spacing w:val="-2"/>
              </w:rPr>
              <w:t>LAV</w:t>
            </w:r>
          </w:p>
        </w:tc>
      </w:tr>
      <w:bookmarkEnd w:id="243"/>
    </w:tbl>
    <w:p w14:paraId="69925DCA" w14:textId="77777777" w:rsidR="007B124F" w:rsidRPr="00B947BD" w:rsidRDefault="007B124F" w:rsidP="007B124F">
      <w:pPr>
        <w:rPr>
          <w:b/>
          <w:bCs/>
        </w:rPr>
      </w:pPr>
    </w:p>
    <w:p w14:paraId="214A5687" w14:textId="77777777" w:rsidR="006E04C0" w:rsidRPr="00B947BD" w:rsidRDefault="006E04C0" w:rsidP="00A376C4">
      <w:pPr>
        <w:rPr>
          <w:b/>
          <w:bCs/>
        </w:rPr>
      </w:pPr>
    </w:p>
    <w:p w14:paraId="15AF7027" w14:textId="5EC680FE" w:rsidR="006E04C0" w:rsidRPr="00B947BD" w:rsidRDefault="006E04C0" w:rsidP="006E04C0">
      <w:bookmarkStart w:id="244" w:name="_Toc213539203"/>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26</w:t>
      </w:r>
      <w:r w:rsidRPr="00B947BD">
        <w:rPr>
          <w:b/>
          <w:bCs/>
        </w:rPr>
        <w:fldChar w:fldCharType="end"/>
      </w:r>
      <w:r w:rsidRPr="00B947BD">
        <w:rPr>
          <w:b/>
          <w:bCs/>
        </w:rPr>
        <w:t xml:space="preserve">. </w:t>
      </w:r>
      <w:r w:rsidR="002D46C9" w:rsidRPr="00B947BD">
        <w:rPr>
          <w:b/>
          <w:bCs/>
        </w:rPr>
        <w:t>Plan de gestión de los r</w:t>
      </w:r>
      <w:r w:rsidRPr="00B947BD">
        <w:rPr>
          <w:b/>
          <w:bCs/>
        </w:rPr>
        <w:t>ecursos</w:t>
      </w:r>
      <w:bookmarkEnd w:id="244"/>
    </w:p>
    <w:p w14:paraId="0719BDC3" w14:textId="77777777" w:rsidR="006E04C0" w:rsidRPr="00B947BD" w:rsidRDefault="006E04C0" w:rsidP="007B124F">
      <w:pPr>
        <w:rPr>
          <w:b/>
          <w:bCs/>
        </w:rPr>
      </w:pPr>
    </w:p>
    <w:tbl>
      <w:tblPr>
        <w:tblStyle w:val="Tablaconcuadrcula4-nfasis5"/>
        <w:tblW w:w="9316" w:type="dxa"/>
        <w:tblLook w:val="04A0" w:firstRow="1" w:lastRow="0" w:firstColumn="1" w:lastColumn="0" w:noHBand="0" w:noVBand="1"/>
      </w:tblPr>
      <w:tblGrid>
        <w:gridCol w:w="2311"/>
        <w:gridCol w:w="1696"/>
        <w:gridCol w:w="1863"/>
        <w:gridCol w:w="1682"/>
        <w:gridCol w:w="1764"/>
      </w:tblGrid>
      <w:tr w:rsidR="006E04C0" w:rsidRPr="00B947BD" w14:paraId="22256ED0" w14:textId="77777777" w:rsidTr="006E04C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dxa"/>
            <w:hideMark/>
          </w:tcPr>
          <w:p w14:paraId="7C8FE2B1" w14:textId="77777777" w:rsidR="006E04C0" w:rsidRPr="00B947BD" w:rsidRDefault="006E04C0" w:rsidP="00A12D1D">
            <w:pPr>
              <w:spacing w:line="360" w:lineRule="auto"/>
              <w:jc w:val="center"/>
            </w:pPr>
            <w:r w:rsidRPr="00B947BD">
              <w:t>Puesto</w:t>
            </w:r>
          </w:p>
        </w:tc>
        <w:tc>
          <w:tcPr>
            <w:tcW w:w="1696" w:type="dxa"/>
            <w:hideMark/>
          </w:tcPr>
          <w:p w14:paraId="36F8A274" w14:textId="77777777" w:rsidR="006E04C0" w:rsidRPr="00B947BD" w:rsidRDefault="006E04C0" w:rsidP="00A12D1D">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1863" w:type="dxa"/>
            <w:noWrap/>
            <w:hideMark/>
          </w:tcPr>
          <w:p w14:paraId="7B7D033F" w14:textId="77777777" w:rsidR="006E04C0" w:rsidRPr="00B947BD" w:rsidRDefault="006E04C0" w:rsidP="00A12D1D">
            <w:pPr>
              <w:spacing w:line="360" w:lineRule="auto"/>
              <w:cnfStyle w:val="100000000000" w:firstRow="1" w:lastRow="0" w:firstColumn="0" w:lastColumn="0" w:oddVBand="0" w:evenVBand="0" w:oddHBand="0" w:evenHBand="0" w:firstRowFirstColumn="0" w:firstRowLastColumn="0" w:lastRowFirstColumn="0" w:lastRowLastColumn="0"/>
            </w:pPr>
            <w:r w:rsidRPr="00B947BD">
              <w:t>Meses</w:t>
            </w:r>
          </w:p>
        </w:tc>
        <w:tc>
          <w:tcPr>
            <w:tcW w:w="1682" w:type="dxa"/>
            <w:hideMark/>
          </w:tcPr>
          <w:p w14:paraId="05F27031" w14:textId="77777777" w:rsidR="006E04C0" w:rsidRPr="00B947BD" w:rsidRDefault="006E04C0" w:rsidP="00A12D1D">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t>Costo Unitario USD</w:t>
            </w:r>
          </w:p>
        </w:tc>
        <w:tc>
          <w:tcPr>
            <w:tcW w:w="1764" w:type="dxa"/>
            <w:hideMark/>
          </w:tcPr>
          <w:p w14:paraId="40C6B548" w14:textId="77777777" w:rsidR="006E04C0" w:rsidRPr="00B947BD" w:rsidRDefault="006E04C0" w:rsidP="00A12D1D">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6E04C0" w:rsidRPr="00B947BD" w14:paraId="0BA26976" w14:textId="77777777" w:rsidTr="006E04C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dxa"/>
            <w:hideMark/>
          </w:tcPr>
          <w:p w14:paraId="1118EB5F" w14:textId="77777777" w:rsidR="006E04C0" w:rsidRPr="00B947BD" w:rsidRDefault="006E04C0" w:rsidP="00A12D1D">
            <w:pPr>
              <w:spacing w:line="360" w:lineRule="auto"/>
              <w:rPr>
                <w:b w:val="0"/>
                <w:bCs w:val="0"/>
                <w:color w:val="000000"/>
              </w:rPr>
            </w:pPr>
            <w:r w:rsidRPr="00B947BD">
              <w:rPr>
                <w:color w:val="000000"/>
              </w:rPr>
              <w:t>Administrador</w:t>
            </w:r>
          </w:p>
        </w:tc>
        <w:tc>
          <w:tcPr>
            <w:tcW w:w="1696" w:type="dxa"/>
            <w:hideMark/>
          </w:tcPr>
          <w:p w14:paraId="040A4BC5"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w:t>
            </w:r>
          </w:p>
        </w:tc>
        <w:tc>
          <w:tcPr>
            <w:tcW w:w="1863" w:type="dxa"/>
            <w:noWrap/>
            <w:hideMark/>
          </w:tcPr>
          <w:p w14:paraId="1A097725"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12</w:t>
            </w:r>
          </w:p>
        </w:tc>
        <w:tc>
          <w:tcPr>
            <w:tcW w:w="1682" w:type="dxa"/>
            <w:hideMark/>
          </w:tcPr>
          <w:p w14:paraId="782C9137"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1,481.48</w:t>
            </w:r>
          </w:p>
        </w:tc>
        <w:tc>
          <w:tcPr>
            <w:tcW w:w="1764" w:type="dxa"/>
            <w:hideMark/>
          </w:tcPr>
          <w:p w14:paraId="60CBF5D2"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17,777.78</w:t>
            </w:r>
          </w:p>
        </w:tc>
      </w:tr>
      <w:tr w:rsidR="006E04C0" w:rsidRPr="00B947BD" w14:paraId="77D0F4B2" w14:textId="77777777" w:rsidTr="006E04C0">
        <w:trPr>
          <w:trHeight w:val="20"/>
        </w:trPr>
        <w:tc>
          <w:tcPr>
            <w:cnfStyle w:val="001000000000" w:firstRow="0" w:lastRow="0" w:firstColumn="1" w:lastColumn="0" w:oddVBand="0" w:evenVBand="0" w:oddHBand="0" w:evenHBand="0" w:firstRowFirstColumn="0" w:firstRowLastColumn="0" w:lastRowFirstColumn="0" w:lastRowLastColumn="0"/>
            <w:tcW w:w="2311" w:type="dxa"/>
            <w:hideMark/>
          </w:tcPr>
          <w:p w14:paraId="70B4841E" w14:textId="77777777" w:rsidR="006E04C0" w:rsidRPr="00B947BD" w:rsidRDefault="006E04C0" w:rsidP="00A12D1D">
            <w:pPr>
              <w:spacing w:line="360" w:lineRule="auto"/>
              <w:rPr>
                <w:color w:val="000000"/>
              </w:rPr>
            </w:pPr>
            <w:r w:rsidRPr="00B947BD">
              <w:rPr>
                <w:color w:val="000000"/>
              </w:rPr>
              <w:t>Cajero(a)</w:t>
            </w:r>
          </w:p>
        </w:tc>
        <w:tc>
          <w:tcPr>
            <w:tcW w:w="1696" w:type="dxa"/>
            <w:hideMark/>
          </w:tcPr>
          <w:p w14:paraId="583D7233" w14:textId="77777777" w:rsidR="006E04C0" w:rsidRPr="00B947BD" w:rsidRDefault="006E04C0" w:rsidP="00A12D1D">
            <w:pPr>
              <w:spacing w:line="360"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w:t>
            </w:r>
          </w:p>
        </w:tc>
        <w:tc>
          <w:tcPr>
            <w:tcW w:w="1863" w:type="dxa"/>
            <w:noWrap/>
            <w:hideMark/>
          </w:tcPr>
          <w:p w14:paraId="4852FFBE" w14:textId="77777777" w:rsidR="006E04C0" w:rsidRPr="00B947BD" w:rsidRDefault="006E04C0" w:rsidP="00A12D1D">
            <w:pPr>
              <w:spacing w:line="360"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12</w:t>
            </w:r>
          </w:p>
        </w:tc>
        <w:tc>
          <w:tcPr>
            <w:tcW w:w="1682" w:type="dxa"/>
            <w:hideMark/>
          </w:tcPr>
          <w:p w14:paraId="332A0779" w14:textId="77777777" w:rsidR="006E04C0" w:rsidRPr="00B947BD" w:rsidRDefault="006E04C0" w:rsidP="00A12D1D">
            <w:pPr>
              <w:spacing w:line="360"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666.67</w:t>
            </w:r>
          </w:p>
        </w:tc>
        <w:tc>
          <w:tcPr>
            <w:tcW w:w="1764" w:type="dxa"/>
            <w:hideMark/>
          </w:tcPr>
          <w:p w14:paraId="6E6D7290" w14:textId="77777777" w:rsidR="006E04C0" w:rsidRPr="00B947BD" w:rsidRDefault="006E04C0" w:rsidP="00A12D1D">
            <w:pPr>
              <w:spacing w:line="360"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8,000.00</w:t>
            </w:r>
          </w:p>
        </w:tc>
      </w:tr>
      <w:tr w:rsidR="006E04C0" w:rsidRPr="00B947BD" w14:paraId="239DA646" w14:textId="77777777" w:rsidTr="006E04C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dxa"/>
            <w:hideMark/>
          </w:tcPr>
          <w:p w14:paraId="26485092" w14:textId="77777777" w:rsidR="006E04C0" w:rsidRPr="00B947BD" w:rsidRDefault="006E04C0" w:rsidP="00A12D1D">
            <w:pPr>
              <w:spacing w:line="360" w:lineRule="auto"/>
              <w:rPr>
                <w:color w:val="000000"/>
              </w:rPr>
            </w:pPr>
            <w:r w:rsidRPr="00B947BD">
              <w:rPr>
                <w:color w:val="000000"/>
              </w:rPr>
              <w:t>Operarios de lavado</w:t>
            </w:r>
          </w:p>
        </w:tc>
        <w:tc>
          <w:tcPr>
            <w:tcW w:w="1696" w:type="dxa"/>
            <w:hideMark/>
          </w:tcPr>
          <w:p w14:paraId="3F47A6EA"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w:t>
            </w:r>
          </w:p>
        </w:tc>
        <w:tc>
          <w:tcPr>
            <w:tcW w:w="1863" w:type="dxa"/>
            <w:noWrap/>
            <w:hideMark/>
          </w:tcPr>
          <w:p w14:paraId="3ADB297D"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12</w:t>
            </w:r>
          </w:p>
        </w:tc>
        <w:tc>
          <w:tcPr>
            <w:tcW w:w="1682" w:type="dxa"/>
            <w:hideMark/>
          </w:tcPr>
          <w:p w14:paraId="04D36905"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444.44</w:t>
            </w:r>
          </w:p>
        </w:tc>
        <w:tc>
          <w:tcPr>
            <w:tcW w:w="1764" w:type="dxa"/>
            <w:hideMark/>
          </w:tcPr>
          <w:p w14:paraId="3D7098AB" w14:textId="77777777" w:rsidR="006E04C0" w:rsidRPr="00B947BD" w:rsidRDefault="006E04C0" w:rsidP="00A12D1D">
            <w:pPr>
              <w:spacing w:line="360"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16,000.00</w:t>
            </w:r>
          </w:p>
        </w:tc>
      </w:tr>
      <w:tr w:rsidR="006E04C0" w:rsidRPr="00B947BD" w14:paraId="6E8B05D8" w14:textId="77777777" w:rsidTr="006E04C0">
        <w:trPr>
          <w:trHeight w:val="20"/>
        </w:trPr>
        <w:tc>
          <w:tcPr>
            <w:cnfStyle w:val="001000000000" w:firstRow="0" w:lastRow="0" w:firstColumn="1" w:lastColumn="0" w:oddVBand="0" w:evenVBand="0" w:oddHBand="0" w:evenHBand="0" w:firstRowFirstColumn="0" w:firstRowLastColumn="0" w:lastRowFirstColumn="0" w:lastRowLastColumn="0"/>
            <w:tcW w:w="7552" w:type="dxa"/>
            <w:gridSpan w:val="4"/>
            <w:hideMark/>
          </w:tcPr>
          <w:p w14:paraId="72009036" w14:textId="77777777" w:rsidR="006E04C0" w:rsidRPr="00B947BD" w:rsidRDefault="006E04C0" w:rsidP="00A12D1D">
            <w:pPr>
              <w:spacing w:line="360" w:lineRule="auto"/>
              <w:jc w:val="center"/>
              <w:rPr>
                <w:color w:val="000000"/>
              </w:rPr>
            </w:pPr>
            <w:r w:rsidRPr="00B947BD">
              <w:rPr>
                <w:b w:val="0"/>
                <w:bCs w:val="0"/>
                <w:color w:val="000000"/>
              </w:rPr>
              <w:t>Subtotal Personal</w:t>
            </w:r>
          </w:p>
        </w:tc>
        <w:tc>
          <w:tcPr>
            <w:tcW w:w="1764" w:type="dxa"/>
            <w:hideMark/>
          </w:tcPr>
          <w:p w14:paraId="1AA95E15" w14:textId="355C03FC" w:rsidR="006E04C0" w:rsidRPr="00B947BD" w:rsidRDefault="006E04C0" w:rsidP="00A12D1D">
            <w:pPr>
              <w:spacing w:line="360" w:lineRule="auto"/>
              <w:jc w:val="right"/>
              <w:cnfStyle w:val="000000000000" w:firstRow="0" w:lastRow="0" w:firstColumn="0" w:lastColumn="0" w:oddVBand="0" w:evenVBand="0" w:oddHBand="0" w:evenHBand="0" w:firstRowFirstColumn="0" w:firstRowLastColumn="0" w:lastRowFirstColumn="0" w:lastRowLastColumn="0"/>
              <w:rPr>
                <w:b/>
                <w:bCs/>
                <w:color w:val="000000"/>
              </w:rPr>
            </w:pPr>
            <w:r w:rsidRPr="00B947BD">
              <w:rPr>
                <w:b/>
                <w:bCs/>
                <w:color w:val="000000"/>
              </w:rPr>
              <w:t>USD 41,777.78</w:t>
            </w:r>
          </w:p>
        </w:tc>
      </w:tr>
      <w:tr w:rsidR="00832154" w:rsidRPr="00B947BD" w14:paraId="38E85F4D"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59B61249" w14:textId="443E497C" w:rsidR="00832154" w:rsidRPr="00B947BD" w:rsidRDefault="00832154" w:rsidP="00A12D1D">
            <w:pPr>
              <w:spacing w:line="360" w:lineRule="auto"/>
              <w:jc w:val="center"/>
              <w:rPr>
                <w:color w:val="000000"/>
              </w:rPr>
            </w:pPr>
            <w:r w:rsidRPr="00B947BD">
              <w:rPr>
                <w:color w:val="000000"/>
              </w:rPr>
              <w:t>ADQUISICIÓN DE RECURSOS HUMANOS</w:t>
            </w:r>
          </w:p>
        </w:tc>
      </w:tr>
      <w:tr w:rsidR="00832154" w:rsidRPr="00B947BD" w14:paraId="273FC685"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312D05AF" w14:textId="4E6E4F11" w:rsidR="00832154" w:rsidRPr="00B947BD" w:rsidRDefault="00832154" w:rsidP="00A12D1D">
            <w:pPr>
              <w:spacing w:before="240" w:line="360" w:lineRule="auto"/>
              <w:jc w:val="both"/>
              <w:rPr>
                <w:b w:val="0"/>
                <w:bCs w:val="0"/>
                <w:color w:val="000000"/>
              </w:rPr>
            </w:pPr>
            <w:r w:rsidRPr="00B947BD">
              <w:rPr>
                <w:b w:val="0"/>
                <w:bCs w:val="0"/>
                <w:color w:val="000000"/>
              </w:rPr>
              <w:t>El proceso de contratación de personal que incluye tanto operarios, técnico de mantenimiento y supervisor estará a cargo del Departamento de Recursos Humanos y Administración del proyecto siguiendo las políticas internas de contratación. Se debe priorizar al personal con experiencia en operación de maquinaria automatizada, atención al cliente y mantenimiento preventivo.</w:t>
            </w:r>
          </w:p>
        </w:tc>
      </w:tr>
      <w:tr w:rsidR="00832154" w:rsidRPr="00B947BD" w14:paraId="58D3F7A7"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0A75809F" w14:textId="6B785E9E" w:rsidR="00832154" w:rsidRPr="00B947BD" w:rsidRDefault="00832154" w:rsidP="00A12D1D">
            <w:pPr>
              <w:spacing w:before="240" w:line="360" w:lineRule="auto"/>
              <w:jc w:val="center"/>
              <w:rPr>
                <w:color w:val="000000"/>
              </w:rPr>
            </w:pPr>
            <w:r w:rsidRPr="00B947BD">
              <w:rPr>
                <w:color w:val="000000"/>
              </w:rPr>
              <w:t>ROLES Y RESPONSABILIDADES</w:t>
            </w:r>
          </w:p>
        </w:tc>
      </w:tr>
      <w:tr w:rsidR="00832154" w:rsidRPr="00B947BD" w14:paraId="5D3EDD9D"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1047402C" w14:textId="21C188D4" w:rsidR="00832154" w:rsidRPr="00B947BD" w:rsidRDefault="00832154" w:rsidP="00A12D1D">
            <w:pPr>
              <w:spacing w:line="360" w:lineRule="auto"/>
              <w:ind w:left="360"/>
              <w:rPr>
                <w:color w:val="000000"/>
              </w:rPr>
            </w:pPr>
            <w:r w:rsidRPr="00B947BD">
              <w:rPr>
                <w:color w:val="000000"/>
              </w:rPr>
              <w:t>Gerente del Proyecto.</w:t>
            </w:r>
          </w:p>
          <w:p w14:paraId="59B54549" w14:textId="21172731" w:rsidR="00832154" w:rsidRPr="00B947BD" w:rsidRDefault="00832154" w:rsidP="00A12D1D">
            <w:pPr>
              <w:spacing w:line="360" w:lineRule="auto"/>
              <w:ind w:left="360"/>
              <w:rPr>
                <w:b w:val="0"/>
                <w:bCs w:val="0"/>
                <w:color w:val="000000"/>
              </w:rPr>
            </w:pPr>
            <w:r w:rsidRPr="00B947BD">
              <w:rPr>
                <w:b w:val="0"/>
                <w:bCs w:val="0"/>
                <w:color w:val="000000"/>
              </w:rPr>
              <w:t>Coordinar la planificación, ejecución y cierre del proyecto. Responsable de costos, cronograma y resultados.</w:t>
            </w:r>
          </w:p>
          <w:p w14:paraId="22DE29E8" w14:textId="77777777" w:rsidR="00832154" w:rsidRPr="00B947BD" w:rsidRDefault="00832154" w:rsidP="00A12D1D">
            <w:pPr>
              <w:spacing w:before="240" w:line="360" w:lineRule="auto"/>
              <w:ind w:left="360"/>
              <w:rPr>
                <w:color w:val="000000"/>
              </w:rPr>
            </w:pPr>
            <w:r w:rsidRPr="00B947BD">
              <w:rPr>
                <w:color w:val="000000"/>
              </w:rPr>
              <w:t>Supervisor de Operaciones.</w:t>
            </w:r>
          </w:p>
          <w:p w14:paraId="1A2FED0B" w14:textId="3FFA7376" w:rsidR="00832154" w:rsidRPr="00B947BD" w:rsidRDefault="00832154" w:rsidP="00A12D1D">
            <w:pPr>
              <w:spacing w:line="360" w:lineRule="auto"/>
              <w:ind w:left="360"/>
              <w:rPr>
                <w:b w:val="0"/>
                <w:bCs w:val="0"/>
                <w:color w:val="000000"/>
              </w:rPr>
            </w:pPr>
            <w:r w:rsidRPr="00B947BD">
              <w:rPr>
                <w:b w:val="0"/>
                <w:bCs w:val="0"/>
                <w:color w:val="000000"/>
              </w:rPr>
              <w:t>Asegurar el correcto funcionamiento del lavado, coordinar al personal y controlar insumos.</w:t>
            </w:r>
          </w:p>
          <w:p w14:paraId="3B438FE2" w14:textId="02CC7E6B" w:rsidR="00832154" w:rsidRPr="00B947BD" w:rsidRDefault="00832154" w:rsidP="00A12D1D">
            <w:pPr>
              <w:spacing w:before="240" w:line="360" w:lineRule="auto"/>
              <w:ind w:left="360"/>
              <w:rPr>
                <w:color w:val="000000"/>
              </w:rPr>
            </w:pPr>
            <w:r w:rsidRPr="00B947BD">
              <w:rPr>
                <w:color w:val="000000"/>
              </w:rPr>
              <w:lastRenderedPageBreak/>
              <w:t>Técnico en Mantenimiento.</w:t>
            </w:r>
          </w:p>
          <w:p w14:paraId="3BA58B93" w14:textId="29F3A34D" w:rsidR="00832154" w:rsidRPr="00B947BD" w:rsidRDefault="00832154" w:rsidP="00A12D1D">
            <w:pPr>
              <w:spacing w:line="360" w:lineRule="auto"/>
              <w:ind w:left="360"/>
              <w:rPr>
                <w:b w:val="0"/>
                <w:bCs w:val="0"/>
                <w:color w:val="000000"/>
              </w:rPr>
            </w:pPr>
            <w:r w:rsidRPr="00B947BD">
              <w:rPr>
                <w:b w:val="0"/>
                <w:bCs w:val="0"/>
                <w:color w:val="000000"/>
              </w:rPr>
              <w:t>Encargado del mantenimiento preventivo y correctivo de la maquinaria y sistemas eléctricos.</w:t>
            </w:r>
          </w:p>
          <w:p w14:paraId="3D2A605A" w14:textId="77777777" w:rsidR="00832154" w:rsidRPr="00B947BD" w:rsidRDefault="00832154" w:rsidP="00A12D1D">
            <w:pPr>
              <w:spacing w:before="240" w:line="360" w:lineRule="auto"/>
              <w:ind w:left="360"/>
              <w:rPr>
                <w:color w:val="000000"/>
              </w:rPr>
            </w:pPr>
            <w:r w:rsidRPr="00B947BD">
              <w:rPr>
                <w:color w:val="000000"/>
              </w:rPr>
              <w:t>Operarios.</w:t>
            </w:r>
          </w:p>
          <w:p w14:paraId="58E8524E" w14:textId="30FEE1D4" w:rsidR="00832154" w:rsidRPr="00B947BD" w:rsidRDefault="00832154" w:rsidP="00A12D1D">
            <w:pPr>
              <w:spacing w:line="360" w:lineRule="auto"/>
              <w:ind w:left="360"/>
              <w:rPr>
                <w:b w:val="0"/>
                <w:bCs w:val="0"/>
                <w:color w:val="000000"/>
              </w:rPr>
            </w:pPr>
            <w:r w:rsidRPr="00B947BD">
              <w:rPr>
                <w:b w:val="0"/>
                <w:bCs w:val="0"/>
                <w:color w:val="000000"/>
              </w:rPr>
              <w:t>Ejecutar el proceso de lavado, asistir a clientes, supervisar químicos y garantizar la seguridad operativa.</w:t>
            </w:r>
          </w:p>
          <w:p w14:paraId="49CD2C43" w14:textId="1AD98124" w:rsidR="00832154" w:rsidRPr="00B947BD" w:rsidRDefault="00832154" w:rsidP="00A12D1D">
            <w:pPr>
              <w:spacing w:before="240" w:line="360" w:lineRule="auto"/>
              <w:ind w:left="360"/>
              <w:rPr>
                <w:color w:val="000000"/>
              </w:rPr>
            </w:pPr>
            <w:r w:rsidRPr="00B947BD">
              <w:rPr>
                <w:color w:val="000000"/>
              </w:rPr>
              <w:t>Área Administrativa.</w:t>
            </w:r>
          </w:p>
          <w:p w14:paraId="1BF33B83" w14:textId="1DBF2A79" w:rsidR="00832154" w:rsidRPr="00B947BD" w:rsidRDefault="00832154" w:rsidP="00A12D1D">
            <w:pPr>
              <w:spacing w:line="360" w:lineRule="auto"/>
              <w:ind w:left="360"/>
              <w:rPr>
                <w:color w:val="000000"/>
              </w:rPr>
            </w:pPr>
            <w:r w:rsidRPr="00B947BD">
              <w:rPr>
                <w:b w:val="0"/>
                <w:bCs w:val="0"/>
                <w:color w:val="000000"/>
              </w:rPr>
              <w:t>Gestionar finanzas, atención al cliente, proveedores y reportes.</w:t>
            </w:r>
          </w:p>
        </w:tc>
      </w:tr>
      <w:tr w:rsidR="00FB69F9" w:rsidRPr="00B947BD" w14:paraId="1C9D4C0C"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06C05C30" w14:textId="5CE56481" w:rsidR="00FB69F9" w:rsidRPr="00B947BD" w:rsidRDefault="00FB69F9" w:rsidP="00A12D1D">
            <w:pPr>
              <w:spacing w:line="360" w:lineRule="auto"/>
              <w:ind w:left="360"/>
              <w:rPr>
                <w:color w:val="000000"/>
              </w:rPr>
            </w:pPr>
            <w:r w:rsidRPr="00B947BD">
              <w:rPr>
                <w:color w:val="000000"/>
              </w:rPr>
              <w:lastRenderedPageBreak/>
              <w:t>GESTIÓN DE LOS MIEMBROS DEL EQUIPO DEL PROYECTO</w:t>
            </w:r>
          </w:p>
        </w:tc>
      </w:tr>
      <w:tr w:rsidR="00FB69F9" w:rsidRPr="00B947BD" w14:paraId="0C978BE9"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9316" w:type="dxa"/>
            <w:gridSpan w:val="5"/>
          </w:tcPr>
          <w:p w14:paraId="462DC2F9" w14:textId="77777777" w:rsidR="00FB69F9" w:rsidRPr="00B947BD" w:rsidRDefault="00FB69F9">
            <w:pPr>
              <w:numPr>
                <w:ilvl w:val="0"/>
                <w:numId w:val="55"/>
              </w:numPr>
              <w:spacing w:line="360" w:lineRule="auto"/>
              <w:rPr>
                <w:b w:val="0"/>
                <w:bCs w:val="0"/>
                <w:color w:val="000000"/>
              </w:rPr>
            </w:pPr>
            <w:r w:rsidRPr="00B947BD">
              <w:rPr>
                <w:b w:val="0"/>
                <w:bCs w:val="0"/>
                <w:color w:val="000000"/>
              </w:rPr>
              <w:t>El equipo estará dedicado únicamente a las actividades del proyecto.</w:t>
            </w:r>
          </w:p>
          <w:p w14:paraId="649D9B4E" w14:textId="77777777" w:rsidR="00FB69F9" w:rsidRPr="00B947BD" w:rsidRDefault="00FB69F9">
            <w:pPr>
              <w:numPr>
                <w:ilvl w:val="0"/>
                <w:numId w:val="55"/>
              </w:numPr>
              <w:spacing w:line="360" w:lineRule="auto"/>
              <w:rPr>
                <w:b w:val="0"/>
                <w:bCs w:val="0"/>
                <w:color w:val="000000"/>
              </w:rPr>
            </w:pPr>
            <w:r w:rsidRPr="00B947BD">
              <w:rPr>
                <w:b w:val="0"/>
                <w:bCs w:val="0"/>
                <w:color w:val="000000"/>
              </w:rPr>
              <w:t>Jornada laboral de lunes a sábado de 8:00 AM a 5:00 PM.</w:t>
            </w:r>
          </w:p>
          <w:p w14:paraId="0D5BD8CE" w14:textId="77777777" w:rsidR="00FB69F9" w:rsidRPr="00B947BD" w:rsidRDefault="00FB69F9">
            <w:pPr>
              <w:numPr>
                <w:ilvl w:val="0"/>
                <w:numId w:val="55"/>
              </w:numPr>
              <w:spacing w:line="360" w:lineRule="auto"/>
              <w:rPr>
                <w:b w:val="0"/>
                <w:bCs w:val="0"/>
                <w:color w:val="000000"/>
              </w:rPr>
            </w:pPr>
            <w:r w:rsidRPr="00B947BD">
              <w:rPr>
                <w:b w:val="0"/>
                <w:bCs w:val="0"/>
                <w:color w:val="000000"/>
              </w:rPr>
              <w:t>Todo el personal operativo reportará directamente al Supervisor de Operaciones.</w:t>
            </w:r>
          </w:p>
          <w:p w14:paraId="179905AB" w14:textId="77777777" w:rsidR="00FB69F9" w:rsidRPr="00B947BD" w:rsidRDefault="00FB69F9">
            <w:pPr>
              <w:numPr>
                <w:ilvl w:val="0"/>
                <w:numId w:val="55"/>
              </w:numPr>
              <w:spacing w:line="360" w:lineRule="auto"/>
              <w:rPr>
                <w:b w:val="0"/>
                <w:bCs w:val="0"/>
                <w:color w:val="000000"/>
              </w:rPr>
            </w:pPr>
            <w:r w:rsidRPr="00B947BD">
              <w:rPr>
                <w:b w:val="0"/>
                <w:bCs w:val="0"/>
                <w:color w:val="000000"/>
              </w:rPr>
              <w:t>El equipo tendrá capacitaciones previas en seguridad industrial y uso de maquinaria.</w:t>
            </w:r>
          </w:p>
          <w:p w14:paraId="5E01F818" w14:textId="70F8D81D" w:rsidR="00FB69F9" w:rsidRPr="00B947BD" w:rsidRDefault="00FB69F9">
            <w:pPr>
              <w:numPr>
                <w:ilvl w:val="0"/>
                <w:numId w:val="56"/>
              </w:numPr>
              <w:spacing w:line="360" w:lineRule="auto"/>
              <w:rPr>
                <w:b w:val="0"/>
                <w:bCs w:val="0"/>
                <w:color w:val="000000"/>
              </w:rPr>
            </w:pPr>
            <w:r w:rsidRPr="00B947BD">
              <w:rPr>
                <w:b w:val="0"/>
                <w:bCs w:val="0"/>
                <w:color w:val="000000"/>
              </w:rPr>
              <w:t>El personal quedará liberado una vez entregado el proyecto y finalizada la fase de implementación.</w:t>
            </w:r>
          </w:p>
        </w:tc>
      </w:tr>
    </w:tbl>
    <w:p w14:paraId="1134DEEF" w14:textId="77777777" w:rsidR="006E04C0" w:rsidRPr="00B947BD" w:rsidRDefault="006E04C0" w:rsidP="006E04C0">
      <w:pPr>
        <w:spacing w:before="45"/>
        <w:rPr>
          <w:spacing w:val="-3"/>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0ADB4128" w14:textId="77777777" w:rsidR="001D5821" w:rsidRPr="00B947BD" w:rsidRDefault="001D5821" w:rsidP="006E04C0">
      <w:pPr>
        <w:spacing w:before="45"/>
        <w:rPr>
          <w:sz w:val="20"/>
        </w:rPr>
      </w:pPr>
    </w:p>
    <w:p w14:paraId="4DE67C5C" w14:textId="77777777" w:rsidR="00FB69F9" w:rsidRPr="00B947BD" w:rsidRDefault="00FB69F9" w:rsidP="0035381A">
      <w:pPr>
        <w:rPr>
          <w:b/>
          <w:bCs/>
        </w:rPr>
      </w:pPr>
    </w:p>
    <w:p w14:paraId="705EB3A0" w14:textId="36548B43" w:rsidR="00FB69F9" w:rsidRPr="00B947BD" w:rsidRDefault="002D46C9" w:rsidP="007B124F">
      <w:pPr>
        <w:rPr>
          <w:b/>
          <w:bCs/>
        </w:rPr>
      </w:pPr>
      <w:bookmarkStart w:id="245" w:name="_Toc213539204"/>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27</w:t>
      </w:r>
      <w:r w:rsidRPr="00B947BD">
        <w:rPr>
          <w:b/>
          <w:bCs/>
        </w:rPr>
        <w:fldChar w:fldCharType="end"/>
      </w:r>
      <w:r w:rsidRPr="00B947BD">
        <w:rPr>
          <w:b/>
          <w:bCs/>
        </w:rPr>
        <w:t>. Plan de adquisición de recursos físicos</w:t>
      </w:r>
      <w:bookmarkEnd w:id="245"/>
    </w:p>
    <w:p w14:paraId="795B05E5" w14:textId="4A6A7F07" w:rsidR="00FB69F9" w:rsidRPr="00B947BD" w:rsidRDefault="00FB69F9" w:rsidP="0035381A">
      <w:pPr>
        <w:rPr>
          <w:b/>
          <w:bCs/>
          <w:sz w:val="16"/>
          <w:szCs w:val="16"/>
        </w:rPr>
      </w:pPr>
    </w:p>
    <w:tbl>
      <w:tblPr>
        <w:tblStyle w:val="Tablaconcuadrcula4-nfasis5"/>
        <w:tblpPr w:leftFromText="141" w:rightFromText="141" w:vertAnchor="text" w:horzAnchor="margin" w:tblpY="-66"/>
        <w:tblW w:w="9316" w:type="dxa"/>
        <w:tblLook w:val="04A0" w:firstRow="1" w:lastRow="0" w:firstColumn="1" w:lastColumn="0" w:noHBand="0" w:noVBand="1"/>
      </w:tblPr>
      <w:tblGrid>
        <w:gridCol w:w="9316"/>
      </w:tblGrid>
      <w:tr w:rsidR="00FB69F9" w:rsidRPr="00B947BD" w14:paraId="7361C869" w14:textId="77777777" w:rsidTr="00FB69F9">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316" w:type="dxa"/>
          </w:tcPr>
          <w:p w14:paraId="1189ED50" w14:textId="3DB49210" w:rsidR="00FB69F9" w:rsidRPr="00B947BD" w:rsidRDefault="00FB69F9" w:rsidP="002031D0">
            <w:pPr>
              <w:spacing w:before="240" w:line="276" w:lineRule="auto"/>
              <w:jc w:val="center"/>
            </w:pPr>
            <w:r w:rsidRPr="00B947BD">
              <w:t>ADQUISICIÓN DE RECURSOS FÍSICOS</w:t>
            </w:r>
          </w:p>
        </w:tc>
      </w:tr>
      <w:tr w:rsidR="00FB69F9" w:rsidRPr="00B947BD" w14:paraId="170CE125" w14:textId="77777777" w:rsidTr="00FB69F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316" w:type="dxa"/>
          </w:tcPr>
          <w:p w14:paraId="5A0F4668" w14:textId="69B63D5C" w:rsidR="00FB69F9" w:rsidRPr="00B947BD" w:rsidRDefault="00FB69F9" w:rsidP="00A12D1D">
            <w:pPr>
              <w:spacing w:line="276" w:lineRule="auto"/>
              <w:jc w:val="both"/>
              <w:rPr>
                <w:b w:val="0"/>
                <w:bCs w:val="0"/>
                <w:color w:val="000000"/>
              </w:rPr>
            </w:pPr>
            <w:r w:rsidRPr="00B947BD">
              <w:rPr>
                <w:b w:val="0"/>
                <w:bCs w:val="0"/>
                <w:color w:val="000000"/>
              </w:rPr>
              <w:t>El proceso de adquisición de los equipos y materiales se realizará mediante licitación y evaluación de proveedores locales e internacionales, garantizando:</w:t>
            </w:r>
          </w:p>
        </w:tc>
      </w:tr>
      <w:tr w:rsidR="00FB69F9" w:rsidRPr="00B947BD" w14:paraId="393C77F1" w14:textId="77777777" w:rsidTr="00FB69F9">
        <w:trPr>
          <w:trHeight w:val="20"/>
        </w:trPr>
        <w:tc>
          <w:tcPr>
            <w:cnfStyle w:val="001000000000" w:firstRow="0" w:lastRow="0" w:firstColumn="1" w:lastColumn="0" w:oddVBand="0" w:evenVBand="0" w:oddHBand="0" w:evenHBand="0" w:firstRowFirstColumn="0" w:firstRowLastColumn="0" w:lastRowFirstColumn="0" w:lastRowLastColumn="0"/>
            <w:tcW w:w="9316" w:type="dxa"/>
          </w:tcPr>
          <w:p w14:paraId="16066E4D" w14:textId="61914CD5" w:rsidR="00FB69F9" w:rsidRPr="00B947BD" w:rsidRDefault="00FB69F9">
            <w:pPr>
              <w:numPr>
                <w:ilvl w:val="0"/>
                <w:numId w:val="57"/>
              </w:numPr>
              <w:spacing w:line="276" w:lineRule="auto"/>
              <w:jc w:val="both"/>
              <w:rPr>
                <w:b w:val="0"/>
                <w:bCs w:val="0"/>
                <w:color w:val="000000"/>
              </w:rPr>
            </w:pPr>
            <w:r w:rsidRPr="00B947BD">
              <w:rPr>
                <w:b w:val="0"/>
                <w:bCs w:val="0"/>
                <w:color w:val="000000"/>
              </w:rPr>
              <w:t>Costos competitivos</w:t>
            </w:r>
            <w:r w:rsidR="00A12D1D" w:rsidRPr="00B947BD">
              <w:rPr>
                <w:b w:val="0"/>
                <w:bCs w:val="0"/>
                <w:color w:val="000000"/>
              </w:rPr>
              <w:t>.</w:t>
            </w:r>
          </w:p>
          <w:p w14:paraId="0FC237F3" w14:textId="7E5D6FA7" w:rsidR="00FB69F9" w:rsidRPr="00B947BD" w:rsidRDefault="00FB69F9">
            <w:pPr>
              <w:numPr>
                <w:ilvl w:val="0"/>
                <w:numId w:val="57"/>
              </w:numPr>
              <w:spacing w:line="276" w:lineRule="auto"/>
              <w:jc w:val="both"/>
              <w:rPr>
                <w:b w:val="0"/>
                <w:bCs w:val="0"/>
                <w:color w:val="000000"/>
              </w:rPr>
            </w:pPr>
            <w:r w:rsidRPr="00B947BD">
              <w:rPr>
                <w:b w:val="0"/>
                <w:bCs w:val="0"/>
                <w:color w:val="000000"/>
              </w:rPr>
              <w:t>Cumplimiento de estándares de calidad y normativas ambientales de Honduras</w:t>
            </w:r>
            <w:r w:rsidR="00A12D1D" w:rsidRPr="00B947BD">
              <w:rPr>
                <w:b w:val="0"/>
                <w:bCs w:val="0"/>
                <w:color w:val="000000"/>
              </w:rPr>
              <w:t>.</w:t>
            </w:r>
          </w:p>
          <w:p w14:paraId="095266C0" w14:textId="1F7FA158" w:rsidR="00A12D1D" w:rsidRPr="00B947BD" w:rsidRDefault="00FB69F9">
            <w:pPr>
              <w:numPr>
                <w:ilvl w:val="0"/>
                <w:numId w:val="57"/>
              </w:numPr>
              <w:spacing w:line="276" w:lineRule="auto"/>
              <w:rPr>
                <w:b w:val="0"/>
                <w:bCs w:val="0"/>
                <w:color w:val="000000"/>
              </w:rPr>
            </w:pPr>
            <w:r w:rsidRPr="00B947BD">
              <w:rPr>
                <w:b w:val="0"/>
                <w:bCs w:val="0"/>
                <w:color w:val="000000"/>
              </w:rPr>
              <w:t>Garantía y soporte técnico de los equipos</w:t>
            </w:r>
            <w:r w:rsidR="00A12D1D" w:rsidRPr="00B947BD">
              <w:rPr>
                <w:b w:val="0"/>
                <w:bCs w:val="0"/>
                <w:color w:val="000000"/>
              </w:rPr>
              <w:t xml:space="preserve"> donde el </w:t>
            </w:r>
            <w:r w:rsidRPr="00B947BD">
              <w:rPr>
                <w:b w:val="0"/>
                <w:bCs w:val="0"/>
                <w:color w:val="000000"/>
              </w:rPr>
              <w:t>área de Compras y Finanzas será responsable del proceso.</w:t>
            </w:r>
          </w:p>
        </w:tc>
      </w:tr>
    </w:tbl>
    <w:p w14:paraId="60398977" w14:textId="77777777" w:rsidR="00FB69F9" w:rsidRPr="00B947BD" w:rsidRDefault="00FB69F9" w:rsidP="002D46C9">
      <w:pPr>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2345E65F" w14:textId="77777777" w:rsidR="00FB69F9" w:rsidRPr="00B947BD" w:rsidRDefault="00FB69F9" w:rsidP="0035381A">
      <w:pPr>
        <w:rPr>
          <w:b/>
          <w:bCs/>
        </w:rPr>
      </w:pPr>
    </w:p>
    <w:p w14:paraId="548DB451" w14:textId="77777777" w:rsidR="00A12D1D" w:rsidRPr="00B947BD" w:rsidRDefault="00A12D1D" w:rsidP="0035381A">
      <w:pPr>
        <w:rPr>
          <w:b/>
          <w:bCs/>
        </w:rPr>
      </w:pPr>
    </w:p>
    <w:p w14:paraId="755DE531" w14:textId="77777777" w:rsidR="00A12D1D" w:rsidRPr="00B947BD" w:rsidRDefault="00A12D1D" w:rsidP="0035381A">
      <w:pPr>
        <w:rPr>
          <w:b/>
          <w:bCs/>
        </w:rPr>
      </w:pPr>
    </w:p>
    <w:p w14:paraId="494528CE" w14:textId="77777777" w:rsidR="00A12D1D" w:rsidRPr="00B947BD" w:rsidRDefault="00A12D1D" w:rsidP="0035381A">
      <w:pPr>
        <w:rPr>
          <w:b/>
          <w:bCs/>
        </w:rPr>
      </w:pPr>
    </w:p>
    <w:p w14:paraId="63D12E2B" w14:textId="77777777" w:rsidR="00A12D1D" w:rsidRPr="00B947BD" w:rsidRDefault="00A12D1D" w:rsidP="0035381A">
      <w:pPr>
        <w:rPr>
          <w:b/>
          <w:bCs/>
        </w:rPr>
      </w:pPr>
    </w:p>
    <w:p w14:paraId="77FC34A1" w14:textId="77777777" w:rsidR="001D5821" w:rsidRPr="00B947BD" w:rsidRDefault="001D5821" w:rsidP="0035381A">
      <w:pPr>
        <w:rPr>
          <w:b/>
          <w:bCs/>
        </w:rPr>
      </w:pPr>
    </w:p>
    <w:p w14:paraId="7430F910" w14:textId="54908D63" w:rsidR="00322419" w:rsidRPr="00B947BD" w:rsidRDefault="00322419" w:rsidP="002031D0">
      <w:bookmarkStart w:id="246" w:name="_Toc213539205"/>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28</w:t>
      </w:r>
      <w:r w:rsidRPr="00B947BD">
        <w:rPr>
          <w:b/>
          <w:bCs/>
        </w:rPr>
        <w:fldChar w:fldCharType="end"/>
      </w:r>
      <w:r w:rsidRPr="00B947BD">
        <w:rPr>
          <w:b/>
          <w:bCs/>
        </w:rPr>
        <w:t xml:space="preserve">. Máquinas y </w:t>
      </w:r>
      <w:r w:rsidR="002D46C9" w:rsidRPr="00B947BD">
        <w:rPr>
          <w:b/>
          <w:bCs/>
        </w:rPr>
        <w:t>e</w:t>
      </w:r>
      <w:r w:rsidRPr="00B947BD">
        <w:rPr>
          <w:b/>
          <w:bCs/>
        </w:rPr>
        <w:t xml:space="preserve">quipo </w:t>
      </w:r>
      <w:r w:rsidR="002D46C9" w:rsidRPr="00B947BD">
        <w:rPr>
          <w:b/>
          <w:bCs/>
        </w:rPr>
        <w:t>p</w:t>
      </w:r>
      <w:r w:rsidRPr="00B947BD">
        <w:rPr>
          <w:b/>
          <w:bCs/>
        </w:rPr>
        <w:t>rincipal</w:t>
      </w:r>
      <w:bookmarkEnd w:id="246"/>
    </w:p>
    <w:p w14:paraId="76024DA9" w14:textId="77777777" w:rsidR="00092E30" w:rsidRPr="00B947BD" w:rsidRDefault="00092E30" w:rsidP="00A376C4">
      <w:pPr>
        <w:spacing w:line="276" w:lineRule="auto"/>
      </w:pPr>
    </w:p>
    <w:tbl>
      <w:tblPr>
        <w:tblStyle w:val="Tablaconcuadrcula4-nfasis5"/>
        <w:tblW w:w="9276" w:type="dxa"/>
        <w:tblLook w:val="04A0" w:firstRow="1" w:lastRow="0" w:firstColumn="1" w:lastColumn="0" w:noHBand="0" w:noVBand="1"/>
      </w:tblPr>
      <w:tblGrid>
        <w:gridCol w:w="3320"/>
        <w:gridCol w:w="1971"/>
        <w:gridCol w:w="1932"/>
        <w:gridCol w:w="2053"/>
      </w:tblGrid>
      <w:tr w:rsidR="00322419" w:rsidRPr="00B947BD" w14:paraId="0EA0451D" w14:textId="77777777" w:rsidTr="00322419">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01AA0C69" w14:textId="77777777" w:rsidR="00322419" w:rsidRPr="00B947BD" w:rsidRDefault="00322419" w:rsidP="002031D0">
            <w:pPr>
              <w:widowControl w:val="0"/>
              <w:spacing w:line="276" w:lineRule="auto"/>
              <w:jc w:val="center"/>
            </w:pPr>
            <w:r w:rsidRPr="00B947BD">
              <w:t>Detalle</w:t>
            </w:r>
          </w:p>
        </w:tc>
        <w:tc>
          <w:tcPr>
            <w:tcW w:w="1971" w:type="dxa"/>
            <w:hideMark/>
          </w:tcPr>
          <w:p w14:paraId="73AAD5BC" w14:textId="77777777"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1932" w:type="dxa"/>
            <w:hideMark/>
          </w:tcPr>
          <w:p w14:paraId="7BD672F9" w14:textId="77777777"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Unitario USD</w:t>
            </w:r>
          </w:p>
        </w:tc>
        <w:tc>
          <w:tcPr>
            <w:tcW w:w="2053" w:type="dxa"/>
            <w:hideMark/>
          </w:tcPr>
          <w:p w14:paraId="6D05B291" w14:textId="77777777"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322419" w:rsidRPr="00B947BD" w14:paraId="011E9C59"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35881452" w14:textId="77777777" w:rsidR="00322419" w:rsidRPr="00B947BD" w:rsidRDefault="00322419" w:rsidP="002031D0">
            <w:pPr>
              <w:spacing w:line="276" w:lineRule="auto"/>
              <w:rPr>
                <w:b w:val="0"/>
                <w:bCs w:val="0"/>
                <w:color w:val="000000"/>
              </w:rPr>
            </w:pPr>
            <w:r w:rsidRPr="00B947BD">
              <w:rPr>
                <w:color w:val="000000"/>
              </w:rPr>
              <w:t>Lavadora automática túneles</w:t>
            </w:r>
          </w:p>
        </w:tc>
        <w:tc>
          <w:tcPr>
            <w:tcW w:w="1971" w:type="dxa"/>
            <w:hideMark/>
          </w:tcPr>
          <w:p w14:paraId="40805CC4"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2</w:t>
            </w:r>
          </w:p>
        </w:tc>
        <w:tc>
          <w:tcPr>
            <w:tcW w:w="1932" w:type="dxa"/>
            <w:hideMark/>
          </w:tcPr>
          <w:p w14:paraId="17738FEA"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9,746.60</w:t>
            </w:r>
          </w:p>
        </w:tc>
        <w:tc>
          <w:tcPr>
            <w:tcW w:w="2053" w:type="dxa"/>
            <w:hideMark/>
          </w:tcPr>
          <w:p w14:paraId="4764CD23"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19,493.20</w:t>
            </w:r>
          </w:p>
        </w:tc>
      </w:tr>
      <w:tr w:rsidR="00322419" w:rsidRPr="00B947BD" w14:paraId="2ECF1E40"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0E60B3A3" w14:textId="77777777" w:rsidR="00322419" w:rsidRPr="00B947BD" w:rsidRDefault="00322419" w:rsidP="002031D0">
            <w:pPr>
              <w:spacing w:line="276" w:lineRule="auto"/>
              <w:rPr>
                <w:color w:val="000000"/>
              </w:rPr>
            </w:pPr>
            <w:r w:rsidRPr="00B947BD">
              <w:rPr>
                <w:color w:val="000000"/>
              </w:rPr>
              <w:t>Caja registradora</w:t>
            </w:r>
          </w:p>
        </w:tc>
        <w:tc>
          <w:tcPr>
            <w:tcW w:w="1971" w:type="dxa"/>
            <w:hideMark/>
          </w:tcPr>
          <w:p w14:paraId="2ED83BA0"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w:t>
            </w:r>
          </w:p>
        </w:tc>
        <w:tc>
          <w:tcPr>
            <w:tcW w:w="1932" w:type="dxa"/>
            <w:hideMark/>
          </w:tcPr>
          <w:p w14:paraId="38742C13"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203.70</w:t>
            </w:r>
          </w:p>
        </w:tc>
        <w:tc>
          <w:tcPr>
            <w:tcW w:w="2053" w:type="dxa"/>
            <w:hideMark/>
          </w:tcPr>
          <w:p w14:paraId="5BCBA6E9"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203.70</w:t>
            </w:r>
          </w:p>
        </w:tc>
      </w:tr>
      <w:tr w:rsidR="00322419" w:rsidRPr="00B947BD" w14:paraId="37A22A1D"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5AC83C6A" w14:textId="77777777" w:rsidR="00322419" w:rsidRPr="00B947BD" w:rsidRDefault="00322419" w:rsidP="002031D0">
            <w:pPr>
              <w:spacing w:line="276" w:lineRule="auto"/>
              <w:rPr>
                <w:color w:val="000000"/>
              </w:rPr>
            </w:pPr>
            <w:r w:rsidRPr="00B947BD">
              <w:rPr>
                <w:color w:val="000000"/>
              </w:rPr>
              <w:t>Tanques de agua (almacenamiento)</w:t>
            </w:r>
          </w:p>
        </w:tc>
        <w:tc>
          <w:tcPr>
            <w:tcW w:w="1971" w:type="dxa"/>
            <w:hideMark/>
          </w:tcPr>
          <w:p w14:paraId="4EC28D11"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w:t>
            </w:r>
          </w:p>
        </w:tc>
        <w:tc>
          <w:tcPr>
            <w:tcW w:w="1932" w:type="dxa"/>
            <w:hideMark/>
          </w:tcPr>
          <w:p w14:paraId="18AAA7DC"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393.70</w:t>
            </w:r>
          </w:p>
        </w:tc>
        <w:tc>
          <w:tcPr>
            <w:tcW w:w="2053" w:type="dxa"/>
            <w:hideMark/>
          </w:tcPr>
          <w:p w14:paraId="65F65EDD"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1,181.11</w:t>
            </w:r>
          </w:p>
        </w:tc>
      </w:tr>
      <w:tr w:rsidR="00322419" w:rsidRPr="00B947BD" w14:paraId="463B29BC"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63366E9A" w14:textId="77777777" w:rsidR="00322419" w:rsidRPr="00B947BD" w:rsidRDefault="00322419" w:rsidP="002031D0">
            <w:pPr>
              <w:spacing w:line="276" w:lineRule="auto"/>
              <w:rPr>
                <w:color w:val="000000"/>
              </w:rPr>
            </w:pPr>
            <w:r w:rsidRPr="00B947BD">
              <w:rPr>
                <w:color w:val="000000"/>
              </w:rPr>
              <w:t>Aspiradora industrial</w:t>
            </w:r>
          </w:p>
        </w:tc>
        <w:tc>
          <w:tcPr>
            <w:tcW w:w="1971" w:type="dxa"/>
            <w:hideMark/>
          </w:tcPr>
          <w:p w14:paraId="3A3E0281"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w:t>
            </w:r>
          </w:p>
        </w:tc>
        <w:tc>
          <w:tcPr>
            <w:tcW w:w="1932" w:type="dxa"/>
            <w:hideMark/>
          </w:tcPr>
          <w:p w14:paraId="77F2F2AA"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1,085.00</w:t>
            </w:r>
          </w:p>
        </w:tc>
        <w:tc>
          <w:tcPr>
            <w:tcW w:w="2053" w:type="dxa"/>
            <w:hideMark/>
          </w:tcPr>
          <w:p w14:paraId="3E5461DD"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1,085.00</w:t>
            </w:r>
          </w:p>
        </w:tc>
      </w:tr>
      <w:tr w:rsidR="00322419" w:rsidRPr="00B947BD" w14:paraId="1C37E9DA"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66BCF1F4" w14:textId="77777777" w:rsidR="00322419" w:rsidRPr="00B947BD" w:rsidRDefault="00322419" w:rsidP="002031D0">
            <w:pPr>
              <w:spacing w:line="276" w:lineRule="auto"/>
              <w:rPr>
                <w:color w:val="000000"/>
              </w:rPr>
            </w:pPr>
            <w:r w:rsidRPr="00B947BD">
              <w:rPr>
                <w:color w:val="000000"/>
              </w:rPr>
              <w:t>Generador eléctrico</w:t>
            </w:r>
          </w:p>
        </w:tc>
        <w:tc>
          <w:tcPr>
            <w:tcW w:w="1971" w:type="dxa"/>
            <w:hideMark/>
          </w:tcPr>
          <w:p w14:paraId="799B039D"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w:t>
            </w:r>
          </w:p>
        </w:tc>
        <w:tc>
          <w:tcPr>
            <w:tcW w:w="1932" w:type="dxa"/>
            <w:hideMark/>
          </w:tcPr>
          <w:p w14:paraId="4AE6A668"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425.92</w:t>
            </w:r>
          </w:p>
        </w:tc>
        <w:tc>
          <w:tcPr>
            <w:tcW w:w="2053" w:type="dxa"/>
            <w:hideMark/>
          </w:tcPr>
          <w:p w14:paraId="0D8AADBD"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425.92</w:t>
            </w:r>
          </w:p>
        </w:tc>
      </w:tr>
      <w:tr w:rsidR="00322419" w:rsidRPr="00B947BD" w14:paraId="02DCA792"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281320E5" w14:textId="77777777" w:rsidR="00322419" w:rsidRPr="00B947BD" w:rsidRDefault="00322419" w:rsidP="002031D0">
            <w:pPr>
              <w:spacing w:line="276" w:lineRule="auto"/>
              <w:rPr>
                <w:color w:val="000000"/>
              </w:rPr>
            </w:pPr>
            <w:r w:rsidRPr="00B947BD">
              <w:rPr>
                <w:color w:val="000000"/>
              </w:rPr>
              <w:t>Sistema de reciclaje de agua</w:t>
            </w:r>
          </w:p>
        </w:tc>
        <w:tc>
          <w:tcPr>
            <w:tcW w:w="1971" w:type="dxa"/>
            <w:hideMark/>
          </w:tcPr>
          <w:p w14:paraId="00E1BCB9"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w:t>
            </w:r>
          </w:p>
        </w:tc>
        <w:tc>
          <w:tcPr>
            <w:tcW w:w="1932" w:type="dxa"/>
            <w:hideMark/>
          </w:tcPr>
          <w:p w14:paraId="6F11BC47"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1,688.89</w:t>
            </w:r>
          </w:p>
        </w:tc>
        <w:tc>
          <w:tcPr>
            <w:tcW w:w="2053" w:type="dxa"/>
            <w:hideMark/>
          </w:tcPr>
          <w:p w14:paraId="1670DD0B"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1,688.89</w:t>
            </w:r>
          </w:p>
        </w:tc>
      </w:tr>
      <w:tr w:rsidR="00322419" w:rsidRPr="00B947BD" w14:paraId="2BC7FD19"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661544D5" w14:textId="77777777" w:rsidR="00322419" w:rsidRPr="00B947BD" w:rsidRDefault="00322419" w:rsidP="002031D0">
            <w:pPr>
              <w:spacing w:line="276" w:lineRule="auto"/>
              <w:rPr>
                <w:color w:val="000000"/>
              </w:rPr>
            </w:pPr>
            <w:r w:rsidRPr="00B947BD">
              <w:rPr>
                <w:color w:val="000000"/>
              </w:rPr>
              <w:t>Canaletas y drenaje</w:t>
            </w:r>
          </w:p>
        </w:tc>
        <w:tc>
          <w:tcPr>
            <w:tcW w:w="1971" w:type="dxa"/>
            <w:hideMark/>
          </w:tcPr>
          <w:p w14:paraId="58FE9372"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2</w:t>
            </w:r>
          </w:p>
        </w:tc>
        <w:tc>
          <w:tcPr>
            <w:tcW w:w="1932" w:type="dxa"/>
            <w:hideMark/>
          </w:tcPr>
          <w:p w14:paraId="396B54C1"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89.56</w:t>
            </w:r>
          </w:p>
        </w:tc>
        <w:tc>
          <w:tcPr>
            <w:tcW w:w="2053" w:type="dxa"/>
            <w:hideMark/>
          </w:tcPr>
          <w:p w14:paraId="659F4FDF"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179.12</w:t>
            </w:r>
          </w:p>
        </w:tc>
      </w:tr>
      <w:tr w:rsidR="00322419" w:rsidRPr="00B947BD" w14:paraId="5BA2CD46"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3320" w:type="dxa"/>
            <w:hideMark/>
          </w:tcPr>
          <w:p w14:paraId="32456ED1" w14:textId="77777777" w:rsidR="00322419" w:rsidRPr="00B947BD" w:rsidRDefault="00322419" w:rsidP="002031D0">
            <w:pPr>
              <w:spacing w:line="276" w:lineRule="auto"/>
              <w:rPr>
                <w:color w:val="000000"/>
              </w:rPr>
            </w:pPr>
            <w:r w:rsidRPr="00B947BD">
              <w:rPr>
                <w:b w:val="0"/>
                <w:bCs w:val="0"/>
                <w:color w:val="000000"/>
              </w:rPr>
              <w:t>Subtotal Equipos</w:t>
            </w:r>
          </w:p>
        </w:tc>
        <w:tc>
          <w:tcPr>
            <w:tcW w:w="1971" w:type="dxa"/>
            <w:hideMark/>
          </w:tcPr>
          <w:p w14:paraId="2CB90D63" w14:textId="77777777" w:rsidR="00322419" w:rsidRPr="00B947BD" w:rsidRDefault="00322419" w:rsidP="002031D0">
            <w:pPr>
              <w:spacing w:line="276" w:lineRule="auto"/>
              <w:cnfStyle w:val="000000000000" w:firstRow="0" w:lastRow="0" w:firstColumn="0" w:lastColumn="0" w:oddVBand="0" w:evenVBand="0" w:oddHBand="0" w:evenHBand="0" w:firstRowFirstColumn="0" w:firstRowLastColumn="0" w:lastRowFirstColumn="0" w:lastRowLastColumn="0"/>
              <w:rPr>
                <w:b/>
                <w:bCs/>
                <w:color w:val="000000"/>
              </w:rPr>
            </w:pPr>
          </w:p>
        </w:tc>
        <w:tc>
          <w:tcPr>
            <w:tcW w:w="1932" w:type="dxa"/>
            <w:hideMark/>
          </w:tcPr>
          <w:p w14:paraId="5243510D" w14:textId="77777777" w:rsidR="00322419" w:rsidRPr="00B947BD" w:rsidRDefault="00322419" w:rsidP="002031D0">
            <w:pPr>
              <w:spacing w:line="276" w:lineRule="auto"/>
              <w:cnfStyle w:val="000000000000" w:firstRow="0" w:lastRow="0" w:firstColumn="0" w:lastColumn="0" w:oddVBand="0" w:evenVBand="0" w:oddHBand="0" w:evenHBand="0" w:firstRowFirstColumn="0" w:firstRowLastColumn="0" w:lastRowFirstColumn="0" w:lastRowLastColumn="0"/>
            </w:pPr>
          </w:p>
        </w:tc>
        <w:tc>
          <w:tcPr>
            <w:tcW w:w="2053" w:type="dxa"/>
            <w:hideMark/>
          </w:tcPr>
          <w:p w14:paraId="7B894180" w14:textId="66C7C0AE"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b/>
                <w:bCs/>
                <w:color w:val="000000"/>
              </w:rPr>
            </w:pPr>
            <w:r w:rsidRPr="00B947BD">
              <w:rPr>
                <w:b/>
                <w:bCs/>
                <w:color w:val="000000"/>
              </w:rPr>
              <w:t>USD 24,256.95</w:t>
            </w:r>
          </w:p>
        </w:tc>
      </w:tr>
    </w:tbl>
    <w:p w14:paraId="34593670" w14:textId="77777777" w:rsidR="006E04C0" w:rsidRPr="00B947BD" w:rsidRDefault="006E04C0" w:rsidP="006E04C0">
      <w:pPr>
        <w:spacing w:before="45"/>
        <w:rPr>
          <w:spacing w:val="-3"/>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1B202E57" w14:textId="77777777" w:rsidR="007B124F" w:rsidRPr="00B947BD" w:rsidRDefault="007B124F" w:rsidP="006E04C0">
      <w:pPr>
        <w:spacing w:before="45"/>
        <w:rPr>
          <w:sz w:val="20"/>
        </w:rPr>
      </w:pPr>
    </w:p>
    <w:p w14:paraId="1906DD5A" w14:textId="77777777" w:rsidR="002D46C9" w:rsidRPr="00B947BD" w:rsidRDefault="002D46C9" w:rsidP="006E04C0">
      <w:pPr>
        <w:spacing w:before="45"/>
        <w:rPr>
          <w:sz w:val="20"/>
        </w:rPr>
      </w:pPr>
    </w:p>
    <w:p w14:paraId="64076FEA" w14:textId="413598EF" w:rsidR="00092E30" w:rsidRPr="00B947BD" w:rsidRDefault="009546B8" w:rsidP="00322419">
      <w:pPr>
        <w:spacing w:after="240"/>
      </w:pPr>
      <w:bookmarkStart w:id="247" w:name="_Toc213539206"/>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29</w:t>
      </w:r>
      <w:r w:rsidRPr="00B947BD">
        <w:rPr>
          <w:b/>
          <w:bCs/>
        </w:rPr>
        <w:fldChar w:fldCharType="end"/>
      </w:r>
      <w:r w:rsidRPr="00B947BD">
        <w:rPr>
          <w:b/>
          <w:bCs/>
        </w:rPr>
        <w:t>. Infraestructura y Obra Civil</w:t>
      </w:r>
      <w:bookmarkEnd w:id="247"/>
    </w:p>
    <w:tbl>
      <w:tblPr>
        <w:tblStyle w:val="Tablaconcuadrcula4-nfasis5"/>
        <w:tblW w:w="9361" w:type="dxa"/>
        <w:jc w:val="center"/>
        <w:tblLook w:val="04A0" w:firstRow="1" w:lastRow="0" w:firstColumn="1" w:lastColumn="0" w:noHBand="0" w:noVBand="1"/>
      </w:tblPr>
      <w:tblGrid>
        <w:gridCol w:w="4373"/>
        <w:gridCol w:w="1177"/>
        <w:gridCol w:w="1926"/>
        <w:gridCol w:w="1885"/>
      </w:tblGrid>
      <w:tr w:rsidR="009546B8" w:rsidRPr="00B947BD" w14:paraId="0474AA60" w14:textId="77777777" w:rsidTr="007B124F">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4CCEE97E" w14:textId="77777777" w:rsidR="009546B8" w:rsidRPr="00B947BD" w:rsidRDefault="009546B8" w:rsidP="00A376C4">
            <w:pPr>
              <w:widowControl w:val="0"/>
              <w:spacing w:line="276" w:lineRule="auto"/>
              <w:jc w:val="center"/>
            </w:pPr>
            <w:r w:rsidRPr="00B947BD">
              <w:t>Detalle</w:t>
            </w:r>
          </w:p>
        </w:tc>
        <w:tc>
          <w:tcPr>
            <w:tcW w:w="0" w:type="auto"/>
            <w:vAlign w:val="center"/>
            <w:hideMark/>
          </w:tcPr>
          <w:p w14:paraId="38E073B8" w14:textId="77777777" w:rsidR="009546B8" w:rsidRPr="00B947BD" w:rsidRDefault="009546B8" w:rsidP="00A376C4">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0" w:type="auto"/>
            <w:hideMark/>
          </w:tcPr>
          <w:p w14:paraId="15C437BB" w14:textId="617029EF" w:rsidR="009546B8" w:rsidRPr="00B947BD" w:rsidRDefault="009546B8" w:rsidP="00A376C4">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 xml:space="preserve">Costo Unitario USD </w:t>
            </w:r>
          </w:p>
        </w:tc>
        <w:tc>
          <w:tcPr>
            <w:tcW w:w="1885" w:type="dxa"/>
            <w:hideMark/>
          </w:tcPr>
          <w:p w14:paraId="239ACB44" w14:textId="37549C0F" w:rsidR="009546B8" w:rsidRPr="00B947BD" w:rsidRDefault="009546B8" w:rsidP="00A376C4">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 xml:space="preserve">Costo </w:t>
            </w:r>
            <w:r w:rsidR="006212E7" w:rsidRPr="00B947BD">
              <w:t>Total USD</w:t>
            </w:r>
          </w:p>
        </w:tc>
      </w:tr>
      <w:tr w:rsidR="009546B8" w:rsidRPr="00B947BD" w14:paraId="62C9E5AF" w14:textId="77777777" w:rsidTr="007B124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0AB8E0F9" w14:textId="6340BFE3" w:rsidR="009546B8" w:rsidRPr="00B947BD" w:rsidRDefault="009546B8" w:rsidP="00A376C4">
            <w:pPr>
              <w:widowControl w:val="0"/>
              <w:spacing w:line="276" w:lineRule="auto"/>
              <w:jc w:val="both"/>
              <w:rPr>
                <w:b w:val="0"/>
                <w:bCs w:val="0"/>
              </w:rPr>
            </w:pPr>
            <w:r w:rsidRPr="00B947BD">
              <w:rPr>
                <w:b w:val="0"/>
                <w:bCs w:val="0"/>
              </w:rPr>
              <w:t>Instalación de túneles, estructura metálica, techo, piso con drenaje.</w:t>
            </w:r>
          </w:p>
        </w:tc>
        <w:tc>
          <w:tcPr>
            <w:tcW w:w="0" w:type="auto"/>
            <w:vAlign w:val="center"/>
            <w:hideMark/>
          </w:tcPr>
          <w:p w14:paraId="719B577E" w14:textId="77777777" w:rsidR="009546B8" w:rsidRPr="00B947BD" w:rsidRDefault="009546B8" w:rsidP="00A376C4">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1</w:t>
            </w:r>
          </w:p>
        </w:tc>
        <w:tc>
          <w:tcPr>
            <w:tcW w:w="0" w:type="auto"/>
            <w:vAlign w:val="center"/>
            <w:hideMark/>
          </w:tcPr>
          <w:p w14:paraId="6F786EF6" w14:textId="31C66F52"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15,555.56</w:t>
            </w:r>
          </w:p>
        </w:tc>
        <w:tc>
          <w:tcPr>
            <w:tcW w:w="1885" w:type="dxa"/>
            <w:vAlign w:val="center"/>
            <w:hideMark/>
          </w:tcPr>
          <w:p w14:paraId="7A45CCAC" w14:textId="113952B1"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15,555.56</w:t>
            </w:r>
          </w:p>
        </w:tc>
      </w:tr>
      <w:tr w:rsidR="009546B8" w:rsidRPr="00B947BD" w14:paraId="0B84315B" w14:textId="77777777" w:rsidTr="007B124F">
        <w:trPr>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767D4682" w14:textId="77777777" w:rsidR="009546B8" w:rsidRPr="00B947BD" w:rsidRDefault="009546B8" w:rsidP="00A376C4">
            <w:pPr>
              <w:widowControl w:val="0"/>
              <w:spacing w:line="276" w:lineRule="auto"/>
              <w:jc w:val="both"/>
              <w:rPr>
                <w:b w:val="0"/>
                <w:bCs w:val="0"/>
              </w:rPr>
            </w:pPr>
            <w:r w:rsidRPr="00B947BD">
              <w:rPr>
                <w:b w:val="0"/>
                <w:bCs w:val="0"/>
              </w:rPr>
              <w:t>Área de oficinas y sala de espera (paredes, piso, acabados)</w:t>
            </w:r>
          </w:p>
        </w:tc>
        <w:tc>
          <w:tcPr>
            <w:tcW w:w="0" w:type="auto"/>
            <w:vAlign w:val="center"/>
            <w:hideMark/>
          </w:tcPr>
          <w:p w14:paraId="3F06E48F" w14:textId="77777777" w:rsidR="009546B8" w:rsidRPr="00B947BD" w:rsidRDefault="009546B8" w:rsidP="00A376C4">
            <w:pPr>
              <w:widowControl w:val="0"/>
              <w:spacing w:line="276" w:lineRule="auto"/>
              <w:jc w:val="center"/>
              <w:cnfStyle w:val="000000000000" w:firstRow="0" w:lastRow="0" w:firstColumn="0" w:lastColumn="0" w:oddVBand="0" w:evenVBand="0" w:oddHBand="0" w:evenHBand="0" w:firstRowFirstColumn="0" w:firstRowLastColumn="0" w:lastRowFirstColumn="0" w:lastRowLastColumn="0"/>
            </w:pPr>
            <w:r w:rsidRPr="00B947BD">
              <w:t>1</w:t>
            </w:r>
          </w:p>
        </w:tc>
        <w:tc>
          <w:tcPr>
            <w:tcW w:w="0" w:type="auto"/>
            <w:vAlign w:val="center"/>
            <w:hideMark/>
          </w:tcPr>
          <w:p w14:paraId="067B1B31" w14:textId="5445AE9B" w:rsidR="009546B8" w:rsidRPr="00B947BD" w:rsidRDefault="009546B8" w:rsidP="00A376C4">
            <w:pPr>
              <w:widowControl w:val="0"/>
              <w:spacing w:line="276" w:lineRule="auto"/>
              <w:jc w:val="right"/>
              <w:cnfStyle w:val="000000000000" w:firstRow="0" w:lastRow="0" w:firstColumn="0" w:lastColumn="0" w:oddVBand="0" w:evenVBand="0" w:oddHBand="0" w:evenHBand="0" w:firstRowFirstColumn="0" w:firstRowLastColumn="0" w:lastRowFirstColumn="0" w:lastRowLastColumn="0"/>
            </w:pPr>
            <w:r w:rsidRPr="00B947BD">
              <w:t>4,444.44</w:t>
            </w:r>
          </w:p>
        </w:tc>
        <w:tc>
          <w:tcPr>
            <w:tcW w:w="1885" w:type="dxa"/>
            <w:vAlign w:val="center"/>
            <w:hideMark/>
          </w:tcPr>
          <w:p w14:paraId="3BCEE717" w14:textId="41233C09" w:rsidR="009546B8" w:rsidRPr="00B947BD" w:rsidRDefault="009546B8" w:rsidP="00A376C4">
            <w:pPr>
              <w:widowControl w:val="0"/>
              <w:spacing w:line="276" w:lineRule="auto"/>
              <w:jc w:val="right"/>
              <w:cnfStyle w:val="000000000000" w:firstRow="0" w:lastRow="0" w:firstColumn="0" w:lastColumn="0" w:oddVBand="0" w:evenVBand="0" w:oddHBand="0" w:evenHBand="0" w:firstRowFirstColumn="0" w:firstRowLastColumn="0" w:lastRowFirstColumn="0" w:lastRowLastColumn="0"/>
            </w:pPr>
            <w:r w:rsidRPr="00B947BD">
              <w:t>4,444.44</w:t>
            </w:r>
          </w:p>
        </w:tc>
      </w:tr>
      <w:tr w:rsidR="009546B8" w:rsidRPr="00B947BD" w14:paraId="461F6397" w14:textId="77777777" w:rsidTr="007B124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696614EC" w14:textId="64773C8F" w:rsidR="009546B8" w:rsidRPr="00B947BD" w:rsidRDefault="009546B8" w:rsidP="00A376C4">
            <w:pPr>
              <w:widowControl w:val="0"/>
              <w:spacing w:line="276" w:lineRule="auto"/>
              <w:jc w:val="both"/>
              <w:rPr>
                <w:b w:val="0"/>
                <w:bCs w:val="0"/>
              </w:rPr>
            </w:pPr>
            <w:r w:rsidRPr="00B947BD">
              <w:rPr>
                <w:b w:val="0"/>
                <w:bCs w:val="0"/>
              </w:rPr>
              <w:t>Baños y vestidores, para clientes y personal.</w:t>
            </w:r>
          </w:p>
        </w:tc>
        <w:tc>
          <w:tcPr>
            <w:tcW w:w="0" w:type="auto"/>
            <w:vAlign w:val="center"/>
            <w:hideMark/>
          </w:tcPr>
          <w:p w14:paraId="0C3D89AA" w14:textId="77777777" w:rsidR="009546B8" w:rsidRPr="00B947BD" w:rsidRDefault="009546B8" w:rsidP="00A376C4">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2</w:t>
            </w:r>
          </w:p>
        </w:tc>
        <w:tc>
          <w:tcPr>
            <w:tcW w:w="0" w:type="auto"/>
            <w:vAlign w:val="center"/>
            <w:hideMark/>
          </w:tcPr>
          <w:p w14:paraId="2FD6EFC3" w14:textId="77993D24"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1,666.67</w:t>
            </w:r>
          </w:p>
        </w:tc>
        <w:tc>
          <w:tcPr>
            <w:tcW w:w="1885" w:type="dxa"/>
            <w:vAlign w:val="center"/>
            <w:hideMark/>
          </w:tcPr>
          <w:p w14:paraId="63B8DDBC" w14:textId="37BC764D"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3,333.33</w:t>
            </w:r>
          </w:p>
        </w:tc>
      </w:tr>
      <w:tr w:rsidR="009546B8" w:rsidRPr="00B947BD" w14:paraId="284D45DE" w14:textId="77777777" w:rsidTr="007B124F">
        <w:trPr>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3D3C8015" w14:textId="77777777" w:rsidR="009546B8" w:rsidRPr="00B947BD" w:rsidRDefault="009546B8" w:rsidP="00A376C4">
            <w:pPr>
              <w:widowControl w:val="0"/>
              <w:spacing w:line="276" w:lineRule="auto"/>
              <w:jc w:val="both"/>
              <w:rPr>
                <w:b w:val="0"/>
                <w:bCs w:val="0"/>
              </w:rPr>
            </w:pPr>
            <w:r w:rsidRPr="00B947BD">
              <w:rPr>
                <w:b w:val="0"/>
                <w:bCs w:val="0"/>
              </w:rPr>
              <w:t>Instalación hidráulica y sanitaria</w:t>
            </w:r>
          </w:p>
        </w:tc>
        <w:tc>
          <w:tcPr>
            <w:tcW w:w="0" w:type="auto"/>
            <w:vAlign w:val="center"/>
            <w:hideMark/>
          </w:tcPr>
          <w:p w14:paraId="550A7281" w14:textId="77777777" w:rsidR="009546B8" w:rsidRPr="00B947BD" w:rsidRDefault="009546B8" w:rsidP="00A376C4">
            <w:pPr>
              <w:widowControl w:val="0"/>
              <w:spacing w:line="276" w:lineRule="auto"/>
              <w:jc w:val="center"/>
              <w:cnfStyle w:val="000000000000" w:firstRow="0" w:lastRow="0" w:firstColumn="0" w:lastColumn="0" w:oddVBand="0" w:evenVBand="0" w:oddHBand="0" w:evenHBand="0" w:firstRowFirstColumn="0" w:firstRowLastColumn="0" w:lastRowFirstColumn="0" w:lastRowLastColumn="0"/>
            </w:pPr>
            <w:r w:rsidRPr="00B947BD">
              <w:t>1</w:t>
            </w:r>
          </w:p>
        </w:tc>
        <w:tc>
          <w:tcPr>
            <w:tcW w:w="0" w:type="auto"/>
            <w:vAlign w:val="center"/>
            <w:hideMark/>
          </w:tcPr>
          <w:p w14:paraId="0CD7A6A4" w14:textId="00CB0602" w:rsidR="009546B8" w:rsidRPr="00B947BD" w:rsidRDefault="009546B8" w:rsidP="00A376C4">
            <w:pPr>
              <w:widowControl w:val="0"/>
              <w:spacing w:line="276" w:lineRule="auto"/>
              <w:jc w:val="right"/>
              <w:cnfStyle w:val="000000000000" w:firstRow="0" w:lastRow="0" w:firstColumn="0" w:lastColumn="0" w:oddVBand="0" w:evenVBand="0" w:oddHBand="0" w:evenHBand="0" w:firstRowFirstColumn="0" w:firstRowLastColumn="0" w:lastRowFirstColumn="0" w:lastRowLastColumn="0"/>
            </w:pPr>
            <w:r w:rsidRPr="00B947BD">
              <w:t>1,851.85</w:t>
            </w:r>
          </w:p>
        </w:tc>
        <w:tc>
          <w:tcPr>
            <w:tcW w:w="1885" w:type="dxa"/>
            <w:vAlign w:val="center"/>
            <w:hideMark/>
          </w:tcPr>
          <w:p w14:paraId="4820AB02" w14:textId="58478236" w:rsidR="009546B8" w:rsidRPr="00B947BD" w:rsidRDefault="009546B8" w:rsidP="00A376C4">
            <w:pPr>
              <w:widowControl w:val="0"/>
              <w:spacing w:line="276" w:lineRule="auto"/>
              <w:jc w:val="right"/>
              <w:cnfStyle w:val="000000000000" w:firstRow="0" w:lastRow="0" w:firstColumn="0" w:lastColumn="0" w:oddVBand="0" w:evenVBand="0" w:oddHBand="0" w:evenHBand="0" w:firstRowFirstColumn="0" w:firstRowLastColumn="0" w:lastRowFirstColumn="0" w:lastRowLastColumn="0"/>
            </w:pPr>
            <w:r w:rsidRPr="00B947BD">
              <w:t>1,851.85</w:t>
            </w:r>
          </w:p>
        </w:tc>
      </w:tr>
      <w:tr w:rsidR="009546B8" w:rsidRPr="00B947BD" w14:paraId="2722E3DF" w14:textId="77777777" w:rsidTr="007B124F">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373" w:type="dxa"/>
            <w:hideMark/>
          </w:tcPr>
          <w:p w14:paraId="377E1CD5" w14:textId="77777777" w:rsidR="009546B8" w:rsidRPr="00B947BD" w:rsidRDefault="009546B8" w:rsidP="00A376C4">
            <w:pPr>
              <w:widowControl w:val="0"/>
              <w:spacing w:line="276" w:lineRule="auto"/>
              <w:jc w:val="both"/>
              <w:rPr>
                <w:b w:val="0"/>
                <w:bCs w:val="0"/>
              </w:rPr>
            </w:pPr>
            <w:r w:rsidRPr="00B947BD">
              <w:rPr>
                <w:b w:val="0"/>
                <w:bCs w:val="0"/>
              </w:rPr>
              <w:t>Instalación eléctrica industrial</w:t>
            </w:r>
          </w:p>
        </w:tc>
        <w:tc>
          <w:tcPr>
            <w:tcW w:w="0" w:type="auto"/>
            <w:vAlign w:val="center"/>
            <w:hideMark/>
          </w:tcPr>
          <w:p w14:paraId="7C24E048" w14:textId="77777777" w:rsidR="009546B8" w:rsidRPr="00B947BD" w:rsidRDefault="009546B8" w:rsidP="00A376C4">
            <w:pPr>
              <w:widowControl w:val="0"/>
              <w:spacing w:line="276" w:lineRule="auto"/>
              <w:jc w:val="center"/>
              <w:cnfStyle w:val="000000100000" w:firstRow="0" w:lastRow="0" w:firstColumn="0" w:lastColumn="0" w:oddVBand="0" w:evenVBand="0" w:oddHBand="1" w:evenHBand="0" w:firstRowFirstColumn="0" w:firstRowLastColumn="0" w:lastRowFirstColumn="0" w:lastRowLastColumn="0"/>
            </w:pPr>
            <w:r w:rsidRPr="00B947BD">
              <w:t>1</w:t>
            </w:r>
          </w:p>
        </w:tc>
        <w:tc>
          <w:tcPr>
            <w:tcW w:w="0" w:type="auto"/>
            <w:vAlign w:val="center"/>
            <w:hideMark/>
          </w:tcPr>
          <w:p w14:paraId="2DBD203F" w14:textId="28441632"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1,296.30</w:t>
            </w:r>
          </w:p>
        </w:tc>
        <w:tc>
          <w:tcPr>
            <w:tcW w:w="1885" w:type="dxa"/>
            <w:vAlign w:val="center"/>
            <w:hideMark/>
          </w:tcPr>
          <w:p w14:paraId="4B8ACE8D" w14:textId="3D602DA5" w:rsidR="009546B8" w:rsidRPr="00B947BD" w:rsidRDefault="009546B8" w:rsidP="00A376C4">
            <w:pPr>
              <w:widowControl w:val="0"/>
              <w:spacing w:line="276" w:lineRule="auto"/>
              <w:jc w:val="right"/>
              <w:cnfStyle w:val="000000100000" w:firstRow="0" w:lastRow="0" w:firstColumn="0" w:lastColumn="0" w:oddVBand="0" w:evenVBand="0" w:oddHBand="1" w:evenHBand="0" w:firstRowFirstColumn="0" w:firstRowLastColumn="0" w:lastRowFirstColumn="0" w:lastRowLastColumn="0"/>
            </w:pPr>
            <w:r w:rsidRPr="00B947BD">
              <w:t>1,296.30</w:t>
            </w:r>
          </w:p>
        </w:tc>
      </w:tr>
      <w:tr w:rsidR="00FB69F9" w:rsidRPr="00B947BD" w14:paraId="50FC167B" w14:textId="77777777" w:rsidTr="007B124F">
        <w:trPr>
          <w:trHeight w:val="20"/>
          <w:jc w:val="center"/>
        </w:trPr>
        <w:tc>
          <w:tcPr>
            <w:cnfStyle w:val="001000000000" w:firstRow="0" w:lastRow="0" w:firstColumn="1" w:lastColumn="0" w:oddVBand="0" w:evenVBand="0" w:oddHBand="0" w:evenHBand="0" w:firstRowFirstColumn="0" w:firstRowLastColumn="0" w:lastRowFirstColumn="0" w:lastRowLastColumn="0"/>
            <w:tcW w:w="7476" w:type="dxa"/>
            <w:gridSpan w:val="3"/>
            <w:vAlign w:val="center"/>
            <w:hideMark/>
          </w:tcPr>
          <w:p w14:paraId="193273D0" w14:textId="38FA2F90" w:rsidR="00FB69F9" w:rsidRPr="00B947BD" w:rsidRDefault="00FB69F9" w:rsidP="00A376C4">
            <w:pPr>
              <w:widowControl w:val="0"/>
              <w:spacing w:line="276" w:lineRule="auto"/>
              <w:jc w:val="right"/>
            </w:pPr>
            <w:r w:rsidRPr="00B947BD">
              <w:t>Subtotal Infraestructura</w:t>
            </w:r>
          </w:p>
        </w:tc>
        <w:tc>
          <w:tcPr>
            <w:tcW w:w="1885" w:type="dxa"/>
            <w:hideMark/>
          </w:tcPr>
          <w:p w14:paraId="3F91A1E1" w14:textId="321B648F" w:rsidR="00FB69F9" w:rsidRPr="00B947BD" w:rsidRDefault="00FB69F9" w:rsidP="00A376C4">
            <w:pPr>
              <w:widowControl w:val="0"/>
              <w:spacing w:line="276" w:lineRule="auto"/>
              <w:jc w:val="both"/>
              <w:cnfStyle w:val="000000000000" w:firstRow="0" w:lastRow="0" w:firstColumn="0" w:lastColumn="0" w:oddVBand="0" w:evenVBand="0" w:oddHBand="0" w:evenHBand="0" w:firstRowFirstColumn="0" w:firstRowLastColumn="0" w:lastRowFirstColumn="0" w:lastRowLastColumn="0"/>
              <w:rPr>
                <w:b/>
                <w:bCs/>
              </w:rPr>
            </w:pPr>
            <w:r w:rsidRPr="00B947BD">
              <w:rPr>
                <w:b/>
                <w:bCs/>
              </w:rPr>
              <w:t>USD 26,481.48</w:t>
            </w:r>
          </w:p>
        </w:tc>
      </w:tr>
    </w:tbl>
    <w:p w14:paraId="5D8A48B1" w14:textId="77777777" w:rsidR="006E04C0" w:rsidRPr="00B947BD" w:rsidRDefault="006E04C0" w:rsidP="00A12D1D">
      <w:pPr>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4E3B64EE" w14:textId="77777777" w:rsidR="006212E7" w:rsidRPr="00B947BD" w:rsidRDefault="006212E7" w:rsidP="00A376C4">
      <w:pPr>
        <w:rPr>
          <w:b/>
          <w:bCs/>
        </w:rPr>
      </w:pPr>
    </w:p>
    <w:p w14:paraId="34D5A6DC" w14:textId="77777777" w:rsidR="00A12D1D" w:rsidRPr="00B947BD" w:rsidRDefault="00A12D1D" w:rsidP="00A376C4">
      <w:pPr>
        <w:rPr>
          <w:b/>
          <w:bCs/>
          <w:sz w:val="16"/>
          <w:szCs w:val="16"/>
        </w:rPr>
      </w:pPr>
    </w:p>
    <w:p w14:paraId="1D8A5764" w14:textId="31947962" w:rsidR="006212E7" w:rsidRPr="00B947BD" w:rsidRDefault="006212E7" w:rsidP="007B124F">
      <w:pPr>
        <w:rPr>
          <w:b/>
          <w:bCs/>
        </w:rPr>
      </w:pPr>
      <w:bookmarkStart w:id="248" w:name="_Toc213539207"/>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30</w:t>
      </w:r>
      <w:r w:rsidRPr="00B947BD">
        <w:rPr>
          <w:b/>
          <w:bCs/>
        </w:rPr>
        <w:fldChar w:fldCharType="end"/>
      </w:r>
      <w:r w:rsidRPr="00B947BD">
        <w:rPr>
          <w:b/>
          <w:bCs/>
        </w:rPr>
        <w:t>. Equipo Auxiliar y Mobiliario.</w:t>
      </w:r>
      <w:bookmarkEnd w:id="248"/>
    </w:p>
    <w:p w14:paraId="1589EF7E" w14:textId="77777777" w:rsidR="00054A28" w:rsidRPr="00B947BD" w:rsidRDefault="00054A28" w:rsidP="007B124F"/>
    <w:tbl>
      <w:tblPr>
        <w:tblStyle w:val="Tablaconcuadrcula4-nfasis5"/>
        <w:tblW w:w="9473" w:type="dxa"/>
        <w:jc w:val="center"/>
        <w:tblLook w:val="04A0" w:firstRow="1" w:lastRow="0" w:firstColumn="1" w:lastColumn="0" w:noHBand="0" w:noVBand="1"/>
      </w:tblPr>
      <w:tblGrid>
        <w:gridCol w:w="2487"/>
        <w:gridCol w:w="2334"/>
        <w:gridCol w:w="2322"/>
        <w:gridCol w:w="2330"/>
      </w:tblGrid>
      <w:tr w:rsidR="006212E7" w:rsidRPr="00B947BD" w14:paraId="029967C3" w14:textId="77777777" w:rsidTr="006212E7">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34E7483D" w14:textId="77777777" w:rsidR="006212E7" w:rsidRPr="00B947BD" w:rsidRDefault="006212E7" w:rsidP="002031D0">
            <w:pPr>
              <w:spacing w:line="276" w:lineRule="auto"/>
              <w:jc w:val="center"/>
            </w:pPr>
            <w:r w:rsidRPr="00B947BD">
              <w:t>Detalle</w:t>
            </w:r>
          </w:p>
        </w:tc>
        <w:tc>
          <w:tcPr>
            <w:tcW w:w="2334" w:type="dxa"/>
            <w:hideMark/>
          </w:tcPr>
          <w:p w14:paraId="27CB1F68" w14:textId="77777777" w:rsidR="006212E7" w:rsidRPr="00B947BD" w:rsidRDefault="006212E7"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2322" w:type="dxa"/>
            <w:hideMark/>
          </w:tcPr>
          <w:p w14:paraId="3680AB0E" w14:textId="77777777" w:rsidR="006212E7" w:rsidRPr="00B947BD" w:rsidRDefault="006212E7"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Unitario USD</w:t>
            </w:r>
          </w:p>
        </w:tc>
        <w:tc>
          <w:tcPr>
            <w:tcW w:w="2330" w:type="dxa"/>
            <w:hideMark/>
          </w:tcPr>
          <w:p w14:paraId="012EFC80" w14:textId="77777777" w:rsidR="006212E7" w:rsidRPr="00B947BD" w:rsidRDefault="006212E7"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6212E7" w:rsidRPr="00B947BD" w14:paraId="65E2FBDA" w14:textId="77777777" w:rsidTr="006212E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522E4C3A" w14:textId="77777777" w:rsidR="006212E7" w:rsidRPr="00B947BD" w:rsidRDefault="006212E7" w:rsidP="002031D0">
            <w:pPr>
              <w:spacing w:line="276" w:lineRule="auto"/>
              <w:rPr>
                <w:b w:val="0"/>
                <w:bCs w:val="0"/>
                <w:color w:val="000000"/>
              </w:rPr>
            </w:pPr>
            <w:r w:rsidRPr="00B947BD">
              <w:rPr>
                <w:color w:val="000000"/>
              </w:rPr>
              <w:t>Mesas</w:t>
            </w:r>
          </w:p>
        </w:tc>
        <w:tc>
          <w:tcPr>
            <w:tcW w:w="2334" w:type="dxa"/>
            <w:hideMark/>
          </w:tcPr>
          <w:p w14:paraId="552F2EBC"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w:t>
            </w:r>
          </w:p>
        </w:tc>
        <w:tc>
          <w:tcPr>
            <w:tcW w:w="2322" w:type="dxa"/>
            <w:hideMark/>
          </w:tcPr>
          <w:p w14:paraId="0E20D5D7"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51.67</w:t>
            </w:r>
          </w:p>
        </w:tc>
        <w:tc>
          <w:tcPr>
            <w:tcW w:w="2330" w:type="dxa"/>
            <w:hideMark/>
          </w:tcPr>
          <w:p w14:paraId="1CB85008"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155.00</w:t>
            </w:r>
          </w:p>
        </w:tc>
      </w:tr>
      <w:tr w:rsidR="006212E7" w:rsidRPr="00B947BD" w14:paraId="5B2F19E6" w14:textId="77777777" w:rsidTr="006212E7">
        <w:trPr>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4FE4B5D5" w14:textId="77777777" w:rsidR="006212E7" w:rsidRPr="00B947BD" w:rsidRDefault="006212E7" w:rsidP="002031D0">
            <w:pPr>
              <w:spacing w:line="276" w:lineRule="auto"/>
              <w:rPr>
                <w:color w:val="000000"/>
              </w:rPr>
            </w:pPr>
            <w:r w:rsidRPr="00B947BD">
              <w:rPr>
                <w:color w:val="000000"/>
              </w:rPr>
              <w:t>Sillas</w:t>
            </w:r>
          </w:p>
        </w:tc>
        <w:tc>
          <w:tcPr>
            <w:tcW w:w="2334" w:type="dxa"/>
            <w:hideMark/>
          </w:tcPr>
          <w:p w14:paraId="14208BD7"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6</w:t>
            </w:r>
          </w:p>
        </w:tc>
        <w:tc>
          <w:tcPr>
            <w:tcW w:w="2322" w:type="dxa"/>
            <w:hideMark/>
          </w:tcPr>
          <w:p w14:paraId="3FA17A51"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55.19</w:t>
            </w:r>
          </w:p>
        </w:tc>
        <w:tc>
          <w:tcPr>
            <w:tcW w:w="2330" w:type="dxa"/>
            <w:hideMark/>
          </w:tcPr>
          <w:p w14:paraId="30DE4CA5"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331.11</w:t>
            </w:r>
          </w:p>
        </w:tc>
      </w:tr>
      <w:tr w:rsidR="006212E7" w:rsidRPr="00B947BD" w14:paraId="1C6DC08F" w14:textId="77777777" w:rsidTr="006212E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39018318" w14:textId="77777777" w:rsidR="006212E7" w:rsidRPr="00B947BD" w:rsidRDefault="006212E7" w:rsidP="002031D0">
            <w:pPr>
              <w:spacing w:line="276" w:lineRule="auto"/>
              <w:rPr>
                <w:color w:val="000000"/>
              </w:rPr>
            </w:pPr>
            <w:r w:rsidRPr="00B947BD">
              <w:rPr>
                <w:color w:val="000000"/>
              </w:rPr>
              <w:t>Microondas</w:t>
            </w:r>
          </w:p>
        </w:tc>
        <w:tc>
          <w:tcPr>
            <w:tcW w:w="2334" w:type="dxa"/>
            <w:hideMark/>
          </w:tcPr>
          <w:p w14:paraId="0A0EF0D6"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w:t>
            </w:r>
          </w:p>
        </w:tc>
        <w:tc>
          <w:tcPr>
            <w:tcW w:w="2322" w:type="dxa"/>
            <w:hideMark/>
          </w:tcPr>
          <w:p w14:paraId="7A39EF4C"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73.15</w:t>
            </w:r>
          </w:p>
        </w:tc>
        <w:tc>
          <w:tcPr>
            <w:tcW w:w="2330" w:type="dxa"/>
            <w:hideMark/>
          </w:tcPr>
          <w:p w14:paraId="1B9E213C"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73.15</w:t>
            </w:r>
          </w:p>
        </w:tc>
      </w:tr>
      <w:tr w:rsidR="006212E7" w:rsidRPr="00B947BD" w14:paraId="75ED78FA" w14:textId="77777777" w:rsidTr="006212E7">
        <w:trPr>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3980E58C" w14:textId="77777777" w:rsidR="006212E7" w:rsidRPr="00B947BD" w:rsidRDefault="006212E7" w:rsidP="002031D0">
            <w:pPr>
              <w:spacing w:line="276" w:lineRule="auto"/>
              <w:rPr>
                <w:color w:val="000000"/>
              </w:rPr>
            </w:pPr>
            <w:r w:rsidRPr="00B947BD">
              <w:rPr>
                <w:color w:val="000000"/>
              </w:rPr>
              <w:t>Muebles de oficina</w:t>
            </w:r>
          </w:p>
        </w:tc>
        <w:tc>
          <w:tcPr>
            <w:tcW w:w="2334" w:type="dxa"/>
            <w:hideMark/>
          </w:tcPr>
          <w:p w14:paraId="20F2FD29"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3</w:t>
            </w:r>
          </w:p>
        </w:tc>
        <w:tc>
          <w:tcPr>
            <w:tcW w:w="2322" w:type="dxa"/>
            <w:hideMark/>
          </w:tcPr>
          <w:p w14:paraId="24E6C472"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114.81</w:t>
            </w:r>
          </w:p>
        </w:tc>
        <w:tc>
          <w:tcPr>
            <w:tcW w:w="2330" w:type="dxa"/>
            <w:hideMark/>
          </w:tcPr>
          <w:p w14:paraId="440B05E2" w14:textId="77777777" w:rsidR="006212E7" w:rsidRPr="00B947BD" w:rsidRDefault="006212E7"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344.44</w:t>
            </w:r>
          </w:p>
        </w:tc>
      </w:tr>
      <w:tr w:rsidR="006212E7" w:rsidRPr="00B947BD" w14:paraId="05D95D41" w14:textId="77777777" w:rsidTr="006212E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487" w:type="dxa"/>
            <w:hideMark/>
          </w:tcPr>
          <w:p w14:paraId="324712C5" w14:textId="77777777" w:rsidR="006212E7" w:rsidRPr="00B947BD" w:rsidRDefault="006212E7" w:rsidP="002031D0">
            <w:pPr>
              <w:spacing w:line="276" w:lineRule="auto"/>
              <w:rPr>
                <w:color w:val="000000"/>
              </w:rPr>
            </w:pPr>
            <w:r w:rsidRPr="00B947BD">
              <w:rPr>
                <w:color w:val="000000"/>
              </w:rPr>
              <w:t>Laptop</w:t>
            </w:r>
          </w:p>
        </w:tc>
        <w:tc>
          <w:tcPr>
            <w:tcW w:w="2334" w:type="dxa"/>
            <w:hideMark/>
          </w:tcPr>
          <w:p w14:paraId="6BA7E475"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2</w:t>
            </w:r>
          </w:p>
        </w:tc>
        <w:tc>
          <w:tcPr>
            <w:tcW w:w="2322" w:type="dxa"/>
            <w:hideMark/>
          </w:tcPr>
          <w:p w14:paraId="22F454FE"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537.96</w:t>
            </w:r>
          </w:p>
        </w:tc>
        <w:tc>
          <w:tcPr>
            <w:tcW w:w="2330" w:type="dxa"/>
            <w:hideMark/>
          </w:tcPr>
          <w:p w14:paraId="126D4AC0" w14:textId="77777777" w:rsidR="006212E7" w:rsidRPr="00B947BD" w:rsidRDefault="006212E7"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1,075.93</w:t>
            </w:r>
          </w:p>
        </w:tc>
      </w:tr>
      <w:tr w:rsidR="00FB69F9" w:rsidRPr="00B947BD" w14:paraId="44C9102D" w14:textId="77777777" w:rsidTr="00FB69F9">
        <w:trPr>
          <w:trHeight w:val="20"/>
          <w:jc w:val="center"/>
        </w:trPr>
        <w:tc>
          <w:tcPr>
            <w:cnfStyle w:val="001000000000" w:firstRow="0" w:lastRow="0" w:firstColumn="1" w:lastColumn="0" w:oddVBand="0" w:evenVBand="0" w:oddHBand="0" w:evenHBand="0" w:firstRowFirstColumn="0" w:firstRowLastColumn="0" w:lastRowFirstColumn="0" w:lastRowLastColumn="0"/>
            <w:tcW w:w="7143" w:type="dxa"/>
            <w:gridSpan w:val="3"/>
            <w:vAlign w:val="center"/>
            <w:hideMark/>
          </w:tcPr>
          <w:p w14:paraId="048BC936" w14:textId="293B4A23" w:rsidR="00FB69F9" w:rsidRPr="00B947BD" w:rsidRDefault="00FB69F9" w:rsidP="002031D0">
            <w:pPr>
              <w:spacing w:line="276" w:lineRule="auto"/>
              <w:jc w:val="right"/>
            </w:pPr>
            <w:r w:rsidRPr="00B947BD">
              <w:rPr>
                <w:color w:val="000000"/>
              </w:rPr>
              <w:t>Subtotal Mobiliario</w:t>
            </w:r>
          </w:p>
        </w:tc>
        <w:tc>
          <w:tcPr>
            <w:tcW w:w="2330" w:type="dxa"/>
            <w:hideMark/>
          </w:tcPr>
          <w:p w14:paraId="01B2D604" w14:textId="7B6D1663" w:rsidR="00FB69F9" w:rsidRPr="00B947BD" w:rsidRDefault="002031D0" w:rsidP="002031D0">
            <w:pPr>
              <w:spacing w:line="276" w:lineRule="auto"/>
              <w:jc w:val="right"/>
              <w:cnfStyle w:val="000000000000" w:firstRow="0" w:lastRow="0" w:firstColumn="0" w:lastColumn="0" w:oddVBand="0" w:evenVBand="0" w:oddHBand="0" w:evenHBand="0" w:firstRowFirstColumn="0" w:firstRowLastColumn="0" w:lastRowFirstColumn="0" w:lastRowLastColumn="0"/>
              <w:rPr>
                <w:b/>
                <w:bCs/>
                <w:color w:val="000000"/>
              </w:rPr>
            </w:pPr>
            <w:r w:rsidRPr="00B947BD">
              <w:rPr>
                <w:b/>
                <w:bCs/>
                <w:color w:val="000000"/>
              </w:rPr>
              <w:t xml:space="preserve">USD </w:t>
            </w:r>
            <w:r w:rsidR="00FB69F9" w:rsidRPr="00B947BD">
              <w:rPr>
                <w:b/>
                <w:bCs/>
                <w:color w:val="000000"/>
              </w:rPr>
              <w:t>1,979.63</w:t>
            </w:r>
          </w:p>
        </w:tc>
      </w:tr>
    </w:tbl>
    <w:p w14:paraId="1D139E9F" w14:textId="77777777" w:rsidR="006E04C0" w:rsidRPr="00B947BD" w:rsidRDefault="006E04C0" w:rsidP="006E04C0">
      <w:pPr>
        <w:spacing w:before="45"/>
        <w:rPr>
          <w:spacing w:val="-3"/>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3305AA5B" w14:textId="52968A3A" w:rsidR="00322419" w:rsidRPr="00B947BD" w:rsidRDefault="00322419" w:rsidP="00322419">
      <w:pPr>
        <w:spacing w:after="240"/>
      </w:pPr>
      <w:bookmarkStart w:id="249" w:name="_Toc213539208"/>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31</w:t>
      </w:r>
      <w:r w:rsidRPr="00B947BD">
        <w:rPr>
          <w:b/>
          <w:bCs/>
        </w:rPr>
        <w:fldChar w:fldCharType="end"/>
      </w:r>
      <w:r w:rsidRPr="00B947BD">
        <w:rPr>
          <w:b/>
          <w:bCs/>
        </w:rPr>
        <w:t>. Servicios Públicos</w:t>
      </w:r>
      <w:r w:rsidR="00054A28" w:rsidRPr="00B947BD">
        <w:rPr>
          <w:b/>
          <w:bCs/>
        </w:rPr>
        <w:t>.</w:t>
      </w:r>
      <w:bookmarkEnd w:id="249"/>
    </w:p>
    <w:tbl>
      <w:tblPr>
        <w:tblStyle w:val="Tablaconcuadrcula4-nfasis5"/>
        <w:tblW w:w="9423" w:type="dxa"/>
        <w:jc w:val="center"/>
        <w:tblLook w:val="04A0" w:firstRow="1" w:lastRow="0" w:firstColumn="1" w:lastColumn="0" w:noHBand="0" w:noVBand="1"/>
      </w:tblPr>
      <w:tblGrid>
        <w:gridCol w:w="2335"/>
        <w:gridCol w:w="2333"/>
        <w:gridCol w:w="2424"/>
        <w:gridCol w:w="2331"/>
      </w:tblGrid>
      <w:tr w:rsidR="00322419" w:rsidRPr="00B947BD" w14:paraId="466243A2" w14:textId="77777777" w:rsidTr="006212E7">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35" w:type="dxa"/>
            <w:hideMark/>
          </w:tcPr>
          <w:p w14:paraId="38895B19" w14:textId="77777777" w:rsidR="00322419" w:rsidRPr="00B947BD" w:rsidRDefault="00322419" w:rsidP="002031D0">
            <w:pPr>
              <w:widowControl w:val="0"/>
              <w:spacing w:line="276" w:lineRule="auto"/>
              <w:jc w:val="center"/>
            </w:pPr>
            <w:r w:rsidRPr="00B947BD">
              <w:t>Detalle</w:t>
            </w:r>
          </w:p>
        </w:tc>
        <w:tc>
          <w:tcPr>
            <w:tcW w:w="2333" w:type="dxa"/>
            <w:vAlign w:val="center"/>
            <w:hideMark/>
          </w:tcPr>
          <w:p w14:paraId="0878ADFE" w14:textId="598F5D19"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2424" w:type="dxa"/>
            <w:hideMark/>
          </w:tcPr>
          <w:p w14:paraId="18B7AFEF" w14:textId="741CFF9A"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 xml:space="preserve">Costo Unitario USD </w:t>
            </w:r>
          </w:p>
        </w:tc>
        <w:tc>
          <w:tcPr>
            <w:tcW w:w="2331" w:type="dxa"/>
            <w:hideMark/>
          </w:tcPr>
          <w:p w14:paraId="59E52250" w14:textId="08B6CF29" w:rsidR="00322419" w:rsidRPr="00B947BD" w:rsidRDefault="00322419" w:rsidP="002031D0">
            <w:pPr>
              <w:widowControl w:val="0"/>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322419" w:rsidRPr="00B947BD" w14:paraId="3A0C3579" w14:textId="77777777" w:rsidTr="006212E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35" w:type="dxa"/>
            <w:hideMark/>
          </w:tcPr>
          <w:p w14:paraId="42C97F42" w14:textId="77777777" w:rsidR="00322419" w:rsidRPr="00B947BD" w:rsidRDefault="00322419" w:rsidP="002031D0">
            <w:pPr>
              <w:spacing w:line="276" w:lineRule="auto"/>
              <w:rPr>
                <w:b w:val="0"/>
                <w:bCs w:val="0"/>
                <w:color w:val="000000"/>
              </w:rPr>
            </w:pPr>
            <w:r w:rsidRPr="00B947BD">
              <w:rPr>
                <w:color w:val="000000"/>
              </w:rPr>
              <w:t>Energía eléctrica (ENEE)</w:t>
            </w:r>
          </w:p>
        </w:tc>
        <w:tc>
          <w:tcPr>
            <w:tcW w:w="2333" w:type="dxa"/>
            <w:hideMark/>
          </w:tcPr>
          <w:p w14:paraId="4723E5E9"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12</w:t>
            </w:r>
          </w:p>
        </w:tc>
        <w:tc>
          <w:tcPr>
            <w:tcW w:w="2424" w:type="dxa"/>
            <w:hideMark/>
          </w:tcPr>
          <w:p w14:paraId="4737FACE"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35.1851852</w:t>
            </w:r>
          </w:p>
        </w:tc>
        <w:tc>
          <w:tcPr>
            <w:tcW w:w="2331" w:type="dxa"/>
            <w:hideMark/>
          </w:tcPr>
          <w:p w14:paraId="499D7E89"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422.22</w:t>
            </w:r>
          </w:p>
        </w:tc>
      </w:tr>
      <w:tr w:rsidR="00322419" w:rsidRPr="00B947BD" w14:paraId="635AC63A" w14:textId="77777777" w:rsidTr="006212E7">
        <w:trPr>
          <w:trHeight w:val="20"/>
          <w:jc w:val="center"/>
        </w:trPr>
        <w:tc>
          <w:tcPr>
            <w:cnfStyle w:val="001000000000" w:firstRow="0" w:lastRow="0" w:firstColumn="1" w:lastColumn="0" w:oddVBand="0" w:evenVBand="0" w:oddHBand="0" w:evenHBand="0" w:firstRowFirstColumn="0" w:firstRowLastColumn="0" w:lastRowFirstColumn="0" w:lastRowLastColumn="0"/>
            <w:tcW w:w="2335" w:type="dxa"/>
            <w:hideMark/>
          </w:tcPr>
          <w:p w14:paraId="016C256C" w14:textId="77777777" w:rsidR="00322419" w:rsidRPr="00B947BD" w:rsidRDefault="00322419" w:rsidP="002031D0">
            <w:pPr>
              <w:spacing w:line="276" w:lineRule="auto"/>
              <w:rPr>
                <w:color w:val="000000"/>
              </w:rPr>
            </w:pPr>
            <w:r w:rsidRPr="00B947BD">
              <w:rPr>
                <w:color w:val="000000"/>
              </w:rPr>
              <w:t>Agua potable (SANAA)</w:t>
            </w:r>
          </w:p>
        </w:tc>
        <w:tc>
          <w:tcPr>
            <w:tcW w:w="2333" w:type="dxa"/>
            <w:hideMark/>
          </w:tcPr>
          <w:p w14:paraId="2CE45822"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12</w:t>
            </w:r>
          </w:p>
        </w:tc>
        <w:tc>
          <w:tcPr>
            <w:tcW w:w="2424" w:type="dxa"/>
            <w:hideMark/>
          </w:tcPr>
          <w:p w14:paraId="4F15D729"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12.962963</w:t>
            </w:r>
          </w:p>
        </w:tc>
        <w:tc>
          <w:tcPr>
            <w:tcW w:w="2331" w:type="dxa"/>
            <w:hideMark/>
          </w:tcPr>
          <w:p w14:paraId="13EC17D3"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155.56</w:t>
            </w:r>
          </w:p>
        </w:tc>
      </w:tr>
      <w:tr w:rsidR="00322419" w:rsidRPr="00B947BD" w14:paraId="3AB20637" w14:textId="77777777" w:rsidTr="006212E7">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35" w:type="dxa"/>
            <w:hideMark/>
          </w:tcPr>
          <w:p w14:paraId="2C739156" w14:textId="77777777" w:rsidR="00322419" w:rsidRPr="00B947BD" w:rsidRDefault="00322419" w:rsidP="002031D0">
            <w:pPr>
              <w:spacing w:line="276" w:lineRule="auto"/>
              <w:rPr>
                <w:color w:val="000000"/>
              </w:rPr>
            </w:pPr>
            <w:r w:rsidRPr="00B947BD">
              <w:rPr>
                <w:color w:val="000000"/>
              </w:rPr>
              <w:t>Internet</w:t>
            </w:r>
          </w:p>
        </w:tc>
        <w:tc>
          <w:tcPr>
            <w:tcW w:w="2333" w:type="dxa"/>
            <w:hideMark/>
          </w:tcPr>
          <w:p w14:paraId="689B6A27"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12</w:t>
            </w:r>
          </w:p>
        </w:tc>
        <w:tc>
          <w:tcPr>
            <w:tcW w:w="2424" w:type="dxa"/>
            <w:hideMark/>
          </w:tcPr>
          <w:p w14:paraId="2D44592C"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32.2222222</w:t>
            </w:r>
          </w:p>
        </w:tc>
        <w:tc>
          <w:tcPr>
            <w:tcW w:w="2331" w:type="dxa"/>
            <w:hideMark/>
          </w:tcPr>
          <w:p w14:paraId="321DC241"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386.67</w:t>
            </w:r>
          </w:p>
        </w:tc>
      </w:tr>
      <w:tr w:rsidR="00322419" w:rsidRPr="00B947BD" w14:paraId="5DF41981" w14:textId="77777777" w:rsidTr="006212E7">
        <w:trPr>
          <w:trHeight w:val="20"/>
          <w:jc w:val="center"/>
        </w:trPr>
        <w:tc>
          <w:tcPr>
            <w:cnfStyle w:val="001000000000" w:firstRow="0" w:lastRow="0" w:firstColumn="1" w:lastColumn="0" w:oddVBand="0" w:evenVBand="0" w:oddHBand="0" w:evenHBand="0" w:firstRowFirstColumn="0" w:firstRowLastColumn="0" w:lastRowFirstColumn="0" w:lastRowLastColumn="0"/>
            <w:tcW w:w="2335" w:type="dxa"/>
            <w:hideMark/>
          </w:tcPr>
          <w:p w14:paraId="5AA53436" w14:textId="77777777" w:rsidR="00322419" w:rsidRPr="00B947BD" w:rsidRDefault="00322419" w:rsidP="002031D0">
            <w:pPr>
              <w:spacing w:line="276" w:lineRule="auto"/>
              <w:rPr>
                <w:color w:val="000000"/>
              </w:rPr>
            </w:pPr>
            <w:r w:rsidRPr="00B947BD">
              <w:rPr>
                <w:color w:val="000000"/>
              </w:rPr>
              <w:t>Compra adicional de agua</w:t>
            </w:r>
          </w:p>
        </w:tc>
        <w:tc>
          <w:tcPr>
            <w:tcW w:w="2333" w:type="dxa"/>
            <w:hideMark/>
          </w:tcPr>
          <w:p w14:paraId="0ED0D95B"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12</w:t>
            </w:r>
          </w:p>
        </w:tc>
        <w:tc>
          <w:tcPr>
            <w:tcW w:w="2424" w:type="dxa"/>
            <w:hideMark/>
          </w:tcPr>
          <w:p w14:paraId="7D2F3473"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92.59</w:t>
            </w:r>
          </w:p>
        </w:tc>
        <w:tc>
          <w:tcPr>
            <w:tcW w:w="2331" w:type="dxa"/>
            <w:hideMark/>
          </w:tcPr>
          <w:p w14:paraId="16FC090E"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1,111.11</w:t>
            </w:r>
          </w:p>
        </w:tc>
      </w:tr>
      <w:tr w:rsidR="00FB69F9" w:rsidRPr="00B947BD" w14:paraId="7DB41570" w14:textId="77777777" w:rsidTr="00FB69F9">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7092" w:type="dxa"/>
            <w:gridSpan w:val="3"/>
            <w:vAlign w:val="center"/>
            <w:hideMark/>
          </w:tcPr>
          <w:p w14:paraId="70F348FA" w14:textId="5928EC08" w:rsidR="00FB69F9" w:rsidRPr="00B947BD" w:rsidRDefault="00FB69F9" w:rsidP="002031D0">
            <w:pPr>
              <w:spacing w:line="276" w:lineRule="auto"/>
              <w:jc w:val="right"/>
            </w:pPr>
            <w:r w:rsidRPr="00B947BD">
              <w:rPr>
                <w:color w:val="000000"/>
              </w:rPr>
              <w:t>Subtotal Servicios</w:t>
            </w:r>
          </w:p>
        </w:tc>
        <w:tc>
          <w:tcPr>
            <w:tcW w:w="2331" w:type="dxa"/>
            <w:hideMark/>
          </w:tcPr>
          <w:p w14:paraId="4043A23F" w14:textId="30C78353" w:rsidR="00FB69F9" w:rsidRPr="00B947BD" w:rsidRDefault="00FB69F9" w:rsidP="002031D0">
            <w:pPr>
              <w:spacing w:line="276" w:lineRule="auto"/>
              <w:jc w:val="right"/>
              <w:cnfStyle w:val="000000100000" w:firstRow="0" w:lastRow="0" w:firstColumn="0" w:lastColumn="0" w:oddVBand="0" w:evenVBand="0" w:oddHBand="1" w:evenHBand="0" w:firstRowFirstColumn="0" w:firstRowLastColumn="0" w:lastRowFirstColumn="0" w:lastRowLastColumn="0"/>
              <w:rPr>
                <w:b/>
                <w:bCs/>
                <w:color w:val="000000"/>
              </w:rPr>
            </w:pPr>
            <w:r w:rsidRPr="00B947BD">
              <w:rPr>
                <w:b/>
                <w:bCs/>
                <w:color w:val="000000"/>
              </w:rPr>
              <w:t>USD 2,075.56</w:t>
            </w:r>
          </w:p>
        </w:tc>
      </w:tr>
    </w:tbl>
    <w:p w14:paraId="14B8F7F5" w14:textId="77777777" w:rsidR="006E04C0" w:rsidRPr="00B947BD" w:rsidRDefault="006E04C0" w:rsidP="006E04C0">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4C596E07" w14:textId="77777777" w:rsidR="002031D0" w:rsidRPr="00B947BD" w:rsidRDefault="002031D0" w:rsidP="0035381A"/>
    <w:p w14:paraId="01A6FD8D" w14:textId="77777777" w:rsidR="00054A28" w:rsidRPr="00B947BD" w:rsidRDefault="00054A28" w:rsidP="0035381A"/>
    <w:p w14:paraId="5DB8FC9D" w14:textId="1431C480" w:rsidR="00322419" w:rsidRPr="00B947BD" w:rsidRDefault="00322419" w:rsidP="00792455">
      <w:pPr>
        <w:spacing w:after="240"/>
      </w:pPr>
      <w:bookmarkStart w:id="250" w:name="_Toc213539209"/>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32</w:t>
      </w:r>
      <w:r w:rsidRPr="00B947BD">
        <w:rPr>
          <w:b/>
          <w:bCs/>
        </w:rPr>
        <w:fldChar w:fldCharType="end"/>
      </w:r>
      <w:r w:rsidRPr="00B947BD">
        <w:rPr>
          <w:b/>
          <w:bCs/>
        </w:rPr>
        <w:t xml:space="preserve">. </w:t>
      </w:r>
      <w:r w:rsidR="00792455" w:rsidRPr="00B947BD">
        <w:rPr>
          <w:b/>
          <w:bCs/>
        </w:rPr>
        <w:t>Insumos de Limpieza</w:t>
      </w:r>
      <w:bookmarkEnd w:id="250"/>
    </w:p>
    <w:tbl>
      <w:tblPr>
        <w:tblStyle w:val="Tablaconcuadrcula4-nfasis5"/>
        <w:tblW w:w="9268" w:type="dxa"/>
        <w:tblLook w:val="04A0" w:firstRow="1" w:lastRow="0" w:firstColumn="1" w:lastColumn="0" w:noHBand="0" w:noVBand="1"/>
      </w:tblPr>
      <w:tblGrid>
        <w:gridCol w:w="2962"/>
        <w:gridCol w:w="1973"/>
        <w:gridCol w:w="2384"/>
        <w:gridCol w:w="1949"/>
      </w:tblGrid>
      <w:tr w:rsidR="00322419" w:rsidRPr="00B947BD" w14:paraId="30883653" w14:textId="77777777" w:rsidTr="00322419">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7D36981F" w14:textId="77777777" w:rsidR="00322419" w:rsidRPr="00B947BD" w:rsidRDefault="00322419" w:rsidP="002031D0">
            <w:pPr>
              <w:spacing w:line="276" w:lineRule="auto"/>
              <w:jc w:val="center"/>
            </w:pPr>
            <w:r w:rsidRPr="00B947BD">
              <w:t>Detalle</w:t>
            </w:r>
          </w:p>
        </w:tc>
        <w:tc>
          <w:tcPr>
            <w:tcW w:w="1973" w:type="dxa"/>
            <w:hideMark/>
          </w:tcPr>
          <w:p w14:paraId="3276CEE4" w14:textId="77777777" w:rsidR="00322419" w:rsidRPr="00B947BD" w:rsidRDefault="00322419"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2384" w:type="dxa"/>
            <w:hideMark/>
          </w:tcPr>
          <w:p w14:paraId="12EBD92C" w14:textId="77777777" w:rsidR="00322419" w:rsidRPr="00B947BD" w:rsidRDefault="00322419"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Unitario USD</w:t>
            </w:r>
          </w:p>
        </w:tc>
        <w:tc>
          <w:tcPr>
            <w:tcW w:w="1949" w:type="dxa"/>
            <w:hideMark/>
          </w:tcPr>
          <w:p w14:paraId="7CF72660" w14:textId="77777777" w:rsidR="00322419" w:rsidRPr="00B947BD" w:rsidRDefault="00322419"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322419" w:rsidRPr="00B947BD" w14:paraId="11AB3758"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7498D4F5" w14:textId="77777777" w:rsidR="00322419" w:rsidRPr="00B947BD" w:rsidRDefault="00322419" w:rsidP="002031D0">
            <w:pPr>
              <w:spacing w:line="276" w:lineRule="auto"/>
              <w:rPr>
                <w:b w:val="0"/>
                <w:bCs w:val="0"/>
                <w:color w:val="000000"/>
              </w:rPr>
            </w:pPr>
            <w:r w:rsidRPr="00B947BD">
              <w:rPr>
                <w:b w:val="0"/>
                <w:bCs w:val="0"/>
                <w:color w:val="000000"/>
              </w:rPr>
              <w:t>Champú para autos</w:t>
            </w:r>
          </w:p>
        </w:tc>
        <w:tc>
          <w:tcPr>
            <w:tcW w:w="1973" w:type="dxa"/>
            <w:hideMark/>
          </w:tcPr>
          <w:p w14:paraId="262EADCC"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189</w:t>
            </w:r>
          </w:p>
        </w:tc>
        <w:tc>
          <w:tcPr>
            <w:tcW w:w="2384" w:type="dxa"/>
            <w:hideMark/>
          </w:tcPr>
          <w:p w14:paraId="67CE2913"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3.48148148</w:t>
            </w:r>
          </w:p>
        </w:tc>
        <w:tc>
          <w:tcPr>
            <w:tcW w:w="1949" w:type="dxa"/>
            <w:hideMark/>
          </w:tcPr>
          <w:p w14:paraId="6B0AA00E"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658.00</w:t>
            </w:r>
          </w:p>
        </w:tc>
      </w:tr>
      <w:tr w:rsidR="00322419" w:rsidRPr="00B947BD" w14:paraId="5D7C6250"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7076E0FD" w14:textId="77777777" w:rsidR="00322419" w:rsidRPr="00B947BD" w:rsidRDefault="00322419" w:rsidP="002031D0">
            <w:pPr>
              <w:spacing w:line="276" w:lineRule="auto"/>
              <w:rPr>
                <w:b w:val="0"/>
                <w:bCs w:val="0"/>
                <w:color w:val="000000"/>
              </w:rPr>
            </w:pPr>
            <w:r w:rsidRPr="00B947BD">
              <w:rPr>
                <w:b w:val="0"/>
                <w:bCs w:val="0"/>
                <w:color w:val="000000"/>
              </w:rPr>
              <w:t>Cera líquida</w:t>
            </w:r>
          </w:p>
        </w:tc>
        <w:tc>
          <w:tcPr>
            <w:tcW w:w="1973" w:type="dxa"/>
            <w:hideMark/>
          </w:tcPr>
          <w:p w14:paraId="1BA248B1"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125</w:t>
            </w:r>
          </w:p>
        </w:tc>
        <w:tc>
          <w:tcPr>
            <w:tcW w:w="2384" w:type="dxa"/>
            <w:hideMark/>
          </w:tcPr>
          <w:p w14:paraId="3BCB6EAA"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5.92592593</w:t>
            </w:r>
          </w:p>
        </w:tc>
        <w:tc>
          <w:tcPr>
            <w:tcW w:w="1949" w:type="dxa"/>
            <w:hideMark/>
          </w:tcPr>
          <w:p w14:paraId="06614AB9"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740.74</w:t>
            </w:r>
          </w:p>
        </w:tc>
      </w:tr>
      <w:tr w:rsidR="00322419" w:rsidRPr="00B947BD" w14:paraId="35D98A3F"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07D47F5E" w14:textId="77777777" w:rsidR="00322419" w:rsidRPr="00B947BD" w:rsidRDefault="00322419" w:rsidP="002031D0">
            <w:pPr>
              <w:spacing w:line="276" w:lineRule="auto"/>
              <w:rPr>
                <w:b w:val="0"/>
                <w:bCs w:val="0"/>
                <w:color w:val="000000"/>
              </w:rPr>
            </w:pPr>
            <w:r w:rsidRPr="00B947BD">
              <w:rPr>
                <w:b w:val="0"/>
                <w:bCs w:val="0"/>
                <w:color w:val="000000"/>
              </w:rPr>
              <w:t>Desengrasante</w:t>
            </w:r>
          </w:p>
        </w:tc>
        <w:tc>
          <w:tcPr>
            <w:tcW w:w="1973" w:type="dxa"/>
            <w:hideMark/>
          </w:tcPr>
          <w:p w14:paraId="7E26E6A0"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62</w:t>
            </w:r>
          </w:p>
        </w:tc>
        <w:tc>
          <w:tcPr>
            <w:tcW w:w="2384" w:type="dxa"/>
            <w:hideMark/>
          </w:tcPr>
          <w:p w14:paraId="356A9225"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3.62962963</w:t>
            </w:r>
          </w:p>
        </w:tc>
        <w:tc>
          <w:tcPr>
            <w:tcW w:w="1949" w:type="dxa"/>
            <w:hideMark/>
          </w:tcPr>
          <w:p w14:paraId="54755F65"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225.04</w:t>
            </w:r>
          </w:p>
        </w:tc>
      </w:tr>
      <w:tr w:rsidR="00322419" w:rsidRPr="00B947BD" w14:paraId="18EE4589"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75996395" w14:textId="77777777" w:rsidR="00322419" w:rsidRPr="00B947BD" w:rsidRDefault="00322419" w:rsidP="002031D0">
            <w:pPr>
              <w:spacing w:line="276" w:lineRule="auto"/>
              <w:rPr>
                <w:b w:val="0"/>
                <w:bCs w:val="0"/>
                <w:color w:val="000000"/>
              </w:rPr>
            </w:pPr>
            <w:r w:rsidRPr="00B947BD">
              <w:rPr>
                <w:b w:val="0"/>
                <w:bCs w:val="0"/>
                <w:color w:val="000000"/>
              </w:rPr>
              <w:t>Limpiavidrios</w:t>
            </w:r>
          </w:p>
        </w:tc>
        <w:tc>
          <w:tcPr>
            <w:tcW w:w="1973" w:type="dxa"/>
            <w:hideMark/>
          </w:tcPr>
          <w:p w14:paraId="188E3D06"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62</w:t>
            </w:r>
          </w:p>
        </w:tc>
        <w:tc>
          <w:tcPr>
            <w:tcW w:w="2384" w:type="dxa"/>
            <w:hideMark/>
          </w:tcPr>
          <w:p w14:paraId="23C7C641"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4</w:t>
            </w:r>
          </w:p>
        </w:tc>
        <w:tc>
          <w:tcPr>
            <w:tcW w:w="1949" w:type="dxa"/>
            <w:hideMark/>
          </w:tcPr>
          <w:p w14:paraId="420D727F"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248.00</w:t>
            </w:r>
          </w:p>
        </w:tc>
      </w:tr>
      <w:tr w:rsidR="00322419" w:rsidRPr="00B947BD" w14:paraId="3D55697F" w14:textId="77777777" w:rsidTr="0032241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07EE529E" w14:textId="77777777" w:rsidR="00322419" w:rsidRPr="00B947BD" w:rsidRDefault="00322419" w:rsidP="002031D0">
            <w:pPr>
              <w:spacing w:line="276" w:lineRule="auto"/>
              <w:rPr>
                <w:b w:val="0"/>
                <w:bCs w:val="0"/>
                <w:color w:val="000000"/>
              </w:rPr>
            </w:pPr>
            <w:r w:rsidRPr="00B947BD">
              <w:rPr>
                <w:b w:val="0"/>
                <w:bCs w:val="0"/>
                <w:color w:val="000000"/>
              </w:rPr>
              <w:t>Aromatizantes</w:t>
            </w:r>
          </w:p>
        </w:tc>
        <w:tc>
          <w:tcPr>
            <w:tcW w:w="1973" w:type="dxa"/>
            <w:hideMark/>
          </w:tcPr>
          <w:p w14:paraId="5CE43390"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31</w:t>
            </w:r>
          </w:p>
        </w:tc>
        <w:tc>
          <w:tcPr>
            <w:tcW w:w="2384" w:type="dxa"/>
            <w:hideMark/>
          </w:tcPr>
          <w:p w14:paraId="399B160C"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2.96296296</w:t>
            </w:r>
          </w:p>
        </w:tc>
        <w:tc>
          <w:tcPr>
            <w:tcW w:w="1949" w:type="dxa"/>
            <w:hideMark/>
          </w:tcPr>
          <w:p w14:paraId="0DA99212" w14:textId="77777777" w:rsidR="00322419" w:rsidRPr="00B947BD" w:rsidRDefault="00322419"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91.85</w:t>
            </w:r>
          </w:p>
        </w:tc>
      </w:tr>
      <w:tr w:rsidR="00322419" w:rsidRPr="00B947BD" w14:paraId="6FAEDBD8" w14:textId="77777777" w:rsidTr="00322419">
        <w:trPr>
          <w:trHeight w:val="20"/>
        </w:trPr>
        <w:tc>
          <w:tcPr>
            <w:cnfStyle w:val="001000000000" w:firstRow="0" w:lastRow="0" w:firstColumn="1" w:lastColumn="0" w:oddVBand="0" w:evenVBand="0" w:oddHBand="0" w:evenHBand="0" w:firstRowFirstColumn="0" w:firstRowLastColumn="0" w:lastRowFirstColumn="0" w:lastRowLastColumn="0"/>
            <w:tcW w:w="2962" w:type="dxa"/>
            <w:hideMark/>
          </w:tcPr>
          <w:p w14:paraId="10BD0661" w14:textId="77777777" w:rsidR="00322419" w:rsidRPr="00B947BD" w:rsidRDefault="00322419" w:rsidP="002031D0">
            <w:pPr>
              <w:spacing w:line="276" w:lineRule="auto"/>
              <w:rPr>
                <w:b w:val="0"/>
                <w:bCs w:val="0"/>
                <w:color w:val="000000"/>
              </w:rPr>
            </w:pPr>
            <w:r w:rsidRPr="00B947BD">
              <w:rPr>
                <w:b w:val="0"/>
                <w:bCs w:val="0"/>
                <w:color w:val="000000"/>
              </w:rPr>
              <w:t>Limpiador multipropósito</w:t>
            </w:r>
          </w:p>
        </w:tc>
        <w:tc>
          <w:tcPr>
            <w:tcW w:w="1973" w:type="dxa"/>
            <w:hideMark/>
          </w:tcPr>
          <w:p w14:paraId="3EAA7787"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95</w:t>
            </w:r>
          </w:p>
        </w:tc>
        <w:tc>
          <w:tcPr>
            <w:tcW w:w="2384" w:type="dxa"/>
            <w:hideMark/>
          </w:tcPr>
          <w:p w14:paraId="2CB84A0A"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5.18518519</w:t>
            </w:r>
          </w:p>
        </w:tc>
        <w:tc>
          <w:tcPr>
            <w:tcW w:w="1949" w:type="dxa"/>
            <w:hideMark/>
          </w:tcPr>
          <w:p w14:paraId="34FD2CDD" w14:textId="77777777" w:rsidR="00322419" w:rsidRPr="00B947BD" w:rsidRDefault="00322419"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492.59</w:t>
            </w:r>
          </w:p>
        </w:tc>
      </w:tr>
      <w:tr w:rsidR="00FB69F9" w:rsidRPr="00B947BD" w14:paraId="3087695A" w14:textId="77777777" w:rsidTr="00FB69F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319" w:type="dxa"/>
            <w:gridSpan w:val="3"/>
            <w:vAlign w:val="center"/>
            <w:hideMark/>
          </w:tcPr>
          <w:p w14:paraId="3D213E45" w14:textId="5BBC3891" w:rsidR="00FB69F9" w:rsidRPr="00B947BD" w:rsidRDefault="00FB69F9" w:rsidP="002031D0">
            <w:pPr>
              <w:spacing w:line="276" w:lineRule="auto"/>
              <w:jc w:val="right"/>
            </w:pPr>
            <w:r w:rsidRPr="00B947BD">
              <w:rPr>
                <w:color w:val="000000"/>
              </w:rPr>
              <w:t>Subtotal Insumos</w:t>
            </w:r>
          </w:p>
        </w:tc>
        <w:tc>
          <w:tcPr>
            <w:tcW w:w="1949" w:type="dxa"/>
            <w:hideMark/>
          </w:tcPr>
          <w:p w14:paraId="3F5EBD0D" w14:textId="04F0C649" w:rsidR="00FB69F9" w:rsidRPr="00B947BD" w:rsidRDefault="00FB69F9" w:rsidP="002031D0">
            <w:pPr>
              <w:spacing w:line="276" w:lineRule="auto"/>
              <w:jc w:val="right"/>
              <w:cnfStyle w:val="000000100000" w:firstRow="0" w:lastRow="0" w:firstColumn="0" w:lastColumn="0" w:oddVBand="0" w:evenVBand="0" w:oddHBand="1" w:evenHBand="0" w:firstRowFirstColumn="0" w:firstRowLastColumn="0" w:lastRowFirstColumn="0" w:lastRowLastColumn="0"/>
              <w:rPr>
                <w:b/>
                <w:bCs/>
                <w:color w:val="000000"/>
              </w:rPr>
            </w:pPr>
            <w:r w:rsidRPr="00B947BD">
              <w:rPr>
                <w:b/>
                <w:bCs/>
                <w:color w:val="000000"/>
              </w:rPr>
              <w:t xml:space="preserve"> USD 2,456.22</w:t>
            </w:r>
          </w:p>
        </w:tc>
      </w:tr>
    </w:tbl>
    <w:p w14:paraId="170D1C57" w14:textId="77777777" w:rsidR="006E04C0" w:rsidRPr="00B947BD" w:rsidRDefault="006E04C0" w:rsidP="006E04C0">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5376CD59" w14:textId="77777777" w:rsidR="006212E7" w:rsidRPr="00B947BD" w:rsidRDefault="006212E7" w:rsidP="00A376C4"/>
    <w:p w14:paraId="4882698D" w14:textId="77777777" w:rsidR="00054A28" w:rsidRPr="00B947BD" w:rsidRDefault="00054A28" w:rsidP="00A376C4"/>
    <w:p w14:paraId="05046EBC" w14:textId="32837543" w:rsidR="00792455" w:rsidRPr="00B947BD" w:rsidRDefault="00792455" w:rsidP="00792455">
      <w:pPr>
        <w:spacing w:after="240"/>
      </w:pPr>
      <w:bookmarkStart w:id="251" w:name="_Toc213539210"/>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33</w:t>
      </w:r>
      <w:r w:rsidRPr="00B947BD">
        <w:rPr>
          <w:b/>
          <w:bCs/>
        </w:rPr>
        <w:fldChar w:fldCharType="end"/>
      </w:r>
      <w:r w:rsidRPr="00B947BD">
        <w:rPr>
          <w:b/>
          <w:bCs/>
        </w:rPr>
        <w:t>. Capacitación y Seguridad Laboral</w:t>
      </w:r>
      <w:bookmarkEnd w:id="251"/>
    </w:p>
    <w:tbl>
      <w:tblPr>
        <w:tblStyle w:val="Tablaconcuadrcula4-nfasis5"/>
        <w:tblW w:w="9229" w:type="dxa"/>
        <w:tblLook w:val="04A0" w:firstRow="1" w:lastRow="0" w:firstColumn="1" w:lastColumn="0" w:noHBand="0" w:noVBand="1"/>
      </w:tblPr>
      <w:tblGrid>
        <w:gridCol w:w="2767"/>
        <w:gridCol w:w="2207"/>
        <w:gridCol w:w="2138"/>
        <w:gridCol w:w="2117"/>
      </w:tblGrid>
      <w:tr w:rsidR="00792455" w:rsidRPr="00B947BD" w14:paraId="3C0331DC" w14:textId="77777777" w:rsidTr="00792455">
        <w:trPr>
          <w:cnfStyle w:val="100000000000" w:firstRow="1" w:lastRow="0" w:firstColumn="0" w:lastColumn="0" w:oddVBand="0" w:evenVBand="0" w:oddHBand="0" w:evenHBand="0" w:firstRowFirstColumn="0" w:firstRowLastColumn="0" w:lastRowFirstColumn="0" w:lastRowLastColumn="0"/>
          <w:trHeight w:val="28"/>
        </w:trPr>
        <w:tc>
          <w:tcPr>
            <w:cnfStyle w:val="001000000000" w:firstRow="0" w:lastRow="0" w:firstColumn="1" w:lastColumn="0" w:oddVBand="0" w:evenVBand="0" w:oddHBand="0" w:evenHBand="0" w:firstRowFirstColumn="0" w:firstRowLastColumn="0" w:lastRowFirstColumn="0" w:lastRowLastColumn="0"/>
            <w:tcW w:w="2767" w:type="dxa"/>
            <w:hideMark/>
          </w:tcPr>
          <w:p w14:paraId="77716038" w14:textId="77777777" w:rsidR="00792455" w:rsidRPr="00B947BD" w:rsidRDefault="00792455" w:rsidP="002031D0">
            <w:pPr>
              <w:spacing w:line="276" w:lineRule="auto"/>
              <w:jc w:val="center"/>
            </w:pPr>
            <w:r w:rsidRPr="00B947BD">
              <w:t>Detalle</w:t>
            </w:r>
          </w:p>
        </w:tc>
        <w:tc>
          <w:tcPr>
            <w:tcW w:w="2207" w:type="dxa"/>
            <w:hideMark/>
          </w:tcPr>
          <w:p w14:paraId="538542F9" w14:textId="77777777" w:rsidR="00792455" w:rsidRPr="00B947BD" w:rsidRDefault="00792455"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Cantidad</w:t>
            </w:r>
          </w:p>
        </w:tc>
        <w:tc>
          <w:tcPr>
            <w:tcW w:w="2138" w:type="dxa"/>
            <w:hideMark/>
          </w:tcPr>
          <w:p w14:paraId="3A672366" w14:textId="77777777" w:rsidR="00792455" w:rsidRPr="00B947BD" w:rsidRDefault="00792455"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Unitario USD</w:t>
            </w:r>
          </w:p>
        </w:tc>
        <w:tc>
          <w:tcPr>
            <w:tcW w:w="2117" w:type="dxa"/>
            <w:hideMark/>
          </w:tcPr>
          <w:p w14:paraId="21C5CAD6" w14:textId="77777777" w:rsidR="00792455" w:rsidRPr="00B947BD" w:rsidRDefault="00792455" w:rsidP="002031D0">
            <w:pPr>
              <w:spacing w:line="276" w:lineRule="auto"/>
              <w:jc w:val="center"/>
              <w:cnfStyle w:val="100000000000" w:firstRow="1" w:lastRow="0" w:firstColumn="0" w:lastColumn="0" w:oddVBand="0" w:evenVBand="0" w:oddHBand="0" w:evenHBand="0" w:firstRowFirstColumn="0" w:firstRowLastColumn="0" w:lastRowFirstColumn="0" w:lastRowLastColumn="0"/>
            </w:pPr>
            <w:r w:rsidRPr="00B947BD">
              <w:t>Costo Total (USD</w:t>
            </w:r>
          </w:p>
        </w:tc>
      </w:tr>
      <w:tr w:rsidR="00792455" w:rsidRPr="00B947BD" w14:paraId="45DD8090" w14:textId="77777777" w:rsidTr="00792455">
        <w:trPr>
          <w:cnfStyle w:val="000000100000" w:firstRow="0" w:lastRow="0" w:firstColumn="0" w:lastColumn="0" w:oddVBand="0" w:evenVBand="0" w:oddHBand="1" w:evenHBand="0" w:firstRowFirstColumn="0" w:firstRowLastColumn="0" w:lastRowFirstColumn="0" w:lastRowLastColumn="0"/>
          <w:trHeight w:val="28"/>
        </w:trPr>
        <w:tc>
          <w:tcPr>
            <w:cnfStyle w:val="001000000000" w:firstRow="0" w:lastRow="0" w:firstColumn="1" w:lastColumn="0" w:oddVBand="0" w:evenVBand="0" w:oddHBand="0" w:evenHBand="0" w:firstRowFirstColumn="0" w:firstRowLastColumn="0" w:lastRowFirstColumn="0" w:lastRowLastColumn="0"/>
            <w:tcW w:w="2767" w:type="dxa"/>
            <w:hideMark/>
          </w:tcPr>
          <w:p w14:paraId="619C8EA6" w14:textId="77777777" w:rsidR="00792455" w:rsidRPr="00B947BD" w:rsidRDefault="00792455" w:rsidP="002031D0">
            <w:pPr>
              <w:spacing w:line="276" w:lineRule="auto"/>
              <w:rPr>
                <w:b w:val="0"/>
                <w:bCs w:val="0"/>
                <w:color w:val="000000"/>
              </w:rPr>
            </w:pPr>
            <w:r w:rsidRPr="00B947BD">
              <w:rPr>
                <w:b w:val="0"/>
                <w:bCs w:val="0"/>
                <w:color w:val="000000"/>
              </w:rPr>
              <w:t>Capacitación en maquinaria</w:t>
            </w:r>
          </w:p>
        </w:tc>
        <w:tc>
          <w:tcPr>
            <w:tcW w:w="2207" w:type="dxa"/>
            <w:hideMark/>
          </w:tcPr>
          <w:p w14:paraId="4E196C51"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w:t>
            </w:r>
          </w:p>
        </w:tc>
        <w:tc>
          <w:tcPr>
            <w:tcW w:w="2138" w:type="dxa"/>
            <w:hideMark/>
          </w:tcPr>
          <w:p w14:paraId="405D3C7D"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740.74</w:t>
            </w:r>
          </w:p>
        </w:tc>
        <w:tc>
          <w:tcPr>
            <w:tcW w:w="2117" w:type="dxa"/>
            <w:hideMark/>
          </w:tcPr>
          <w:p w14:paraId="53E651D0"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740.74</w:t>
            </w:r>
          </w:p>
        </w:tc>
      </w:tr>
      <w:tr w:rsidR="00792455" w:rsidRPr="00B947BD" w14:paraId="07E6C78D" w14:textId="77777777" w:rsidTr="00792455">
        <w:trPr>
          <w:trHeight w:val="28"/>
        </w:trPr>
        <w:tc>
          <w:tcPr>
            <w:cnfStyle w:val="001000000000" w:firstRow="0" w:lastRow="0" w:firstColumn="1" w:lastColumn="0" w:oddVBand="0" w:evenVBand="0" w:oddHBand="0" w:evenHBand="0" w:firstRowFirstColumn="0" w:firstRowLastColumn="0" w:lastRowFirstColumn="0" w:lastRowLastColumn="0"/>
            <w:tcW w:w="2767" w:type="dxa"/>
            <w:hideMark/>
          </w:tcPr>
          <w:p w14:paraId="5D99F2A5" w14:textId="77777777" w:rsidR="00792455" w:rsidRPr="00B947BD" w:rsidRDefault="00792455" w:rsidP="002031D0">
            <w:pPr>
              <w:spacing w:line="276" w:lineRule="auto"/>
              <w:rPr>
                <w:b w:val="0"/>
                <w:bCs w:val="0"/>
                <w:color w:val="000000"/>
              </w:rPr>
            </w:pPr>
            <w:r w:rsidRPr="00B947BD">
              <w:rPr>
                <w:b w:val="0"/>
                <w:bCs w:val="0"/>
                <w:color w:val="000000"/>
              </w:rPr>
              <w:t>Equipo de protección personal (EPP)</w:t>
            </w:r>
          </w:p>
        </w:tc>
        <w:tc>
          <w:tcPr>
            <w:tcW w:w="2207" w:type="dxa"/>
            <w:hideMark/>
          </w:tcPr>
          <w:p w14:paraId="75FE9814" w14:textId="77777777" w:rsidR="00792455" w:rsidRPr="00B947BD" w:rsidRDefault="00792455"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5</w:t>
            </w:r>
          </w:p>
        </w:tc>
        <w:tc>
          <w:tcPr>
            <w:tcW w:w="2138" w:type="dxa"/>
            <w:hideMark/>
          </w:tcPr>
          <w:p w14:paraId="431D25EF" w14:textId="77777777" w:rsidR="00792455" w:rsidRPr="00B947BD" w:rsidRDefault="00792455"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222.22</w:t>
            </w:r>
          </w:p>
        </w:tc>
        <w:tc>
          <w:tcPr>
            <w:tcW w:w="2117" w:type="dxa"/>
            <w:hideMark/>
          </w:tcPr>
          <w:p w14:paraId="5045269A" w14:textId="77777777" w:rsidR="00792455" w:rsidRPr="00B947BD" w:rsidRDefault="00792455" w:rsidP="002031D0">
            <w:pPr>
              <w:spacing w:line="276" w:lineRule="auto"/>
              <w:jc w:val="right"/>
              <w:cnfStyle w:val="000000000000" w:firstRow="0" w:lastRow="0" w:firstColumn="0" w:lastColumn="0" w:oddVBand="0" w:evenVBand="0" w:oddHBand="0" w:evenHBand="0" w:firstRowFirstColumn="0" w:firstRowLastColumn="0" w:lastRowFirstColumn="0" w:lastRowLastColumn="0"/>
              <w:rPr>
                <w:color w:val="000000"/>
              </w:rPr>
            </w:pPr>
            <w:r w:rsidRPr="00B947BD">
              <w:rPr>
                <w:color w:val="000000"/>
              </w:rPr>
              <w:t>1,111.11</w:t>
            </w:r>
          </w:p>
        </w:tc>
      </w:tr>
      <w:tr w:rsidR="00792455" w:rsidRPr="00B947BD" w14:paraId="32347266" w14:textId="77777777" w:rsidTr="00792455">
        <w:trPr>
          <w:cnfStyle w:val="000000100000" w:firstRow="0" w:lastRow="0" w:firstColumn="0" w:lastColumn="0" w:oddVBand="0" w:evenVBand="0" w:oddHBand="1" w:evenHBand="0" w:firstRowFirstColumn="0" w:firstRowLastColumn="0" w:lastRowFirstColumn="0" w:lastRowLastColumn="0"/>
          <w:trHeight w:val="28"/>
        </w:trPr>
        <w:tc>
          <w:tcPr>
            <w:cnfStyle w:val="001000000000" w:firstRow="0" w:lastRow="0" w:firstColumn="1" w:lastColumn="0" w:oddVBand="0" w:evenVBand="0" w:oddHBand="0" w:evenHBand="0" w:firstRowFirstColumn="0" w:firstRowLastColumn="0" w:lastRowFirstColumn="0" w:lastRowLastColumn="0"/>
            <w:tcW w:w="2767" w:type="dxa"/>
            <w:hideMark/>
          </w:tcPr>
          <w:p w14:paraId="3B822B63" w14:textId="77777777" w:rsidR="00792455" w:rsidRPr="00B947BD" w:rsidRDefault="00792455" w:rsidP="002031D0">
            <w:pPr>
              <w:spacing w:line="276" w:lineRule="auto"/>
              <w:rPr>
                <w:b w:val="0"/>
                <w:bCs w:val="0"/>
                <w:color w:val="000000"/>
              </w:rPr>
            </w:pPr>
            <w:r w:rsidRPr="00B947BD">
              <w:rPr>
                <w:b w:val="0"/>
                <w:bCs w:val="0"/>
                <w:color w:val="000000"/>
              </w:rPr>
              <w:t>Manuales y protocolos de seguridad</w:t>
            </w:r>
          </w:p>
        </w:tc>
        <w:tc>
          <w:tcPr>
            <w:tcW w:w="2207" w:type="dxa"/>
            <w:hideMark/>
          </w:tcPr>
          <w:p w14:paraId="1FFA5267"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w:t>
            </w:r>
          </w:p>
          <w:p w14:paraId="0BC75387" w14:textId="77777777" w:rsidR="002031D0" w:rsidRPr="00B947BD" w:rsidRDefault="002031D0" w:rsidP="002031D0">
            <w:pPr>
              <w:jc w:val="right"/>
              <w:cnfStyle w:val="000000100000" w:firstRow="0" w:lastRow="0" w:firstColumn="0" w:lastColumn="0" w:oddVBand="0" w:evenVBand="0" w:oddHBand="1" w:evenHBand="0" w:firstRowFirstColumn="0" w:firstRowLastColumn="0" w:lastRowFirstColumn="0" w:lastRowLastColumn="0"/>
            </w:pPr>
          </w:p>
        </w:tc>
        <w:tc>
          <w:tcPr>
            <w:tcW w:w="2138" w:type="dxa"/>
            <w:hideMark/>
          </w:tcPr>
          <w:p w14:paraId="78DC1E5B"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185.19</w:t>
            </w:r>
          </w:p>
        </w:tc>
        <w:tc>
          <w:tcPr>
            <w:tcW w:w="2117" w:type="dxa"/>
            <w:hideMark/>
          </w:tcPr>
          <w:p w14:paraId="2F8591BB" w14:textId="77777777" w:rsidR="00792455" w:rsidRPr="00B947BD" w:rsidRDefault="00792455" w:rsidP="002031D0">
            <w:pPr>
              <w:spacing w:line="276" w:lineRule="auto"/>
              <w:jc w:val="right"/>
              <w:cnfStyle w:val="000000100000" w:firstRow="0" w:lastRow="0" w:firstColumn="0" w:lastColumn="0" w:oddVBand="0" w:evenVBand="0" w:oddHBand="1" w:evenHBand="0" w:firstRowFirstColumn="0" w:firstRowLastColumn="0" w:lastRowFirstColumn="0" w:lastRowLastColumn="0"/>
              <w:rPr>
                <w:color w:val="000000"/>
              </w:rPr>
            </w:pPr>
            <w:r w:rsidRPr="00B947BD">
              <w:rPr>
                <w:color w:val="000000"/>
              </w:rPr>
              <w:t>185.19</w:t>
            </w:r>
          </w:p>
        </w:tc>
      </w:tr>
      <w:tr w:rsidR="00792455" w:rsidRPr="00B947BD" w14:paraId="575BB13E" w14:textId="77777777" w:rsidTr="00792455">
        <w:trPr>
          <w:trHeight w:val="28"/>
        </w:trPr>
        <w:tc>
          <w:tcPr>
            <w:cnfStyle w:val="001000000000" w:firstRow="0" w:lastRow="0" w:firstColumn="1" w:lastColumn="0" w:oddVBand="0" w:evenVBand="0" w:oddHBand="0" w:evenHBand="0" w:firstRowFirstColumn="0" w:firstRowLastColumn="0" w:lastRowFirstColumn="0" w:lastRowLastColumn="0"/>
            <w:tcW w:w="2767" w:type="dxa"/>
            <w:hideMark/>
          </w:tcPr>
          <w:p w14:paraId="21158720" w14:textId="77777777" w:rsidR="00792455" w:rsidRPr="00B947BD" w:rsidRDefault="00792455" w:rsidP="002031D0">
            <w:pPr>
              <w:spacing w:line="276" w:lineRule="auto"/>
              <w:rPr>
                <w:color w:val="000000"/>
              </w:rPr>
            </w:pPr>
            <w:r w:rsidRPr="00B947BD">
              <w:rPr>
                <w:b w:val="0"/>
                <w:bCs w:val="0"/>
                <w:color w:val="000000"/>
              </w:rPr>
              <w:t>Subtotal Capacitación</w:t>
            </w:r>
          </w:p>
        </w:tc>
        <w:tc>
          <w:tcPr>
            <w:tcW w:w="2207" w:type="dxa"/>
            <w:hideMark/>
          </w:tcPr>
          <w:p w14:paraId="51EDA8D2" w14:textId="77777777" w:rsidR="00792455" w:rsidRPr="00B947BD" w:rsidRDefault="00792455" w:rsidP="002031D0">
            <w:pPr>
              <w:spacing w:line="276" w:lineRule="auto"/>
              <w:cnfStyle w:val="000000000000" w:firstRow="0" w:lastRow="0" w:firstColumn="0" w:lastColumn="0" w:oddVBand="0" w:evenVBand="0" w:oddHBand="0" w:evenHBand="0" w:firstRowFirstColumn="0" w:firstRowLastColumn="0" w:lastRowFirstColumn="0" w:lastRowLastColumn="0"/>
              <w:rPr>
                <w:b/>
                <w:bCs/>
                <w:color w:val="000000"/>
              </w:rPr>
            </w:pPr>
          </w:p>
        </w:tc>
        <w:tc>
          <w:tcPr>
            <w:tcW w:w="2138" w:type="dxa"/>
            <w:hideMark/>
          </w:tcPr>
          <w:p w14:paraId="25726418" w14:textId="77777777" w:rsidR="00792455" w:rsidRPr="00B947BD" w:rsidRDefault="00792455" w:rsidP="002031D0">
            <w:pPr>
              <w:spacing w:line="276" w:lineRule="auto"/>
              <w:cnfStyle w:val="000000000000" w:firstRow="0" w:lastRow="0" w:firstColumn="0" w:lastColumn="0" w:oddVBand="0" w:evenVBand="0" w:oddHBand="0" w:evenHBand="0" w:firstRowFirstColumn="0" w:firstRowLastColumn="0" w:lastRowFirstColumn="0" w:lastRowLastColumn="0"/>
            </w:pPr>
          </w:p>
        </w:tc>
        <w:tc>
          <w:tcPr>
            <w:tcW w:w="2117" w:type="dxa"/>
            <w:hideMark/>
          </w:tcPr>
          <w:p w14:paraId="3076C476" w14:textId="6E6E9256" w:rsidR="00792455" w:rsidRPr="00B947BD" w:rsidRDefault="00792455" w:rsidP="002031D0">
            <w:pPr>
              <w:spacing w:line="276" w:lineRule="auto"/>
              <w:jc w:val="right"/>
              <w:cnfStyle w:val="000000000000" w:firstRow="0" w:lastRow="0" w:firstColumn="0" w:lastColumn="0" w:oddVBand="0" w:evenVBand="0" w:oddHBand="0" w:evenHBand="0" w:firstRowFirstColumn="0" w:firstRowLastColumn="0" w:lastRowFirstColumn="0" w:lastRowLastColumn="0"/>
              <w:rPr>
                <w:b/>
                <w:bCs/>
                <w:color w:val="000000"/>
              </w:rPr>
            </w:pPr>
            <w:r w:rsidRPr="00B947BD">
              <w:rPr>
                <w:b/>
                <w:bCs/>
                <w:color w:val="000000"/>
              </w:rPr>
              <w:t>USD 2,037.04</w:t>
            </w:r>
          </w:p>
        </w:tc>
      </w:tr>
    </w:tbl>
    <w:p w14:paraId="6D050121" w14:textId="77777777" w:rsidR="006E04C0" w:rsidRPr="00B947BD" w:rsidRDefault="006E04C0" w:rsidP="006E04C0">
      <w:pPr>
        <w:spacing w:before="45"/>
        <w:rPr>
          <w:spacing w:val="-3"/>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260894CE" w14:textId="77777777" w:rsidR="00A12D1D" w:rsidRPr="00B947BD" w:rsidRDefault="00A12D1D" w:rsidP="00A376C4">
      <w:pPr>
        <w:rPr>
          <w:sz w:val="20"/>
        </w:rPr>
      </w:pPr>
    </w:p>
    <w:p w14:paraId="68526333" w14:textId="77777777" w:rsidR="00A12D1D" w:rsidRPr="00B947BD" w:rsidRDefault="00A12D1D" w:rsidP="00A376C4">
      <w:pPr>
        <w:rPr>
          <w:sz w:val="20"/>
        </w:rPr>
      </w:pPr>
    </w:p>
    <w:p w14:paraId="18434394" w14:textId="77777777" w:rsidR="00A12D1D" w:rsidRPr="00B947BD" w:rsidRDefault="00A12D1D" w:rsidP="00A376C4">
      <w:pPr>
        <w:rPr>
          <w:sz w:val="20"/>
        </w:rPr>
      </w:pPr>
    </w:p>
    <w:p w14:paraId="3470AEB4" w14:textId="77777777" w:rsidR="00A12D1D" w:rsidRPr="00B947BD" w:rsidRDefault="00A12D1D" w:rsidP="008868FE">
      <w:pPr>
        <w:pStyle w:val="Ttulo5"/>
        <w:ind w:firstLine="1134"/>
      </w:pPr>
      <w:r w:rsidRPr="00B947BD">
        <w:lastRenderedPageBreak/>
        <w:t>6.4.2.10.4 PLAN DE GESTIÓN DE LAS ADQUISICIONES</w:t>
      </w:r>
    </w:p>
    <w:p w14:paraId="61EAF107" w14:textId="77777777" w:rsidR="00A12D1D" w:rsidRPr="00B947BD" w:rsidRDefault="00A12D1D" w:rsidP="00A12D1D">
      <w:pPr>
        <w:rPr>
          <w:b/>
          <w:bCs/>
        </w:rPr>
      </w:pPr>
    </w:p>
    <w:tbl>
      <w:tblPr>
        <w:tblW w:w="9256" w:type="dxa"/>
        <w:tblCellMar>
          <w:left w:w="70" w:type="dxa"/>
          <w:right w:w="70" w:type="dxa"/>
        </w:tblCellMar>
        <w:tblLook w:val="04A0" w:firstRow="1" w:lastRow="0" w:firstColumn="1" w:lastColumn="0" w:noHBand="0" w:noVBand="1"/>
      </w:tblPr>
      <w:tblGrid>
        <w:gridCol w:w="1489"/>
        <w:gridCol w:w="1585"/>
        <w:gridCol w:w="1514"/>
        <w:gridCol w:w="1701"/>
        <w:gridCol w:w="1460"/>
        <w:gridCol w:w="1507"/>
      </w:tblGrid>
      <w:tr w:rsidR="00A12D1D" w:rsidRPr="00B947BD" w14:paraId="45C9F615" w14:textId="77777777" w:rsidTr="001F2766">
        <w:trPr>
          <w:trHeight w:val="564"/>
        </w:trPr>
        <w:tc>
          <w:tcPr>
            <w:tcW w:w="1489" w:type="dxa"/>
            <w:tcBorders>
              <w:top w:val="single" w:sz="8" w:space="0" w:color="4472C4"/>
              <w:left w:val="single" w:sz="8" w:space="0" w:color="4472C4"/>
              <w:bottom w:val="single" w:sz="8" w:space="0" w:color="4472C4"/>
              <w:right w:val="nil"/>
            </w:tcBorders>
            <w:shd w:val="clear" w:color="000000" w:fill="2E74B5"/>
            <w:vAlign w:val="center"/>
            <w:hideMark/>
          </w:tcPr>
          <w:p w14:paraId="0D2D77E2" w14:textId="77777777" w:rsidR="00A12D1D" w:rsidRPr="00B947BD" w:rsidRDefault="00A12D1D" w:rsidP="00A12D1D">
            <w:pPr>
              <w:spacing w:line="360" w:lineRule="auto"/>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245CC084" w14:textId="77777777" w:rsidR="00A12D1D" w:rsidRPr="00B947BD" w:rsidRDefault="00A12D1D" w:rsidP="00A12D1D">
            <w:pPr>
              <w:spacing w:line="360" w:lineRule="auto"/>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15525043" w14:textId="77777777" w:rsidR="00A12D1D" w:rsidRPr="00B947BD" w:rsidRDefault="00A12D1D" w:rsidP="00A12D1D">
            <w:pPr>
              <w:spacing w:line="360" w:lineRule="auto"/>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11DDD8AF" w14:textId="77777777" w:rsidR="00A12D1D" w:rsidRPr="00B947BD" w:rsidRDefault="00A12D1D" w:rsidP="00A12D1D">
            <w:pPr>
              <w:spacing w:line="360" w:lineRule="auto"/>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06CE69D9" w14:textId="77777777" w:rsidR="00A12D1D" w:rsidRPr="00B947BD" w:rsidRDefault="00A12D1D" w:rsidP="00A12D1D">
            <w:pPr>
              <w:spacing w:line="360" w:lineRule="auto"/>
              <w:jc w:val="center"/>
              <w:rPr>
                <w:b/>
                <w:bCs/>
                <w:color w:val="FFFFFF"/>
              </w:rPr>
            </w:pPr>
            <w:r w:rsidRPr="00B947BD">
              <w:rPr>
                <w:b/>
                <w:bCs/>
                <w:color w:val="FFFFFF" w:themeColor="background1"/>
              </w:rPr>
              <w:t>Fecha</w:t>
            </w:r>
          </w:p>
        </w:tc>
        <w:tc>
          <w:tcPr>
            <w:tcW w:w="1507" w:type="dxa"/>
            <w:tcBorders>
              <w:top w:val="single" w:sz="8" w:space="0" w:color="4472C4"/>
              <w:left w:val="nil"/>
              <w:bottom w:val="single" w:sz="8" w:space="0" w:color="4472C4"/>
              <w:right w:val="single" w:sz="8" w:space="0" w:color="4472C4"/>
            </w:tcBorders>
            <w:shd w:val="clear" w:color="000000" w:fill="2E74B5"/>
            <w:vAlign w:val="center"/>
            <w:hideMark/>
          </w:tcPr>
          <w:p w14:paraId="37BF6D1E" w14:textId="77777777" w:rsidR="00A12D1D" w:rsidRPr="00B947BD" w:rsidRDefault="00A12D1D" w:rsidP="00A12D1D">
            <w:pPr>
              <w:spacing w:line="360" w:lineRule="auto"/>
              <w:jc w:val="center"/>
              <w:rPr>
                <w:b/>
                <w:bCs/>
                <w:color w:val="FFFFFF"/>
              </w:rPr>
            </w:pPr>
            <w:r w:rsidRPr="00B947BD">
              <w:rPr>
                <w:b/>
                <w:bCs/>
                <w:color w:val="FFFFFF" w:themeColor="background1"/>
              </w:rPr>
              <w:t>Motivo</w:t>
            </w:r>
          </w:p>
        </w:tc>
      </w:tr>
      <w:tr w:rsidR="00A12D1D" w:rsidRPr="00B947BD" w14:paraId="10C859D2" w14:textId="77777777" w:rsidTr="001F2766">
        <w:trPr>
          <w:trHeight w:val="1118"/>
        </w:trPr>
        <w:tc>
          <w:tcPr>
            <w:tcW w:w="1489" w:type="dxa"/>
            <w:tcBorders>
              <w:top w:val="nil"/>
              <w:left w:val="single" w:sz="8" w:space="0" w:color="8EAADB"/>
              <w:bottom w:val="single" w:sz="8" w:space="0" w:color="8EAADB"/>
              <w:right w:val="single" w:sz="8" w:space="0" w:color="8EAADB"/>
            </w:tcBorders>
            <w:shd w:val="clear" w:color="000000" w:fill="D9E2F3"/>
            <w:vAlign w:val="center"/>
            <w:hideMark/>
          </w:tcPr>
          <w:p w14:paraId="6FF269D4" w14:textId="77777777" w:rsidR="00A12D1D" w:rsidRPr="00B947BD" w:rsidRDefault="00A12D1D" w:rsidP="00A12D1D">
            <w:pPr>
              <w:spacing w:line="360" w:lineRule="auto"/>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41D2E0ED" w14:textId="77777777" w:rsidR="00A12D1D" w:rsidRPr="00B947BD" w:rsidRDefault="00A12D1D" w:rsidP="00A12D1D">
            <w:pPr>
              <w:spacing w:line="360" w:lineRule="auto"/>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520BC820" w14:textId="77777777" w:rsidR="00A12D1D" w:rsidRPr="00B947BD" w:rsidRDefault="00A12D1D" w:rsidP="00A12D1D">
            <w:pPr>
              <w:spacing w:line="360" w:lineRule="auto"/>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29096046" w14:textId="77777777" w:rsidR="00A12D1D" w:rsidRPr="00B947BD" w:rsidRDefault="00A12D1D" w:rsidP="00A12D1D">
            <w:pPr>
              <w:spacing w:line="360" w:lineRule="auto"/>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67BF1F70" w14:textId="77777777" w:rsidR="00A12D1D" w:rsidRPr="00B947BD" w:rsidRDefault="00A12D1D" w:rsidP="00A12D1D">
            <w:pPr>
              <w:spacing w:line="360" w:lineRule="auto"/>
              <w:jc w:val="center"/>
              <w:rPr>
                <w:color w:val="000000"/>
              </w:rPr>
            </w:pPr>
            <w:r w:rsidRPr="00B947BD">
              <w:t>13-sep-25</w:t>
            </w:r>
          </w:p>
        </w:tc>
        <w:tc>
          <w:tcPr>
            <w:tcW w:w="1507" w:type="dxa"/>
            <w:tcBorders>
              <w:top w:val="nil"/>
              <w:left w:val="nil"/>
              <w:bottom w:val="single" w:sz="8" w:space="0" w:color="8EAADB"/>
              <w:right w:val="single" w:sz="8" w:space="0" w:color="8EAADB"/>
            </w:tcBorders>
            <w:shd w:val="clear" w:color="000000" w:fill="D9E2F3"/>
            <w:vAlign w:val="center"/>
            <w:hideMark/>
          </w:tcPr>
          <w:p w14:paraId="2A260CDE" w14:textId="77777777" w:rsidR="00A12D1D" w:rsidRPr="00B947BD" w:rsidRDefault="00A12D1D" w:rsidP="00A12D1D">
            <w:pPr>
              <w:spacing w:line="360" w:lineRule="auto"/>
              <w:rPr>
                <w:color w:val="000000"/>
              </w:rPr>
            </w:pPr>
            <w:r w:rsidRPr="00B947BD">
              <w:t>Plan de Gestión de adquisiciones.</w:t>
            </w:r>
          </w:p>
        </w:tc>
      </w:tr>
      <w:tr w:rsidR="00A12D1D" w:rsidRPr="00B947BD" w14:paraId="7CD7AFB5" w14:textId="77777777" w:rsidTr="001F2766">
        <w:trPr>
          <w:trHeight w:val="287"/>
        </w:trPr>
        <w:tc>
          <w:tcPr>
            <w:tcW w:w="6289" w:type="dxa"/>
            <w:gridSpan w:val="4"/>
            <w:tcBorders>
              <w:top w:val="single" w:sz="8" w:space="0" w:color="8EAADB"/>
              <w:left w:val="single" w:sz="8" w:space="0" w:color="8EAADB"/>
              <w:bottom w:val="single" w:sz="8" w:space="0" w:color="8EAADB"/>
              <w:right w:val="single" w:sz="8" w:space="0" w:color="8EAADB"/>
            </w:tcBorders>
            <w:vAlign w:val="center"/>
            <w:hideMark/>
          </w:tcPr>
          <w:p w14:paraId="712A9777" w14:textId="50A08706" w:rsidR="00A12D1D" w:rsidRPr="00B947BD" w:rsidRDefault="00A12D1D" w:rsidP="00A12D1D">
            <w:pPr>
              <w:spacing w:before="240" w:line="360" w:lineRule="auto"/>
              <w:jc w:val="center"/>
              <w:rPr>
                <w:b/>
                <w:bCs/>
                <w:color w:val="000000"/>
              </w:rPr>
            </w:pPr>
            <w:r w:rsidRPr="00B947BD">
              <w:rPr>
                <w:b/>
                <w:bCs/>
                <w:color w:val="000000"/>
              </w:rPr>
              <w:t xml:space="preserve"> Lavado Automático de Vehículos</w:t>
            </w:r>
          </w:p>
        </w:tc>
        <w:tc>
          <w:tcPr>
            <w:tcW w:w="2967" w:type="dxa"/>
            <w:gridSpan w:val="2"/>
            <w:tcBorders>
              <w:top w:val="single" w:sz="8" w:space="0" w:color="8EAADB"/>
              <w:left w:val="nil"/>
              <w:bottom w:val="single" w:sz="8" w:space="0" w:color="8EAADB"/>
              <w:right w:val="single" w:sz="8" w:space="0" w:color="8EAADB"/>
            </w:tcBorders>
            <w:vAlign w:val="center"/>
            <w:hideMark/>
          </w:tcPr>
          <w:p w14:paraId="0A01A9B1" w14:textId="62C3C826" w:rsidR="00A12D1D" w:rsidRPr="00B947BD" w:rsidRDefault="00230D9C" w:rsidP="00A12D1D">
            <w:pPr>
              <w:spacing w:before="240" w:line="360" w:lineRule="auto"/>
              <w:jc w:val="center"/>
              <w:rPr>
                <w:color w:val="000000"/>
              </w:rPr>
            </w:pPr>
            <w:r w:rsidRPr="00B947BD">
              <w:rPr>
                <w:color w:val="000000"/>
                <w:spacing w:val="-2"/>
              </w:rPr>
              <w:t>LAV</w:t>
            </w:r>
          </w:p>
        </w:tc>
      </w:tr>
      <w:tr w:rsidR="00A12D1D" w:rsidRPr="00B947BD" w14:paraId="0BA0016E" w14:textId="77777777" w:rsidTr="001F2766">
        <w:trPr>
          <w:trHeight w:val="287"/>
        </w:trPr>
        <w:tc>
          <w:tcPr>
            <w:tcW w:w="9256" w:type="dxa"/>
            <w:gridSpan w:val="6"/>
            <w:tcBorders>
              <w:top w:val="single" w:sz="8" w:space="0" w:color="8EAADB"/>
              <w:left w:val="single" w:sz="8" w:space="0" w:color="8EAADB"/>
              <w:bottom w:val="single" w:sz="8" w:space="0" w:color="8EAADB"/>
              <w:right w:val="single" w:sz="8" w:space="0" w:color="8EAADB"/>
            </w:tcBorders>
            <w:vAlign w:val="center"/>
          </w:tcPr>
          <w:p w14:paraId="797CACBC" w14:textId="77777777" w:rsidR="00A12D1D" w:rsidRPr="00B947BD" w:rsidRDefault="00A12D1D" w:rsidP="00A12D1D">
            <w:pPr>
              <w:spacing w:line="360" w:lineRule="auto"/>
              <w:jc w:val="both"/>
              <w:rPr>
                <w:color w:val="000000"/>
                <w:spacing w:val="-2"/>
              </w:rPr>
            </w:pPr>
            <w:r w:rsidRPr="00B947BD">
              <w:rPr>
                <w:color w:val="000000"/>
                <w:spacing w:val="-2"/>
              </w:rPr>
              <w:t xml:space="preserve">Para la implementación del proyecto de Lavado Automático de Vehículos es indispensable realizar la adquisición de equipos especializados, insumos de limpieza, mobiliario y servicios necesarios para su correcto funcionamiento. </w:t>
            </w:r>
          </w:p>
          <w:p w14:paraId="3EFB9D69" w14:textId="77777777" w:rsidR="00A12D1D" w:rsidRPr="00B947BD" w:rsidRDefault="00A12D1D" w:rsidP="00A12D1D">
            <w:pPr>
              <w:spacing w:line="360" w:lineRule="auto"/>
              <w:jc w:val="both"/>
              <w:rPr>
                <w:color w:val="000000"/>
                <w:spacing w:val="-2"/>
              </w:rPr>
            </w:pPr>
          </w:p>
          <w:p w14:paraId="55D29B63" w14:textId="77777777" w:rsidR="00A12D1D" w:rsidRPr="00B947BD" w:rsidRDefault="00A12D1D" w:rsidP="00A12D1D">
            <w:pPr>
              <w:spacing w:line="360" w:lineRule="auto"/>
              <w:jc w:val="both"/>
              <w:rPr>
                <w:color w:val="000000"/>
                <w:spacing w:val="-2"/>
              </w:rPr>
            </w:pPr>
            <w:r w:rsidRPr="00B947BD">
              <w:rPr>
                <w:color w:val="000000"/>
                <w:spacing w:val="-2"/>
              </w:rPr>
              <w:t>Con el fin de garantizar transparencia y eficiencia, las adquisiciones se regirán bajo el principio de presentación de al menos 3 ofertas, priorizando criterios de calidad, precio y tiempo de entrega.</w:t>
            </w:r>
          </w:p>
        </w:tc>
      </w:tr>
      <w:tr w:rsidR="00A12D1D" w:rsidRPr="00B947BD" w14:paraId="4AE42CCA" w14:textId="77777777" w:rsidTr="001F2766">
        <w:trPr>
          <w:trHeight w:val="287"/>
        </w:trPr>
        <w:tc>
          <w:tcPr>
            <w:tcW w:w="9256" w:type="dxa"/>
            <w:gridSpan w:val="6"/>
            <w:tcBorders>
              <w:top w:val="single" w:sz="8" w:space="0" w:color="8EAADB"/>
              <w:left w:val="single" w:sz="8" w:space="0" w:color="8EAADB"/>
              <w:bottom w:val="single" w:sz="8" w:space="0" w:color="8EAADB"/>
              <w:right w:val="single" w:sz="8" w:space="0" w:color="8EAADB"/>
            </w:tcBorders>
            <w:vAlign w:val="center"/>
          </w:tcPr>
          <w:p w14:paraId="146391FC" w14:textId="77777777" w:rsidR="00A12D1D" w:rsidRPr="00B947BD" w:rsidRDefault="00A12D1D" w:rsidP="00A12D1D">
            <w:pPr>
              <w:spacing w:before="240" w:line="360" w:lineRule="auto"/>
              <w:jc w:val="center"/>
              <w:rPr>
                <w:b/>
                <w:bCs/>
                <w:color w:val="000000"/>
                <w:spacing w:val="-2"/>
              </w:rPr>
            </w:pPr>
            <w:r w:rsidRPr="00B947BD">
              <w:rPr>
                <w:b/>
                <w:bCs/>
                <w:color w:val="000000"/>
                <w:spacing w:val="-2"/>
              </w:rPr>
              <w:t>PROCESO DE ADQUISICIONES</w:t>
            </w:r>
          </w:p>
        </w:tc>
      </w:tr>
      <w:tr w:rsidR="00A12D1D" w:rsidRPr="00B947BD" w14:paraId="6F1659E9" w14:textId="77777777" w:rsidTr="001F2766">
        <w:trPr>
          <w:trHeight w:val="287"/>
        </w:trPr>
        <w:tc>
          <w:tcPr>
            <w:tcW w:w="9256" w:type="dxa"/>
            <w:gridSpan w:val="6"/>
            <w:tcBorders>
              <w:top w:val="single" w:sz="8" w:space="0" w:color="8EAADB"/>
              <w:left w:val="single" w:sz="8" w:space="0" w:color="8EAADB"/>
              <w:bottom w:val="single" w:sz="8" w:space="0" w:color="8EAADB"/>
              <w:right w:val="single" w:sz="8" w:space="0" w:color="8EAADB"/>
            </w:tcBorders>
            <w:vAlign w:val="center"/>
          </w:tcPr>
          <w:p w14:paraId="2E971CB9" w14:textId="77777777" w:rsidR="00A12D1D" w:rsidRPr="00B947BD" w:rsidRDefault="00A12D1D">
            <w:pPr>
              <w:pStyle w:val="Prrafodelista"/>
              <w:numPr>
                <w:ilvl w:val="0"/>
                <w:numId w:val="62"/>
              </w:numPr>
              <w:spacing w:before="240" w:line="360" w:lineRule="auto"/>
              <w:jc w:val="both"/>
              <w:rPr>
                <w:color w:val="000000"/>
                <w:spacing w:val="-2"/>
              </w:rPr>
            </w:pPr>
            <w:r w:rsidRPr="00B947BD">
              <w:rPr>
                <w:color w:val="000000"/>
                <w:spacing w:val="-2"/>
              </w:rPr>
              <w:t>Identificación de necesidades: derivadas del plan de recursos.</w:t>
            </w:r>
          </w:p>
          <w:p w14:paraId="7635A8CA"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Definición del tipo de adquisición: activos fijos, insumos recurrentes o servicios.</w:t>
            </w:r>
          </w:p>
          <w:p w14:paraId="03994772"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Solicitud de ofertas (mínimo 3 proveedores).</w:t>
            </w:r>
          </w:p>
          <w:p w14:paraId="2A568FD8"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Evaluación de propuestas: calidad, tiempo de entrega, costo, garantía y soporte técnico.</w:t>
            </w:r>
          </w:p>
          <w:p w14:paraId="55D92A7C"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Selección del proveedor: mediante análisis comparativo.</w:t>
            </w:r>
          </w:p>
          <w:p w14:paraId="073FA8CC"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Formalización contractual: contrato de compra directa, arrendamiento o llave en mano.</w:t>
            </w:r>
          </w:p>
          <w:p w14:paraId="303B541B" w14:textId="77777777" w:rsidR="00A12D1D" w:rsidRPr="00B947BD" w:rsidRDefault="00A12D1D">
            <w:pPr>
              <w:pStyle w:val="Prrafodelista"/>
              <w:numPr>
                <w:ilvl w:val="0"/>
                <w:numId w:val="62"/>
              </w:numPr>
              <w:spacing w:line="360" w:lineRule="auto"/>
              <w:jc w:val="both"/>
              <w:rPr>
                <w:color w:val="000000"/>
                <w:spacing w:val="-2"/>
              </w:rPr>
            </w:pPr>
            <w:r w:rsidRPr="00B947BD">
              <w:rPr>
                <w:color w:val="000000"/>
                <w:spacing w:val="-2"/>
              </w:rPr>
              <w:t>Seguimiento y control: validación de entregas, instalación y pruebas de funcionamiento.</w:t>
            </w:r>
          </w:p>
        </w:tc>
      </w:tr>
    </w:tbl>
    <w:p w14:paraId="47843223" w14:textId="77777777" w:rsidR="00A12D1D" w:rsidRPr="00B947BD" w:rsidRDefault="00A12D1D" w:rsidP="00A12D1D">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3584312C" w14:textId="77777777" w:rsidR="00A12D1D" w:rsidRPr="00B947BD" w:rsidRDefault="00A12D1D" w:rsidP="00A12D1D">
      <w:pPr>
        <w:rPr>
          <w:b/>
          <w:bCs/>
        </w:rPr>
      </w:pPr>
    </w:p>
    <w:p w14:paraId="7AF33B95" w14:textId="77777777" w:rsidR="00A12D1D" w:rsidRPr="00B947BD" w:rsidRDefault="00A12D1D" w:rsidP="00A12D1D">
      <w:pPr>
        <w:rPr>
          <w:b/>
          <w:bCs/>
        </w:rPr>
      </w:pPr>
    </w:p>
    <w:p w14:paraId="2B5F3143" w14:textId="2828D9EE" w:rsidR="00A12D1D" w:rsidRPr="00B947BD" w:rsidRDefault="00A12D1D" w:rsidP="00A12D1D">
      <w:pPr>
        <w:spacing w:after="240"/>
        <w:rPr>
          <w:b/>
          <w:bCs/>
        </w:rPr>
      </w:pPr>
      <w:bookmarkStart w:id="252" w:name="_Toc213539211"/>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34</w:t>
      </w:r>
      <w:r w:rsidRPr="00B947BD">
        <w:rPr>
          <w:b/>
          <w:bCs/>
        </w:rPr>
        <w:fldChar w:fldCharType="end"/>
      </w:r>
      <w:r w:rsidRPr="00B947BD">
        <w:rPr>
          <w:b/>
          <w:bCs/>
        </w:rPr>
        <w:t xml:space="preserve">. </w:t>
      </w:r>
      <w:r w:rsidRPr="00B947BD">
        <w:rPr>
          <w:b/>
          <w:bCs/>
          <w:lang w:val="es-ES"/>
        </w:rPr>
        <w:t>Adquisiciones requeridas para la implementación del proyecto</w:t>
      </w:r>
      <w:bookmarkEnd w:id="252"/>
      <w:r w:rsidRPr="00B947BD">
        <w:rPr>
          <w:b/>
          <w:bCs/>
          <w:lang w:val="es-ES"/>
        </w:rPr>
        <w:t xml:space="preserve"> </w:t>
      </w:r>
    </w:p>
    <w:tbl>
      <w:tblPr>
        <w:tblStyle w:val="Tablaconcuadrcula4-nfasis5"/>
        <w:tblW w:w="9493" w:type="dxa"/>
        <w:jc w:val="center"/>
        <w:tblLook w:val="04A0" w:firstRow="1" w:lastRow="0" w:firstColumn="1" w:lastColumn="0" w:noHBand="0" w:noVBand="1"/>
      </w:tblPr>
      <w:tblGrid>
        <w:gridCol w:w="3915"/>
        <w:gridCol w:w="1702"/>
        <w:gridCol w:w="2517"/>
        <w:gridCol w:w="1359"/>
      </w:tblGrid>
      <w:tr w:rsidR="00A12D1D" w:rsidRPr="00B947BD" w14:paraId="0CC8C46F" w14:textId="77777777" w:rsidTr="001F2766">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3915" w:type="dxa"/>
            <w:vAlign w:val="center"/>
            <w:hideMark/>
          </w:tcPr>
          <w:p w14:paraId="7DF1ADBB" w14:textId="77777777" w:rsidR="00A12D1D" w:rsidRPr="00B947BD" w:rsidRDefault="00A12D1D" w:rsidP="00A12D1D">
            <w:pPr>
              <w:spacing w:line="360" w:lineRule="auto"/>
              <w:jc w:val="center"/>
            </w:pPr>
            <w:r w:rsidRPr="00B947BD">
              <w:t>Detalle</w:t>
            </w:r>
          </w:p>
        </w:tc>
        <w:tc>
          <w:tcPr>
            <w:tcW w:w="0" w:type="auto"/>
            <w:vAlign w:val="center"/>
            <w:hideMark/>
          </w:tcPr>
          <w:p w14:paraId="3BA2C955" w14:textId="77777777" w:rsidR="00A12D1D" w:rsidRPr="00B947BD" w:rsidRDefault="00A12D1D" w:rsidP="00A12D1D">
            <w:pPr>
              <w:spacing w:line="360" w:lineRule="auto"/>
              <w:cnfStyle w:val="100000000000" w:firstRow="1" w:lastRow="0" w:firstColumn="0" w:lastColumn="0" w:oddVBand="0" w:evenVBand="0" w:oddHBand="0" w:evenHBand="0" w:firstRowFirstColumn="0" w:firstRowLastColumn="0" w:lastRowFirstColumn="0" w:lastRowLastColumn="0"/>
            </w:pPr>
            <w:r w:rsidRPr="00B947BD">
              <w:t>Tipo</w:t>
            </w:r>
          </w:p>
        </w:tc>
        <w:tc>
          <w:tcPr>
            <w:tcW w:w="0" w:type="auto"/>
            <w:vAlign w:val="center"/>
            <w:hideMark/>
          </w:tcPr>
          <w:p w14:paraId="6F129905" w14:textId="77777777" w:rsidR="00A12D1D" w:rsidRPr="00B947BD" w:rsidRDefault="00A12D1D" w:rsidP="00A12D1D">
            <w:pPr>
              <w:spacing w:line="360" w:lineRule="auto"/>
              <w:cnfStyle w:val="100000000000" w:firstRow="1" w:lastRow="0" w:firstColumn="0" w:lastColumn="0" w:oddVBand="0" w:evenVBand="0" w:oddHBand="0" w:evenHBand="0" w:firstRowFirstColumn="0" w:firstRowLastColumn="0" w:lastRowFirstColumn="0" w:lastRowLastColumn="0"/>
            </w:pPr>
            <w:r w:rsidRPr="00B947BD">
              <w:t>Tipo de Contrato</w:t>
            </w:r>
          </w:p>
        </w:tc>
        <w:tc>
          <w:tcPr>
            <w:tcW w:w="1359" w:type="dxa"/>
            <w:vAlign w:val="center"/>
            <w:hideMark/>
          </w:tcPr>
          <w:p w14:paraId="3785382C" w14:textId="77777777" w:rsidR="00A12D1D" w:rsidRPr="00B947BD" w:rsidRDefault="00A12D1D" w:rsidP="00A12D1D">
            <w:pPr>
              <w:spacing w:line="360" w:lineRule="auto"/>
              <w:cnfStyle w:val="100000000000" w:firstRow="1" w:lastRow="0" w:firstColumn="0" w:lastColumn="0" w:oddVBand="0" w:evenVBand="0" w:oddHBand="0" w:evenHBand="0" w:firstRowFirstColumn="0" w:firstRowLastColumn="0" w:lastRowFirstColumn="0" w:lastRowLastColumn="0"/>
            </w:pPr>
            <w:r w:rsidRPr="00B947BD">
              <w:t>Cantidad</w:t>
            </w:r>
          </w:p>
        </w:tc>
      </w:tr>
      <w:tr w:rsidR="00A12D1D" w:rsidRPr="00B947BD" w14:paraId="0B1CF016"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0D247EA4" w14:textId="77777777" w:rsidR="00A12D1D" w:rsidRPr="00B947BD" w:rsidRDefault="00A12D1D" w:rsidP="00A12D1D">
            <w:pPr>
              <w:spacing w:line="360" w:lineRule="auto"/>
              <w:rPr>
                <w:b w:val="0"/>
                <w:bCs w:val="0"/>
              </w:rPr>
            </w:pPr>
            <w:r w:rsidRPr="00B947BD">
              <w:rPr>
                <w:b w:val="0"/>
                <w:bCs w:val="0"/>
              </w:rPr>
              <w:t>Lavadoras automáticas tipo túnel</w:t>
            </w:r>
          </w:p>
        </w:tc>
        <w:tc>
          <w:tcPr>
            <w:tcW w:w="0" w:type="auto"/>
            <w:hideMark/>
          </w:tcPr>
          <w:p w14:paraId="4C1B026A"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Activo Fijo</w:t>
            </w:r>
          </w:p>
        </w:tc>
        <w:tc>
          <w:tcPr>
            <w:tcW w:w="0" w:type="auto"/>
            <w:hideMark/>
          </w:tcPr>
          <w:p w14:paraId="4338761F"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Compra Directa</w:t>
            </w:r>
          </w:p>
        </w:tc>
        <w:tc>
          <w:tcPr>
            <w:tcW w:w="1359" w:type="dxa"/>
            <w:hideMark/>
          </w:tcPr>
          <w:p w14:paraId="68186664"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2</w:t>
            </w:r>
          </w:p>
        </w:tc>
      </w:tr>
      <w:tr w:rsidR="00A12D1D" w:rsidRPr="00B947BD" w14:paraId="566B32CF"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703322BA" w14:textId="77777777" w:rsidR="00A12D1D" w:rsidRPr="00B947BD" w:rsidRDefault="00A12D1D" w:rsidP="00A12D1D">
            <w:pPr>
              <w:spacing w:line="360" w:lineRule="auto"/>
              <w:rPr>
                <w:b w:val="0"/>
                <w:bCs w:val="0"/>
              </w:rPr>
            </w:pPr>
            <w:r w:rsidRPr="00B947BD">
              <w:rPr>
                <w:b w:val="0"/>
                <w:bCs w:val="0"/>
              </w:rPr>
              <w:t>Aspiradora industrial</w:t>
            </w:r>
          </w:p>
        </w:tc>
        <w:tc>
          <w:tcPr>
            <w:tcW w:w="0" w:type="auto"/>
            <w:hideMark/>
          </w:tcPr>
          <w:p w14:paraId="74C83640"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Activo Fijo</w:t>
            </w:r>
          </w:p>
        </w:tc>
        <w:tc>
          <w:tcPr>
            <w:tcW w:w="0" w:type="auto"/>
            <w:hideMark/>
          </w:tcPr>
          <w:p w14:paraId="3FD618AE"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Compra Directa</w:t>
            </w:r>
          </w:p>
        </w:tc>
        <w:tc>
          <w:tcPr>
            <w:tcW w:w="1359" w:type="dxa"/>
            <w:hideMark/>
          </w:tcPr>
          <w:p w14:paraId="137DA68D"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1</w:t>
            </w:r>
          </w:p>
        </w:tc>
      </w:tr>
      <w:tr w:rsidR="00A12D1D" w:rsidRPr="00B947BD" w14:paraId="6292B9C1"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698902E4" w14:textId="77777777" w:rsidR="00A12D1D" w:rsidRPr="00B947BD" w:rsidRDefault="00A12D1D" w:rsidP="00A12D1D">
            <w:pPr>
              <w:spacing w:line="360" w:lineRule="auto"/>
              <w:rPr>
                <w:b w:val="0"/>
                <w:bCs w:val="0"/>
              </w:rPr>
            </w:pPr>
            <w:r w:rsidRPr="00B947BD">
              <w:rPr>
                <w:b w:val="0"/>
                <w:bCs w:val="0"/>
              </w:rPr>
              <w:t>Generador eléctrico</w:t>
            </w:r>
          </w:p>
        </w:tc>
        <w:tc>
          <w:tcPr>
            <w:tcW w:w="0" w:type="auto"/>
            <w:hideMark/>
          </w:tcPr>
          <w:p w14:paraId="4840E0E9"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Activo Fijo</w:t>
            </w:r>
          </w:p>
        </w:tc>
        <w:tc>
          <w:tcPr>
            <w:tcW w:w="0" w:type="auto"/>
            <w:hideMark/>
          </w:tcPr>
          <w:p w14:paraId="7C011CB0"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Compra Directa</w:t>
            </w:r>
          </w:p>
        </w:tc>
        <w:tc>
          <w:tcPr>
            <w:tcW w:w="1359" w:type="dxa"/>
            <w:hideMark/>
          </w:tcPr>
          <w:p w14:paraId="51B6882B"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1</w:t>
            </w:r>
          </w:p>
        </w:tc>
      </w:tr>
      <w:tr w:rsidR="00A12D1D" w:rsidRPr="00B947BD" w14:paraId="0CB8B564"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31ECFCAD" w14:textId="77777777" w:rsidR="00A12D1D" w:rsidRPr="00B947BD" w:rsidRDefault="00A12D1D" w:rsidP="00A12D1D">
            <w:pPr>
              <w:spacing w:line="360" w:lineRule="auto"/>
              <w:rPr>
                <w:b w:val="0"/>
                <w:bCs w:val="0"/>
              </w:rPr>
            </w:pPr>
            <w:r w:rsidRPr="00B947BD">
              <w:rPr>
                <w:b w:val="0"/>
                <w:bCs w:val="0"/>
              </w:rPr>
              <w:t>Tanques de almacenamiento de agua</w:t>
            </w:r>
          </w:p>
        </w:tc>
        <w:tc>
          <w:tcPr>
            <w:tcW w:w="0" w:type="auto"/>
            <w:hideMark/>
          </w:tcPr>
          <w:p w14:paraId="6BA65156"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Activo Fijo</w:t>
            </w:r>
          </w:p>
        </w:tc>
        <w:tc>
          <w:tcPr>
            <w:tcW w:w="0" w:type="auto"/>
            <w:hideMark/>
          </w:tcPr>
          <w:p w14:paraId="668B3DEF"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Compra Directa</w:t>
            </w:r>
          </w:p>
        </w:tc>
        <w:tc>
          <w:tcPr>
            <w:tcW w:w="1359" w:type="dxa"/>
            <w:hideMark/>
          </w:tcPr>
          <w:p w14:paraId="06D3F709"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3</w:t>
            </w:r>
          </w:p>
        </w:tc>
      </w:tr>
      <w:tr w:rsidR="00A12D1D" w:rsidRPr="00B947BD" w14:paraId="5013FC9F"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25137BBF" w14:textId="77777777" w:rsidR="00A12D1D" w:rsidRPr="00B947BD" w:rsidRDefault="00A12D1D" w:rsidP="00A12D1D">
            <w:pPr>
              <w:spacing w:line="360" w:lineRule="auto"/>
              <w:rPr>
                <w:b w:val="0"/>
                <w:bCs w:val="0"/>
              </w:rPr>
            </w:pPr>
            <w:r w:rsidRPr="00B947BD">
              <w:rPr>
                <w:b w:val="0"/>
                <w:bCs w:val="0"/>
              </w:rPr>
              <w:lastRenderedPageBreak/>
              <w:t>Sistema de reciclaje de agua</w:t>
            </w:r>
          </w:p>
        </w:tc>
        <w:tc>
          <w:tcPr>
            <w:tcW w:w="0" w:type="auto"/>
            <w:hideMark/>
          </w:tcPr>
          <w:p w14:paraId="777F0DA0"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Activo Fijo</w:t>
            </w:r>
          </w:p>
        </w:tc>
        <w:tc>
          <w:tcPr>
            <w:tcW w:w="0" w:type="auto"/>
            <w:hideMark/>
          </w:tcPr>
          <w:p w14:paraId="603A98A7"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Compra Directa</w:t>
            </w:r>
          </w:p>
        </w:tc>
        <w:tc>
          <w:tcPr>
            <w:tcW w:w="1359" w:type="dxa"/>
            <w:hideMark/>
          </w:tcPr>
          <w:p w14:paraId="42FF1D4D"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1</w:t>
            </w:r>
          </w:p>
        </w:tc>
      </w:tr>
      <w:tr w:rsidR="00A12D1D" w:rsidRPr="00B947BD" w14:paraId="136016D4"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29CF3DF3" w14:textId="77777777" w:rsidR="00A12D1D" w:rsidRPr="00B947BD" w:rsidRDefault="00A12D1D" w:rsidP="00A12D1D">
            <w:pPr>
              <w:spacing w:line="360" w:lineRule="auto"/>
              <w:rPr>
                <w:b w:val="0"/>
                <w:bCs w:val="0"/>
              </w:rPr>
            </w:pPr>
            <w:r w:rsidRPr="00B947BD">
              <w:rPr>
                <w:b w:val="0"/>
                <w:bCs w:val="0"/>
              </w:rPr>
              <w:t>Caja registradora electrónica</w:t>
            </w:r>
          </w:p>
        </w:tc>
        <w:tc>
          <w:tcPr>
            <w:tcW w:w="0" w:type="auto"/>
            <w:hideMark/>
          </w:tcPr>
          <w:p w14:paraId="0E88531F"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Activo Fijo</w:t>
            </w:r>
          </w:p>
        </w:tc>
        <w:tc>
          <w:tcPr>
            <w:tcW w:w="0" w:type="auto"/>
            <w:hideMark/>
          </w:tcPr>
          <w:p w14:paraId="1EE97673"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Compra Directa</w:t>
            </w:r>
          </w:p>
        </w:tc>
        <w:tc>
          <w:tcPr>
            <w:tcW w:w="1359" w:type="dxa"/>
            <w:hideMark/>
          </w:tcPr>
          <w:p w14:paraId="7D71D75D"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1</w:t>
            </w:r>
          </w:p>
        </w:tc>
      </w:tr>
      <w:tr w:rsidR="00A12D1D" w:rsidRPr="00B947BD" w14:paraId="400C0FD0"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68588939" w14:textId="77777777" w:rsidR="00A12D1D" w:rsidRPr="00B947BD" w:rsidRDefault="00A12D1D" w:rsidP="00A12D1D">
            <w:pPr>
              <w:spacing w:line="360" w:lineRule="auto"/>
              <w:rPr>
                <w:b w:val="0"/>
                <w:bCs w:val="0"/>
              </w:rPr>
            </w:pPr>
            <w:r w:rsidRPr="00B947BD">
              <w:rPr>
                <w:b w:val="0"/>
                <w:bCs w:val="0"/>
              </w:rPr>
              <w:t>Canaletas y drenajes</w:t>
            </w:r>
          </w:p>
        </w:tc>
        <w:tc>
          <w:tcPr>
            <w:tcW w:w="0" w:type="auto"/>
            <w:hideMark/>
          </w:tcPr>
          <w:p w14:paraId="2795311E"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Activo Fijo</w:t>
            </w:r>
          </w:p>
        </w:tc>
        <w:tc>
          <w:tcPr>
            <w:tcW w:w="0" w:type="auto"/>
            <w:hideMark/>
          </w:tcPr>
          <w:p w14:paraId="218A0479"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Compra Directa</w:t>
            </w:r>
          </w:p>
        </w:tc>
        <w:tc>
          <w:tcPr>
            <w:tcW w:w="1359" w:type="dxa"/>
            <w:hideMark/>
          </w:tcPr>
          <w:p w14:paraId="46DA4EC1"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2</w:t>
            </w:r>
          </w:p>
        </w:tc>
      </w:tr>
      <w:tr w:rsidR="00A12D1D" w:rsidRPr="00B947BD" w14:paraId="303AAF21"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29C78644" w14:textId="77777777" w:rsidR="00A12D1D" w:rsidRPr="00B947BD" w:rsidRDefault="00A12D1D" w:rsidP="00A12D1D">
            <w:pPr>
              <w:spacing w:line="360" w:lineRule="auto"/>
              <w:rPr>
                <w:b w:val="0"/>
                <w:bCs w:val="0"/>
              </w:rPr>
            </w:pPr>
            <w:r w:rsidRPr="00B947BD">
              <w:rPr>
                <w:b w:val="0"/>
                <w:bCs w:val="0"/>
              </w:rPr>
              <w:t>Laptop para administración</w:t>
            </w:r>
          </w:p>
        </w:tc>
        <w:tc>
          <w:tcPr>
            <w:tcW w:w="0" w:type="auto"/>
            <w:hideMark/>
          </w:tcPr>
          <w:p w14:paraId="6676A12A"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Activo Fijo</w:t>
            </w:r>
          </w:p>
        </w:tc>
        <w:tc>
          <w:tcPr>
            <w:tcW w:w="0" w:type="auto"/>
            <w:hideMark/>
          </w:tcPr>
          <w:p w14:paraId="7011A684"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Compra Directa</w:t>
            </w:r>
          </w:p>
        </w:tc>
        <w:tc>
          <w:tcPr>
            <w:tcW w:w="1359" w:type="dxa"/>
            <w:hideMark/>
          </w:tcPr>
          <w:p w14:paraId="702E031F"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2</w:t>
            </w:r>
          </w:p>
        </w:tc>
      </w:tr>
      <w:tr w:rsidR="00A12D1D" w:rsidRPr="00B947BD" w14:paraId="258C2532"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565D49FF" w14:textId="77777777" w:rsidR="00A12D1D" w:rsidRPr="00B947BD" w:rsidRDefault="00A12D1D" w:rsidP="00A12D1D">
            <w:pPr>
              <w:spacing w:line="360" w:lineRule="auto"/>
              <w:rPr>
                <w:b w:val="0"/>
                <w:bCs w:val="0"/>
              </w:rPr>
            </w:pPr>
            <w:r w:rsidRPr="00B947BD">
              <w:rPr>
                <w:b w:val="0"/>
                <w:bCs w:val="0"/>
              </w:rPr>
              <w:t>Muebles de oficina (sillas, mesas)</w:t>
            </w:r>
          </w:p>
        </w:tc>
        <w:tc>
          <w:tcPr>
            <w:tcW w:w="0" w:type="auto"/>
            <w:hideMark/>
          </w:tcPr>
          <w:p w14:paraId="53ECA0A4"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Activo Fijo</w:t>
            </w:r>
          </w:p>
        </w:tc>
        <w:tc>
          <w:tcPr>
            <w:tcW w:w="0" w:type="auto"/>
            <w:hideMark/>
          </w:tcPr>
          <w:p w14:paraId="37DB87B9"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Compra Directa</w:t>
            </w:r>
          </w:p>
        </w:tc>
        <w:tc>
          <w:tcPr>
            <w:tcW w:w="1359" w:type="dxa"/>
            <w:hideMark/>
          </w:tcPr>
          <w:p w14:paraId="7BF29D5E" w14:textId="4447D4E3"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9 conjunto)</w:t>
            </w:r>
          </w:p>
        </w:tc>
      </w:tr>
      <w:tr w:rsidR="00A12D1D" w:rsidRPr="00B947BD" w14:paraId="46104D65"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0C7BC75C" w14:textId="77777777" w:rsidR="00A12D1D" w:rsidRPr="00B947BD" w:rsidRDefault="00A12D1D" w:rsidP="00A12D1D">
            <w:pPr>
              <w:spacing w:line="360" w:lineRule="auto"/>
              <w:rPr>
                <w:b w:val="0"/>
                <w:bCs w:val="0"/>
              </w:rPr>
            </w:pPr>
            <w:r w:rsidRPr="00B947BD">
              <w:rPr>
                <w:b w:val="0"/>
                <w:bCs w:val="0"/>
              </w:rPr>
              <w:t>Microondas (uso del personal)</w:t>
            </w:r>
          </w:p>
        </w:tc>
        <w:tc>
          <w:tcPr>
            <w:tcW w:w="0" w:type="auto"/>
            <w:hideMark/>
          </w:tcPr>
          <w:p w14:paraId="039BBFE2"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Activo Fijo</w:t>
            </w:r>
          </w:p>
        </w:tc>
        <w:tc>
          <w:tcPr>
            <w:tcW w:w="0" w:type="auto"/>
            <w:hideMark/>
          </w:tcPr>
          <w:p w14:paraId="091D0211"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Compra Directa</w:t>
            </w:r>
          </w:p>
        </w:tc>
        <w:tc>
          <w:tcPr>
            <w:tcW w:w="1359" w:type="dxa"/>
            <w:hideMark/>
          </w:tcPr>
          <w:p w14:paraId="38E50C29"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1</w:t>
            </w:r>
          </w:p>
        </w:tc>
      </w:tr>
      <w:tr w:rsidR="00A12D1D" w:rsidRPr="00B947BD" w14:paraId="3C15E999"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7A7606FC" w14:textId="77777777" w:rsidR="00A12D1D" w:rsidRPr="00B947BD" w:rsidRDefault="00A12D1D" w:rsidP="00A12D1D">
            <w:pPr>
              <w:spacing w:line="360" w:lineRule="auto"/>
              <w:rPr>
                <w:b w:val="0"/>
                <w:bCs w:val="0"/>
              </w:rPr>
            </w:pPr>
            <w:r w:rsidRPr="00B947BD">
              <w:rPr>
                <w:b w:val="0"/>
                <w:bCs w:val="0"/>
              </w:rPr>
              <w:t>Insumos de limpieza (shampoo, cera, desengrasante, aromatizantes, limpiavidrios)</w:t>
            </w:r>
          </w:p>
        </w:tc>
        <w:tc>
          <w:tcPr>
            <w:tcW w:w="0" w:type="auto"/>
            <w:hideMark/>
          </w:tcPr>
          <w:p w14:paraId="1CF6F5F3"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Insumos recurrentes</w:t>
            </w:r>
          </w:p>
        </w:tc>
        <w:tc>
          <w:tcPr>
            <w:tcW w:w="0" w:type="auto"/>
            <w:hideMark/>
          </w:tcPr>
          <w:p w14:paraId="49461D41"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Contrato Marco (compras mensuales)</w:t>
            </w:r>
          </w:p>
        </w:tc>
        <w:tc>
          <w:tcPr>
            <w:tcW w:w="1359" w:type="dxa"/>
            <w:hideMark/>
          </w:tcPr>
          <w:p w14:paraId="21DD2660"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Varias</w:t>
            </w:r>
          </w:p>
        </w:tc>
      </w:tr>
      <w:tr w:rsidR="00A12D1D" w:rsidRPr="00B947BD" w14:paraId="6C7A7F97"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2FAF5951" w14:textId="77777777" w:rsidR="00A12D1D" w:rsidRPr="00B947BD" w:rsidRDefault="00A12D1D" w:rsidP="00A12D1D">
            <w:pPr>
              <w:spacing w:line="360" w:lineRule="auto"/>
              <w:rPr>
                <w:b w:val="0"/>
                <w:bCs w:val="0"/>
              </w:rPr>
            </w:pPr>
            <w:r w:rsidRPr="00B947BD">
              <w:rPr>
                <w:b w:val="0"/>
                <w:bCs w:val="0"/>
              </w:rPr>
              <w:t>Servicios básicos (energía, agua, internet)</w:t>
            </w:r>
          </w:p>
        </w:tc>
        <w:tc>
          <w:tcPr>
            <w:tcW w:w="0" w:type="auto"/>
            <w:hideMark/>
          </w:tcPr>
          <w:p w14:paraId="75023DE2"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Servicios</w:t>
            </w:r>
          </w:p>
        </w:tc>
        <w:tc>
          <w:tcPr>
            <w:tcW w:w="0" w:type="auto"/>
            <w:hideMark/>
          </w:tcPr>
          <w:p w14:paraId="720CEF8D"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Contrato de suministro</w:t>
            </w:r>
          </w:p>
        </w:tc>
        <w:tc>
          <w:tcPr>
            <w:tcW w:w="1359" w:type="dxa"/>
            <w:hideMark/>
          </w:tcPr>
          <w:p w14:paraId="754ED627"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12 meses</w:t>
            </w:r>
          </w:p>
        </w:tc>
      </w:tr>
      <w:tr w:rsidR="00A12D1D" w:rsidRPr="00B947BD" w14:paraId="3556A2F8"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327DB393" w14:textId="77777777" w:rsidR="00A12D1D" w:rsidRPr="00B947BD" w:rsidRDefault="00A12D1D" w:rsidP="00A12D1D">
            <w:pPr>
              <w:spacing w:line="360" w:lineRule="auto"/>
              <w:rPr>
                <w:b w:val="0"/>
                <w:bCs w:val="0"/>
              </w:rPr>
            </w:pPr>
            <w:r w:rsidRPr="00B947BD">
              <w:rPr>
                <w:b w:val="0"/>
                <w:bCs w:val="0"/>
              </w:rPr>
              <w:t>Personal operativo (lavadores, cajero, administrador)</w:t>
            </w:r>
          </w:p>
        </w:tc>
        <w:tc>
          <w:tcPr>
            <w:tcW w:w="0" w:type="auto"/>
            <w:hideMark/>
          </w:tcPr>
          <w:p w14:paraId="1B5EE1A6"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Recurso Humano</w:t>
            </w:r>
          </w:p>
        </w:tc>
        <w:tc>
          <w:tcPr>
            <w:tcW w:w="0" w:type="auto"/>
            <w:hideMark/>
          </w:tcPr>
          <w:p w14:paraId="22036F94"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Contrato laboral (indefinido o anual)</w:t>
            </w:r>
          </w:p>
        </w:tc>
        <w:tc>
          <w:tcPr>
            <w:tcW w:w="1359" w:type="dxa"/>
            <w:hideMark/>
          </w:tcPr>
          <w:p w14:paraId="78DC452C"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5</w:t>
            </w:r>
          </w:p>
        </w:tc>
      </w:tr>
      <w:tr w:rsidR="00A12D1D" w:rsidRPr="00B947BD" w14:paraId="184E2536"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57B6D2D8" w14:textId="77777777" w:rsidR="00A12D1D" w:rsidRPr="00B947BD" w:rsidRDefault="00A12D1D" w:rsidP="00A12D1D">
            <w:pPr>
              <w:spacing w:line="360" w:lineRule="auto"/>
              <w:rPr>
                <w:b w:val="0"/>
                <w:bCs w:val="0"/>
              </w:rPr>
            </w:pPr>
            <w:r w:rsidRPr="00B947BD">
              <w:rPr>
                <w:b w:val="0"/>
                <w:bCs w:val="0"/>
              </w:rPr>
              <w:t>Servicio de mantenimiento preventivo y correctivo</w:t>
            </w:r>
          </w:p>
        </w:tc>
        <w:tc>
          <w:tcPr>
            <w:tcW w:w="0" w:type="auto"/>
            <w:hideMark/>
          </w:tcPr>
          <w:p w14:paraId="1BC37EA4"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Servicio</w:t>
            </w:r>
          </w:p>
        </w:tc>
        <w:tc>
          <w:tcPr>
            <w:tcW w:w="0" w:type="auto"/>
            <w:hideMark/>
          </w:tcPr>
          <w:p w14:paraId="35DE08B5"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Precio fijo / Contrato anual</w:t>
            </w:r>
          </w:p>
        </w:tc>
        <w:tc>
          <w:tcPr>
            <w:tcW w:w="1359" w:type="dxa"/>
            <w:hideMark/>
          </w:tcPr>
          <w:p w14:paraId="2200EB43" w14:textId="77777777" w:rsidR="00A12D1D" w:rsidRPr="00B947BD" w:rsidRDefault="00A12D1D" w:rsidP="00A12D1D">
            <w:pPr>
              <w:spacing w:line="360" w:lineRule="auto"/>
              <w:cnfStyle w:val="000000000000" w:firstRow="0" w:lastRow="0" w:firstColumn="0" w:lastColumn="0" w:oddVBand="0" w:evenVBand="0" w:oddHBand="0" w:evenHBand="0" w:firstRowFirstColumn="0" w:firstRowLastColumn="0" w:lastRowFirstColumn="0" w:lastRowLastColumn="0"/>
            </w:pPr>
            <w:r w:rsidRPr="00B947BD">
              <w:t>1</w:t>
            </w:r>
          </w:p>
        </w:tc>
      </w:tr>
      <w:tr w:rsidR="00A12D1D" w:rsidRPr="00B947BD" w14:paraId="0EA16405"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15" w:type="dxa"/>
            <w:hideMark/>
          </w:tcPr>
          <w:p w14:paraId="08F6411E" w14:textId="77777777" w:rsidR="00A12D1D" w:rsidRPr="00B947BD" w:rsidRDefault="00A12D1D" w:rsidP="00A12D1D">
            <w:pPr>
              <w:spacing w:line="360" w:lineRule="auto"/>
              <w:rPr>
                <w:b w:val="0"/>
                <w:bCs w:val="0"/>
              </w:rPr>
            </w:pPr>
            <w:r w:rsidRPr="00B947BD">
              <w:rPr>
                <w:b w:val="0"/>
                <w:bCs w:val="0"/>
              </w:rPr>
              <w:t>Publicidad y marketing inicial</w:t>
            </w:r>
          </w:p>
        </w:tc>
        <w:tc>
          <w:tcPr>
            <w:tcW w:w="0" w:type="auto"/>
            <w:hideMark/>
          </w:tcPr>
          <w:p w14:paraId="6A2CCDB9"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Servicio</w:t>
            </w:r>
          </w:p>
        </w:tc>
        <w:tc>
          <w:tcPr>
            <w:tcW w:w="0" w:type="auto"/>
            <w:hideMark/>
          </w:tcPr>
          <w:p w14:paraId="53DD2A64"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Contrato temporal</w:t>
            </w:r>
          </w:p>
        </w:tc>
        <w:tc>
          <w:tcPr>
            <w:tcW w:w="1359" w:type="dxa"/>
            <w:hideMark/>
          </w:tcPr>
          <w:p w14:paraId="66B025A7" w14:textId="77777777" w:rsidR="00A12D1D" w:rsidRPr="00B947BD" w:rsidRDefault="00A12D1D" w:rsidP="00A12D1D">
            <w:pPr>
              <w:spacing w:line="360" w:lineRule="auto"/>
              <w:cnfStyle w:val="000000100000" w:firstRow="0" w:lastRow="0" w:firstColumn="0" w:lastColumn="0" w:oddVBand="0" w:evenVBand="0" w:oddHBand="1" w:evenHBand="0" w:firstRowFirstColumn="0" w:firstRowLastColumn="0" w:lastRowFirstColumn="0" w:lastRowLastColumn="0"/>
            </w:pPr>
            <w:r w:rsidRPr="00B947BD">
              <w:t>1 campaña</w:t>
            </w:r>
          </w:p>
        </w:tc>
      </w:tr>
      <w:tr w:rsidR="00A12D1D" w:rsidRPr="00B947BD" w14:paraId="2B98B0F1"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9493" w:type="dxa"/>
            <w:gridSpan w:val="4"/>
          </w:tcPr>
          <w:p w14:paraId="6086B9F4" w14:textId="77777777" w:rsidR="00A12D1D" w:rsidRPr="00B947BD" w:rsidRDefault="00A12D1D" w:rsidP="00A12D1D">
            <w:pPr>
              <w:spacing w:before="240" w:line="360" w:lineRule="auto"/>
              <w:jc w:val="center"/>
            </w:pPr>
            <w:r w:rsidRPr="00B947BD">
              <w:t>CRITERIOS DE SELECCIÓN DE PROVEEDORES</w:t>
            </w:r>
          </w:p>
        </w:tc>
      </w:tr>
      <w:tr w:rsidR="00A12D1D" w:rsidRPr="00B947BD" w14:paraId="5640566A"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493" w:type="dxa"/>
            <w:gridSpan w:val="4"/>
          </w:tcPr>
          <w:p w14:paraId="1BC8C53A" w14:textId="77777777" w:rsidR="00A12D1D" w:rsidRPr="00B947BD" w:rsidRDefault="00A12D1D">
            <w:pPr>
              <w:numPr>
                <w:ilvl w:val="0"/>
                <w:numId w:val="63"/>
              </w:numPr>
              <w:spacing w:line="360" w:lineRule="auto"/>
              <w:rPr>
                <w:b w:val="0"/>
                <w:bCs w:val="0"/>
              </w:rPr>
            </w:pPr>
            <w:r w:rsidRPr="00B947BD">
              <w:rPr>
                <w:b w:val="0"/>
                <w:bCs w:val="0"/>
              </w:rPr>
              <w:t>Calidad del producto/servicio según certificación de equipos, garantía mínima de 1 año.</w:t>
            </w:r>
          </w:p>
          <w:p w14:paraId="0042F3FA" w14:textId="77777777" w:rsidR="00A12D1D" w:rsidRPr="00B947BD" w:rsidRDefault="00A12D1D">
            <w:pPr>
              <w:numPr>
                <w:ilvl w:val="0"/>
                <w:numId w:val="63"/>
              </w:numPr>
              <w:spacing w:line="360" w:lineRule="auto"/>
              <w:rPr>
                <w:b w:val="0"/>
                <w:bCs w:val="0"/>
              </w:rPr>
            </w:pPr>
            <w:r w:rsidRPr="00B947BD">
              <w:rPr>
                <w:b w:val="0"/>
                <w:bCs w:val="0"/>
              </w:rPr>
              <w:t>Precio competitivo según cotización comparativa.</w:t>
            </w:r>
          </w:p>
          <w:p w14:paraId="23967040" w14:textId="77777777" w:rsidR="00A12D1D" w:rsidRPr="00B947BD" w:rsidRDefault="00A12D1D">
            <w:pPr>
              <w:numPr>
                <w:ilvl w:val="0"/>
                <w:numId w:val="63"/>
              </w:numPr>
              <w:spacing w:line="360" w:lineRule="auto"/>
              <w:rPr>
                <w:b w:val="0"/>
                <w:bCs w:val="0"/>
              </w:rPr>
            </w:pPr>
            <w:r w:rsidRPr="00B947BD">
              <w:rPr>
                <w:b w:val="0"/>
                <w:bCs w:val="0"/>
              </w:rPr>
              <w:t>Tiempo de entrega según prioridad en proveedores nacionales para insumos recurrentes.</w:t>
            </w:r>
          </w:p>
          <w:p w14:paraId="5D5D0417" w14:textId="77777777" w:rsidR="00A12D1D" w:rsidRPr="00B947BD" w:rsidRDefault="00A12D1D">
            <w:pPr>
              <w:numPr>
                <w:ilvl w:val="0"/>
                <w:numId w:val="63"/>
              </w:numPr>
              <w:spacing w:line="360" w:lineRule="auto"/>
              <w:rPr>
                <w:b w:val="0"/>
                <w:bCs w:val="0"/>
              </w:rPr>
            </w:pPr>
            <w:r w:rsidRPr="00B947BD">
              <w:rPr>
                <w:b w:val="0"/>
                <w:bCs w:val="0"/>
              </w:rPr>
              <w:t>Soporte postventa según disponibilidad de repuestos, asistencia técnica.</w:t>
            </w:r>
          </w:p>
          <w:p w14:paraId="5472E176" w14:textId="77777777" w:rsidR="00A12D1D" w:rsidRPr="00B947BD" w:rsidRDefault="00A12D1D">
            <w:pPr>
              <w:pStyle w:val="Prrafodelista"/>
              <w:numPr>
                <w:ilvl w:val="0"/>
                <w:numId w:val="63"/>
              </w:numPr>
              <w:spacing w:line="360" w:lineRule="auto"/>
            </w:pPr>
            <w:r w:rsidRPr="00B947BD">
              <w:rPr>
                <w:b w:val="0"/>
                <w:bCs w:val="0"/>
              </w:rPr>
              <w:t>Experiencia y reputación del proveedor.</w:t>
            </w:r>
          </w:p>
        </w:tc>
      </w:tr>
      <w:tr w:rsidR="00A12D1D" w:rsidRPr="00B947BD" w14:paraId="1C23269C" w14:textId="77777777" w:rsidTr="001F2766">
        <w:trPr>
          <w:jc w:val="center"/>
        </w:trPr>
        <w:tc>
          <w:tcPr>
            <w:cnfStyle w:val="001000000000" w:firstRow="0" w:lastRow="0" w:firstColumn="1" w:lastColumn="0" w:oddVBand="0" w:evenVBand="0" w:oddHBand="0" w:evenHBand="0" w:firstRowFirstColumn="0" w:firstRowLastColumn="0" w:lastRowFirstColumn="0" w:lastRowLastColumn="0"/>
            <w:tcW w:w="9493" w:type="dxa"/>
            <w:gridSpan w:val="4"/>
          </w:tcPr>
          <w:p w14:paraId="7D400595" w14:textId="77777777" w:rsidR="00A12D1D" w:rsidRPr="00B947BD" w:rsidRDefault="00A12D1D" w:rsidP="00A12D1D">
            <w:pPr>
              <w:spacing w:before="240" w:line="360" w:lineRule="auto"/>
              <w:jc w:val="center"/>
            </w:pPr>
            <w:r w:rsidRPr="00B947BD">
              <w:t>PLAN DE SEGUIMIENTO</w:t>
            </w:r>
          </w:p>
        </w:tc>
      </w:tr>
      <w:tr w:rsidR="00A12D1D" w:rsidRPr="00B947BD" w14:paraId="7AD9495D" w14:textId="77777777" w:rsidTr="001F27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493" w:type="dxa"/>
            <w:gridSpan w:val="4"/>
          </w:tcPr>
          <w:p w14:paraId="0B8CDD5B" w14:textId="77777777" w:rsidR="00A12D1D" w:rsidRPr="00B947BD" w:rsidRDefault="00A12D1D">
            <w:pPr>
              <w:numPr>
                <w:ilvl w:val="0"/>
                <w:numId w:val="64"/>
              </w:numPr>
              <w:spacing w:line="360" w:lineRule="auto"/>
              <w:rPr>
                <w:b w:val="0"/>
                <w:bCs w:val="0"/>
              </w:rPr>
            </w:pPr>
            <w:r w:rsidRPr="00B947BD">
              <w:rPr>
                <w:b w:val="0"/>
                <w:bCs w:val="0"/>
              </w:rPr>
              <w:t>Reuniones mensuales con proveedores clave.</w:t>
            </w:r>
          </w:p>
          <w:p w14:paraId="3614A5C1" w14:textId="77777777" w:rsidR="00A12D1D" w:rsidRPr="00B947BD" w:rsidRDefault="00A12D1D">
            <w:pPr>
              <w:numPr>
                <w:ilvl w:val="0"/>
                <w:numId w:val="64"/>
              </w:numPr>
              <w:spacing w:line="360" w:lineRule="auto"/>
              <w:rPr>
                <w:b w:val="0"/>
                <w:bCs w:val="0"/>
              </w:rPr>
            </w:pPr>
            <w:r w:rsidRPr="00B947BD">
              <w:rPr>
                <w:b w:val="0"/>
                <w:bCs w:val="0"/>
              </w:rPr>
              <w:t>Registro de entregas y facturación controlado por el área administrativa.</w:t>
            </w:r>
          </w:p>
          <w:p w14:paraId="5127B1B5" w14:textId="77777777" w:rsidR="00A12D1D" w:rsidRPr="00B947BD" w:rsidRDefault="00A12D1D">
            <w:pPr>
              <w:numPr>
                <w:ilvl w:val="0"/>
                <w:numId w:val="64"/>
              </w:numPr>
              <w:spacing w:line="360" w:lineRule="auto"/>
            </w:pPr>
            <w:r w:rsidRPr="00B947BD">
              <w:rPr>
                <w:b w:val="0"/>
                <w:bCs w:val="0"/>
              </w:rPr>
              <w:t>Indicadores de desempeño de proveedores (KPI): puntualidad, calidad y cumplimiento contractual.</w:t>
            </w:r>
          </w:p>
        </w:tc>
      </w:tr>
    </w:tbl>
    <w:p w14:paraId="7CE0621A" w14:textId="77777777" w:rsidR="00A12D1D" w:rsidRPr="00B947BD" w:rsidRDefault="00A12D1D" w:rsidP="00A12D1D">
      <w:pPr>
        <w:spacing w:after="240"/>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537B18BB" w14:textId="77777777" w:rsidR="00A12D1D" w:rsidRPr="00B947BD" w:rsidRDefault="00A12D1D" w:rsidP="00A376C4">
      <w:pPr>
        <w:rPr>
          <w:sz w:val="20"/>
        </w:rPr>
      </w:pPr>
    </w:p>
    <w:p w14:paraId="620F5591" w14:textId="792232EB" w:rsidR="00054A28" w:rsidRPr="00B947BD" w:rsidRDefault="001D5821" w:rsidP="008868FE">
      <w:pPr>
        <w:pStyle w:val="Ttulo5"/>
        <w:ind w:firstLine="1134"/>
      </w:pPr>
      <w:r w:rsidRPr="00B947BD">
        <w:lastRenderedPageBreak/>
        <w:t>6.4.2.10.</w:t>
      </w:r>
      <w:r w:rsidR="00A12D1D" w:rsidRPr="00B947BD">
        <w:t>5</w:t>
      </w:r>
      <w:r w:rsidRPr="00B947BD">
        <w:t xml:space="preserve"> </w:t>
      </w:r>
      <w:r w:rsidR="00054A28" w:rsidRPr="00B947BD">
        <w:t>PLAN DE GESTION DE RIESGOS</w:t>
      </w:r>
    </w:p>
    <w:p w14:paraId="015282DB" w14:textId="77777777" w:rsidR="00054A28" w:rsidRPr="00B947BD" w:rsidRDefault="00054A28" w:rsidP="00054A28"/>
    <w:tbl>
      <w:tblPr>
        <w:tblW w:w="9256" w:type="dxa"/>
        <w:tblCellMar>
          <w:left w:w="70" w:type="dxa"/>
          <w:right w:w="70" w:type="dxa"/>
        </w:tblCellMar>
        <w:tblLook w:val="04A0" w:firstRow="1" w:lastRow="0" w:firstColumn="1" w:lastColumn="0" w:noHBand="0" w:noVBand="1"/>
      </w:tblPr>
      <w:tblGrid>
        <w:gridCol w:w="1490"/>
        <w:gridCol w:w="1585"/>
        <w:gridCol w:w="1514"/>
        <w:gridCol w:w="1701"/>
        <w:gridCol w:w="1460"/>
        <w:gridCol w:w="1506"/>
      </w:tblGrid>
      <w:tr w:rsidR="00054A28" w:rsidRPr="00B947BD" w14:paraId="74FE8100" w14:textId="77777777" w:rsidTr="001F2766">
        <w:trPr>
          <w:trHeight w:val="564"/>
        </w:trPr>
        <w:tc>
          <w:tcPr>
            <w:tcW w:w="1490" w:type="dxa"/>
            <w:tcBorders>
              <w:top w:val="single" w:sz="8" w:space="0" w:color="4472C4"/>
              <w:left w:val="single" w:sz="8" w:space="0" w:color="4472C4"/>
              <w:bottom w:val="single" w:sz="8" w:space="0" w:color="4472C4"/>
              <w:right w:val="nil"/>
            </w:tcBorders>
            <w:shd w:val="clear" w:color="000000" w:fill="2E74B5"/>
            <w:vAlign w:val="center"/>
            <w:hideMark/>
          </w:tcPr>
          <w:p w14:paraId="5572C39B" w14:textId="77777777" w:rsidR="00054A28" w:rsidRPr="00B947BD" w:rsidRDefault="00054A28" w:rsidP="001F2766">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2EC6E60E" w14:textId="77777777" w:rsidR="00054A28" w:rsidRPr="00B947BD" w:rsidRDefault="00054A28" w:rsidP="001F2766">
            <w:pPr>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1F7476BD" w14:textId="77777777" w:rsidR="00054A28" w:rsidRPr="00B947BD" w:rsidRDefault="00054A28" w:rsidP="001F2766">
            <w:pPr>
              <w:jc w:val="center"/>
              <w:rPr>
                <w:b/>
                <w:bCs/>
                <w:color w:val="FFFFFF"/>
              </w:rPr>
            </w:pPr>
            <w:r w:rsidRPr="00B947BD">
              <w:rPr>
                <w:b/>
                <w:bCs/>
                <w:color w:val="FFFFFF" w:themeColor="background1"/>
              </w:rPr>
              <w:t>Revisado por</w:t>
            </w:r>
          </w:p>
        </w:tc>
        <w:tc>
          <w:tcPr>
            <w:tcW w:w="1700" w:type="dxa"/>
            <w:tcBorders>
              <w:top w:val="single" w:sz="8" w:space="0" w:color="4472C4"/>
              <w:left w:val="nil"/>
              <w:bottom w:val="single" w:sz="8" w:space="0" w:color="4472C4"/>
              <w:right w:val="nil"/>
            </w:tcBorders>
            <w:shd w:val="clear" w:color="000000" w:fill="2E74B5"/>
            <w:vAlign w:val="center"/>
            <w:hideMark/>
          </w:tcPr>
          <w:p w14:paraId="51FBE75B" w14:textId="77777777" w:rsidR="00054A28" w:rsidRPr="00B947BD" w:rsidRDefault="00054A28" w:rsidP="001F2766">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47E77ED3" w14:textId="77777777" w:rsidR="00054A28" w:rsidRPr="00B947BD" w:rsidRDefault="00054A28" w:rsidP="001F2766">
            <w:pPr>
              <w:jc w:val="center"/>
              <w:rPr>
                <w:b/>
                <w:bCs/>
                <w:color w:val="FFFFFF"/>
              </w:rPr>
            </w:pPr>
            <w:r w:rsidRPr="00B947BD">
              <w:rPr>
                <w:b/>
                <w:bCs/>
                <w:color w:val="FFFFFF" w:themeColor="background1"/>
              </w:rPr>
              <w:t>Fecha</w:t>
            </w:r>
          </w:p>
        </w:tc>
        <w:tc>
          <w:tcPr>
            <w:tcW w:w="1505" w:type="dxa"/>
            <w:tcBorders>
              <w:top w:val="single" w:sz="8" w:space="0" w:color="4472C4"/>
              <w:left w:val="nil"/>
              <w:bottom w:val="single" w:sz="8" w:space="0" w:color="4472C4"/>
              <w:right w:val="single" w:sz="8" w:space="0" w:color="4472C4"/>
            </w:tcBorders>
            <w:shd w:val="clear" w:color="000000" w:fill="2E74B5"/>
            <w:vAlign w:val="center"/>
            <w:hideMark/>
          </w:tcPr>
          <w:p w14:paraId="16F94CA8" w14:textId="77777777" w:rsidR="00054A28" w:rsidRPr="00B947BD" w:rsidRDefault="00054A28" w:rsidP="001F2766">
            <w:pPr>
              <w:jc w:val="center"/>
              <w:rPr>
                <w:b/>
                <w:bCs/>
                <w:color w:val="FFFFFF"/>
              </w:rPr>
            </w:pPr>
            <w:r w:rsidRPr="00B947BD">
              <w:rPr>
                <w:b/>
                <w:bCs/>
                <w:color w:val="FFFFFF" w:themeColor="background1"/>
              </w:rPr>
              <w:t>Motivo</w:t>
            </w:r>
          </w:p>
        </w:tc>
      </w:tr>
      <w:tr w:rsidR="00054A28" w:rsidRPr="00B947BD" w14:paraId="24FED908" w14:textId="77777777" w:rsidTr="001F2766">
        <w:trPr>
          <w:trHeight w:val="1118"/>
        </w:trPr>
        <w:tc>
          <w:tcPr>
            <w:tcW w:w="1490" w:type="dxa"/>
            <w:tcBorders>
              <w:top w:val="nil"/>
              <w:left w:val="single" w:sz="8" w:space="0" w:color="8EAADB"/>
              <w:bottom w:val="single" w:sz="8" w:space="0" w:color="8EAADB"/>
              <w:right w:val="single" w:sz="8" w:space="0" w:color="8EAADB"/>
            </w:tcBorders>
            <w:shd w:val="clear" w:color="000000" w:fill="D9E2F3"/>
            <w:vAlign w:val="center"/>
            <w:hideMark/>
          </w:tcPr>
          <w:p w14:paraId="62A7D123" w14:textId="77777777" w:rsidR="00054A28" w:rsidRPr="00B947BD" w:rsidRDefault="00054A28" w:rsidP="001F2766">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5B0F1A88" w14:textId="77777777" w:rsidR="00054A28" w:rsidRPr="00B947BD" w:rsidRDefault="00054A28" w:rsidP="001F2766">
            <w:pPr>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6D79C60B" w14:textId="77777777" w:rsidR="00054A28" w:rsidRPr="00B947BD" w:rsidRDefault="00054A28" w:rsidP="001F2766">
            <w:pPr>
              <w:jc w:val="center"/>
              <w:rPr>
                <w:color w:val="000000"/>
              </w:rPr>
            </w:pPr>
            <w:r w:rsidRPr="00B947BD">
              <w:t>Asesor Temático</w:t>
            </w:r>
          </w:p>
        </w:tc>
        <w:tc>
          <w:tcPr>
            <w:tcW w:w="1700" w:type="dxa"/>
            <w:tcBorders>
              <w:top w:val="nil"/>
              <w:left w:val="nil"/>
              <w:bottom w:val="single" w:sz="8" w:space="0" w:color="8EAADB"/>
              <w:right w:val="single" w:sz="8" w:space="0" w:color="8EAADB"/>
            </w:tcBorders>
            <w:shd w:val="clear" w:color="000000" w:fill="D9E2F3"/>
            <w:vAlign w:val="center"/>
            <w:hideMark/>
          </w:tcPr>
          <w:p w14:paraId="73AF90C0" w14:textId="77777777" w:rsidR="00054A28" w:rsidRPr="00B947BD" w:rsidRDefault="00054A28" w:rsidP="001F2766">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31510039" w14:textId="77777777" w:rsidR="00054A28" w:rsidRPr="00B947BD" w:rsidRDefault="00054A28" w:rsidP="001F2766">
            <w:pPr>
              <w:jc w:val="center"/>
              <w:rPr>
                <w:color w:val="000000"/>
              </w:rPr>
            </w:pPr>
            <w:r w:rsidRPr="00B947BD">
              <w:t>13-sep-25</w:t>
            </w:r>
          </w:p>
        </w:tc>
        <w:tc>
          <w:tcPr>
            <w:tcW w:w="1505" w:type="dxa"/>
            <w:tcBorders>
              <w:top w:val="nil"/>
              <w:left w:val="nil"/>
              <w:bottom w:val="single" w:sz="8" w:space="0" w:color="8EAADB"/>
              <w:right w:val="single" w:sz="8" w:space="0" w:color="8EAADB"/>
            </w:tcBorders>
            <w:shd w:val="clear" w:color="000000" w:fill="D9E2F3"/>
            <w:vAlign w:val="center"/>
            <w:hideMark/>
          </w:tcPr>
          <w:p w14:paraId="0B8268E5" w14:textId="77777777" w:rsidR="00054A28" w:rsidRPr="00B947BD" w:rsidRDefault="00054A28" w:rsidP="001F2766">
            <w:pPr>
              <w:rPr>
                <w:color w:val="000000"/>
              </w:rPr>
            </w:pPr>
            <w:r w:rsidRPr="00B947BD">
              <w:t>Plan de Gestión de riesgos.</w:t>
            </w:r>
          </w:p>
        </w:tc>
      </w:tr>
      <w:tr w:rsidR="00054A28" w:rsidRPr="00B947BD" w14:paraId="742D8465"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hideMark/>
          </w:tcPr>
          <w:p w14:paraId="5FD8D874" w14:textId="64FAF58D" w:rsidR="00054A28" w:rsidRPr="00B947BD" w:rsidRDefault="00054A28" w:rsidP="001F2766">
            <w:pPr>
              <w:jc w:val="center"/>
              <w:rPr>
                <w:b/>
                <w:bCs/>
                <w:color w:val="000000"/>
              </w:rPr>
            </w:pPr>
            <w:r w:rsidRPr="00B947BD">
              <w:rPr>
                <w:b/>
                <w:bCs/>
                <w:color w:val="000000"/>
              </w:rPr>
              <w:t xml:space="preserve"> Lavado Automático de Vehículos</w:t>
            </w:r>
          </w:p>
        </w:tc>
        <w:tc>
          <w:tcPr>
            <w:tcW w:w="2966" w:type="dxa"/>
            <w:gridSpan w:val="2"/>
            <w:tcBorders>
              <w:top w:val="single" w:sz="8" w:space="0" w:color="8EAADB"/>
              <w:left w:val="nil"/>
              <w:bottom w:val="single" w:sz="8" w:space="0" w:color="8EAADB"/>
              <w:right w:val="single" w:sz="8" w:space="0" w:color="8EAADB"/>
            </w:tcBorders>
            <w:vAlign w:val="center"/>
            <w:hideMark/>
          </w:tcPr>
          <w:p w14:paraId="1CF4BE19" w14:textId="02A452EF" w:rsidR="00054A28" w:rsidRPr="00B947BD" w:rsidRDefault="00230D9C" w:rsidP="001F2766">
            <w:pPr>
              <w:jc w:val="center"/>
              <w:rPr>
                <w:color w:val="000000"/>
              </w:rPr>
            </w:pPr>
            <w:r w:rsidRPr="00B947BD">
              <w:rPr>
                <w:color w:val="000000"/>
                <w:spacing w:val="-2"/>
              </w:rPr>
              <w:t>LAV</w:t>
            </w:r>
          </w:p>
        </w:tc>
      </w:tr>
    </w:tbl>
    <w:p w14:paraId="113D0331" w14:textId="77777777" w:rsidR="00054A28" w:rsidRPr="00B947BD" w:rsidRDefault="00054A28" w:rsidP="00054A28">
      <w:pPr>
        <w:rPr>
          <w:b/>
          <w:bCs/>
        </w:rPr>
      </w:pPr>
    </w:p>
    <w:p w14:paraId="7E657E61" w14:textId="77777777" w:rsidR="001D5821" w:rsidRPr="00B947BD" w:rsidRDefault="001D5821" w:rsidP="00054A28">
      <w:pPr>
        <w:rPr>
          <w:b/>
          <w:bCs/>
        </w:rPr>
      </w:pPr>
    </w:p>
    <w:p w14:paraId="6CB022E0" w14:textId="59E7A16E" w:rsidR="00054A28" w:rsidRPr="00B947BD" w:rsidRDefault="00054A28" w:rsidP="001D5821">
      <w:pPr>
        <w:spacing w:after="240"/>
      </w:pPr>
      <w:bookmarkStart w:id="253" w:name="_Toc213539212"/>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35</w:t>
      </w:r>
      <w:r w:rsidRPr="00B947BD">
        <w:rPr>
          <w:b/>
          <w:bCs/>
        </w:rPr>
        <w:fldChar w:fldCharType="end"/>
      </w:r>
      <w:r w:rsidRPr="00B947BD">
        <w:rPr>
          <w:b/>
          <w:bCs/>
        </w:rPr>
        <w:t>. V</w:t>
      </w:r>
      <w:r w:rsidRPr="00B947BD">
        <w:rPr>
          <w:b/>
          <w:bCs/>
          <w:lang w:val="es-ES"/>
        </w:rPr>
        <w:t>alor numérico probabilidad e impacto</w:t>
      </w:r>
      <w:bookmarkEnd w:id="253"/>
    </w:p>
    <w:tbl>
      <w:tblPr>
        <w:tblStyle w:val="Tablaconcuadrcula4-nfasis5"/>
        <w:tblW w:w="9289" w:type="dxa"/>
        <w:jc w:val="center"/>
        <w:tblLook w:val="04A0" w:firstRow="1" w:lastRow="0" w:firstColumn="1" w:lastColumn="0" w:noHBand="0" w:noVBand="1"/>
      </w:tblPr>
      <w:tblGrid>
        <w:gridCol w:w="2627"/>
        <w:gridCol w:w="2613"/>
        <w:gridCol w:w="1436"/>
        <w:gridCol w:w="2613"/>
      </w:tblGrid>
      <w:tr w:rsidR="00054A28" w:rsidRPr="00B947BD" w14:paraId="72A48C64" w14:textId="77777777" w:rsidTr="001F2766">
        <w:trPr>
          <w:cnfStyle w:val="100000000000" w:firstRow="1" w:lastRow="0" w:firstColumn="0" w:lastColumn="0" w:oddVBand="0" w:evenVBand="0" w:oddHBand="0"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C36CE6E" w14:textId="77777777" w:rsidR="00054A28" w:rsidRPr="00B947BD" w:rsidRDefault="00054A28" w:rsidP="001F2766">
            <w:pPr>
              <w:spacing w:line="276" w:lineRule="auto"/>
            </w:pPr>
            <w:r w:rsidRPr="00B947BD">
              <w:t>PROBABILIDAD</w:t>
            </w:r>
          </w:p>
        </w:tc>
        <w:tc>
          <w:tcPr>
            <w:tcW w:w="0" w:type="auto"/>
            <w:hideMark/>
          </w:tcPr>
          <w:p w14:paraId="1D9A30E6" w14:textId="77777777" w:rsidR="00054A28" w:rsidRPr="00B947BD" w:rsidRDefault="00054A28" w:rsidP="001F2766">
            <w:pPr>
              <w:spacing w:line="276" w:lineRule="auto"/>
              <w:cnfStyle w:val="100000000000" w:firstRow="1" w:lastRow="0" w:firstColumn="0" w:lastColumn="0" w:oddVBand="0" w:evenVBand="0" w:oddHBand="0" w:evenHBand="0" w:firstRowFirstColumn="0" w:firstRowLastColumn="0" w:lastRowFirstColumn="0" w:lastRowLastColumn="0"/>
            </w:pPr>
            <w:r w:rsidRPr="00B947BD">
              <w:t>VALOR NUMÉRICO</w:t>
            </w:r>
          </w:p>
        </w:tc>
        <w:tc>
          <w:tcPr>
            <w:tcW w:w="0" w:type="auto"/>
            <w:hideMark/>
          </w:tcPr>
          <w:p w14:paraId="3F52A05A" w14:textId="77777777" w:rsidR="00054A28" w:rsidRPr="00B947BD" w:rsidRDefault="00054A28" w:rsidP="001F2766">
            <w:pPr>
              <w:spacing w:line="276" w:lineRule="auto"/>
              <w:cnfStyle w:val="100000000000" w:firstRow="1" w:lastRow="0" w:firstColumn="0" w:lastColumn="0" w:oddVBand="0" w:evenVBand="0" w:oddHBand="0" w:evenHBand="0" w:firstRowFirstColumn="0" w:firstRowLastColumn="0" w:lastRowFirstColumn="0" w:lastRowLastColumn="0"/>
            </w:pPr>
            <w:r w:rsidRPr="00B947BD">
              <w:t>IMPACTO</w:t>
            </w:r>
          </w:p>
        </w:tc>
        <w:tc>
          <w:tcPr>
            <w:tcW w:w="0" w:type="auto"/>
            <w:hideMark/>
          </w:tcPr>
          <w:p w14:paraId="5FDE6A65" w14:textId="77777777" w:rsidR="00054A28" w:rsidRPr="00B947BD" w:rsidRDefault="00054A28" w:rsidP="001F2766">
            <w:pPr>
              <w:spacing w:line="276" w:lineRule="auto"/>
              <w:cnfStyle w:val="100000000000" w:firstRow="1" w:lastRow="0" w:firstColumn="0" w:lastColumn="0" w:oddVBand="0" w:evenVBand="0" w:oddHBand="0" w:evenHBand="0" w:firstRowFirstColumn="0" w:firstRowLastColumn="0" w:lastRowFirstColumn="0" w:lastRowLastColumn="0"/>
            </w:pPr>
            <w:r w:rsidRPr="00B947BD">
              <w:t>VALOR NUMÉRICO</w:t>
            </w:r>
          </w:p>
        </w:tc>
      </w:tr>
      <w:tr w:rsidR="00054A28" w:rsidRPr="00B947BD" w14:paraId="2A33A2CF" w14:textId="77777777" w:rsidTr="001F2766">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DAAC127" w14:textId="77777777" w:rsidR="00054A28" w:rsidRPr="00B947BD" w:rsidRDefault="00054A28" w:rsidP="001F2766">
            <w:pPr>
              <w:spacing w:line="276" w:lineRule="auto"/>
              <w:rPr>
                <w:b w:val="0"/>
                <w:bCs w:val="0"/>
              </w:rPr>
            </w:pPr>
            <w:r w:rsidRPr="00B947BD">
              <w:rPr>
                <w:b w:val="0"/>
                <w:bCs w:val="0"/>
              </w:rPr>
              <w:t>Muy Improbable</w:t>
            </w:r>
          </w:p>
        </w:tc>
        <w:tc>
          <w:tcPr>
            <w:tcW w:w="0" w:type="auto"/>
            <w:hideMark/>
          </w:tcPr>
          <w:p w14:paraId="0AC0D382"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0.1</w:t>
            </w:r>
          </w:p>
        </w:tc>
        <w:tc>
          <w:tcPr>
            <w:tcW w:w="0" w:type="auto"/>
            <w:hideMark/>
          </w:tcPr>
          <w:p w14:paraId="227EC9A4"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Muy Bajo</w:t>
            </w:r>
          </w:p>
        </w:tc>
        <w:tc>
          <w:tcPr>
            <w:tcW w:w="0" w:type="auto"/>
            <w:hideMark/>
          </w:tcPr>
          <w:p w14:paraId="750A60E2"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0.05</w:t>
            </w:r>
          </w:p>
        </w:tc>
      </w:tr>
      <w:tr w:rsidR="00054A28" w:rsidRPr="00B947BD" w14:paraId="4B6E808D" w14:textId="77777777" w:rsidTr="001F2766">
        <w:trPr>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9F99779" w14:textId="77777777" w:rsidR="00054A28" w:rsidRPr="00B947BD" w:rsidRDefault="00054A28" w:rsidP="001F2766">
            <w:pPr>
              <w:spacing w:line="276" w:lineRule="auto"/>
              <w:rPr>
                <w:b w:val="0"/>
                <w:bCs w:val="0"/>
              </w:rPr>
            </w:pPr>
            <w:r w:rsidRPr="00B947BD">
              <w:rPr>
                <w:b w:val="0"/>
                <w:bCs w:val="0"/>
              </w:rPr>
              <w:t>Relativamente Probable</w:t>
            </w:r>
          </w:p>
        </w:tc>
        <w:tc>
          <w:tcPr>
            <w:tcW w:w="0" w:type="auto"/>
            <w:hideMark/>
          </w:tcPr>
          <w:p w14:paraId="1734C03F"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0.3</w:t>
            </w:r>
          </w:p>
        </w:tc>
        <w:tc>
          <w:tcPr>
            <w:tcW w:w="0" w:type="auto"/>
            <w:hideMark/>
          </w:tcPr>
          <w:p w14:paraId="5DBFE8B5"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Bajo</w:t>
            </w:r>
          </w:p>
        </w:tc>
        <w:tc>
          <w:tcPr>
            <w:tcW w:w="0" w:type="auto"/>
            <w:hideMark/>
          </w:tcPr>
          <w:p w14:paraId="264F4DF5"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0.10</w:t>
            </w:r>
          </w:p>
        </w:tc>
      </w:tr>
      <w:tr w:rsidR="00054A28" w:rsidRPr="00B947BD" w14:paraId="5733C993" w14:textId="77777777" w:rsidTr="001F2766">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946852D" w14:textId="77777777" w:rsidR="00054A28" w:rsidRPr="00B947BD" w:rsidRDefault="00054A28" w:rsidP="001F2766">
            <w:pPr>
              <w:spacing w:line="276" w:lineRule="auto"/>
              <w:rPr>
                <w:b w:val="0"/>
                <w:bCs w:val="0"/>
              </w:rPr>
            </w:pPr>
            <w:r w:rsidRPr="00B947BD">
              <w:rPr>
                <w:b w:val="0"/>
                <w:bCs w:val="0"/>
              </w:rPr>
              <w:t>Probable</w:t>
            </w:r>
          </w:p>
        </w:tc>
        <w:tc>
          <w:tcPr>
            <w:tcW w:w="0" w:type="auto"/>
            <w:hideMark/>
          </w:tcPr>
          <w:p w14:paraId="516FF506"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0.5</w:t>
            </w:r>
          </w:p>
        </w:tc>
        <w:tc>
          <w:tcPr>
            <w:tcW w:w="0" w:type="auto"/>
            <w:hideMark/>
          </w:tcPr>
          <w:p w14:paraId="4F17D3AD"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Moderado</w:t>
            </w:r>
          </w:p>
        </w:tc>
        <w:tc>
          <w:tcPr>
            <w:tcW w:w="0" w:type="auto"/>
            <w:hideMark/>
          </w:tcPr>
          <w:p w14:paraId="60206E49"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0.20</w:t>
            </w:r>
          </w:p>
        </w:tc>
      </w:tr>
      <w:tr w:rsidR="00054A28" w:rsidRPr="00B947BD" w14:paraId="7D32BFAA" w14:textId="77777777" w:rsidTr="001F2766">
        <w:trPr>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8C8EB2F" w14:textId="77777777" w:rsidR="00054A28" w:rsidRPr="00B947BD" w:rsidRDefault="00054A28" w:rsidP="001F2766">
            <w:pPr>
              <w:spacing w:line="276" w:lineRule="auto"/>
              <w:rPr>
                <w:b w:val="0"/>
                <w:bCs w:val="0"/>
              </w:rPr>
            </w:pPr>
            <w:r w:rsidRPr="00B947BD">
              <w:rPr>
                <w:b w:val="0"/>
                <w:bCs w:val="0"/>
              </w:rPr>
              <w:t>Muy Probable</w:t>
            </w:r>
          </w:p>
        </w:tc>
        <w:tc>
          <w:tcPr>
            <w:tcW w:w="0" w:type="auto"/>
            <w:hideMark/>
          </w:tcPr>
          <w:p w14:paraId="4EF361A9"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0.7</w:t>
            </w:r>
          </w:p>
        </w:tc>
        <w:tc>
          <w:tcPr>
            <w:tcW w:w="0" w:type="auto"/>
            <w:hideMark/>
          </w:tcPr>
          <w:p w14:paraId="69F66656"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Alto</w:t>
            </w:r>
          </w:p>
        </w:tc>
        <w:tc>
          <w:tcPr>
            <w:tcW w:w="0" w:type="auto"/>
            <w:hideMark/>
          </w:tcPr>
          <w:p w14:paraId="2CC0D832" w14:textId="77777777" w:rsidR="00054A28" w:rsidRPr="00B947BD" w:rsidRDefault="00054A28" w:rsidP="001F2766">
            <w:pPr>
              <w:spacing w:line="276" w:lineRule="auto"/>
              <w:cnfStyle w:val="000000000000" w:firstRow="0" w:lastRow="0" w:firstColumn="0" w:lastColumn="0" w:oddVBand="0" w:evenVBand="0" w:oddHBand="0" w:evenHBand="0" w:firstRowFirstColumn="0" w:firstRowLastColumn="0" w:lastRowFirstColumn="0" w:lastRowLastColumn="0"/>
            </w:pPr>
            <w:r w:rsidRPr="00B947BD">
              <w:t>0.40</w:t>
            </w:r>
          </w:p>
        </w:tc>
      </w:tr>
      <w:tr w:rsidR="00054A28" w:rsidRPr="00B947BD" w14:paraId="10C60812" w14:textId="77777777" w:rsidTr="001F2766">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EEFE43B" w14:textId="77777777" w:rsidR="00054A28" w:rsidRPr="00B947BD" w:rsidRDefault="00054A28" w:rsidP="001F2766">
            <w:pPr>
              <w:spacing w:line="276" w:lineRule="auto"/>
              <w:rPr>
                <w:b w:val="0"/>
                <w:bCs w:val="0"/>
              </w:rPr>
            </w:pPr>
            <w:r w:rsidRPr="00B947BD">
              <w:rPr>
                <w:b w:val="0"/>
                <w:bCs w:val="0"/>
              </w:rPr>
              <w:t>Casi Certeza</w:t>
            </w:r>
          </w:p>
        </w:tc>
        <w:tc>
          <w:tcPr>
            <w:tcW w:w="0" w:type="auto"/>
            <w:hideMark/>
          </w:tcPr>
          <w:p w14:paraId="74136E7E"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0.9</w:t>
            </w:r>
          </w:p>
        </w:tc>
        <w:tc>
          <w:tcPr>
            <w:tcW w:w="0" w:type="auto"/>
            <w:hideMark/>
          </w:tcPr>
          <w:p w14:paraId="2882C76B"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Muy Alto</w:t>
            </w:r>
          </w:p>
        </w:tc>
        <w:tc>
          <w:tcPr>
            <w:tcW w:w="0" w:type="auto"/>
            <w:hideMark/>
          </w:tcPr>
          <w:p w14:paraId="3C292039" w14:textId="77777777" w:rsidR="00054A28" w:rsidRPr="00B947BD" w:rsidRDefault="00054A28" w:rsidP="001F2766">
            <w:pPr>
              <w:spacing w:line="276" w:lineRule="auto"/>
              <w:cnfStyle w:val="000000100000" w:firstRow="0" w:lastRow="0" w:firstColumn="0" w:lastColumn="0" w:oddVBand="0" w:evenVBand="0" w:oddHBand="1" w:evenHBand="0" w:firstRowFirstColumn="0" w:firstRowLastColumn="0" w:lastRowFirstColumn="0" w:lastRowLastColumn="0"/>
            </w:pPr>
            <w:r w:rsidRPr="00B947BD">
              <w:t>0.80</w:t>
            </w:r>
          </w:p>
        </w:tc>
      </w:tr>
    </w:tbl>
    <w:p w14:paraId="18305A75" w14:textId="77777777" w:rsidR="00054A28" w:rsidRPr="00B947BD" w:rsidRDefault="00054A28" w:rsidP="00054A28">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120AEBA9" w14:textId="77777777" w:rsidR="00054A28" w:rsidRPr="00B947BD" w:rsidRDefault="00054A28" w:rsidP="00054A28">
      <w:pPr>
        <w:rPr>
          <w:b/>
          <w:bCs/>
        </w:rPr>
      </w:pPr>
    </w:p>
    <w:p w14:paraId="3AB8C5F4" w14:textId="77777777" w:rsidR="00A12D1D" w:rsidRPr="00B947BD" w:rsidRDefault="00A12D1D" w:rsidP="00054A28">
      <w:pPr>
        <w:rPr>
          <w:b/>
          <w:bCs/>
        </w:rPr>
      </w:pPr>
    </w:p>
    <w:p w14:paraId="47FF6BDD" w14:textId="59595C5D" w:rsidR="00054A28" w:rsidRPr="00B947BD" w:rsidRDefault="00054A28" w:rsidP="00A12D1D">
      <w:pPr>
        <w:spacing w:after="240"/>
      </w:pPr>
      <w:bookmarkStart w:id="254" w:name="_Toc213539213"/>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36</w:t>
      </w:r>
      <w:r w:rsidRPr="00B947BD">
        <w:rPr>
          <w:b/>
          <w:bCs/>
        </w:rPr>
        <w:fldChar w:fldCharType="end"/>
      </w:r>
      <w:r w:rsidRPr="00B947BD">
        <w:rPr>
          <w:b/>
          <w:bCs/>
        </w:rPr>
        <w:t xml:space="preserve">. </w:t>
      </w:r>
      <w:r w:rsidRPr="00B947BD">
        <w:rPr>
          <w:b/>
          <w:bCs/>
          <w:lang w:val="es-ES"/>
        </w:rPr>
        <w:t>Clasificación del Riesgo</w:t>
      </w:r>
      <w:bookmarkEnd w:id="254"/>
    </w:p>
    <w:tbl>
      <w:tblPr>
        <w:tblStyle w:val="Tablaconcuadrcula4-nfasis5"/>
        <w:tblW w:w="9408" w:type="dxa"/>
        <w:jc w:val="center"/>
        <w:tblLook w:val="04A0" w:firstRow="1" w:lastRow="0" w:firstColumn="1" w:lastColumn="0" w:noHBand="0" w:noVBand="1"/>
      </w:tblPr>
      <w:tblGrid>
        <w:gridCol w:w="2231"/>
        <w:gridCol w:w="7177"/>
      </w:tblGrid>
      <w:tr w:rsidR="00054A28" w:rsidRPr="00B947BD" w14:paraId="3866812D" w14:textId="77777777" w:rsidTr="001F2766">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CD9E357" w14:textId="77777777" w:rsidR="00054A28" w:rsidRPr="00B947BD" w:rsidRDefault="00054A28" w:rsidP="00A12D1D">
            <w:pPr>
              <w:spacing w:line="276" w:lineRule="auto"/>
            </w:pPr>
            <w:r w:rsidRPr="00B947BD">
              <w:t>TIPO DE RIESGO</w:t>
            </w:r>
          </w:p>
        </w:tc>
        <w:tc>
          <w:tcPr>
            <w:tcW w:w="7045" w:type="dxa"/>
            <w:hideMark/>
          </w:tcPr>
          <w:p w14:paraId="3DF34338" w14:textId="77777777" w:rsidR="00054A28" w:rsidRPr="00B947BD" w:rsidRDefault="00054A28" w:rsidP="00A12D1D">
            <w:pPr>
              <w:spacing w:line="276" w:lineRule="auto"/>
              <w:cnfStyle w:val="100000000000" w:firstRow="1" w:lastRow="0" w:firstColumn="0" w:lastColumn="0" w:oddVBand="0" w:evenVBand="0" w:oddHBand="0" w:evenHBand="0" w:firstRowFirstColumn="0" w:firstRowLastColumn="0" w:lastRowFirstColumn="0" w:lastRowLastColumn="0"/>
            </w:pPr>
            <w:r w:rsidRPr="00B947BD">
              <w:t>PROBABILIDAD X IMPACTO</w:t>
            </w:r>
          </w:p>
        </w:tc>
      </w:tr>
      <w:tr w:rsidR="00054A28" w:rsidRPr="00B947BD" w14:paraId="4DE03761" w14:textId="77777777" w:rsidTr="001F2766">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F768047" w14:textId="77777777" w:rsidR="00054A28" w:rsidRPr="00B947BD" w:rsidRDefault="00054A28" w:rsidP="00A12D1D">
            <w:pPr>
              <w:spacing w:line="276" w:lineRule="auto"/>
              <w:rPr>
                <w:b w:val="0"/>
                <w:bCs w:val="0"/>
              </w:rPr>
            </w:pPr>
            <w:r w:rsidRPr="00B947BD">
              <w:rPr>
                <w:b w:val="0"/>
                <w:bCs w:val="0"/>
              </w:rPr>
              <w:t>Muy Alto</w:t>
            </w:r>
          </w:p>
        </w:tc>
        <w:tc>
          <w:tcPr>
            <w:tcW w:w="7045" w:type="dxa"/>
            <w:hideMark/>
          </w:tcPr>
          <w:p w14:paraId="1023F0F9" w14:textId="77777777" w:rsidR="00054A28" w:rsidRPr="00B947BD" w:rsidRDefault="00054A28" w:rsidP="00A12D1D">
            <w:pPr>
              <w:spacing w:line="276" w:lineRule="auto"/>
              <w:cnfStyle w:val="000000100000" w:firstRow="0" w:lastRow="0" w:firstColumn="0" w:lastColumn="0" w:oddVBand="0" w:evenVBand="0" w:oddHBand="1" w:evenHBand="0" w:firstRowFirstColumn="0" w:firstRowLastColumn="0" w:lastRowFirstColumn="0" w:lastRowLastColumn="0"/>
            </w:pPr>
            <w:r w:rsidRPr="00B947BD">
              <w:t>Mayor a 0.50</w:t>
            </w:r>
          </w:p>
        </w:tc>
      </w:tr>
      <w:tr w:rsidR="00054A28" w:rsidRPr="00B947BD" w14:paraId="1DD46099" w14:textId="77777777" w:rsidTr="001F2766">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DB9638C" w14:textId="77777777" w:rsidR="00054A28" w:rsidRPr="00B947BD" w:rsidRDefault="00054A28" w:rsidP="00A12D1D">
            <w:pPr>
              <w:spacing w:line="276" w:lineRule="auto"/>
              <w:rPr>
                <w:b w:val="0"/>
                <w:bCs w:val="0"/>
              </w:rPr>
            </w:pPr>
            <w:r w:rsidRPr="00B947BD">
              <w:rPr>
                <w:b w:val="0"/>
                <w:bCs w:val="0"/>
              </w:rPr>
              <w:t>Alto</w:t>
            </w:r>
          </w:p>
        </w:tc>
        <w:tc>
          <w:tcPr>
            <w:tcW w:w="7045" w:type="dxa"/>
            <w:hideMark/>
          </w:tcPr>
          <w:p w14:paraId="3C2CCD7F" w14:textId="77777777" w:rsidR="00054A28" w:rsidRPr="00B947BD" w:rsidRDefault="00054A28" w:rsidP="00A12D1D">
            <w:pPr>
              <w:spacing w:line="276" w:lineRule="auto"/>
              <w:cnfStyle w:val="000000000000" w:firstRow="0" w:lastRow="0" w:firstColumn="0" w:lastColumn="0" w:oddVBand="0" w:evenVBand="0" w:oddHBand="0" w:evenHBand="0" w:firstRowFirstColumn="0" w:firstRowLastColumn="0" w:lastRowFirstColumn="0" w:lastRowLastColumn="0"/>
            </w:pPr>
            <w:r w:rsidRPr="00B947BD">
              <w:t>Menor a 0.50</w:t>
            </w:r>
          </w:p>
        </w:tc>
      </w:tr>
      <w:tr w:rsidR="00054A28" w:rsidRPr="00B947BD" w14:paraId="7DCFD1B0" w14:textId="77777777" w:rsidTr="001F2766">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78A90CA" w14:textId="2AE3628A" w:rsidR="00054A28" w:rsidRPr="00B947BD" w:rsidRDefault="00054A28" w:rsidP="00A12D1D">
            <w:pPr>
              <w:spacing w:line="276" w:lineRule="auto"/>
              <w:rPr>
                <w:b w:val="0"/>
                <w:bCs w:val="0"/>
              </w:rPr>
            </w:pPr>
            <w:r w:rsidRPr="00B947BD">
              <w:rPr>
                <w:b w:val="0"/>
                <w:bCs w:val="0"/>
              </w:rPr>
              <w:t>M</w:t>
            </w:r>
            <w:r w:rsidR="00F2577F" w:rsidRPr="00B947BD">
              <w:rPr>
                <w:b w:val="0"/>
                <w:bCs w:val="0"/>
              </w:rPr>
              <w:t>edio</w:t>
            </w:r>
          </w:p>
        </w:tc>
        <w:tc>
          <w:tcPr>
            <w:tcW w:w="7045" w:type="dxa"/>
            <w:hideMark/>
          </w:tcPr>
          <w:p w14:paraId="19E192F7" w14:textId="77777777" w:rsidR="00054A28" w:rsidRPr="00B947BD" w:rsidRDefault="00054A28" w:rsidP="00A12D1D">
            <w:pPr>
              <w:spacing w:line="276" w:lineRule="auto"/>
              <w:cnfStyle w:val="000000100000" w:firstRow="0" w:lastRow="0" w:firstColumn="0" w:lastColumn="0" w:oddVBand="0" w:evenVBand="0" w:oddHBand="1" w:evenHBand="0" w:firstRowFirstColumn="0" w:firstRowLastColumn="0" w:lastRowFirstColumn="0" w:lastRowLastColumn="0"/>
            </w:pPr>
            <w:r w:rsidRPr="00B947BD">
              <w:t>Menor a 0.30</w:t>
            </w:r>
          </w:p>
        </w:tc>
      </w:tr>
      <w:tr w:rsidR="00054A28" w:rsidRPr="00B947BD" w14:paraId="2A7715FD" w14:textId="77777777" w:rsidTr="001F2766">
        <w:trPr>
          <w:trHeight w:val="27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8AC437A" w14:textId="77777777" w:rsidR="00054A28" w:rsidRPr="00B947BD" w:rsidRDefault="00054A28" w:rsidP="00A12D1D">
            <w:pPr>
              <w:spacing w:line="276" w:lineRule="auto"/>
              <w:rPr>
                <w:b w:val="0"/>
                <w:bCs w:val="0"/>
              </w:rPr>
            </w:pPr>
            <w:r w:rsidRPr="00B947BD">
              <w:rPr>
                <w:b w:val="0"/>
                <w:bCs w:val="0"/>
              </w:rPr>
              <w:t>Bajo</w:t>
            </w:r>
          </w:p>
        </w:tc>
        <w:tc>
          <w:tcPr>
            <w:tcW w:w="7045" w:type="dxa"/>
            <w:hideMark/>
          </w:tcPr>
          <w:p w14:paraId="73A56094" w14:textId="17C55C3B" w:rsidR="00054A28" w:rsidRPr="00B947BD" w:rsidRDefault="00054A28" w:rsidP="00A12D1D">
            <w:pPr>
              <w:spacing w:line="276" w:lineRule="auto"/>
              <w:cnfStyle w:val="000000000000" w:firstRow="0" w:lastRow="0" w:firstColumn="0" w:lastColumn="0" w:oddVBand="0" w:evenVBand="0" w:oddHBand="0" w:evenHBand="0" w:firstRowFirstColumn="0" w:firstRowLastColumn="0" w:lastRowFirstColumn="0" w:lastRowLastColumn="0"/>
            </w:pPr>
            <w:r w:rsidRPr="00B947BD">
              <w:t>Menor a 0.1</w:t>
            </w:r>
            <w:r w:rsidR="00F2577F" w:rsidRPr="00B947BD">
              <w:t>2</w:t>
            </w:r>
          </w:p>
        </w:tc>
      </w:tr>
      <w:tr w:rsidR="00054A28" w:rsidRPr="00B947BD" w14:paraId="0E449AED" w14:textId="77777777" w:rsidTr="001F2766">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5934714" w14:textId="77777777" w:rsidR="00054A28" w:rsidRPr="00B947BD" w:rsidRDefault="00054A28" w:rsidP="00A12D1D">
            <w:pPr>
              <w:spacing w:line="276" w:lineRule="auto"/>
              <w:rPr>
                <w:b w:val="0"/>
                <w:bCs w:val="0"/>
              </w:rPr>
            </w:pPr>
            <w:r w:rsidRPr="00B947BD">
              <w:rPr>
                <w:b w:val="0"/>
                <w:bCs w:val="0"/>
              </w:rPr>
              <w:t>Muy Bajo</w:t>
            </w:r>
          </w:p>
        </w:tc>
        <w:tc>
          <w:tcPr>
            <w:tcW w:w="7045" w:type="dxa"/>
            <w:hideMark/>
          </w:tcPr>
          <w:p w14:paraId="6E1A9EA2" w14:textId="77777777" w:rsidR="00054A28" w:rsidRPr="00B947BD" w:rsidRDefault="00054A28" w:rsidP="00A12D1D">
            <w:pPr>
              <w:spacing w:line="276" w:lineRule="auto"/>
              <w:cnfStyle w:val="000000100000" w:firstRow="0" w:lastRow="0" w:firstColumn="0" w:lastColumn="0" w:oddVBand="0" w:evenVBand="0" w:oddHBand="1" w:evenHBand="0" w:firstRowFirstColumn="0" w:firstRowLastColumn="0" w:lastRowFirstColumn="0" w:lastRowLastColumn="0"/>
            </w:pPr>
            <w:r w:rsidRPr="00B947BD">
              <w:t>Menor a 0.05</w:t>
            </w:r>
          </w:p>
        </w:tc>
      </w:tr>
      <w:tr w:rsidR="00054A28" w:rsidRPr="00B947BD" w14:paraId="62688932" w14:textId="77777777" w:rsidTr="001F2766">
        <w:trPr>
          <w:trHeight w:val="288"/>
          <w:jc w:val="center"/>
        </w:trPr>
        <w:tc>
          <w:tcPr>
            <w:cnfStyle w:val="001000000000" w:firstRow="0" w:lastRow="0" w:firstColumn="1" w:lastColumn="0" w:oddVBand="0" w:evenVBand="0" w:oddHBand="0" w:evenHBand="0" w:firstRowFirstColumn="0" w:firstRowLastColumn="0" w:lastRowFirstColumn="0" w:lastRowLastColumn="0"/>
            <w:tcW w:w="9408" w:type="dxa"/>
            <w:gridSpan w:val="2"/>
          </w:tcPr>
          <w:p w14:paraId="78F82320" w14:textId="77777777" w:rsidR="00054A28" w:rsidRPr="00B947BD" w:rsidRDefault="00054A28" w:rsidP="00A12D1D">
            <w:pPr>
              <w:spacing w:before="240" w:line="276" w:lineRule="auto"/>
              <w:jc w:val="center"/>
            </w:pPr>
            <w:r w:rsidRPr="00B947BD">
              <w:t>PLAN DE RESPUESTA A LOS RIESGOS</w:t>
            </w:r>
          </w:p>
        </w:tc>
      </w:tr>
      <w:tr w:rsidR="00054A28" w:rsidRPr="00B947BD" w14:paraId="023CFA52" w14:textId="77777777" w:rsidTr="001F2766">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408" w:type="dxa"/>
            <w:gridSpan w:val="2"/>
          </w:tcPr>
          <w:p w14:paraId="5F6425B1" w14:textId="77777777" w:rsidR="00054A28" w:rsidRPr="00B947BD" w:rsidRDefault="00054A28">
            <w:pPr>
              <w:numPr>
                <w:ilvl w:val="0"/>
                <w:numId w:val="61"/>
              </w:numPr>
              <w:spacing w:line="276" w:lineRule="auto"/>
              <w:rPr>
                <w:b w:val="0"/>
                <w:bCs w:val="0"/>
              </w:rPr>
            </w:pPr>
            <w:r w:rsidRPr="00B947BD">
              <w:t>Mitigar riesgos técnicos:</w:t>
            </w:r>
            <w:r w:rsidRPr="00B947BD">
              <w:rPr>
                <w:b w:val="0"/>
                <w:bCs w:val="0"/>
              </w:rPr>
              <w:t xml:space="preserve"> mantenimiento preventivo, equipos de respaldo, proveedores confiables.</w:t>
            </w:r>
          </w:p>
          <w:p w14:paraId="2006F209" w14:textId="77777777" w:rsidR="00054A28" w:rsidRPr="00B947BD" w:rsidRDefault="00054A28">
            <w:pPr>
              <w:numPr>
                <w:ilvl w:val="0"/>
                <w:numId w:val="61"/>
              </w:numPr>
              <w:spacing w:line="276" w:lineRule="auto"/>
              <w:rPr>
                <w:b w:val="0"/>
                <w:bCs w:val="0"/>
              </w:rPr>
            </w:pPr>
            <w:r w:rsidRPr="00B947BD">
              <w:t xml:space="preserve">Fortalecer gestión interna: </w:t>
            </w:r>
            <w:r w:rsidRPr="00B947BD">
              <w:rPr>
                <w:b w:val="0"/>
                <w:bCs w:val="0"/>
              </w:rPr>
              <w:t>capacitación, incentivos al personal, controles financieros estrictos.</w:t>
            </w:r>
          </w:p>
          <w:p w14:paraId="45800AFA" w14:textId="77777777" w:rsidR="00054A28" w:rsidRPr="00B947BD" w:rsidRDefault="00054A28">
            <w:pPr>
              <w:numPr>
                <w:ilvl w:val="0"/>
                <w:numId w:val="61"/>
              </w:numPr>
              <w:spacing w:line="276" w:lineRule="auto"/>
              <w:rPr>
                <w:b w:val="0"/>
                <w:bCs w:val="0"/>
              </w:rPr>
            </w:pPr>
            <w:r w:rsidRPr="00B947BD">
              <w:t xml:space="preserve">Asegurar viabilidad comercial: </w:t>
            </w:r>
            <w:r w:rsidRPr="00B947BD">
              <w:rPr>
                <w:b w:val="0"/>
                <w:bCs w:val="0"/>
              </w:rPr>
              <w:t>campañas publicitarias, promociones iniciales, diferenciación en servicio.</w:t>
            </w:r>
          </w:p>
          <w:p w14:paraId="5C31EC24" w14:textId="77777777" w:rsidR="00054A28" w:rsidRPr="00B947BD" w:rsidRDefault="00054A28">
            <w:pPr>
              <w:numPr>
                <w:ilvl w:val="0"/>
                <w:numId w:val="61"/>
              </w:numPr>
              <w:spacing w:line="276" w:lineRule="auto"/>
              <w:rPr>
                <w:b w:val="0"/>
                <w:bCs w:val="0"/>
              </w:rPr>
            </w:pPr>
            <w:r w:rsidRPr="00B947BD">
              <w:t>Cubrir riesgos externos:</w:t>
            </w:r>
            <w:r w:rsidRPr="00B947BD">
              <w:rPr>
                <w:b w:val="0"/>
                <w:bCs w:val="0"/>
              </w:rPr>
              <w:t xml:space="preserve"> seguros, reservas de contingencia, contratos de largo plazo con proveedores.</w:t>
            </w:r>
          </w:p>
        </w:tc>
      </w:tr>
    </w:tbl>
    <w:p w14:paraId="785BDC13" w14:textId="388BBBD7" w:rsidR="00054A28" w:rsidRPr="00B947BD" w:rsidRDefault="00054A28" w:rsidP="00054A28">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00AE5EEC" w:rsidRPr="00B947BD">
        <w:rPr>
          <w:sz w:val="20"/>
        </w:rPr>
        <w:t>P</w:t>
      </w:r>
      <w:r w:rsidRPr="00B947BD">
        <w:rPr>
          <w:sz w:val="20"/>
        </w:rPr>
        <w:t>ropia</w:t>
      </w:r>
    </w:p>
    <w:p w14:paraId="7716BF42" w14:textId="77777777" w:rsidR="00054A28" w:rsidRPr="00B947BD" w:rsidRDefault="00054A28" w:rsidP="00054A28">
      <w:pPr>
        <w:rPr>
          <w:b/>
          <w:bCs/>
        </w:rPr>
        <w:sectPr w:rsidR="00054A28" w:rsidRPr="00B947BD" w:rsidSect="00054A28">
          <w:pgSz w:w="12240" w:h="15840"/>
          <w:pgMar w:top="1440" w:right="1440" w:bottom="1440" w:left="1440" w:header="709" w:footer="709" w:gutter="0"/>
          <w:cols w:space="720"/>
        </w:sectPr>
      </w:pPr>
    </w:p>
    <w:p w14:paraId="3EB44F92" w14:textId="54B994EC" w:rsidR="00054A28" w:rsidRPr="00B947BD" w:rsidRDefault="00054A28" w:rsidP="00A12D1D">
      <w:pPr>
        <w:spacing w:after="240"/>
        <w:rPr>
          <w:b/>
          <w:bCs/>
        </w:rPr>
      </w:pPr>
      <w:bookmarkStart w:id="255" w:name="_Toc213539214"/>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37</w:t>
      </w:r>
      <w:r w:rsidRPr="00B947BD">
        <w:rPr>
          <w:b/>
          <w:bCs/>
        </w:rPr>
        <w:fldChar w:fldCharType="end"/>
      </w:r>
      <w:r w:rsidRPr="00B947BD">
        <w:rPr>
          <w:b/>
          <w:bCs/>
        </w:rPr>
        <w:t>. Matriz de riesgos</w:t>
      </w:r>
      <w:bookmarkEnd w:id="255"/>
    </w:p>
    <w:tbl>
      <w:tblPr>
        <w:tblStyle w:val="Tablaconcuadrcula1"/>
        <w:tblW w:w="0" w:type="auto"/>
        <w:tblLook w:val="04A0" w:firstRow="1" w:lastRow="0" w:firstColumn="1" w:lastColumn="0" w:noHBand="0" w:noVBand="1"/>
      </w:tblPr>
      <w:tblGrid>
        <w:gridCol w:w="1718"/>
        <w:gridCol w:w="2657"/>
        <w:gridCol w:w="1118"/>
        <w:gridCol w:w="1010"/>
        <w:gridCol w:w="1067"/>
        <w:gridCol w:w="788"/>
        <w:gridCol w:w="840"/>
        <w:gridCol w:w="1226"/>
        <w:gridCol w:w="2526"/>
      </w:tblGrid>
      <w:tr w:rsidR="00F2577F" w:rsidRPr="00B947BD" w14:paraId="4E68C12E" w14:textId="77777777" w:rsidTr="00AE5EEC">
        <w:trPr>
          <w:trHeight w:val="20"/>
        </w:trPr>
        <w:tc>
          <w:tcPr>
            <w:tcW w:w="1720" w:type="dxa"/>
            <w:shd w:val="clear" w:color="auto" w:fill="4472C4" w:themeFill="accent5"/>
            <w:hideMark/>
          </w:tcPr>
          <w:p w14:paraId="265D72FA"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Categoría</w:t>
            </w:r>
          </w:p>
        </w:tc>
        <w:tc>
          <w:tcPr>
            <w:tcW w:w="2666" w:type="dxa"/>
            <w:shd w:val="clear" w:color="auto" w:fill="4472C4" w:themeFill="accent5"/>
            <w:hideMark/>
          </w:tcPr>
          <w:p w14:paraId="6A10999D"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Riesgo</w:t>
            </w:r>
          </w:p>
        </w:tc>
        <w:tc>
          <w:tcPr>
            <w:tcW w:w="1119" w:type="dxa"/>
            <w:shd w:val="clear" w:color="auto" w:fill="4472C4" w:themeFill="accent5"/>
            <w:hideMark/>
          </w:tcPr>
          <w:p w14:paraId="19E2101A"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Tipo</w:t>
            </w:r>
          </w:p>
        </w:tc>
        <w:tc>
          <w:tcPr>
            <w:tcW w:w="1012" w:type="dxa"/>
            <w:shd w:val="clear" w:color="auto" w:fill="4472C4" w:themeFill="accent5"/>
            <w:hideMark/>
          </w:tcPr>
          <w:p w14:paraId="109076C9"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Prob.</w:t>
            </w:r>
          </w:p>
        </w:tc>
        <w:tc>
          <w:tcPr>
            <w:tcW w:w="1068" w:type="dxa"/>
            <w:shd w:val="clear" w:color="auto" w:fill="4472C4" w:themeFill="accent5"/>
            <w:hideMark/>
          </w:tcPr>
          <w:p w14:paraId="1129BF7C"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Impacto</w:t>
            </w:r>
          </w:p>
        </w:tc>
        <w:tc>
          <w:tcPr>
            <w:tcW w:w="790" w:type="dxa"/>
            <w:shd w:val="clear" w:color="auto" w:fill="4472C4" w:themeFill="accent5"/>
            <w:hideMark/>
          </w:tcPr>
          <w:p w14:paraId="09A3AFF2"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P x I</w:t>
            </w:r>
          </w:p>
        </w:tc>
        <w:tc>
          <w:tcPr>
            <w:tcW w:w="815" w:type="dxa"/>
            <w:shd w:val="clear" w:color="auto" w:fill="4472C4"/>
            <w:vAlign w:val="center"/>
          </w:tcPr>
          <w:p w14:paraId="3B77B306" w14:textId="22B9FA65"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Nivel de Riesgo</w:t>
            </w:r>
          </w:p>
        </w:tc>
        <w:tc>
          <w:tcPr>
            <w:tcW w:w="1226" w:type="dxa"/>
            <w:shd w:val="clear" w:color="auto" w:fill="4472C4" w:themeFill="accent5"/>
            <w:hideMark/>
          </w:tcPr>
          <w:p w14:paraId="67A19DB8" w14:textId="3E5AC656"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Estrategia</w:t>
            </w:r>
          </w:p>
        </w:tc>
        <w:tc>
          <w:tcPr>
            <w:tcW w:w="2534" w:type="dxa"/>
            <w:shd w:val="clear" w:color="auto" w:fill="4472C4" w:themeFill="accent5"/>
            <w:hideMark/>
          </w:tcPr>
          <w:p w14:paraId="3E2C8EA2" w14:textId="77777777" w:rsidR="00B571CC" w:rsidRPr="00B947BD" w:rsidRDefault="00B571CC" w:rsidP="00B571CC">
            <w:pPr>
              <w:jc w:val="center"/>
              <w:rPr>
                <w:b/>
                <w:bCs/>
                <w:color w:val="FFFFFF" w:themeColor="background1"/>
                <w:sz w:val="22"/>
                <w:szCs w:val="22"/>
              </w:rPr>
            </w:pPr>
            <w:r w:rsidRPr="00B947BD">
              <w:rPr>
                <w:b/>
                <w:bCs/>
                <w:color w:val="FFFFFF" w:themeColor="background1"/>
                <w:sz w:val="22"/>
                <w:szCs w:val="22"/>
              </w:rPr>
              <w:t>Respuesta</w:t>
            </w:r>
          </w:p>
        </w:tc>
      </w:tr>
      <w:tr w:rsidR="00F2577F" w:rsidRPr="00B947BD" w14:paraId="074773AA" w14:textId="77777777" w:rsidTr="00AE5EEC">
        <w:trPr>
          <w:trHeight w:val="20"/>
        </w:trPr>
        <w:tc>
          <w:tcPr>
            <w:tcW w:w="1720" w:type="dxa"/>
            <w:vMerge w:val="restart"/>
            <w:vAlign w:val="center"/>
            <w:hideMark/>
          </w:tcPr>
          <w:p w14:paraId="23C7E3DE" w14:textId="77777777" w:rsidR="00B571CC" w:rsidRPr="00B947BD" w:rsidRDefault="00B571CC" w:rsidP="00B571CC">
            <w:pPr>
              <w:rPr>
                <w:sz w:val="22"/>
                <w:szCs w:val="22"/>
              </w:rPr>
            </w:pPr>
            <w:r w:rsidRPr="00B947BD">
              <w:rPr>
                <w:sz w:val="22"/>
                <w:szCs w:val="22"/>
              </w:rPr>
              <w:t>1. Riesgos Técnicos</w:t>
            </w:r>
          </w:p>
        </w:tc>
        <w:tc>
          <w:tcPr>
            <w:tcW w:w="2666" w:type="dxa"/>
            <w:hideMark/>
          </w:tcPr>
          <w:p w14:paraId="467D938A" w14:textId="77777777" w:rsidR="00B571CC" w:rsidRPr="00B947BD" w:rsidRDefault="00B571CC" w:rsidP="00B571CC">
            <w:pPr>
              <w:rPr>
                <w:sz w:val="22"/>
                <w:szCs w:val="22"/>
              </w:rPr>
            </w:pPr>
            <w:r w:rsidRPr="00B947BD">
              <w:rPr>
                <w:sz w:val="22"/>
                <w:szCs w:val="22"/>
              </w:rPr>
              <w:t>Fallas en lavadoras automáticas</w:t>
            </w:r>
          </w:p>
        </w:tc>
        <w:tc>
          <w:tcPr>
            <w:tcW w:w="1119" w:type="dxa"/>
            <w:hideMark/>
          </w:tcPr>
          <w:p w14:paraId="5A91F171" w14:textId="77777777" w:rsidR="00B571CC" w:rsidRPr="00B947BD" w:rsidRDefault="00B571CC" w:rsidP="00B571CC">
            <w:pPr>
              <w:rPr>
                <w:sz w:val="22"/>
                <w:szCs w:val="22"/>
              </w:rPr>
            </w:pPr>
            <w:r w:rsidRPr="00B947BD">
              <w:rPr>
                <w:sz w:val="22"/>
                <w:szCs w:val="22"/>
              </w:rPr>
              <w:t>Amenaza</w:t>
            </w:r>
          </w:p>
        </w:tc>
        <w:tc>
          <w:tcPr>
            <w:tcW w:w="1012" w:type="dxa"/>
            <w:hideMark/>
          </w:tcPr>
          <w:p w14:paraId="2BE873DD" w14:textId="77777777" w:rsidR="00B571CC" w:rsidRPr="00B947BD" w:rsidRDefault="00B571CC" w:rsidP="00B571CC">
            <w:pPr>
              <w:rPr>
                <w:sz w:val="22"/>
                <w:szCs w:val="22"/>
              </w:rPr>
            </w:pPr>
            <w:r w:rsidRPr="00B947BD">
              <w:rPr>
                <w:sz w:val="22"/>
                <w:szCs w:val="22"/>
              </w:rPr>
              <w:t>0.5</w:t>
            </w:r>
          </w:p>
        </w:tc>
        <w:tc>
          <w:tcPr>
            <w:tcW w:w="1068" w:type="dxa"/>
            <w:hideMark/>
          </w:tcPr>
          <w:p w14:paraId="0FB1A9C6" w14:textId="77777777" w:rsidR="00B571CC" w:rsidRPr="00B947BD" w:rsidRDefault="00B571CC" w:rsidP="00B571CC">
            <w:pPr>
              <w:rPr>
                <w:sz w:val="22"/>
                <w:szCs w:val="22"/>
              </w:rPr>
            </w:pPr>
            <w:r w:rsidRPr="00B947BD">
              <w:rPr>
                <w:sz w:val="22"/>
                <w:szCs w:val="22"/>
              </w:rPr>
              <w:t>0.8</w:t>
            </w:r>
          </w:p>
        </w:tc>
        <w:tc>
          <w:tcPr>
            <w:tcW w:w="790" w:type="dxa"/>
            <w:shd w:val="clear" w:color="auto" w:fill="E2EFD9" w:themeFill="accent6" w:themeFillTint="33"/>
            <w:hideMark/>
          </w:tcPr>
          <w:p w14:paraId="2DCAC528" w14:textId="77777777" w:rsidR="00B571CC" w:rsidRPr="00B947BD" w:rsidRDefault="00B571CC" w:rsidP="00B571CC">
            <w:pPr>
              <w:rPr>
                <w:sz w:val="22"/>
                <w:szCs w:val="22"/>
              </w:rPr>
            </w:pPr>
            <w:r w:rsidRPr="00B947BD">
              <w:rPr>
                <w:sz w:val="22"/>
                <w:szCs w:val="22"/>
              </w:rPr>
              <w:t>0.40</w:t>
            </w:r>
          </w:p>
        </w:tc>
        <w:tc>
          <w:tcPr>
            <w:tcW w:w="815" w:type="dxa"/>
            <w:vAlign w:val="center"/>
          </w:tcPr>
          <w:p w14:paraId="16EB39C6" w14:textId="53C7AFCF" w:rsidR="00B571CC" w:rsidRPr="00B947BD" w:rsidRDefault="00B571CC" w:rsidP="00B571CC">
            <w:pPr>
              <w:rPr>
                <w:sz w:val="22"/>
                <w:szCs w:val="22"/>
              </w:rPr>
            </w:pPr>
            <w:r w:rsidRPr="00B947BD">
              <w:rPr>
                <w:color w:val="000000"/>
                <w:sz w:val="22"/>
                <w:szCs w:val="22"/>
              </w:rPr>
              <w:t>Alto</w:t>
            </w:r>
          </w:p>
        </w:tc>
        <w:tc>
          <w:tcPr>
            <w:tcW w:w="1226" w:type="dxa"/>
            <w:hideMark/>
          </w:tcPr>
          <w:p w14:paraId="56FA5A29" w14:textId="7A1BC897" w:rsidR="00B571CC" w:rsidRPr="00B947BD" w:rsidRDefault="00B571CC" w:rsidP="00B571CC">
            <w:pPr>
              <w:rPr>
                <w:sz w:val="22"/>
                <w:szCs w:val="22"/>
              </w:rPr>
            </w:pPr>
            <w:r w:rsidRPr="00B947BD">
              <w:rPr>
                <w:sz w:val="22"/>
                <w:szCs w:val="22"/>
              </w:rPr>
              <w:t>Mitigar</w:t>
            </w:r>
          </w:p>
        </w:tc>
        <w:tc>
          <w:tcPr>
            <w:tcW w:w="2534" w:type="dxa"/>
            <w:hideMark/>
          </w:tcPr>
          <w:p w14:paraId="5D61AD6F" w14:textId="77777777" w:rsidR="00B571CC" w:rsidRPr="00B947BD" w:rsidRDefault="00B571CC" w:rsidP="00B571CC">
            <w:pPr>
              <w:rPr>
                <w:sz w:val="22"/>
                <w:szCs w:val="22"/>
              </w:rPr>
            </w:pPr>
            <w:r w:rsidRPr="00B947BD">
              <w:rPr>
                <w:sz w:val="22"/>
                <w:szCs w:val="22"/>
              </w:rPr>
              <w:t>Contratos de mantenimiento preventivo y correctivo</w:t>
            </w:r>
          </w:p>
        </w:tc>
      </w:tr>
      <w:tr w:rsidR="00F2577F" w:rsidRPr="00B947BD" w14:paraId="7E903FE0" w14:textId="77777777" w:rsidTr="00AE5EEC">
        <w:trPr>
          <w:trHeight w:val="20"/>
        </w:trPr>
        <w:tc>
          <w:tcPr>
            <w:tcW w:w="1720" w:type="dxa"/>
            <w:vMerge/>
            <w:hideMark/>
          </w:tcPr>
          <w:p w14:paraId="5B2CE94B" w14:textId="77777777" w:rsidR="00B571CC" w:rsidRPr="00B947BD" w:rsidRDefault="00B571CC" w:rsidP="00B571CC">
            <w:pPr>
              <w:rPr>
                <w:sz w:val="22"/>
                <w:szCs w:val="22"/>
              </w:rPr>
            </w:pPr>
          </w:p>
        </w:tc>
        <w:tc>
          <w:tcPr>
            <w:tcW w:w="2666" w:type="dxa"/>
            <w:hideMark/>
          </w:tcPr>
          <w:p w14:paraId="64FEC659" w14:textId="77777777" w:rsidR="00B571CC" w:rsidRPr="00B947BD" w:rsidRDefault="00B571CC" w:rsidP="00B571CC">
            <w:pPr>
              <w:rPr>
                <w:sz w:val="22"/>
                <w:szCs w:val="22"/>
              </w:rPr>
            </w:pPr>
            <w:r w:rsidRPr="00B947BD">
              <w:rPr>
                <w:sz w:val="22"/>
                <w:szCs w:val="22"/>
              </w:rPr>
              <w:t>Corte de energía eléctrica</w:t>
            </w:r>
          </w:p>
        </w:tc>
        <w:tc>
          <w:tcPr>
            <w:tcW w:w="1119" w:type="dxa"/>
            <w:hideMark/>
          </w:tcPr>
          <w:p w14:paraId="1D0C37F3" w14:textId="77777777" w:rsidR="00B571CC" w:rsidRPr="00B947BD" w:rsidRDefault="00B571CC" w:rsidP="00B571CC">
            <w:pPr>
              <w:rPr>
                <w:sz w:val="22"/>
                <w:szCs w:val="22"/>
              </w:rPr>
            </w:pPr>
            <w:r w:rsidRPr="00B947BD">
              <w:rPr>
                <w:sz w:val="22"/>
                <w:szCs w:val="22"/>
              </w:rPr>
              <w:t>Amenaza</w:t>
            </w:r>
          </w:p>
        </w:tc>
        <w:tc>
          <w:tcPr>
            <w:tcW w:w="1012" w:type="dxa"/>
            <w:hideMark/>
          </w:tcPr>
          <w:p w14:paraId="78CB232A" w14:textId="77777777" w:rsidR="00B571CC" w:rsidRPr="00B947BD" w:rsidRDefault="00B571CC" w:rsidP="00B571CC">
            <w:pPr>
              <w:rPr>
                <w:sz w:val="22"/>
                <w:szCs w:val="22"/>
              </w:rPr>
            </w:pPr>
            <w:r w:rsidRPr="00B947BD">
              <w:rPr>
                <w:sz w:val="22"/>
                <w:szCs w:val="22"/>
              </w:rPr>
              <w:t>0.7</w:t>
            </w:r>
          </w:p>
        </w:tc>
        <w:tc>
          <w:tcPr>
            <w:tcW w:w="1068" w:type="dxa"/>
            <w:hideMark/>
          </w:tcPr>
          <w:p w14:paraId="241103D0" w14:textId="77777777" w:rsidR="00B571CC" w:rsidRPr="00B947BD" w:rsidRDefault="00B571CC" w:rsidP="00B571CC">
            <w:pPr>
              <w:rPr>
                <w:sz w:val="22"/>
                <w:szCs w:val="22"/>
              </w:rPr>
            </w:pPr>
            <w:r w:rsidRPr="00B947BD">
              <w:rPr>
                <w:sz w:val="22"/>
                <w:szCs w:val="22"/>
              </w:rPr>
              <w:t>0.4</w:t>
            </w:r>
          </w:p>
        </w:tc>
        <w:tc>
          <w:tcPr>
            <w:tcW w:w="790" w:type="dxa"/>
            <w:shd w:val="clear" w:color="auto" w:fill="FFF2CC" w:themeFill="accent4" w:themeFillTint="33"/>
            <w:hideMark/>
          </w:tcPr>
          <w:p w14:paraId="3BCBF849" w14:textId="77777777" w:rsidR="00B571CC" w:rsidRPr="00B947BD" w:rsidRDefault="00B571CC" w:rsidP="00B571CC">
            <w:pPr>
              <w:rPr>
                <w:sz w:val="22"/>
                <w:szCs w:val="22"/>
              </w:rPr>
            </w:pPr>
            <w:r w:rsidRPr="00B947BD">
              <w:rPr>
                <w:sz w:val="22"/>
                <w:szCs w:val="22"/>
              </w:rPr>
              <w:t>0.28</w:t>
            </w:r>
          </w:p>
        </w:tc>
        <w:tc>
          <w:tcPr>
            <w:tcW w:w="815" w:type="dxa"/>
            <w:vAlign w:val="center"/>
          </w:tcPr>
          <w:p w14:paraId="76987AD3" w14:textId="2EB07E1A" w:rsidR="00B571CC" w:rsidRPr="00B947BD" w:rsidRDefault="00B571CC" w:rsidP="00B571CC">
            <w:pPr>
              <w:rPr>
                <w:sz w:val="22"/>
                <w:szCs w:val="22"/>
              </w:rPr>
            </w:pPr>
            <w:r w:rsidRPr="00B947BD">
              <w:rPr>
                <w:color w:val="000000"/>
                <w:sz w:val="22"/>
                <w:szCs w:val="22"/>
              </w:rPr>
              <w:t>Medio</w:t>
            </w:r>
          </w:p>
        </w:tc>
        <w:tc>
          <w:tcPr>
            <w:tcW w:w="1226" w:type="dxa"/>
            <w:hideMark/>
          </w:tcPr>
          <w:p w14:paraId="1B00EB6D" w14:textId="59143094" w:rsidR="00B571CC" w:rsidRPr="00B947BD" w:rsidRDefault="00B571CC" w:rsidP="00B571CC">
            <w:pPr>
              <w:rPr>
                <w:sz w:val="22"/>
                <w:szCs w:val="22"/>
              </w:rPr>
            </w:pPr>
            <w:r w:rsidRPr="00B947BD">
              <w:rPr>
                <w:sz w:val="22"/>
                <w:szCs w:val="22"/>
              </w:rPr>
              <w:t>Mitigar</w:t>
            </w:r>
          </w:p>
        </w:tc>
        <w:tc>
          <w:tcPr>
            <w:tcW w:w="2534" w:type="dxa"/>
            <w:hideMark/>
          </w:tcPr>
          <w:p w14:paraId="0D548573" w14:textId="77777777" w:rsidR="00B571CC" w:rsidRPr="00B947BD" w:rsidRDefault="00B571CC" w:rsidP="00B571CC">
            <w:pPr>
              <w:rPr>
                <w:sz w:val="22"/>
                <w:szCs w:val="22"/>
              </w:rPr>
            </w:pPr>
            <w:r w:rsidRPr="00B947BD">
              <w:rPr>
                <w:sz w:val="22"/>
                <w:szCs w:val="22"/>
              </w:rPr>
              <w:t>Uso de generador eléctrico de respaldo</w:t>
            </w:r>
          </w:p>
        </w:tc>
      </w:tr>
      <w:tr w:rsidR="00F2577F" w:rsidRPr="00B947BD" w14:paraId="2018BB1E" w14:textId="77777777" w:rsidTr="00AE5EEC">
        <w:trPr>
          <w:trHeight w:val="20"/>
        </w:trPr>
        <w:tc>
          <w:tcPr>
            <w:tcW w:w="1720" w:type="dxa"/>
            <w:vMerge/>
            <w:hideMark/>
          </w:tcPr>
          <w:p w14:paraId="7EEF6FEE" w14:textId="77777777" w:rsidR="00B571CC" w:rsidRPr="00B947BD" w:rsidRDefault="00B571CC" w:rsidP="00B571CC">
            <w:pPr>
              <w:rPr>
                <w:sz w:val="22"/>
                <w:szCs w:val="22"/>
              </w:rPr>
            </w:pPr>
          </w:p>
        </w:tc>
        <w:tc>
          <w:tcPr>
            <w:tcW w:w="2666" w:type="dxa"/>
            <w:hideMark/>
          </w:tcPr>
          <w:p w14:paraId="42A5EB88" w14:textId="77777777" w:rsidR="00B571CC" w:rsidRPr="00B947BD" w:rsidRDefault="00B571CC" w:rsidP="00B571CC">
            <w:pPr>
              <w:rPr>
                <w:sz w:val="22"/>
                <w:szCs w:val="22"/>
              </w:rPr>
            </w:pPr>
            <w:r w:rsidRPr="00B947BD">
              <w:rPr>
                <w:sz w:val="22"/>
                <w:szCs w:val="22"/>
              </w:rPr>
              <w:t>Baja calidad en insumos de limpieza</w:t>
            </w:r>
          </w:p>
        </w:tc>
        <w:tc>
          <w:tcPr>
            <w:tcW w:w="1119" w:type="dxa"/>
            <w:hideMark/>
          </w:tcPr>
          <w:p w14:paraId="724993CC" w14:textId="77777777" w:rsidR="00B571CC" w:rsidRPr="00B947BD" w:rsidRDefault="00B571CC" w:rsidP="00B571CC">
            <w:pPr>
              <w:rPr>
                <w:sz w:val="22"/>
                <w:szCs w:val="22"/>
              </w:rPr>
            </w:pPr>
            <w:r w:rsidRPr="00B947BD">
              <w:rPr>
                <w:sz w:val="22"/>
                <w:szCs w:val="22"/>
              </w:rPr>
              <w:t>Amenaza</w:t>
            </w:r>
          </w:p>
        </w:tc>
        <w:tc>
          <w:tcPr>
            <w:tcW w:w="1012" w:type="dxa"/>
            <w:hideMark/>
          </w:tcPr>
          <w:p w14:paraId="0BB7FFAF" w14:textId="77777777" w:rsidR="00B571CC" w:rsidRPr="00B947BD" w:rsidRDefault="00B571CC" w:rsidP="00B571CC">
            <w:pPr>
              <w:rPr>
                <w:sz w:val="22"/>
                <w:szCs w:val="22"/>
              </w:rPr>
            </w:pPr>
            <w:r w:rsidRPr="00B947BD">
              <w:rPr>
                <w:sz w:val="22"/>
                <w:szCs w:val="22"/>
              </w:rPr>
              <w:t>0.3</w:t>
            </w:r>
          </w:p>
        </w:tc>
        <w:tc>
          <w:tcPr>
            <w:tcW w:w="1068" w:type="dxa"/>
            <w:hideMark/>
          </w:tcPr>
          <w:p w14:paraId="2CD898BE" w14:textId="77777777" w:rsidR="00B571CC" w:rsidRPr="00B947BD" w:rsidRDefault="00B571CC" w:rsidP="00B571CC">
            <w:pPr>
              <w:rPr>
                <w:sz w:val="22"/>
                <w:szCs w:val="22"/>
              </w:rPr>
            </w:pPr>
            <w:r w:rsidRPr="00B947BD">
              <w:rPr>
                <w:sz w:val="22"/>
                <w:szCs w:val="22"/>
              </w:rPr>
              <w:t>0.4</w:t>
            </w:r>
          </w:p>
        </w:tc>
        <w:tc>
          <w:tcPr>
            <w:tcW w:w="790" w:type="dxa"/>
            <w:shd w:val="clear" w:color="auto" w:fill="FFF2CC" w:themeFill="accent4" w:themeFillTint="33"/>
            <w:hideMark/>
          </w:tcPr>
          <w:p w14:paraId="0C688565" w14:textId="77777777" w:rsidR="00B571CC" w:rsidRPr="00B947BD" w:rsidRDefault="00B571CC" w:rsidP="00B571CC">
            <w:pPr>
              <w:rPr>
                <w:sz w:val="22"/>
                <w:szCs w:val="22"/>
              </w:rPr>
            </w:pPr>
            <w:r w:rsidRPr="00B947BD">
              <w:rPr>
                <w:sz w:val="22"/>
                <w:szCs w:val="22"/>
              </w:rPr>
              <w:t>0.12</w:t>
            </w:r>
          </w:p>
        </w:tc>
        <w:tc>
          <w:tcPr>
            <w:tcW w:w="815" w:type="dxa"/>
            <w:vAlign w:val="center"/>
          </w:tcPr>
          <w:p w14:paraId="4D50ADF2" w14:textId="43E2867C" w:rsidR="00B571CC" w:rsidRPr="00B947BD" w:rsidRDefault="00B571CC" w:rsidP="00B571CC">
            <w:pPr>
              <w:rPr>
                <w:sz w:val="22"/>
                <w:szCs w:val="22"/>
              </w:rPr>
            </w:pPr>
            <w:r w:rsidRPr="00B947BD">
              <w:rPr>
                <w:color w:val="000000"/>
                <w:sz w:val="22"/>
                <w:szCs w:val="22"/>
              </w:rPr>
              <w:t>Bajo</w:t>
            </w:r>
          </w:p>
        </w:tc>
        <w:tc>
          <w:tcPr>
            <w:tcW w:w="1226" w:type="dxa"/>
            <w:hideMark/>
          </w:tcPr>
          <w:p w14:paraId="20D23B66" w14:textId="52ACE16B" w:rsidR="00B571CC" w:rsidRPr="00B947BD" w:rsidRDefault="00B571CC" w:rsidP="00B571CC">
            <w:pPr>
              <w:rPr>
                <w:sz w:val="22"/>
                <w:szCs w:val="22"/>
              </w:rPr>
            </w:pPr>
            <w:r w:rsidRPr="00B947BD">
              <w:rPr>
                <w:sz w:val="22"/>
                <w:szCs w:val="22"/>
              </w:rPr>
              <w:t>Evitar</w:t>
            </w:r>
          </w:p>
        </w:tc>
        <w:tc>
          <w:tcPr>
            <w:tcW w:w="2534" w:type="dxa"/>
            <w:hideMark/>
          </w:tcPr>
          <w:p w14:paraId="3C3D8B60" w14:textId="77777777" w:rsidR="00B571CC" w:rsidRPr="00B947BD" w:rsidRDefault="00B571CC" w:rsidP="00B571CC">
            <w:pPr>
              <w:rPr>
                <w:sz w:val="22"/>
                <w:szCs w:val="22"/>
              </w:rPr>
            </w:pPr>
            <w:r w:rsidRPr="00B947BD">
              <w:rPr>
                <w:sz w:val="22"/>
                <w:szCs w:val="22"/>
              </w:rPr>
              <w:t>Selección de proveedores certificados</w:t>
            </w:r>
          </w:p>
        </w:tc>
      </w:tr>
      <w:tr w:rsidR="00F2577F" w:rsidRPr="00B947BD" w14:paraId="4E011BA8" w14:textId="77777777" w:rsidTr="00AE5EEC">
        <w:trPr>
          <w:trHeight w:val="20"/>
        </w:trPr>
        <w:tc>
          <w:tcPr>
            <w:tcW w:w="1720" w:type="dxa"/>
            <w:vMerge/>
            <w:hideMark/>
          </w:tcPr>
          <w:p w14:paraId="6FCF2E2F" w14:textId="77777777" w:rsidR="00B571CC" w:rsidRPr="00B947BD" w:rsidRDefault="00B571CC" w:rsidP="00B571CC">
            <w:pPr>
              <w:rPr>
                <w:sz w:val="22"/>
                <w:szCs w:val="22"/>
              </w:rPr>
            </w:pPr>
          </w:p>
        </w:tc>
        <w:tc>
          <w:tcPr>
            <w:tcW w:w="2666" w:type="dxa"/>
            <w:hideMark/>
          </w:tcPr>
          <w:p w14:paraId="7A2BBB6E" w14:textId="77777777" w:rsidR="00B571CC" w:rsidRPr="00B947BD" w:rsidRDefault="00B571CC" w:rsidP="00B571CC">
            <w:pPr>
              <w:rPr>
                <w:sz w:val="22"/>
                <w:szCs w:val="22"/>
              </w:rPr>
            </w:pPr>
            <w:r w:rsidRPr="00B947BD">
              <w:rPr>
                <w:sz w:val="22"/>
                <w:szCs w:val="22"/>
              </w:rPr>
              <w:t>Inundación en drenajes</w:t>
            </w:r>
          </w:p>
        </w:tc>
        <w:tc>
          <w:tcPr>
            <w:tcW w:w="1119" w:type="dxa"/>
            <w:hideMark/>
          </w:tcPr>
          <w:p w14:paraId="7AC25CA0" w14:textId="77777777" w:rsidR="00B571CC" w:rsidRPr="00B947BD" w:rsidRDefault="00B571CC" w:rsidP="00B571CC">
            <w:pPr>
              <w:rPr>
                <w:sz w:val="22"/>
                <w:szCs w:val="22"/>
              </w:rPr>
            </w:pPr>
            <w:r w:rsidRPr="00B947BD">
              <w:rPr>
                <w:sz w:val="22"/>
                <w:szCs w:val="22"/>
              </w:rPr>
              <w:t>Amenaza</w:t>
            </w:r>
          </w:p>
        </w:tc>
        <w:tc>
          <w:tcPr>
            <w:tcW w:w="1012" w:type="dxa"/>
            <w:hideMark/>
          </w:tcPr>
          <w:p w14:paraId="0D685519" w14:textId="77777777" w:rsidR="00B571CC" w:rsidRPr="00B947BD" w:rsidRDefault="00B571CC" w:rsidP="00B571CC">
            <w:pPr>
              <w:rPr>
                <w:sz w:val="22"/>
                <w:szCs w:val="22"/>
              </w:rPr>
            </w:pPr>
            <w:r w:rsidRPr="00B947BD">
              <w:rPr>
                <w:sz w:val="22"/>
                <w:szCs w:val="22"/>
              </w:rPr>
              <w:t>0.3</w:t>
            </w:r>
          </w:p>
        </w:tc>
        <w:tc>
          <w:tcPr>
            <w:tcW w:w="1068" w:type="dxa"/>
            <w:hideMark/>
          </w:tcPr>
          <w:p w14:paraId="76955401" w14:textId="77777777" w:rsidR="00B571CC" w:rsidRPr="00B947BD" w:rsidRDefault="00B571CC" w:rsidP="00B571CC">
            <w:pPr>
              <w:rPr>
                <w:sz w:val="22"/>
                <w:szCs w:val="22"/>
              </w:rPr>
            </w:pPr>
            <w:r w:rsidRPr="00B947BD">
              <w:rPr>
                <w:sz w:val="22"/>
                <w:szCs w:val="22"/>
              </w:rPr>
              <w:t>0.8</w:t>
            </w:r>
          </w:p>
        </w:tc>
        <w:tc>
          <w:tcPr>
            <w:tcW w:w="790" w:type="dxa"/>
            <w:shd w:val="clear" w:color="auto" w:fill="FFF2CC" w:themeFill="accent4" w:themeFillTint="33"/>
            <w:hideMark/>
          </w:tcPr>
          <w:p w14:paraId="59C4A5D8" w14:textId="77777777" w:rsidR="00B571CC" w:rsidRPr="00B947BD" w:rsidRDefault="00B571CC" w:rsidP="00B571CC">
            <w:pPr>
              <w:rPr>
                <w:sz w:val="22"/>
                <w:szCs w:val="22"/>
              </w:rPr>
            </w:pPr>
            <w:r w:rsidRPr="00B947BD">
              <w:rPr>
                <w:sz w:val="22"/>
                <w:szCs w:val="22"/>
              </w:rPr>
              <w:t>0.24</w:t>
            </w:r>
          </w:p>
        </w:tc>
        <w:tc>
          <w:tcPr>
            <w:tcW w:w="815" w:type="dxa"/>
            <w:vAlign w:val="center"/>
          </w:tcPr>
          <w:p w14:paraId="1F17E800" w14:textId="644E111F" w:rsidR="00B571CC" w:rsidRPr="00B947BD" w:rsidRDefault="00B571CC" w:rsidP="00B571CC">
            <w:pPr>
              <w:rPr>
                <w:sz w:val="22"/>
                <w:szCs w:val="22"/>
              </w:rPr>
            </w:pPr>
            <w:r w:rsidRPr="00B947BD">
              <w:rPr>
                <w:color w:val="000000"/>
                <w:sz w:val="22"/>
                <w:szCs w:val="22"/>
              </w:rPr>
              <w:t>Medio</w:t>
            </w:r>
          </w:p>
        </w:tc>
        <w:tc>
          <w:tcPr>
            <w:tcW w:w="1226" w:type="dxa"/>
            <w:hideMark/>
          </w:tcPr>
          <w:p w14:paraId="681B367E" w14:textId="2B2E0238" w:rsidR="00B571CC" w:rsidRPr="00B947BD" w:rsidRDefault="00B571CC" w:rsidP="00B571CC">
            <w:pPr>
              <w:rPr>
                <w:sz w:val="22"/>
                <w:szCs w:val="22"/>
              </w:rPr>
            </w:pPr>
            <w:r w:rsidRPr="00B947BD">
              <w:rPr>
                <w:sz w:val="22"/>
                <w:szCs w:val="22"/>
              </w:rPr>
              <w:t>Mitigar</w:t>
            </w:r>
          </w:p>
        </w:tc>
        <w:tc>
          <w:tcPr>
            <w:tcW w:w="2534" w:type="dxa"/>
            <w:hideMark/>
          </w:tcPr>
          <w:p w14:paraId="7706769B" w14:textId="77777777" w:rsidR="00B571CC" w:rsidRPr="00B947BD" w:rsidRDefault="00B571CC" w:rsidP="00B571CC">
            <w:pPr>
              <w:rPr>
                <w:sz w:val="22"/>
                <w:szCs w:val="22"/>
              </w:rPr>
            </w:pPr>
            <w:r w:rsidRPr="00B947BD">
              <w:rPr>
                <w:sz w:val="22"/>
                <w:szCs w:val="22"/>
              </w:rPr>
              <w:t>Diseño de canaletas y mantenimiento periódico</w:t>
            </w:r>
          </w:p>
        </w:tc>
      </w:tr>
      <w:tr w:rsidR="00F2577F" w:rsidRPr="00B947BD" w14:paraId="03CED69D" w14:textId="77777777" w:rsidTr="00AE5EEC">
        <w:trPr>
          <w:trHeight w:val="20"/>
        </w:trPr>
        <w:tc>
          <w:tcPr>
            <w:tcW w:w="1720" w:type="dxa"/>
            <w:vMerge w:val="restart"/>
            <w:vAlign w:val="center"/>
            <w:hideMark/>
          </w:tcPr>
          <w:p w14:paraId="1B8EE5E8" w14:textId="77777777" w:rsidR="00B571CC" w:rsidRPr="00B947BD" w:rsidRDefault="00B571CC" w:rsidP="00B571CC">
            <w:pPr>
              <w:rPr>
                <w:sz w:val="22"/>
                <w:szCs w:val="22"/>
              </w:rPr>
            </w:pPr>
            <w:r w:rsidRPr="00B947BD">
              <w:rPr>
                <w:sz w:val="22"/>
                <w:szCs w:val="22"/>
              </w:rPr>
              <w:t>2. Riesgos de Gestión</w:t>
            </w:r>
          </w:p>
        </w:tc>
        <w:tc>
          <w:tcPr>
            <w:tcW w:w="2666" w:type="dxa"/>
            <w:hideMark/>
          </w:tcPr>
          <w:p w14:paraId="5416C202" w14:textId="77777777" w:rsidR="00B571CC" w:rsidRPr="00B947BD" w:rsidRDefault="00B571CC" w:rsidP="00B571CC">
            <w:pPr>
              <w:rPr>
                <w:sz w:val="22"/>
                <w:szCs w:val="22"/>
              </w:rPr>
            </w:pPr>
            <w:r w:rsidRPr="00B947BD">
              <w:rPr>
                <w:sz w:val="22"/>
                <w:szCs w:val="22"/>
              </w:rPr>
              <w:t>Retrasos en adquisiciones</w:t>
            </w:r>
          </w:p>
        </w:tc>
        <w:tc>
          <w:tcPr>
            <w:tcW w:w="1119" w:type="dxa"/>
            <w:hideMark/>
          </w:tcPr>
          <w:p w14:paraId="081DA092" w14:textId="77777777" w:rsidR="00B571CC" w:rsidRPr="00B947BD" w:rsidRDefault="00B571CC" w:rsidP="00B571CC">
            <w:pPr>
              <w:rPr>
                <w:sz w:val="22"/>
                <w:szCs w:val="22"/>
              </w:rPr>
            </w:pPr>
            <w:r w:rsidRPr="00B947BD">
              <w:rPr>
                <w:sz w:val="22"/>
                <w:szCs w:val="22"/>
              </w:rPr>
              <w:t>Amenaza</w:t>
            </w:r>
          </w:p>
        </w:tc>
        <w:tc>
          <w:tcPr>
            <w:tcW w:w="1012" w:type="dxa"/>
            <w:hideMark/>
          </w:tcPr>
          <w:p w14:paraId="73A5AC58" w14:textId="77777777" w:rsidR="00B571CC" w:rsidRPr="00B947BD" w:rsidRDefault="00B571CC" w:rsidP="00B571CC">
            <w:pPr>
              <w:rPr>
                <w:sz w:val="22"/>
                <w:szCs w:val="22"/>
              </w:rPr>
            </w:pPr>
            <w:r w:rsidRPr="00B947BD">
              <w:rPr>
                <w:sz w:val="22"/>
                <w:szCs w:val="22"/>
              </w:rPr>
              <w:t>0.7</w:t>
            </w:r>
          </w:p>
        </w:tc>
        <w:tc>
          <w:tcPr>
            <w:tcW w:w="1068" w:type="dxa"/>
            <w:hideMark/>
          </w:tcPr>
          <w:p w14:paraId="35D1ABB9" w14:textId="77777777" w:rsidR="00B571CC" w:rsidRPr="00B947BD" w:rsidRDefault="00B571CC" w:rsidP="00B571CC">
            <w:pPr>
              <w:rPr>
                <w:sz w:val="22"/>
                <w:szCs w:val="22"/>
              </w:rPr>
            </w:pPr>
            <w:r w:rsidRPr="00B947BD">
              <w:rPr>
                <w:sz w:val="22"/>
                <w:szCs w:val="22"/>
              </w:rPr>
              <w:t>0.8</w:t>
            </w:r>
          </w:p>
        </w:tc>
        <w:tc>
          <w:tcPr>
            <w:tcW w:w="790" w:type="dxa"/>
            <w:shd w:val="clear" w:color="auto" w:fill="FFC6C6"/>
            <w:hideMark/>
          </w:tcPr>
          <w:p w14:paraId="47B5A682" w14:textId="77777777" w:rsidR="00B571CC" w:rsidRPr="00B947BD" w:rsidRDefault="00B571CC" w:rsidP="00B571CC">
            <w:pPr>
              <w:rPr>
                <w:sz w:val="22"/>
                <w:szCs w:val="22"/>
              </w:rPr>
            </w:pPr>
            <w:r w:rsidRPr="00B947BD">
              <w:rPr>
                <w:sz w:val="22"/>
                <w:szCs w:val="22"/>
              </w:rPr>
              <w:t>0.56</w:t>
            </w:r>
          </w:p>
        </w:tc>
        <w:tc>
          <w:tcPr>
            <w:tcW w:w="815" w:type="dxa"/>
            <w:vAlign w:val="center"/>
          </w:tcPr>
          <w:p w14:paraId="7C88C464" w14:textId="6088EC8A" w:rsidR="00B571CC" w:rsidRPr="00B947BD" w:rsidRDefault="00F2577F" w:rsidP="00B571CC">
            <w:pPr>
              <w:rPr>
                <w:sz w:val="22"/>
                <w:szCs w:val="22"/>
              </w:rPr>
            </w:pPr>
            <w:r w:rsidRPr="00B947BD">
              <w:rPr>
                <w:color w:val="000000"/>
                <w:sz w:val="22"/>
                <w:szCs w:val="22"/>
              </w:rPr>
              <w:t xml:space="preserve">Muy </w:t>
            </w:r>
            <w:r w:rsidR="00B571CC" w:rsidRPr="00B947BD">
              <w:rPr>
                <w:color w:val="000000"/>
                <w:sz w:val="22"/>
                <w:szCs w:val="22"/>
              </w:rPr>
              <w:t>Alto</w:t>
            </w:r>
          </w:p>
        </w:tc>
        <w:tc>
          <w:tcPr>
            <w:tcW w:w="1226" w:type="dxa"/>
            <w:hideMark/>
          </w:tcPr>
          <w:p w14:paraId="1EC19BF3" w14:textId="732C10AD" w:rsidR="00B571CC" w:rsidRPr="00B947BD" w:rsidRDefault="00B571CC" w:rsidP="00B571CC">
            <w:pPr>
              <w:rPr>
                <w:sz w:val="22"/>
                <w:szCs w:val="22"/>
              </w:rPr>
            </w:pPr>
            <w:r w:rsidRPr="00B947BD">
              <w:rPr>
                <w:sz w:val="22"/>
                <w:szCs w:val="22"/>
              </w:rPr>
              <w:t>Evitar</w:t>
            </w:r>
          </w:p>
        </w:tc>
        <w:tc>
          <w:tcPr>
            <w:tcW w:w="2534" w:type="dxa"/>
            <w:hideMark/>
          </w:tcPr>
          <w:p w14:paraId="04888123" w14:textId="77777777" w:rsidR="00B571CC" w:rsidRPr="00B947BD" w:rsidRDefault="00B571CC" w:rsidP="00B571CC">
            <w:pPr>
              <w:rPr>
                <w:sz w:val="22"/>
                <w:szCs w:val="22"/>
              </w:rPr>
            </w:pPr>
            <w:r w:rsidRPr="00B947BD">
              <w:rPr>
                <w:sz w:val="22"/>
                <w:szCs w:val="22"/>
              </w:rPr>
              <w:t>Planificar compras con anticipación</w:t>
            </w:r>
          </w:p>
        </w:tc>
      </w:tr>
      <w:tr w:rsidR="00F2577F" w:rsidRPr="00B947BD" w14:paraId="67F9AAD1" w14:textId="77777777" w:rsidTr="00AE5EEC">
        <w:trPr>
          <w:trHeight w:val="20"/>
        </w:trPr>
        <w:tc>
          <w:tcPr>
            <w:tcW w:w="1720" w:type="dxa"/>
            <w:vMerge/>
            <w:hideMark/>
          </w:tcPr>
          <w:p w14:paraId="310BEFAC" w14:textId="77777777" w:rsidR="00B571CC" w:rsidRPr="00B947BD" w:rsidRDefault="00B571CC" w:rsidP="00B571CC">
            <w:pPr>
              <w:rPr>
                <w:sz w:val="22"/>
                <w:szCs w:val="22"/>
              </w:rPr>
            </w:pPr>
          </w:p>
        </w:tc>
        <w:tc>
          <w:tcPr>
            <w:tcW w:w="2666" w:type="dxa"/>
            <w:hideMark/>
          </w:tcPr>
          <w:p w14:paraId="31F65A86" w14:textId="77777777" w:rsidR="00B571CC" w:rsidRPr="00B947BD" w:rsidRDefault="00B571CC" w:rsidP="00B571CC">
            <w:pPr>
              <w:rPr>
                <w:sz w:val="22"/>
                <w:szCs w:val="22"/>
              </w:rPr>
            </w:pPr>
            <w:r w:rsidRPr="00B947BD">
              <w:rPr>
                <w:sz w:val="22"/>
                <w:szCs w:val="22"/>
              </w:rPr>
              <w:t>Rotación de personal clave</w:t>
            </w:r>
          </w:p>
        </w:tc>
        <w:tc>
          <w:tcPr>
            <w:tcW w:w="1119" w:type="dxa"/>
            <w:hideMark/>
          </w:tcPr>
          <w:p w14:paraId="52FB93A1" w14:textId="77777777" w:rsidR="00B571CC" w:rsidRPr="00B947BD" w:rsidRDefault="00B571CC" w:rsidP="00B571CC">
            <w:pPr>
              <w:rPr>
                <w:sz w:val="22"/>
                <w:szCs w:val="22"/>
              </w:rPr>
            </w:pPr>
            <w:r w:rsidRPr="00B947BD">
              <w:rPr>
                <w:sz w:val="22"/>
                <w:szCs w:val="22"/>
              </w:rPr>
              <w:t>Amenaza</w:t>
            </w:r>
          </w:p>
        </w:tc>
        <w:tc>
          <w:tcPr>
            <w:tcW w:w="1012" w:type="dxa"/>
            <w:hideMark/>
          </w:tcPr>
          <w:p w14:paraId="185B763C" w14:textId="77777777" w:rsidR="00B571CC" w:rsidRPr="00B947BD" w:rsidRDefault="00B571CC" w:rsidP="00B571CC">
            <w:pPr>
              <w:rPr>
                <w:sz w:val="22"/>
                <w:szCs w:val="22"/>
              </w:rPr>
            </w:pPr>
            <w:r w:rsidRPr="00B947BD">
              <w:rPr>
                <w:sz w:val="22"/>
                <w:szCs w:val="22"/>
              </w:rPr>
              <w:t>0.5</w:t>
            </w:r>
          </w:p>
        </w:tc>
        <w:tc>
          <w:tcPr>
            <w:tcW w:w="1068" w:type="dxa"/>
            <w:hideMark/>
          </w:tcPr>
          <w:p w14:paraId="07D3A11C" w14:textId="77777777" w:rsidR="00B571CC" w:rsidRPr="00B947BD" w:rsidRDefault="00B571CC" w:rsidP="00B571CC">
            <w:pPr>
              <w:rPr>
                <w:sz w:val="22"/>
                <w:szCs w:val="22"/>
              </w:rPr>
            </w:pPr>
            <w:r w:rsidRPr="00B947BD">
              <w:rPr>
                <w:sz w:val="22"/>
                <w:szCs w:val="22"/>
              </w:rPr>
              <w:t>0.4</w:t>
            </w:r>
          </w:p>
        </w:tc>
        <w:tc>
          <w:tcPr>
            <w:tcW w:w="790" w:type="dxa"/>
            <w:shd w:val="clear" w:color="auto" w:fill="FFF2CC" w:themeFill="accent4" w:themeFillTint="33"/>
            <w:hideMark/>
          </w:tcPr>
          <w:p w14:paraId="5CD86352" w14:textId="77777777" w:rsidR="00B571CC" w:rsidRPr="00B947BD" w:rsidRDefault="00B571CC" w:rsidP="00B571CC">
            <w:pPr>
              <w:rPr>
                <w:sz w:val="22"/>
                <w:szCs w:val="22"/>
              </w:rPr>
            </w:pPr>
            <w:r w:rsidRPr="00B947BD">
              <w:rPr>
                <w:sz w:val="22"/>
                <w:szCs w:val="22"/>
              </w:rPr>
              <w:t>0.20</w:t>
            </w:r>
          </w:p>
        </w:tc>
        <w:tc>
          <w:tcPr>
            <w:tcW w:w="815" w:type="dxa"/>
            <w:vAlign w:val="center"/>
          </w:tcPr>
          <w:p w14:paraId="156DFE50" w14:textId="1DAAE146" w:rsidR="00B571CC" w:rsidRPr="00B947BD" w:rsidRDefault="00B571CC" w:rsidP="00B571CC">
            <w:pPr>
              <w:rPr>
                <w:sz w:val="22"/>
                <w:szCs w:val="22"/>
              </w:rPr>
            </w:pPr>
            <w:r w:rsidRPr="00B947BD">
              <w:rPr>
                <w:color w:val="000000"/>
                <w:sz w:val="22"/>
                <w:szCs w:val="22"/>
              </w:rPr>
              <w:t>Medio</w:t>
            </w:r>
          </w:p>
        </w:tc>
        <w:tc>
          <w:tcPr>
            <w:tcW w:w="1226" w:type="dxa"/>
            <w:hideMark/>
          </w:tcPr>
          <w:p w14:paraId="74672ACF" w14:textId="25E320CC" w:rsidR="00B571CC" w:rsidRPr="00B947BD" w:rsidRDefault="00B571CC" w:rsidP="00B571CC">
            <w:pPr>
              <w:rPr>
                <w:sz w:val="22"/>
                <w:szCs w:val="22"/>
              </w:rPr>
            </w:pPr>
            <w:r w:rsidRPr="00B947BD">
              <w:rPr>
                <w:sz w:val="22"/>
                <w:szCs w:val="22"/>
              </w:rPr>
              <w:t>Mitigar</w:t>
            </w:r>
          </w:p>
        </w:tc>
        <w:tc>
          <w:tcPr>
            <w:tcW w:w="2534" w:type="dxa"/>
            <w:hideMark/>
          </w:tcPr>
          <w:p w14:paraId="34E2483A" w14:textId="77777777" w:rsidR="00B571CC" w:rsidRPr="00B947BD" w:rsidRDefault="00B571CC" w:rsidP="00B571CC">
            <w:pPr>
              <w:rPr>
                <w:sz w:val="22"/>
                <w:szCs w:val="22"/>
              </w:rPr>
            </w:pPr>
            <w:r w:rsidRPr="00B947BD">
              <w:rPr>
                <w:sz w:val="22"/>
                <w:szCs w:val="22"/>
              </w:rPr>
              <w:t>Plan de incentivos y capacitación continua</w:t>
            </w:r>
          </w:p>
        </w:tc>
      </w:tr>
      <w:tr w:rsidR="00F2577F" w:rsidRPr="00B947BD" w14:paraId="4F628541" w14:textId="77777777" w:rsidTr="00AE5EEC">
        <w:trPr>
          <w:trHeight w:val="20"/>
        </w:trPr>
        <w:tc>
          <w:tcPr>
            <w:tcW w:w="1720" w:type="dxa"/>
            <w:vMerge/>
            <w:hideMark/>
          </w:tcPr>
          <w:p w14:paraId="701AF448" w14:textId="77777777" w:rsidR="00B571CC" w:rsidRPr="00B947BD" w:rsidRDefault="00B571CC" w:rsidP="00B571CC">
            <w:pPr>
              <w:rPr>
                <w:sz w:val="22"/>
                <w:szCs w:val="22"/>
              </w:rPr>
            </w:pPr>
          </w:p>
        </w:tc>
        <w:tc>
          <w:tcPr>
            <w:tcW w:w="2666" w:type="dxa"/>
            <w:hideMark/>
          </w:tcPr>
          <w:p w14:paraId="551A5E9F" w14:textId="77777777" w:rsidR="00B571CC" w:rsidRPr="00B947BD" w:rsidRDefault="00B571CC" w:rsidP="00B571CC">
            <w:pPr>
              <w:rPr>
                <w:sz w:val="22"/>
                <w:szCs w:val="22"/>
              </w:rPr>
            </w:pPr>
            <w:r w:rsidRPr="00B947BD">
              <w:rPr>
                <w:sz w:val="22"/>
                <w:szCs w:val="22"/>
              </w:rPr>
              <w:t>Deficiente control financiero</w:t>
            </w:r>
          </w:p>
        </w:tc>
        <w:tc>
          <w:tcPr>
            <w:tcW w:w="1119" w:type="dxa"/>
            <w:hideMark/>
          </w:tcPr>
          <w:p w14:paraId="6FACEC53" w14:textId="77777777" w:rsidR="00B571CC" w:rsidRPr="00B947BD" w:rsidRDefault="00B571CC" w:rsidP="00B571CC">
            <w:pPr>
              <w:rPr>
                <w:sz w:val="22"/>
                <w:szCs w:val="22"/>
              </w:rPr>
            </w:pPr>
            <w:r w:rsidRPr="00B947BD">
              <w:rPr>
                <w:sz w:val="22"/>
                <w:szCs w:val="22"/>
              </w:rPr>
              <w:t>Amenaza</w:t>
            </w:r>
          </w:p>
        </w:tc>
        <w:tc>
          <w:tcPr>
            <w:tcW w:w="1012" w:type="dxa"/>
            <w:hideMark/>
          </w:tcPr>
          <w:p w14:paraId="57F321F0" w14:textId="77777777" w:rsidR="00B571CC" w:rsidRPr="00B947BD" w:rsidRDefault="00B571CC" w:rsidP="00B571CC">
            <w:pPr>
              <w:rPr>
                <w:sz w:val="22"/>
                <w:szCs w:val="22"/>
              </w:rPr>
            </w:pPr>
            <w:r w:rsidRPr="00B947BD">
              <w:rPr>
                <w:sz w:val="22"/>
                <w:szCs w:val="22"/>
              </w:rPr>
              <w:t>0.3</w:t>
            </w:r>
          </w:p>
        </w:tc>
        <w:tc>
          <w:tcPr>
            <w:tcW w:w="1068" w:type="dxa"/>
            <w:hideMark/>
          </w:tcPr>
          <w:p w14:paraId="2569E2B5" w14:textId="77777777" w:rsidR="00B571CC" w:rsidRPr="00B947BD" w:rsidRDefault="00B571CC" w:rsidP="00B571CC">
            <w:pPr>
              <w:rPr>
                <w:sz w:val="22"/>
                <w:szCs w:val="22"/>
              </w:rPr>
            </w:pPr>
            <w:r w:rsidRPr="00B947BD">
              <w:rPr>
                <w:sz w:val="22"/>
                <w:szCs w:val="22"/>
              </w:rPr>
              <w:t>0.8</w:t>
            </w:r>
          </w:p>
        </w:tc>
        <w:tc>
          <w:tcPr>
            <w:tcW w:w="790" w:type="dxa"/>
            <w:shd w:val="clear" w:color="auto" w:fill="FFF2CC" w:themeFill="accent4" w:themeFillTint="33"/>
            <w:hideMark/>
          </w:tcPr>
          <w:p w14:paraId="6A2B1085" w14:textId="77777777" w:rsidR="00B571CC" w:rsidRPr="00B947BD" w:rsidRDefault="00B571CC" w:rsidP="00B571CC">
            <w:pPr>
              <w:rPr>
                <w:sz w:val="22"/>
                <w:szCs w:val="22"/>
              </w:rPr>
            </w:pPr>
            <w:r w:rsidRPr="00B947BD">
              <w:rPr>
                <w:sz w:val="22"/>
                <w:szCs w:val="22"/>
              </w:rPr>
              <w:t>0.24</w:t>
            </w:r>
          </w:p>
        </w:tc>
        <w:tc>
          <w:tcPr>
            <w:tcW w:w="815" w:type="dxa"/>
            <w:vAlign w:val="center"/>
          </w:tcPr>
          <w:p w14:paraId="2B4C0D91" w14:textId="3F90F433" w:rsidR="00B571CC" w:rsidRPr="00B947BD" w:rsidRDefault="00B571CC" w:rsidP="00B571CC">
            <w:pPr>
              <w:rPr>
                <w:sz w:val="22"/>
                <w:szCs w:val="22"/>
              </w:rPr>
            </w:pPr>
            <w:r w:rsidRPr="00B947BD">
              <w:rPr>
                <w:color w:val="000000"/>
                <w:sz w:val="22"/>
                <w:szCs w:val="22"/>
              </w:rPr>
              <w:t>Medio</w:t>
            </w:r>
          </w:p>
        </w:tc>
        <w:tc>
          <w:tcPr>
            <w:tcW w:w="1226" w:type="dxa"/>
            <w:hideMark/>
          </w:tcPr>
          <w:p w14:paraId="1125A532" w14:textId="37C2127D" w:rsidR="00B571CC" w:rsidRPr="00B947BD" w:rsidRDefault="00B571CC" w:rsidP="00B571CC">
            <w:pPr>
              <w:rPr>
                <w:sz w:val="22"/>
                <w:szCs w:val="22"/>
              </w:rPr>
            </w:pPr>
            <w:r w:rsidRPr="00B947BD">
              <w:rPr>
                <w:sz w:val="22"/>
                <w:szCs w:val="22"/>
              </w:rPr>
              <w:t>Evitar</w:t>
            </w:r>
          </w:p>
        </w:tc>
        <w:tc>
          <w:tcPr>
            <w:tcW w:w="2534" w:type="dxa"/>
            <w:hideMark/>
          </w:tcPr>
          <w:p w14:paraId="6C3F31B3" w14:textId="77777777" w:rsidR="00B571CC" w:rsidRPr="00B947BD" w:rsidRDefault="00B571CC" w:rsidP="00B571CC">
            <w:pPr>
              <w:rPr>
                <w:sz w:val="22"/>
                <w:szCs w:val="22"/>
              </w:rPr>
            </w:pPr>
            <w:r w:rsidRPr="00B947BD">
              <w:rPr>
                <w:sz w:val="22"/>
                <w:szCs w:val="22"/>
              </w:rPr>
              <w:t>Registros contables y auditorías periódicas</w:t>
            </w:r>
          </w:p>
        </w:tc>
      </w:tr>
      <w:tr w:rsidR="00F2577F" w:rsidRPr="00B947BD" w14:paraId="60C44456" w14:textId="77777777" w:rsidTr="00AE5EEC">
        <w:trPr>
          <w:trHeight w:val="20"/>
        </w:trPr>
        <w:tc>
          <w:tcPr>
            <w:tcW w:w="1720" w:type="dxa"/>
            <w:vMerge/>
            <w:hideMark/>
          </w:tcPr>
          <w:p w14:paraId="119EF7BE" w14:textId="77777777" w:rsidR="00B571CC" w:rsidRPr="00B947BD" w:rsidRDefault="00B571CC" w:rsidP="00B571CC">
            <w:pPr>
              <w:rPr>
                <w:sz w:val="22"/>
                <w:szCs w:val="22"/>
              </w:rPr>
            </w:pPr>
          </w:p>
        </w:tc>
        <w:tc>
          <w:tcPr>
            <w:tcW w:w="2666" w:type="dxa"/>
            <w:hideMark/>
          </w:tcPr>
          <w:p w14:paraId="1A92E16F" w14:textId="77777777" w:rsidR="00B571CC" w:rsidRPr="00B947BD" w:rsidRDefault="00B571CC" w:rsidP="00B571CC">
            <w:pPr>
              <w:rPr>
                <w:sz w:val="22"/>
                <w:szCs w:val="22"/>
              </w:rPr>
            </w:pPr>
            <w:r w:rsidRPr="00B947BD">
              <w:rPr>
                <w:sz w:val="22"/>
                <w:szCs w:val="22"/>
              </w:rPr>
              <w:t>Problemas de comunicación interna</w:t>
            </w:r>
          </w:p>
        </w:tc>
        <w:tc>
          <w:tcPr>
            <w:tcW w:w="1119" w:type="dxa"/>
            <w:hideMark/>
          </w:tcPr>
          <w:p w14:paraId="0FDF15A7" w14:textId="77777777" w:rsidR="00B571CC" w:rsidRPr="00B947BD" w:rsidRDefault="00B571CC" w:rsidP="00B571CC">
            <w:pPr>
              <w:rPr>
                <w:sz w:val="22"/>
                <w:szCs w:val="22"/>
              </w:rPr>
            </w:pPr>
            <w:r w:rsidRPr="00B947BD">
              <w:rPr>
                <w:sz w:val="22"/>
                <w:szCs w:val="22"/>
              </w:rPr>
              <w:t>Amenaza</w:t>
            </w:r>
          </w:p>
        </w:tc>
        <w:tc>
          <w:tcPr>
            <w:tcW w:w="1012" w:type="dxa"/>
            <w:hideMark/>
          </w:tcPr>
          <w:p w14:paraId="7C4E4F3A" w14:textId="77777777" w:rsidR="00B571CC" w:rsidRPr="00B947BD" w:rsidRDefault="00B571CC" w:rsidP="00B571CC">
            <w:pPr>
              <w:rPr>
                <w:sz w:val="22"/>
                <w:szCs w:val="22"/>
              </w:rPr>
            </w:pPr>
            <w:r w:rsidRPr="00B947BD">
              <w:rPr>
                <w:sz w:val="22"/>
                <w:szCs w:val="22"/>
              </w:rPr>
              <w:t>0.7</w:t>
            </w:r>
          </w:p>
        </w:tc>
        <w:tc>
          <w:tcPr>
            <w:tcW w:w="1068" w:type="dxa"/>
            <w:hideMark/>
          </w:tcPr>
          <w:p w14:paraId="634260AD" w14:textId="77777777" w:rsidR="00B571CC" w:rsidRPr="00B947BD" w:rsidRDefault="00B571CC" w:rsidP="00B571CC">
            <w:pPr>
              <w:rPr>
                <w:sz w:val="22"/>
                <w:szCs w:val="22"/>
              </w:rPr>
            </w:pPr>
            <w:r w:rsidRPr="00B947BD">
              <w:rPr>
                <w:sz w:val="22"/>
                <w:szCs w:val="22"/>
              </w:rPr>
              <w:t>0.4</w:t>
            </w:r>
          </w:p>
        </w:tc>
        <w:tc>
          <w:tcPr>
            <w:tcW w:w="790" w:type="dxa"/>
            <w:shd w:val="clear" w:color="auto" w:fill="FFF2CC" w:themeFill="accent4" w:themeFillTint="33"/>
            <w:hideMark/>
          </w:tcPr>
          <w:p w14:paraId="0483A963" w14:textId="77777777" w:rsidR="00B571CC" w:rsidRPr="00B947BD" w:rsidRDefault="00B571CC" w:rsidP="00B571CC">
            <w:pPr>
              <w:rPr>
                <w:sz w:val="22"/>
                <w:szCs w:val="22"/>
              </w:rPr>
            </w:pPr>
            <w:r w:rsidRPr="00B947BD">
              <w:rPr>
                <w:sz w:val="22"/>
                <w:szCs w:val="22"/>
              </w:rPr>
              <w:t>0.28</w:t>
            </w:r>
          </w:p>
        </w:tc>
        <w:tc>
          <w:tcPr>
            <w:tcW w:w="815" w:type="dxa"/>
            <w:vAlign w:val="center"/>
          </w:tcPr>
          <w:p w14:paraId="6F81B7ED" w14:textId="36F52417" w:rsidR="00B571CC" w:rsidRPr="00B947BD" w:rsidRDefault="00B571CC" w:rsidP="00B571CC">
            <w:pPr>
              <w:rPr>
                <w:sz w:val="22"/>
                <w:szCs w:val="22"/>
              </w:rPr>
            </w:pPr>
            <w:r w:rsidRPr="00B947BD">
              <w:rPr>
                <w:color w:val="000000"/>
                <w:sz w:val="22"/>
                <w:szCs w:val="22"/>
              </w:rPr>
              <w:t>Medio</w:t>
            </w:r>
          </w:p>
        </w:tc>
        <w:tc>
          <w:tcPr>
            <w:tcW w:w="1226" w:type="dxa"/>
            <w:hideMark/>
          </w:tcPr>
          <w:p w14:paraId="4A05FAF4" w14:textId="1FB14A72" w:rsidR="00B571CC" w:rsidRPr="00B947BD" w:rsidRDefault="00B571CC" w:rsidP="00B571CC">
            <w:pPr>
              <w:rPr>
                <w:sz w:val="22"/>
                <w:szCs w:val="22"/>
              </w:rPr>
            </w:pPr>
            <w:r w:rsidRPr="00B947BD">
              <w:rPr>
                <w:sz w:val="22"/>
                <w:szCs w:val="22"/>
              </w:rPr>
              <w:t>Mitigar</w:t>
            </w:r>
          </w:p>
        </w:tc>
        <w:tc>
          <w:tcPr>
            <w:tcW w:w="2534" w:type="dxa"/>
            <w:hideMark/>
          </w:tcPr>
          <w:p w14:paraId="62794120" w14:textId="77777777" w:rsidR="00B571CC" w:rsidRPr="00B947BD" w:rsidRDefault="00B571CC" w:rsidP="00B571CC">
            <w:pPr>
              <w:rPr>
                <w:sz w:val="22"/>
                <w:szCs w:val="22"/>
              </w:rPr>
            </w:pPr>
            <w:r w:rsidRPr="00B947BD">
              <w:rPr>
                <w:sz w:val="22"/>
                <w:szCs w:val="22"/>
              </w:rPr>
              <w:t>Aplicación estricta del plan de comunicaciones</w:t>
            </w:r>
          </w:p>
        </w:tc>
      </w:tr>
      <w:tr w:rsidR="00F2577F" w:rsidRPr="00B947BD" w14:paraId="2C8F78B0" w14:textId="77777777" w:rsidTr="00AE5EEC">
        <w:trPr>
          <w:trHeight w:val="20"/>
        </w:trPr>
        <w:tc>
          <w:tcPr>
            <w:tcW w:w="1720" w:type="dxa"/>
            <w:vMerge w:val="restart"/>
            <w:vAlign w:val="center"/>
            <w:hideMark/>
          </w:tcPr>
          <w:p w14:paraId="647E7DAB" w14:textId="77777777" w:rsidR="00B571CC" w:rsidRPr="00B947BD" w:rsidRDefault="00B571CC" w:rsidP="00B571CC">
            <w:pPr>
              <w:rPr>
                <w:sz w:val="22"/>
                <w:szCs w:val="22"/>
              </w:rPr>
            </w:pPr>
            <w:r w:rsidRPr="00B947BD">
              <w:rPr>
                <w:sz w:val="22"/>
                <w:szCs w:val="22"/>
              </w:rPr>
              <w:t>3. Riesgos Comerciales</w:t>
            </w:r>
          </w:p>
        </w:tc>
        <w:tc>
          <w:tcPr>
            <w:tcW w:w="2666" w:type="dxa"/>
            <w:hideMark/>
          </w:tcPr>
          <w:p w14:paraId="63A7EE92" w14:textId="77777777" w:rsidR="00B571CC" w:rsidRPr="00B947BD" w:rsidRDefault="00B571CC" w:rsidP="00B571CC">
            <w:pPr>
              <w:rPr>
                <w:sz w:val="22"/>
                <w:szCs w:val="22"/>
              </w:rPr>
            </w:pPr>
            <w:r w:rsidRPr="00B947BD">
              <w:rPr>
                <w:sz w:val="22"/>
                <w:szCs w:val="22"/>
              </w:rPr>
              <w:t>Baja demanda inicial de clientes</w:t>
            </w:r>
          </w:p>
        </w:tc>
        <w:tc>
          <w:tcPr>
            <w:tcW w:w="1119" w:type="dxa"/>
            <w:hideMark/>
          </w:tcPr>
          <w:p w14:paraId="3C7854FE" w14:textId="77777777" w:rsidR="00B571CC" w:rsidRPr="00B947BD" w:rsidRDefault="00B571CC" w:rsidP="00B571CC">
            <w:pPr>
              <w:rPr>
                <w:sz w:val="22"/>
                <w:szCs w:val="22"/>
              </w:rPr>
            </w:pPr>
            <w:r w:rsidRPr="00B947BD">
              <w:rPr>
                <w:sz w:val="22"/>
                <w:szCs w:val="22"/>
              </w:rPr>
              <w:t>Amenaza</w:t>
            </w:r>
          </w:p>
        </w:tc>
        <w:tc>
          <w:tcPr>
            <w:tcW w:w="1012" w:type="dxa"/>
            <w:hideMark/>
          </w:tcPr>
          <w:p w14:paraId="6F617B13" w14:textId="77777777" w:rsidR="00B571CC" w:rsidRPr="00B947BD" w:rsidRDefault="00B571CC" w:rsidP="00B571CC">
            <w:pPr>
              <w:rPr>
                <w:sz w:val="22"/>
                <w:szCs w:val="22"/>
              </w:rPr>
            </w:pPr>
            <w:r w:rsidRPr="00B947BD">
              <w:rPr>
                <w:sz w:val="22"/>
                <w:szCs w:val="22"/>
              </w:rPr>
              <w:t>0.5</w:t>
            </w:r>
          </w:p>
        </w:tc>
        <w:tc>
          <w:tcPr>
            <w:tcW w:w="1068" w:type="dxa"/>
            <w:hideMark/>
          </w:tcPr>
          <w:p w14:paraId="09BB69D6" w14:textId="77777777" w:rsidR="00B571CC" w:rsidRPr="00B947BD" w:rsidRDefault="00B571CC" w:rsidP="00B571CC">
            <w:pPr>
              <w:rPr>
                <w:sz w:val="22"/>
                <w:szCs w:val="22"/>
              </w:rPr>
            </w:pPr>
            <w:r w:rsidRPr="00B947BD">
              <w:rPr>
                <w:sz w:val="22"/>
                <w:szCs w:val="22"/>
              </w:rPr>
              <w:t>0.8</w:t>
            </w:r>
          </w:p>
        </w:tc>
        <w:tc>
          <w:tcPr>
            <w:tcW w:w="790" w:type="dxa"/>
            <w:shd w:val="clear" w:color="auto" w:fill="E2EFD9" w:themeFill="accent6" w:themeFillTint="33"/>
            <w:hideMark/>
          </w:tcPr>
          <w:p w14:paraId="75D7F9CD" w14:textId="77777777" w:rsidR="00B571CC" w:rsidRPr="00B947BD" w:rsidRDefault="00B571CC" w:rsidP="00B571CC">
            <w:pPr>
              <w:rPr>
                <w:sz w:val="22"/>
                <w:szCs w:val="22"/>
              </w:rPr>
            </w:pPr>
            <w:r w:rsidRPr="00B947BD">
              <w:rPr>
                <w:sz w:val="22"/>
                <w:szCs w:val="22"/>
              </w:rPr>
              <w:t>0.40</w:t>
            </w:r>
          </w:p>
        </w:tc>
        <w:tc>
          <w:tcPr>
            <w:tcW w:w="815" w:type="dxa"/>
            <w:vAlign w:val="center"/>
          </w:tcPr>
          <w:p w14:paraId="05C606DE" w14:textId="75765ED8" w:rsidR="00B571CC" w:rsidRPr="00B947BD" w:rsidRDefault="00B571CC" w:rsidP="00B571CC">
            <w:pPr>
              <w:rPr>
                <w:sz w:val="22"/>
                <w:szCs w:val="22"/>
              </w:rPr>
            </w:pPr>
            <w:r w:rsidRPr="00B947BD">
              <w:rPr>
                <w:color w:val="000000"/>
                <w:sz w:val="22"/>
                <w:szCs w:val="22"/>
              </w:rPr>
              <w:t>Alto</w:t>
            </w:r>
          </w:p>
        </w:tc>
        <w:tc>
          <w:tcPr>
            <w:tcW w:w="1226" w:type="dxa"/>
            <w:hideMark/>
          </w:tcPr>
          <w:p w14:paraId="79971D1D" w14:textId="5E79E7FF" w:rsidR="00B571CC" w:rsidRPr="00B947BD" w:rsidRDefault="00B571CC" w:rsidP="00B571CC">
            <w:pPr>
              <w:rPr>
                <w:sz w:val="22"/>
                <w:szCs w:val="22"/>
              </w:rPr>
            </w:pPr>
            <w:r w:rsidRPr="00B947BD">
              <w:rPr>
                <w:sz w:val="22"/>
                <w:szCs w:val="22"/>
              </w:rPr>
              <w:t>Mitigar</w:t>
            </w:r>
          </w:p>
        </w:tc>
        <w:tc>
          <w:tcPr>
            <w:tcW w:w="2534" w:type="dxa"/>
            <w:hideMark/>
          </w:tcPr>
          <w:p w14:paraId="3544D440" w14:textId="77777777" w:rsidR="00B571CC" w:rsidRPr="00B947BD" w:rsidRDefault="00B571CC" w:rsidP="00B571CC">
            <w:pPr>
              <w:rPr>
                <w:sz w:val="22"/>
                <w:szCs w:val="22"/>
              </w:rPr>
            </w:pPr>
            <w:r w:rsidRPr="00B947BD">
              <w:rPr>
                <w:sz w:val="22"/>
                <w:szCs w:val="22"/>
              </w:rPr>
              <w:t>Estrategia de marketing local y promociones</w:t>
            </w:r>
          </w:p>
        </w:tc>
      </w:tr>
      <w:tr w:rsidR="00F2577F" w:rsidRPr="00B947BD" w14:paraId="32512AE1" w14:textId="77777777" w:rsidTr="00AE5EEC">
        <w:trPr>
          <w:trHeight w:val="20"/>
        </w:trPr>
        <w:tc>
          <w:tcPr>
            <w:tcW w:w="1720" w:type="dxa"/>
            <w:vMerge/>
            <w:hideMark/>
          </w:tcPr>
          <w:p w14:paraId="1715BED3" w14:textId="77777777" w:rsidR="00B571CC" w:rsidRPr="00B947BD" w:rsidRDefault="00B571CC" w:rsidP="00B571CC">
            <w:pPr>
              <w:rPr>
                <w:sz w:val="22"/>
                <w:szCs w:val="22"/>
              </w:rPr>
            </w:pPr>
          </w:p>
        </w:tc>
        <w:tc>
          <w:tcPr>
            <w:tcW w:w="2666" w:type="dxa"/>
            <w:hideMark/>
          </w:tcPr>
          <w:p w14:paraId="384651AF" w14:textId="77777777" w:rsidR="00B571CC" w:rsidRPr="00B947BD" w:rsidRDefault="00B571CC" w:rsidP="00B571CC">
            <w:pPr>
              <w:rPr>
                <w:sz w:val="22"/>
                <w:szCs w:val="22"/>
              </w:rPr>
            </w:pPr>
            <w:r w:rsidRPr="00B947BD">
              <w:rPr>
                <w:sz w:val="22"/>
                <w:szCs w:val="22"/>
              </w:rPr>
              <w:t>Competencia agresiva</w:t>
            </w:r>
          </w:p>
        </w:tc>
        <w:tc>
          <w:tcPr>
            <w:tcW w:w="1119" w:type="dxa"/>
            <w:hideMark/>
          </w:tcPr>
          <w:p w14:paraId="7CB886C7" w14:textId="77777777" w:rsidR="00B571CC" w:rsidRPr="00B947BD" w:rsidRDefault="00B571CC" w:rsidP="00B571CC">
            <w:pPr>
              <w:rPr>
                <w:sz w:val="22"/>
                <w:szCs w:val="22"/>
              </w:rPr>
            </w:pPr>
            <w:r w:rsidRPr="00B947BD">
              <w:rPr>
                <w:sz w:val="22"/>
                <w:szCs w:val="22"/>
              </w:rPr>
              <w:t>Amenaza</w:t>
            </w:r>
          </w:p>
        </w:tc>
        <w:tc>
          <w:tcPr>
            <w:tcW w:w="1012" w:type="dxa"/>
            <w:hideMark/>
          </w:tcPr>
          <w:p w14:paraId="4E178930" w14:textId="77777777" w:rsidR="00B571CC" w:rsidRPr="00B947BD" w:rsidRDefault="00B571CC" w:rsidP="00B571CC">
            <w:pPr>
              <w:rPr>
                <w:sz w:val="22"/>
                <w:szCs w:val="22"/>
              </w:rPr>
            </w:pPr>
            <w:r w:rsidRPr="00B947BD">
              <w:rPr>
                <w:sz w:val="22"/>
                <w:szCs w:val="22"/>
              </w:rPr>
              <w:t>0.7</w:t>
            </w:r>
          </w:p>
        </w:tc>
        <w:tc>
          <w:tcPr>
            <w:tcW w:w="1068" w:type="dxa"/>
            <w:hideMark/>
          </w:tcPr>
          <w:p w14:paraId="77F6CAE1" w14:textId="77777777" w:rsidR="00B571CC" w:rsidRPr="00B947BD" w:rsidRDefault="00B571CC" w:rsidP="00B571CC">
            <w:pPr>
              <w:rPr>
                <w:sz w:val="22"/>
                <w:szCs w:val="22"/>
              </w:rPr>
            </w:pPr>
            <w:r w:rsidRPr="00B947BD">
              <w:rPr>
                <w:sz w:val="22"/>
                <w:szCs w:val="22"/>
              </w:rPr>
              <w:t>0.8</w:t>
            </w:r>
          </w:p>
        </w:tc>
        <w:tc>
          <w:tcPr>
            <w:tcW w:w="790" w:type="dxa"/>
            <w:shd w:val="clear" w:color="auto" w:fill="FFC6C6"/>
            <w:hideMark/>
          </w:tcPr>
          <w:p w14:paraId="51D20EC7" w14:textId="77777777" w:rsidR="00B571CC" w:rsidRPr="00B947BD" w:rsidRDefault="00B571CC" w:rsidP="00B571CC">
            <w:pPr>
              <w:rPr>
                <w:sz w:val="22"/>
                <w:szCs w:val="22"/>
              </w:rPr>
            </w:pPr>
            <w:r w:rsidRPr="00B947BD">
              <w:rPr>
                <w:sz w:val="22"/>
                <w:szCs w:val="22"/>
              </w:rPr>
              <w:t>0.56</w:t>
            </w:r>
          </w:p>
        </w:tc>
        <w:tc>
          <w:tcPr>
            <w:tcW w:w="815" w:type="dxa"/>
            <w:vAlign w:val="center"/>
          </w:tcPr>
          <w:p w14:paraId="04C4F10C" w14:textId="7F7BD4DA" w:rsidR="00B571CC" w:rsidRPr="00B947BD" w:rsidRDefault="00F2577F" w:rsidP="00B571CC">
            <w:pPr>
              <w:rPr>
                <w:sz w:val="22"/>
                <w:szCs w:val="22"/>
              </w:rPr>
            </w:pPr>
            <w:r w:rsidRPr="00B947BD">
              <w:rPr>
                <w:color w:val="000000"/>
                <w:sz w:val="22"/>
                <w:szCs w:val="22"/>
              </w:rPr>
              <w:t xml:space="preserve">Muy </w:t>
            </w:r>
            <w:r w:rsidR="00B571CC" w:rsidRPr="00B947BD">
              <w:rPr>
                <w:color w:val="000000"/>
                <w:sz w:val="22"/>
                <w:szCs w:val="22"/>
              </w:rPr>
              <w:t>Alto</w:t>
            </w:r>
          </w:p>
        </w:tc>
        <w:tc>
          <w:tcPr>
            <w:tcW w:w="1226" w:type="dxa"/>
            <w:hideMark/>
          </w:tcPr>
          <w:p w14:paraId="028DB7A5" w14:textId="19023556" w:rsidR="00B571CC" w:rsidRPr="00B947BD" w:rsidRDefault="00B571CC" w:rsidP="00B571CC">
            <w:pPr>
              <w:rPr>
                <w:sz w:val="22"/>
                <w:szCs w:val="22"/>
              </w:rPr>
            </w:pPr>
            <w:r w:rsidRPr="00B947BD">
              <w:rPr>
                <w:sz w:val="22"/>
                <w:szCs w:val="22"/>
              </w:rPr>
              <w:t>Mitigar</w:t>
            </w:r>
          </w:p>
        </w:tc>
        <w:tc>
          <w:tcPr>
            <w:tcW w:w="2534" w:type="dxa"/>
            <w:hideMark/>
          </w:tcPr>
          <w:p w14:paraId="11CAF622" w14:textId="77777777" w:rsidR="00B571CC" w:rsidRPr="00B947BD" w:rsidRDefault="00B571CC" w:rsidP="00B571CC">
            <w:pPr>
              <w:rPr>
                <w:sz w:val="22"/>
                <w:szCs w:val="22"/>
              </w:rPr>
            </w:pPr>
            <w:r w:rsidRPr="00B947BD">
              <w:rPr>
                <w:sz w:val="22"/>
                <w:szCs w:val="22"/>
              </w:rPr>
              <w:t>Diferenciación en servicio y calidad</w:t>
            </w:r>
          </w:p>
        </w:tc>
      </w:tr>
      <w:tr w:rsidR="00F2577F" w:rsidRPr="00B947BD" w14:paraId="7347E416" w14:textId="77777777" w:rsidTr="00AE5EEC">
        <w:trPr>
          <w:trHeight w:val="20"/>
        </w:trPr>
        <w:tc>
          <w:tcPr>
            <w:tcW w:w="1720" w:type="dxa"/>
            <w:vMerge/>
            <w:hideMark/>
          </w:tcPr>
          <w:p w14:paraId="6EE6D0E1" w14:textId="77777777" w:rsidR="00B571CC" w:rsidRPr="00B947BD" w:rsidRDefault="00B571CC" w:rsidP="00B571CC">
            <w:pPr>
              <w:rPr>
                <w:sz w:val="22"/>
                <w:szCs w:val="22"/>
              </w:rPr>
            </w:pPr>
          </w:p>
        </w:tc>
        <w:tc>
          <w:tcPr>
            <w:tcW w:w="2666" w:type="dxa"/>
            <w:hideMark/>
          </w:tcPr>
          <w:p w14:paraId="27E82B18" w14:textId="77777777" w:rsidR="00B571CC" w:rsidRPr="00B947BD" w:rsidRDefault="00B571CC" w:rsidP="00B571CC">
            <w:pPr>
              <w:rPr>
                <w:sz w:val="22"/>
                <w:szCs w:val="22"/>
              </w:rPr>
            </w:pPr>
            <w:r w:rsidRPr="00B947BD">
              <w:rPr>
                <w:sz w:val="22"/>
                <w:szCs w:val="22"/>
              </w:rPr>
              <w:t>Incumplimiento de proveedores</w:t>
            </w:r>
          </w:p>
        </w:tc>
        <w:tc>
          <w:tcPr>
            <w:tcW w:w="1119" w:type="dxa"/>
            <w:hideMark/>
          </w:tcPr>
          <w:p w14:paraId="10CA0C2B" w14:textId="77777777" w:rsidR="00B571CC" w:rsidRPr="00B947BD" w:rsidRDefault="00B571CC" w:rsidP="00B571CC">
            <w:pPr>
              <w:rPr>
                <w:sz w:val="22"/>
                <w:szCs w:val="22"/>
              </w:rPr>
            </w:pPr>
            <w:r w:rsidRPr="00B947BD">
              <w:rPr>
                <w:sz w:val="22"/>
                <w:szCs w:val="22"/>
              </w:rPr>
              <w:t>Amenaza</w:t>
            </w:r>
          </w:p>
        </w:tc>
        <w:tc>
          <w:tcPr>
            <w:tcW w:w="1012" w:type="dxa"/>
            <w:hideMark/>
          </w:tcPr>
          <w:p w14:paraId="324175EF" w14:textId="77777777" w:rsidR="00B571CC" w:rsidRPr="00B947BD" w:rsidRDefault="00B571CC" w:rsidP="00B571CC">
            <w:pPr>
              <w:rPr>
                <w:sz w:val="22"/>
                <w:szCs w:val="22"/>
              </w:rPr>
            </w:pPr>
            <w:r w:rsidRPr="00B947BD">
              <w:rPr>
                <w:sz w:val="22"/>
                <w:szCs w:val="22"/>
              </w:rPr>
              <w:t>0.7</w:t>
            </w:r>
          </w:p>
        </w:tc>
        <w:tc>
          <w:tcPr>
            <w:tcW w:w="1068" w:type="dxa"/>
            <w:hideMark/>
          </w:tcPr>
          <w:p w14:paraId="14562107" w14:textId="77777777" w:rsidR="00B571CC" w:rsidRPr="00B947BD" w:rsidRDefault="00B571CC" w:rsidP="00B571CC">
            <w:pPr>
              <w:rPr>
                <w:sz w:val="22"/>
                <w:szCs w:val="22"/>
              </w:rPr>
            </w:pPr>
            <w:r w:rsidRPr="00B947BD">
              <w:rPr>
                <w:sz w:val="22"/>
                <w:szCs w:val="22"/>
              </w:rPr>
              <w:t>0.4</w:t>
            </w:r>
          </w:p>
        </w:tc>
        <w:tc>
          <w:tcPr>
            <w:tcW w:w="790" w:type="dxa"/>
            <w:shd w:val="clear" w:color="auto" w:fill="FFF2CC" w:themeFill="accent4" w:themeFillTint="33"/>
            <w:hideMark/>
          </w:tcPr>
          <w:p w14:paraId="473DBCCB" w14:textId="77777777" w:rsidR="00B571CC" w:rsidRPr="00B947BD" w:rsidRDefault="00B571CC" w:rsidP="00B571CC">
            <w:pPr>
              <w:rPr>
                <w:sz w:val="22"/>
                <w:szCs w:val="22"/>
              </w:rPr>
            </w:pPr>
            <w:r w:rsidRPr="00B947BD">
              <w:rPr>
                <w:sz w:val="22"/>
                <w:szCs w:val="22"/>
              </w:rPr>
              <w:t>0.28</w:t>
            </w:r>
          </w:p>
        </w:tc>
        <w:tc>
          <w:tcPr>
            <w:tcW w:w="815" w:type="dxa"/>
            <w:vAlign w:val="center"/>
          </w:tcPr>
          <w:p w14:paraId="0AE49364" w14:textId="73258C19" w:rsidR="00B571CC" w:rsidRPr="00B947BD" w:rsidRDefault="00B571CC" w:rsidP="00B571CC">
            <w:pPr>
              <w:rPr>
                <w:sz w:val="22"/>
                <w:szCs w:val="22"/>
              </w:rPr>
            </w:pPr>
            <w:r w:rsidRPr="00B947BD">
              <w:rPr>
                <w:color w:val="000000"/>
                <w:sz w:val="22"/>
                <w:szCs w:val="22"/>
              </w:rPr>
              <w:t>Medio</w:t>
            </w:r>
          </w:p>
        </w:tc>
        <w:tc>
          <w:tcPr>
            <w:tcW w:w="1226" w:type="dxa"/>
            <w:hideMark/>
          </w:tcPr>
          <w:p w14:paraId="26809AE1" w14:textId="126013CE" w:rsidR="00B571CC" w:rsidRPr="00B947BD" w:rsidRDefault="00B571CC" w:rsidP="00B571CC">
            <w:pPr>
              <w:rPr>
                <w:sz w:val="22"/>
                <w:szCs w:val="22"/>
              </w:rPr>
            </w:pPr>
            <w:r w:rsidRPr="00B947BD">
              <w:rPr>
                <w:sz w:val="22"/>
                <w:szCs w:val="22"/>
              </w:rPr>
              <w:t>Mitigar</w:t>
            </w:r>
          </w:p>
        </w:tc>
        <w:tc>
          <w:tcPr>
            <w:tcW w:w="2534" w:type="dxa"/>
            <w:hideMark/>
          </w:tcPr>
          <w:p w14:paraId="2EC26921" w14:textId="77777777" w:rsidR="00B571CC" w:rsidRPr="00B947BD" w:rsidRDefault="00B571CC" w:rsidP="00B571CC">
            <w:pPr>
              <w:rPr>
                <w:sz w:val="22"/>
                <w:szCs w:val="22"/>
              </w:rPr>
            </w:pPr>
            <w:r w:rsidRPr="00B947BD">
              <w:rPr>
                <w:sz w:val="22"/>
                <w:szCs w:val="22"/>
              </w:rPr>
              <w:t>Contratos con cláusulas de penalización</w:t>
            </w:r>
          </w:p>
        </w:tc>
      </w:tr>
      <w:tr w:rsidR="00F2577F" w:rsidRPr="00B947BD" w14:paraId="0B630360" w14:textId="77777777" w:rsidTr="00AE5EEC">
        <w:trPr>
          <w:trHeight w:val="20"/>
        </w:trPr>
        <w:tc>
          <w:tcPr>
            <w:tcW w:w="1720" w:type="dxa"/>
            <w:vMerge w:val="restart"/>
            <w:vAlign w:val="center"/>
            <w:hideMark/>
          </w:tcPr>
          <w:p w14:paraId="28061CAD" w14:textId="77777777" w:rsidR="00B571CC" w:rsidRPr="00B947BD" w:rsidRDefault="00B571CC" w:rsidP="00B571CC">
            <w:pPr>
              <w:rPr>
                <w:sz w:val="22"/>
                <w:szCs w:val="22"/>
              </w:rPr>
            </w:pPr>
            <w:r w:rsidRPr="00B947BD">
              <w:rPr>
                <w:sz w:val="22"/>
                <w:szCs w:val="22"/>
              </w:rPr>
              <w:t>4. Riesgos Externos</w:t>
            </w:r>
          </w:p>
        </w:tc>
        <w:tc>
          <w:tcPr>
            <w:tcW w:w="2666" w:type="dxa"/>
            <w:hideMark/>
          </w:tcPr>
          <w:p w14:paraId="0D86D5EB" w14:textId="77777777" w:rsidR="00B571CC" w:rsidRPr="00B947BD" w:rsidRDefault="00B571CC" w:rsidP="00B571CC">
            <w:pPr>
              <w:rPr>
                <w:sz w:val="22"/>
                <w:szCs w:val="22"/>
              </w:rPr>
            </w:pPr>
            <w:r w:rsidRPr="00B947BD">
              <w:rPr>
                <w:sz w:val="22"/>
                <w:szCs w:val="22"/>
              </w:rPr>
              <w:t>Inestabilidad política</w:t>
            </w:r>
          </w:p>
        </w:tc>
        <w:tc>
          <w:tcPr>
            <w:tcW w:w="1119" w:type="dxa"/>
            <w:hideMark/>
          </w:tcPr>
          <w:p w14:paraId="08C94D46" w14:textId="77777777" w:rsidR="00B571CC" w:rsidRPr="00B947BD" w:rsidRDefault="00B571CC" w:rsidP="00B571CC">
            <w:pPr>
              <w:rPr>
                <w:sz w:val="22"/>
                <w:szCs w:val="22"/>
              </w:rPr>
            </w:pPr>
            <w:r w:rsidRPr="00B947BD">
              <w:rPr>
                <w:sz w:val="22"/>
                <w:szCs w:val="22"/>
              </w:rPr>
              <w:t>Amenaza</w:t>
            </w:r>
          </w:p>
        </w:tc>
        <w:tc>
          <w:tcPr>
            <w:tcW w:w="1012" w:type="dxa"/>
            <w:hideMark/>
          </w:tcPr>
          <w:p w14:paraId="2DA6330C" w14:textId="77777777" w:rsidR="00B571CC" w:rsidRPr="00B947BD" w:rsidRDefault="00B571CC" w:rsidP="00B571CC">
            <w:pPr>
              <w:rPr>
                <w:sz w:val="22"/>
                <w:szCs w:val="22"/>
              </w:rPr>
            </w:pPr>
            <w:r w:rsidRPr="00B947BD">
              <w:rPr>
                <w:sz w:val="22"/>
                <w:szCs w:val="22"/>
              </w:rPr>
              <w:t>0.9</w:t>
            </w:r>
          </w:p>
        </w:tc>
        <w:tc>
          <w:tcPr>
            <w:tcW w:w="1068" w:type="dxa"/>
            <w:hideMark/>
          </w:tcPr>
          <w:p w14:paraId="5C012B2D" w14:textId="77777777" w:rsidR="00B571CC" w:rsidRPr="00B947BD" w:rsidRDefault="00B571CC" w:rsidP="00B571CC">
            <w:pPr>
              <w:rPr>
                <w:sz w:val="22"/>
                <w:szCs w:val="22"/>
              </w:rPr>
            </w:pPr>
            <w:r w:rsidRPr="00B947BD">
              <w:rPr>
                <w:sz w:val="22"/>
                <w:szCs w:val="22"/>
              </w:rPr>
              <w:t>0.3</w:t>
            </w:r>
          </w:p>
        </w:tc>
        <w:tc>
          <w:tcPr>
            <w:tcW w:w="790" w:type="dxa"/>
            <w:shd w:val="clear" w:color="auto" w:fill="FFF2CC" w:themeFill="accent4" w:themeFillTint="33"/>
            <w:hideMark/>
          </w:tcPr>
          <w:p w14:paraId="33E232B1" w14:textId="77777777" w:rsidR="00B571CC" w:rsidRPr="00B947BD" w:rsidRDefault="00B571CC" w:rsidP="00B571CC">
            <w:pPr>
              <w:rPr>
                <w:sz w:val="22"/>
                <w:szCs w:val="22"/>
              </w:rPr>
            </w:pPr>
            <w:r w:rsidRPr="00B947BD">
              <w:rPr>
                <w:sz w:val="22"/>
                <w:szCs w:val="22"/>
              </w:rPr>
              <w:t>0.27</w:t>
            </w:r>
          </w:p>
        </w:tc>
        <w:tc>
          <w:tcPr>
            <w:tcW w:w="815" w:type="dxa"/>
            <w:vAlign w:val="center"/>
          </w:tcPr>
          <w:p w14:paraId="0B2FCEA4" w14:textId="027C88EE" w:rsidR="00B571CC" w:rsidRPr="00B947BD" w:rsidRDefault="00B571CC" w:rsidP="00B571CC">
            <w:pPr>
              <w:rPr>
                <w:sz w:val="22"/>
                <w:szCs w:val="22"/>
              </w:rPr>
            </w:pPr>
            <w:r w:rsidRPr="00B947BD">
              <w:rPr>
                <w:color w:val="000000"/>
                <w:sz w:val="22"/>
                <w:szCs w:val="22"/>
              </w:rPr>
              <w:t>Medio</w:t>
            </w:r>
          </w:p>
        </w:tc>
        <w:tc>
          <w:tcPr>
            <w:tcW w:w="1226" w:type="dxa"/>
            <w:hideMark/>
          </w:tcPr>
          <w:p w14:paraId="07BF85DF" w14:textId="7DF716BA" w:rsidR="00B571CC" w:rsidRPr="00B947BD" w:rsidRDefault="00B571CC" w:rsidP="00B571CC">
            <w:pPr>
              <w:rPr>
                <w:sz w:val="22"/>
                <w:szCs w:val="22"/>
              </w:rPr>
            </w:pPr>
            <w:r w:rsidRPr="00B947BD">
              <w:rPr>
                <w:sz w:val="22"/>
                <w:szCs w:val="22"/>
              </w:rPr>
              <w:t>Aceptar</w:t>
            </w:r>
          </w:p>
        </w:tc>
        <w:tc>
          <w:tcPr>
            <w:tcW w:w="2534" w:type="dxa"/>
            <w:hideMark/>
          </w:tcPr>
          <w:p w14:paraId="597F801F" w14:textId="77777777" w:rsidR="00B571CC" w:rsidRPr="00B947BD" w:rsidRDefault="00B571CC" w:rsidP="00B571CC">
            <w:pPr>
              <w:rPr>
                <w:sz w:val="22"/>
                <w:szCs w:val="22"/>
              </w:rPr>
            </w:pPr>
            <w:r w:rsidRPr="00B947BD">
              <w:rPr>
                <w:sz w:val="22"/>
                <w:szCs w:val="22"/>
              </w:rPr>
              <w:t>Buscar respaldo financiero alterno</w:t>
            </w:r>
          </w:p>
        </w:tc>
      </w:tr>
      <w:tr w:rsidR="00F2577F" w:rsidRPr="00B947BD" w14:paraId="0AA45BC8" w14:textId="77777777" w:rsidTr="00AE5EEC">
        <w:trPr>
          <w:trHeight w:val="20"/>
        </w:trPr>
        <w:tc>
          <w:tcPr>
            <w:tcW w:w="1720" w:type="dxa"/>
            <w:vMerge/>
            <w:hideMark/>
          </w:tcPr>
          <w:p w14:paraId="708532BE" w14:textId="77777777" w:rsidR="00B571CC" w:rsidRPr="00B947BD" w:rsidRDefault="00B571CC" w:rsidP="00B571CC">
            <w:pPr>
              <w:rPr>
                <w:sz w:val="22"/>
                <w:szCs w:val="22"/>
              </w:rPr>
            </w:pPr>
          </w:p>
        </w:tc>
        <w:tc>
          <w:tcPr>
            <w:tcW w:w="2666" w:type="dxa"/>
            <w:hideMark/>
          </w:tcPr>
          <w:p w14:paraId="40F89E0E" w14:textId="77777777" w:rsidR="00B571CC" w:rsidRPr="00B947BD" w:rsidRDefault="00B571CC" w:rsidP="00B571CC">
            <w:pPr>
              <w:rPr>
                <w:sz w:val="22"/>
                <w:szCs w:val="22"/>
              </w:rPr>
            </w:pPr>
            <w:r w:rsidRPr="00B947BD">
              <w:rPr>
                <w:sz w:val="22"/>
                <w:szCs w:val="22"/>
              </w:rPr>
              <w:t>Variación en tasas de cambio (USD/LPS)</w:t>
            </w:r>
          </w:p>
        </w:tc>
        <w:tc>
          <w:tcPr>
            <w:tcW w:w="1119" w:type="dxa"/>
            <w:hideMark/>
          </w:tcPr>
          <w:p w14:paraId="1CD462D1" w14:textId="77777777" w:rsidR="00B571CC" w:rsidRPr="00B947BD" w:rsidRDefault="00B571CC" w:rsidP="00B571CC">
            <w:pPr>
              <w:rPr>
                <w:sz w:val="22"/>
                <w:szCs w:val="22"/>
              </w:rPr>
            </w:pPr>
            <w:r w:rsidRPr="00B947BD">
              <w:rPr>
                <w:sz w:val="22"/>
                <w:szCs w:val="22"/>
              </w:rPr>
              <w:t>Amenaza</w:t>
            </w:r>
          </w:p>
        </w:tc>
        <w:tc>
          <w:tcPr>
            <w:tcW w:w="1012" w:type="dxa"/>
            <w:hideMark/>
          </w:tcPr>
          <w:p w14:paraId="1ADFBCB3" w14:textId="77777777" w:rsidR="00B571CC" w:rsidRPr="00B947BD" w:rsidRDefault="00B571CC" w:rsidP="00B571CC">
            <w:pPr>
              <w:rPr>
                <w:sz w:val="22"/>
                <w:szCs w:val="22"/>
              </w:rPr>
            </w:pPr>
            <w:r w:rsidRPr="00B947BD">
              <w:rPr>
                <w:sz w:val="22"/>
                <w:szCs w:val="22"/>
              </w:rPr>
              <w:t>0.5</w:t>
            </w:r>
          </w:p>
        </w:tc>
        <w:tc>
          <w:tcPr>
            <w:tcW w:w="1068" w:type="dxa"/>
            <w:hideMark/>
          </w:tcPr>
          <w:p w14:paraId="1456F187" w14:textId="77777777" w:rsidR="00B571CC" w:rsidRPr="00B947BD" w:rsidRDefault="00B571CC" w:rsidP="00B571CC">
            <w:pPr>
              <w:rPr>
                <w:sz w:val="22"/>
                <w:szCs w:val="22"/>
              </w:rPr>
            </w:pPr>
            <w:r w:rsidRPr="00B947BD">
              <w:rPr>
                <w:sz w:val="22"/>
                <w:szCs w:val="22"/>
              </w:rPr>
              <w:t>0.8</w:t>
            </w:r>
          </w:p>
        </w:tc>
        <w:tc>
          <w:tcPr>
            <w:tcW w:w="790" w:type="dxa"/>
            <w:shd w:val="clear" w:color="auto" w:fill="E2EFD9" w:themeFill="accent6" w:themeFillTint="33"/>
            <w:hideMark/>
          </w:tcPr>
          <w:p w14:paraId="667C7AFE" w14:textId="77777777" w:rsidR="00B571CC" w:rsidRPr="00B947BD" w:rsidRDefault="00B571CC" w:rsidP="00B571CC">
            <w:pPr>
              <w:rPr>
                <w:sz w:val="22"/>
                <w:szCs w:val="22"/>
              </w:rPr>
            </w:pPr>
            <w:r w:rsidRPr="00B947BD">
              <w:rPr>
                <w:sz w:val="22"/>
                <w:szCs w:val="22"/>
              </w:rPr>
              <w:t>0.40</w:t>
            </w:r>
          </w:p>
        </w:tc>
        <w:tc>
          <w:tcPr>
            <w:tcW w:w="815" w:type="dxa"/>
            <w:vAlign w:val="center"/>
          </w:tcPr>
          <w:p w14:paraId="46522D4B" w14:textId="7E9DD106" w:rsidR="00B571CC" w:rsidRPr="00B947BD" w:rsidRDefault="00B571CC" w:rsidP="00B571CC">
            <w:pPr>
              <w:rPr>
                <w:sz w:val="22"/>
                <w:szCs w:val="22"/>
              </w:rPr>
            </w:pPr>
            <w:r w:rsidRPr="00B947BD">
              <w:rPr>
                <w:color w:val="000000"/>
                <w:sz w:val="22"/>
                <w:szCs w:val="22"/>
              </w:rPr>
              <w:t>Alto</w:t>
            </w:r>
          </w:p>
        </w:tc>
        <w:tc>
          <w:tcPr>
            <w:tcW w:w="1226" w:type="dxa"/>
            <w:hideMark/>
          </w:tcPr>
          <w:p w14:paraId="50874FE5" w14:textId="441720CD" w:rsidR="00B571CC" w:rsidRPr="00B947BD" w:rsidRDefault="00B571CC" w:rsidP="00B571CC">
            <w:pPr>
              <w:rPr>
                <w:sz w:val="22"/>
                <w:szCs w:val="22"/>
              </w:rPr>
            </w:pPr>
            <w:r w:rsidRPr="00B947BD">
              <w:rPr>
                <w:sz w:val="22"/>
                <w:szCs w:val="22"/>
              </w:rPr>
              <w:t>Mitigar</w:t>
            </w:r>
          </w:p>
        </w:tc>
        <w:tc>
          <w:tcPr>
            <w:tcW w:w="2534" w:type="dxa"/>
            <w:hideMark/>
          </w:tcPr>
          <w:p w14:paraId="7210D410" w14:textId="77777777" w:rsidR="00B571CC" w:rsidRPr="00B947BD" w:rsidRDefault="00B571CC" w:rsidP="00B571CC">
            <w:pPr>
              <w:rPr>
                <w:sz w:val="22"/>
                <w:szCs w:val="22"/>
              </w:rPr>
            </w:pPr>
            <w:r w:rsidRPr="00B947BD">
              <w:rPr>
                <w:sz w:val="22"/>
                <w:szCs w:val="22"/>
              </w:rPr>
              <w:t>Estimar reservas de contingencia</w:t>
            </w:r>
          </w:p>
        </w:tc>
      </w:tr>
      <w:tr w:rsidR="00F2577F" w:rsidRPr="00B947BD" w14:paraId="6FC27BF8" w14:textId="77777777" w:rsidTr="00AE5EEC">
        <w:trPr>
          <w:trHeight w:val="20"/>
        </w:trPr>
        <w:tc>
          <w:tcPr>
            <w:tcW w:w="1720" w:type="dxa"/>
            <w:vMerge/>
            <w:hideMark/>
          </w:tcPr>
          <w:p w14:paraId="5E61C5C5" w14:textId="77777777" w:rsidR="00B571CC" w:rsidRPr="00B947BD" w:rsidRDefault="00B571CC" w:rsidP="00B571CC">
            <w:pPr>
              <w:rPr>
                <w:sz w:val="22"/>
                <w:szCs w:val="22"/>
              </w:rPr>
            </w:pPr>
          </w:p>
        </w:tc>
        <w:tc>
          <w:tcPr>
            <w:tcW w:w="2666" w:type="dxa"/>
            <w:hideMark/>
          </w:tcPr>
          <w:p w14:paraId="67ED06A8" w14:textId="77777777" w:rsidR="00B571CC" w:rsidRPr="00B947BD" w:rsidRDefault="00B571CC" w:rsidP="00B571CC">
            <w:pPr>
              <w:rPr>
                <w:sz w:val="22"/>
                <w:szCs w:val="22"/>
              </w:rPr>
            </w:pPr>
            <w:r w:rsidRPr="00B947BD">
              <w:rPr>
                <w:sz w:val="22"/>
                <w:szCs w:val="22"/>
              </w:rPr>
              <w:t>Aumento en precio de insumos</w:t>
            </w:r>
          </w:p>
        </w:tc>
        <w:tc>
          <w:tcPr>
            <w:tcW w:w="1119" w:type="dxa"/>
            <w:hideMark/>
          </w:tcPr>
          <w:p w14:paraId="0B25510C" w14:textId="77777777" w:rsidR="00B571CC" w:rsidRPr="00B947BD" w:rsidRDefault="00B571CC" w:rsidP="00B571CC">
            <w:pPr>
              <w:rPr>
                <w:sz w:val="22"/>
                <w:szCs w:val="22"/>
              </w:rPr>
            </w:pPr>
            <w:r w:rsidRPr="00B947BD">
              <w:rPr>
                <w:sz w:val="22"/>
                <w:szCs w:val="22"/>
              </w:rPr>
              <w:t>Amenaza</w:t>
            </w:r>
          </w:p>
        </w:tc>
        <w:tc>
          <w:tcPr>
            <w:tcW w:w="1012" w:type="dxa"/>
            <w:hideMark/>
          </w:tcPr>
          <w:p w14:paraId="31A2F00F" w14:textId="77777777" w:rsidR="00B571CC" w:rsidRPr="00B947BD" w:rsidRDefault="00B571CC" w:rsidP="00B571CC">
            <w:pPr>
              <w:rPr>
                <w:sz w:val="22"/>
                <w:szCs w:val="22"/>
              </w:rPr>
            </w:pPr>
            <w:r w:rsidRPr="00B947BD">
              <w:rPr>
                <w:sz w:val="22"/>
                <w:szCs w:val="22"/>
              </w:rPr>
              <w:t>0.7</w:t>
            </w:r>
          </w:p>
        </w:tc>
        <w:tc>
          <w:tcPr>
            <w:tcW w:w="1068" w:type="dxa"/>
            <w:hideMark/>
          </w:tcPr>
          <w:p w14:paraId="52E039DA" w14:textId="77777777" w:rsidR="00B571CC" w:rsidRPr="00B947BD" w:rsidRDefault="00B571CC" w:rsidP="00B571CC">
            <w:pPr>
              <w:rPr>
                <w:sz w:val="22"/>
                <w:szCs w:val="22"/>
              </w:rPr>
            </w:pPr>
            <w:r w:rsidRPr="00B947BD">
              <w:rPr>
                <w:sz w:val="22"/>
                <w:szCs w:val="22"/>
              </w:rPr>
              <w:t>0.8</w:t>
            </w:r>
          </w:p>
        </w:tc>
        <w:tc>
          <w:tcPr>
            <w:tcW w:w="790" w:type="dxa"/>
            <w:shd w:val="clear" w:color="auto" w:fill="FFC6C6"/>
            <w:hideMark/>
          </w:tcPr>
          <w:p w14:paraId="7F184831" w14:textId="77777777" w:rsidR="00B571CC" w:rsidRPr="00B947BD" w:rsidRDefault="00B571CC" w:rsidP="00B571CC">
            <w:pPr>
              <w:rPr>
                <w:sz w:val="22"/>
                <w:szCs w:val="22"/>
              </w:rPr>
            </w:pPr>
            <w:r w:rsidRPr="00B947BD">
              <w:rPr>
                <w:sz w:val="22"/>
                <w:szCs w:val="22"/>
              </w:rPr>
              <w:t>0.56</w:t>
            </w:r>
          </w:p>
        </w:tc>
        <w:tc>
          <w:tcPr>
            <w:tcW w:w="815" w:type="dxa"/>
            <w:vAlign w:val="center"/>
          </w:tcPr>
          <w:p w14:paraId="78C56702" w14:textId="3E98769E" w:rsidR="00B571CC" w:rsidRPr="00B947BD" w:rsidRDefault="00F2577F" w:rsidP="00B571CC">
            <w:pPr>
              <w:rPr>
                <w:sz w:val="22"/>
                <w:szCs w:val="22"/>
              </w:rPr>
            </w:pPr>
            <w:r w:rsidRPr="00B947BD">
              <w:rPr>
                <w:color w:val="000000"/>
                <w:sz w:val="22"/>
                <w:szCs w:val="22"/>
              </w:rPr>
              <w:t xml:space="preserve">Muy </w:t>
            </w:r>
            <w:r w:rsidR="00B571CC" w:rsidRPr="00B947BD">
              <w:rPr>
                <w:color w:val="000000"/>
                <w:sz w:val="22"/>
                <w:szCs w:val="22"/>
              </w:rPr>
              <w:t>Alto</w:t>
            </w:r>
          </w:p>
        </w:tc>
        <w:tc>
          <w:tcPr>
            <w:tcW w:w="1226" w:type="dxa"/>
            <w:hideMark/>
          </w:tcPr>
          <w:p w14:paraId="6196847F" w14:textId="59A06166" w:rsidR="00B571CC" w:rsidRPr="00B947BD" w:rsidRDefault="00B571CC" w:rsidP="00B571CC">
            <w:pPr>
              <w:rPr>
                <w:sz w:val="22"/>
                <w:szCs w:val="22"/>
              </w:rPr>
            </w:pPr>
            <w:r w:rsidRPr="00B947BD">
              <w:rPr>
                <w:sz w:val="22"/>
                <w:szCs w:val="22"/>
              </w:rPr>
              <w:t>Mitigar</w:t>
            </w:r>
          </w:p>
        </w:tc>
        <w:tc>
          <w:tcPr>
            <w:tcW w:w="2534" w:type="dxa"/>
            <w:hideMark/>
          </w:tcPr>
          <w:p w14:paraId="6665F059" w14:textId="77777777" w:rsidR="00B571CC" w:rsidRPr="00B947BD" w:rsidRDefault="00B571CC" w:rsidP="00B571CC">
            <w:pPr>
              <w:rPr>
                <w:sz w:val="22"/>
                <w:szCs w:val="22"/>
              </w:rPr>
            </w:pPr>
            <w:r w:rsidRPr="00B947BD">
              <w:rPr>
                <w:sz w:val="22"/>
                <w:szCs w:val="22"/>
              </w:rPr>
              <w:t>Negociar precios fijos con proveedores</w:t>
            </w:r>
          </w:p>
        </w:tc>
      </w:tr>
    </w:tbl>
    <w:p w14:paraId="0025E8BD" w14:textId="634064F1" w:rsidR="00A12D1D" w:rsidRPr="00B947BD" w:rsidRDefault="00AE5EEC" w:rsidP="00A376C4">
      <w:pPr>
        <w:rPr>
          <w:sz w:val="23"/>
          <w:szCs w:val="23"/>
        </w:rPr>
      </w:pPr>
      <w:r w:rsidRPr="00B947BD">
        <w:rPr>
          <w:b/>
          <w:bCs/>
          <w:sz w:val="23"/>
          <w:szCs w:val="23"/>
        </w:rPr>
        <w:t>Fuente:</w:t>
      </w:r>
      <w:r w:rsidRPr="00B947BD">
        <w:rPr>
          <w:sz w:val="23"/>
          <w:szCs w:val="23"/>
        </w:rPr>
        <w:t xml:space="preserve"> Elaboración Propia</w:t>
      </w:r>
    </w:p>
    <w:p w14:paraId="55D21767" w14:textId="77777777" w:rsidR="00AE5EEC" w:rsidRPr="00B947BD" w:rsidRDefault="00AE5EEC" w:rsidP="00A376C4">
      <w:pPr>
        <w:rPr>
          <w:sz w:val="20"/>
        </w:rPr>
      </w:pPr>
    </w:p>
    <w:p w14:paraId="3FC07F38" w14:textId="0CF88E97" w:rsidR="005E7488" w:rsidRPr="00B947BD" w:rsidRDefault="005E7488" w:rsidP="00A376C4">
      <w:pPr>
        <w:rPr>
          <w:sz w:val="20"/>
        </w:rPr>
      </w:pPr>
      <w:bookmarkStart w:id="256" w:name="_Toc213539215"/>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38</w:t>
      </w:r>
      <w:r w:rsidRPr="00B947BD">
        <w:rPr>
          <w:b/>
          <w:bCs/>
        </w:rPr>
        <w:fldChar w:fldCharType="end"/>
      </w:r>
      <w:r w:rsidRPr="00B947BD">
        <w:rPr>
          <w:b/>
          <w:bCs/>
        </w:rPr>
        <w:t>. Plan de Contingencia</w:t>
      </w:r>
      <w:bookmarkEnd w:id="256"/>
    </w:p>
    <w:p w14:paraId="05D4DA87" w14:textId="77777777" w:rsidR="005E7488" w:rsidRPr="00B947BD" w:rsidRDefault="005E7488" w:rsidP="00A376C4">
      <w:pPr>
        <w:rPr>
          <w:sz w:val="20"/>
        </w:rPr>
      </w:pPr>
    </w:p>
    <w:tbl>
      <w:tblPr>
        <w:tblStyle w:val="Tablaconcuadrcula4-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626"/>
        <w:gridCol w:w="1176"/>
        <w:gridCol w:w="2252"/>
        <w:gridCol w:w="1772"/>
        <w:gridCol w:w="1961"/>
        <w:gridCol w:w="1333"/>
      </w:tblGrid>
      <w:tr w:rsidR="005E7488" w:rsidRPr="00B947BD" w14:paraId="6FE362F4" w14:textId="77777777" w:rsidTr="005E7488">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000" w:firstRow="0" w:lastRow="0" w:firstColumn="1" w:lastColumn="0" w:oddVBand="0" w:evenVBand="0" w:oddHBand="0" w:evenHBand="0" w:firstRowFirstColumn="0" w:firstRowLastColumn="0" w:lastRowFirstColumn="0" w:lastRowLastColumn="0"/>
            <w:tcW w:w="1413" w:type="dxa"/>
            <w:tcBorders>
              <w:top w:val="none" w:sz="0" w:space="0" w:color="auto"/>
              <w:left w:val="none" w:sz="0" w:space="0" w:color="auto"/>
              <w:bottom w:val="none" w:sz="0" w:space="0" w:color="auto"/>
              <w:right w:val="none" w:sz="0" w:space="0" w:color="auto"/>
            </w:tcBorders>
            <w:vAlign w:val="center"/>
            <w:hideMark/>
          </w:tcPr>
          <w:p w14:paraId="0284BA97" w14:textId="77777777" w:rsidR="005E7488" w:rsidRPr="00B947BD" w:rsidRDefault="005E7488" w:rsidP="005E7488">
            <w:pPr>
              <w:jc w:val="center"/>
              <w:rPr>
                <w:b w:val="0"/>
                <w:bCs w:val="0"/>
              </w:rPr>
            </w:pPr>
            <w:r w:rsidRPr="00B947BD">
              <w:rPr>
                <w:rStyle w:val="Textoennegrita"/>
                <w:b/>
                <w:bCs/>
              </w:rPr>
              <w:t>Categoría</w:t>
            </w:r>
          </w:p>
        </w:tc>
        <w:tc>
          <w:tcPr>
            <w:tcW w:w="1417" w:type="dxa"/>
            <w:tcBorders>
              <w:top w:val="none" w:sz="0" w:space="0" w:color="auto"/>
              <w:left w:val="none" w:sz="0" w:space="0" w:color="auto"/>
              <w:bottom w:val="none" w:sz="0" w:space="0" w:color="auto"/>
              <w:right w:val="none" w:sz="0" w:space="0" w:color="auto"/>
            </w:tcBorders>
            <w:vAlign w:val="center"/>
            <w:hideMark/>
          </w:tcPr>
          <w:p w14:paraId="38F6DF5D"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Riesgo</w:t>
            </w:r>
          </w:p>
        </w:tc>
        <w:tc>
          <w:tcPr>
            <w:tcW w:w="1626" w:type="dxa"/>
            <w:tcBorders>
              <w:top w:val="none" w:sz="0" w:space="0" w:color="auto"/>
              <w:left w:val="none" w:sz="0" w:space="0" w:color="auto"/>
              <w:bottom w:val="none" w:sz="0" w:space="0" w:color="auto"/>
              <w:right w:val="none" w:sz="0" w:space="0" w:color="auto"/>
            </w:tcBorders>
            <w:vAlign w:val="center"/>
            <w:hideMark/>
          </w:tcPr>
          <w:p w14:paraId="71E3C894"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Nivel de Riesgo (P x I)</w:t>
            </w:r>
          </w:p>
        </w:tc>
        <w:tc>
          <w:tcPr>
            <w:tcW w:w="1176" w:type="dxa"/>
            <w:tcBorders>
              <w:top w:val="none" w:sz="0" w:space="0" w:color="auto"/>
              <w:left w:val="none" w:sz="0" w:space="0" w:color="auto"/>
              <w:bottom w:val="none" w:sz="0" w:space="0" w:color="auto"/>
              <w:right w:val="none" w:sz="0" w:space="0" w:color="auto"/>
            </w:tcBorders>
            <w:vAlign w:val="center"/>
            <w:hideMark/>
          </w:tcPr>
          <w:p w14:paraId="4A92C5C8"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Estrategia</w:t>
            </w:r>
          </w:p>
        </w:tc>
        <w:tc>
          <w:tcPr>
            <w:tcW w:w="2252" w:type="dxa"/>
            <w:tcBorders>
              <w:top w:val="none" w:sz="0" w:space="0" w:color="auto"/>
              <w:left w:val="none" w:sz="0" w:space="0" w:color="auto"/>
              <w:bottom w:val="none" w:sz="0" w:space="0" w:color="auto"/>
              <w:right w:val="none" w:sz="0" w:space="0" w:color="auto"/>
            </w:tcBorders>
            <w:vAlign w:val="center"/>
            <w:hideMark/>
          </w:tcPr>
          <w:p w14:paraId="7BBA78C6"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Plan de Contingencia</w:t>
            </w:r>
          </w:p>
        </w:tc>
        <w:tc>
          <w:tcPr>
            <w:tcW w:w="1772" w:type="dxa"/>
            <w:tcBorders>
              <w:top w:val="none" w:sz="0" w:space="0" w:color="auto"/>
              <w:left w:val="none" w:sz="0" w:space="0" w:color="auto"/>
              <w:bottom w:val="none" w:sz="0" w:space="0" w:color="auto"/>
              <w:right w:val="none" w:sz="0" w:space="0" w:color="auto"/>
            </w:tcBorders>
            <w:vAlign w:val="center"/>
            <w:hideMark/>
          </w:tcPr>
          <w:p w14:paraId="3BB82C15"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Responsable</w:t>
            </w:r>
          </w:p>
        </w:tc>
        <w:tc>
          <w:tcPr>
            <w:tcW w:w="1961" w:type="dxa"/>
            <w:tcBorders>
              <w:top w:val="none" w:sz="0" w:space="0" w:color="auto"/>
              <w:left w:val="none" w:sz="0" w:space="0" w:color="auto"/>
              <w:bottom w:val="none" w:sz="0" w:space="0" w:color="auto"/>
              <w:right w:val="none" w:sz="0" w:space="0" w:color="auto"/>
            </w:tcBorders>
            <w:vAlign w:val="center"/>
            <w:hideMark/>
          </w:tcPr>
          <w:p w14:paraId="237FE7B0"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Recursos Necesarios</w:t>
            </w:r>
          </w:p>
        </w:tc>
        <w:tc>
          <w:tcPr>
            <w:tcW w:w="1333" w:type="dxa"/>
            <w:tcBorders>
              <w:top w:val="none" w:sz="0" w:space="0" w:color="auto"/>
              <w:left w:val="none" w:sz="0" w:space="0" w:color="auto"/>
              <w:bottom w:val="none" w:sz="0" w:space="0" w:color="auto"/>
              <w:right w:val="none" w:sz="0" w:space="0" w:color="auto"/>
            </w:tcBorders>
            <w:vAlign w:val="center"/>
            <w:hideMark/>
          </w:tcPr>
          <w:p w14:paraId="7CE81E67" w14:textId="77777777" w:rsidR="005E7488" w:rsidRPr="00B947BD" w:rsidRDefault="005E7488" w:rsidP="005E7488">
            <w:pPr>
              <w:jc w:val="center"/>
              <w:cnfStyle w:val="100000000000" w:firstRow="1" w:lastRow="0" w:firstColumn="0" w:lastColumn="0" w:oddVBand="0" w:evenVBand="0" w:oddHBand="0" w:evenHBand="0" w:firstRowFirstColumn="0" w:firstRowLastColumn="0" w:lastRowFirstColumn="0" w:lastRowLastColumn="0"/>
              <w:rPr>
                <w:b w:val="0"/>
                <w:bCs w:val="0"/>
              </w:rPr>
            </w:pPr>
            <w:r w:rsidRPr="00B947BD">
              <w:rPr>
                <w:rStyle w:val="Textoennegrita"/>
                <w:b/>
                <w:bCs/>
              </w:rPr>
              <w:t>Tiempo de Respuesta</w:t>
            </w:r>
          </w:p>
        </w:tc>
      </w:tr>
      <w:tr w:rsidR="005E7488" w:rsidRPr="00B947BD" w14:paraId="55ECDFF1"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01582F7E" w14:textId="77777777" w:rsidR="005E7488" w:rsidRPr="00B947BD" w:rsidRDefault="005E7488" w:rsidP="005E7488">
            <w:pPr>
              <w:rPr>
                <w:b w:val="0"/>
                <w:bCs w:val="0"/>
                <w:sz w:val="22"/>
                <w:szCs w:val="22"/>
              </w:rPr>
            </w:pPr>
            <w:r w:rsidRPr="00B947BD">
              <w:rPr>
                <w:rStyle w:val="Textoennegrita"/>
                <w:sz w:val="22"/>
                <w:szCs w:val="22"/>
              </w:rPr>
              <w:t>Riesgos Técnicos</w:t>
            </w:r>
          </w:p>
        </w:tc>
        <w:tc>
          <w:tcPr>
            <w:tcW w:w="1417" w:type="dxa"/>
            <w:shd w:val="clear" w:color="auto" w:fill="auto"/>
            <w:hideMark/>
          </w:tcPr>
          <w:p w14:paraId="2F22AA33"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Fallas en lavadoras automáticas</w:t>
            </w:r>
          </w:p>
        </w:tc>
        <w:tc>
          <w:tcPr>
            <w:tcW w:w="1626" w:type="dxa"/>
            <w:shd w:val="clear" w:color="auto" w:fill="auto"/>
            <w:hideMark/>
          </w:tcPr>
          <w:p w14:paraId="5FE82D8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 (0.40)</w:t>
            </w:r>
          </w:p>
        </w:tc>
        <w:tc>
          <w:tcPr>
            <w:tcW w:w="1176" w:type="dxa"/>
            <w:shd w:val="clear" w:color="auto" w:fill="auto"/>
            <w:hideMark/>
          </w:tcPr>
          <w:p w14:paraId="6928B3C8"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Mitigar</w:t>
            </w:r>
          </w:p>
        </w:tc>
        <w:tc>
          <w:tcPr>
            <w:tcW w:w="2252" w:type="dxa"/>
            <w:shd w:val="clear" w:color="auto" w:fill="auto"/>
            <w:hideMark/>
          </w:tcPr>
          <w:p w14:paraId="5985E64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Activar contrato de mantenimiento correctivo; reemplazo inmediato del equipo averiado</w:t>
            </w:r>
          </w:p>
        </w:tc>
        <w:tc>
          <w:tcPr>
            <w:tcW w:w="1772" w:type="dxa"/>
            <w:shd w:val="clear" w:color="auto" w:fill="auto"/>
            <w:hideMark/>
          </w:tcPr>
          <w:p w14:paraId="00E138B3"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Técnico de mantenimiento</w:t>
            </w:r>
          </w:p>
        </w:tc>
        <w:tc>
          <w:tcPr>
            <w:tcW w:w="1961" w:type="dxa"/>
            <w:shd w:val="clear" w:color="auto" w:fill="auto"/>
            <w:hideMark/>
          </w:tcPr>
          <w:p w14:paraId="5B48CFE4"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Herramientas, repuestos, proveedor de servicio</w:t>
            </w:r>
          </w:p>
        </w:tc>
        <w:tc>
          <w:tcPr>
            <w:tcW w:w="1333" w:type="dxa"/>
            <w:shd w:val="clear" w:color="auto" w:fill="auto"/>
            <w:hideMark/>
          </w:tcPr>
          <w:p w14:paraId="135C45C2"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24 horas</w:t>
            </w:r>
          </w:p>
        </w:tc>
      </w:tr>
      <w:tr w:rsidR="005E7488" w:rsidRPr="00B947BD" w14:paraId="1C6305EE"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7B5810CA" w14:textId="77777777" w:rsidR="005E7488" w:rsidRPr="00B947BD" w:rsidRDefault="005E7488" w:rsidP="005E7488">
            <w:pPr>
              <w:rPr>
                <w:sz w:val="22"/>
                <w:szCs w:val="22"/>
              </w:rPr>
            </w:pPr>
          </w:p>
        </w:tc>
        <w:tc>
          <w:tcPr>
            <w:tcW w:w="1417" w:type="dxa"/>
            <w:hideMark/>
          </w:tcPr>
          <w:p w14:paraId="7C89195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Corte de energía eléctrica</w:t>
            </w:r>
          </w:p>
        </w:tc>
        <w:tc>
          <w:tcPr>
            <w:tcW w:w="1626" w:type="dxa"/>
            <w:hideMark/>
          </w:tcPr>
          <w:p w14:paraId="329DA6C6"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Bajo (0.28)</w:t>
            </w:r>
          </w:p>
        </w:tc>
        <w:tc>
          <w:tcPr>
            <w:tcW w:w="1176" w:type="dxa"/>
            <w:hideMark/>
          </w:tcPr>
          <w:p w14:paraId="6513CC20"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438ACB6E"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Encender generador eléctrico y verificar suministro de combustible</w:t>
            </w:r>
          </w:p>
        </w:tc>
        <w:tc>
          <w:tcPr>
            <w:tcW w:w="1772" w:type="dxa"/>
            <w:hideMark/>
          </w:tcPr>
          <w:p w14:paraId="3EAB12B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Encargado de operaciones</w:t>
            </w:r>
          </w:p>
        </w:tc>
        <w:tc>
          <w:tcPr>
            <w:tcW w:w="1961" w:type="dxa"/>
            <w:hideMark/>
          </w:tcPr>
          <w:p w14:paraId="43F951C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Generador, combustible, técnico eléctrico</w:t>
            </w:r>
          </w:p>
        </w:tc>
        <w:tc>
          <w:tcPr>
            <w:tcW w:w="1333" w:type="dxa"/>
            <w:hideMark/>
          </w:tcPr>
          <w:p w14:paraId="4EC2A5E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1 hora</w:t>
            </w:r>
          </w:p>
        </w:tc>
      </w:tr>
      <w:tr w:rsidR="005E7488" w:rsidRPr="00B947BD" w14:paraId="13372457"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1DE736BB" w14:textId="77777777" w:rsidR="005E7488" w:rsidRPr="00B947BD" w:rsidRDefault="005E7488" w:rsidP="005E7488">
            <w:pPr>
              <w:rPr>
                <w:sz w:val="22"/>
                <w:szCs w:val="22"/>
              </w:rPr>
            </w:pPr>
          </w:p>
        </w:tc>
        <w:tc>
          <w:tcPr>
            <w:tcW w:w="1417" w:type="dxa"/>
            <w:shd w:val="clear" w:color="auto" w:fill="auto"/>
            <w:hideMark/>
          </w:tcPr>
          <w:p w14:paraId="4A2B7169"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Baja calidad en insumos de limpieza</w:t>
            </w:r>
          </w:p>
        </w:tc>
        <w:tc>
          <w:tcPr>
            <w:tcW w:w="1626" w:type="dxa"/>
            <w:shd w:val="clear" w:color="auto" w:fill="auto"/>
            <w:hideMark/>
          </w:tcPr>
          <w:p w14:paraId="7FAA9BF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Bajo (0.12)</w:t>
            </w:r>
          </w:p>
        </w:tc>
        <w:tc>
          <w:tcPr>
            <w:tcW w:w="1176" w:type="dxa"/>
            <w:shd w:val="clear" w:color="auto" w:fill="auto"/>
            <w:hideMark/>
          </w:tcPr>
          <w:p w14:paraId="4F2D3B6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Evitar</w:t>
            </w:r>
          </w:p>
        </w:tc>
        <w:tc>
          <w:tcPr>
            <w:tcW w:w="2252" w:type="dxa"/>
            <w:shd w:val="clear" w:color="auto" w:fill="auto"/>
            <w:hideMark/>
          </w:tcPr>
          <w:p w14:paraId="154BAF04"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Cambiar proveedor; revisar inventario y control de calidad de productos</w:t>
            </w:r>
          </w:p>
        </w:tc>
        <w:tc>
          <w:tcPr>
            <w:tcW w:w="1772" w:type="dxa"/>
            <w:shd w:val="clear" w:color="auto" w:fill="auto"/>
            <w:hideMark/>
          </w:tcPr>
          <w:p w14:paraId="1385D777"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Supervisor de compras</w:t>
            </w:r>
          </w:p>
        </w:tc>
        <w:tc>
          <w:tcPr>
            <w:tcW w:w="1961" w:type="dxa"/>
            <w:shd w:val="clear" w:color="auto" w:fill="auto"/>
            <w:hideMark/>
          </w:tcPr>
          <w:p w14:paraId="10A7ADC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Lista de proveedores alternos, control de calidad</w:t>
            </w:r>
          </w:p>
        </w:tc>
        <w:tc>
          <w:tcPr>
            <w:tcW w:w="1333" w:type="dxa"/>
            <w:shd w:val="clear" w:color="auto" w:fill="auto"/>
            <w:hideMark/>
          </w:tcPr>
          <w:p w14:paraId="0BC15719"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48 horas</w:t>
            </w:r>
          </w:p>
        </w:tc>
      </w:tr>
      <w:tr w:rsidR="005E7488" w:rsidRPr="00B947BD" w14:paraId="6C74AC06"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4579D14E" w14:textId="77777777" w:rsidR="005E7488" w:rsidRPr="00B947BD" w:rsidRDefault="005E7488" w:rsidP="005E7488">
            <w:pPr>
              <w:rPr>
                <w:sz w:val="22"/>
                <w:szCs w:val="22"/>
              </w:rPr>
            </w:pPr>
          </w:p>
        </w:tc>
        <w:tc>
          <w:tcPr>
            <w:tcW w:w="1417" w:type="dxa"/>
            <w:hideMark/>
          </w:tcPr>
          <w:p w14:paraId="6D5F83E9"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Inundación en drenajes</w:t>
            </w:r>
          </w:p>
        </w:tc>
        <w:tc>
          <w:tcPr>
            <w:tcW w:w="1626" w:type="dxa"/>
            <w:hideMark/>
          </w:tcPr>
          <w:p w14:paraId="0454750A"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Bajo (0.24)</w:t>
            </w:r>
          </w:p>
        </w:tc>
        <w:tc>
          <w:tcPr>
            <w:tcW w:w="1176" w:type="dxa"/>
            <w:hideMark/>
          </w:tcPr>
          <w:p w14:paraId="371AA99F"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14E9F9F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Desaguar área afectada, limpiar canaletas y evaluar daños</w:t>
            </w:r>
          </w:p>
        </w:tc>
        <w:tc>
          <w:tcPr>
            <w:tcW w:w="1772" w:type="dxa"/>
            <w:hideMark/>
          </w:tcPr>
          <w:p w14:paraId="6F26BA2A"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Encargado de mantenimiento</w:t>
            </w:r>
          </w:p>
        </w:tc>
        <w:tc>
          <w:tcPr>
            <w:tcW w:w="1961" w:type="dxa"/>
            <w:hideMark/>
          </w:tcPr>
          <w:p w14:paraId="3BC0C3C3"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Equipo de limpieza, bombas de agua, personal de apoyo</w:t>
            </w:r>
          </w:p>
        </w:tc>
        <w:tc>
          <w:tcPr>
            <w:tcW w:w="1333" w:type="dxa"/>
            <w:hideMark/>
          </w:tcPr>
          <w:p w14:paraId="6D22D5E5"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12 horas</w:t>
            </w:r>
          </w:p>
        </w:tc>
      </w:tr>
      <w:tr w:rsidR="005E7488" w:rsidRPr="00B947BD" w14:paraId="73F0BBEA"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52F84981" w14:textId="77777777" w:rsidR="005E7488" w:rsidRPr="00B947BD" w:rsidRDefault="005E7488" w:rsidP="005E7488">
            <w:pPr>
              <w:rPr>
                <w:sz w:val="22"/>
                <w:szCs w:val="22"/>
              </w:rPr>
            </w:pPr>
            <w:r w:rsidRPr="00B947BD">
              <w:rPr>
                <w:rStyle w:val="Textoennegrita"/>
                <w:sz w:val="22"/>
                <w:szCs w:val="22"/>
              </w:rPr>
              <w:t>Riesgos de Gestión</w:t>
            </w:r>
          </w:p>
        </w:tc>
        <w:tc>
          <w:tcPr>
            <w:tcW w:w="1417" w:type="dxa"/>
            <w:shd w:val="clear" w:color="auto" w:fill="auto"/>
            <w:hideMark/>
          </w:tcPr>
          <w:p w14:paraId="1A28C64A"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Retrasos en adquisiciones</w:t>
            </w:r>
          </w:p>
        </w:tc>
        <w:tc>
          <w:tcPr>
            <w:tcW w:w="1626" w:type="dxa"/>
            <w:shd w:val="clear" w:color="auto" w:fill="auto"/>
            <w:hideMark/>
          </w:tcPr>
          <w:p w14:paraId="294BB1FE"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Alto (0.56)</w:t>
            </w:r>
          </w:p>
        </w:tc>
        <w:tc>
          <w:tcPr>
            <w:tcW w:w="1176" w:type="dxa"/>
            <w:shd w:val="clear" w:color="auto" w:fill="auto"/>
            <w:hideMark/>
          </w:tcPr>
          <w:p w14:paraId="57F81E16"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Evitar</w:t>
            </w:r>
          </w:p>
        </w:tc>
        <w:tc>
          <w:tcPr>
            <w:tcW w:w="2252" w:type="dxa"/>
            <w:shd w:val="clear" w:color="auto" w:fill="auto"/>
            <w:hideMark/>
          </w:tcPr>
          <w:p w14:paraId="64A71066"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Activar compras urgentes con proveedores alternos y usar inventario de reserva</w:t>
            </w:r>
          </w:p>
        </w:tc>
        <w:tc>
          <w:tcPr>
            <w:tcW w:w="1772" w:type="dxa"/>
            <w:shd w:val="clear" w:color="auto" w:fill="auto"/>
            <w:hideMark/>
          </w:tcPr>
          <w:p w14:paraId="782D1429"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Gerente de compras</w:t>
            </w:r>
          </w:p>
        </w:tc>
        <w:tc>
          <w:tcPr>
            <w:tcW w:w="1961" w:type="dxa"/>
            <w:shd w:val="clear" w:color="auto" w:fill="auto"/>
            <w:hideMark/>
          </w:tcPr>
          <w:p w14:paraId="746B5371"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Base de datos de proveedores, fondos de emergencia</w:t>
            </w:r>
          </w:p>
        </w:tc>
        <w:tc>
          <w:tcPr>
            <w:tcW w:w="1333" w:type="dxa"/>
            <w:shd w:val="clear" w:color="auto" w:fill="auto"/>
            <w:hideMark/>
          </w:tcPr>
          <w:p w14:paraId="546CFB47"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24 horas</w:t>
            </w:r>
          </w:p>
        </w:tc>
      </w:tr>
      <w:tr w:rsidR="005E7488" w:rsidRPr="00B947BD" w14:paraId="4BF6BAA2"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7565FA23" w14:textId="77777777" w:rsidR="005E7488" w:rsidRPr="00B947BD" w:rsidRDefault="005E7488" w:rsidP="005E7488">
            <w:pPr>
              <w:rPr>
                <w:sz w:val="22"/>
                <w:szCs w:val="22"/>
              </w:rPr>
            </w:pPr>
          </w:p>
        </w:tc>
        <w:tc>
          <w:tcPr>
            <w:tcW w:w="1417" w:type="dxa"/>
            <w:hideMark/>
          </w:tcPr>
          <w:p w14:paraId="643A13EA"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Rotación de personal clave</w:t>
            </w:r>
          </w:p>
        </w:tc>
        <w:tc>
          <w:tcPr>
            <w:tcW w:w="1626" w:type="dxa"/>
            <w:hideMark/>
          </w:tcPr>
          <w:p w14:paraId="231AD3F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Bajo (0.20)</w:t>
            </w:r>
          </w:p>
        </w:tc>
        <w:tc>
          <w:tcPr>
            <w:tcW w:w="1176" w:type="dxa"/>
            <w:hideMark/>
          </w:tcPr>
          <w:p w14:paraId="5741BFE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106B1A3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Activar plan de reemplazo temporal y redistribución de funciones</w:t>
            </w:r>
          </w:p>
        </w:tc>
        <w:tc>
          <w:tcPr>
            <w:tcW w:w="1772" w:type="dxa"/>
            <w:hideMark/>
          </w:tcPr>
          <w:p w14:paraId="77D8A283"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RRHH</w:t>
            </w:r>
          </w:p>
        </w:tc>
        <w:tc>
          <w:tcPr>
            <w:tcW w:w="1961" w:type="dxa"/>
            <w:hideMark/>
          </w:tcPr>
          <w:p w14:paraId="4CDF7E30"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Personal suplente, plan de capacitación</w:t>
            </w:r>
          </w:p>
        </w:tc>
        <w:tc>
          <w:tcPr>
            <w:tcW w:w="1333" w:type="dxa"/>
            <w:hideMark/>
          </w:tcPr>
          <w:p w14:paraId="34F8E85B"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72 horas</w:t>
            </w:r>
          </w:p>
        </w:tc>
      </w:tr>
      <w:tr w:rsidR="005E7488" w:rsidRPr="00B947BD" w14:paraId="30B79849"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5362AEF1" w14:textId="77777777" w:rsidR="005E7488" w:rsidRPr="00B947BD" w:rsidRDefault="005E7488" w:rsidP="005E7488">
            <w:pPr>
              <w:rPr>
                <w:sz w:val="22"/>
                <w:szCs w:val="22"/>
              </w:rPr>
            </w:pPr>
          </w:p>
        </w:tc>
        <w:tc>
          <w:tcPr>
            <w:tcW w:w="1417" w:type="dxa"/>
            <w:shd w:val="clear" w:color="auto" w:fill="auto"/>
            <w:hideMark/>
          </w:tcPr>
          <w:p w14:paraId="0BDE4871"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Deficiente control financiero</w:t>
            </w:r>
          </w:p>
        </w:tc>
        <w:tc>
          <w:tcPr>
            <w:tcW w:w="1626" w:type="dxa"/>
            <w:shd w:val="clear" w:color="auto" w:fill="auto"/>
            <w:hideMark/>
          </w:tcPr>
          <w:p w14:paraId="698DD85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Bajo (0.24)</w:t>
            </w:r>
          </w:p>
        </w:tc>
        <w:tc>
          <w:tcPr>
            <w:tcW w:w="1176" w:type="dxa"/>
            <w:shd w:val="clear" w:color="auto" w:fill="auto"/>
            <w:hideMark/>
          </w:tcPr>
          <w:p w14:paraId="01B056E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Evitar</w:t>
            </w:r>
          </w:p>
        </w:tc>
        <w:tc>
          <w:tcPr>
            <w:tcW w:w="2252" w:type="dxa"/>
            <w:shd w:val="clear" w:color="auto" w:fill="auto"/>
            <w:hideMark/>
          </w:tcPr>
          <w:p w14:paraId="650357C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Revisión inmediata de registros contables y control de gastos no planificados</w:t>
            </w:r>
          </w:p>
        </w:tc>
        <w:tc>
          <w:tcPr>
            <w:tcW w:w="1772" w:type="dxa"/>
            <w:shd w:val="clear" w:color="auto" w:fill="auto"/>
            <w:hideMark/>
          </w:tcPr>
          <w:p w14:paraId="4C4A4D8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Administrador financiero</w:t>
            </w:r>
          </w:p>
        </w:tc>
        <w:tc>
          <w:tcPr>
            <w:tcW w:w="1961" w:type="dxa"/>
            <w:shd w:val="clear" w:color="auto" w:fill="auto"/>
            <w:hideMark/>
          </w:tcPr>
          <w:p w14:paraId="598DDAC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Software contable, auditor interno</w:t>
            </w:r>
          </w:p>
        </w:tc>
        <w:tc>
          <w:tcPr>
            <w:tcW w:w="1333" w:type="dxa"/>
            <w:shd w:val="clear" w:color="auto" w:fill="auto"/>
            <w:hideMark/>
          </w:tcPr>
          <w:p w14:paraId="32102711"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48 horas</w:t>
            </w:r>
          </w:p>
        </w:tc>
      </w:tr>
      <w:tr w:rsidR="005E7488" w:rsidRPr="00B947BD" w14:paraId="6E4EFDBE"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0E59EB95" w14:textId="77777777" w:rsidR="005E7488" w:rsidRPr="00B947BD" w:rsidRDefault="005E7488" w:rsidP="005E7488">
            <w:pPr>
              <w:rPr>
                <w:sz w:val="22"/>
                <w:szCs w:val="22"/>
              </w:rPr>
            </w:pPr>
          </w:p>
        </w:tc>
        <w:tc>
          <w:tcPr>
            <w:tcW w:w="1417" w:type="dxa"/>
            <w:hideMark/>
          </w:tcPr>
          <w:p w14:paraId="2AAF7C69"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Problemas de comunicación interna</w:t>
            </w:r>
          </w:p>
        </w:tc>
        <w:tc>
          <w:tcPr>
            <w:tcW w:w="1626" w:type="dxa"/>
            <w:hideMark/>
          </w:tcPr>
          <w:p w14:paraId="29449459"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Bajo (0.28)</w:t>
            </w:r>
          </w:p>
        </w:tc>
        <w:tc>
          <w:tcPr>
            <w:tcW w:w="1176" w:type="dxa"/>
            <w:hideMark/>
          </w:tcPr>
          <w:p w14:paraId="46FBE9C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49437FA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Reunión de coordinación urgente, uso de canales oficiales internos</w:t>
            </w:r>
          </w:p>
        </w:tc>
        <w:tc>
          <w:tcPr>
            <w:tcW w:w="1772" w:type="dxa"/>
            <w:hideMark/>
          </w:tcPr>
          <w:p w14:paraId="3D84409E"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Coordinador de operaciones</w:t>
            </w:r>
          </w:p>
        </w:tc>
        <w:tc>
          <w:tcPr>
            <w:tcW w:w="1961" w:type="dxa"/>
            <w:hideMark/>
          </w:tcPr>
          <w:p w14:paraId="15AFD447"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Plataforma de comunicación, protocolo interno</w:t>
            </w:r>
          </w:p>
        </w:tc>
        <w:tc>
          <w:tcPr>
            <w:tcW w:w="1333" w:type="dxa"/>
            <w:hideMark/>
          </w:tcPr>
          <w:p w14:paraId="156F6A55"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12 horas</w:t>
            </w:r>
          </w:p>
        </w:tc>
      </w:tr>
      <w:tr w:rsidR="005E7488" w:rsidRPr="00B947BD" w14:paraId="3C5A7538"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67694B12" w14:textId="77777777" w:rsidR="005E7488" w:rsidRPr="00B947BD" w:rsidRDefault="005E7488" w:rsidP="005E7488">
            <w:pPr>
              <w:rPr>
                <w:sz w:val="22"/>
                <w:szCs w:val="22"/>
              </w:rPr>
            </w:pPr>
            <w:r w:rsidRPr="00B947BD">
              <w:rPr>
                <w:rStyle w:val="Textoennegrita"/>
                <w:sz w:val="22"/>
                <w:szCs w:val="22"/>
              </w:rPr>
              <w:t>Riesgos Comerciales</w:t>
            </w:r>
          </w:p>
        </w:tc>
        <w:tc>
          <w:tcPr>
            <w:tcW w:w="1417" w:type="dxa"/>
            <w:shd w:val="clear" w:color="auto" w:fill="auto"/>
            <w:hideMark/>
          </w:tcPr>
          <w:p w14:paraId="4D71E4DA"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Baja demanda inicial de clientes</w:t>
            </w:r>
          </w:p>
        </w:tc>
        <w:tc>
          <w:tcPr>
            <w:tcW w:w="1626" w:type="dxa"/>
            <w:shd w:val="clear" w:color="auto" w:fill="auto"/>
            <w:hideMark/>
          </w:tcPr>
          <w:p w14:paraId="25656DF1"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 (0.40)</w:t>
            </w:r>
          </w:p>
        </w:tc>
        <w:tc>
          <w:tcPr>
            <w:tcW w:w="1176" w:type="dxa"/>
            <w:shd w:val="clear" w:color="auto" w:fill="auto"/>
            <w:hideMark/>
          </w:tcPr>
          <w:p w14:paraId="3F377BD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Mitigar</w:t>
            </w:r>
          </w:p>
        </w:tc>
        <w:tc>
          <w:tcPr>
            <w:tcW w:w="2252" w:type="dxa"/>
            <w:shd w:val="clear" w:color="auto" w:fill="auto"/>
            <w:hideMark/>
          </w:tcPr>
          <w:p w14:paraId="4E97816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Campaña promocional inmediata y alianzas estratégicas locales</w:t>
            </w:r>
          </w:p>
        </w:tc>
        <w:tc>
          <w:tcPr>
            <w:tcW w:w="1772" w:type="dxa"/>
            <w:shd w:val="clear" w:color="auto" w:fill="auto"/>
            <w:hideMark/>
          </w:tcPr>
          <w:p w14:paraId="254D695A"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Encargado de marketing</w:t>
            </w:r>
          </w:p>
        </w:tc>
        <w:tc>
          <w:tcPr>
            <w:tcW w:w="1961" w:type="dxa"/>
            <w:shd w:val="clear" w:color="auto" w:fill="auto"/>
            <w:hideMark/>
          </w:tcPr>
          <w:p w14:paraId="25CF55F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Publicidad, redes sociales, descuentos</w:t>
            </w:r>
          </w:p>
        </w:tc>
        <w:tc>
          <w:tcPr>
            <w:tcW w:w="1333" w:type="dxa"/>
            <w:shd w:val="clear" w:color="auto" w:fill="auto"/>
            <w:hideMark/>
          </w:tcPr>
          <w:p w14:paraId="1E22E93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7 días</w:t>
            </w:r>
          </w:p>
        </w:tc>
      </w:tr>
      <w:tr w:rsidR="005E7488" w:rsidRPr="00B947BD" w14:paraId="1C04B5B7"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754FB7B0" w14:textId="77777777" w:rsidR="005E7488" w:rsidRPr="00B947BD" w:rsidRDefault="005E7488" w:rsidP="005E7488">
            <w:pPr>
              <w:rPr>
                <w:sz w:val="22"/>
                <w:szCs w:val="22"/>
              </w:rPr>
            </w:pPr>
          </w:p>
        </w:tc>
        <w:tc>
          <w:tcPr>
            <w:tcW w:w="1417" w:type="dxa"/>
            <w:hideMark/>
          </w:tcPr>
          <w:p w14:paraId="0E46CCAF"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Competencia agresiva</w:t>
            </w:r>
          </w:p>
        </w:tc>
        <w:tc>
          <w:tcPr>
            <w:tcW w:w="1626" w:type="dxa"/>
            <w:hideMark/>
          </w:tcPr>
          <w:p w14:paraId="4D26FEDC"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Alto (0.56)</w:t>
            </w:r>
          </w:p>
        </w:tc>
        <w:tc>
          <w:tcPr>
            <w:tcW w:w="1176" w:type="dxa"/>
            <w:hideMark/>
          </w:tcPr>
          <w:p w14:paraId="6C0C1AFB"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2773FFF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Activar plan de fidelización y diferenciación de servicio</w:t>
            </w:r>
          </w:p>
        </w:tc>
        <w:tc>
          <w:tcPr>
            <w:tcW w:w="1772" w:type="dxa"/>
            <w:hideMark/>
          </w:tcPr>
          <w:p w14:paraId="282EF55B"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Gerente comercial</w:t>
            </w:r>
          </w:p>
        </w:tc>
        <w:tc>
          <w:tcPr>
            <w:tcW w:w="1961" w:type="dxa"/>
            <w:hideMark/>
          </w:tcPr>
          <w:p w14:paraId="2C876300"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Base de clientes, beneficios exclusivos, capacitación</w:t>
            </w:r>
          </w:p>
        </w:tc>
        <w:tc>
          <w:tcPr>
            <w:tcW w:w="1333" w:type="dxa"/>
            <w:hideMark/>
          </w:tcPr>
          <w:p w14:paraId="60EDC0A7"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7 días</w:t>
            </w:r>
          </w:p>
        </w:tc>
      </w:tr>
      <w:tr w:rsidR="005E7488" w:rsidRPr="00B947BD" w14:paraId="4125319A"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7BBBE84C" w14:textId="77777777" w:rsidR="005E7488" w:rsidRPr="00B947BD" w:rsidRDefault="005E7488" w:rsidP="005E7488">
            <w:pPr>
              <w:rPr>
                <w:sz w:val="22"/>
                <w:szCs w:val="22"/>
              </w:rPr>
            </w:pPr>
          </w:p>
        </w:tc>
        <w:tc>
          <w:tcPr>
            <w:tcW w:w="1417" w:type="dxa"/>
            <w:shd w:val="clear" w:color="auto" w:fill="auto"/>
            <w:hideMark/>
          </w:tcPr>
          <w:p w14:paraId="72CB9C0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Incumplimiento de proveedores</w:t>
            </w:r>
          </w:p>
        </w:tc>
        <w:tc>
          <w:tcPr>
            <w:tcW w:w="1626" w:type="dxa"/>
            <w:shd w:val="clear" w:color="auto" w:fill="auto"/>
            <w:hideMark/>
          </w:tcPr>
          <w:p w14:paraId="082C9787"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Bajo (0.28)</w:t>
            </w:r>
          </w:p>
        </w:tc>
        <w:tc>
          <w:tcPr>
            <w:tcW w:w="1176" w:type="dxa"/>
            <w:shd w:val="clear" w:color="auto" w:fill="auto"/>
            <w:hideMark/>
          </w:tcPr>
          <w:p w14:paraId="31BDBC55"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Mitigar</w:t>
            </w:r>
          </w:p>
        </w:tc>
        <w:tc>
          <w:tcPr>
            <w:tcW w:w="2252" w:type="dxa"/>
            <w:shd w:val="clear" w:color="auto" w:fill="auto"/>
            <w:hideMark/>
          </w:tcPr>
          <w:p w14:paraId="56EEDBC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Aplicar cláusulas de penalización y activar proveedor alterno</w:t>
            </w:r>
          </w:p>
        </w:tc>
        <w:tc>
          <w:tcPr>
            <w:tcW w:w="1772" w:type="dxa"/>
            <w:shd w:val="clear" w:color="auto" w:fill="auto"/>
            <w:hideMark/>
          </w:tcPr>
          <w:p w14:paraId="24712A8B"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Encargado de compras</w:t>
            </w:r>
          </w:p>
        </w:tc>
        <w:tc>
          <w:tcPr>
            <w:tcW w:w="1961" w:type="dxa"/>
            <w:shd w:val="clear" w:color="auto" w:fill="auto"/>
            <w:hideMark/>
          </w:tcPr>
          <w:p w14:paraId="2479EF83"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Contratos, proveedores de respaldo</w:t>
            </w:r>
          </w:p>
        </w:tc>
        <w:tc>
          <w:tcPr>
            <w:tcW w:w="1333" w:type="dxa"/>
            <w:shd w:val="clear" w:color="auto" w:fill="auto"/>
            <w:hideMark/>
          </w:tcPr>
          <w:p w14:paraId="74E64655"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48 horas</w:t>
            </w:r>
          </w:p>
        </w:tc>
      </w:tr>
      <w:tr w:rsidR="005E7488" w:rsidRPr="00B947BD" w14:paraId="0E5261CC"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4AECAB33" w14:textId="77777777" w:rsidR="005E7488" w:rsidRPr="00B947BD" w:rsidRDefault="005E7488" w:rsidP="005E7488">
            <w:pPr>
              <w:rPr>
                <w:sz w:val="22"/>
                <w:szCs w:val="22"/>
              </w:rPr>
            </w:pPr>
            <w:r w:rsidRPr="00B947BD">
              <w:rPr>
                <w:rStyle w:val="Textoennegrita"/>
                <w:sz w:val="22"/>
                <w:szCs w:val="22"/>
              </w:rPr>
              <w:t>Riesgos Externos</w:t>
            </w:r>
          </w:p>
        </w:tc>
        <w:tc>
          <w:tcPr>
            <w:tcW w:w="1417" w:type="dxa"/>
            <w:hideMark/>
          </w:tcPr>
          <w:p w14:paraId="74709D97"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Inestabilidad política</w:t>
            </w:r>
          </w:p>
        </w:tc>
        <w:tc>
          <w:tcPr>
            <w:tcW w:w="1626" w:type="dxa"/>
            <w:hideMark/>
          </w:tcPr>
          <w:p w14:paraId="1F5A906F"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Bajo (0.27)</w:t>
            </w:r>
          </w:p>
        </w:tc>
        <w:tc>
          <w:tcPr>
            <w:tcW w:w="1176" w:type="dxa"/>
            <w:hideMark/>
          </w:tcPr>
          <w:p w14:paraId="7063BF6C"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Aceptar</w:t>
            </w:r>
          </w:p>
        </w:tc>
        <w:tc>
          <w:tcPr>
            <w:tcW w:w="2252" w:type="dxa"/>
            <w:hideMark/>
          </w:tcPr>
          <w:p w14:paraId="3DB38EEA"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Evaluar impacto financiero y ajustar presupuesto operativo</w:t>
            </w:r>
          </w:p>
        </w:tc>
        <w:tc>
          <w:tcPr>
            <w:tcW w:w="1772" w:type="dxa"/>
            <w:hideMark/>
          </w:tcPr>
          <w:p w14:paraId="2C7E8A70"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Gerencia general</w:t>
            </w:r>
          </w:p>
        </w:tc>
        <w:tc>
          <w:tcPr>
            <w:tcW w:w="1961" w:type="dxa"/>
            <w:hideMark/>
          </w:tcPr>
          <w:p w14:paraId="0D91C5F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Asesor financiero, comunicación externa</w:t>
            </w:r>
          </w:p>
        </w:tc>
        <w:tc>
          <w:tcPr>
            <w:tcW w:w="1333" w:type="dxa"/>
            <w:hideMark/>
          </w:tcPr>
          <w:p w14:paraId="2C63DE4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Según evolución del evento</w:t>
            </w:r>
          </w:p>
        </w:tc>
      </w:tr>
      <w:tr w:rsidR="005E7488" w:rsidRPr="00B947BD" w14:paraId="7F2C78C2"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097E7E18" w14:textId="77777777" w:rsidR="005E7488" w:rsidRPr="00B947BD" w:rsidRDefault="005E7488" w:rsidP="005E7488">
            <w:pPr>
              <w:rPr>
                <w:sz w:val="22"/>
                <w:szCs w:val="22"/>
              </w:rPr>
            </w:pPr>
          </w:p>
        </w:tc>
        <w:tc>
          <w:tcPr>
            <w:tcW w:w="1417" w:type="dxa"/>
            <w:shd w:val="clear" w:color="auto" w:fill="auto"/>
            <w:hideMark/>
          </w:tcPr>
          <w:p w14:paraId="54B80DE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Variación en tasas de cambio (USD/LPS)</w:t>
            </w:r>
          </w:p>
        </w:tc>
        <w:tc>
          <w:tcPr>
            <w:tcW w:w="1626" w:type="dxa"/>
            <w:shd w:val="clear" w:color="auto" w:fill="auto"/>
            <w:hideMark/>
          </w:tcPr>
          <w:p w14:paraId="33FB0135"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 (0.40)</w:t>
            </w:r>
          </w:p>
        </w:tc>
        <w:tc>
          <w:tcPr>
            <w:tcW w:w="1176" w:type="dxa"/>
            <w:shd w:val="clear" w:color="auto" w:fill="auto"/>
            <w:hideMark/>
          </w:tcPr>
          <w:p w14:paraId="3F6A2C5D"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Mitigar</w:t>
            </w:r>
          </w:p>
        </w:tc>
        <w:tc>
          <w:tcPr>
            <w:tcW w:w="2252" w:type="dxa"/>
            <w:shd w:val="clear" w:color="auto" w:fill="auto"/>
            <w:hideMark/>
          </w:tcPr>
          <w:p w14:paraId="6734CB04"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Ajustar precios, revisar márgenes y activar reserva financiera</w:t>
            </w:r>
          </w:p>
        </w:tc>
        <w:tc>
          <w:tcPr>
            <w:tcW w:w="1772" w:type="dxa"/>
            <w:shd w:val="clear" w:color="auto" w:fill="auto"/>
            <w:hideMark/>
          </w:tcPr>
          <w:p w14:paraId="6F5D537C"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Gerente financiero</w:t>
            </w:r>
          </w:p>
        </w:tc>
        <w:tc>
          <w:tcPr>
            <w:tcW w:w="1961" w:type="dxa"/>
            <w:shd w:val="clear" w:color="auto" w:fill="auto"/>
            <w:hideMark/>
          </w:tcPr>
          <w:p w14:paraId="6A589FA0"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Cuentas en divisas, proyecciones económicas</w:t>
            </w:r>
          </w:p>
        </w:tc>
        <w:tc>
          <w:tcPr>
            <w:tcW w:w="1333" w:type="dxa"/>
            <w:shd w:val="clear" w:color="auto" w:fill="auto"/>
            <w:hideMark/>
          </w:tcPr>
          <w:p w14:paraId="64F0A666"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72 horas</w:t>
            </w:r>
          </w:p>
        </w:tc>
      </w:tr>
      <w:tr w:rsidR="005E7488" w:rsidRPr="00B947BD" w14:paraId="7BE47994" w14:textId="77777777" w:rsidTr="005E7488">
        <w:trPr>
          <w:trHeight w:val="340"/>
        </w:trPr>
        <w:tc>
          <w:tcPr>
            <w:cnfStyle w:val="001000000000" w:firstRow="0" w:lastRow="0" w:firstColumn="1" w:lastColumn="0" w:oddVBand="0" w:evenVBand="0" w:oddHBand="0" w:evenHBand="0" w:firstRowFirstColumn="0" w:firstRowLastColumn="0" w:lastRowFirstColumn="0" w:lastRowLastColumn="0"/>
            <w:tcW w:w="1413" w:type="dxa"/>
            <w:hideMark/>
          </w:tcPr>
          <w:p w14:paraId="6821A548" w14:textId="77777777" w:rsidR="005E7488" w:rsidRPr="00B947BD" w:rsidRDefault="005E7488" w:rsidP="005E7488">
            <w:pPr>
              <w:rPr>
                <w:sz w:val="22"/>
                <w:szCs w:val="22"/>
              </w:rPr>
            </w:pPr>
          </w:p>
        </w:tc>
        <w:tc>
          <w:tcPr>
            <w:tcW w:w="1417" w:type="dxa"/>
            <w:hideMark/>
          </w:tcPr>
          <w:p w14:paraId="6DCEB044"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Aumento en precio de insumos</w:t>
            </w:r>
          </w:p>
        </w:tc>
        <w:tc>
          <w:tcPr>
            <w:tcW w:w="1626" w:type="dxa"/>
            <w:hideMark/>
          </w:tcPr>
          <w:p w14:paraId="2D4D1D3C"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Alto (0.56)</w:t>
            </w:r>
          </w:p>
        </w:tc>
        <w:tc>
          <w:tcPr>
            <w:tcW w:w="1176" w:type="dxa"/>
            <w:hideMark/>
          </w:tcPr>
          <w:p w14:paraId="02675C72"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Mitigar</w:t>
            </w:r>
          </w:p>
        </w:tc>
        <w:tc>
          <w:tcPr>
            <w:tcW w:w="2252" w:type="dxa"/>
            <w:hideMark/>
          </w:tcPr>
          <w:p w14:paraId="52522621"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Renegociar contratos y buscar nuevos proveedores</w:t>
            </w:r>
          </w:p>
        </w:tc>
        <w:tc>
          <w:tcPr>
            <w:tcW w:w="1772" w:type="dxa"/>
            <w:hideMark/>
          </w:tcPr>
          <w:p w14:paraId="348D99FB"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Encargado de compras</w:t>
            </w:r>
          </w:p>
        </w:tc>
        <w:tc>
          <w:tcPr>
            <w:tcW w:w="1961" w:type="dxa"/>
            <w:hideMark/>
          </w:tcPr>
          <w:p w14:paraId="3759026F"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Cotizaciones, fondos de reserva</w:t>
            </w:r>
          </w:p>
        </w:tc>
        <w:tc>
          <w:tcPr>
            <w:tcW w:w="1333" w:type="dxa"/>
            <w:hideMark/>
          </w:tcPr>
          <w:p w14:paraId="6CBF2467" w14:textId="77777777" w:rsidR="005E7488" w:rsidRPr="00B947BD" w:rsidRDefault="005E7488" w:rsidP="005E7488">
            <w:pPr>
              <w:cnfStyle w:val="000000000000" w:firstRow="0" w:lastRow="0" w:firstColumn="0" w:lastColumn="0" w:oddVBand="0" w:evenVBand="0" w:oddHBand="0" w:evenHBand="0" w:firstRowFirstColumn="0" w:firstRowLastColumn="0" w:lastRowFirstColumn="0" w:lastRowLastColumn="0"/>
              <w:rPr>
                <w:sz w:val="22"/>
                <w:szCs w:val="22"/>
              </w:rPr>
            </w:pPr>
            <w:r w:rsidRPr="00B947BD">
              <w:rPr>
                <w:sz w:val="22"/>
                <w:szCs w:val="22"/>
              </w:rPr>
              <w:t>72 horas</w:t>
            </w:r>
          </w:p>
        </w:tc>
      </w:tr>
      <w:tr w:rsidR="005E7488" w:rsidRPr="00B947BD" w14:paraId="45EE63B3" w14:textId="77777777" w:rsidTr="005E748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413" w:type="dxa"/>
            <w:shd w:val="clear" w:color="auto" w:fill="auto"/>
            <w:hideMark/>
          </w:tcPr>
          <w:p w14:paraId="07190DD8" w14:textId="77777777" w:rsidR="005E7488" w:rsidRPr="00B947BD" w:rsidRDefault="005E7488" w:rsidP="005E7488">
            <w:pPr>
              <w:rPr>
                <w:sz w:val="22"/>
                <w:szCs w:val="22"/>
              </w:rPr>
            </w:pPr>
          </w:p>
        </w:tc>
        <w:tc>
          <w:tcPr>
            <w:tcW w:w="1417" w:type="dxa"/>
            <w:shd w:val="clear" w:color="auto" w:fill="auto"/>
            <w:hideMark/>
          </w:tcPr>
          <w:p w14:paraId="6734BA4F"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Desastres naturales (lluvias intensas)</w:t>
            </w:r>
          </w:p>
        </w:tc>
        <w:tc>
          <w:tcPr>
            <w:tcW w:w="1626" w:type="dxa"/>
            <w:shd w:val="clear" w:color="auto" w:fill="auto"/>
            <w:hideMark/>
          </w:tcPr>
          <w:p w14:paraId="6CDC544B"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Medio (0.40)</w:t>
            </w:r>
          </w:p>
        </w:tc>
        <w:tc>
          <w:tcPr>
            <w:tcW w:w="1176" w:type="dxa"/>
            <w:shd w:val="clear" w:color="auto" w:fill="auto"/>
            <w:hideMark/>
          </w:tcPr>
          <w:p w14:paraId="5B9ABB27"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Mitigar</w:t>
            </w:r>
          </w:p>
        </w:tc>
        <w:tc>
          <w:tcPr>
            <w:tcW w:w="2252" w:type="dxa"/>
            <w:shd w:val="clear" w:color="auto" w:fill="auto"/>
            <w:hideMark/>
          </w:tcPr>
          <w:p w14:paraId="5A0AB563"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Activar protocolo de emergencia, trasladar equipos y personal a zonas seguras</w:t>
            </w:r>
          </w:p>
        </w:tc>
        <w:tc>
          <w:tcPr>
            <w:tcW w:w="1772" w:type="dxa"/>
            <w:shd w:val="clear" w:color="auto" w:fill="auto"/>
            <w:hideMark/>
          </w:tcPr>
          <w:p w14:paraId="67DD7838"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Coordinador de seguridad</w:t>
            </w:r>
          </w:p>
        </w:tc>
        <w:tc>
          <w:tcPr>
            <w:tcW w:w="1961" w:type="dxa"/>
            <w:shd w:val="clear" w:color="auto" w:fill="auto"/>
            <w:hideMark/>
          </w:tcPr>
          <w:p w14:paraId="3659F3B5"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Equipo de protección, seguro, transporte</w:t>
            </w:r>
          </w:p>
        </w:tc>
        <w:tc>
          <w:tcPr>
            <w:tcW w:w="1333" w:type="dxa"/>
            <w:shd w:val="clear" w:color="auto" w:fill="auto"/>
            <w:hideMark/>
          </w:tcPr>
          <w:p w14:paraId="33E727CB" w14:textId="77777777" w:rsidR="005E7488" w:rsidRPr="00B947BD" w:rsidRDefault="005E7488" w:rsidP="005E7488">
            <w:pPr>
              <w:cnfStyle w:val="000000100000" w:firstRow="0" w:lastRow="0" w:firstColumn="0" w:lastColumn="0" w:oddVBand="0" w:evenVBand="0" w:oddHBand="1" w:evenHBand="0" w:firstRowFirstColumn="0" w:firstRowLastColumn="0" w:lastRowFirstColumn="0" w:lastRowLastColumn="0"/>
              <w:rPr>
                <w:sz w:val="22"/>
                <w:szCs w:val="22"/>
              </w:rPr>
            </w:pPr>
            <w:r w:rsidRPr="00B947BD">
              <w:rPr>
                <w:sz w:val="22"/>
                <w:szCs w:val="22"/>
              </w:rPr>
              <w:t>Inmediato</w:t>
            </w:r>
          </w:p>
        </w:tc>
      </w:tr>
    </w:tbl>
    <w:p w14:paraId="24C31FCD" w14:textId="77777777" w:rsidR="00AE5EEC" w:rsidRPr="00B947BD" w:rsidRDefault="00AE5EEC" w:rsidP="00AE5EEC">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1DBDE59B" w14:textId="77777777" w:rsidR="005E7488" w:rsidRPr="00B947BD" w:rsidRDefault="005E7488" w:rsidP="00A376C4">
      <w:pPr>
        <w:rPr>
          <w:sz w:val="20"/>
        </w:rPr>
        <w:sectPr w:rsidR="005E7488" w:rsidRPr="00B947BD" w:rsidSect="00A12D1D">
          <w:pgSz w:w="15840" w:h="12240" w:orient="landscape"/>
          <w:pgMar w:top="1440" w:right="1440" w:bottom="1440" w:left="1440" w:header="709" w:footer="709" w:gutter="0"/>
          <w:cols w:space="720"/>
        </w:sectPr>
      </w:pPr>
    </w:p>
    <w:p w14:paraId="3F09E437" w14:textId="50D13C8D" w:rsidR="002031D0" w:rsidRPr="00B947BD" w:rsidRDefault="00AD6514" w:rsidP="00702D18">
      <w:pPr>
        <w:pStyle w:val="Ttulo4"/>
        <w:spacing w:before="0"/>
      </w:pPr>
      <w:r w:rsidRPr="00B947BD">
        <w:lastRenderedPageBreak/>
        <w:t xml:space="preserve">6.4.2.11 </w:t>
      </w:r>
      <w:r w:rsidR="002031D0" w:rsidRPr="00B947BD">
        <w:t xml:space="preserve">PLAN DE GESTIÓN DE COMUNICACIONES </w:t>
      </w:r>
    </w:p>
    <w:p w14:paraId="1ECA08E4" w14:textId="740952C9" w:rsidR="000C2885" w:rsidRPr="00B947BD" w:rsidRDefault="000C2885" w:rsidP="00A376C4"/>
    <w:tbl>
      <w:tblPr>
        <w:tblW w:w="9256" w:type="dxa"/>
        <w:tblCellMar>
          <w:left w:w="70" w:type="dxa"/>
          <w:right w:w="70" w:type="dxa"/>
        </w:tblCellMar>
        <w:tblLook w:val="04A0" w:firstRow="1" w:lastRow="0" w:firstColumn="1" w:lastColumn="0" w:noHBand="0" w:noVBand="1"/>
      </w:tblPr>
      <w:tblGrid>
        <w:gridCol w:w="1433"/>
        <w:gridCol w:w="1553"/>
        <w:gridCol w:w="1469"/>
        <w:gridCol w:w="1667"/>
        <w:gridCol w:w="1387"/>
        <w:gridCol w:w="1747"/>
      </w:tblGrid>
      <w:tr w:rsidR="003347D4" w:rsidRPr="00B947BD" w14:paraId="6FDE5548" w14:textId="77777777" w:rsidTr="00A376C4">
        <w:trPr>
          <w:trHeight w:val="564"/>
        </w:trPr>
        <w:tc>
          <w:tcPr>
            <w:tcW w:w="1433" w:type="dxa"/>
            <w:tcBorders>
              <w:top w:val="single" w:sz="8" w:space="0" w:color="4472C4"/>
              <w:left w:val="single" w:sz="8" w:space="0" w:color="4472C4"/>
              <w:bottom w:val="single" w:sz="8" w:space="0" w:color="4472C4"/>
              <w:right w:val="nil"/>
            </w:tcBorders>
            <w:shd w:val="clear" w:color="000000" w:fill="2E74B5"/>
            <w:vAlign w:val="center"/>
            <w:hideMark/>
          </w:tcPr>
          <w:p w14:paraId="1345E95A" w14:textId="77777777" w:rsidR="002031D0" w:rsidRPr="00B947BD" w:rsidRDefault="002031D0">
            <w:pPr>
              <w:jc w:val="center"/>
              <w:rPr>
                <w:b/>
                <w:bCs/>
                <w:color w:val="FFFFFF"/>
              </w:rPr>
            </w:pPr>
            <w:r w:rsidRPr="00B947BD">
              <w:rPr>
                <w:b/>
                <w:bCs/>
                <w:color w:val="FFFFFF" w:themeColor="background1"/>
              </w:rPr>
              <w:t>Versión</w:t>
            </w:r>
          </w:p>
        </w:tc>
        <w:tc>
          <w:tcPr>
            <w:tcW w:w="1553" w:type="dxa"/>
            <w:tcBorders>
              <w:top w:val="single" w:sz="8" w:space="0" w:color="4472C4"/>
              <w:left w:val="nil"/>
              <w:bottom w:val="single" w:sz="8" w:space="0" w:color="4472C4"/>
              <w:right w:val="nil"/>
            </w:tcBorders>
            <w:shd w:val="clear" w:color="000000" w:fill="2E74B5"/>
            <w:vAlign w:val="center"/>
            <w:hideMark/>
          </w:tcPr>
          <w:p w14:paraId="7C15E73A" w14:textId="77777777" w:rsidR="002031D0" w:rsidRPr="00B947BD" w:rsidRDefault="002031D0">
            <w:pPr>
              <w:jc w:val="center"/>
              <w:rPr>
                <w:b/>
                <w:bCs/>
                <w:color w:val="FFFFFF"/>
              </w:rPr>
            </w:pPr>
            <w:r w:rsidRPr="00B947BD">
              <w:rPr>
                <w:b/>
                <w:bCs/>
                <w:color w:val="FFFFFF" w:themeColor="background1"/>
              </w:rPr>
              <w:t>Hecho por</w:t>
            </w:r>
          </w:p>
        </w:tc>
        <w:tc>
          <w:tcPr>
            <w:tcW w:w="1469" w:type="dxa"/>
            <w:tcBorders>
              <w:top w:val="single" w:sz="8" w:space="0" w:color="4472C4"/>
              <w:left w:val="nil"/>
              <w:bottom w:val="single" w:sz="8" w:space="0" w:color="4472C4"/>
              <w:right w:val="nil"/>
            </w:tcBorders>
            <w:shd w:val="clear" w:color="000000" w:fill="2E74B5"/>
            <w:vAlign w:val="center"/>
            <w:hideMark/>
          </w:tcPr>
          <w:p w14:paraId="6F548B7C" w14:textId="77777777" w:rsidR="002031D0" w:rsidRPr="00B947BD" w:rsidRDefault="002031D0">
            <w:pPr>
              <w:jc w:val="center"/>
              <w:rPr>
                <w:b/>
                <w:bCs/>
                <w:color w:val="FFFFFF"/>
              </w:rPr>
            </w:pPr>
            <w:r w:rsidRPr="00B947BD">
              <w:rPr>
                <w:b/>
                <w:bCs/>
                <w:color w:val="FFFFFF" w:themeColor="background1"/>
              </w:rPr>
              <w:t>Revisado por</w:t>
            </w:r>
          </w:p>
        </w:tc>
        <w:tc>
          <w:tcPr>
            <w:tcW w:w="1667" w:type="dxa"/>
            <w:tcBorders>
              <w:top w:val="single" w:sz="8" w:space="0" w:color="4472C4"/>
              <w:left w:val="nil"/>
              <w:bottom w:val="single" w:sz="8" w:space="0" w:color="4472C4"/>
              <w:right w:val="nil"/>
            </w:tcBorders>
            <w:shd w:val="clear" w:color="000000" w:fill="2E74B5"/>
            <w:vAlign w:val="center"/>
            <w:hideMark/>
          </w:tcPr>
          <w:p w14:paraId="19781826" w14:textId="77777777" w:rsidR="002031D0" w:rsidRPr="00B947BD" w:rsidRDefault="002031D0">
            <w:pPr>
              <w:jc w:val="center"/>
              <w:rPr>
                <w:b/>
                <w:bCs/>
                <w:color w:val="FFFFFF"/>
              </w:rPr>
            </w:pPr>
            <w:r w:rsidRPr="00B947BD">
              <w:rPr>
                <w:b/>
                <w:bCs/>
                <w:color w:val="FFFFFF" w:themeColor="background1"/>
              </w:rPr>
              <w:t>Aprobado por</w:t>
            </w:r>
          </w:p>
        </w:tc>
        <w:tc>
          <w:tcPr>
            <w:tcW w:w="1387" w:type="dxa"/>
            <w:tcBorders>
              <w:top w:val="single" w:sz="8" w:space="0" w:color="4472C4"/>
              <w:left w:val="nil"/>
              <w:bottom w:val="single" w:sz="8" w:space="0" w:color="4472C4"/>
              <w:right w:val="nil"/>
            </w:tcBorders>
            <w:shd w:val="clear" w:color="000000" w:fill="2E74B5"/>
            <w:vAlign w:val="center"/>
            <w:hideMark/>
          </w:tcPr>
          <w:p w14:paraId="2F432646" w14:textId="77777777" w:rsidR="002031D0" w:rsidRPr="00B947BD" w:rsidRDefault="002031D0">
            <w:pPr>
              <w:jc w:val="center"/>
              <w:rPr>
                <w:b/>
                <w:bCs/>
                <w:color w:val="FFFFFF"/>
              </w:rPr>
            </w:pPr>
            <w:r w:rsidRPr="00B947BD">
              <w:rPr>
                <w:b/>
                <w:bCs/>
                <w:color w:val="FFFFFF" w:themeColor="background1"/>
              </w:rPr>
              <w:t>Fecha</w:t>
            </w:r>
          </w:p>
        </w:tc>
        <w:tc>
          <w:tcPr>
            <w:tcW w:w="1747" w:type="dxa"/>
            <w:tcBorders>
              <w:top w:val="single" w:sz="8" w:space="0" w:color="4472C4"/>
              <w:left w:val="nil"/>
              <w:bottom w:val="single" w:sz="8" w:space="0" w:color="4472C4"/>
              <w:right w:val="single" w:sz="8" w:space="0" w:color="4472C4"/>
            </w:tcBorders>
            <w:shd w:val="clear" w:color="000000" w:fill="2E74B5"/>
            <w:vAlign w:val="center"/>
            <w:hideMark/>
          </w:tcPr>
          <w:p w14:paraId="3E20154F" w14:textId="77777777" w:rsidR="002031D0" w:rsidRPr="00B947BD" w:rsidRDefault="002031D0">
            <w:pPr>
              <w:jc w:val="center"/>
              <w:rPr>
                <w:b/>
                <w:bCs/>
                <w:color w:val="FFFFFF"/>
              </w:rPr>
            </w:pPr>
            <w:r w:rsidRPr="00B947BD">
              <w:rPr>
                <w:b/>
                <w:bCs/>
                <w:color w:val="FFFFFF" w:themeColor="background1"/>
              </w:rPr>
              <w:t>Motivo</w:t>
            </w:r>
          </w:p>
        </w:tc>
      </w:tr>
      <w:tr w:rsidR="003347D4" w:rsidRPr="00B947BD" w14:paraId="2A6639E2" w14:textId="77777777" w:rsidTr="00A376C4">
        <w:trPr>
          <w:trHeight w:val="1118"/>
        </w:trPr>
        <w:tc>
          <w:tcPr>
            <w:tcW w:w="1433" w:type="dxa"/>
            <w:tcBorders>
              <w:top w:val="nil"/>
              <w:left w:val="single" w:sz="8" w:space="0" w:color="8EAADB"/>
              <w:bottom w:val="single" w:sz="8" w:space="0" w:color="8EAADB"/>
              <w:right w:val="single" w:sz="8" w:space="0" w:color="8EAADB"/>
            </w:tcBorders>
            <w:shd w:val="clear" w:color="000000" w:fill="D9E2F3"/>
            <w:vAlign w:val="center"/>
            <w:hideMark/>
          </w:tcPr>
          <w:p w14:paraId="3F7AA657" w14:textId="77777777" w:rsidR="002031D0" w:rsidRPr="00B947BD" w:rsidRDefault="002031D0">
            <w:pPr>
              <w:jc w:val="center"/>
              <w:rPr>
                <w:b/>
                <w:bCs/>
                <w:color w:val="000000"/>
              </w:rPr>
            </w:pPr>
            <w:r w:rsidRPr="00B947BD">
              <w:rPr>
                <w:b/>
                <w:bCs/>
              </w:rPr>
              <w:t>1</w:t>
            </w:r>
          </w:p>
        </w:tc>
        <w:tc>
          <w:tcPr>
            <w:tcW w:w="1553" w:type="dxa"/>
            <w:tcBorders>
              <w:top w:val="nil"/>
              <w:left w:val="nil"/>
              <w:bottom w:val="single" w:sz="8" w:space="0" w:color="8EAADB"/>
              <w:right w:val="single" w:sz="8" w:space="0" w:color="8EAADB"/>
            </w:tcBorders>
            <w:shd w:val="clear" w:color="000000" w:fill="D9E2F3"/>
            <w:vAlign w:val="center"/>
            <w:hideMark/>
          </w:tcPr>
          <w:p w14:paraId="5F4C22C2" w14:textId="392AD315" w:rsidR="002031D0" w:rsidRPr="00B947BD" w:rsidRDefault="002031D0">
            <w:pPr>
              <w:jc w:val="center"/>
              <w:rPr>
                <w:b/>
                <w:bCs/>
                <w:color w:val="000000"/>
              </w:rPr>
            </w:pPr>
            <w:r w:rsidRPr="00B947BD">
              <w:rPr>
                <w:b/>
                <w:bCs/>
              </w:rPr>
              <w:t>Delm</w:t>
            </w:r>
            <w:r w:rsidR="00DA0B93" w:rsidRPr="00B947BD">
              <w:rPr>
                <w:b/>
                <w:bCs/>
              </w:rPr>
              <w:t xml:space="preserve">i Y. </w:t>
            </w:r>
            <w:r w:rsidRPr="00B947BD">
              <w:rPr>
                <w:b/>
                <w:bCs/>
              </w:rPr>
              <w:t xml:space="preserve"> Hernández</w:t>
            </w:r>
          </w:p>
        </w:tc>
        <w:tc>
          <w:tcPr>
            <w:tcW w:w="1469" w:type="dxa"/>
            <w:tcBorders>
              <w:top w:val="nil"/>
              <w:left w:val="nil"/>
              <w:bottom w:val="single" w:sz="8" w:space="0" w:color="8EAADB"/>
              <w:right w:val="single" w:sz="8" w:space="0" w:color="8EAADB"/>
            </w:tcBorders>
            <w:shd w:val="clear" w:color="000000" w:fill="D9E2F3"/>
            <w:vAlign w:val="center"/>
            <w:hideMark/>
          </w:tcPr>
          <w:p w14:paraId="06DE4D70" w14:textId="77777777" w:rsidR="002031D0" w:rsidRPr="00B947BD" w:rsidRDefault="002031D0">
            <w:pPr>
              <w:jc w:val="center"/>
              <w:rPr>
                <w:color w:val="000000"/>
              </w:rPr>
            </w:pPr>
            <w:r w:rsidRPr="00B947BD">
              <w:t>Asesor Temático</w:t>
            </w:r>
          </w:p>
        </w:tc>
        <w:tc>
          <w:tcPr>
            <w:tcW w:w="1667" w:type="dxa"/>
            <w:tcBorders>
              <w:top w:val="nil"/>
              <w:left w:val="nil"/>
              <w:bottom w:val="single" w:sz="8" w:space="0" w:color="8EAADB"/>
              <w:right w:val="single" w:sz="8" w:space="0" w:color="8EAADB"/>
            </w:tcBorders>
            <w:shd w:val="clear" w:color="000000" w:fill="D9E2F3"/>
            <w:vAlign w:val="center"/>
            <w:hideMark/>
          </w:tcPr>
          <w:p w14:paraId="194D76D0" w14:textId="77777777" w:rsidR="002031D0" w:rsidRPr="00B947BD" w:rsidRDefault="002031D0">
            <w:pPr>
              <w:jc w:val="center"/>
              <w:rPr>
                <w:color w:val="000000"/>
              </w:rPr>
            </w:pPr>
            <w:r w:rsidRPr="00B947BD">
              <w:t>Acta de Constitución del Proyecto</w:t>
            </w:r>
          </w:p>
        </w:tc>
        <w:tc>
          <w:tcPr>
            <w:tcW w:w="1387" w:type="dxa"/>
            <w:tcBorders>
              <w:top w:val="nil"/>
              <w:left w:val="nil"/>
              <w:bottom w:val="single" w:sz="8" w:space="0" w:color="8EAADB"/>
              <w:right w:val="single" w:sz="8" w:space="0" w:color="8EAADB"/>
            </w:tcBorders>
            <w:shd w:val="clear" w:color="000000" w:fill="D9E2F3"/>
            <w:vAlign w:val="center"/>
            <w:hideMark/>
          </w:tcPr>
          <w:p w14:paraId="4BD3DB16" w14:textId="77777777" w:rsidR="002031D0" w:rsidRPr="00B947BD" w:rsidRDefault="002031D0">
            <w:pPr>
              <w:jc w:val="center"/>
              <w:rPr>
                <w:color w:val="000000"/>
              </w:rPr>
            </w:pPr>
            <w:r w:rsidRPr="00B947BD">
              <w:t>13-sep-25</w:t>
            </w:r>
          </w:p>
        </w:tc>
        <w:tc>
          <w:tcPr>
            <w:tcW w:w="1747" w:type="dxa"/>
            <w:tcBorders>
              <w:top w:val="nil"/>
              <w:left w:val="nil"/>
              <w:bottom w:val="single" w:sz="8" w:space="0" w:color="8EAADB"/>
              <w:right w:val="single" w:sz="8" w:space="0" w:color="8EAADB"/>
            </w:tcBorders>
            <w:shd w:val="clear" w:color="000000" w:fill="D9E2F3"/>
            <w:vAlign w:val="center"/>
            <w:hideMark/>
          </w:tcPr>
          <w:p w14:paraId="1988A673" w14:textId="052BD732" w:rsidR="002031D0" w:rsidRPr="00B947BD" w:rsidRDefault="002031D0">
            <w:pPr>
              <w:rPr>
                <w:color w:val="000000"/>
              </w:rPr>
            </w:pPr>
            <w:r w:rsidRPr="00B947BD">
              <w:t xml:space="preserve">Plan de Gestión de </w:t>
            </w:r>
            <w:r w:rsidR="003347D4" w:rsidRPr="00B947BD">
              <w:t>comunicaciones.</w:t>
            </w:r>
          </w:p>
        </w:tc>
      </w:tr>
      <w:tr w:rsidR="002031D0" w:rsidRPr="00B947BD" w14:paraId="7E301CBE" w14:textId="77777777" w:rsidTr="00A376C4">
        <w:trPr>
          <w:trHeight w:val="287"/>
        </w:trPr>
        <w:tc>
          <w:tcPr>
            <w:tcW w:w="6122" w:type="dxa"/>
            <w:gridSpan w:val="4"/>
            <w:tcBorders>
              <w:top w:val="single" w:sz="8" w:space="0" w:color="8EAADB"/>
              <w:left w:val="single" w:sz="8" w:space="0" w:color="8EAADB"/>
              <w:bottom w:val="single" w:sz="8" w:space="0" w:color="8EAADB"/>
              <w:right w:val="single" w:sz="8" w:space="0" w:color="8EAADB"/>
            </w:tcBorders>
            <w:vAlign w:val="center"/>
            <w:hideMark/>
          </w:tcPr>
          <w:p w14:paraId="2EC75E1B" w14:textId="7E37D2F8" w:rsidR="002031D0" w:rsidRPr="00B947BD" w:rsidRDefault="002031D0">
            <w:pPr>
              <w:jc w:val="center"/>
              <w:rPr>
                <w:b/>
                <w:bCs/>
                <w:color w:val="000000"/>
              </w:rPr>
            </w:pPr>
            <w:r w:rsidRPr="00B947BD">
              <w:rPr>
                <w:b/>
                <w:bCs/>
                <w:color w:val="000000"/>
              </w:rPr>
              <w:t xml:space="preserve"> Lavado Automático de Vehículos</w:t>
            </w:r>
          </w:p>
        </w:tc>
        <w:tc>
          <w:tcPr>
            <w:tcW w:w="3134" w:type="dxa"/>
            <w:gridSpan w:val="2"/>
            <w:tcBorders>
              <w:top w:val="single" w:sz="8" w:space="0" w:color="8EAADB"/>
              <w:left w:val="nil"/>
              <w:bottom w:val="single" w:sz="8" w:space="0" w:color="8EAADB"/>
              <w:right w:val="single" w:sz="8" w:space="0" w:color="8EAADB"/>
            </w:tcBorders>
            <w:vAlign w:val="center"/>
            <w:hideMark/>
          </w:tcPr>
          <w:p w14:paraId="317204D5" w14:textId="3EF8E781" w:rsidR="002031D0" w:rsidRPr="00B947BD" w:rsidRDefault="00230D9C">
            <w:pPr>
              <w:jc w:val="center"/>
              <w:rPr>
                <w:color w:val="000000"/>
              </w:rPr>
            </w:pPr>
            <w:r w:rsidRPr="00B947BD">
              <w:rPr>
                <w:color w:val="000000"/>
                <w:spacing w:val="-2"/>
              </w:rPr>
              <w:t>LAV</w:t>
            </w:r>
          </w:p>
        </w:tc>
      </w:tr>
    </w:tbl>
    <w:p w14:paraId="7CC4E25E" w14:textId="77777777" w:rsidR="002031D0" w:rsidRPr="00B947BD" w:rsidRDefault="002031D0" w:rsidP="0035381A"/>
    <w:p w14:paraId="69C151B6" w14:textId="77777777" w:rsidR="002031D0" w:rsidRPr="00B947BD" w:rsidRDefault="002031D0" w:rsidP="0035381A"/>
    <w:p w14:paraId="69B03FC8" w14:textId="25741468" w:rsidR="002031D0" w:rsidRPr="00B947BD" w:rsidRDefault="002031D0" w:rsidP="0035381A">
      <w:bookmarkStart w:id="257" w:name="_Toc213539216"/>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39</w:t>
      </w:r>
      <w:r w:rsidRPr="00B947BD">
        <w:rPr>
          <w:b/>
          <w:bCs/>
        </w:rPr>
        <w:fldChar w:fldCharType="end"/>
      </w:r>
      <w:r w:rsidRPr="00B947BD">
        <w:rPr>
          <w:b/>
          <w:bCs/>
        </w:rPr>
        <w:t>. Matriz de Comunicaciones</w:t>
      </w:r>
      <w:bookmarkEnd w:id="257"/>
    </w:p>
    <w:p w14:paraId="0D1FD429" w14:textId="77777777" w:rsidR="002031D0" w:rsidRPr="00B947BD" w:rsidRDefault="002031D0" w:rsidP="0035381A"/>
    <w:tbl>
      <w:tblPr>
        <w:tblStyle w:val="Tablaconcuadrcula4-nfasis5"/>
        <w:tblW w:w="0" w:type="auto"/>
        <w:tblLook w:val="04A0" w:firstRow="1" w:lastRow="0" w:firstColumn="1" w:lastColumn="0" w:noHBand="0" w:noVBand="1"/>
      </w:tblPr>
      <w:tblGrid>
        <w:gridCol w:w="1659"/>
        <w:gridCol w:w="1734"/>
        <w:gridCol w:w="1664"/>
        <w:gridCol w:w="1459"/>
        <w:gridCol w:w="1572"/>
        <w:gridCol w:w="1570"/>
        <w:gridCol w:w="1636"/>
        <w:gridCol w:w="1656"/>
      </w:tblGrid>
      <w:tr w:rsidR="003347D4" w:rsidRPr="00B947BD" w14:paraId="77CDEF5A" w14:textId="77777777" w:rsidTr="002031D0">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D2C438D" w14:textId="4E961355" w:rsidR="002031D0" w:rsidRPr="00B947BD" w:rsidRDefault="002031D0" w:rsidP="00702D18">
            <w:r w:rsidRPr="00B947BD">
              <w:t>Requisitos de comunicación de interesados</w:t>
            </w:r>
          </w:p>
        </w:tc>
        <w:tc>
          <w:tcPr>
            <w:tcW w:w="0" w:type="auto"/>
            <w:vAlign w:val="center"/>
            <w:hideMark/>
          </w:tcPr>
          <w:p w14:paraId="1628488C" w14:textId="177431DE"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Información para comunicar</w:t>
            </w:r>
          </w:p>
        </w:tc>
        <w:tc>
          <w:tcPr>
            <w:tcW w:w="0" w:type="auto"/>
            <w:vAlign w:val="center"/>
            <w:hideMark/>
          </w:tcPr>
          <w:p w14:paraId="2273F1E9" w14:textId="29066FD9"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Razones de la distribución</w:t>
            </w:r>
          </w:p>
        </w:tc>
        <w:tc>
          <w:tcPr>
            <w:tcW w:w="0" w:type="auto"/>
            <w:vAlign w:val="center"/>
            <w:hideMark/>
          </w:tcPr>
          <w:p w14:paraId="55144352" w14:textId="7D67E739"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Programa / frecuencia</w:t>
            </w:r>
          </w:p>
        </w:tc>
        <w:tc>
          <w:tcPr>
            <w:tcW w:w="0" w:type="auto"/>
            <w:vAlign w:val="center"/>
            <w:hideMark/>
          </w:tcPr>
          <w:p w14:paraId="05678C2A" w14:textId="27F4D089"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Responsable de comunicar</w:t>
            </w:r>
          </w:p>
        </w:tc>
        <w:tc>
          <w:tcPr>
            <w:tcW w:w="0" w:type="auto"/>
            <w:vAlign w:val="center"/>
            <w:hideMark/>
          </w:tcPr>
          <w:p w14:paraId="7078E5E5" w14:textId="32169D09"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Responsable de aprobar</w:t>
            </w:r>
          </w:p>
        </w:tc>
        <w:tc>
          <w:tcPr>
            <w:tcW w:w="0" w:type="auto"/>
            <w:vAlign w:val="center"/>
            <w:hideMark/>
          </w:tcPr>
          <w:p w14:paraId="69187CB2" w14:textId="2F0942CD"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Personas / grupos receptores</w:t>
            </w:r>
          </w:p>
        </w:tc>
        <w:tc>
          <w:tcPr>
            <w:tcW w:w="0" w:type="auto"/>
            <w:vAlign w:val="center"/>
            <w:hideMark/>
          </w:tcPr>
          <w:p w14:paraId="6B74B844" w14:textId="6FA3D841" w:rsidR="002031D0" w:rsidRPr="00B947BD" w:rsidRDefault="002031D0" w:rsidP="00702D18">
            <w:pPr>
              <w:cnfStyle w:val="100000000000" w:firstRow="1" w:lastRow="0" w:firstColumn="0" w:lastColumn="0" w:oddVBand="0" w:evenVBand="0" w:oddHBand="0" w:evenHBand="0" w:firstRowFirstColumn="0" w:firstRowLastColumn="0" w:lastRowFirstColumn="0" w:lastRowLastColumn="0"/>
            </w:pPr>
            <w:r w:rsidRPr="00B947BD">
              <w:t>Métodos o tecnologías de comunicación</w:t>
            </w:r>
          </w:p>
        </w:tc>
      </w:tr>
      <w:tr w:rsidR="003347D4" w:rsidRPr="00B947BD" w14:paraId="73024819" w14:textId="77777777" w:rsidTr="002031D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2644A34" w14:textId="77777777" w:rsidR="002031D0" w:rsidRPr="00B947BD" w:rsidRDefault="002031D0" w:rsidP="00AD6514">
            <w:pPr>
              <w:spacing w:line="276" w:lineRule="auto"/>
              <w:rPr>
                <w:sz w:val="23"/>
                <w:szCs w:val="23"/>
              </w:rPr>
            </w:pPr>
            <w:r w:rsidRPr="00B947BD">
              <w:rPr>
                <w:sz w:val="23"/>
                <w:szCs w:val="23"/>
              </w:rPr>
              <w:t>Acta de Constitución</w:t>
            </w:r>
          </w:p>
        </w:tc>
        <w:tc>
          <w:tcPr>
            <w:tcW w:w="0" w:type="auto"/>
            <w:vAlign w:val="center"/>
            <w:hideMark/>
          </w:tcPr>
          <w:p w14:paraId="4C7F8621"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Documentos de definición del proyecto, organigrama, alcance, entregables</w:t>
            </w:r>
          </w:p>
        </w:tc>
        <w:tc>
          <w:tcPr>
            <w:tcW w:w="0" w:type="auto"/>
            <w:vAlign w:val="center"/>
            <w:hideMark/>
          </w:tcPr>
          <w:p w14:paraId="534986A4"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Informar el inicio del proyecto a los interesados clave</w:t>
            </w:r>
          </w:p>
        </w:tc>
        <w:tc>
          <w:tcPr>
            <w:tcW w:w="0" w:type="auto"/>
            <w:vAlign w:val="center"/>
            <w:hideMark/>
          </w:tcPr>
          <w:p w14:paraId="46BF1593"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Una única vez al inicio</w:t>
            </w:r>
          </w:p>
        </w:tc>
        <w:tc>
          <w:tcPr>
            <w:tcW w:w="0" w:type="auto"/>
            <w:vAlign w:val="center"/>
            <w:hideMark/>
          </w:tcPr>
          <w:p w14:paraId="2BAB73A2"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6B7FCF69"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2144ECE0"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Personal administrativo y operativo</w:t>
            </w:r>
          </w:p>
        </w:tc>
        <w:tc>
          <w:tcPr>
            <w:tcW w:w="0" w:type="auto"/>
            <w:vAlign w:val="center"/>
            <w:hideMark/>
          </w:tcPr>
          <w:p w14:paraId="6C401F6B"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Reunión presencial / virtual</w:t>
            </w:r>
          </w:p>
        </w:tc>
      </w:tr>
      <w:tr w:rsidR="003347D4" w:rsidRPr="00B947BD" w14:paraId="50C1E546" w14:textId="77777777" w:rsidTr="002031D0">
        <w:trPr>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994ED94" w14:textId="77777777" w:rsidR="002031D0" w:rsidRPr="00B947BD" w:rsidRDefault="002031D0" w:rsidP="00AD6514">
            <w:pPr>
              <w:spacing w:line="276" w:lineRule="auto"/>
              <w:rPr>
                <w:sz w:val="23"/>
                <w:szCs w:val="23"/>
              </w:rPr>
            </w:pPr>
            <w:r w:rsidRPr="00B947BD">
              <w:rPr>
                <w:sz w:val="23"/>
                <w:szCs w:val="23"/>
              </w:rPr>
              <w:t>Plan de dirección del proyecto</w:t>
            </w:r>
          </w:p>
        </w:tc>
        <w:tc>
          <w:tcPr>
            <w:tcW w:w="0" w:type="auto"/>
            <w:vAlign w:val="center"/>
            <w:hideMark/>
          </w:tcPr>
          <w:p w14:paraId="216B2268"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Plan que determina cómo se ejecutará el proyecto</w:t>
            </w:r>
          </w:p>
        </w:tc>
        <w:tc>
          <w:tcPr>
            <w:tcW w:w="0" w:type="auto"/>
            <w:vAlign w:val="center"/>
            <w:hideMark/>
          </w:tcPr>
          <w:p w14:paraId="2613A8E1"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Alinear expectativas y roles</w:t>
            </w:r>
          </w:p>
        </w:tc>
        <w:tc>
          <w:tcPr>
            <w:tcW w:w="0" w:type="auto"/>
            <w:vAlign w:val="center"/>
            <w:hideMark/>
          </w:tcPr>
          <w:p w14:paraId="5B4282F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Una única vez al inicio</w:t>
            </w:r>
          </w:p>
        </w:tc>
        <w:tc>
          <w:tcPr>
            <w:tcW w:w="0" w:type="auto"/>
            <w:vAlign w:val="center"/>
            <w:hideMark/>
          </w:tcPr>
          <w:p w14:paraId="21A67B7F"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0ADC7B1A"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476B3E41"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Personal administrativo y operativo</w:t>
            </w:r>
          </w:p>
        </w:tc>
        <w:tc>
          <w:tcPr>
            <w:tcW w:w="0" w:type="auto"/>
            <w:vAlign w:val="center"/>
            <w:hideMark/>
          </w:tcPr>
          <w:p w14:paraId="78402B16"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Reunión presencial / virtual</w:t>
            </w:r>
          </w:p>
        </w:tc>
      </w:tr>
      <w:tr w:rsidR="003347D4" w:rsidRPr="00B947BD" w14:paraId="5245C288" w14:textId="77777777" w:rsidTr="002031D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985990E" w14:textId="77777777" w:rsidR="002031D0" w:rsidRPr="00B947BD" w:rsidRDefault="002031D0" w:rsidP="00AD6514">
            <w:pPr>
              <w:spacing w:line="276" w:lineRule="auto"/>
              <w:rPr>
                <w:sz w:val="23"/>
                <w:szCs w:val="23"/>
              </w:rPr>
            </w:pPr>
            <w:r w:rsidRPr="00B947BD">
              <w:rPr>
                <w:sz w:val="23"/>
                <w:szCs w:val="23"/>
              </w:rPr>
              <w:t>Cronograma del proyecto</w:t>
            </w:r>
          </w:p>
        </w:tc>
        <w:tc>
          <w:tcPr>
            <w:tcW w:w="0" w:type="auto"/>
            <w:vAlign w:val="center"/>
            <w:hideMark/>
          </w:tcPr>
          <w:p w14:paraId="554D73C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Actividades y plazos</w:t>
            </w:r>
          </w:p>
        </w:tc>
        <w:tc>
          <w:tcPr>
            <w:tcW w:w="0" w:type="auto"/>
            <w:vAlign w:val="center"/>
            <w:hideMark/>
          </w:tcPr>
          <w:p w14:paraId="175F2390"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 xml:space="preserve">Mantener informado al personal sobre </w:t>
            </w:r>
            <w:r w:rsidRPr="00B947BD">
              <w:rPr>
                <w:sz w:val="23"/>
                <w:szCs w:val="23"/>
              </w:rPr>
              <w:lastRenderedPageBreak/>
              <w:t>el estado de ejecución</w:t>
            </w:r>
          </w:p>
        </w:tc>
        <w:tc>
          <w:tcPr>
            <w:tcW w:w="0" w:type="auto"/>
            <w:vAlign w:val="center"/>
            <w:hideMark/>
          </w:tcPr>
          <w:p w14:paraId="37E3FA5E"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lastRenderedPageBreak/>
              <w:t>Semanal (cada lunes)</w:t>
            </w:r>
          </w:p>
        </w:tc>
        <w:tc>
          <w:tcPr>
            <w:tcW w:w="0" w:type="auto"/>
            <w:vAlign w:val="center"/>
            <w:hideMark/>
          </w:tcPr>
          <w:p w14:paraId="4008C4AF"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2B6E53EE"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Administrador General</w:t>
            </w:r>
          </w:p>
        </w:tc>
        <w:tc>
          <w:tcPr>
            <w:tcW w:w="0" w:type="auto"/>
            <w:vAlign w:val="center"/>
            <w:hideMark/>
          </w:tcPr>
          <w:p w14:paraId="4296899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Equipo operativo, proveedores</w:t>
            </w:r>
          </w:p>
        </w:tc>
        <w:tc>
          <w:tcPr>
            <w:tcW w:w="0" w:type="auto"/>
            <w:vAlign w:val="center"/>
            <w:hideMark/>
          </w:tcPr>
          <w:p w14:paraId="2428F4D8"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 xml:space="preserve">Correo electrónico, </w:t>
            </w:r>
            <w:r w:rsidRPr="00B947BD">
              <w:rPr>
                <w:sz w:val="23"/>
                <w:szCs w:val="23"/>
              </w:rPr>
              <w:lastRenderedPageBreak/>
              <w:t>WhatsApp, reuniones</w:t>
            </w:r>
          </w:p>
        </w:tc>
      </w:tr>
      <w:tr w:rsidR="003347D4" w:rsidRPr="00B947BD" w14:paraId="6F540BB5" w14:textId="77777777" w:rsidTr="002031D0">
        <w:trPr>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944C0DC" w14:textId="77777777" w:rsidR="002031D0" w:rsidRPr="00B947BD" w:rsidRDefault="002031D0" w:rsidP="00AD6514">
            <w:pPr>
              <w:spacing w:line="276" w:lineRule="auto"/>
              <w:rPr>
                <w:sz w:val="23"/>
                <w:szCs w:val="23"/>
              </w:rPr>
            </w:pPr>
            <w:r w:rsidRPr="00B947BD">
              <w:rPr>
                <w:sz w:val="23"/>
                <w:szCs w:val="23"/>
              </w:rPr>
              <w:lastRenderedPageBreak/>
              <w:t>Presupuesto</w:t>
            </w:r>
          </w:p>
        </w:tc>
        <w:tc>
          <w:tcPr>
            <w:tcW w:w="0" w:type="auto"/>
            <w:vAlign w:val="center"/>
            <w:hideMark/>
          </w:tcPr>
          <w:p w14:paraId="3DA78F8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Costos estimados, línea base del costo</w:t>
            </w:r>
          </w:p>
        </w:tc>
        <w:tc>
          <w:tcPr>
            <w:tcW w:w="0" w:type="auto"/>
            <w:vAlign w:val="center"/>
            <w:hideMark/>
          </w:tcPr>
          <w:p w14:paraId="60397B64"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Informar y controlar recursos financieros</w:t>
            </w:r>
          </w:p>
        </w:tc>
        <w:tc>
          <w:tcPr>
            <w:tcW w:w="0" w:type="auto"/>
            <w:vAlign w:val="center"/>
            <w:hideMark/>
          </w:tcPr>
          <w:p w14:paraId="183F8D4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Una única vez al inicio y cada modificación</w:t>
            </w:r>
          </w:p>
        </w:tc>
        <w:tc>
          <w:tcPr>
            <w:tcW w:w="0" w:type="auto"/>
            <w:vAlign w:val="center"/>
            <w:hideMark/>
          </w:tcPr>
          <w:p w14:paraId="591B065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7CCE86D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1A174357"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Administrador y contador</w:t>
            </w:r>
          </w:p>
        </w:tc>
        <w:tc>
          <w:tcPr>
            <w:tcW w:w="0" w:type="auto"/>
            <w:vAlign w:val="center"/>
            <w:hideMark/>
          </w:tcPr>
          <w:p w14:paraId="097F2FA9"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Reunión presencial, correo electrónico</w:t>
            </w:r>
          </w:p>
        </w:tc>
      </w:tr>
      <w:tr w:rsidR="003347D4" w:rsidRPr="00B947BD" w14:paraId="6B092014" w14:textId="77777777" w:rsidTr="002031D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6520A21" w14:textId="77777777" w:rsidR="002031D0" w:rsidRPr="00B947BD" w:rsidRDefault="002031D0" w:rsidP="00AD6514">
            <w:pPr>
              <w:spacing w:line="276" w:lineRule="auto"/>
              <w:rPr>
                <w:sz w:val="23"/>
                <w:szCs w:val="23"/>
              </w:rPr>
            </w:pPr>
            <w:r w:rsidRPr="00B947BD">
              <w:rPr>
                <w:sz w:val="23"/>
                <w:szCs w:val="23"/>
              </w:rPr>
              <w:t>Solicitudes de cambios</w:t>
            </w:r>
          </w:p>
        </w:tc>
        <w:tc>
          <w:tcPr>
            <w:tcW w:w="0" w:type="auto"/>
            <w:vAlign w:val="center"/>
            <w:hideMark/>
          </w:tcPr>
          <w:p w14:paraId="145B52B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Formatos y registros de cambios (alcance, tiempo, costo)</w:t>
            </w:r>
          </w:p>
        </w:tc>
        <w:tc>
          <w:tcPr>
            <w:tcW w:w="0" w:type="auto"/>
            <w:vAlign w:val="center"/>
            <w:hideMark/>
          </w:tcPr>
          <w:p w14:paraId="0E809E82"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Evaluar impactos de modificaciones</w:t>
            </w:r>
          </w:p>
        </w:tc>
        <w:tc>
          <w:tcPr>
            <w:tcW w:w="0" w:type="auto"/>
            <w:vAlign w:val="center"/>
            <w:hideMark/>
          </w:tcPr>
          <w:p w14:paraId="774D8FE7"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Cuando se soliciten</w:t>
            </w:r>
          </w:p>
        </w:tc>
        <w:tc>
          <w:tcPr>
            <w:tcW w:w="0" w:type="auto"/>
            <w:vAlign w:val="center"/>
            <w:hideMark/>
          </w:tcPr>
          <w:p w14:paraId="75969756"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2D38B95A"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742B75F4"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Administrador, líderes de equipo</w:t>
            </w:r>
          </w:p>
        </w:tc>
        <w:tc>
          <w:tcPr>
            <w:tcW w:w="0" w:type="auto"/>
            <w:vAlign w:val="center"/>
            <w:hideMark/>
          </w:tcPr>
          <w:p w14:paraId="4258FDB0"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Correo electrónico, reuniones</w:t>
            </w:r>
          </w:p>
        </w:tc>
      </w:tr>
      <w:tr w:rsidR="003347D4" w:rsidRPr="00B947BD" w14:paraId="1B7B92D3" w14:textId="77777777" w:rsidTr="002031D0">
        <w:trPr>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820829F" w14:textId="77777777" w:rsidR="002031D0" w:rsidRPr="00B947BD" w:rsidRDefault="002031D0" w:rsidP="00AD6514">
            <w:pPr>
              <w:spacing w:line="276" w:lineRule="auto"/>
              <w:rPr>
                <w:sz w:val="23"/>
                <w:szCs w:val="23"/>
              </w:rPr>
            </w:pPr>
            <w:r w:rsidRPr="00B947BD">
              <w:rPr>
                <w:sz w:val="23"/>
                <w:szCs w:val="23"/>
              </w:rPr>
              <w:t>Seguimiento interno</w:t>
            </w:r>
          </w:p>
        </w:tc>
        <w:tc>
          <w:tcPr>
            <w:tcW w:w="0" w:type="auto"/>
            <w:vAlign w:val="center"/>
            <w:hideMark/>
          </w:tcPr>
          <w:p w14:paraId="723FE234"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Estado de actividades, riesgos, avances o atrasos</w:t>
            </w:r>
          </w:p>
        </w:tc>
        <w:tc>
          <w:tcPr>
            <w:tcW w:w="0" w:type="auto"/>
            <w:vAlign w:val="center"/>
            <w:hideMark/>
          </w:tcPr>
          <w:p w14:paraId="17D5D9EE"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Garantizar control y monitoreo constante</w:t>
            </w:r>
          </w:p>
        </w:tc>
        <w:tc>
          <w:tcPr>
            <w:tcW w:w="0" w:type="auto"/>
            <w:vAlign w:val="center"/>
            <w:hideMark/>
          </w:tcPr>
          <w:p w14:paraId="02164ED0"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Diario</w:t>
            </w:r>
          </w:p>
        </w:tc>
        <w:tc>
          <w:tcPr>
            <w:tcW w:w="0" w:type="auto"/>
            <w:vAlign w:val="center"/>
            <w:hideMark/>
          </w:tcPr>
          <w:p w14:paraId="2CDA42C0"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Administrador General</w:t>
            </w:r>
          </w:p>
        </w:tc>
        <w:tc>
          <w:tcPr>
            <w:tcW w:w="0" w:type="auto"/>
            <w:vAlign w:val="center"/>
            <w:hideMark/>
          </w:tcPr>
          <w:p w14:paraId="4C3F9AA4"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3F1C5CB8"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Personal operativo y administrativo</w:t>
            </w:r>
          </w:p>
        </w:tc>
        <w:tc>
          <w:tcPr>
            <w:tcW w:w="0" w:type="auto"/>
            <w:vAlign w:val="center"/>
            <w:hideMark/>
          </w:tcPr>
          <w:p w14:paraId="3E1DE23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WhatsApp, correo electrónico</w:t>
            </w:r>
          </w:p>
        </w:tc>
      </w:tr>
      <w:tr w:rsidR="003347D4" w:rsidRPr="00B947BD" w14:paraId="6C4AFAB3" w14:textId="77777777" w:rsidTr="002031D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EBC6963" w14:textId="77777777" w:rsidR="002031D0" w:rsidRPr="00B947BD" w:rsidRDefault="002031D0" w:rsidP="00AD6514">
            <w:pPr>
              <w:spacing w:line="276" w:lineRule="auto"/>
              <w:rPr>
                <w:sz w:val="23"/>
                <w:szCs w:val="23"/>
              </w:rPr>
            </w:pPr>
            <w:r w:rsidRPr="00B947BD">
              <w:rPr>
                <w:sz w:val="23"/>
                <w:szCs w:val="23"/>
              </w:rPr>
              <w:t>Avances del proyecto</w:t>
            </w:r>
          </w:p>
        </w:tc>
        <w:tc>
          <w:tcPr>
            <w:tcW w:w="0" w:type="auto"/>
            <w:vAlign w:val="center"/>
            <w:hideMark/>
          </w:tcPr>
          <w:p w14:paraId="4D23F8C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Grado de avance del proyecto</w:t>
            </w:r>
          </w:p>
        </w:tc>
        <w:tc>
          <w:tcPr>
            <w:tcW w:w="0" w:type="auto"/>
            <w:vAlign w:val="center"/>
            <w:hideMark/>
          </w:tcPr>
          <w:p w14:paraId="780B7681"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Mantener informado al equipo y a los inversionistas</w:t>
            </w:r>
          </w:p>
        </w:tc>
        <w:tc>
          <w:tcPr>
            <w:tcW w:w="0" w:type="auto"/>
            <w:vAlign w:val="center"/>
            <w:hideMark/>
          </w:tcPr>
          <w:p w14:paraId="6ACE2401"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Semanal (cada viernes)</w:t>
            </w:r>
          </w:p>
        </w:tc>
        <w:tc>
          <w:tcPr>
            <w:tcW w:w="0" w:type="auto"/>
            <w:vAlign w:val="center"/>
            <w:hideMark/>
          </w:tcPr>
          <w:p w14:paraId="01481EFF"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46D9CE04"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2CC13DD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Personal clave, proveedores</w:t>
            </w:r>
          </w:p>
        </w:tc>
        <w:tc>
          <w:tcPr>
            <w:tcW w:w="0" w:type="auto"/>
            <w:vAlign w:val="center"/>
            <w:hideMark/>
          </w:tcPr>
          <w:p w14:paraId="0C6DD32C"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Informe por correo electrónico</w:t>
            </w:r>
          </w:p>
        </w:tc>
      </w:tr>
      <w:tr w:rsidR="003347D4" w:rsidRPr="00B947BD" w14:paraId="00B0A498" w14:textId="77777777" w:rsidTr="002031D0">
        <w:trPr>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3809C51" w14:textId="77777777" w:rsidR="002031D0" w:rsidRPr="00B947BD" w:rsidRDefault="002031D0" w:rsidP="00AD6514">
            <w:pPr>
              <w:spacing w:line="276" w:lineRule="auto"/>
              <w:rPr>
                <w:sz w:val="23"/>
                <w:szCs w:val="23"/>
              </w:rPr>
            </w:pPr>
            <w:r w:rsidRPr="00B947BD">
              <w:rPr>
                <w:sz w:val="23"/>
                <w:szCs w:val="23"/>
              </w:rPr>
              <w:t>Atrasos del proyecto</w:t>
            </w:r>
          </w:p>
        </w:tc>
        <w:tc>
          <w:tcPr>
            <w:tcW w:w="0" w:type="auto"/>
            <w:vAlign w:val="center"/>
            <w:hideMark/>
          </w:tcPr>
          <w:p w14:paraId="47F9897F"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Actividades retrasadas</w:t>
            </w:r>
          </w:p>
        </w:tc>
        <w:tc>
          <w:tcPr>
            <w:tcW w:w="0" w:type="auto"/>
            <w:vAlign w:val="center"/>
            <w:hideMark/>
          </w:tcPr>
          <w:p w14:paraId="4B1C9E35"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Definir acciones correctivas oportunas</w:t>
            </w:r>
          </w:p>
        </w:tc>
        <w:tc>
          <w:tcPr>
            <w:tcW w:w="0" w:type="auto"/>
            <w:vAlign w:val="center"/>
            <w:hideMark/>
          </w:tcPr>
          <w:p w14:paraId="23EE45A0"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Diario</w:t>
            </w:r>
          </w:p>
        </w:tc>
        <w:tc>
          <w:tcPr>
            <w:tcW w:w="0" w:type="auto"/>
            <w:vAlign w:val="center"/>
            <w:hideMark/>
          </w:tcPr>
          <w:p w14:paraId="06F1D3F6"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Administrador General</w:t>
            </w:r>
          </w:p>
        </w:tc>
        <w:tc>
          <w:tcPr>
            <w:tcW w:w="0" w:type="auto"/>
            <w:vAlign w:val="center"/>
            <w:hideMark/>
          </w:tcPr>
          <w:p w14:paraId="065D26C3"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3EA4C8A1"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Equipo operativo</w:t>
            </w:r>
          </w:p>
        </w:tc>
        <w:tc>
          <w:tcPr>
            <w:tcW w:w="0" w:type="auto"/>
            <w:vAlign w:val="center"/>
            <w:hideMark/>
          </w:tcPr>
          <w:p w14:paraId="52B18E65" w14:textId="77777777" w:rsidR="002031D0" w:rsidRPr="00B947BD" w:rsidRDefault="002031D0" w:rsidP="00AD6514">
            <w:pPr>
              <w:spacing w:line="276" w:lineRule="auto"/>
              <w:cnfStyle w:val="000000000000" w:firstRow="0" w:lastRow="0" w:firstColumn="0" w:lastColumn="0" w:oddVBand="0" w:evenVBand="0" w:oddHBand="0" w:evenHBand="0" w:firstRowFirstColumn="0" w:firstRowLastColumn="0" w:lastRowFirstColumn="0" w:lastRowLastColumn="0"/>
              <w:rPr>
                <w:sz w:val="23"/>
                <w:szCs w:val="23"/>
              </w:rPr>
            </w:pPr>
            <w:r w:rsidRPr="00B947BD">
              <w:rPr>
                <w:sz w:val="23"/>
                <w:szCs w:val="23"/>
              </w:rPr>
              <w:t>WhatsApp, correo electrónico</w:t>
            </w:r>
          </w:p>
        </w:tc>
      </w:tr>
      <w:tr w:rsidR="003347D4" w:rsidRPr="00B947BD" w14:paraId="25B17F78" w14:textId="77777777" w:rsidTr="002031D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3A6FDEA" w14:textId="77777777" w:rsidR="002031D0" w:rsidRPr="00B947BD" w:rsidRDefault="002031D0" w:rsidP="00AD6514">
            <w:pPr>
              <w:spacing w:line="276" w:lineRule="auto"/>
              <w:rPr>
                <w:sz w:val="23"/>
                <w:szCs w:val="23"/>
              </w:rPr>
            </w:pPr>
            <w:r w:rsidRPr="00B947BD">
              <w:rPr>
                <w:sz w:val="23"/>
                <w:szCs w:val="23"/>
              </w:rPr>
              <w:t>Cierre del proyecto</w:t>
            </w:r>
          </w:p>
        </w:tc>
        <w:tc>
          <w:tcPr>
            <w:tcW w:w="0" w:type="auto"/>
            <w:vAlign w:val="center"/>
            <w:hideMark/>
          </w:tcPr>
          <w:p w14:paraId="0867B14F"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 xml:space="preserve">Entregables: documentación, planes de </w:t>
            </w:r>
            <w:r w:rsidRPr="00B947BD">
              <w:rPr>
                <w:sz w:val="23"/>
                <w:szCs w:val="23"/>
              </w:rPr>
              <w:lastRenderedPageBreak/>
              <w:t>acción, acta de cierre</w:t>
            </w:r>
          </w:p>
        </w:tc>
        <w:tc>
          <w:tcPr>
            <w:tcW w:w="0" w:type="auto"/>
            <w:vAlign w:val="center"/>
            <w:hideMark/>
          </w:tcPr>
          <w:p w14:paraId="0D09E4A1"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lastRenderedPageBreak/>
              <w:t>Formalizar la finalización del proyecto</w:t>
            </w:r>
          </w:p>
        </w:tc>
        <w:tc>
          <w:tcPr>
            <w:tcW w:w="0" w:type="auto"/>
            <w:vAlign w:val="center"/>
            <w:hideMark/>
          </w:tcPr>
          <w:p w14:paraId="4F94A3CE"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Al finalizar el proyecto</w:t>
            </w:r>
          </w:p>
        </w:tc>
        <w:tc>
          <w:tcPr>
            <w:tcW w:w="0" w:type="auto"/>
            <w:vAlign w:val="center"/>
            <w:hideMark/>
          </w:tcPr>
          <w:p w14:paraId="145CF795"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Gerente del Proyecto</w:t>
            </w:r>
          </w:p>
        </w:tc>
        <w:tc>
          <w:tcPr>
            <w:tcW w:w="0" w:type="auto"/>
            <w:vAlign w:val="center"/>
            <w:hideMark/>
          </w:tcPr>
          <w:p w14:paraId="4D92D3EA"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Inversionistas principales</w:t>
            </w:r>
          </w:p>
        </w:tc>
        <w:tc>
          <w:tcPr>
            <w:tcW w:w="0" w:type="auto"/>
            <w:vAlign w:val="center"/>
            <w:hideMark/>
          </w:tcPr>
          <w:p w14:paraId="14D8881C"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t xml:space="preserve">Todo el personal y </w:t>
            </w:r>
            <w:r w:rsidRPr="00B947BD">
              <w:rPr>
                <w:sz w:val="23"/>
                <w:szCs w:val="23"/>
              </w:rPr>
              <w:lastRenderedPageBreak/>
              <w:t>proveedores clave</w:t>
            </w:r>
          </w:p>
        </w:tc>
        <w:tc>
          <w:tcPr>
            <w:tcW w:w="0" w:type="auto"/>
            <w:vAlign w:val="center"/>
            <w:hideMark/>
          </w:tcPr>
          <w:p w14:paraId="51EA5451" w14:textId="77777777" w:rsidR="002031D0" w:rsidRPr="00B947BD" w:rsidRDefault="002031D0" w:rsidP="00AD6514">
            <w:pPr>
              <w:spacing w:line="276" w:lineRule="auto"/>
              <w:cnfStyle w:val="000000100000" w:firstRow="0" w:lastRow="0" w:firstColumn="0" w:lastColumn="0" w:oddVBand="0" w:evenVBand="0" w:oddHBand="1" w:evenHBand="0" w:firstRowFirstColumn="0" w:firstRowLastColumn="0" w:lastRowFirstColumn="0" w:lastRowLastColumn="0"/>
              <w:rPr>
                <w:sz w:val="23"/>
                <w:szCs w:val="23"/>
              </w:rPr>
            </w:pPr>
            <w:r w:rsidRPr="00B947BD">
              <w:rPr>
                <w:sz w:val="23"/>
                <w:szCs w:val="23"/>
              </w:rPr>
              <w:lastRenderedPageBreak/>
              <w:t>Reunión presencial o virtual</w:t>
            </w:r>
          </w:p>
        </w:tc>
      </w:tr>
      <w:tr w:rsidR="003347D4" w:rsidRPr="00B947BD" w14:paraId="644BAA90"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0" w:type="auto"/>
            <w:gridSpan w:val="8"/>
            <w:vAlign w:val="center"/>
          </w:tcPr>
          <w:p w14:paraId="7767CDB6" w14:textId="30F1BA63" w:rsidR="003347D4" w:rsidRPr="00B947BD" w:rsidRDefault="003347D4" w:rsidP="00AD6514">
            <w:pPr>
              <w:spacing w:line="276" w:lineRule="auto"/>
              <w:jc w:val="center"/>
            </w:pPr>
            <w:r w:rsidRPr="00B947BD">
              <w:t>RECURSOS ASIGNADOS PARA LA COMUNICACIÓN</w:t>
            </w:r>
          </w:p>
        </w:tc>
      </w:tr>
      <w:tr w:rsidR="003347D4" w:rsidRPr="00B947BD" w14:paraId="2AF024D7"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gridSpan w:val="8"/>
            <w:vAlign w:val="center"/>
          </w:tcPr>
          <w:p w14:paraId="0F93D385" w14:textId="77777777" w:rsidR="003347D4" w:rsidRPr="00B947BD" w:rsidRDefault="003347D4" w:rsidP="00AD6514">
            <w:pPr>
              <w:spacing w:line="276" w:lineRule="auto"/>
            </w:pPr>
            <w:r w:rsidRPr="00B947BD">
              <w:t>Tiempo:</w:t>
            </w:r>
          </w:p>
          <w:p w14:paraId="352660C6" w14:textId="77777777" w:rsidR="003347D4" w:rsidRPr="00B947BD" w:rsidRDefault="003347D4">
            <w:pPr>
              <w:numPr>
                <w:ilvl w:val="0"/>
                <w:numId w:val="58"/>
              </w:numPr>
              <w:spacing w:line="276" w:lineRule="auto"/>
              <w:rPr>
                <w:b w:val="0"/>
                <w:bCs w:val="0"/>
              </w:rPr>
            </w:pPr>
            <w:r w:rsidRPr="00B947BD">
              <w:rPr>
                <w:b w:val="0"/>
                <w:bCs w:val="0"/>
              </w:rPr>
              <w:t>Reuniones semanales de seguimiento (1 hora).</w:t>
            </w:r>
          </w:p>
          <w:p w14:paraId="1C5B49B1" w14:textId="77777777" w:rsidR="003347D4" w:rsidRPr="00B947BD" w:rsidRDefault="003347D4">
            <w:pPr>
              <w:numPr>
                <w:ilvl w:val="0"/>
                <w:numId w:val="58"/>
              </w:numPr>
              <w:spacing w:line="276" w:lineRule="auto"/>
              <w:rPr>
                <w:b w:val="0"/>
                <w:bCs w:val="0"/>
              </w:rPr>
            </w:pPr>
            <w:r w:rsidRPr="00B947BD">
              <w:rPr>
                <w:b w:val="0"/>
                <w:bCs w:val="0"/>
              </w:rPr>
              <w:t>Comunicación diaria por WhatsApp/Correo (15 minutos promedio).</w:t>
            </w:r>
          </w:p>
          <w:p w14:paraId="151A3F03" w14:textId="5A4C51E8" w:rsidR="003347D4" w:rsidRPr="00B947BD" w:rsidRDefault="003347D4">
            <w:pPr>
              <w:numPr>
                <w:ilvl w:val="0"/>
                <w:numId w:val="58"/>
              </w:numPr>
              <w:spacing w:line="276" w:lineRule="auto"/>
            </w:pPr>
            <w:r w:rsidRPr="00B947BD">
              <w:rPr>
                <w:b w:val="0"/>
                <w:bCs w:val="0"/>
              </w:rPr>
              <w:t>Reuniones de inicio y cierre del proyecto (2 horas c/u)</w:t>
            </w:r>
          </w:p>
        </w:tc>
      </w:tr>
      <w:tr w:rsidR="003347D4" w:rsidRPr="00B947BD" w14:paraId="49A1F0F9" w14:textId="77777777" w:rsidTr="003475C3">
        <w:trPr>
          <w:trHeight w:val="20"/>
        </w:trPr>
        <w:tc>
          <w:tcPr>
            <w:cnfStyle w:val="001000000000" w:firstRow="0" w:lastRow="0" w:firstColumn="1" w:lastColumn="0" w:oddVBand="0" w:evenVBand="0" w:oddHBand="0" w:evenHBand="0" w:firstRowFirstColumn="0" w:firstRowLastColumn="0" w:lastRowFirstColumn="0" w:lastRowLastColumn="0"/>
            <w:tcW w:w="0" w:type="auto"/>
            <w:gridSpan w:val="8"/>
            <w:vAlign w:val="center"/>
          </w:tcPr>
          <w:p w14:paraId="181EF32A" w14:textId="77777777" w:rsidR="003347D4" w:rsidRPr="00B947BD" w:rsidRDefault="003347D4" w:rsidP="00AD6514">
            <w:pPr>
              <w:spacing w:line="276" w:lineRule="auto"/>
            </w:pPr>
            <w:r w:rsidRPr="00B947BD">
              <w:t>Presupuesto:</w:t>
            </w:r>
          </w:p>
          <w:p w14:paraId="76634AD3" w14:textId="09DBC171" w:rsidR="003347D4" w:rsidRPr="00B947BD" w:rsidRDefault="003347D4">
            <w:pPr>
              <w:numPr>
                <w:ilvl w:val="0"/>
                <w:numId w:val="59"/>
              </w:numPr>
              <w:spacing w:line="276" w:lineRule="auto"/>
              <w:rPr>
                <w:b w:val="0"/>
                <w:bCs w:val="0"/>
              </w:rPr>
            </w:pPr>
            <w:r w:rsidRPr="00B947BD">
              <w:rPr>
                <w:b w:val="0"/>
                <w:bCs w:val="0"/>
              </w:rPr>
              <w:t>Servicios de internet y telefonía de L 870 mensuales).</w:t>
            </w:r>
          </w:p>
          <w:p w14:paraId="5A3A862C" w14:textId="4E98C54C" w:rsidR="003347D4" w:rsidRPr="00B947BD" w:rsidRDefault="003347D4">
            <w:pPr>
              <w:numPr>
                <w:ilvl w:val="0"/>
                <w:numId w:val="59"/>
              </w:numPr>
              <w:spacing w:line="276" w:lineRule="auto"/>
              <w:rPr>
                <w:b w:val="0"/>
                <w:bCs w:val="0"/>
              </w:rPr>
            </w:pPr>
            <w:r w:rsidRPr="00B947BD">
              <w:rPr>
                <w:b w:val="0"/>
                <w:bCs w:val="0"/>
              </w:rPr>
              <w:t>Plataformas digitales WhatsApp, Google Meet, correo electrónico: sin costo adicional relevante).</w:t>
            </w:r>
          </w:p>
          <w:p w14:paraId="42015EE3" w14:textId="1AD8C454" w:rsidR="003347D4" w:rsidRPr="00B947BD" w:rsidRDefault="003347D4">
            <w:pPr>
              <w:numPr>
                <w:ilvl w:val="0"/>
                <w:numId w:val="59"/>
              </w:numPr>
              <w:spacing w:line="276" w:lineRule="auto"/>
            </w:pPr>
            <w:r w:rsidRPr="00B947BD">
              <w:rPr>
                <w:b w:val="0"/>
                <w:bCs w:val="0"/>
              </w:rPr>
              <w:t>Material impreso o documentos de informes, actas: estimado L 3,000.</w:t>
            </w:r>
          </w:p>
        </w:tc>
      </w:tr>
      <w:tr w:rsidR="003347D4" w:rsidRPr="00B947BD" w14:paraId="31D3A0BE" w14:textId="77777777" w:rsidTr="003475C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gridSpan w:val="8"/>
            <w:vAlign w:val="center"/>
          </w:tcPr>
          <w:p w14:paraId="777021F0" w14:textId="77777777" w:rsidR="003347D4" w:rsidRPr="00B947BD" w:rsidRDefault="003347D4" w:rsidP="00AD6514">
            <w:pPr>
              <w:spacing w:line="276" w:lineRule="auto"/>
            </w:pPr>
            <w:r w:rsidRPr="00B947BD">
              <w:t>Medios habilitados:</w:t>
            </w:r>
          </w:p>
          <w:p w14:paraId="23D2FD4F" w14:textId="77777777" w:rsidR="003347D4" w:rsidRPr="00B947BD" w:rsidRDefault="003347D4">
            <w:pPr>
              <w:numPr>
                <w:ilvl w:val="0"/>
                <w:numId w:val="60"/>
              </w:numPr>
              <w:spacing w:line="276" w:lineRule="auto"/>
              <w:rPr>
                <w:b w:val="0"/>
                <w:bCs w:val="0"/>
              </w:rPr>
            </w:pPr>
            <w:r w:rsidRPr="00B947BD">
              <w:rPr>
                <w:b w:val="0"/>
                <w:bCs w:val="0"/>
              </w:rPr>
              <w:t>Grupos de WhatsApp para comunicación operativa.</w:t>
            </w:r>
          </w:p>
          <w:p w14:paraId="704C82C2" w14:textId="77777777" w:rsidR="003347D4" w:rsidRPr="00B947BD" w:rsidRDefault="003347D4">
            <w:pPr>
              <w:numPr>
                <w:ilvl w:val="0"/>
                <w:numId w:val="60"/>
              </w:numPr>
              <w:spacing w:line="276" w:lineRule="auto"/>
              <w:rPr>
                <w:b w:val="0"/>
                <w:bCs w:val="0"/>
              </w:rPr>
            </w:pPr>
            <w:r w:rsidRPr="00B947BD">
              <w:rPr>
                <w:b w:val="0"/>
                <w:bCs w:val="0"/>
              </w:rPr>
              <w:t>Correo electrónico formal para reportes financieros y técnicos.</w:t>
            </w:r>
          </w:p>
          <w:p w14:paraId="76017ADE" w14:textId="13533F06" w:rsidR="003347D4" w:rsidRPr="00B947BD" w:rsidRDefault="003347D4">
            <w:pPr>
              <w:numPr>
                <w:ilvl w:val="0"/>
                <w:numId w:val="60"/>
              </w:numPr>
              <w:spacing w:line="276" w:lineRule="auto"/>
              <w:rPr>
                <w:b w:val="0"/>
                <w:bCs w:val="0"/>
              </w:rPr>
            </w:pPr>
            <w:r w:rsidRPr="00B947BD">
              <w:rPr>
                <w:b w:val="0"/>
                <w:bCs w:val="0"/>
              </w:rPr>
              <w:t>Reuniones presenciales o virtuales con inversionistas y administradores.</w:t>
            </w:r>
          </w:p>
        </w:tc>
      </w:tr>
    </w:tbl>
    <w:p w14:paraId="6A0FD0E4" w14:textId="77777777" w:rsidR="002031D0" w:rsidRPr="00B947BD" w:rsidRDefault="002031D0" w:rsidP="002031D0">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1E3316C7" w14:textId="77777777" w:rsidR="002031D0" w:rsidRPr="00B947BD" w:rsidRDefault="002031D0" w:rsidP="0035381A"/>
    <w:p w14:paraId="41EBDB95" w14:textId="77777777" w:rsidR="009568F4" w:rsidRPr="00B947BD" w:rsidRDefault="009568F4" w:rsidP="0035381A"/>
    <w:p w14:paraId="74F8C51F" w14:textId="77777777" w:rsidR="009568F4" w:rsidRPr="00B947BD" w:rsidRDefault="009568F4" w:rsidP="0035381A"/>
    <w:p w14:paraId="072E8E92" w14:textId="77777777" w:rsidR="009568F4" w:rsidRPr="00B947BD" w:rsidRDefault="009568F4" w:rsidP="0035381A"/>
    <w:p w14:paraId="0C17869F" w14:textId="77777777" w:rsidR="009568F4" w:rsidRPr="00B947BD" w:rsidRDefault="009568F4" w:rsidP="0035381A"/>
    <w:p w14:paraId="3A7A8EF2" w14:textId="77777777" w:rsidR="009568F4" w:rsidRPr="00B947BD" w:rsidRDefault="009568F4" w:rsidP="0035381A"/>
    <w:p w14:paraId="1A22EA09" w14:textId="77777777" w:rsidR="009568F4" w:rsidRPr="00B947BD" w:rsidRDefault="009568F4" w:rsidP="0035381A"/>
    <w:p w14:paraId="66CA4BF9" w14:textId="77777777" w:rsidR="009568F4" w:rsidRPr="00B947BD" w:rsidRDefault="009568F4" w:rsidP="0035381A"/>
    <w:p w14:paraId="7228D59F" w14:textId="77777777" w:rsidR="009568F4" w:rsidRPr="00B947BD" w:rsidRDefault="009568F4" w:rsidP="0035381A"/>
    <w:p w14:paraId="21ECB134" w14:textId="77777777" w:rsidR="009568F4" w:rsidRPr="00B947BD" w:rsidRDefault="009568F4" w:rsidP="0035381A"/>
    <w:p w14:paraId="6E76B34A" w14:textId="77777777" w:rsidR="009568F4" w:rsidRPr="00B947BD" w:rsidRDefault="009568F4" w:rsidP="0035381A"/>
    <w:p w14:paraId="7F3BABE9" w14:textId="77777777" w:rsidR="009568F4" w:rsidRPr="00B947BD" w:rsidRDefault="009568F4" w:rsidP="0035381A">
      <w:pPr>
        <w:sectPr w:rsidR="009568F4" w:rsidRPr="00B947BD" w:rsidSect="00040CC0">
          <w:pgSz w:w="15840" w:h="12240" w:orient="landscape"/>
          <w:pgMar w:top="1440" w:right="1440" w:bottom="1440" w:left="1440" w:header="709" w:footer="709" w:gutter="0"/>
          <w:cols w:space="720"/>
        </w:sectPr>
      </w:pPr>
    </w:p>
    <w:p w14:paraId="0744BA0E" w14:textId="1698CEA1" w:rsidR="009568F4" w:rsidRPr="00B947BD" w:rsidRDefault="009568F4" w:rsidP="00430F91">
      <w:pPr>
        <w:pStyle w:val="Ttulo4"/>
        <w:spacing w:before="0" w:after="0"/>
      </w:pPr>
      <w:r w:rsidRPr="00B947BD">
        <w:lastRenderedPageBreak/>
        <w:t>6.4.2.12 CONSTRUCCIÓN E INSTALACIÓN.</w:t>
      </w:r>
    </w:p>
    <w:tbl>
      <w:tblPr>
        <w:tblW w:w="9256" w:type="dxa"/>
        <w:tblCellMar>
          <w:left w:w="70" w:type="dxa"/>
          <w:right w:w="70" w:type="dxa"/>
        </w:tblCellMar>
        <w:tblLook w:val="04A0" w:firstRow="1" w:lastRow="0" w:firstColumn="1" w:lastColumn="0" w:noHBand="0" w:noVBand="1"/>
      </w:tblPr>
      <w:tblGrid>
        <w:gridCol w:w="1490"/>
        <w:gridCol w:w="1585"/>
        <w:gridCol w:w="1514"/>
        <w:gridCol w:w="1701"/>
        <w:gridCol w:w="1460"/>
        <w:gridCol w:w="1506"/>
      </w:tblGrid>
      <w:tr w:rsidR="009568F4" w:rsidRPr="00B947BD" w14:paraId="6BA3F02C" w14:textId="77777777" w:rsidTr="009568F4">
        <w:trPr>
          <w:trHeight w:val="564"/>
        </w:trPr>
        <w:tc>
          <w:tcPr>
            <w:tcW w:w="1490" w:type="dxa"/>
            <w:tcBorders>
              <w:top w:val="single" w:sz="8" w:space="0" w:color="4472C4"/>
              <w:left w:val="single" w:sz="8" w:space="0" w:color="4472C4"/>
              <w:bottom w:val="single" w:sz="8" w:space="0" w:color="4472C4"/>
              <w:right w:val="nil"/>
            </w:tcBorders>
            <w:shd w:val="clear" w:color="000000" w:fill="2E74B5"/>
            <w:vAlign w:val="center"/>
            <w:hideMark/>
          </w:tcPr>
          <w:p w14:paraId="45BA48D2" w14:textId="77777777" w:rsidR="009568F4" w:rsidRPr="00B947BD" w:rsidRDefault="009568F4" w:rsidP="001F2766">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16887808" w14:textId="77777777" w:rsidR="009568F4" w:rsidRPr="00B947BD" w:rsidRDefault="009568F4" w:rsidP="001F2766">
            <w:pPr>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0C719949" w14:textId="77777777" w:rsidR="009568F4" w:rsidRPr="00B947BD" w:rsidRDefault="009568F4" w:rsidP="001F2766">
            <w:pPr>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7D1238D8" w14:textId="77777777" w:rsidR="009568F4" w:rsidRPr="00B947BD" w:rsidRDefault="009568F4" w:rsidP="001F2766">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3F1BA091" w14:textId="77777777" w:rsidR="009568F4" w:rsidRPr="00B947BD" w:rsidRDefault="009568F4" w:rsidP="001F2766">
            <w:pPr>
              <w:jc w:val="center"/>
              <w:rPr>
                <w:b/>
                <w:bCs/>
                <w:color w:val="FFFFFF"/>
              </w:rPr>
            </w:pPr>
            <w:r w:rsidRPr="00B947BD">
              <w:rPr>
                <w:b/>
                <w:bCs/>
                <w:color w:val="FFFFFF" w:themeColor="background1"/>
              </w:rPr>
              <w:t>Fecha</w:t>
            </w:r>
          </w:p>
        </w:tc>
        <w:tc>
          <w:tcPr>
            <w:tcW w:w="1506" w:type="dxa"/>
            <w:tcBorders>
              <w:top w:val="single" w:sz="8" w:space="0" w:color="4472C4"/>
              <w:left w:val="nil"/>
              <w:bottom w:val="single" w:sz="8" w:space="0" w:color="4472C4"/>
              <w:right w:val="single" w:sz="8" w:space="0" w:color="4472C4"/>
            </w:tcBorders>
            <w:shd w:val="clear" w:color="000000" w:fill="2E74B5"/>
            <w:vAlign w:val="center"/>
            <w:hideMark/>
          </w:tcPr>
          <w:p w14:paraId="21EBBC4F" w14:textId="77777777" w:rsidR="009568F4" w:rsidRPr="00B947BD" w:rsidRDefault="009568F4" w:rsidP="001F2766">
            <w:pPr>
              <w:jc w:val="center"/>
              <w:rPr>
                <w:b/>
                <w:bCs/>
                <w:color w:val="FFFFFF"/>
              </w:rPr>
            </w:pPr>
            <w:r w:rsidRPr="00B947BD">
              <w:rPr>
                <w:b/>
                <w:bCs/>
                <w:color w:val="FFFFFF" w:themeColor="background1"/>
              </w:rPr>
              <w:t>Motivo</w:t>
            </w:r>
          </w:p>
        </w:tc>
      </w:tr>
      <w:tr w:rsidR="009568F4" w:rsidRPr="00B947BD" w14:paraId="0F9E4966" w14:textId="77777777" w:rsidTr="009568F4">
        <w:trPr>
          <w:trHeight w:val="1118"/>
        </w:trPr>
        <w:tc>
          <w:tcPr>
            <w:tcW w:w="1490" w:type="dxa"/>
            <w:tcBorders>
              <w:top w:val="nil"/>
              <w:left w:val="single" w:sz="8" w:space="0" w:color="8EAADB"/>
              <w:bottom w:val="single" w:sz="8" w:space="0" w:color="8EAADB"/>
              <w:right w:val="single" w:sz="8" w:space="0" w:color="8EAADB"/>
            </w:tcBorders>
            <w:shd w:val="clear" w:color="000000" w:fill="D9E2F3"/>
            <w:vAlign w:val="center"/>
            <w:hideMark/>
          </w:tcPr>
          <w:p w14:paraId="0B41C126" w14:textId="77777777" w:rsidR="009568F4" w:rsidRPr="00B947BD" w:rsidRDefault="009568F4" w:rsidP="001F2766">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749B7757" w14:textId="77777777" w:rsidR="009568F4" w:rsidRPr="00B947BD" w:rsidRDefault="009568F4" w:rsidP="001F2766">
            <w:pPr>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0B3E28B7" w14:textId="77777777" w:rsidR="009568F4" w:rsidRPr="00B947BD" w:rsidRDefault="009568F4" w:rsidP="001F2766">
            <w:pPr>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6AAC9B5E" w14:textId="77777777" w:rsidR="009568F4" w:rsidRPr="00B947BD" w:rsidRDefault="009568F4" w:rsidP="001F2766">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7AD14966" w14:textId="77777777" w:rsidR="009568F4" w:rsidRPr="00B947BD" w:rsidRDefault="009568F4" w:rsidP="001F2766">
            <w:pPr>
              <w:jc w:val="center"/>
              <w:rPr>
                <w:color w:val="000000"/>
              </w:rPr>
            </w:pPr>
            <w:r w:rsidRPr="00B947BD">
              <w:t>13-sep-25</w:t>
            </w:r>
          </w:p>
        </w:tc>
        <w:tc>
          <w:tcPr>
            <w:tcW w:w="1506" w:type="dxa"/>
            <w:tcBorders>
              <w:top w:val="nil"/>
              <w:left w:val="nil"/>
              <w:bottom w:val="single" w:sz="8" w:space="0" w:color="8EAADB"/>
              <w:right w:val="single" w:sz="8" w:space="0" w:color="8EAADB"/>
            </w:tcBorders>
            <w:shd w:val="clear" w:color="000000" w:fill="D9E2F3"/>
            <w:vAlign w:val="center"/>
            <w:hideMark/>
          </w:tcPr>
          <w:p w14:paraId="49F9CF9B" w14:textId="77777777" w:rsidR="009568F4" w:rsidRPr="00B947BD" w:rsidRDefault="009568F4" w:rsidP="001F2766">
            <w:pPr>
              <w:rPr>
                <w:color w:val="000000"/>
              </w:rPr>
            </w:pPr>
            <w:r w:rsidRPr="00B947BD">
              <w:t>Plan de Gestión de riesgos.</w:t>
            </w:r>
          </w:p>
        </w:tc>
      </w:tr>
      <w:tr w:rsidR="009568F4" w:rsidRPr="00B947BD" w14:paraId="1B1DB56E"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hideMark/>
          </w:tcPr>
          <w:p w14:paraId="46728A99" w14:textId="77777777" w:rsidR="009568F4" w:rsidRPr="00B947BD" w:rsidRDefault="009568F4" w:rsidP="001F2766">
            <w:pPr>
              <w:jc w:val="center"/>
              <w:rPr>
                <w:b/>
                <w:bCs/>
                <w:color w:val="000000"/>
              </w:rPr>
            </w:pPr>
            <w:r w:rsidRPr="00B947BD">
              <w:rPr>
                <w:b/>
                <w:bCs/>
                <w:color w:val="000000"/>
              </w:rPr>
              <w:t xml:space="preserve"> Lavado Automático de Vehículos</w:t>
            </w:r>
          </w:p>
        </w:tc>
        <w:tc>
          <w:tcPr>
            <w:tcW w:w="2966" w:type="dxa"/>
            <w:gridSpan w:val="2"/>
            <w:tcBorders>
              <w:top w:val="single" w:sz="8" w:space="0" w:color="8EAADB"/>
              <w:left w:val="nil"/>
              <w:bottom w:val="single" w:sz="8" w:space="0" w:color="8EAADB"/>
              <w:right w:val="single" w:sz="8" w:space="0" w:color="8EAADB"/>
            </w:tcBorders>
            <w:vAlign w:val="center"/>
            <w:hideMark/>
          </w:tcPr>
          <w:p w14:paraId="333BE06E" w14:textId="48297122" w:rsidR="009568F4" w:rsidRPr="00B947BD" w:rsidRDefault="00230D9C" w:rsidP="001F2766">
            <w:pPr>
              <w:jc w:val="center"/>
              <w:rPr>
                <w:color w:val="000000"/>
              </w:rPr>
            </w:pPr>
            <w:r w:rsidRPr="00B947BD">
              <w:rPr>
                <w:color w:val="000000"/>
                <w:spacing w:val="-2"/>
              </w:rPr>
              <w:t>LAV</w:t>
            </w:r>
          </w:p>
        </w:tc>
      </w:tr>
      <w:tr w:rsidR="009568F4" w:rsidRPr="00B947BD" w14:paraId="7DB68167"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tcPr>
          <w:p w14:paraId="77435F96" w14:textId="38956D00" w:rsidR="009568F4" w:rsidRPr="00B947BD" w:rsidRDefault="009568F4" w:rsidP="001F2766">
            <w:pPr>
              <w:jc w:val="center"/>
              <w:rPr>
                <w:b/>
                <w:bCs/>
                <w:color w:val="000000"/>
              </w:rPr>
            </w:pPr>
            <w:r w:rsidRPr="00B947BD">
              <w:rPr>
                <w:b/>
                <w:bCs/>
                <w:color w:val="000000"/>
              </w:rPr>
              <w:t xml:space="preserve">CONSTRUCCIÓN E INSTALACIONES </w:t>
            </w:r>
          </w:p>
        </w:tc>
        <w:tc>
          <w:tcPr>
            <w:tcW w:w="2966" w:type="dxa"/>
            <w:gridSpan w:val="2"/>
            <w:tcBorders>
              <w:top w:val="single" w:sz="8" w:space="0" w:color="8EAADB"/>
              <w:left w:val="nil"/>
              <w:bottom w:val="single" w:sz="8" w:space="0" w:color="8EAADB"/>
              <w:right w:val="single" w:sz="8" w:space="0" w:color="8EAADB"/>
            </w:tcBorders>
            <w:vAlign w:val="center"/>
          </w:tcPr>
          <w:p w14:paraId="6EB70137" w14:textId="57836D85" w:rsidR="009568F4" w:rsidRPr="00B947BD" w:rsidRDefault="009568F4" w:rsidP="001F2766">
            <w:pPr>
              <w:jc w:val="center"/>
              <w:rPr>
                <w:color w:val="000000"/>
                <w:spacing w:val="-2"/>
              </w:rPr>
            </w:pPr>
            <w:r w:rsidRPr="00B947BD">
              <w:rPr>
                <w:color w:val="000000"/>
                <w:spacing w:val="-2"/>
              </w:rPr>
              <w:t>5</w:t>
            </w:r>
          </w:p>
        </w:tc>
      </w:tr>
    </w:tbl>
    <w:p w14:paraId="0430E276" w14:textId="77777777" w:rsidR="009568F4" w:rsidRPr="00B947BD" w:rsidRDefault="009568F4" w:rsidP="009568F4"/>
    <w:p w14:paraId="79802FE4" w14:textId="77777777" w:rsidR="009568F4" w:rsidRPr="00B947BD" w:rsidRDefault="009568F4" w:rsidP="009568F4"/>
    <w:p w14:paraId="1D7035F8" w14:textId="7E483EC8" w:rsidR="009568F4" w:rsidRPr="00B947BD" w:rsidRDefault="009568F4" w:rsidP="009568F4">
      <w:bookmarkStart w:id="258" w:name="_Toc213539217"/>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40</w:t>
      </w:r>
      <w:r w:rsidRPr="00B947BD">
        <w:rPr>
          <w:b/>
          <w:bCs/>
        </w:rPr>
        <w:fldChar w:fldCharType="end"/>
      </w:r>
      <w:r w:rsidRPr="00B947BD">
        <w:rPr>
          <w:b/>
          <w:bCs/>
        </w:rPr>
        <w:t xml:space="preserve">. </w:t>
      </w:r>
      <w:r w:rsidRPr="00B947BD">
        <w:rPr>
          <w:b/>
          <w:bCs/>
          <w:lang w:val="es-ES"/>
        </w:rPr>
        <w:t>Construcción e instalaciones</w:t>
      </w:r>
      <w:bookmarkEnd w:id="258"/>
      <w:r w:rsidRPr="00B947BD">
        <w:rPr>
          <w:b/>
          <w:bCs/>
          <w:lang w:val="es-ES"/>
        </w:rPr>
        <w:t xml:space="preserve"> </w:t>
      </w:r>
    </w:p>
    <w:p w14:paraId="7DD1B13E" w14:textId="77777777" w:rsidR="009568F4" w:rsidRPr="00B947BD" w:rsidRDefault="009568F4" w:rsidP="009568F4"/>
    <w:tbl>
      <w:tblPr>
        <w:tblStyle w:val="Tablaconcuadrcula4-nfasis5"/>
        <w:tblW w:w="9256" w:type="dxa"/>
        <w:tblLook w:val="04A0" w:firstRow="1" w:lastRow="0" w:firstColumn="1" w:lastColumn="0" w:noHBand="0" w:noVBand="1"/>
      </w:tblPr>
      <w:tblGrid>
        <w:gridCol w:w="3251"/>
        <w:gridCol w:w="6005"/>
      </w:tblGrid>
      <w:tr w:rsidR="009568F4" w:rsidRPr="00B947BD" w14:paraId="66E26B18" w14:textId="77777777" w:rsidTr="00D60B9A">
        <w:trPr>
          <w:cnfStyle w:val="100000000000" w:firstRow="1" w:lastRow="0" w:firstColumn="0" w:lastColumn="0" w:oddVBand="0" w:evenVBand="0" w:oddHBand="0" w:evenHBand="0" w:firstRowFirstColumn="0" w:firstRowLastColumn="0" w:lastRowFirstColumn="0" w:lastRowLastColumn="0"/>
          <w:trHeight w:val="287"/>
          <w:tblHeader/>
        </w:trPr>
        <w:tc>
          <w:tcPr>
            <w:cnfStyle w:val="001000000000" w:firstRow="0" w:lastRow="0" w:firstColumn="1" w:lastColumn="0" w:oddVBand="0" w:evenVBand="0" w:oddHBand="0" w:evenHBand="0" w:firstRowFirstColumn="0" w:firstRowLastColumn="0" w:lastRowFirstColumn="0" w:lastRowLastColumn="0"/>
            <w:tcW w:w="9256" w:type="dxa"/>
            <w:gridSpan w:val="2"/>
          </w:tcPr>
          <w:p w14:paraId="708985E4" w14:textId="018D28D9" w:rsidR="009568F4" w:rsidRPr="00B947BD" w:rsidRDefault="009568F4" w:rsidP="001F2766">
            <w:pPr>
              <w:spacing w:before="240"/>
              <w:jc w:val="center"/>
              <w:rPr>
                <w:b w:val="0"/>
                <w:bCs w:val="0"/>
                <w:color w:val="000000"/>
                <w:spacing w:val="-2"/>
              </w:rPr>
            </w:pPr>
            <w:r w:rsidRPr="00B947BD">
              <w:rPr>
                <w:color w:val="FFF9F9"/>
                <w:spacing w:val="-2"/>
              </w:rPr>
              <w:t>CONSTRUCCIÓN E INSTALACIONES</w:t>
            </w:r>
          </w:p>
        </w:tc>
      </w:tr>
      <w:tr w:rsidR="009568F4" w:rsidRPr="00B947BD" w14:paraId="2B0B3BBD" w14:textId="77777777" w:rsidTr="009568F4">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gridSpan w:val="2"/>
          </w:tcPr>
          <w:p w14:paraId="17336DE2" w14:textId="385357FB" w:rsidR="009568F4" w:rsidRPr="00B947BD" w:rsidRDefault="009568F4" w:rsidP="001F2766">
            <w:pPr>
              <w:spacing w:line="276" w:lineRule="auto"/>
              <w:jc w:val="both"/>
              <w:rPr>
                <w:b w:val="0"/>
                <w:bCs w:val="0"/>
                <w:color w:val="000000"/>
                <w:spacing w:val="-2"/>
              </w:rPr>
            </w:pPr>
            <w:r w:rsidRPr="00B947BD">
              <w:rPr>
                <w:b w:val="0"/>
                <w:bCs w:val="0"/>
                <w:color w:val="000000"/>
                <w:spacing w:val="-2"/>
              </w:rPr>
              <w:t>La fase de construcción e instalación se plantea de manera referencial dentro del perfil del proyecto, con el objetivo de dejar establecido el alcance, los componentes y las acciones generales que se desarrollarían en caso de avanzar a la etapa de ejecución, con la finalidad de definir lineamientos que garanticen la factibilidad del montaje del sistema automatizado de lavado de vehículos.</w:t>
            </w:r>
          </w:p>
        </w:tc>
      </w:tr>
      <w:tr w:rsidR="009568F4" w:rsidRPr="00B947BD" w14:paraId="2CF44507" w14:textId="77777777" w:rsidTr="009568F4">
        <w:trPr>
          <w:trHeight w:val="287"/>
        </w:trPr>
        <w:tc>
          <w:tcPr>
            <w:cnfStyle w:val="001000000000" w:firstRow="0" w:lastRow="0" w:firstColumn="1" w:lastColumn="0" w:oddVBand="0" w:evenVBand="0" w:oddHBand="0" w:evenHBand="0" w:firstRowFirstColumn="0" w:firstRowLastColumn="0" w:lastRowFirstColumn="0" w:lastRowLastColumn="0"/>
            <w:tcW w:w="3251" w:type="dxa"/>
          </w:tcPr>
          <w:p w14:paraId="2D70F80A" w14:textId="20884DAA" w:rsidR="009568F4" w:rsidRPr="00B947BD" w:rsidRDefault="009568F4" w:rsidP="001F2766">
            <w:pPr>
              <w:spacing w:line="276" w:lineRule="auto"/>
              <w:rPr>
                <w:b w:val="0"/>
                <w:bCs w:val="0"/>
                <w:color w:val="000000"/>
                <w:spacing w:val="-2"/>
              </w:rPr>
            </w:pPr>
            <w:r w:rsidRPr="00B947BD">
              <w:rPr>
                <w:color w:val="000000"/>
                <w:spacing w:val="-2"/>
              </w:rPr>
              <w:t xml:space="preserve">Construcción de infraestructura necesaria </w:t>
            </w:r>
          </w:p>
        </w:tc>
        <w:tc>
          <w:tcPr>
            <w:tcW w:w="6005" w:type="dxa"/>
          </w:tcPr>
          <w:p w14:paraId="61E86EEC" w14:textId="705F3160" w:rsidR="009568F4" w:rsidRPr="00B947BD" w:rsidRDefault="009568F4" w:rsidP="001F2766">
            <w:pPr>
              <w:spacing w:line="276" w:lineRule="auto"/>
              <w:jc w:val="both"/>
              <w:cnfStyle w:val="000000000000" w:firstRow="0" w:lastRow="0" w:firstColumn="0" w:lastColumn="0" w:oddVBand="0" w:evenVBand="0" w:oddHBand="0" w:evenHBand="0" w:firstRowFirstColumn="0" w:firstRowLastColumn="0" w:lastRowFirstColumn="0" w:lastRowLastColumn="0"/>
              <w:rPr>
                <w:b/>
                <w:bCs/>
                <w:color w:val="000000"/>
                <w:spacing w:val="-2"/>
              </w:rPr>
            </w:pPr>
            <w:r w:rsidRPr="00B947BD">
              <w:rPr>
                <w:color w:val="000000"/>
                <w:spacing w:val="-2"/>
              </w:rPr>
              <w:t>Se contempla la construcción de la nave principal, áreas de oficinas, sala de espera, baños y espacios de servicios básicos, considerando especificaciones generales de diseño funcional, accesibilidad y seguridad. Estas obras se proyectan de acuerdo con la normativa vigente, dejando abierto el detalle técnico a una fase posterior de ingeniería y ejecución.</w:t>
            </w:r>
          </w:p>
        </w:tc>
      </w:tr>
      <w:tr w:rsidR="009568F4" w:rsidRPr="00B947BD" w14:paraId="641CC1B3" w14:textId="77777777" w:rsidTr="009568F4">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251" w:type="dxa"/>
          </w:tcPr>
          <w:p w14:paraId="05F9117E" w14:textId="28350806" w:rsidR="009568F4" w:rsidRPr="00B947BD" w:rsidRDefault="009568F4" w:rsidP="001F2766">
            <w:pPr>
              <w:spacing w:line="276" w:lineRule="auto"/>
              <w:rPr>
                <w:b w:val="0"/>
                <w:bCs w:val="0"/>
                <w:color w:val="000000"/>
                <w:spacing w:val="-2"/>
              </w:rPr>
            </w:pPr>
            <w:r w:rsidRPr="00B947BD">
              <w:rPr>
                <w:color w:val="000000"/>
                <w:spacing w:val="-2"/>
              </w:rPr>
              <w:t>Instalación de equipos automatizados</w:t>
            </w:r>
          </w:p>
        </w:tc>
        <w:tc>
          <w:tcPr>
            <w:tcW w:w="6005" w:type="dxa"/>
          </w:tcPr>
          <w:p w14:paraId="3F20B06B" w14:textId="2B90DB44" w:rsidR="009568F4" w:rsidRPr="00B947BD" w:rsidRDefault="009568F4" w:rsidP="001F2766">
            <w:pPr>
              <w:spacing w:line="276" w:lineRule="auto"/>
              <w:jc w:val="both"/>
              <w:cnfStyle w:val="000000100000" w:firstRow="0" w:lastRow="0" w:firstColumn="0" w:lastColumn="0" w:oddVBand="0" w:evenVBand="0" w:oddHBand="1" w:evenHBand="0" w:firstRowFirstColumn="0" w:firstRowLastColumn="0" w:lastRowFirstColumn="0" w:lastRowLastColumn="0"/>
              <w:rPr>
                <w:color w:val="000000"/>
                <w:spacing w:val="-2"/>
              </w:rPr>
            </w:pPr>
            <w:r w:rsidRPr="00B947BD">
              <w:rPr>
                <w:color w:val="000000"/>
                <w:spacing w:val="-2"/>
              </w:rPr>
              <w:t>Se proyecta la colocación de los equipos principales (lavadora de túneles, sistema de reciclaje de agua, aspiradoras industriales, etc.), definiendo su disposición general en el espacio físico. A este nivel se identifican las necesidades de conexión eléctrica, hidráulica y de drenaje, sin entrar al detalle de la instalación técnica, que se desarrollará en fases posteriores.</w:t>
            </w:r>
          </w:p>
        </w:tc>
      </w:tr>
      <w:tr w:rsidR="009568F4" w:rsidRPr="00B947BD" w14:paraId="7CF2B59F" w14:textId="77777777" w:rsidTr="009568F4">
        <w:trPr>
          <w:trHeight w:val="287"/>
        </w:trPr>
        <w:tc>
          <w:tcPr>
            <w:cnfStyle w:val="001000000000" w:firstRow="0" w:lastRow="0" w:firstColumn="1" w:lastColumn="0" w:oddVBand="0" w:evenVBand="0" w:oddHBand="0" w:evenHBand="0" w:firstRowFirstColumn="0" w:firstRowLastColumn="0" w:lastRowFirstColumn="0" w:lastRowLastColumn="0"/>
            <w:tcW w:w="3251" w:type="dxa"/>
          </w:tcPr>
          <w:p w14:paraId="28993B75" w14:textId="00BDE4A2" w:rsidR="009568F4" w:rsidRPr="00B947BD" w:rsidRDefault="009568F4" w:rsidP="001F2766">
            <w:pPr>
              <w:spacing w:line="276" w:lineRule="auto"/>
              <w:rPr>
                <w:b w:val="0"/>
                <w:bCs w:val="0"/>
                <w:color w:val="000000"/>
                <w:spacing w:val="-2"/>
              </w:rPr>
            </w:pPr>
            <w:r w:rsidRPr="00B947BD">
              <w:rPr>
                <w:color w:val="000000"/>
                <w:spacing w:val="-2"/>
              </w:rPr>
              <w:t>Integración de sistemas de control y monitoreo</w:t>
            </w:r>
          </w:p>
        </w:tc>
        <w:tc>
          <w:tcPr>
            <w:tcW w:w="6005" w:type="dxa"/>
          </w:tcPr>
          <w:p w14:paraId="198ACD4D" w14:textId="2413AF14" w:rsidR="009568F4" w:rsidRPr="00B947BD" w:rsidRDefault="009568F4" w:rsidP="001F2766">
            <w:pPr>
              <w:spacing w:line="276" w:lineRule="auto"/>
              <w:jc w:val="both"/>
              <w:cnfStyle w:val="000000000000" w:firstRow="0" w:lastRow="0" w:firstColumn="0" w:lastColumn="0" w:oddVBand="0" w:evenVBand="0" w:oddHBand="0" w:evenHBand="0" w:firstRowFirstColumn="0" w:firstRowLastColumn="0" w:lastRowFirstColumn="0" w:lastRowLastColumn="0"/>
              <w:rPr>
                <w:color w:val="000000"/>
                <w:spacing w:val="-2"/>
              </w:rPr>
            </w:pPr>
            <w:r w:rsidRPr="00B947BD">
              <w:rPr>
                <w:color w:val="000000"/>
                <w:spacing w:val="-2"/>
              </w:rPr>
              <w:t>Se plantea la incorporación de un sistema de control centralizado que permita supervisar la operación de los equipos y el uso eficiente de recursos (agua y energía). Este punto queda delineado de forma conceptual, para ser detallado en fases de diseño técnico e implementación tecnológica.</w:t>
            </w:r>
          </w:p>
        </w:tc>
      </w:tr>
      <w:tr w:rsidR="009568F4" w:rsidRPr="00B947BD" w14:paraId="797D8E84" w14:textId="77777777" w:rsidTr="009568F4">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251" w:type="dxa"/>
          </w:tcPr>
          <w:p w14:paraId="428ACC36" w14:textId="2AEECAC9" w:rsidR="009568F4" w:rsidRPr="00B947BD" w:rsidRDefault="009568F4" w:rsidP="001F2766">
            <w:pPr>
              <w:spacing w:line="276" w:lineRule="auto"/>
              <w:rPr>
                <w:b w:val="0"/>
                <w:bCs w:val="0"/>
                <w:color w:val="000000"/>
                <w:spacing w:val="-2"/>
              </w:rPr>
            </w:pPr>
            <w:r w:rsidRPr="00B947BD">
              <w:rPr>
                <w:color w:val="000000"/>
                <w:spacing w:val="-2"/>
              </w:rPr>
              <w:t>Pruebas de operación y ajuste de sistemas</w:t>
            </w:r>
          </w:p>
        </w:tc>
        <w:tc>
          <w:tcPr>
            <w:tcW w:w="6005" w:type="dxa"/>
          </w:tcPr>
          <w:p w14:paraId="61C91027" w14:textId="73F474BE" w:rsidR="009568F4" w:rsidRPr="00B947BD" w:rsidRDefault="009568F4" w:rsidP="001F2766">
            <w:pPr>
              <w:spacing w:line="276" w:lineRule="auto"/>
              <w:jc w:val="both"/>
              <w:cnfStyle w:val="000000100000" w:firstRow="0" w:lastRow="0" w:firstColumn="0" w:lastColumn="0" w:oddVBand="0" w:evenVBand="0" w:oddHBand="1" w:evenHBand="0" w:firstRowFirstColumn="0" w:firstRowLastColumn="0" w:lastRowFirstColumn="0" w:lastRowLastColumn="0"/>
              <w:rPr>
                <w:color w:val="000000"/>
                <w:spacing w:val="-2"/>
              </w:rPr>
            </w:pPr>
            <w:r w:rsidRPr="00B947BD">
              <w:rPr>
                <w:color w:val="000000"/>
                <w:spacing w:val="-2"/>
              </w:rPr>
              <w:t xml:space="preserve">En el perfil se reconoce la necesidad de realizar pruebas de funcionamiento y calibración de los equipos, así como la validación de protocolos de seguridad laboral y ambiental. Sin </w:t>
            </w:r>
            <w:r w:rsidRPr="00B947BD">
              <w:rPr>
                <w:color w:val="000000"/>
                <w:spacing w:val="-2"/>
              </w:rPr>
              <w:lastRenderedPageBreak/>
              <w:t>embargo, los procedimientos específicos y cronogramas de pruebas se desarrollarán en etapas posteriores, una vez confirmada la aprobación y financiamiento del proyecto.</w:t>
            </w:r>
          </w:p>
        </w:tc>
      </w:tr>
    </w:tbl>
    <w:p w14:paraId="707D32FF" w14:textId="293131C0" w:rsidR="00D60B9A" w:rsidRPr="00B947BD" w:rsidRDefault="00D60B9A" w:rsidP="00A90A3E">
      <w:pPr>
        <w:spacing w:before="45"/>
        <w:rPr>
          <w:sz w:val="20"/>
        </w:rPr>
      </w:pPr>
      <w:r w:rsidRPr="00B947BD">
        <w:rPr>
          <w:b/>
          <w:bCs/>
          <w:sz w:val="20"/>
        </w:rPr>
        <w:lastRenderedPageBreak/>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2308009E" w14:textId="77777777" w:rsidR="00D60B9A" w:rsidRPr="00B947BD" w:rsidRDefault="00D60B9A" w:rsidP="00D60B9A"/>
    <w:p w14:paraId="475D5E01" w14:textId="77777777" w:rsidR="00D60B9A" w:rsidRPr="00B947BD" w:rsidRDefault="00D60B9A" w:rsidP="00D60B9A"/>
    <w:p w14:paraId="745A57E1" w14:textId="5847C926" w:rsidR="00D60B9A" w:rsidRPr="00B947BD" w:rsidRDefault="00D60B9A" w:rsidP="00430F91">
      <w:pPr>
        <w:pStyle w:val="Ttulo4"/>
        <w:spacing w:before="0" w:after="0"/>
      </w:pPr>
      <w:r w:rsidRPr="00B947BD">
        <w:t>6.4.2.13 MARKETING Y ESTRATEGIA DE LANZAMIENTO</w:t>
      </w:r>
    </w:p>
    <w:p w14:paraId="07F1054B" w14:textId="77777777" w:rsidR="00D60B9A" w:rsidRPr="00B947BD" w:rsidRDefault="00D60B9A" w:rsidP="00D60B9A"/>
    <w:tbl>
      <w:tblPr>
        <w:tblW w:w="9256" w:type="dxa"/>
        <w:tblCellMar>
          <w:left w:w="70" w:type="dxa"/>
          <w:right w:w="70" w:type="dxa"/>
        </w:tblCellMar>
        <w:tblLook w:val="04A0" w:firstRow="1" w:lastRow="0" w:firstColumn="1" w:lastColumn="0" w:noHBand="0" w:noVBand="1"/>
      </w:tblPr>
      <w:tblGrid>
        <w:gridCol w:w="1490"/>
        <w:gridCol w:w="1585"/>
        <w:gridCol w:w="1514"/>
        <w:gridCol w:w="1701"/>
        <w:gridCol w:w="1460"/>
        <w:gridCol w:w="1506"/>
      </w:tblGrid>
      <w:tr w:rsidR="00D60B9A" w:rsidRPr="00B947BD" w14:paraId="07A4A816" w14:textId="77777777" w:rsidTr="001F2766">
        <w:trPr>
          <w:trHeight w:val="564"/>
        </w:trPr>
        <w:tc>
          <w:tcPr>
            <w:tcW w:w="1490" w:type="dxa"/>
            <w:tcBorders>
              <w:top w:val="single" w:sz="8" w:space="0" w:color="4472C4"/>
              <w:left w:val="single" w:sz="8" w:space="0" w:color="4472C4"/>
              <w:bottom w:val="single" w:sz="8" w:space="0" w:color="4472C4"/>
              <w:right w:val="nil"/>
            </w:tcBorders>
            <w:shd w:val="clear" w:color="000000" w:fill="2E74B5"/>
            <w:vAlign w:val="center"/>
            <w:hideMark/>
          </w:tcPr>
          <w:p w14:paraId="4464C9F7" w14:textId="77777777" w:rsidR="00D60B9A" w:rsidRPr="00B947BD" w:rsidRDefault="00D60B9A" w:rsidP="001F2766">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69A4D9A7" w14:textId="77777777" w:rsidR="00D60B9A" w:rsidRPr="00B947BD" w:rsidRDefault="00D60B9A" w:rsidP="001F2766">
            <w:pPr>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743EBC19" w14:textId="77777777" w:rsidR="00D60B9A" w:rsidRPr="00B947BD" w:rsidRDefault="00D60B9A" w:rsidP="001F2766">
            <w:pPr>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25C30285" w14:textId="77777777" w:rsidR="00D60B9A" w:rsidRPr="00B947BD" w:rsidRDefault="00D60B9A" w:rsidP="001F2766">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45447079" w14:textId="77777777" w:rsidR="00D60B9A" w:rsidRPr="00B947BD" w:rsidRDefault="00D60B9A" w:rsidP="001F2766">
            <w:pPr>
              <w:jc w:val="center"/>
              <w:rPr>
                <w:b/>
                <w:bCs/>
                <w:color w:val="FFFFFF"/>
              </w:rPr>
            </w:pPr>
            <w:r w:rsidRPr="00B947BD">
              <w:rPr>
                <w:b/>
                <w:bCs/>
                <w:color w:val="FFFFFF" w:themeColor="background1"/>
              </w:rPr>
              <w:t>Fecha</w:t>
            </w:r>
          </w:p>
        </w:tc>
        <w:tc>
          <w:tcPr>
            <w:tcW w:w="1506" w:type="dxa"/>
            <w:tcBorders>
              <w:top w:val="single" w:sz="8" w:space="0" w:color="4472C4"/>
              <w:left w:val="nil"/>
              <w:bottom w:val="single" w:sz="8" w:space="0" w:color="4472C4"/>
              <w:right w:val="single" w:sz="8" w:space="0" w:color="4472C4"/>
            </w:tcBorders>
            <w:shd w:val="clear" w:color="000000" w:fill="2E74B5"/>
            <w:vAlign w:val="center"/>
            <w:hideMark/>
          </w:tcPr>
          <w:p w14:paraId="6D9BA8B9" w14:textId="77777777" w:rsidR="00D60B9A" w:rsidRPr="00B947BD" w:rsidRDefault="00D60B9A" w:rsidP="001F2766">
            <w:pPr>
              <w:jc w:val="center"/>
              <w:rPr>
                <w:b/>
                <w:bCs/>
                <w:color w:val="FFFFFF"/>
              </w:rPr>
            </w:pPr>
            <w:r w:rsidRPr="00B947BD">
              <w:rPr>
                <w:b/>
                <w:bCs/>
                <w:color w:val="FFFFFF" w:themeColor="background1"/>
              </w:rPr>
              <w:t>Motivo</w:t>
            </w:r>
          </w:p>
        </w:tc>
      </w:tr>
      <w:tr w:rsidR="00D60B9A" w:rsidRPr="00B947BD" w14:paraId="3805E22A" w14:textId="77777777" w:rsidTr="001F2766">
        <w:trPr>
          <w:trHeight w:val="1118"/>
        </w:trPr>
        <w:tc>
          <w:tcPr>
            <w:tcW w:w="1490" w:type="dxa"/>
            <w:tcBorders>
              <w:top w:val="nil"/>
              <w:left w:val="single" w:sz="8" w:space="0" w:color="8EAADB"/>
              <w:bottom w:val="single" w:sz="8" w:space="0" w:color="8EAADB"/>
              <w:right w:val="single" w:sz="8" w:space="0" w:color="8EAADB"/>
            </w:tcBorders>
            <w:shd w:val="clear" w:color="000000" w:fill="D9E2F3"/>
            <w:vAlign w:val="center"/>
            <w:hideMark/>
          </w:tcPr>
          <w:p w14:paraId="52D1169A" w14:textId="77777777" w:rsidR="00D60B9A" w:rsidRPr="00B947BD" w:rsidRDefault="00D60B9A" w:rsidP="001F2766">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3A5CFE24" w14:textId="77777777" w:rsidR="00D60B9A" w:rsidRPr="00B947BD" w:rsidRDefault="00D60B9A" w:rsidP="001F2766">
            <w:pPr>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1C8E9002" w14:textId="77777777" w:rsidR="00D60B9A" w:rsidRPr="00B947BD" w:rsidRDefault="00D60B9A" w:rsidP="001F2766">
            <w:pPr>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243769E8" w14:textId="77777777" w:rsidR="00D60B9A" w:rsidRPr="00B947BD" w:rsidRDefault="00D60B9A" w:rsidP="001F2766">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7CE6A033" w14:textId="77777777" w:rsidR="00D60B9A" w:rsidRPr="00B947BD" w:rsidRDefault="00D60B9A" w:rsidP="001F2766">
            <w:pPr>
              <w:jc w:val="center"/>
              <w:rPr>
                <w:color w:val="000000"/>
              </w:rPr>
            </w:pPr>
            <w:r w:rsidRPr="00B947BD">
              <w:t>13-sep-25</w:t>
            </w:r>
          </w:p>
        </w:tc>
        <w:tc>
          <w:tcPr>
            <w:tcW w:w="1506" w:type="dxa"/>
            <w:tcBorders>
              <w:top w:val="nil"/>
              <w:left w:val="nil"/>
              <w:bottom w:val="single" w:sz="8" w:space="0" w:color="8EAADB"/>
              <w:right w:val="single" w:sz="8" w:space="0" w:color="8EAADB"/>
            </w:tcBorders>
            <w:shd w:val="clear" w:color="000000" w:fill="D9E2F3"/>
            <w:vAlign w:val="center"/>
            <w:hideMark/>
          </w:tcPr>
          <w:p w14:paraId="369CCA33" w14:textId="77777777" w:rsidR="00D60B9A" w:rsidRPr="00B947BD" w:rsidRDefault="00D60B9A" w:rsidP="001F2766">
            <w:pPr>
              <w:rPr>
                <w:color w:val="000000"/>
              </w:rPr>
            </w:pPr>
            <w:r w:rsidRPr="00B947BD">
              <w:t>Plan de Gestión de riesgos.</w:t>
            </w:r>
          </w:p>
        </w:tc>
      </w:tr>
      <w:tr w:rsidR="00D60B9A" w:rsidRPr="00B947BD" w14:paraId="2A35924E"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hideMark/>
          </w:tcPr>
          <w:p w14:paraId="54C244B7" w14:textId="77777777" w:rsidR="00D60B9A" w:rsidRPr="00B947BD" w:rsidRDefault="00D60B9A" w:rsidP="001F2766">
            <w:pPr>
              <w:jc w:val="center"/>
              <w:rPr>
                <w:b/>
                <w:bCs/>
                <w:color w:val="000000"/>
              </w:rPr>
            </w:pPr>
            <w:r w:rsidRPr="00B947BD">
              <w:rPr>
                <w:b/>
                <w:bCs/>
                <w:color w:val="000000"/>
              </w:rPr>
              <w:t xml:space="preserve"> Lavado Automático de Vehículos</w:t>
            </w:r>
          </w:p>
        </w:tc>
        <w:tc>
          <w:tcPr>
            <w:tcW w:w="2966" w:type="dxa"/>
            <w:gridSpan w:val="2"/>
            <w:tcBorders>
              <w:top w:val="single" w:sz="8" w:space="0" w:color="8EAADB"/>
              <w:left w:val="nil"/>
              <w:bottom w:val="single" w:sz="8" w:space="0" w:color="8EAADB"/>
              <w:right w:val="single" w:sz="8" w:space="0" w:color="8EAADB"/>
            </w:tcBorders>
            <w:vAlign w:val="center"/>
            <w:hideMark/>
          </w:tcPr>
          <w:p w14:paraId="3BD30A0E" w14:textId="2B78C118" w:rsidR="00D60B9A" w:rsidRPr="00B947BD" w:rsidRDefault="00230D9C" w:rsidP="001F2766">
            <w:pPr>
              <w:jc w:val="center"/>
              <w:rPr>
                <w:color w:val="000000"/>
              </w:rPr>
            </w:pPr>
            <w:r w:rsidRPr="00B947BD">
              <w:rPr>
                <w:color w:val="000000"/>
                <w:spacing w:val="-2"/>
              </w:rPr>
              <w:t>LAV</w:t>
            </w:r>
          </w:p>
        </w:tc>
      </w:tr>
      <w:tr w:rsidR="00D60B9A" w:rsidRPr="00B947BD" w14:paraId="6D7A5521"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tcPr>
          <w:p w14:paraId="643A7E4B" w14:textId="4C8F2F8B" w:rsidR="00D60B9A" w:rsidRPr="00B947BD" w:rsidRDefault="00D60B9A" w:rsidP="001F2766">
            <w:pPr>
              <w:jc w:val="center"/>
              <w:rPr>
                <w:b/>
                <w:bCs/>
                <w:color w:val="000000"/>
              </w:rPr>
            </w:pPr>
            <w:r w:rsidRPr="00B947BD">
              <w:rPr>
                <w:b/>
                <w:bCs/>
                <w:color w:val="000000"/>
              </w:rPr>
              <w:t>MARKETING Y ESTRATEGIA DE LANZAMIENTO</w:t>
            </w:r>
          </w:p>
        </w:tc>
        <w:tc>
          <w:tcPr>
            <w:tcW w:w="2966" w:type="dxa"/>
            <w:gridSpan w:val="2"/>
            <w:tcBorders>
              <w:top w:val="single" w:sz="8" w:space="0" w:color="8EAADB"/>
              <w:left w:val="nil"/>
              <w:bottom w:val="single" w:sz="8" w:space="0" w:color="8EAADB"/>
              <w:right w:val="single" w:sz="8" w:space="0" w:color="8EAADB"/>
            </w:tcBorders>
            <w:vAlign w:val="center"/>
          </w:tcPr>
          <w:p w14:paraId="330BF9C9" w14:textId="2C1FD2CC" w:rsidR="00D60B9A" w:rsidRPr="00B947BD" w:rsidRDefault="00D60B9A" w:rsidP="001F2766">
            <w:pPr>
              <w:jc w:val="center"/>
              <w:rPr>
                <w:color w:val="000000"/>
                <w:spacing w:val="-2"/>
              </w:rPr>
            </w:pPr>
            <w:r w:rsidRPr="00B947BD">
              <w:rPr>
                <w:color w:val="000000"/>
                <w:spacing w:val="-2"/>
              </w:rPr>
              <w:t>6</w:t>
            </w:r>
          </w:p>
        </w:tc>
      </w:tr>
    </w:tbl>
    <w:p w14:paraId="2C43FED3" w14:textId="77777777" w:rsidR="00D60B9A" w:rsidRPr="00B947BD" w:rsidRDefault="00D60B9A" w:rsidP="00D60B9A"/>
    <w:p w14:paraId="0778F68C" w14:textId="5E051EE9" w:rsidR="00D60B9A" w:rsidRPr="00B947BD" w:rsidRDefault="00A90A3E" w:rsidP="00A90A3E">
      <w:pPr>
        <w:spacing w:after="240"/>
      </w:pPr>
      <w:bookmarkStart w:id="259" w:name="_Toc213539218"/>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41</w:t>
      </w:r>
      <w:r w:rsidRPr="00B947BD">
        <w:rPr>
          <w:b/>
          <w:bCs/>
        </w:rPr>
        <w:fldChar w:fldCharType="end"/>
      </w:r>
      <w:r w:rsidRPr="00B947BD">
        <w:rPr>
          <w:b/>
          <w:bCs/>
        </w:rPr>
        <w:t xml:space="preserve">. </w:t>
      </w:r>
      <w:r w:rsidRPr="00B947BD">
        <w:rPr>
          <w:b/>
          <w:bCs/>
          <w:lang w:val="es-ES"/>
        </w:rPr>
        <w:t>Marketing y estrategia de lanzamiento</w:t>
      </w:r>
      <w:bookmarkEnd w:id="259"/>
    </w:p>
    <w:tbl>
      <w:tblPr>
        <w:tblStyle w:val="Tablaconcuadrcula4-nfasis5"/>
        <w:tblW w:w="9256" w:type="dxa"/>
        <w:tblLook w:val="04A0" w:firstRow="1" w:lastRow="0" w:firstColumn="1" w:lastColumn="0" w:noHBand="0" w:noVBand="1"/>
      </w:tblPr>
      <w:tblGrid>
        <w:gridCol w:w="9256"/>
      </w:tblGrid>
      <w:tr w:rsidR="00D60B9A" w:rsidRPr="00B947BD" w14:paraId="459A9AE9" w14:textId="77777777" w:rsidTr="001F2766">
        <w:trPr>
          <w:cnfStyle w:val="100000000000" w:firstRow="1" w:lastRow="0" w:firstColumn="0" w:lastColumn="0" w:oddVBand="0" w:evenVBand="0" w:oddHBand="0" w:evenHBand="0" w:firstRowFirstColumn="0" w:firstRowLastColumn="0" w:lastRowFirstColumn="0" w:lastRowLastColumn="0"/>
          <w:trHeight w:val="287"/>
          <w:tblHeader/>
        </w:trPr>
        <w:tc>
          <w:tcPr>
            <w:cnfStyle w:val="001000000000" w:firstRow="0" w:lastRow="0" w:firstColumn="1" w:lastColumn="0" w:oddVBand="0" w:evenVBand="0" w:oddHBand="0" w:evenHBand="0" w:firstRowFirstColumn="0" w:firstRowLastColumn="0" w:lastRowFirstColumn="0" w:lastRowLastColumn="0"/>
            <w:tcW w:w="9256" w:type="dxa"/>
          </w:tcPr>
          <w:p w14:paraId="0C2D6C26" w14:textId="17266209" w:rsidR="00D60B9A" w:rsidRPr="00B947BD" w:rsidRDefault="00D60B9A" w:rsidP="001F2766">
            <w:pPr>
              <w:spacing w:before="240"/>
              <w:jc w:val="center"/>
              <w:rPr>
                <w:b w:val="0"/>
                <w:bCs w:val="0"/>
                <w:color w:val="000000"/>
                <w:spacing w:val="-2"/>
              </w:rPr>
            </w:pPr>
            <w:r w:rsidRPr="00B947BD">
              <w:rPr>
                <w:color w:val="FFF9F9"/>
                <w:spacing w:val="-2"/>
              </w:rPr>
              <w:t>MARKETING Y ESTRATEGIA DE LANZAMIENTO</w:t>
            </w:r>
          </w:p>
        </w:tc>
      </w:tr>
      <w:tr w:rsidR="00D60B9A" w:rsidRPr="00B947BD" w14:paraId="44A62DB3"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5735C3D2" w14:textId="23DB3F35" w:rsidR="00D60B9A" w:rsidRPr="00B947BD" w:rsidRDefault="00D60B9A" w:rsidP="00D60B9A">
            <w:pPr>
              <w:spacing w:line="276" w:lineRule="auto"/>
              <w:jc w:val="both"/>
              <w:rPr>
                <w:b w:val="0"/>
                <w:bCs w:val="0"/>
                <w:color w:val="000000"/>
                <w:spacing w:val="-2"/>
              </w:rPr>
            </w:pPr>
            <w:r w:rsidRPr="00B947BD">
              <w:rPr>
                <w:b w:val="0"/>
                <w:bCs w:val="0"/>
                <w:color w:val="000000"/>
                <w:spacing w:val="-2"/>
              </w:rPr>
              <w:t>La fase de marketing y estrategia de lanzamiento tiene como propósito establecer lineamientos preliminares para posicionar el sistema automatizado de lavado de vehículos en Tegucigalpa, asegurando su diferenciación en el mercado y la atracción de clientes desde el inicio de operaciones. En esta etapa de perfil, se plantean acciones generales y prospectivas que orientarán un plan detallado de marketing en fases posteriores.</w:t>
            </w:r>
          </w:p>
        </w:tc>
      </w:tr>
      <w:tr w:rsidR="00D60B9A" w:rsidRPr="00B947BD" w14:paraId="6A679A3C"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55990527" w14:textId="0488A8E0" w:rsidR="00D60B9A" w:rsidRPr="00B947BD" w:rsidRDefault="00D60B9A" w:rsidP="00D60B9A">
            <w:pPr>
              <w:spacing w:line="276" w:lineRule="auto"/>
              <w:jc w:val="center"/>
              <w:rPr>
                <w:color w:val="000000"/>
                <w:spacing w:val="-2"/>
              </w:rPr>
            </w:pPr>
            <w:r w:rsidRPr="00B947BD">
              <w:rPr>
                <w:color w:val="000000"/>
                <w:spacing w:val="-2"/>
              </w:rPr>
              <w:t>DESARROLLO DE ESTRATEGIA DE MARKETING Y PROMOCIÓN</w:t>
            </w:r>
          </w:p>
        </w:tc>
      </w:tr>
      <w:tr w:rsidR="00D60B9A" w:rsidRPr="00B947BD" w14:paraId="60288998"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091AB1ED" w14:textId="794F232F" w:rsidR="00D60B9A" w:rsidRPr="00B947BD" w:rsidRDefault="00D60B9A" w:rsidP="00D60B9A">
            <w:pPr>
              <w:spacing w:line="276" w:lineRule="auto"/>
              <w:jc w:val="both"/>
              <w:rPr>
                <w:b w:val="0"/>
                <w:bCs w:val="0"/>
              </w:rPr>
            </w:pPr>
            <w:r w:rsidRPr="00B947BD">
              <w:rPr>
                <w:b w:val="0"/>
                <w:bCs w:val="0"/>
              </w:rPr>
              <w:t>Se proyecta una estrategia de marketing enfocada en destacar la innovación, rapidez y sostenibilidad del servicio. A nivel conceptual, se plantean acciones de promoción digital como redes sociales, pauta en línea, página web informativa, marketing directo como volantes, banners en puntos estratégicos y promociones iniciales donde se den descuentos por apertura, programas de fidelización. El énfasis estará en transmitir confianza, modernidad y compromiso ambiental.</w:t>
            </w:r>
          </w:p>
        </w:tc>
      </w:tr>
      <w:tr w:rsidR="00D60B9A" w:rsidRPr="00B947BD" w14:paraId="3FB4777D"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5428E3B5" w14:textId="001B06FE" w:rsidR="00D60B9A" w:rsidRPr="00B947BD" w:rsidRDefault="00D60B9A" w:rsidP="00D60B9A">
            <w:pPr>
              <w:spacing w:line="276" w:lineRule="auto"/>
              <w:jc w:val="center"/>
            </w:pPr>
            <w:r w:rsidRPr="00B947BD">
              <w:t>PLANIFICACIÓN DE CAMPAÑAS DE LANZAMIENTO</w:t>
            </w:r>
          </w:p>
        </w:tc>
      </w:tr>
      <w:tr w:rsidR="00D60B9A" w:rsidRPr="00B947BD" w14:paraId="474E7849"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4DC566EE" w14:textId="77777777" w:rsidR="00D60B9A" w:rsidRPr="00B947BD" w:rsidRDefault="00D60B9A" w:rsidP="00D60B9A">
            <w:pPr>
              <w:spacing w:before="240" w:line="276" w:lineRule="auto"/>
              <w:jc w:val="both"/>
              <w:rPr>
                <w:b w:val="0"/>
                <w:bCs w:val="0"/>
              </w:rPr>
            </w:pPr>
            <w:r w:rsidRPr="00B947BD">
              <w:rPr>
                <w:b w:val="0"/>
                <w:bCs w:val="0"/>
              </w:rPr>
              <w:t>Se prevé el diseño de campañas de lanzamiento en dos fases:</w:t>
            </w:r>
          </w:p>
          <w:p w14:paraId="184D469C" w14:textId="3086EC6E" w:rsidR="00D60B9A" w:rsidRPr="00B947BD" w:rsidRDefault="00D60B9A">
            <w:pPr>
              <w:pStyle w:val="Prrafodelista"/>
              <w:numPr>
                <w:ilvl w:val="0"/>
                <w:numId w:val="146"/>
              </w:numPr>
              <w:spacing w:before="240" w:line="276" w:lineRule="auto"/>
              <w:jc w:val="both"/>
              <w:rPr>
                <w:b w:val="0"/>
                <w:bCs w:val="0"/>
              </w:rPr>
            </w:pPr>
            <w:r w:rsidRPr="00B947BD">
              <w:rPr>
                <w:b w:val="0"/>
                <w:bCs w:val="0"/>
              </w:rPr>
              <w:t>Preapertura, orientada a crear expectativa en el mercado a través de anuncios, teasers en redes sociales.</w:t>
            </w:r>
          </w:p>
          <w:p w14:paraId="23888476" w14:textId="16E661EF" w:rsidR="00D60B9A" w:rsidRPr="00B947BD" w:rsidRDefault="00D60B9A">
            <w:pPr>
              <w:pStyle w:val="Prrafodelista"/>
              <w:numPr>
                <w:ilvl w:val="0"/>
                <w:numId w:val="146"/>
              </w:numPr>
              <w:spacing w:before="240" w:line="276" w:lineRule="auto"/>
              <w:jc w:val="both"/>
            </w:pPr>
            <w:r w:rsidRPr="00B947BD">
              <w:rPr>
                <w:b w:val="0"/>
                <w:bCs w:val="0"/>
              </w:rPr>
              <w:lastRenderedPageBreak/>
              <w:t>Apertura oficial, con actividades de promoción directa con ofertas especiales, servicio gratuito a los primeros clientes, cupones de descuento, que permitan generar flujo de usuarios desde el primer día de operación.</w:t>
            </w:r>
          </w:p>
        </w:tc>
      </w:tr>
      <w:tr w:rsidR="00D60B9A" w:rsidRPr="00B947BD" w14:paraId="14290BE3"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203108BD" w14:textId="7303A021" w:rsidR="00D60B9A" w:rsidRPr="00B947BD" w:rsidRDefault="00D60B9A" w:rsidP="00D60B9A">
            <w:pPr>
              <w:spacing w:line="276" w:lineRule="auto"/>
              <w:jc w:val="center"/>
            </w:pPr>
            <w:r w:rsidRPr="00B947BD">
              <w:lastRenderedPageBreak/>
              <w:t>COLABORACIONES Y ALIANZAS ESTRATÉGICAS</w:t>
            </w:r>
          </w:p>
        </w:tc>
      </w:tr>
      <w:tr w:rsidR="00D60B9A" w:rsidRPr="00B947BD" w14:paraId="3D369AC8"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401693F3" w14:textId="23C02197" w:rsidR="00D60B9A" w:rsidRPr="00B947BD" w:rsidRDefault="00D60B9A" w:rsidP="00D60B9A">
            <w:pPr>
              <w:spacing w:before="240" w:line="276" w:lineRule="auto"/>
              <w:jc w:val="both"/>
              <w:rPr>
                <w:b w:val="0"/>
                <w:bCs w:val="0"/>
              </w:rPr>
            </w:pPr>
            <w:r w:rsidRPr="00B947BD">
              <w:rPr>
                <w:b w:val="0"/>
                <w:bCs w:val="0"/>
              </w:rPr>
              <w:t>Se plantea la búsqueda de alianzas con talleres mecánicos, concesionarios de vehículos, aseguradoras y empresas de transporte, a fin de establecer convenios de colaboración y beneficios cruzados. Estas alianzas no solo aportarían clientes recurrentes, sino también un mayor respaldo al posicionamiento del proyecto. Asimismo, se contempla la vinculación con marcas de productos automotrices (lubricantes, accesorios, químicos de limpieza</w:t>
            </w:r>
          </w:p>
        </w:tc>
      </w:tr>
      <w:tr w:rsidR="00D60B9A" w:rsidRPr="00B947BD" w14:paraId="52E75156"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3120D064" w14:textId="75AC5DF7" w:rsidR="00D60B9A" w:rsidRPr="00B947BD" w:rsidRDefault="00D60B9A" w:rsidP="00D60B9A">
            <w:pPr>
              <w:spacing w:before="240" w:line="276" w:lineRule="auto"/>
              <w:jc w:val="center"/>
            </w:pPr>
            <w:r w:rsidRPr="00B947BD">
              <w:t>EVALUACIÓN DEL IMPACTO Y ALCANCE DE LAS CAMPAÑAS</w:t>
            </w:r>
          </w:p>
        </w:tc>
      </w:tr>
      <w:tr w:rsidR="00D60B9A" w:rsidRPr="00B947BD" w14:paraId="41E24B72"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6F58EF54" w14:textId="57FC80B9" w:rsidR="00D60B9A" w:rsidRPr="00B947BD" w:rsidRDefault="00D60B9A" w:rsidP="00D60B9A">
            <w:pPr>
              <w:spacing w:before="240" w:line="276" w:lineRule="auto"/>
              <w:jc w:val="both"/>
              <w:rPr>
                <w:b w:val="0"/>
                <w:bCs w:val="0"/>
              </w:rPr>
            </w:pPr>
            <w:r w:rsidRPr="00B947BD">
              <w:rPr>
                <w:b w:val="0"/>
                <w:bCs w:val="0"/>
              </w:rPr>
              <w:t>En este nivel de perfil, se define la necesidad de establecer indicadores clave de desempeño (KPIs), tales como número de clientes atendidos durante el primer mes, nivel de participación en campañas digitales, incremento de seguidores en redes sociales, y retorno sobre la inversión en publicidad. Estos indicadores permitirán, en fases de ejecución, medir la efectividad de las campañas y realizar ajustes estratégicos de manera oportuna.</w:t>
            </w:r>
          </w:p>
        </w:tc>
      </w:tr>
    </w:tbl>
    <w:p w14:paraId="2CD7E928" w14:textId="77777777" w:rsidR="00D60B9A" w:rsidRPr="00B947BD" w:rsidRDefault="00D60B9A" w:rsidP="00D60B9A">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2CA9E671" w14:textId="77777777" w:rsidR="00D60B9A" w:rsidRPr="00B947BD" w:rsidRDefault="00D60B9A" w:rsidP="00D60B9A"/>
    <w:p w14:paraId="2385885C" w14:textId="77777777" w:rsidR="00D60B9A" w:rsidRPr="00B947BD" w:rsidRDefault="00D60B9A" w:rsidP="00D60B9A"/>
    <w:p w14:paraId="66E3D10C" w14:textId="4DF00BD4" w:rsidR="00A90A3E" w:rsidRPr="00B947BD" w:rsidRDefault="00A90A3E" w:rsidP="00430F91">
      <w:pPr>
        <w:pStyle w:val="Ttulo4"/>
        <w:spacing w:before="0" w:after="0"/>
      </w:pPr>
      <w:r w:rsidRPr="00B947BD">
        <w:t>6.4.2.14 ENTREGA DEL PROYECTO</w:t>
      </w:r>
    </w:p>
    <w:tbl>
      <w:tblPr>
        <w:tblW w:w="9256" w:type="dxa"/>
        <w:tblCellMar>
          <w:left w:w="70" w:type="dxa"/>
          <w:right w:w="70" w:type="dxa"/>
        </w:tblCellMar>
        <w:tblLook w:val="04A0" w:firstRow="1" w:lastRow="0" w:firstColumn="1" w:lastColumn="0" w:noHBand="0" w:noVBand="1"/>
      </w:tblPr>
      <w:tblGrid>
        <w:gridCol w:w="1490"/>
        <w:gridCol w:w="1585"/>
        <w:gridCol w:w="1514"/>
        <w:gridCol w:w="1701"/>
        <w:gridCol w:w="1460"/>
        <w:gridCol w:w="1506"/>
      </w:tblGrid>
      <w:tr w:rsidR="00A90A3E" w:rsidRPr="00B947BD" w14:paraId="77EA7738" w14:textId="77777777" w:rsidTr="001F2766">
        <w:trPr>
          <w:trHeight w:val="564"/>
        </w:trPr>
        <w:tc>
          <w:tcPr>
            <w:tcW w:w="1490" w:type="dxa"/>
            <w:tcBorders>
              <w:top w:val="single" w:sz="8" w:space="0" w:color="4472C4"/>
              <w:left w:val="single" w:sz="8" w:space="0" w:color="4472C4"/>
              <w:bottom w:val="single" w:sz="8" w:space="0" w:color="4472C4"/>
              <w:right w:val="nil"/>
            </w:tcBorders>
            <w:shd w:val="clear" w:color="000000" w:fill="2E74B5"/>
            <w:vAlign w:val="center"/>
            <w:hideMark/>
          </w:tcPr>
          <w:p w14:paraId="4CD7B79D" w14:textId="77777777" w:rsidR="00A90A3E" w:rsidRPr="00B947BD" w:rsidRDefault="00A90A3E" w:rsidP="001F2766">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0AABDE5A" w14:textId="77777777" w:rsidR="00A90A3E" w:rsidRPr="00B947BD" w:rsidRDefault="00A90A3E" w:rsidP="001F2766">
            <w:pPr>
              <w:jc w:val="center"/>
              <w:rPr>
                <w:b/>
                <w:bCs/>
                <w:color w:val="FFFFFF"/>
              </w:rPr>
            </w:pPr>
            <w:r w:rsidRPr="00B947BD">
              <w:rPr>
                <w:b/>
                <w:bCs/>
                <w:color w:val="FFFFFF" w:themeColor="background1"/>
              </w:rPr>
              <w:t>Hecho por</w:t>
            </w:r>
          </w:p>
        </w:tc>
        <w:tc>
          <w:tcPr>
            <w:tcW w:w="1514" w:type="dxa"/>
            <w:tcBorders>
              <w:top w:val="single" w:sz="8" w:space="0" w:color="4472C4"/>
              <w:left w:val="nil"/>
              <w:bottom w:val="single" w:sz="8" w:space="0" w:color="4472C4"/>
              <w:right w:val="nil"/>
            </w:tcBorders>
            <w:shd w:val="clear" w:color="000000" w:fill="2E74B5"/>
            <w:vAlign w:val="center"/>
            <w:hideMark/>
          </w:tcPr>
          <w:p w14:paraId="7E7DCDC7" w14:textId="77777777" w:rsidR="00A90A3E" w:rsidRPr="00B947BD" w:rsidRDefault="00A90A3E" w:rsidP="001F2766">
            <w:pPr>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3B4C3624" w14:textId="77777777" w:rsidR="00A90A3E" w:rsidRPr="00B947BD" w:rsidRDefault="00A90A3E" w:rsidP="001F2766">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75C5DDD0" w14:textId="77777777" w:rsidR="00A90A3E" w:rsidRPr="00B947BD" w:rsidRDefault="00A90A3E" w:rsidP="001F2766">
            <w:pPr>
              <w:jc w:val="center"/>
              <w:rPr>
                <w:b/>
                <w:bCs/>
                <w:color w:val="FFFFFF"/>
              </w:rPr>
            </w:pPr>
            <w:r w:rsidRPr="00B947BD">
              <w:rPr>
                <w:b/>
                <w:bCs/>
                <w:color w:val="FFFFFF" w:themeColor="background1"/>
              </w:rPr>
              <w:t>Fecha</w:t>
            </w:r>
          </w:p>
        </w:tc>
        <w:tc>
          <w:tcPr>
            <w:tcW w:w="1506" w:type="dxa"/>
            <w:tcBorders>
              <w:top w:val="single" w:sz="8" w:space="0" w:color="4472C4"/>
              <w:left w:val="nil"/>
              <w:bottom w:val="single" w:sz="8" w:space="0" w:color="4472C4"/>
              <w:right w:val="single" w:sz="8" w:space="0" w:color="4472C4"/>
            </w:tcBorders>
            <w:shd w:val="clear" w:color="000000" w:fill="2E74B5"/>
            <w:vAlign w:val="center"/>
            <w:hideMark/>
          </w:tcPr>
          <w:p w14:paraId="42DB737E" w14:textId="77777777" w:rsidR="00A90A3E" w:rsidRPr="00B947BD" w:rsidRDefault="00A90A3E" w:rsidP="001F2766">
            <w:pPr>
              <w:jc w:val="center"/>
              <w:rPr>
                <w:b/>
                <w:bCs/>
                <w:color w:val="FFFFFF"/>
              </w:rPr>
            </w:pPr>
            <w:r w:rsidRPr="00B947BD">
              <w:rPr>
                <w:b/>
                <w:bCs/>
                <w:color w:val="FFFFFF" w:themeColor="background1"/>
              </w:rPr>
              <w:t>Motivo</w:t>
            </w:r>
          </w:p>
        </w:tc>
      </w:tr>
      <w:tr w:rsidR="00A90A3E" w:rsidRPr="00B947BD" w14:paraId="64A6DBEF" w14:textId="77777777" w:rsidTr="001F2766">
        <w:trPr>
          <w:trHeight w:val="1118"/>
        </w:trPr>
        <w:tc>
          <w:tcPr>
            <w:tcW w:w="1490" w:type="dxa"/>
            <w:tcBorders>
              <w:top w:val="nil"/>
              <w:left w:val="single" w:sz="8" w:space="0" w:color="8EAADB"/>
              <w:bottom w:val="single" w:sz="8" w:space="0" w:color="8EAADB"/>
              <w:right w:val="single" w:sz="8" w:space="0" w:color="8EAADB"/>
            </w:tcBorders>
            <w:shd w:val="clear" w:color="000000" w:fill="D9E2F3"/>
            <w:vAlign w:val="center"/>
            <w:hideMark/>
          </w:tcPr>
          <w:p w14:paraId="78ECA65D" w14:textId="77777777" w:rsidR="00A90A3E" w:rsidRPr="00B947BD" w:rsidRDefault="00A90A3E" w:rsidP="001F2766">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29B723EA" w14:textId="77777777" w:rsidR="00A90A3E" w:rsidRPr="00B947BD" w:rsidRDefault="00A90A3E" w:rsidP="001F2766">
            <w:pPr>
              <w:jc w:val="center"/>
              <w:rPr>
                <w:b/>
                <w:bCs/>
                <w:color w:val="000000"/>
              </w:rPr>
            </w:pPr>
            <w:r w:rsidRPr="00B947BD">
              <w:rPr>
                <w:b/>
                <w:bCs/>
              </w:rPr>
              <w:t>Delmi Y.  Hernández</w:t>
            </w:r>
          </w:p>
        </w:tc>
        <w:tc>
          <w:tcPr>
            <w:tcW w:w="1514" w:type="dxa"/>
            <w:tcBorders>
              <w:top w:val="nil"/>
              <w:left w:val="nil"/>
              <w:bottom w:val="single" w:sz="8" w:space="0" w:color="8EAADB"/>
              <w:right w:val="single" w:sz="8" w:space="0" w:color="8EAADB"/>
            </w:tcBorders>
            <w:shd w:val="clear" w:color="000000" w:fill="D9E2F3"/>
            <w:vAlign w:val="center"/>
            <w:hideMark/>
          </w:tcPr>
          <w:p w14:paraId="71E991A9" w14:textId="77777777" w:rsidR="00A90A3E" w:rsidRPr="00B947BD" w:rsidRDefault="00A90A3E" w:rsidP="001F2766">
            <w:pPr>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2885EF71" w14:textId="77777777" w:rsidR="00A90A3E" w:rsidRPr="00B947BD" w:rsidRDefault="00A90A3E" w:rsidP="001F2766">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353F7D05" w14:textId="77777777" w:rsidR="00A90A3E" w:rsidRPr="00B947BD" w:rsidRDefault="00A90A3E" w:rsidP="001F2766">
            <w:pPr>
              <w:jc w:val="center"/>
              <w:rPr>
                <w:color w:val="000000"/>
              </w:rPr>
            </w:pPr>
            <w:r w:rsidRPr="00B947BD">
              <w:t>13-sep-25</w:t>
            </w:r>
          </w:p>
        </w:tc>
        <w:tc>
          <w:tcPr>
            <w:tcW w:w="1506" w:type="dxa"/>
            <w:tcBorders>
              <w:top w:val="nil"/>
              <w:left w:val="nil"/>
              <w:bottom w:val="single" w:sz="8" w:space="0" w:color="8EAADB"/>
              <w:right w:val="single" w:sz="8" w:space="0" w:color="8EAADB"/>
            </w:tcBorders>
            <w:shd w:val="clear" w:color="000000" w:fill="D9E2F3"/>
            <w:vAlign w:val="center"/>
            <w:hideMark/>
          </w:tcPr>
          <w:p w14:paraId="5FAC00C8" w14:textId="77777777" w:rsidR="00A90A3E" w:rsidRPr="00B947BD" w:rsidRDefault="00A90A3E" w:rsidP="001F2766">
            <w:pPr>
              <w:rPr>
                <w:color w:val="000000"/>
              </w:rPr>
            </w:pPr>
            <w:r w:rsidRPr="00B947BD">
              <w:t>Plan de Gestión de riesgos.</w:t>
            </w:r>
          </w:p>
        </w:tc>
      </w:tr>
      <w:tr w:rsidR="00A90A3E" w:rsidRPr="00B947BD" w14:paraId="341F09B5"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hideMark/>
          </w:tcPr>
          <w:p w14:paraId="70505383" w14:textId="77777777" w:rsidR="00A90A3E" w:rsidRPr="00B947BD" w:rsidRDefault="00A90A3E" w:rsidP="001F2766">
            <w:pPr>
              <w:jc w:val="center"/>
              <w:rPr>
                <w:b/>
                <w:bCs/>
                <w:color w:val="000000"/>
              </w:rPr>
            </w:pPr>
            <w:r w:rsidRPr="00B947BD">
              <w:rPr>
                <w:b/>
                <w:bCs/>
                <w:color w:val="000000"/>
              </w:rPr>
              <w:t xml:space="preserve"> Lavado Automático de Vehículos</w:t>
            </w:r>
          </w:p>
        </w:tc>
        <w:tc>
          <w:tcPr>
            <w:tcW w:w="2966" w:type="dxa"/>
            <w:gridSpan w:val="2"/>
            <w:tcBorders>
              <w:top w:val="single" w:sz="8" w:space="0" w:color="8EAADB"/>
              <w:left w:val="nil"/>
              <w:bottom w:val="single" w:sz="8" w:space="0" w:color="8EAADB"/>
              <w:right w:val="single" w:sz="8" w:space="0" w:color="8EAADB"/>
            </w:tcBorders>
            <w:vAlign w:val="center"/>
            <w:hideMark/>
          </w:tcPr>
          <w:p w14:paraId="54A0B3D0" w14:textId="25ADD125" w:rsidR="00A90A3E" w:rsidRPr="00B947BD" w:rsidRDefault="00230D9C" w:rsidP="001F2766">
            <w:pPr>
              <w:jc w:val="center"/>
              <w:rPr>
                <w:color w:val="000000"/>
              </w:rPr>
            </w:pPr>
            <w:r w:rsidRPr="00B947BD">
              <w:rPr>
                <w:color w:val="000000"/>
                <w:spacing w:val="-2"/>
              </w:rPr>
              <w:t>LAV</w:t>
            </w:r>
          </w:p>
        </w:tc>
      </w:tr>
      <w:tr w:rsidR="00A90A3E" w:rsidRPr="00B947BD" w14:paraId="32A2AA50" w14:textId="77777777" w:rsidTr="001F2766">
        <w:trPr>
          <w:trHeight w:val="287"/>
        </w:trPr>
        <w:tc>
          <w:tcPr>
            <w:tcW w:w="6290" w:type="dxa"/>
            <w:gridSpan w:val="4"/>
            <w:tcBorders>
              <w:top w:val="single" w:sz="8" w:space="0" w:color="8EAADB"/>
              <w:left w:val="single" w:sz="8" w:space="0" w:color="8EAADB"/>
              <w:bottom w:val="single" w:sz="8" w:space="0" w:color="8EAADB"/>
              <w:right w:val="single" w:sz="8" w:space="0" w:color="8EAADB"/>
            </w:tcBorders>
            <w:vAlign w:val="center"/>
          </w:tcPr>
          <w:p w14:paraId="25C421BF" w14:textId="2B59489A" w:rsidR="00A90A3E" w:rsidRPr="00B947BD" w:rsidRDefault="00430F91" w:rsidP="001F2766">
            <w:pPr>
              <w:jc w:val="center"/>
              <w:rPr>
                <w:b/>
                <w:bCs/>
                <w:color w:val="000000"/>
              </w:rPr>
            </w:pPr>
            <w:r w:rsidRPr="00B947BD">
              <w:rPr>
                <w:b/>
                <w:bCs/>
                <w:color w:val="000000"/>
              </w:rPr>
              <w:t>ENTREGA DEL PROYECTO</w:t>
            </w:r>
          </w:p>
        </w:tc>
        <w:tc>
          <w:tcPr>
            <w:tcW w:w="2966" w:type="dxa"/>
            <w:gridSpan w:val="2"/>
            <w:tcBorders>
              <w:top w:val="single" w:sz="8" w:space="0" w:color="8EAADB"/>
              <w:left w:val="nil"/>
              <w:bottom w:val="single" w:sz="8" w:space="0" w:color="8EAADB"/>
              <w:right w:val="single" w:sz="8" w:space="0" w:color="8EAADB"/>
            </w:tcBorders>
            <w:vAlign w:val="center"/>
          </w:tcPr>
          <w:p w14:paraId="704F70AE" w14:textId="7F9263D0" w:rsidR="00A90A3E" w:rsidRPr="00B947BD" w:rsidRDefault="00A90A3E" w:rsidP="001F2766">
            <w:pPr>
              <w:jc w:val="center"/>
              <w:rPr>
                <w:color w:val="000000"/>
                <w:spacing w:val="-2"/>
              </w:rPr>
            </w:pPr>
            <w:r w:rsidRPr="00B947BD">
              <w:rPr>
                <w:color w:val="000000"/>
                <w:spacing w:val="-2"/>
              </w:rPr>
              <w:t>7</w:t>
            </w:r>
          </w:p>
        </w:tc>
      </w:tr>
    </w:tbl>
    <w:p w14:paraId="256C9681" w14:textId="77777777" w:rsidR="00A90A3E" w:rsidRPr="00B947BD" w:rsidRDefault="00A90A3E" w:rsidP="00A90A3E"/>
    <w:p w14:paraId="51D6ABBA" w14:textId="25F8FBDF" w:rsidR="00A90A3E" w:rsidRPr="00B947BD" w:rsidRDefault="00A90A3E" w:rsidP="00A90A3E">
      <w:pPr>
        <w:spacing w:after="240"/>
      </w:pPr>
      <w:bookmarkStart w:id="260" w:name="_Toc213539219"/>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42</w:t>
      </w:r>
      <w:r w:rsidRPr="00B947BD">
        <w:rPr>
          <w:b/>
          <w:bCs/>
        </w:rPr>
        <w:fldChar w:fldCharType="end"/>
      </w:r>
      <w:r w:rsidRPr="00B947BD">
        <w:rPr>
          <w:b/>
          <w:bCs/>
        </w:rPr>
        <w:t xml:space="preserve">. </w:t>
      </w:r>
      <w:r w:rsidR="00430F91" w:rsidRPr="00B947BD">
        <w:rPr>
          <w:b/>
          <w:bCs/>
        </w:rPr>
        <w:t>Entrega del proyecto</w:t>
      </w:r>
      <w:bookmarkEnd w:id="260"/>
    </w:p>
    <w:tbl>
      <w:tblPr>
        <w:tblStyle w:val="Tablaconcuadrcula4-nfasis5"/>
        <w:tblW w:w="9256" w:type="dxa"/>
        <w:tblLook w:val="04A0" w:firstRow="1" w:lastRow="0" w:firstColumn="1" w:lastColumn="0" w:noHBand="0" w:noVBand="1"/>
      </w:tblPr>
      <w:tblGrid>
        <w:gridCol w:w="9256"/>
      </w:tblGrid>
      <w:tr w:rsidR="00A90A3E" w:rsidRPr="00B947BD" w14:paraId="599BA99F" w14:textId="77777777" w:rsidTr="001F2766">
        <w:trPr>
          <w:cnfStyle w:val="100000000000" w:firstRow="1" w:lastRow="0" w:firstColumn="0" w:lastColumn="0" w:oddVBand="0" w:evenVBand="0" w:oddHBand="0" w:evenHBand="0" w:firstRowFirstColumn="0" w:firstRowLastColumn="0" w:lastRowFirstColumn="0" w:lastRowLastColumn="0"/>
          <w:trHeight w:val="287"/>
          <w:tblHeader/>
        </w:trPr>
        <w:tc>
          <w:tcPr>
            <w:cnfStyle w:val="001000000000" w:firstRow="0" w:lastRow="0" w:firstColumn="1" w:lastColumn="0" w:oddVBand="0" w:evenVBand="0" w:oddHBand="0" w:evenHBand="0" w:firstRowFirstColumn="0" w:firstRowLastColumn="0" w:lastRowFirstColumn="0" w:lastRowLastColumn="0"/>
            <w:tcW w:w="9256" w:type="dxa"/>
          </w:tcPr>
          <w:p w14:paraId="3386E8BF" w14:textId="3EA8DD6E" w:rsidR="00A90A3E" w:rsidRPr="00B947BD" w:rsidRDefault="00430F91" w:rsidP="001F2766">
            <w:pPr>
              <w:spacing w:before="240"/>
              <w:jc w:val="center"/>
              <w:rPr>
                <w:b w:val="0"/>
                <w:bCs w:val="0"/>
                <w:color w:val="000000"/>
                <w:spacing w:val="-2"/>
              </w:rPr>
            </w:pPr>
            <w:r w:rsidRPr="00B947BD">
              <w:rPr>
                <w:color w:val="FFF9F9"/>
                <w:spacing w:val="-2"/>
              </w:rPr>
              <w:t>ENTREGA DEL PROYECTO</w:t>
            </w:r>
          </w:p>
        </w:tc>
      </w:tr>
      <w:tr w:rsidR="00A90A3E" w:rsidRPr="00B947BD" w14:paraId="4A68C9DB"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43C7287B" w14:textId="1E1DC5AD" w:rsidR="00A90A3E" w:rsidRPr="00B947BD" w:rsidRDefault="00430F91" w:rsidP="00452032">
            <w:pPr>
              <w:spacing w:before="240" w:line="276" w:lineRule="auto"/>
              <w:jc w:val="both"/>
              <w:rPr>
                <w:b w:val="0"/>
                <w:bCs w:val="0"/>
                <w:color w:val="000000"/>
                <w:spacing w:val="-2"/>
              </w:rPr>
            </w:pPr>
            <w:r w:rsidRPr="00B947BD">
              <w:rPr>
                <w:b w:val="0"/>
                <w:bCs w:val="0"/>
                <w:color w:val="000000"/>
                <w:spacing w:val="-2"/>
              </w:rPr>
              <w:t xml:space="preserve">La entrega del proyecto constituye la fase final del ciclo de gestión, en la cual se asegura que los resultados obtenidos cumplan con los objetivos planteados y se formaliza el cierre administrativo y técnico. En el nivel de perfil, este bloque plantea los lineamientos que deberán ser considerados </w:t>
            </w:r>
            <w:r w:rsidRPr="00B947BD">
              <w:rPr>
                <w:b w:val="0"/>
                <w:bCs w:val="0"/>
                <w:color w:val="000000"/>
                <w:spacing w:val="-2"/>
              </w:rPr>
              <w:lastRenderedPageBreak/>
              <w:t>al momento de culminar el proyecto, asegurando orden, transparencia y reconocimiento de los logros alcanzados.</w:t>
            </w:r>
          </w:p>
        </w:tc>
      </w:tr>
      <w:tr w:rsidR="00430F91" w:rsidRPr="00B947BD" w14:paraId="6FFB038D"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52DC7ED8" w14:textId="2A246586" w:rsidR="00430F91" w:rsidRPr="00B947BD" w:rsidRDefault="00430F91" w:rsidP="00430F91">
            <w:pPr>
              <w:spacing w:line="276" w:lineRule="auto"/>
              <w:jc w:val="center"/>
              <w:rPr>
                <w:color w:val="000000"/>
                <w:spacing w:val="-2"/>
              </w:rPr>
            </w:pPr>
            <w:r w:rsidRPr="00B947BD">
              <w:rPr>
                <w:color w:val="000000"/>
                <w:spacing w:val="-2"/>
              </w:rPr>
              <w:lastRenderedPageBreak/>
              <w:t>VERIFICACIÓN Y VALIDACIÓN DE ENTREGABLES</w:t>
            </w:r>
          </w:p>
        </w:tc>
      </w:tr>
      <w:tr w:rsidR="00430F91" w:rsidRPr="00B947BD" w14:paraId="52BCD956"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7ED8803E" w14:textId="05B30D0C" w:rsidR="00430F91" w:rsidRPr="00B947BD" w:rsidRDefault="00430F91" w:rsidP="00452032">
            <w:pPr>
              <w:spacing w:before="240" w:line="276" w:lineRule="auto"/>
              <w:jc w:val="both"/>
              <w:rPr>
                <w:b w:val="0"/>
                <w:bCs w:val="0"/>
                <w:color w:val="000000"/>
                <w:spacing w:val="-2"/>
              </w:rPr>
            </w:pPr>
            <w:r w:rsidRPr="00B947BD">
              <w:rPr>
                <w:b w:val="0"/>
                <w:bCs w:val="0"/>
                <w:color w:val="000000"/>
                <w:spacing w:val="-2"/>
              </w:rPr>
              <w:t>En esta etapa se prevé la revisión integral de todos los entregables definidos en el plan de proyecto. La validación contempla verificar que el diseño, los estudios técnicos, los análisis económicos y los planes de gestión cumplan con los criterios de calidad, alcance y pertinencia establecidos. Se establecerán mecanismos de control como listas de verificación y sesiones de revisión con los interesados clave, asegurando conformidad antes del cierre.</w:t>
            </w:r>
          </w:p>
        </w:tc>
      </w:tr>
      <w:tr w:rsidR="00430F91" w:rsidRPr="00B947BD" w14:paraId="24576D33"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74ACCD93" w14:textId="4B59EE16" w:rsidR="00430F91" w:rsidRPr="00B947BD" w:rsidRDefault="00430F91" w:rsidP="00452032">
            <w:pPr>
              <w:spacing w:before="240" w:line="276" w:lineRule="auto"/>
              <w:jc w:val="center"/>
              <w:rPr>
                <w:color w:val="000000"/>
                <w:spacing w:val="-2"/>
              </w:rPr>
            </w:pPr>
            <w:r w:rsidRPr="00B947BD">
              <w:rPr>
                <w:color w:val="000000"/>
                <w:spacing w:val="-2"/>
              </w:rPr>
              <w:t>TRANSFERENCIA DE CONOCIMIENTO Y DOCUMENTACIÓN</w:t>
            </w:r>
          </w:p>
        </w:tc>
      </w:tr>
      <w:tr w:rsidR="00430F91" w:rsidRPr="00B947BD" w14:paraId="6C4ED4F5"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61574715" w14:textId="494D3544" w:rsidR="00430F91" w:rsidRPr="00B947BD" w:rsidRDefault="00430F91" w:rsidP="00452032">
            <w:pPr>
              <w:spacing w:before="240" w:line="276" w:lineRule="auto"/>
              <w:jc w:val="both"/>
              <w:rPr>
                <w:b w:val="0"/>
                <w:bCs w:val="0"/>
                <w:color w:val="000000"/>
                <w:spacing w:val="-2"/>
              </w:rPr>
            </w:pPr>
            <w:r w:rsidRPr="00B947BD">
              <w:rPr>
                <w:b w:val="0"/>
                <w:bCs w:val="0"/>
                <w:color w:val="000000"/>
                <w:spacing w:val="-2"/>
              </w:rPr>
              <w:t>El proyecto deberá concluir con la entrega formal de documentación técnica, administrativa y financiera. Esto incluye planos, especificaciones, presupuestos, análisis de mercado, matrices de riesgos y planes de gestión. Además, se prevé la transferencia de conocimiento a los futuros responsables de la fase de implementación, mediante manuales y capacitaciones orientadas al uso y aplicación de los productos generados en este perfil.</w:t>
            </w:r>
          </w:p>
        </w:tc>
      </w:tr>
      <w:tr w:rsidR="00430F91" w:rsidRPr="00B947BD" w14:paraId="05A9656F"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394420C1" w14:textId="3B3B96C8" w:rsidR="00430F91" w:rsidRPr="00B947BD" w:rsidRDefault="00430F91" w:rsidP="00452032">
            <w:pPr>
              <w:spacing w:before="240" w:line="276" w:lineRule="auto"/>
              <w:jc w:val="center"/>
              <w:rPr>
                <w:b w:val="0"/>
                <w:bCs w:val="0"/>
                <w:color w:val="000000"/>
                <w:spacing w:val="-2"/>
              </w:rPr>
            </w:pPr>
            <w:r w:rsidRPr="00B947BD">
              <w:rPr>
                <w:b w:val="0"/>
                <w:bCs w:val="0"/>
                <w:color w:val="000000"/>
                <w:spacing w:val="-2"/>
              </w:rPr>
              <w:t>CIERRE ADMINISTRATIVO DEL PROYECTO</w:t>
            </w:r>
          </w:p>
        </w:tc>
      </w:tr>
      <w:tr w:rsidR="00430F91" w:rsidRPr="00B947BD" w14:paraId="2B8CE24D" w14:textId="77777777" w:rsidTr="001F276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9256" w:type="dxa"/>
          </w:tcPr>
          <w:p w14:paraId="75A08EA2" w14:textId="6686D5AE" w:rsidR="00430F91" w:rsidRPr="00B947BD" w:rsidRDefault="00430F91" w:rsidP="00452032">
            <w:pPr>
              <w:spacing w:before="240" w:line="276" w:lineRule="auto"/>
              <w:jc w:val="both"/>
              <w:rPr>
                <w:b w:val="0"/>
                <w:bCs w:val="0"/>
                <w:color w:val="000000"/>
                <w:spacing w:val="-2"/>
              </w:rPr>
            </w:pPr>
            <w:r w:rsidRPr="00B947BD">
              <w:rPr>
                <w:b w:val="0"/>
                <w:bCs w:val="0"/>
                <w:color w:val="000000"/>
                <w:spacing w:val="-2"/>
              </w:rPr>
              <w:t>A nivel administrativo, se plantea la ejecución de actividades de cierre como la liquidación de cuentas, formalización de contratos si los hubiere, y consolidación de reportes finales. Este cierre permitirá garantizar que no queden aspectos pendientes y que el proyecto quede debidamente documentado para auditorías internas o futuras fases de ejecución.</w:t>
            </w:r>
          </w:p>
        </w:tc>
      </w:tr>
      <w:tr w:rsidR="00430F91" w:rsidRPr="00B947BD" w14:paraId="213A6C8E" w14:textId="77777777" w:rsidTr="001F2766">
        <w:trPr>
          <w:trHeight w:val="287"/>
        </w:trPr>
        <w:tc>
          <w:tcPr>
            <w:cnfStyle w:val="001000000000" w:firstRow="0" w:lastRow="0" w:firstColumn="1" w:lastColumn="0" w:oddVBand="0" w:evenVBand="0" w:oddHBand="0" w:evenHBand="0" w:firstRowFirstColumn="0" w:firstRowLastColumn="0" w:lastRowFirstColumn="0" w:lastRowLastColumn="0"/>
            <w:tcW w:w="9256" w:type="dxa"/>
          </w:tcPr>
          <w:p w14:paraId="10297356" w14:textId="77777777" w:rsidR="00430F91" w:rsidRPr="00B947BD" w:rsidRDefault="00430F91" w:rsidP="001F2766">
            <w:pPr>
              <w:spacing w:line="276" w:lineRule="auto"/>
              <w:jc w:val="both"/>
              <w:rPr>
                <w:color w:val="000000"/>
                <w:spacing w:val="-2"/>
              </w:rPr>
            </w:pPr>
          </w:p>
        </w:tc>
      </w:tr>
    </w:tbl>
    <w:p w14:paraId="5B29E179" w14:textId="77777777" w:rsidR="00A90A3E" w:rsidRPr="00B947BD" w:rsidRDefault="00A90A3E" w:rsidP="00A90A3E">
      <w:pPr>
        <w:spacing w:before="45"/>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r w:rsidRPr="00B947BD">
        <w:rPr>
          <w:spacing w:val="-3"/>
          <w:sz w:val="20"/>
        </w:rPr>
        <w:t xml:space="preserve"> </w:t>
      </w:r>
    </w:p>
    <w:p w14:paraId="0AB40C39" w14:textId="77777777" w:rsidR="00A90A3E" w:rsidRPr="00B947BD" w:rsidRDefault="00A90A3E" w:rsidP="00D60B9A"/>
    <w:p w14:paraId="2F3EF70B" w14:textId="668CE791" w:rsidR="00452032" w:rsidRPr="00B947BD" w:rsidRDefault="00452032" w:rsidP="00D60B9A">
      <w:pPr>
        <w:sectPr w:rsidR="00452032" w:rsidRPr="00B947BD" w:rsidSect="009568F4">
          <w:pgSz w:w="12240" w:h="15840"/>
          <w:pgMar w:top="1440" w:right="1440" w:bottom="1440" w:left="1440" w:header="709" w:footer="709" w:gutter="0"/>
          <w:cols w:space="720"/>
        </w:sectPr>
      </w:pPr>
    </w:p>
    <w:p w14:paraId="61C3C72A" w14:textId="2B65A4B8" w:rsidR="008868FE" w:rsidRPr="00B947BD" w:rsidRDefault="008868FE" w:rsidP="008868FE">
      <w:pPr>
        <w:pStyle w:val="Ttulo4"/>
        <w:spacing w:before="0" w:after="0"/>
      </w:pPr>
      <w:r w:rsidRPr="00B947BD">
        <w:lastRenderedPageBreak/>
        <w:t>6.4.2.1</w:t>
      </w:r>
      <w:r w:rsidR="00452032" w:rsidRPr="00B947BD">
        <w:t>5</w:t>
      </w:r>
      <w:r w:rsidRPr="00B947BD">
        <w:t xml:space="preserve"> MATRIZ DE PRIORIZACIONES </w:t>
      </w:r>
    </w:p>
    <w:p w14:paraId="2EBC6F80" w14:textId="77777777" w:rsidR="008868FE" w:rsidRPr="00B947BD" w:rsidRDefault="008868FE" w:rsidP="008868FE">
      <w:pPr>
        <w:rPr>
          <w:sz w:val="16"/>
          <w:szCs w:val="16"/>
        </w:rPr>
      </w:pPr>
    </w:p>
    <w:p w14:paraId="0E0E41CB" w14:textId="098A16F3" w:rsidR="008868FE" w:rsidRPr="00B947BD" w:rsidRDefault="008868FE" w:rsidP="008868FE">
      <w:pPr>
        <w:shd w:val="clear" w:color="auto" w:fill="FFFFFF" w:themeFill="background1"/>
        <w:spacing w:line="360" w:lineRule="auto"/>
        <w:ind w:firstLine="567"/>
        <w:jc w:val="both"/>
      </w:pPr>
      <w:r w:rsidRPr="00B947BD">
        <w:t xml:space="preserve">Lean Six Sigma es una herramienta de priorización de proyectos, que permite que el gerente de proyecto disponga de orden de prioridades al momento de ejecutar el proyecto, la cual se presenta en la figura </w:t>
      </w:r>
      <w:r w:rsidR="00452032" w:rsidRPr="00B947BD">
        <w:t>21</w:t>
      </w:r>
      <w:r w:rsidRPr="00B947BD">
        <w:t xml:space="preserve"> muestra la matriz de priorización aplicada. </w:t>
      </w:r>
    </w:p>
    <w:p w14:paraId="223551D6" w14:textId="77777777" w:rsidR="00CD14B1" w:rsidRPr="00B947BD" w:rsidRDefault="00CD14B1" w:rsidP="00CD14B1">
      <w:pPr>
        <w:shd w:val="clear" w:color="auto" w:fill="FFFFFF" w:themeFill="background1"/>
        <w:jc w:val="center"/>
      </w:pPr>
      <w:r w:rsidRPr="00B947BD">
        <w:rPr>
          <w:noProof/>
        </w:rPr>
        <w:drawing>
          <wp:inline distT="0" distB="0" distL="0" distR="0" wp14:anchorId="345BB6D4" wp14:editId="654673B8">
            <wp:extent cx="8295005" cy="4624921"/>
            <wp:effectExtent l="19050" t="19050" r="10795" b="23495"/>
            <wp:docPr id="185167903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344237" cy="4652370"/>
                    </a:xfrm>
                    <a:prstGeom prst="rect">
                      <a:avLst/>
                    </a:prstGeom>
                    <a:noFill/>
                    <a:ln>
                      <a:solidFill>
                        <a:schemeClr val="bg1">
                          <a:lumMod val="85000"/>
                        </a:schemeClr>
                      </a:solidFill>
                    </a:ln>
                  </pic:spPr>
                </pic:pic>
              </a:graphicData>
            </a:graphic>
          </wp:inline>
        </w:drawing>
      </w:r>
    </w:p>
    <w:p w14:paraId="72914DA4" w14:textId="079718BD" w:rsidR="00CD14B1" w:rsidRPr="00B947BD" w:rsidRDefault="00CD14B1" w:rsidP="00CD14B1">
      <w:pPr>
        <w:shd w:val="clear" w:color="auto" w:fill="FFFFFF" w:themeFill="background1"/>
        <w:rPr>
          <w:b/>
          <w:bCs/>
        </w:rPr>
      </w:pPr>
      <w:bookmarkStart w:id="261" w:name="_Toc213539063"/>
      <w:bookmarkStart w:id="262" w:name="_Toc213539177"/>
      <w:r w:rsidRPr="00B947BD">
        <w:rPr>
          <w:b/>
          <w:bCs/>
        </w:rPr>
        <w:t xml:space="preserve">Figura </w:t>
      </w:r>
      <w:r w:rsidRPr="00B947BD">
        <w:rPr>
          <w:b/>
          <w:bCs/>
        </w:rPr>
        <w:fldChar w:fldCharType="begin"/>
      </w:r>
      <w:r w:rsidRPr="00B947BD">
        <w:rPr>
          <w:b/>
          <w:bCs/>
        </w:rPr>
        <w:instrText xml:space="preserve"> SEQ Figura \* ARABIC </w:instrText>
      </w:r>
      <w:r w:rsidRPr="00B947BD">
        <w:rPr>
          <w:b/>
          <w:bCs/>
        </w:rPr>
        <w:fldChar w:fldCharType="separate"/>
      </w:r>
      <w:r w:rsidR="002C0DE5">
        <w:rPr>
          <w:b/>
          <w:bCs/>
          <w:noProof/>
        </w:rPr>
        <w:t>20</w:t>
      </w:r>
      <w:r w:rsidRPr="00B947BD">
        <w:rPr>
          <w:b/>
          <w:bCs/>
        </w:rPr>
        <w:fldChar w:fldCharType="end"/>
      </w:r>
      <w:r w:rsidRPr="00B947BD">
        <w:rPr>
          <w:b/>
          <w:bCs/>
        </w:rPr>
        <w:t>. Matriz de Priorización.</w:t>
      </w:r>
      <w:bookmarkEnd w:id="261"/>
      <w:bookmarkEnd w:id="262"/>
    </w:p>
    <w:p w14:paraId="4B5C70AF" w14:textId="77777777" w:rsidR="00CD14B1" w:rsidRPr="00B947BD" w:rsidRDefault="00CD14B1" w:rsidP="00CD14B1">
      <w:pPr>
        <w:shd w:val="clear" w:color="auto" w:fill="FFFFFF" w:themeFill="background1"/>
        <w:rPr>
          <w:sz w:val="20"/>
          <w:szCs w:val="18"/>
        </w:rPr>
      </w:pPr>
      <w:r w:rsidRPr="00B947BD">
        <w:rPr>
          <w:sz w:val="20"/>
          <w:szCs w:val="18"/>
        </w:rPr>
        <w:t>Fuente: Lean Six Digma(2025).</w:t>
      </w:r>
    </w:p>
    <w:p w14:paraId="60B638B3" w14:textId="77777777" w:rsidR="00CD14B1" w:rsidRPr="00B947BD" w:rsidRDefault="00CD14B1" w:rsidP="0035381A">
      <w:pPr>
        <w:sectPr w:rsidR="00CD14B1" w:rsidRPr="00B947BD" w:rsidSect="00AD6514">
          <w:pgSz w:w="15840" w:h="12240" w:orient="landscape"/>
          <w:pgMar w:top="1440" w:right="1440" w:bottom="1440" w:left="1440" w:header="709" w:footer="709" w:gutter="0"/>
          <w:cols w:space="720"/>
        </w:sectPr>
      </w:pPr>
    </w:p>
    <w:p w14:paraId="756561E0" w14:textId="71133A27" w:rsidR="00C71B98" w:rsidRPr="00B947BD" w:rsidRDefault="005B1C34" w:rsidP="0076478A">
      <w:pPr>
        <w:pStyle w:val="Ttulo2"/>
        <w:numPr>
          <w:ilvl w:val="1"/>
          <w:numId w:val="3"/>
        </w:numPr>
        <w:spacing w:before="0"/>
      </w:pPr>
      <w:bookmarkStart w:id="263" w:name="_Toc213539037"/>
      <w:r w:rsidRPr="00B947BD">
        <w:lastRenderedPageBreak/>
        <w:t>MEDIDAS DE CONTROL</w:t>
      </w:r>
      <w:bookmarkEnd w:id="263"/>
    </w:p>
    <w:tbl>
      <w:tblPr>
        <w:tblW w:w="9256" w:type="dxa"/>
        <w:tblCellMar>
          <w:left w:w="70" w:type="dxa"/>
          <w:right w:w="70" w:type="dxa"/>
        </w:tblCellMar>
        <w:tblLook w:val="04A0" w:firstRow="1" w:lastRow="0" w:firstColumn="1" w:lastColumn="0" w:noHBand="0" w:noVBand="1"/>
      </w:tblPr>
      <w:tblGrid>
        <w:gridCol w:w="1489"/>
        <w:gridCol w:w="1585"/>
        <w:gridCol w:w="177"/>
        <w:gridCol w:w="1337"/>
        <w:gridCol w:w="1701"/>
        <w:gridCol w:w="1460"/>
        <w:gridCol w:w="1507"/>
      </w:tblGrid>
      <w:tr w:rsidR="00C71B98" w:rsidRPr="00B947BD" w14:paraId="5262DFD8" w14:textId="77777777" w:rsidTr="003475C3">
        <w:trPr>
          <w:trHeight w:val="564"/>
        </w:trPr>
        <w:tc>
          <w:tcPr>
            <w:tcW w:w="1489" w:type="dxa"/>
            <w:tcBorders>
              <w:top w:val="single" w:sz="8" w:space="0" w:color="4472C4"/>
              <w:left w:val="single" w:sz="8" w:space="0" w:color="4472C4"/>
              <w:bottom w:val="single" w:sz="8" w:space="0" w:color="4472C4"/>
              <w:right w:val="nil"/>
            </w:tcBorders>
            <w:shd w:val="clear" w:color="000000" w:fill="2E74B5"/>
            <w:vAlign w:val="center"/>
            <w:hideMark/>
          </w:tcPr>
          <w:p w14:paraId="280D4E9F" w14:textId="77777777" w:rsidR="00C71B98" w:rsidRPr="00B947BD" w:rsidRDefault="00C71B98" w:rsidP="00B73341">
            <w:pPr>
              <w:jc w:val="center"/>
              <w:rPr>
                <w:b/>
                <w:bCs/>
                <w:color w:val="FFFFFF"/>
              </w:rPr>
            </w:pPr>
            <w:r w:rsidRPr="00B947BD">
              <w:rPr>
                <w:b/>
                <w:bCs/>
                <w:color w:val="FFFFFF" w:themeColor="background1"/>
              </w:rPr>
              <w:t>Versión</w:t>
            </w:r>
          </w:p>
        </w:tc>
        <w:tc>
          <w:tcPr>
            <w:tcW w:w="1585" w:type="dxa"/>
            <w:tcBorders>
              <w:top w:val="single" w:sz="8" w:space="0" w:color="4472C4"/>
              <w:left w:val="nil"/>
              <w:bottom w:val="single" w:sz="8" w:space="0" w:color="4472C4"/>
              <w:right w:val="nil"/>
            </w:tcBorders>
            <w:shd w:val="clear" w:color="000000" w:fill="2E74B5"/>
            <w:vAlign w:val="center"/>
            <w:hideMark/>
          </w:tcPr>
          <w:p w14:paraId="218DFE95" w14:textId="77777777" w:rsidR="00C71B98" w:rsidRPr="00B947BD" w:rsidRDefault="00C71B98" w:rsidP="00B73341">
            <w:pPr>
              <w:jc w:val="center"/>
              <w:rPr>
                <w:b/>
                <w:bCs/>
                <w:color w:val="FFFFFF"/>
              </w:rPr>
            </w:pPr>
            <w:r w:rsidRPr="00B947BD">
              <w:rPr>
                <w:b/>
                <w:bCs/>
                <w:color w:val="FFFFFF" w:themeColor="background1"/>
              </w:rPr>
              <w:t>Hecho por</w:t>
            </w:r>
          </w:p>
        </w:tc>
        <w:tc>
          <w:tcPr>
            <w:tcW w:w="1514" w:type="dxa"/>
            <w:gridSpan w:val="2"/>
            <w:tcBorders>
              <w:top w:val="single" w:sz="8" w:space="0" w:color="4472C4"/>
              <w:left w:val="nil"/>
              <w:bottom w:val="single" w:sz="8" w:space="0" w:color="4472C4"/>
              <w:right w:val="nil"/>
            </w:tcBorders>
            <w:shd w:val="clear" w:color="000000" w:fill="2E74B5"/>
            <w:vAlign w:val="center"/>
            <w:hideMark/>
          </w:tcPr>
          <w:p w14:paraId="5F6C6548" w14:textId="77777777" w:rsidR="00C71B98" w:rsidRPr="00B947BD" w:rsidRDefault="00C71B98" w:rsidP="00B73341">
            <w:pPr>
              <w:jc w:val="center"/>
              <w:rPr>
                <w:b/>
                <w:bCs/>
                <w:color w:val="FFFFFF"/>
              </w:rPr>
            </w:pPr>
            <w:r w:rsidRPr="00B947BD">
              <w:rPr>
                <w:b/>
                <w:bCs/>
                <w:color w:val="FFFFFF" w:themeColor="background1"/>
              </w:rPr>
              <w:t>Revisado por</w:t>
            </w:r>
          </w:p>
        </w:tc>
        <w:tc>
          <w:tcPr>
            <w:tcW w:w="1701" w:type="dxa"/>
            <w:tcBorders>
              <w:top w:val="single" w:sz="8" w:space="0" w:color="4472C4"/>
              <w:left w:val="nil"/>
              <w:bottom w:val="single" w:sz="8" w:space="0" w:color="4472C4"/>
              <w:right w:val="nil"/>
            </w:tcBorders>
            <w:shd w:val="clear" w:color="000000" w:fill="2E74B5"/>
            <w:vAlign w:val="center"/>
            <w:hideMark/>
          </w:tcPr>
          <w:p w14:paraId="5C765C1D" w14:textId="77777777" w:rsidR="00C71B98" w:rsidRPr="00B947BD" w:rsidRDefault="00C71B98" w:rsidP="00B73341">
            <w:pPr>
              <w:jc w:val="center"/>
              <w:rPr>
                <w:b/>
                <w:bCs/>
                <w:color w:val="FFFFFF"/>
              </w:rPr>
            </w:pPr>
            <w:r w:rsidRPr="00B947BD">
              <w:rPr>
                <w:b/>
                <w:bCs/>
                <w:color w:val="FFFFFF" w:themeColor="background1"/>
              </w:rPr>
              <w:t>Aprobado por</w:t>
            </w:r>
          </w:p>
        </w:tc>
        <w:tc>
          <w:tcPr>
            <w:tcW w:w="1460" w:type="dxa"/>
            <w:tcBorders>
              <w:top w:val="single" w:sz="8" w:space="0" w:color="4472C4"/>
              <w:left w:val="nil"/>
              <w:bottom w:val="single" w:sz="8" w:space="0" w:color="4472C4"/>
              <w:right w:val="nil"/>
            </w:tcBorders>
            <w:shd w:val="clear" w:color="000000" w:fill="2E74B5"/>
            <w:vAlign w:val="center"/>
            <w:hideMark/>
          </w:tcPr>
          <w:p w14:paraId="43B8A006" w14:textId="77777777" w:rsidR="00C71B98" w:rsidRPr="00B947BD" w:rsidRDefault="00C71B98" w:rsidP="00B73341">
            <w:pPr>
              <w:jc w:val="center"/>
              <w:rPr>
                <w:b/>
                <w:bCs/>
                <w:color w:val="FFFFFF"/>
              </w:rPr>
            </w:pPr>
            <w:r w:rsidRPr="00B947BD">
              <w:rPr>
                <w:b/>
                <w:bCs/>
                <w:color w:val="FFFFFF" w:themeColor="background1"/>
              </w:rPr>
              <w:t>Fecha</w:t>
            </w:r>
          </w:p>
        </w:tc>
        <w:tc>
          <w:tcPr>
            <w:tcW w:w="1507" w:type="dxa"/>
            <w:tcBorders>
              <w:top w:val="single" w:sz="8" w:space="0" w:color="4472C4"/>
              <w:left w:val="nil"/>
              <w:bottom w:val="single" w:sz="8" w:space="0" w:color="4472C4"/>
              <w:right w:val="single" w:sz="8" w:space="0" w:color="4472C4"/>
            </w:tcBorders>
            <w:shd w:val="clear" w:color="000000" w:fill="2E74B5"/>
            <w:vAlign w:val="center"/>
            <w:hideMark/>
          </w:tcPr>
          <w:p w14:paraId="1CDFD7B4" w14:textId="77777777" w:rsidR="00C71B98" w:rsidRPr="00B947BD" w:rsidRDefault="00C71B98" w:rsidP="00B73341">
            <w:pPr>
              <w:jc w:val="center"/>
              <w:rPr>
                <w:b/>
                <w:bCs/>
                <w:color w:val="FFFFFF"/>
              </w:rPr>
            </w:pPr>
            <w:r w:rsidRPr="00B947BD">
              <w:rPr>
                <w:b/>
                <w:bCs/>
                <w:color w:val="FFFFFF" w:themeColor="background1"/>
              </w:rPr>
              <w:t>Motivo</w:t>
            </w:r>
          </w:p>
        </w:tc>
      </w:tr>
      <w:tr w:rsidR="00C71B98" w:rsidRPr="00B947BD" w14:paraId="68503C02" w14:textId="77777777" w:rsidTr="003475C3">
        <w:trPr>
          <w:trHeight w:val="1118"/>
        </w:trPr>
        <w:tc>
          <w:tcPr>
            <w:tcW w:w="1489" w:type="dxa"/>
            <w:tcBorders>
              <w:top w:val="nil"/>
              <w:left w:val="single" w:sz="8" w:space="0" w:color="8EAADB"/>
              <w:bottom w:val="single" w:sz="8" w:space="0" w:color="8EAADB"/>
              <w:right w:val="single" w:sz="8" w:space="0" w:color="8EAADB"/>
            </w:tcBorders>
            <w:shd w:val="clear" w:color="000000" w:fill="D9E2F3"/>
            <w:vAlign w:val="center"/>
            <w:hideMark/>
          </w:tcPr>
          <w:p w14:paraId="363237F0" w14:textId="77777777" w:rsidR="00C71B98" w:rsidRPr="00B947BD" w:rsidRDefault="00C71B98" w:rsidP="00B73341">
            <w:pPr>
              <w:jc w:val="center"/>
              <w:rPr>
                <w:b/>
                <w:bCs/>
                <w:color w:val="000000"/>
              </w:rPr>
            </w:pPr>
            <w:r w:rsidRPr="00B947BD">
              <w:rPr>
                <w:b/>
                <w:bCs/>
              </w:rPr>
              <w:t>1</w:t>
            </w:r>
          </w:p>
        </w:tc>
        <w:tc>
          <w:tcPr>
            <w:tcW w:w="1585" w:type="dxa"/>
            <w:tcBorders>
              <w:top w:val="nil"/>
              <w:left w:val="nil"/>
              <w:bottom w:val="single" w:sz="8" w:space="0" w:color="8EAADB"/>
              <w:right w:val="single" w:sz="8" w:space="0" w:color="8EAADB"/>
            </w:tcBorders>
            <w:shd w:val="clear" w:color="000000" w:fill="D9E2F3"/>
            <w:vAlign w:val="center"/>
            <w:hideMark/>
          </w:tcPr>
          <w:p w14:paraId="3F98BD31" w14:textId="37A05439" w:rsidR="00C71B98" w:rsidRPr="00B947BD" w:rsidRDefault="00C71B98" w:rsidP="00B73341">
            <w:pPr>
              <w:jc w:val="center"/>
              <w:rPr>
                <w:b/>
                <w:bCs/>
                <w:color w:val="000000"/>
              </w:rPr>
            </w:pPr>
            <w:r w:rsidRPr="00B947BD">
              <w:rPr>
                <w:b/>
                <w:bCs/>
              </w:rPr>
              <w:t>Delm</w:t>
            </w:r>
            <w:r w:rsidR="00DA0B93" w:rsidRPr="00B947BD">
              <w:rPr>
                <w:b/>
                <w:bCs/>
              </w:rPr>
              <w:t xml:space="preserve">i Y. </w:t>
            </w:r>
            <w:r w:rsidRPr="00B947BD">
              <w:rPr>
                <w:b/>
                <w:bCs/>
              </w:rPr>
              <w:t xml:space="preserve"> Hernández</w:t>
            </w:r>
          </w:p>
        </w:tc>
        <w:tc>
          <w:tcPr>
            <w:tcW w:w="1514" w:type="dxa"/>
            <w:gridSpan w:val="2"/>
            <w:tcBorders>
              <w:top w:val="nil"/>
              <w:left w:val="nil"/>
              <w:bottom w:val="single" w:sz="8" w:space="0" w:color="8EAADB"/>
              <w:right w:val="single" w:sz="8" w:space="0" w:color="8EAADB"/>
            </w:tcBorders>
            <w:shd w:val="clear" w:color="000000" w:fill="D9E2F3"/>
            <w:vAlign w:val="center"/>
            <w:hideMark/>
          </w:tcPr>
          <w:p w14:paraId="619ED3D2" w14:textId="77777777" w:rsidR="00C71B98" w:rsidRPr="00B947BD" w:rsidRDefault="00C71B98" w:rsidP="00B73341">
            <w:pPr>
              <w:jc w:val="center"/>
              <w:rPr>
                <w:color w:val="000000"/>
              </w:rPr>
            </w:pPr>
            <w:r w:rsidRPr="00B947BD">
              <w:t>Asesor Temático</w:t>
            </w:r>
          </w:p>
        </w:tc>
        <w:tc>
          <w:tcPr>
            <w:tcW w:w="1701" w:type="dxa"/>
            <w:tcBorders>
              <w:top w:val="nil"/>
              <w:left w:val="nil"/>
              <w:bottom w:val="single" w:sz="8" w:space="0" w:color="8EAADB"/>
              <w:right w:val="single" w:sz="8" w:space="0" w:color="8EAADB"/>
            </w:tcBorders>
            <w:shd w:val="clear" w:color="000000" w:fill="D9E2F3"/>
            <w:vAlign w:val="center"/>
            <w:hideMark/>
          </w:tcPr>
          <w:p w14:paraId="25310305" w14:textId="77777777" w:rsidR="00C71B98" w:rsidRPr="00B947BD" w:rsidRDefault="00C71B98" w:rsidP="00B73341">
            <w:pPr>
              <w:jc w:val="center"/>
              <w:rPr>
                <w:color w:val="000000"/>
              </w:rPr>
            </w:pPr>
            <w:r w:rsidRPr="00B947BD">
              <w:t>Acta de Constitución del Proyecto</w:t>
            </w:r>
          </w:p>
        </w:tc>
        <w:tc>
          <w:tcPr>
            <w:tcW w:w="1460" w:type="dxa"/>
            <w:tcBorders>
              <w:top w:val="nil"/>
              <w:left w:val="nil"/>
              <w:bottom w:val="single" w:sz="8" w:space="0" w:color="8EAADB"/>
              <w:right w:val="single" w:sz="8" w:space="0" w:color="8EAADB"/>
            </w:tcBorders>
            <w:shd w:val="clear" w:color="000000" w:fill="D9E2F3"/>
            <w:vAlign w:val="center"/>
            <w:hideMark/>
          </w:tcPr>
          <w:p w14:paraId="644DA796" w14:textId="77777777" w:rsidR="00C71B98" w:rsidRPr="00B947BD" w:rsidRDefault="00C71B98" w:rsidP="00B73341">
            <w:pPr>
              <w:jc w:val="center"/>
              <w:rPr>
                <w:color w:val="000000"/>
              </w:rPr>
            </w:pPr>
            <w:r w:rsidRPr="00B947BD">
              <w:t>13-sep-25</w:t>
            </w:r>
          </w:p>
        </w:tc>
        <w:tc>
          <w:tcPr>
            <w:tcW w:w="1507" w:type="dxa"/>
            <w:tcBorders>
              <w:top w:val="nil"/>
              <w:left w:val="nil"/>
              <w:bottom w:val="single" w:sz="8" w:space="0" w:color="8EAADB"/>
              <w:right w:val="single" w:sz="8" w:space="0" w:color="8EAADB"/>
            </w:tcBorders>
            <w:shd w:val="clear" w:color="000000" w:fill="D9E2F3"/>
            <w:vAlign w:val="center"/>
            <w:hideMark/>
          </w:tcPr>
          <w:p w14:paraId="12231E5B" w14:textId="5D4AFEB5" w:rsidR="00C71B98" w:rsidRPr="00B947BD" w:rsidRDefault="00C71B98" w:rsidP="00B73341">
            <w:pPr>
              <w:rPr>
                <w:color w:val="000000"/>
              </w:rPr>
            </w:pPr>
            <w:r w:rsidRPr="00B947BD">
              <w:t>Medidas de control</w:t>
            </w:r>
          </w:p>
        </w:tc>
      </w:tr>
      <w:tr w:rsidR="00C71B98" w:rsidRPr="00B947BD" w14:paraId="48DE40DB" w14:textId="77777777" w:rsidTr="003475C3">
        <w:trPr>
          <w:trHeight w:val="287"/>
        </w:trPr>
        <w:tc>
          <w:tcPr>
            <w:tcW w:w="6289" w:type="dxa"/>
            <w:gridSpan w:val="5"/>
            <w:tcBorders>
              <w:top w:val="single" w:sz="8" w:space="0" w:color="8EAADB"/>
              <w:left w:val="single" w:sz="8" w:space="0" w:color="8EAADB"/>
              <w:bottom w:val="single" w:sz="8" w:space="0" w:color="8EAADB"/>
              <w:right w:val="single" w:sz="8" w:space="0" w:color="8EAADB"/>
            </w:tcBorders>
            <w:vAlign w:val="center"/>
            <w:hideMark/>
          </w:tcPr>
          <w:p w14:paraId="691B0658" w14:textId="1625E4DF" w:rsidR="00C71B98" w:rsidRPr="00B947BD" w:rsidRDefault="00C71B98" w:rsidP="00B73341">
            <w:pPr>
              <w:spacing w:before="240"/>
              <w:jc w:val="center"/>
              <w:rPr>
                <w:b/>
                <w:bCs/>
                <w:color w:val="000000"/>
              </w:rPr>
            </w:pPr>
            <w:r w:rsidRPr="00B947BD">
              <w:rPr>
                <w:b/>
                <w:bCs/>
                <w:color w:val="000000"/>
              </w:rPr>
              <w:t xml:space="preserve"> Lavado Automático de Vehículos</w:t>
            </w:r>
          </w:p>
        </w:tc>
        <w:tc>
          <w:tcPr>
            <w:tcW w:w="2967" w:type="dxa"/>
            <w:gridSpan w:val="2"/>
            <w:tcBorders>
              <w:top w:val="single" w:sz="8" w:space="0" w:color="8EAADB"/>
              <w:left w:val="nil"/>
              <w:bottom w:val="single" w:sz="8" w:space="0" w:color="8EAADB"/>
              <w:right w:val="single" w:sz="8" w:space="0" w:color="8EAADB"/>
            </w:tcBorders>
            <w:vAlign w:val="center"/>
            <w:hideMark/>
          </w:tcPr>
          <w:p w14:paraId="4CCF5435" w14:textId="7FBED189" w:rsidR="00C71B98" w:rsidRPr="00B947BD" w:rsidRDefault="00230D9C" w:rsidP="00B73341">
            <w:pPr>
              <w:spacing w:before="240"/>
              <w:jc w:val="center"/>
              <w:rPr>
                <w:color w:val="000000"/>
              </w:rPr>
            </w:pPr>
            <w:r w:rsidRPr="00B947BD">
              <w:rPr>
                <w:color w:val="000000"/>
                <w:spacing w:val="-2"/>
              </w:rPr>
              <w:t>LAV</w:t>
            </w:r>
          </w:p>
        </w:tc>
      </w:tr>
      <w:tr w:rsidR="00C71B98" w:rsidRPr="00B947BD" w14:paraId="030B9B60" w14:textId="77777777" w:rsidTr="003475C3">
        <w:trPr>
          <w:trHeight w:val="287"/>
        </w:trPr>
        <w:tc>
          <w:tcPr>
            <w:tcW w:w="9256" w:type="dxa"/>
            <w:gridSpan w:val="7"/>
            <w:tcBorders>
              <w:top w:val="single" w:sz="8" w:space="0" w:color="8EAADB"/>
              <w:left w:val="single" w:sz="8" w:space="0" w:color="8EAADB"/>
              <w:bottom w:val="single" w:sz="8" w:space="0" w:color="8EAADB"/>
              <w:right w:val="single" w:sz="8" w:space="0" w:color="8EAADB"/>
            </w:tcBorders>
            <w:vAlign w:val="center"/>
          </w:tcPr>
          <w:p w14:paraId="084CBD6C" w14:textId="01B8489B" w:rsidR="00C71B98" w:rsidRPr="00B947BD" w:rsidRDefault="00C71B98" w:rsidP="00B73341">
            <w:pPr>
              <w:spacing w:before="240"/>
              <w:jc w:val="center"/>
              <w:rPr>
                <w:b/>
                <w:bCs/>
                <w:color w:val="000000"/>
                <w:spacing w:val="-2"/>
              </w:rPr>
            </w:pPr>
            <w:r w:rsidRPr="00B947BD">
              <w:rPr>
                <w:b/>
                <w:bCs/>
                <w:color w:val="000000"/>
                <w:spacing w:val="-2"/>
              </w:rPr>
              <w:t>MEDIDAS DE CONTROL</w:t>
            </w:r>
          </w:p>
        </w:tc>
      </w:tr>
      <w:tr w:rsidR="0076478A" w:rsidRPr="00B947BD" w14:paraId="0D15D31D" w14:textId="67A88BD3" w:rsidTr="003475C3">
        <w:trPr>
          <w:trHeight w:val="287"/>
        </w:trPr>
        <w:tc>
          <w:tcPr>
            <w:tcW w:w="9256" w:type="dxa"/>
            <w:gridSpan w:val="7"/>
            <w:tcBorders>
              <w:top w:val="single" w:sz="8" w:space="0" w:color="8EAADB"/>
              <w:left w:val="single" w:sz="8" w:space="0" w:color="8EAADB"/>
              <w:bottom w:val="single" w:sz="8" w:space="0" w:color="8EAADB"/>
              <w:right w:val="single" w:sz="8" w:space="0" w:color="8EAADB"/>
            </w:tcBorders>
            <w:vAlign w:val="center"/>
          </w:tcPr>
          <w:p w14:paraId="4808F8FD" w14:textId="0E3E328D" w:rsidR="0076478A" w:rsidRPr="00B947BD" w:rsidRDefault="0076478A" w:rsidP="00AD6514">
            <w:pPr>
              <w:spacing w:line="276" w:lineRule="auto"/>
              <w:jc w:val="both"/>
              <w:rPr>
                <w:color w:val="000000"/>
                <w:spacing w:val="-2"/>
              </w:rPr>
            </w:pPr>
            <w:r w:rsidRPr="00B947BD">
              <w:rPr>
                <w:color w:val="000000"/>
                <w:spacing w:val="-2"/>
              </w:rPr>
              <w:t xml:space="preserve">Para garantizar el seguimiento efectivo y el cumplimiento de los objetivos del proyecto Lavado Automático de Vehículos – </w:t>
            </w:r>
            <w:r w:rsidR="00230D9C" w:rsidRPr="00B947BD">
              <w:rPr>
                <w:color w:val="000000"/>
                <w:spacing w:val="-2"/>
              </w:rPr>
              <w:t>LAV</w:t>
            </w:r>
            <w:r w:rsidRPr="00B947BD">
              <w:rPr>
                <w:color w:val="000000"/>
                <w:spacing w:val="-2"/>
              </w:rPr>
              <w:t>, se implementarán las siguientes medidas de control:</w:t>
            </w:r>
          </w:p>
        </w:tc>
      </w:tr>
      <w:tr w:rsidR="0076478A" w:rsidRPr="00B947BD" w14:paraId="340A9EF0"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2413BE1C" w14:textId="248502BC" w:rsidR="0076478A" w:rsidRPr="00B947BD" w:rsidRDefault="0076478A" w:rsidP="00AD6514">
            <w:pPr>
              <w:spacing w:line="276" w:lineRule="auto"/>
              <w:rPr>
                <w:color w:val="000000"/>
                <w:spacing w:val="-2"/>
              </w:rPr>
            </w:pPr>
            <w:r w:rsidRPr="00B947BD">
              <w:rPr>
                <w:b/>
                <w:bCs/>
                <w:color w:val="000000"/>
                <w:spacing w:val="-2"/>
              </w:rPr>
              <w:t>Indicadores de desempeño del servicio.</w:t>
            </w:r>
          </w:p>
          <w:p w14:paraId="25FFE443" w14:textId="77777777" w:rsidR="0076478A" w:rsidRPr="00B947BD" w:rsidRDefault="0076478A" w:rsidP="00AD6514">
            <w:pPr>
              <w:spacing w:line="276" w:lineRule="auto"/>
              <w:rPr>
                <w:b/>
                <w:bCs/>
                <w:color w:val="000000"/>
                <w:spacing w:val="-2"/>
              </w:rPr>
            </w:pP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64E4AE96" w14:textId="7A5719BA" w:rsidR="0076478A" w:rsidRPr="00B947BD" w:rsidRDefault="0076478A" w:rsidP="00AD6514">
            <w:pPr>
              <w:spacing w:line="276" w:lineRule="auto"/>
              <w:jc w:val="both"/>
              <w:rPr>
                <w:b/>
                <w:bCs/>
                <w:color w:val="000000"/>
                <w:spacing w:val="-2"/>
              </w:rPr>
            </w:pPr>
            <w:r w:rsidRPr="00B947BD">
              <w:rPr>
                <w:color w:val="000000"/>
                <w:spacing w:val="-2"/>
              </w:rPr>
              <w:t>Se establecerán métricas que permitan evaluar la eficiencia del lavado automático, incluyendo tiempo promedio por vehículo, nivel de satisfacción del cliente y cantidad de vehículos atendidos por día.</w:t>
            </w:r>
          </w:p>
        </w:tc>
      </w:tr>
      <w:tr w:rsidR="0076478A" w:rsidRPr="00B947BD" w14:paraId="59656829"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4B3DB20F" w14:textId="4D48DCFF" w:rsidR="0076478A" w:rsidRPr="00B947BD" w:rsidRDefault="0076478A" w:rsidP="00AD6514">
            <w:pPr>
              <w:spacing w:line="276" w:lineRule="auto"/>
              <w:rPr>
                <w:color w:val="000000"/>
                <w:spacing w:val="-2"/>
              </w:rPr>
            </w:pPr>
            <w:r w:rsidRPr="00B947BD">
              <w:rPr>
                <w:b/>
                <w:bCs/>
                <w:color w:val="000000"/>
                <w:spacing w:val="-2"/>
              </w:rPr>
              <w:t>Cumplimiento de tiempos de ejecución.</w:t>
            </w:r>
            <w:r w:rsidRPr="00B947BD">
              <w:rPr>
                <w:color w:val="000000"/>
                <w:spacing w:val="-2"/>
              </w:rPr>
              <w:t xml:space="preserve"> </w:t>
            </w:r>
          </w:p>
          <w:p w14:paraId="2395A821" w14:textId="77777777" w:rsidR="0076478A" w:rsidRPr="00B947BD" w:rsidRDefault="0076478A" w:rsidP="00AD6514">
            <w:pPr>
              <w:spacing w:line="276" w:lineRule="auto"/>
              <w:rPr>
                <w:b/>
                <w:bCs/>
                <w:color w:val="000000"/>
                <w:spacing w:val="-2"/>
              </w:rPr>
            </w:pP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3F5FCDC2" w14:textId="1569C0B7" w:rsidR="0076478A" w:rsidRPr="00B947BD" w:rsidRDefault="0076478A" w:rsidP="00AD6514">
            <w:pPr>
              <w:spacing w:line="276" w:lineRule="auto"/>
              <w:jc w:val="both"/>
              <w:rPr>
                <w:color w:val="000000"/>
                <w:spacing w:val="-2"/>
              </w:rPr>
            </w:pPr>
            <w:r w:rsidRPr="00B947BD">
              <w:rPr>
                <w:color w:val="000000"/>
                <w:spacing w:val="-2"/>
              </w:rPr>
              <w:t>Se verificará que cada fase del proyecto, desde la instalación de equipos hasta la operación completa del lavado, se realice dentro de los plazos definidos en el cronograma aprobado.</w:t>
            </w:r>
          </w:p>
        </w:tc>
      </w:tr>
      <w:tr w:rsidR="0076478A" w:rsidRPr="00B947BD" w14:paraId="28971D7A"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73697C93" w14:textId="3CDF62B8" w:rsidR="0076478A" w:rsidRPr="00B947BD" w:rsidRDefault="0076478A" w:rsidP="00AD6514">
            <w:pPr>
              <w:spacing w:line="276" w:lineRule="auto"/>
              <w:rPr>
                <w:b/>
                <w:bCs/>
                <w:color w:val="000000"/>
                <w:spacing w:val="-2"/>
              </w:rPr>
            </w:pPr>
            <w:r w:rsidRPr="00B947BD">
              <w:rPr>
                <w:b/>
                <w:bCs/>
                <w:color w:val="000000"/>
                <w:spacing w:val="-2"/>
              </w:rPr>
              <w:t>Control de costos operativos y de inversión.</w:t>
            </w: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30DCFB08" w14:textId="269BACBB" w:rsidR="0076478A" w:rsidRPr="00B947BD" w:rsidRDefault="0076478A" w:rsidP="00AD6514">
            <w:pPr>
              <w:spacing w:line="276" w:lineRule="auto"/>
              <w:jc w:val="both"/>
              <w:rPr>
                <w:color w:val="000000"/>
                <w:spacing w:val="-2"/>
              </w:rPr>
            </w:pPr>
            <w:r w:rsidRPr="00B947BD">
              <w:rPr>
                <w:color w:val="000000"/>
                <w:spacing w:val="-2"/>
              </w:rPr>
              <w:t>Se realizará un seguimiento constante de los costos de instalación, mantenimiento, consumibles y operación del lavado automático, comparándolos con el presupuesto planificado para identificar desviaciones y aplicar correctivos oportunos.</w:t>
            </w:r>
          </w:p>
        </w:tc>
      </w:tr>
      <w:tr w:rsidR="0076478A" w:rsidRPr="00B947BD" w14:paraId="3C87B560"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41034984" w14:textId="2D3195FD" w:rsidR="0076478A" w:rsidRPr="00B947BD" w:rsidRDefault="0076478A" w:rsidP="00AD6514">
            <w:pPr>
              <w:spacing w:line="276" w:lineRule="auto"/>
              <w:rPr>
                <w:b/>
                <w:bCs/>
                <w:color w:val="000000"/>
                <w:spacing w:val="-2"/>
              </w:rPr>
            </w:pPr>
            <w:r w:rsidRPr="00B947BD">
              <w:rPr>
                <w:b/>
                <w:bCs/>
                <w:color w:val="000000"/>
                <w:spacing w:val="-2"/>
              </w:rPr>
              <w:t>Monitoreo de indicadores de calidad.</w:t>
            </w: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36282106" w14:textId="54F705C4" w:rsidR="0076478A" w:rsidRPr="00B947BD" w:rsidRDefault="0076478A" w:rsidP="00AD6514">
            <w:pPr>
              <w:spacing w:line="276" w:lineRule="auto"/>
              <w:jc w:val="both"/>
              <w:rPr>
                <w:color w:val="000000"/>
                <w:spacing w:val="-2"/>
              </w:rPr>
            </w:pPr>
            <w:r w:rsidRPr="00B947BD">
              <w:rPr>
                <w:color w:val="000000"/>
                <w:spacing w:val="-2"/>
              </w:rPr>
              <w:t>Se implementarán controles periódicos sobre la calidad del servicio, como la limpieza efectiva del vehículo, el estado de los equipos y la satisfacción del cliente, garantizando que se cumplan los estándares definidos.</w:t>
            </w:r>
          </w:p>
        </w:tc>
      </w:tr>
      <w:tr w:rsidR="0076478A" w:rsidRPr="00B947BD" w14:paraId="2C385CE0"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47512F94" w14:textId="7901F570" w:rsidR="0076478A" w:rsidRPr="00B947BD" w:rsidRDefault="0076478A" w:rsidP="00AD6514">
            <w:pPr>
              <w:spacing w:line="276" w:lineRule="auto"/>
              <w:rPr>
                <w:b/>
                <w:bCs/>
                <w:color w:val="000000"/>
                <w:spacing w:val="-2"/>
              </w:rPr>
            </w:pPr>
            <w:r w:rsidRPr="00B947BD">
              <w:rPr>
                <w:b/>
                <w:bCs/>
                <w:color w:val="000000"/>
                <w:spacing w:val="-2"/>
              </w:rPr>
              <w:t>Reporte y visibilidad de la operación.</w:t>
            </w: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5795F0B1" w14:textId="77777777" w:rsidR="0076478A" w:rsidRPr="00B947BD" w:rsidRDefault="0076478A" w:rsidP="00AD6514">
            <w:pPr>
              <w:spacing w:line="276" w:lineRule="auto"/>
              <w:jc w:val="both"/>
              <w:rPr>
                <w:color w:val="000000"/>
                <w:spacing w:val="-2"/>
              </w:rPr>
            </w:pPr>
            <w:r w:rsidRPr="00B947BD">
              <w:rPr>
                <w:color w:val="000000"/>
                <w:spacing w:val="-2"/>
              </w:rPr>
              <w:t>Se generarán informes periódicos con datos de desempeño, costos y cumplimiento de objetivos, que permitirán a la gerencia tener visibilidad completa de la operación del lavado automático y tomar decisiones informadas para la mejora continua.</w:t>
            </w:r>
          </w:p>
          <w:p w14:paraId="109B2DCA" w14:textId="77777777" w:rsidR="0076478A" w:rsidRPr="00B947BD" w:rsidRDefault="0076478A" w:rsidP="00AD6514">
            <w:pPr>
              <w:spacing w:line="276" w:lineRule="auto"/>
              <w:jc w:val="both"/>
              <w:rPr>
                <w:color w:val="000000"/>
                <w:spacing w:val="-2"/>
              </w:rPr>
            </w:pPr>
          </w:p>
        </w:tc>
      </w:tr>
      <w:tr w:rsidR="0076478A" w:rsidRPr="00B947BD" w14:paraId="5BF4F9F5" w14:textId="77777777" w:rsidTr="0076478A">
        <w:trPr>
          <w:trHeight w:val="287"/>
        </w:trPr>
        <w:tc>
          <w:tcPr>
            <w:tcW w:w="3251" w:type="dxa"/>
            <w:gridSpan w:val="3"/>
            <w:tcBorders>
              <w:top w:val="single" w:sz="8" w:space="0" w:color="8EAADB"/>
              <w:left w:val="single" w:sz="8" w:space="0" w:color="8EAADB"/>
              <w:bottom w:val="single" w:sz="8" w:space="0" w:color="8EAADB"/>
              <w:right w:val="single" w:sz="4" w:space="0" w:color="auto"/>
            </w:tcBorders>
            <w:vAlign w:val="center"/>
          </w:tcPr>
          <w:p w14:paraId="2ED71280" w14:textId="49315FA4" w:rsidR="0076478A" w:rsidRPr="00B947BD" w:rsidRDefault="0076478A" w:rsidP="00AD6514">
            <w:pPr>
              <w:spacing w:line="276" w:lineRule="auto"/>
              <w:rPr>
                <w:color w:val="000000"/>
                <w:spacing w:val="-2"/>
              </w:rPr>
            </w:pPr>
            <w:r w:rsidRPr="00B947BD">
              <w:rPr>
                <w:b/>
                <w:bCs/>
                <w:color w:val="000000"/>
                <w:spacing w:val="-2"/>
              </w:rPr>
              <w:t>Gestión de riesgos y contingencias.</w:t>
            </w:r>
          </w:p>
          <w:p w14:paraId="28BC57A0" w14:textId="77777777" w:rsidR="0076478A" w:rsidRPr="00B947BD" w:rsidRDefault="0076478A" w:rsidP="00AD6514">
            <w:pPr>
              <w:spacing w:line="276" w:lineRule="auto"/>
              <w:rPr>
                <w:b/>
                <w:bCs/>
                <w:color w:val="000000"/>
                <w:spacing w:val="-2"/>
              </w:rPr>
            </w:pPr>
          </w:p>
        </w:tc>
        <w:tc>
          <w:tcPr>
            <w:tcW w:w="6005" w:type="dxa"/>
            <w:gridSpan w:val="4"/>
            <w:tcBorders>
              <w:top w:val="single" w:sz="8" w:space="0" w:color="8EAADB"/>
              <w:left w:val="single" w:sz="4" w:space="0" w:color="auto"/>
              <w:bottom w:val="single" w:sz="8" w:space="0" w:color="8EAADB"/>
              <w:right w:val="single" w:sz="8" w:space="0" w:color="8EAADB"/>
            </w:tcBorders>
            <w:vAlign w:val="center"/>
          </w:tcPr>
          <w:p w14:paraId="5C7A53FD" w14:textId="22024590" w:rsidR="0076478A" w:rsidRPr="00B947BD" w:rsidRDefault="0076478A" w:rsidP="00AD6514">
            <w:pPr>
              <w:spacing w:line="276" w:lineRule="auto"/>
              <w:jc w:val="both"/>
              <w:rPr>
                <w:color w:val="000000"/>
                <w:spacing w:val="-2"/>
              </w:rPr>
            </w:pPr>
            <w:r w:rsidRPr="00B947BD">
              <w:rPr>
                <w:color w:val="000000"/>
                <w:spacing w:val="-2"/>
              </w:rPr>
              <w:t>Se establecerán protocolos de control para identificar, evaluar y mitigar riesgos que puedan afectar la operación, como fallas en los equipos, interrupciones en el suministro de agua o electricidad, asegurando la continuidad del servicio.</w:t>
            </w:r>
          </w:p>
        </w:tc>
      </w:tr>
    </w:tbl>
    <w:p w14:paraId="32711C85" w14:textId="77777777" w:rsidR="0076478A" w:rsidRPr="00B947BD" w:rsidRDefault="0076478A" w:rsidP="00B73341">
      <w:pPr>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0B001763" w14:textId="77777777" w:rsidR="00B73341" w:rsidRPr="00B947BD" w:rsidRDefault="00B73341">
      <w:pPr>
        <w:pStyle w:val="Ttulo2"/>
        <w:numPr>
          <w:ilvl w:val="1"/>
          <w:numId w:val="3"/>
        </w:numPr>
        <w:sectPr w:rsidR="00B73341" w:rsidRPr="00B947BD" w:rsidSect="003048D0">
          <w:pgSz w:w="12240" w:h="15840"/>
          <w:pgMar w:top="1440" w:right="1440" w:bottom="1440" w:left="1440" w:header="709" w:footer="709" w:gutter="0"/>
          <w:cols w:space="720"/>
        </w:sectPr>
      </w:pPr>
    </w:p>
    <w:p w14:paraId="00000286" w14:textId="074FA5C2" w:rsidR="003631CF" w:rsidRPr="00B947BD" w:rsidRDefault="005B1C34">
      <w:pPr>
        <w:pStyle w:val="Ttulo2"/>
        <w:numPr>
          <w:ilvl w:val="1"/>
          <w:numId w:val="3"/>
        </w:numPr>
      </w:pPr>
      <w:bookmarkStart w:id="264" w:name="_Toc213539038"/>
      <w:r w:rsidRPr="00B947BD">
        <w:lastRenderedPageBreak/>
        <w:t>CRONOGRAMA DE IMPLEMENTACIÓN</w:t>
      </w:r>
      <w:bookmarkEnd w:id="264"/>
    </w:p>
    <w:p w14:paraId="7A6E5398" w14:textId="2F0033D2" w:rsidR="00241A9C" w:rsidRPr="00B947BD" w:rsidRDefault="00241A9C" w:rsidP="00241A9C">
      <w:pPr>
        <w:spacing w:after="120" w:line="360" w:lineRule="auto"/>
        <w:ind w:firstLine="567"/>
        <w:jc w:val="both"/>
      </w:pPr>
      <w:r w:rsidRPr="00B947BD">
        <w:t>El proyecto tiene una duración de 150 días equivalente a 6 meses, con horario de trabajo de lunes a viernes de 8:00 am a 5:30 pm, con una hora de almuerzo. Excluyendo de dicha planificación días feriados y asueto</w:t>
      </w:r>
    </w:p>
    <w:p w14:paraId="563C888D" w14:textId="7087F643" w:rsidR="00B73341" w:rsidRPr="00B947BD" w:rsidRDefault="00B73341">
      <w:pPr>
        <w:spacing w:after="120"/>
        <w:ind w:firstLine="720"/>
        <w:rPr>
          <w:shd w:val="clear" w:color="auto" w:fill="FCE5CD"/>
        </w:rPr>
      </w:pPr>
      <w:bookmarkStart w:id="265" w:name="_Toc213539220"/>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43</w:t>
      </w:r>
      <w:r w:rsidRPr="00B947BD">
        <w:rPr>
          <w:b/>
          <w:bCs/>
        </w:rPr>
        <w:fldChar w:fldCharType="end"/>
      </w:r>
      <w:r w:rsidRPr="00B947BD">
        <w:rPr>
          <w:b/>
          <w:bCs/>
        </w:rPr>
        <w:t>. Cronograma de Implementación</w:t>
      </w:r>
      <w:bookmarkEnd w:id="265"/>
      <w:r w:rsidRPr="00B947BD">
        <w:rPr>
          <w:b/>
          <w:bCs/>
        </w:rPr>
        <w:t xml:space="preserve"> </w:t>
      </w:r>
    </w:p>
    <w:tbl>
      <w:tblPr>
        <w:tblW w:w="12307" w:type="dxa"/>
        <w:jc w:val="center"/>
        <w:tblCellMar>
          <w:left w:w="70" w:type="dxa"/>
          <w:right w:w="70" w:type="dxa"/>
        </w:tblCellMar>
        <w:tblLook w:val="04A0" w:firstRow="1" w:lastRow="0" w:firstColumn="1" w:lastColumn="0" w:noHBand="0" w:noVBand="1"/>
      </w:tblPr>
      <w:tblGrid>
        <w:gridCol w:w="2933"/>
        <w:gridCol w:w="1580"/>
        <w:gridCol w:w="1340"/>
        <w:gridCol w:w="800"/>
        <w:gridCol w:w="913"/>
        <w:gridCol w:w="1220"/>
        <w:gridCol w:w="1153"/>
        <w:gridCol w:w="714"/>
        <w:gridCol w:w="887"/>
        <w:gridCol w:w="767"/>
      </w:tblGrid>
      <w:tr w:rsidR="00B73341" w:rsidRPr="00B947BD" w14:paraId="6D1E1696" w14:textId="2CD89137" w:rsidTr="00241A9C">
        <w:trPr>
          <w:trHeight w:val="20"/>
          <w:tblHeader/>
          <w:jc w:val="center"/>
        </w:trPr>
        <w:tc>
          <w:tcPr>
            <w:tcW w:w="2933" w:type="dxa"/>
            <w:tcBorders>
              <w:top w:val="nil"/>
              <w:left w:val="nil"/>
              <w:bottom w:val="nil"/>
              <w:right w:val="nil"/>
            </w:tcBorders>
            <w:shd w:val="clear" w:color="000000" w:fill="005677"/>
            <w:noWrap/>
            <w:vAlign w:val="center"/>
            <w:hideMark/>
          </w:tcPr>
          <w:p w14:paraId="57C3C720" w14:textId="77777777" w:rsidR="00B73341" w:rsidRPr="00B947BD" w:rsidRDefault="00B73341" w:rsidP="00B73341">
            <w:pPr>
              <w:spacing w:line="360" w:lineRule="auto"/>
              <w:ind w:firstLineChars="100" w:firstLine="241"/>
              <w:rPr>
                <w:b/>
                <w:bCs/>
                <w:color w:val="FFFFFF"/>
              </w:rPr>
            </w:pPr>
            <w:r w:rsidRPr="00B947BD">
              <w:rPr>
                <w:b/>
                <w:bCs/>
                <w:color w:val="FFFFFF"/>
              </w:rPr>
              <w:t>Descripción del hito</w:t>
            </w:r>
          </w:p>
        </w:tc>
        <w:tc>
          <w:tcPr>
            <w:tcW w:w="1580" w:type="dxa"/>
            <w:tcBorders>
              <w:top w:val="nil"/>
              <w:left w:val="nil"/>
              <w:bottom w:val="nil"/>
              <w:right w:val="nil"/>
            </w:tcBorders>
            <w:shd w:val="clear" w:color="000000" w:fill="005677"/>
            <w:vAlign w:val="center"/>
            <w:hideMark/>
          </w:tcPr>
          <w:p w14:paraId="0CBAEAC6" w14:textId="77777777" w:rsidR="00B73341" w:rsidRPr="00B947BD" w:rsidRDefault="00B73341" w:rsidP="00241A9C">
            <w:pPr>
              <w:spacing w:line="360" w:lineRule="auto"/>
              <w:jc w:val="center"/>
              <w:rPr>
                <w:b/>
                <w:bCs/>
                <w:color w:val="FFFFFF"/>
              </w:rPr>
            </w:pPr>
            <w:r w:rsidRPr="00B947BD">
              <w:rPr>
                <w:b/>
                <w:bCs/>
                <w:color w:val="FFFFFF"/>
              </w:rPr>
              <w:t>Categoría</w:t>
            </w:r>
          </w:p>
        </w:tc>
        <w:tc>
          <w:tcPr>
            <w:tcW w:w="1340" w:type="dxa"/>
            <w:tcBorders>
              <w:top w:val="nil"/>
              <w:left w:val="nil"/>
              <w:bottom w:val="nil"/>
              <w:right w:val="nil"/>
            </w:tcBorders>
            <w:shd w:val="clear" w:color="000000" w:fill="005677"/>
            <w:vAlign w:val="center"/>
            <w:hideMark/>
          </w:tcPr>
          <w:p w14:paraId="79CD60BA" w14:textId="77777777" w:rsidR="00B73341" w:rsidRPr="00B947BD" w:rsidRDefault="00B73341" w:rsidP="00241A9C">
            <w:pPr>
              <w:spacing w:line="360" w:lineRule="auto"/>
              <w:jc w:val="center"/>
              <w:rPr>
                <w:b/>
                <w:bCs/>
                <w:color w:val="FFFFFF"/>
              </w:rPr>
            </w:pPr>
            <w:r w:rsidRPr="00B947BD">
              <w:rPr>
                <w:b/>
                <w:bCs/>
                <w:color w:val="FFFFFF"/>
              </w:rPr>
              <w:t>Inicio</w:t>
            </w:r>
          </w:p>
        </w:tc>
        <w:tc>
          <w:tcPr>
            <w:tcW w:w="800" w:type="dxa"/>
            <w:tcBorders>
              <w:top w:val="nil"/>
              <w:left w:val="nil"/>
              <w:bottom w:val="nil"/>
              <w:right w:val="nil"/>
            </w:tcBorders>
            <w:shd w:val="clear" w:color="000000" w:fill="005677"/>
            <w:vAlign w:val="center"/>
            <w:hideMark/>
          </w:tcPr>
          <w:p w14:paraId="5704C59E" w14:textId="77777777" w:rsidR="00B73341" w:rsidRPr="00B947BD" w:rsidRDefault="00B73341" w:rsidP="00241A9C">
            <w:pPr>
              <w:spacing w:line="360" w:lineRule="auto"/>
              <w:jc w:val="center"/>
              <w:rPr>
                <w:color w:val="FFFFFF" w:themeColor="background1"/>
              </w:rPr>
            </w:pPr>
            <w:r w:rsidRPr="00B947BD">
              <w:rPr>
                <w:color w:val="FFFFFF" w:themeColor="background1"/>
              </w:rPr>
              <w:t>Días</w:t>
            </w:r>
          </w:p>
        </w:tc>
        <w:tc>
          <w:tcPr>
            <w:tcW w:w="913" w:type="dxa"/>
            <w:tcBorders>
              <w:top w:val="nil"/>
              <w:left w:val="nil"/>
              <w:bottom w:val="nil"/>
              <w:right w:val="nil"/>
            </w:tcBorders>
            <w:shd w:val="clear" w:color="000000" w:fill="005677"/>
            <w:vAlign w:val="center"/>
          </w:tcPr>
          <w:p w14:paraId="25218A10" w14:textId="0AF55E1A" w:rsidR="00B73341" w:rsidRPr="00B947BD" w:rsidRDefault="00B73341" w:rsidP="00B73341">
            <w:pPr>
              <w:spacing w:line="360" w:lineRule="auto"/>
              <w:jc w:val="center"/>
              <w:rPr>
                <w:color w:val="FFFFFF" w:themeColor="background1"/>
              </w:rPr>
            </w:pPr>
            <w:r w:rsidRPr="00B947BD">
              <w:rPr>
                <w:color w:val="FFFFFF" w:themeColor="background1"/>
              </w:rPr>
              <w:t>Octubre</w:t>
            </w:r>
          </w:p>
        </w:tc>
        <w:tc>
          <w:tcPr>
            <w:tcW w:w="1220" w:type="dxa"/>
            <w:tcBorders>
              <w:top w:val="nil"/>
              <w:left w:val="nil"/>
              <w:bottom w:val="nil"/>
              <w:right w:val="nil"/>
            </w:tcBorders>
            <w:shd w:val="clear" w:color="000000" w:fill="005677"/>
            <w:vAlign w:val="center"/>
          </w:tcPr>
          <w:p w14:paraId="09739CDF" w14:textId="7014A36E" w:rsidR="00B73341" w:rsidRPr="00B947BD" w:rsidRDefault="00B73341" w:rsidP="00B73341">
            <w:pPr>
              <w:spacing w:line="360" w:lineRule="auto"/>
              <w:jc w:val="center"/>
              <w:rPr>
                <w:color w:val="FFFFFF" w:themeColor="background1"/>
              </w:rPr>
            </w:pPr>
            <w:r w:rsidRPr="00B947BD">
              <w:rPr>
                <w:color w:val="FFFFFF" w:themeColor="background1"/>
              </w:rPr>
              <w:t>Noviembre</w:t>
            </w:r>
          </w:p>
        </w:tc>
        <w:tc>
          <w:tcPr>
            <w:tcW w:w="1153" w:type="dxa"/>
            <w:tcBorders>
              <w:top w:val="nil"/>
              <w:left w:val="nil"/>
              <w:bottom w:val="nil"/>
              <w:right w:val="nil"/>
            </w:tcBorders>
            <w:shd w:val="clear" w:color="000000" w:fill="005677"/>
            <w:vAlign w:val="center"/>
          </w:tcPr>
          <w:p w14:paraId="1BF3C327" w14:textId="62CE9B42" w:rsidR="00B73341" w:rsidRPr="00B947BD" w:rsidRDefault="00B73341" w:rsidP="00B73341">
            <w:pPr>
              <w:spacing w:line="360" w:lineRule="auto"/>
              <w:jc w:val="center"/>
              <w:rPr>
                <w:color w:val="FFFFFF" w:themeColor="background1"/>
              </w:rPr>
            </w:pPr>
            <w:r w:rsidRPr="00B947BD">
              <w:rPr>
                <w:color w:val="FFFFFF" w:themeColor="background1"/>
              </w:rPr>
              <w:t>Diciembre</w:t>
            </w:r>
          </w:p>
        </w:tc>
        <w:tc>
          <w:tcPr>
            <w:tcW w:w="714" w:type="dxa"/>
            <w:tcBorders>
              <w:top w:val="nil"/>
              <w:left w:val="nil"/>
              <w:bottom w:val="nil"/>
              <w:right w:val="nil"/>
            </w:tcBorders>
            <w:shd w:val="clear" w:color="000000" w:fill="005677"/>
            <w:vAlign w:val="center"/>
          </w:tcPr>
          <w:p w14:paraId="54F188DF" w14:textId="2B272D30" w:rsidR="00B73341" w:rsidRPr="00B947BD" w:rsidRDefault="00B73341" w:rsidP="00B73341">
            <w:pPr>
              <w:spacing w:line="360" w:lineRule="auto"/>
              <w:jc w:val="center"/>
              <w:rPr>
                <w:color w:val="FFFFFF" w:themeColor="background1"/>
              </w:rPr>
            </w:pPr>
            <w:r w:rsidRPr="00B947BD">
              <w:rPr>
                <w:color w:val="FFFFFF" w:themeColor="background1"/>
              </w:rPr>
              <w:t>Enero</w:t>
            </w:r>
          </w:p>
        </w:tc>
        <w:tc>
          <w:tcPr>
            <w:tcW w:w="887" w:type="dxa"/>
            <w:tcBorders>
              <w:top w:val="nil"/>
              <w:left w:val="nil"/>
              <w:bottom w:val="nil"/>
              <w:right w:val="nil"/>
            </w:tcBorders>
            <w:shd w:val="clear" w:color="000000" w:fill="005677"/>
            <w:vAlign w:val="center"/>
          </w:tcPr>
          <w:p w14:paraId="6D145AAC" w14:textId="18FD47BB" w:rsidR="00B73341" w:rsidRPr="00B947BD" w:rsidRDefault="00B73341" w:rsidP="00B73341">
            <w:pPr>
              <w:spacing w:line="360" w:lineRule="auto"/>
              <w:jc w:val="center"/>
              <w:rPr>
                <w:color w:val="FFFFFF" w:themeColor="background1"/>
              </w:rPr>
            </w:pPr>
            <w:r w:rsidRPr="00B947BD">
              <w:rPr>
                <w:color w:val="FFFFFF" w:themeColor="background1"/>
              </w:rPr>
              <w:t>Febrero</w:t>
            </w:r>
          </w:p>
        </w:tc>
        <w:tc>
          <w:tcPr>
            <w:tcW w:w="767" w:type="dxa"/>
            <w:tcBorders>
              <w:top w:val="nil"/>
              <w:left w:val="nil"/>
              <w:bottom w:val="nil"/>
              <w:right w:val="nil"/>
            </w:tcBorders>
            <w:shd w:val="clear" w:color="000000" w:fill="005677"/>
            <w:vAlign w:val="center"/>
          </w:tcPr>
          <w:p w14:paraId="0B47AA39" w14:textId="47B59ABD" w:rsidR="00B73341" w:rsidRPr="00B947BD" w:rsidRDefault="00B73341" w:rsidP="00B73341">
            <w:pPr>
              <w:spacing w:line="360" w:lineRule="auto"/>
              <w:jc w:val="center"/>
              <w:rPr>
                <w:color w:val="FFFFFF" w:themeColor="background1"/>
              </w:rPr>
            </w:pPr>
            <w:r w:rsidRPr="00B947BD">
              <w:rPr>
                <w:color w:val="FFFFFF" w:themeColor="background1"/>
              </w:rPr>
              <w:t>Marzo</w:t>
            </w:r>
          </w:p>
        </w:tc>
      </w:tr>
      <w:tr w:rsidR="00B73341" w:rsidRPr="00B947BD" w14:paraId="39B17189" w14:textId="575A0BDF" w:rsidTr="00241A9C">
        <w:trPr>
          <w:trHeight w:val="20"/>
          <w:jc w:val="center"/>
        </w:trPr>
        <w:tc>
          <w:tcPr>
            <w:tcW w:w="2933" w:type="dxa"/>
            <w:tcBorders>
              <w:top w:val="nil"/>
              <w:left w:val="nil"/>
              <w:bottom w:val="nil"/>
              <w:right w:val="nil"/>
            </w:tcBorders>
            <w:shd w:val="clear" w:color="000000" w:fill="F2F2F2"/>
            <w:vAlign w:val="center"/>
            <w:hideMark/>
          </w:tcPr>
          <w:p w14:paraId="365570AE" w14:textId="77777777" w:rsidR="00B73341" w:rsidRPr="00B947BD" w:rsidRDefault="00B73341" w:rsidP="00B73341">
            <w:pPr>
              <w:rPr>
                <w:b/>
                <w:bCs/>
              </w:rPr>
            </w:pPr>
            <w:r w:rsidRPr="00B947BD">
              <w:rPr>
                <w:b/>
                <w:bCs/>
              </w:rPr>
              <w:t>1.1 Inicio del proyecto</w:t>
            </w:r>
          </w:p>
        </w:tc>
        <w:tc>
          <w:tcPr>
            <w:tcW w:w="1580" w:type="dxa"/>
            <w:tcBorders>
              <w:top w:val="nil"/>
              <w:left w:val="nil"/>
              <w:bottom w:val="nil"/>
              <w:right w:val="nil"/>
            </w:tcBorders>
            <w:shd w:val="clear" w:color="000000" w:fill="F2F2F2"/>
            <w:noWrap/>
            <w:vAlign w:val="center"/>
            <w:hideMark/>
          </w:tcPr>
          <w:p w14:paraId="06D0842D" w14:textId="77777777" w:rsidR="00B73341" w:rsidRPr="00B947BD" w:rsidRDefault="00B73341" w:rsidP="00241A9C">
            <w:pPr>
              <w:jc w:val="center"/>
            </w:pPr>
            <w:r w:rsidRPr="00B947BD">
              <w:t>Hito</w:t>
            </w:r>
          </w:p>
        </w:tc>
        <w:tc>
          <w:tcPr>
            <w:tcW w:w="1340" w:type="dxa"/>
            <w:tcBorders>
              <w:top w:val="nil"/>
              <w:left w:val="nil"/>
              <w:bottom w:val="nil"/>
              <w:right w:val="nil"/>
            </w:tcBorders>
            <w:shd w:val="clear" w:color="000000" w:fill="F2F2F2"/>
            <w:noWrap/>
            <w:vAlign w:val="center"/>
            <w:hideMark/>
          </w:tcPr>
          <w:p w14:paraId="086B7856" w14:textId="77777777" w:rsidR="00B73341" w:rsidRPr="00B947BD" w:rsidRDefault="00B73341" w:rsidP="00241A9C">
            <w:pPr>
              <w:jc w:val="center"/>
            </w:pPr>
            <w:r w:rsidRPr="00B947BD">
              <w:t>7/10/2025</w:t>
            </w:r>
          </w:p>
        </w:tc>
        <w:tc>
          <w:tcPr>
            <w:tcW w:w="800" w:type="dxa"/>
            <w:tcBorders>
              <w:top w:val="nil"/>
              <w:left w:val="nil"/>
              <w:bottom w:val="nil"/>
              <w:right w:val="nil"/>
            </w:tcBorders>
            <w:shd w:val="clear" w:color="000000" w:fill="F2F2F2"/>
            <w:noWrap/>
            <w:vAlign w:val="center"/>
            <w:hideMark/>
          </w:tcPr>
          <w:p w14:paraId="1DF42162" w14:textId="35D0D17D" w:rsidR="00B73341" w:rsidRPr="00B947BD" w:rsidRDefault="00B73341" w:rsidP="00241A9C">
            <w:pPr>
              <w:jc w:val="center"/>
            </w:pPr>
            <w:r w:rsidRPr="00B947BD">
              <w:t>150.00</w:t>
            </w:r>
          </w:p>
        </w:tc>
        <w:tc>
          <w:tcPr>
            <w:tcW w:w="913" w:type="dxa"/>
            <w:tcBorders>
              <w:top w:val="nil"/>
              <w:left w:val="nil"/>
              <w:bottom w:val="nil"/>
              <w:right w:val="nil"/>
            </w:tcBorders>
            <w:shd w:val="clear" w:color="auto" w:fill="BDD6EE" w:themeFill="accent1" w:themeFillTint="66"/>
            <w:vAlign w:val="center"/>
          </w:tcPr>
          <w:p w14:paraId="124FA035" w14:textId="77777777" w:rsidR="00B73341" w:rsidRPr="00B947BD" w:rsidRDefault="00B73341" w:rsidP="00B73341">
            <w:pPr>
              <w:jc w:val="center"/>
            </w:pPr>
          </w:p>
        </w:tc>
        <w:tc>
          <w:tcPr>
            <w:tcW w:w="1220" w:type="dxa"/>
            <w:tcBorders>
              <w:top w:val="nil"/>
              <w:left w:val="nil"/>
              <w:bottom w:val="nil"/>
              <w:right w:val="nil"/>
            </w:tcBorders>
            <w:shd w:val="clear" w:color="000000" w:fill="F2F2F2"/>
          </w:tcPr>
          <w:p w14:paraId="7C239C24" w14:textId="12BA5B5C" w:rsidR="00B73341" w:rsidRPr="00B947BD" w:rsidRDefault="00B73341">
            <w:pPr>
              <w:jc w:val="center"/>
            </w:pPr>
          </w:p>
        </w:tc>
        <w:tc>
          <w:tcPr>
            <w:tcW w:w="1153" w:type="dxa"/>
            <w:tcBorders>
              <w:top w:val="nil"/>
              <w:left w:val="nil"/>
              <w:bottom w:val="nil"/>
              <w:right w:val="nil"/>
            </w:tcBorders>
            <w:shd w:val="clear" w:color="000000" w:fill="F2F2F2"/>
          </w:tcPr>
          <w:p w14:paraId="18915D99" w14:textId="3355C2EC" w:rsidR="00B73341" w:rsidRPr="00B947BD" w:rsidRDefault="00B73341">
            <w:pPr>
              <w:jc w:val="center"/>
            </w:pPr>
          </w:p>
        </w:tc>
        <w:tc>
          <w:tcPr>
            <w:tcW w:w="714" w:type="dxa"/>
            <w:tcBorders>
              <w:top w:val="nil"/>
              <w:left w:val="nil"/>
              <w:bottom w:val="nil"/>
              <w:right w:val="nil"/>
            </w:tcBorders>
            <w:shd w:val="clear" w:color="000000" w:fill="F2F2F2"/>
          </w:tcPr>
          <w:p w14:paraId="5408F9E7" w14:textId="71926749" w:rsidR="00B73341" w:rsidRPr="00B947BD" w:rsidRDefault="00B73341">
            <w:pPr>
              <w:jc w:val="center"/>
            </w:pPr>
          </w:p>
        </w:tc>
        <w:tc>
          <w:tcPr>
            <w:tcW w:w="887" w:type="dxa"/>
            <w:tcBorders>
              <w:top w:val="nil"/>
              <w:left w:val="nil"/>
              <w:bottom w:val="nil"/>
              <w:right w:val="nil"/>
            </w:tcBorders>
            <w:shd w:val="clear" w:color="000000" w:fill="F2F2F2"/>
          </w:tcPr>
          <w:p w14:paraId="0BABE2A6" w14:textId="511CAC40" w:rsidR="00B73341" w:rsidRPr="00B947BD" w:rsidRDefault="00B73341">
            <w:pPr>
              <w:jc w:val="center"/>
            </w:pPr>
          </w:p>
        </w:tc>
        <w:tc>
          <w:tcPr>
            <w:tcW w:w="767" w:type="dxa"/>
            <w:tcBorders>
              <w:top w:val="nil"/>
              <w:left w:val="nil"/>
              <w:bottom w:val="nil"/>
              <w:right w:val="nil"/>
            </w:tcBorders>
            <w:shd w:val="clear" w:color="000000" w:fill="F2F2F2"/>
          </w:tcPr>
          <w:p w14:paraId="34864892" w14:textId="40E77CCF" w:rsidR="00B73341" w:rsidRPr="00B947BD" w:rsidRDefault="00B73341">
            <w:pPr>
              <w:jc w:val="center"/>
            </w:pPr>
          </w:p>
        </w:tc>
      </w:tr>
      <w:tr w:rsidR="00B73341" w:rsidRPr="00B947BD" w14:paraId="4FCB7CB8" w14:textId="1E9AEBB9" w:rsidTr="00241A9C">
        <w:trPr>
          <w:trHeight w:val="20"/>
          <w:jc w:val="center"/>
        </w:trPr>
        <w:tc>
          <w:tcPr>
            <w:tcW w:w="2933" w:type="dxa"/>
            <w:tcBorders>
              <w:top w:val="nil"/>
              <w:left w:val="nil"/>
              <w:bottom w:val="nil"/>
              <w:right w:val="nil"/>
            </w:tcBorders>
            <w:vAlign w:val="center"/>
            <w:hideMark/>
          </w:tcPr>
          <w:p w14:paraId="675D72CD" w14:textId="77777777" w:rsidR="00B73341" w:rsidRPr="00B947BD" w:rsidRDefault="00B73341" w:rsidP="00B73341">
            <w:r w:rsidRPr="00B947BD">
              <w:t>1.1.1 Definición del alcance del proyecto</w:t>
            </w:r>
          </w:p>
        </w:tc>
        <w:tc>
          <w:tcPr>
            <w:tcW w:w="1580" w:type="dxa"/>
            <w:tcBorders>
              <w:top w:val="nil"/>
              <w:left w:val="nil"/>
              <w:bottom w:val="nil"/>
              <w:right w:val="nil"/>
            </w:tcBorders>
            <w:vAlign w:val="center"/>
            <w:hideMark/>
          </w:tcPr>
          <w:p w14:paraId="070A211B"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2AA4BB3D" w14:textId="77777777" w:rsidR="00B73341" w:rsidRPr="00B947BD" w:rsidRDefault="00B73341" w:rsidP="00241A9C">
            <w:pPr>
              <w:jc w:val="center"/>
            </w:pPr>
            <w:r w:rsidRPr="00B947BD">
              <w:t>7/10/2025</w:t>
            </w:r>
          </w:p>
        </w:tc>
        <w:tc>
          <w:tcPr>
            <w:tcW w:w="800" w:type="dxa"/>
            <w:tcBorders>
              <w:top w:val="nil"/>
              <w:left w:val="nil"/>
              <w:bottom w:val="nil"/>
              <w:right w:val="nil"/>
            </w:tcBorders>
            <w:noWrap/>
            <w:vAlign w:val="center"/>
            <w:hideMark/>
          </w:tcPr>
          <w:p w14:paraId="0CAFD001" w14:textId="270165DA" w:rsidR="00B73341" w:rsidRPr="00B947BD" w:rsidRDefault="00B73341" w:rsidP="00241A9C">
            <w:pPr>
              <w:jc w:val="center"/>
            </w:pPr>
            <w:r w:rsidRPr="00B947BD">
              <w:t>5.00</w:t>
            </w:r>
          </w:p>
        </w:tc>
        <w:tc>
          <w:tcPr>
            <w:tcW w:w="913" w:type="dxa"/>
            <w:tcBorders>
              <w:top w:val="nil"/>
              <w:left w:val="nil"/>
              <w:bottom w:val="nil"/>
              <w:right w:val="nil"/>
            </w:tcBorders>
            <w:shd w:val="clear" w:color="auto" w:fill="BDD6EE" w:themeFill="accent1" w:themeFillTint="66"/>
            <w:vAlign w:val="center"/>
          </w:tcPr>
          <w:p w14:paraId="0BB64AD5" w14:textId="77777777" w:rsidR="00B73341" w:rsidRPr="00B947BD" w:rsidRDefault="00B73341" w:rsidP="00B73341">
            <w:pPr>
              <w:jc w:val="center"/>
            </w:pPr>
          </w:p>
        </w:tc>
        <w:tc>
          <w:tcPr>
            <w:tcW w:w="1220" w:type="dxa"/>
            <w:tcBorders>
              <w:top w:val="nil"/>
              <w:left w:val="nil"/>
              <w:bottom w:val="nil"/>
              <w:right w:val="nil"/>
            </w:tcBorders>
          </w:tcPr>
          <w:p w14:paraId="50F73390" w14:textId="13C1C52F" w:rsidR="00B73341" w:rsidRPr="00B947BD" w:rsidRDefault="00B73341">
            <w:pPr>
              <w:jc w:val="center"/>
            </w:pPr>
          </w:p>
        </w:tc>
        <w:tc>
          <w:tcPr>
            <w:tcW w:w="1153" w:type="dxa"/>
            <w:tcBorders>
              <w:top w:val="nil"/>
              <w:left w:val="nil"/>
              <w:bottom w:val="nil"/>
              <w:right w:val="nil"/>
            </w:tcBorders>
          </w:tcPr>
          <w:p w14:paraId="41947D65" w14:textId="7D2A0B0F" w:rsidR="00B73341" w:rsidRPr="00B947BD" w:rsidRDefault="00B73341">
            <w:pPr>
              <w:jc w:val="center"/>
            </w:pPr>
          </w:p>
        </w:tc>
        <w:tc>
          <w:tcPr>
            <w:tcW w:w="714" w:type="dxa"/>
            <w:tcBorders>
              <w:top w:val="nil"/>
              <w:left w:val="nil"/>
              <w:bottom w:val="nil"/>
              <w:right w:val="nil"/>
            </w:tcBorders>
          </w:tcPr>
          <w:p w14:paraId="68126A3C" w14:textId="1BC076A6" w:rsidR="00B73341" w:rsidRPr="00B947BD" w:rsidRDefault="00B73341">
            <w:pPr>
              <w:jc w:val="center"/>
            </w:pPr>
          </w:p>
        </w:tc>
        <w:tc>
          <w:tcPr>
            <w:tcW w:w="887" w:type="dxa"/>
            <w:tcBorders>
              <w:top w:val="nil"/>
              <w:left w:val="nil"/>
              <w:bottom w:val="nil"/>
              <w:right w:val="nil"/>
            </w:tcBorders>
          </w:tcPr>
          <w:p w14:paraId="3BFE25F9" w14:textId="7767E6E9" w:rsidR="00B73341" w:rsidRPr="00B947BD" w:rsidRDefault="00B73341">
            <w:pPr>
              <w:jc w:val="center"/>
            </w:pPr>
          </w:p>
        </w:tc>
        <w:tc>
          <w:tcPr>
            <w:tcW w:w="767" w:type="dxa"/>
            <w:tcBorders>
              <w:top w:val="nil"/>
              <w:left w:val="nil"/>
              <w:bottom w:val="nil"/>
              <w:right w:val="nil"/>
            </w:tcBorders>
          </w:tcPr>
          <w:p w14:paraId="3851D427" w14:textId="5C22BECA" w:rsidR="00B73341" w:rsidRPr="00B947BD" w:rsidRDefault="00B73341">
            <w:pPr>
              <w:jc w:val="center"/>
            </w:pPr>
          </w:p>
        </w:tc>
      </w:tr>
      <w:tr w:rsidR="00B73341" w:rsidRPr="00B947BD" w14:paraId="6A32B178" w14:textId="36449BA2" w:rsidTr="00241A9C">
        <w:trPr>
          <w:trHeight w:val="20"/>
          <w:jc w:val="center"/>
        </w:trPr>
        <w:tc>
          <w:tcPr>
            <w:tcW w:w="2933" w:type="dxa"/>
            <w:tcBorders>
              <w:top w:val="nil"/>
              <w:left w:val="nil"/>
              <w:bottom w:val="nil"/>
              <w:right w:val="nil"/>
            </w:tcBorders>
            <w:shd w:val="clear" w:color="000000" w:fill="F2F2F2"/>
            <w:vAlign w:val="center"/>
            <w:hideMark/>
          </w:tcPr>
          <w:p w14:paraId="4C7C8E30" w14:textId="77777777" w:rsidR="00B73341" w:rsidRPr="00B947BD" w:rsidRDefault="00B73341" w:rsidP="00B73341">
            <w:r w:rsidRPr="00B947BD">
              <w:t>1.1.2 Identificación de interesados y partes involucradas</w:t>
            </w:r>
          </w:p>
        </w:tc>
        <w:tc>
          <w:tcPr>
            <w:tcW w:w="1580" w:type="dxa"/>
            <w:tcBorders>
              <w:top w:val="nil"/>
              <w:left w:val="nil"/>
              <w:bottom w:val="nil"/>
              <w:right w:val="nil"/>
            </w:tcBorders>
            <w:shd w:val="clear" w:color="000000" w:fill="F2F2F2"/>
            <w:vAlign w:val="center"/>
            <w:hideMark/>
          </w:tcPr>
          <w:p w14:paraId="61679E21"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5F2A37E5" w14:textId="77777777" w:rsidR="00B73341" w:rsidRPr="00B947BD" w:rsidRDefault="00B73341" w:rsidP="00241A9C">
            <w:pPr>
              <w:jc w:val="center"/>
            </w:pPr>
            <w:r w:rsidRPr="00B947BD">
              <w:t>14/10/2025</w:t>
            </w:r>
          </w:p>
        </w:tc>
        <w:tc>
          <w:tcPr>
            <w:tcW w:w="800" w:type="dxa"/>
            <w:tcBorders>
              <w:top w:val="nil"/>
              <w:left w:val="nil"/>
              <w:bottom w:val="nil"/>
              <w:right w:val="nil"/>
            </w:tcBorders>
            <w:shd w:val="clear" w:color="000000" w:fill="F2F2F2"/>
            <w:noWrap/>
            <w:vAlign w:val="center"/>
            <w:hideMark/>
          </w:tcPr>
          <w:p w14:paraId="71AF3936" w14:textId="7BAD33EF" w:rsidR="00B73341" w:rsidRPr="00B947BD" w:rsidRDefault="00B73341" w:rsidP="00241A9C">
            <w:pPr>
              <w:jc w:val="center"/>
            </w:pPr>
            <w:r w:rsidRPr="00B947BD">
              <w:t>3.00</w:t>
            </w:r>
          </w:p>
        </w:tc>
        <w:tc>
          <w:tcPr>
            <w:tcW w:w="913" w:type="dxa"/>
            <w:tcBorders>
              <w:top w:val="nil"/>
              <w:left w:val="nil"/>
              <w:bottom w:val="nil"/>
              <w:right w:val="nil"/>
            </w:tcBorders>
            <w:shd w:val="clear" w:color="auto" w:fill="BDD6EE" w:themeFill="accent1" w:themeFillTint="66"/>
            <w:vAlign w:val="center"/>
          </w:tcPr>
          <w:p w14:paraId="18930C79" w14:textId="77777777" w:rsidR="00B73341" w:rsidRPr="00B947BD" w:rsidRDefault="00B73341" w:rsidP="00B73341">
            <w:pPr>
              <w:jc w:val="center"/>
            </w:pPr>
          </w:p>
        </w:tc>
        <w:tc>
          <w:tcPr>
            <w:tcW w:w="1220" w:type="dxa"/>
            <w:tcBorders>
              <w:top w:val="nil"/>
              <w:left w:val="nil"/>
              <w:bottom w:val="nil"/>
              <w:right w:val="nil"/>
            </w:tcBorders>
            <w:shd w:val="clear" w:color="000000" w:fill="F2F2F2"/>
          </w:tcPr>
          <w:p w14:paraId="321CB10C" w14:textId="6B618E0A" w:rsidR="00B73341" w:rsidRPr="00B947BD" w:rsidRDefault="00B73341">
            <w:pPr>
              <w:jc w:val="center"/>
            </w:pPr>
          </w:p>
        </w:tc>
        <w:tc>
          <w:tcPr>
            <w:tcW w:w="1153" w:type="dxa"/>
            <w:tcBorders>
              <w:top w:val="nil"/>
              <w:left w:val="nil"/>
              <w:bottom w:val="nil"/>
              <w:right w:val="nil"/>
            </w:tcBorders>
            <w:shd w:val="clear" w:color="000000" w:fill="F2F2F2"/>
          </w:tcPr>
          <w:p w14:paraId="7C3CA7F4" w14:textId="3681F18E" w:rsidR="00B73341" w:rsidRPr="00B947BD" w:rsidRDefault="00B73341">
            <w:pPr>
              <w:jc w:val="center"/>
            </w:pPr>
          </w:p>
        </w:tc>
        <w:tc>
          <w:tcPr>
            <w:tcW w:w="714" w:type="dxa"/>
            <w:tcBorders>
              <w:top w:val="nil"/>
              <w:left w:val="nil"/>
              <w:bottom w:val="nil"/>
              <w:right w:val="nil"/>
            </w:tcBorders>
            <w:shd w:val="clear" w:color="000000" w:fill="F2F2F2"/>
          </w:tcPr>
          <w:p w14:paraId="16D1FB94" w14:textId="789B6348" w:rsidR="00B73341" w:rsidRPr="00B947BD" w:rsidRDefault="00B73341">
            <w:pPr>
              <w:jc w:val="center"/>
            </w:pPr>
          </w:p>
        </w:tc>
        <w:tc>
          <w:tcPr>
            <w:tcW w:w="887" w:type="dxa"/>
            <w:tcBorders>
              <w:top w:val="nil"/>
              <w:left w:val="nil"/>
              <w:bottom w:val="nil"/>
              <w:right w:val="nil"/>
            </w:tcBorders>
            <w:shd w:val="clear" w:color="000000" w:fill="F2F2F2"/>
          </w:tcPr>
          <w:p w14:paraId="4321FE89" w14:textId="258267B9" w:rsidR="00B73341" w:rsidRPr="00B947BD" w:rsidRDefault="00B73341">
            <w:pPr>
              <w:jc w:val="center"/>
            </w:pPr>
          </w:p>
        </w:tc>
        <w:tc>
          <w:tcPr>
            <w:tcW w:w="767" w:type="dxa"/>
            <w:tcBorders>
              <w:top w:val="nil"/>
              <w:left w:val="nil"/>
              <w:bottom w:val="nil"/>
              <w:right w:val="nil"/>
            </w:tcBorders>
            <w:shd w:val="clear" w:color="000000" w:fill="F2F2F2"/>
          </w:tcPr>
          <w:p w14:paraId="011369ED" w14:textId="20038C16" w:rsidR="00B73341" w:rsidRPr="00B947BD" w:rsidRDefault="00B73341">
            <w:pPr>
              <w:jc w:val="center"/>
            </w:pPr>
          </w:p>
        </w:tc>
      </w:tr>
      <w:tr w:rsidR="00B73341" w:rsidRPr="00B947BD" w14:paraId="58FE154E" w14:textId="60D354EE" w:rsidTr="00241A9C">
        <w:trPr>
          <w:trHeight w:val="20"/>
          <w:jc w:val="center"/>
        </w:trPr>
        <w:tc>
          <w:tcPr>
            <w:tcW w:w="2933" w:type="dxa"/>
            <w:tcBorders>
              <w:top w:val="nil"/>
              <w:left w:val="nil"/>
              <w:bottom w:val="nil"/>
              <w:right w:val="nil"/>
            </w:tcBorders>
            <w:vAlign w:val="center"/>
            <w:hideMark/>
          </w:tcPr>
          <w:p w14:paraId="35CF3551" w14:textId="77777777" w:rsidR="00B73341" w:rsidRPr="00B947BD" w:rsidRDefault="00B73341" w:rsidP="00B73341">
            <w:r w:rsidRPr="00B947BD">
              <w:t>1.1.3 Establecimiento de objetivos y criterios de éxito</w:t>
            </w:r>
          </w:p>
        </w:tc>
        <w:tc>
          <w:tcPr>
            <w:tcW w:w="1580" w:type="dxa"/>
            <w:tcBorders>
              <w:top w:val="nil"/>
              <w:left w:val="nil"/>
              <w:bottom w:val="nil"/>
              <w:right w:val="nil"/>
            </w:tcBorders>
            <w:vAlign w:val="center"/>
            <w:hideMark/>
          </w:tcPr>
          <w:p w14:paraId="693D2D67"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6B03C579" w14:textId="77777777" w:rsidR="00B73341" w:rsidRPr="00B947BD" w:rsidRDefault="00B73341" w:rsidP="00241A9C">
            <w:pPr>
              <w:jc w:val="center"/>
            </w:pPr>
            <w:r w:rsidRPr="00B947BD">
              <w:t>17/10/2025</w:t>
            </w:r>
          </w:p>
        </w:tc>
        <w:tc>
          <w:tcPr>
            <w:tcW w:w="800" w:type="dxa"/>
            <w:tcBorders>
              <w:top w:val="nil"/>
              <w:left w:val="nil"/>
              <w:bottom w:val="nil"/>
              <w:right w:val="nil"/>
            </w:tcBorders>
            <w:noWrap/>
            <w:vAlign w:val="center"/>
            <w:hideMark/>
          </w:tcPr>
          <w:p w14:paraId="0ABB92DE" w14:textId="3EAE4C90" w:rsidR="00B73341" w:rsidRPr="00B947BD" w:rsidRDefault="00B73341" w:rsidP="00241A9C">
            <w:pPr>
              <w:jc w:val="center"/>
            </w:pPr>
            <w:r w:rsidRPr="00B947BD">
              <w:t>4.00</w:t>
            </w:r>
          </w:p>
        </w:tc>
        <w:tc>
          <w:tcPr>
            <w:tcW w:w="913" w:type="dxa"/>
            <w:tcBorders>
              <w:top w:val="nil"/>
              <w:left w:val="nil"/>
              <w:bottom w:val="nil"/>
              <w:right w:val="nil"/>
            </w:tcBorders>
            <w:shd w:val="clear" w:color="auto" w:fill="BDD6EE" w:themeFill="accent1" w:themeFillTint="66"/>
            <w:vAlign w:val="center"/>
          </w:tcPr>
          <w:p w14:paraId="58BDBB4E" w14:textId="77777777" w:rsidR="00B73341" w:rsidRPr="00B947BD" w:rsidRDefault="00B73341" w:rsidP="00B73341">
            <w:pPr>
              <w:jc w:val="center"/>
            </w:pPr>
          </w:p>
        </w:tc>
        <w:tc>
          <w:tcPr>
            <w:tcW w:w="1220" w:type="dxa"/>
            <w:tcBorders>
              <w:top w:val="nil"/>
              <w:left w:val="nil"/>
              <w:bottom w:val="nil"/>
              <w:right w:val="nil"/>
            </w:tcBorders>
          </w:tcPr>
          <w:p w14:paraId="331373A1" w14:textId="5C5234BA" w:rsidR="00B73341" w:rsidRPr="00B947BD" w:rsidRDefault="00B73341">
            <w:pPr>
              <w:jc w:val="center"/>
            </w:pPr>
          </w:p>
        </w:tc>
        <w:tc>
          <w:tcPr>
            <w:tcW w:w="1153" w:type="dxa"/>
            <w:tcBorders>
              <w:top w:val="nil"/>
              <w:left w:val="nil"/>
              <w:bottom w:val="nil"/>
              <w:right w:val="nil"/>
            </w:tcBorders>
          </w:tcPr>
          <w:p w14:paraId="44AF1140" w14:textId="11C0F8BF" w:rsidR="00B73341" w:rsidRPr="00B947BD" w:rsidRDefault="00B73341">
            <w:pPr>
              <w:jc w:val="center"/>
            </w:pPr>
          </w:p>
        </w:tc>
        <w:tc>
          <w:tcPr>
            <w:tcW w:w="714" w:type="dxa"/>
            <w:tcBorders>
              <w:top w:val="nil"/>
              <w:left w:val="nil"/>
              <w:bottom w:val="nil"/>
              <w:right w:val="nil"/>
            </w:tcBorders>
          </w:tcPr>
          <w:p w14:paraId="592439E7" w14:textId="3E0443F0" w:rsidR="00B73341" w:rsidRPr="00B947BD" w:rsidRDefault="00B73341">
            <w:pPr>
              <w:jc w:val="center"/>
            </w:pPr>
          </w:p>
        </w:tc>
        <w:tc>
          <w:tcPr>
            <w:tcW w:w="887" w:type="dxa"/>
            <w:tcBorders>
              <w:top w:val="nil"/>
              <w:left w:val="nil"/>
              <w:bottom w:val="nil"/>
              <w:right w:val="nil"/>
            </w:tcBorders>
          </w:tcPr>
          <w:p w14:paraId="39B30AEC" w14:textId="10AD084D" w:rsidR="00B73341" w:rsidRPr="00B947BD" w:rsidRDefault="00B73341">
            <w:pPr>
              <w:jc w:val="center"/>
            </w:pPr>
          </w:p>
        </w:tc>
        <w:tc>
          <w:tcPr>
            <w:tcW w:w="767" w:type="dxa"/>
            <w:tcBorders>
              <w:top w:val="nil"/>
              <w:left w:val="nil"/>
              <w:bottom w:val="nil"/>
              <w:right w:val="nil"/>
            </w:tcBorders>
          </w:tcPr>
          <w:p w14:paraId="266E1245" w14:textId="0A2E9FBF" w:rsidR="00B73341" w:rsidRPr="00B947BD" w:rsidRDefault="00B73341">
            <w:pPr>
              <w:jc w:val="center"/>
            </w:pPr>
          </w:p>
        </w:tc>
      </w:tr>
      <w:tr w:rsidR="00B73341" w:rsidRPr="00B947BD" w14:paraId="421654AE" w14:textId="67BF9DE8" w:rsidTr="00241A9C">
        <w:trPr>
          <w:trHeight w:val="20"/>
          <w:jc w:val="center"/>
        </w:trPr>
        <w:tc>
          <w:tcPr>
            <w:tcW w:w="2933" w:type="dxa"/>
            <w:tcBorders>
              <w:top w:val="nil"/>
              <w:left w:val="nil"/>
              <w:bottom w:val="nil"/>
              <w:right w:val="nil"/>
            </w:tcBorders>
            <w:shd w:val="clear" w:color="000000" w:fill="F2F2F2"/>
            <w:vAlign w:val="center"/>
            <w:hideMark/>
          </w:tcPr>
          <w:p w14:paraId="26843631" w14:textId="77777777" w:rsidR="00B73341" w:rsidRPr="00B947BD" w:rsidRDefault="00B73341" w:rsidP="00B73341">
            <w:r w:rsidRPr="00B947BD">
              <w:t>1.1.4 Desarrollo del plan de gestión del proyecto</w:t>
            </w:r>
          </w:p>
        </w:tc>
        <w:tc>
          <w:tcPr>
            <w:tcW w:w="1580" w:type="dxa"/>
            <w:tcBorders>
              <w:top w:val="nil"/>
              <w:left w:val="nil"/>
              <w:bottom w:val="nil"/>
              <w:right w:val="nil"/>
            </w:tcBorders>
            <w:shd w:val="clear" w:color="000000" w:fill="F2F2F2"/>
            <w:vAlign w:val="center"/>
            <w:hideMark/>
          </w:tcPr>
          <w:p w14:paraId="391FBC02"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117C7A23" w14:textId="77777777" w:rsidR="00B73341" w:rsidRPr="00B947BD" w:rsidRDefault="00B73341" w:rsidP="00241A9C">
            <w:pPr>
              <w:jc w:val="center"/>
            </w:pPr>
            <w:r w:rsidRPr="00B947BD">
              <w:t>23/10/2025</w:t>
            </w:r>
          </w:p>
        </w:tc>
        <w:tc>
          <w:tcPr>
            <w:tcW w:w="800" w:type="dxa"/>
            <w:tcBorders>
              <w:top w:val="nil"/>
              <w:left w:val="nil"/>
              <w:bottom w:val="nil"/>
              <w:right w:val="nil"/>
            </w:tcBorders>
            <w:shd w:val="clear" w:color="000000" w:fill="F2F2F2"/>
            <w:noWrap/>
            <w:vAlign w:val="center"/>
            <w:hideMark/>
          </w:tcPr>
          <w:p w14:paraId="6F664948" w14:textId="3FBC0A27" w:rsidR="00B73341" w:rsidRPr="00B947BD" w:rsidRDefault="00B73341" w:rsidP="00241A9C">
            <w:pPr>
              <w:jc w:val="center"/>
            </w:pPr>
            <w:r w:rsidRPr="00B947BD">
              <w:t>3.00</w:t>
            </w:r>
          </w:p>
        </w:tc>
        <w:tc>
          <w:tcPr>
            <w:tcW w:w="913" w:type="dxa"/>
            <w:tcBorders>
              <w:top w:val="nil"/>
              <w:left w:val="nil"/>
              <w:bottom w:val="nil"/>
              <w:right w:val="nil"/>
            </w:tcBorders>
            <w:shd w:val="clear" w:color="auto" w:fill="BDD6EE" w:themeFill="accent1" w:themeFillTint="66"/>
            <w:vAlign w:val="center"/>
          </w:tcPr>
          <w:p w14:paraId="5E01B3B0" w14:textId="77777777" w:rsidR="00B73341" w:rsidRPr="00B947BD" w:rsidRDefault="00B73341" w:rsidP="00B73341">
            <w:pPr>
              <w:jc w:val="center"/>
            </w:pPr>
          </w:p>
        </w:tc>
        <w:tc>
          <w:tcPr>
            <w:tcW w:w="1220" w:type="dxa"/>
            <w:tcBorders>
              <w:top w:val="nil"/>
              <w:left w:val="nil"/>
              <w:bottom w:val="nil"/>
              <w:right w:val="nil"/>
            </w:tcBorders>
            <w:shd w:val="clear" w:color="000000" w:fill="F2F2F2"/>
          </w:tcPr>
          <w:p w14:paraId="380A029A" w14:textId="01C78338" w:rsidR="00B73341" w:rsidRPr="00B947BD" w:rsidRDefault="00B73341">
            <w:pPr>
              <w:jc w:val="center"/>
            </w:pPr>
          </w:p>
        </w:tc>
        <w:tc>
          <w:tcPr>
            <w:tcW w:w="1153" w:type="dxa"/>
            <w:tcBorders>
              <w:top w:val="nil"/>
              <w:left w:val="nil"/>
              <w:bottom w:val="nil"/>
              <w:right w:val="nil"/>
            </w:tcBorders>
            <w:shd w:val="clear" w:color="000000" w:fill="F2F2F2"/>
          </w:tcPr>
          <w:p w14:paraId="2083669C" w14:textId="0C47C2D4" w:rsidR="00B73341" w:rsidRPr="00B947BD" w:rsidRDefault="00B73341">
            <w:pPr>
              <w:jc w:val="center"/>
            </w:pPr>
          </w:p>
        </w:tc>
        <w:tc>
          <w:tcPr>
            <w:tcW w:w="714" w:type="dxa"/>
            <w:tcBorders>
              <w:top w:val="nil"/>
              <w:left w:val="nil"/>
              <w:bottom w:val="nil"/>
              <w:right w:val="nil"/>
            </w:tcBorders>
            <w:shd w:val="clear" w:color="000000" w:fill="F2F2F2"/>
          </w:tcPr>
          <w:p w14:paraId="4BBFC751" w14:textId="0B358D89" w:rsidR="00B73341" w:rsidRPr="00B947BD" w:rsidRDefault="00B73341">
            <w:pPr>
              <w:jc w:val="center"/>
            </w:pPr>
          </w:p>
        </w:tc>
        <w:tc>
          <w:tcPr>
            <w:tcW w:w="887" w:type="dxa"/>
            <w:tcBorders>
              <w:top w:val="nil"/>
              <w:left w:val="nil"/>
              <w:bottom w:val="nil"/>
              <w:right w:val="nil"/>
            </w:tcBorders>
            <w:shd w:val="clear" w:color="000000" w:fill="F2F2F2"/>
          </w:tcPr>
          <w:p w14:paraId="174F7C5C" w14:textId="5DCE3B24" w:rsidR="00B73341" w:rsidRPr="00B947BD" w:rsidRDefault="00B73341">
            <w:pPr>
              <w:jc w:val="center"/>
            </w:pPr>
          </w:p>
        </w:tc>
        <w:tc>
          <w:tcPr>
            <w:tcW w:w="767" w:type="dxa"/>
            <w:tcBorders>
              <w:top w:val="nil"/>
              <w:left w:val="nil"/>
              <w:bottom w:val="nil"/>
              <w:right w:val="nil"/>
            </w:tcBorders>
            <w:shd w:val="clear" w:color="000000" w:fill="F2F2F2"/>
          </w:tcPr>
          <w:p w14:paraId="3D19BA01" w14:textId="24B6E3D7" w:rsidR="00B73341" w:rsidRPr="00B947BD" w:rsidRDefault="00B73341">
            <w:pPr>
              <w:jc w:val="center"/>
            </w:pPr>
          </w:p>
        </w:tc>
      </w:tr>
      <w:tr w:rsidR="00B73341" w:rsidRPr="00B947BD" w14:paraId="38FE0E0E" w14:textId="1F018159" w:rsidTr="00241A9C">
        <w:trPr>
          <w:trHeight w:val="20"/>
          <w:jc w:val="center"/>
        </w:trPr>
        <w:tc>
          <w:tcPr>
            <w:tcW w:w="2933" w:type="dxa"/>
            <w:tcBorders>
              <w:top w:val="nil"/>
              <w:left w:val="nil"/>
              <w:bottom w:val="nil"/>
              <w:right w:val="nil"/>
            </w:tcBorders>
            <w:vAlign w:val="center"/>
            <w:hideMark/>
          </w:tcPr>
          <w:p w14:paraId="6DBB650F" w14:textId="77777777" w:rsidR="00B73341" w:rsidRPr="00B947BD" w:rsidRDefault="00B73341" w:rsidP="00B73341">
            <w:pPr>
              <w:rPr>
                <w:b/>
                <w:bCs/>
              </w:rPr>
            </w:pPr>
            <w:r w:rsidRPr="00B947BD">
              <w:rPr>
                <w:b/>
                <w:bCs/>
              </w:rPr>
              <w:t>1.2 Investigación de mercado</w:t>
            </w:r>
          </w:p>
        </w:tc>
        <w:tc>
          <w:tcPr>
            <w:tcW w:w="1580" w:type="dxa"/>
            <w:tcBorders>
              <w:top w:val="nil"/>
              <w:left w:val="nil"/>
              <w:bottom w:val="nil"/>
              <w:right w:val="nil"/>
            </w:tcBorders>
            <w:vAlign w:val="center"/>
            <w:hideMark/>
          </w:tcPr>
          <w:p w14:paraId="4920E616" w14:textId="77777777" w:rsidR="00B73341" w:rsidRPr="00B947BD" w:rsidRDefault="00B73341" w:rsidP="00241A9C">
            <w:pPr>
              <w:jc w:val="center"/>
            </w:pPr>
            <w:r w:rsidRPr="00B947BD">
              <w:t>Hito</w:t>
            </w:r>
          </w:p>
        </w:tc>
        <w:tc>
          <w:tcPr>
            <w:tcW w:w="1340" w:type="dxa"/>
            <w:tcBorders>
              <w:top w:val="nil"/>
              <w:left w:val="nil"/>
              <w:bottom w:val="nil"/>
              <w:right w:val="nil"/>
            </w:tcBorders>
            <w:noWrap/>
            <w:vAlign w:val="center"/>
            <w:hideMark/>
          </w:tcPr>
          <w:p w14:paraId="0E27BABA" w14:textId="77777777" w:rsidR="00B73341" w:rsidRPr="00B947BD" w:rsidRDefault="00B73341" w:rsidP="00241A9C">
            <w:pPr>
              <w:jc w:val="center"/>
            </w:pPr>
            <w:r w:rsidRPr="00B947BD">
              <w:t>28/10/2025</w:t>
            </w:r>
          </w:p>
        </w:tc>
        <w:tc>
          <w:tcPr>
            <w:tcW w:w="800" w:type="dxa"/>
            <w:tcBorders>
              <w:top w:val="nil"/>
              <w:left w:val="nil"/>
              <w:bottom w:val="nil"/>
              <w:right w:val="nil"/>
            </w:tcBorders>
            <w:noWrap/>
            <w:vAlign w:val="center"/>
            <w:hideMark/>
          </w:tcPr>
          <w:p w14:paraId="25333828" w14:textId="2BDE4BD7" w:rsidR="00B73341" w:rsidRPr="00B947BD" w:rsidRDefault="00B73341" w:rsidP="00241A9C">
            <w:pPr>
              <w:jc w:val="center"/>
            </w:pPr>
            <w:r w:rsidRPr="00B947BD">
              <w:t>25.00</w:t>
            </w:r>
          </w:p>
        </w:tc>
        <w:tc>
          <w:tcPr>
            <w:tcW w:w="913" w:type="dxa"/>
            <w:tcBorders>
              <w:top w:val="nil"/>
              <w:left w:val="nil"/>
              <w:bottom w:val="nil"/>
              <w:right w:val="nil"/>
            </w:tcBorders>
            <w:shd w:val="clear" w:color="auto" w:fill="BDD6EE" w:themeFill="accent1" w:themeFillTint="66"/>
            <w:vAlign w:val="center"/>
          </w:tcPr>
          <w:p w14:paraId="6BC6D3A6" w14:textId="77777777" w:rsidR="00B73341" w:rsidRPr="00B947BD" w:rsidRDefault="00B73341" w:rsidP="00B73341">
            <w:pPr>
              <w:jc w:val="center"/>
            </w:pPr>
          </w:p>
        </w:tc>
        <w:tc>
          <w:tcPr>
            <w:tcW w:w="1220" w:type="dxa"/>
            <w:tcBorders>
              <w:top w:val="nil"/>
              <w:left w:val="nil"/>
              <w:bottom w:val="nil"/>
              <w:right w:val="nil"/>
            </w:tcBorders>
          </w:tcPr>
          <w:p w14:paraId="2CCFE64C" w14:textId="02575790" w:rsidR="00B73341" w:rsidRPr="00B947BD" w:rsidRDefault="00B73341">
            <w:pPr>
              <w:jc w:val="center"/>
            </w:pPr>
          </w:p>
        </w:tc>
        <w:tc>
          <w:tcPr>
            <w:tcW w:w="1153" w:type="dxa"/>
            <w:tcBorders>
              <w:top w:val="nil"/>
              <w:left w:val="nil"/>
              <w:bottom w:val="nil"/>
              <w:right w:val="nil"/>
            </w:tcBorders>
          </w:tcPr>
          <w:p w14:paraId="79CF0D3C" w14:textId="7312A1A3" w:rsidR="00B73341" w:rsidRPr="00B947BD" w:rsidRDefault="00B73341">
            <w:pPr>
              <w:jc w:val="center"/>
            </w:pPr>
          </w:p>
        </w:tc>
        <w:tc>
          <w:tcPr>
            <w:tcW w:w="714" w:type="dxa"/>
            <w:tcBorders>
              <w:top w:val="nil"/>
              <w:left w:val="nil"/>
              <w:bottom w:val="nil"/>
              <w:right w:val="nil"/>
            </w:tcBorders>
          </w:tcPr>
          <w:p w14:paraId="334DD252" w14:textId="6C043E18" w:rsidR="00B73341" w:rsidRPr="00B947BD" w:rsidRDefault="00B73341">
            <w:pPr>
              <w:jc w:val="center"/>
            </w:pPr>
          </w:p>
        </w:tc>
        <w:tc>
          <w:tcPr>
            <w:tcW w:w="887" w:type="dxa"/>
            <w:tcBorders>
              <w:top w:val="nil"/>
              <w:left w:val="nil"/>
              <w:bottom w:val="nil"/>
              <w:right w:val="nil"/>
            </w:tcBorders>
          </w:tcPr>
          <w:p w14:paraId="63BA3F40" w14:textId="174E5634" w:rsidR="00B73341" w:rsidRPr="00B947BD" w:rsidRDefault="00B73341">
            <w:pPr>
              <w:jc w:val="center"/>
            </w:pPr>
          </w:p>
        </w:tc>
        <w:tc>
          <w:tcPr>
            <w:tcW w:w="767" w:type="dxa"/>
            <w:tcBorders>
              <w:top w:val="nil"/>
              <w:left w:val="nil"/>
              <w:bottom w:val="nil"/>
              <w:right w:val="nil"/>
            </w:tcBorders>
          </w:tcPr>
          <w:p w14:paraId="17CBE3AA" w14:textId="5F629350" w:rsidR="00B73341" w:rsidRPr="00B947BD" w:rsidRDefault="00B73341">
            <w:pPr>
              <w:jc w:val="center"/>
            </w:pPr>
          </w:p>
        </w:tc>
      </w:tr>
      <w:tr w:rsidR="00B73341" w:rsidRPr="00B947BD" w14:paraId="44D2CDE1" w14:textId="03E9AA4F" w:rsidTr="00241A9C">
        <w:trPr>
          <w:trHeight w:val="20"/>
          <w:jc w:val="center"/>
        </w:trPr>
        <w:tc>
          <w:tcPr>
            <w:tcW w:w="2933" w:type="dxa"/>
            <w:tcBorders>
              <w:top w:val="nil"/>
              <w:left w:val="nil"/>
              <w:bottom w:val="nil"/>
              <w:right w:val="nil"/>
            </w:tcBorders>
            <w:shd w:val="clear" w:color="000000" w:fill="F2F2F2"/>
            <w:vAlign w:val="center"/>
            <w:hideMark/>
          </w:tcPr>
          <w:p w14:paraId="056DF96B" w14:textId="77777777" w:rsidR="00B73341" w:rsidRPr="00B947BD" w:rsidRDefault="00B73341" w:rsidP="00B73341">
            <w:r w:rsidRPr="00B947BD">
              <w:t>1.2.1 Análisis del mercado y tendencias en servicios de lavado de vehículos</w:t>
            </w:r>
          </w:p>
        </w:tc>
        <w:tc>
          <w:tcPr>
            <w:tcW w:w="1580" w:type="dxa"/>
            <w:tcBorders>
              <w:top w:val="nil"/>
              <w:left w:val="nil"/>
              <w:bottom w:val="nil"/>
              <w:right w:val="nil"/>
            </w:tcBorders>
            <w:shd w:val="clear" w:color="000000" w:fill="F2F2F2"/>
            <w:vAlign w:val="center"/>
            <w:hideMark/>
          </w:tcPr>
          <w:p w14:paraId="6706388A"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74B3E896" w14:textId="77777777" w:rsidR="00B73341" w:rsidRPr="00B947BD" w:rsidRDefault="00B73341" w:rsidP="00241A9C">
            <w:pPr>
              <w:jc w:val="center"/>
            </w:pPr>
            <w:r w:rsidRPr="00B947BD">
              <w:t>28/10/2025</w:t>
            </w:r>
          </w:p>
        </w:tc>
        <w:tc>
          <w:tcPr>
            <w:tcW w:w="800" w:type="dxa"/>
            <w:tcBorders>
              <w:top w:val="nil"/>
              <w:left w:val="nil"/>
              <w:bottom w:val="nil"/>
              <w:right w:val="nil"/>
            </w:tcBorders>
            <w:shd w:val="clear" w:color="000000" w:fill="F2F2F2"/>
            <w:noWrap/>
            <w:vAlign w:val="center"/>
            <w:hideMark/>
          </w:tcPr>
          <w:p w14:paraId="34EEB642" w14:textId="0A105080" w:rsidR="00B73341" w:rsidRPr="00B947BD" w:rsidRDefault="00B73341" w:rsidP="00241A9C">
            <w:pPr>
              <w:jc w:val="center"/>
            </w:pPr>
            <w:r w:rsidRPr="00B947BD">
              <w:t>5.00</w:t>
            </w:r>
          </w:p>
        </w:tc>
        <w:tc>
          <w:tcPr>
            <w:tcW w:w="913" w:type="dxa"/>
            <w:tcBorders>
              <w:top w:val="nil"/>
              <w:left w:val="nil"/>
              <w:bottom w:val="nil"/>
              <w:right w:val="nil"/>
            </w:tcBorders>
            <w:shd w:val="clear" w:color="auto" w:fill="BDD6EE" w:themeFill="accent1" w:themeFillTint="66"/>
            <w:vAlign w:val="center"/>
          </w:tcPr>
          <w:p w14:paraId="6D9248A3" w14:textId="77777777" w:rsidR="00B73341" w:rsidRPr="00B947BD" w:rsidRDefault="00B73341" w:rsidP="00B73341">
            <w:pPr>
              <w:jc w:val="center"/>
            </w:pPr>
          </w:p>
        </w:tc>
        <w:tc>
          <w:tcPr>
            <w:tcW w:w="1220" w:type="dxa"/>
            <w:tcBorders>
              <w:top w:val="nil"/>
              <w:left w:val="nil"/>
              <w:bottom w:val="nil"/>
              <w:right w:val="nil"/>
            </w:tcBorders>
            <w:shd w:val="clear" w:color="000000" w:fill="F2F2F2"/>
          </w:tcPr>
          <w:p w14:paraId="50D8D9E6" w14:textId="45B28B2E" w:rsidR="00B73341" w:rsidRPr="00B947BD" w:rsidRDefault="00B73341">
            <w:pPr>
              <w:jc w:val="center"/>
            </w:pPr>
          </w:p>
        </w:tc>
        <w:tc>
          <w:tcPr>
            <w:tcW w:w="1153" w:type="dxa"/>
            <w:tcBorders>
              <w:top w:val="nil"/>
              <w:left w:val="nil"/>
              <w:bottom w:val="nil"/>
              <w:right w:val="nil"/>
            </w:tcBorders>
            <w:shd w:val="clear" w:color="000000" w:fill="F2F2F2"/>
          </w:tcPr>
          <w:p w14:paraId="687551EB" w14:textId="3EC2C3A8" w:rsidR="00B73341" w:rsidRPr="00B947BD" w:rsidRDefault="00B73341">
            <w:pPr>
              <w:jc w:val="center"/>
            </w:pPr>
          </w:p>
        </w:tc>
        <w:tc>
          <w:tcPr>
            <w:tcW w:w="714" w:type="dxa"/>
            <w:tcBorders>
              <w:top w:val="nil"/>
              <w:left w:val="nil"/>
              <w:bottom w:val="nil"/>
              <w:right w:val="nil"/>
            </w:tcBorders>
            <w:shd w:val="clear" w:color="000000" w:fill="F2F2F2"/>
          </w:tcPr>
          <w:p w14:paraId="18A80AA5" w14:textId="173BB401" w:rsidR="00B73341" w:rsidRPr="00B947BD" w:rsidRDefault="00B73341">
            <w:pPr>
              <w:jc w:val="center"/>
            </w:pPr>
          </w:p>
        </w:tc>
        <w:tc>
          <w:tcPr>
            <w:tcW w:w="887" w:type="dxa"/>
            <w:tcBorders>
              <w:top w:val="nil"/>
              <w:left w:val="nil"/>
              <w:bottom w:val="nil"/>
              <w:right w:val="nil"/>
            </w:tcBorders>
            <w:shd w:val="clear" w:color="000000" w:fill="F2F2F2"/>
          </w:tcPr>
          <w:p w14:paraId="160F2448" w14:textId="4B8A6DED" w:rsidR="00B73341" w:rsidRPr="00B947BD" w:rsidRDefault="00B73341">
            <w:pPr>
              <w:jc w:val="center"/>
            </w:pPr>
          </w:p>
        </w:tc>
        <w:tc>
          <w:tcPr>
            <w:tcW w:w="767" w:type="dxa"/>
            <w:tcBorders>
              <w:top w:val="nil"/>
              <w:left w:val="nil"/>
              <w:bottom w:val="nil"/>
              <w:right w:val="nil"/>
            </w:tcBorders>
            <w:shd w:val="clear" w:color="000000" w:fill="F2F2F2"/>
          </w:tcPr>
          <w:p w14:paraId="363738FF" w14:textId="7B195642" w:rsidR="00B73341" w:rsidRPr="00B947BD" w:rsidRDefault="00B73341">
            <w:pPr>
              <w:jc w:val="center"/>
            </w:pPr>
          </w:p>
        </w:tc>
      </w:tr>
      <w:tr w:rsidR="00B73341" w:rsidRPr="00B947BD" w14:paraId="4CC06BE6" w14:textId="7F924D20" w:rsidTr="00241A9C">
        <w:trPr>
          <w:trHeight w:val="20"/>
          <w:jc w:val="center"/>
        </w:trPr>
        <w:tc>
          <w:tcPr>
            <w:tcW w:w="2933" w:type="dxa"/>
            <w:tcBorders>
              <w:top w:val="nil"/>
              <w:left w:val="nil"/>
              <w:bottom w:val="nil"/>
              <w:right w:val="nil"/>
            </w:tcBorders>
            <w:vAlign w:val="center"/>
            <w:hideMark/>
          </w:tcPr>
          <w:p w14:paraId="66310AA6" w14:textId="77777777" w:rsidR="00B73341" w:rsidRPr="00B947BD" w:rsidRDefault="00B73341" w:rsidP="00B73341">
            <w:r w:rsidRPr="00B947BD">
              <w:t>1.2.2 Identificación de necesidades y preferencias de los clientes</w:t>
            </w:r>
          </w:p>
        </w:tc>
        <w:tc>
          <w:tcPr>
            <w:tcW w:w="1580" w:type="dxa"/>
            <w:tcBorders>
              <w:top w:val="nil"/>
              <w:left w:val="nil"/>
              <w:bottom w:val="nil"/>
              <w:right w:val="nil"/>
            </w:tcBorders>
            <w:vAlign w:val="center"/>
            <w:hideMark/>
          </w:tcPr>
          <w:p w14:paraId="02728150"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7DD788F7" w14:textId="77777777" w:rsidR="00B73341" w:rsidRPr="00B947BD" w:rsidRDefault="00B73341" w:rsidP="00241A9C">
            <w:pPr>
              <w:jc w:val="center"/>
            </w:pPr>
            <w:r w:rsidRPr="00B947BD">
              <w:t>3/11/2025</w:t>
            </w:r>
          </w:p>
        </w:tc>
        <w:tc>
          <w:tcPr>
            <w:tcW w:w="800" w:type="dxa"/>
            <w:tcBorders>
              <w:top w:val="nil"/>
              <w:left w:val="nil"/>
              <w:bottom w:val="nil"/>
              <w:right w:val="nil"/>
            </w:tcBorders>
            <w:noWrap/>
            <w:vAlign w:val="center"/>
            <w:hideMark/>
          </w:tcPr>
          <w:p w14:paraId="50AE60B2" w14:textId="2EECE65D" w:rsidR="00B73341" w:rsidRPr="00B947BD" w:rsidRDefault="00B73341" w:rsidP="00241A9C">
            <w:pPr>
              <w:jc w:val="center"/>
            </w:pPr>
            <w:r w:rsidRPr="00B947BD">
              <w:t>5.00</w:t>
            </w:r>
          </w:p>
        </w:tc>
        <w:tc>
          <w:tcPr>
            <w:tcW w:w="913" w:type="dxa"/>
            <w:tcBorders>
              <w:top w:val="nil"/>
              <w:left w:val="nil"/>
              <w:bottom w:val="nil"/>
              <w:right w:val="nil"/>
            </w:tcBorders>
          </w:tcPr>
          <w:p w14:paraId="4300318D" w14:textId="77777777" w:rsidR="00B73341" w:rsidRPr="00B947BD" w:rsidRDefault="00B73341">
            <w:pPr>
              <w:jc w:val="center"/>
            </w:pPr>
          </w:p>
        </w:tc>
        <w:tc>
          <w:tcPr>
            <w:tcW w:w="1220" w:type="dxa"/>
            <w:tcBorders>
              <w:top w:val="nil"/>
              <w:left w:val="nil"/>
              <w:bottom w:val="nil"/>
              <w:right w:val="nil"/>
            </w:tcBorders>
            <w:shd w:val="clear" w:color="auto" w:fill="F7CAAC" w:themeFill="accent2" w:themeFillTint="66"/>
          </w:tcPr>
          <w:p w14:paraId="7BB577C1" w14:textId="1FF988C2" w:rsidR="00B73341" w:rsidRPr="00B947BD" w:rsidRDefault="00B73341">
            <w:pPr>
              <w:jc w:val="center"/>
            </w:pPr>
          </w:p>
        </w:tc>
        <w:tc>
          <w:tcPr>
            <w:tcW w:w="1153" w:type="dxa"/>
            <w:tcBorders>
              <w:top w:val="nil"/>
              <w:left w:val="nil"/>
              <w:bottom w:val="nil"/>
              <w:right w:val="nil"/>
            </w:tcBorders>
          </w:tcPr>
          <w:p w14:paraId="30A9B062" w14:textId="2A2C2C8A" w:rsidR="00B73341" w:rsidRPr="00B947BD" w:rsidRDefault="00B73341">
            <w:pPr>
              <w:jc w:val="center"/>
            </w:pPr>
          </w:p>
        </w:tc>
        <w:tc>
          <w:tcPr>
            <w:tcW w:w="714" w:type="dxa"/>
            <w:tcBorders>
              <w:top w:val="nil"/>
              <w:left w:val="nil"/>
              <w:bottom w:val="nil"/>
              <w:right w:val="nil"/>
            </w:tcBorders>
          </w:tcPr>
          <w:p w14:paraId="6A6B688E" w14:textId="77D4901D" w:rsidR="00B73341" w:rsidRPr="00B947BD" w:rsidRDefault="00B73341">
            <w:pPr>
              <w:jc w:val="center"/>
            </w:pPr>
          </w:p>
        </w:tc>
        <w:tc>
          <w:tcPr>
            <w:tcW w:w="887" w:type="dxa"/>
            <w:tcBorders>
              <w:top w:val="nil"/>
              <w:left w:val="nil"/>
              <w:bottom w:val="nil"/>
              <w:right w:val="nil"/>
            </w:tcBorders>
          </w:tcPr>
          <w:p w14:paraId="49FACDCD" w14:textId="01AD24DA" w:rsidR="00B73341" w:rsidRPr="00B947BD" w:rsidRDefault="00B73341">
            <w:pPr>
              <w:jc w:val="center"/>
            </w:pPr>
          </w:p>
        </w:tc>
        <w:tc>
          <w:tcPr>
            <w:tcW w:w="767" w:type="dxa"/>
            <w:tcBorders>
              <w:top w:val="nil"/>
              <w:left w:val="nil"/>
              <w:bottom w:val="nil"/>
              <w:right w:val="nil"/>
            </w:tcBorders>
          </w:tcPr>
          <w:p w14:paraId="2AA5B133" w14:textId="5DEF8CD6" w:rsidR="00B73341" w:rsidRPr="00B947BD" w:rsidRDefault="00B73341">
            <w:pPr>
              <w:jc w:val="center"/>
            </w:pPr>
          </w:p>
        </w:tc>
      </w:tr>
      <w:tr w:rsidR="00B73341" w:rsidRPr="00B947BD" w14:paraId="003267B3" w14:textId="318BACA6" w:rsidTr="00241A9C">
        <w:trPr>
          <w:trHeight w:val="20"/>
          <w:jc w:val="center"/>
        </w:trPr>
        <w:tc>
          <w:tcPr>
            <w:tcW w:w="2933" w:type="dxa"/>
            <w:tcBorders>
              <w:top w:val="nil"/>
              <w:left w:val="nil"/>
              <w:bottom w:val="nil"/>
              <w:right w:val="nil"/>
            </w:tcBorders>
            <w:shd w:val="clear" w:color="000000" w:fill="F2F2F2"/>
            <w:vAlign w:val="center"/>
            <w:hideMark/>
          </w:tcPr>
          <w:p w14:paraId="0CF82B3A" w14:textId="77777777" w:rsidR="00B73341" w:rsidRPr="00B947BD" w:rsidRDefault="00B73341" w:rsidP="00B73341">
            <w:r w:rsidRPr="00B947BD">
              <w:t>1.2.3 Evaluación de la competencia y benchmarking</w:t>
            </w:r>
          </w:p>
        </w:tc>
        <w:tc>
          <w:tcPr>
            <w:tcW w:w="1580" w:type="dxa"/>
            <w:tcBorders>
              <w:top w:val="nil"/>
              <w:left w:val="nil"/>
              <w:bottom w:val="nil"/>
              <w:right w:val="nil"/>
            </w:tcBorders>
            <w:shd w:val="clear" w:color="000000" w:fill="F2F2F2"/>
            <w:vAlign w:val="center"/>
            <w:hideMark/>
          </w:tcPr>
          <w:p w14:paraId="279F0D4A"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1BCD92B9" w14:textId="77777777" w:rsidR="00B73341" w:rsidRPr="00B947BD" w:rsidRDefault="00B73341" w:rsidP="00241A9C">
            <w:pPr>
              <w:jc w:val="center"/>
            </w:pPr>
            <w:r w:rsidRPr="00B947BD">
              <w:t>11/11/2025</w:t>
            </w:r>
          </w:p>
        </w:tc>
        <w:tc>
          <w:tcPr>
            <w:tcW w:w="800" w:type="dxa"/>
            <w:tcBorders>
              <w:top w:val="nil"/>
              <w:left w:val="nil"/>
              <w:bottom w:val="nil"/>
              <w:right w:val="nil"/>
            </w:tcBorders>
            <w:shd w:val="clear" w:color="000000" w:fill="F2F2F2"/>
            <w:noWrap/>
            <w:vAlign w:val="center"/>
            <w:hideMark/>
          </w:tcPr>
          <w:p w14:paraId="38827795" w14:textId="514E4989"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4D25A034" w14:textId="77777777" w:rsidR="00B73341" w:rsidRPr="00B947BD" w:rsidRDefault="00B73341">
            <w:pPr>
              <w:jc w:val="center"/>
            </w:pPr>
          </w:p>
        </w:tc>
        <w:tc>
          <w:tcPr>
            <w:tcW w:w="1220" w:type="dxa"/>
            <w:tcBorders>
              <w:top w:val="nil"/>
              <w:left w:val="nil"/>
              <w:bottom w:val="nil"/>
              <w:right w:val="nil"/>
            </w:tcBorders>
            <w:shd w:val="clear" w:color="auto" w:fill="F7CAAC" w:themeFill="accent2" w:themeFillTint="66"/>
          </w:tcPr>
          <w:p w14:paraId="16B99447" w14:textId="7979B51A" w:rsidR="00B73341" w:rsidRPr="00B947BD" w:rsidRDefault="00B73341">
            <w:pPr>
              <w:jc w:val="center"/>
            </w:pPr>
          </w:p>
        </w:tc>
        <w:tc>
          <w:tcPr>
            <w:tcW w:w="1153" w:type="dxa"/>
            <w:tcBorders>
              <w:top w:val="nil"/>
              <w:left w:val="nil"/>
              <w:bottom w:val="nil"/>
              <w:right w:val="nil"/>
            </w:tcBorders>
            <w:shd w:val="clear" w:color="000000" w:fill="F2F2F2"/>
          </w:tcPr>
          <w:p w14:paraId="52B1A2FC" w14:textId="7BC02E35" w:rsidR="00B73341" w:rsidRPr="00B947BD" w:rsidRDefault="00B73341">
            <w:pPr>
              <w:jc w:val="center"/>
            </w:pPr>
          </w:p>
        </w:tc>
        <w:tc>
          <w:tcPr>
            <w:tcW w:w="714" w:type="dxa"/>
            <w:tcBorders>
              <w:top w:val="nil"/>
              <w:left w:val="nil"/>
              <w:bottom w:val="nil"/>
              <w:right w:val="nil"/>
            </w:tcBorders>
            <w:shd w:val="clear" w:color="000000" w:fill="F2F2F2"/>
          </w:tcPr>
          <w:p w14:paraId="7B0CD1AE" w14:textId="78E05F36" w:rsidR="00B73341" w:rsidRPr="00B947BD" w:rsidRDefault="00B73341">
            <w:pPr>
              <w:jc w:val="center"/>
            </w:pPr>
          </w:p>
        </w:tc>
        <w:tc>
          <w:tcPr>
            <w:tcW w:w="887" w:type="dxa"/>
            <w:tcBorders>
              <w:top w:val="nil"/>
              <w:left w:val="nil"/>
              <w:bottom w:val="nil"/>
              <w:right w:val="nil"/>
            </w:tcBorders>
            <w:shd w:val="clear" w:color="000000" w:fill="F2F2F2"/>
          </w:tcPr>
          <w:p w14:paraId="231396CA" w14:textId="3596F39E" w:rsidR="00B73341" w:rsidRPr="00B947BD" w:rsidRDefault="00B73341">
            <w:pPr>
              <w:jc w:val="center"/>
            </w:pPr>
          </w:p>
        </w:tc>
        <w:tc>
          <w:tcPr>
            <w:tcW w:w="767" w:type="dxa"/>
            <w:tcBorders>
              <w:top w:val="nil"/>
              <w:left w:val="nil"/>
              <w:bottom w:val="nil"/>
              <w:right w:val="nil"/>
            </w:tcBorders>
            <w:shd w:val="clear" w:color="000000" w:fill="F2F2F2"/>
          </w:tcPr>
          <w:p w14:paraId="566B1BD8" w14:textId="35B60611" w:rsidR="00B73341" w:rsidRPr="00B947BD" w:rsidRDefault="00B73341">
            <w:pPr>
              <w:jc w:val="center"/>
            </w:pPr>
          </w:p>
        </w:tc>
      </w:tr>
      <w:tr w:rsidR="00B73341" w:rsidRPr="00B947BD" w14:paraId="47B23C32" w14:textId="66180881" w:rsidTr="00241A9C">
        <w:trPr>
          <w:trHeight w:val="20"/>
          <w:jc w:val="center"/>
        </w:trPr>
        <w:tc>
          <w:tcPr>
            <w:tcW w:w="2933" w:type="dxa"/>
            <w:tcBorders>
              <w:top w:val="nil"/>
              <w:left w:val="nil"/>
              <w:bottom w:val="nil"/>
              <w:right w:val="nil"/>
            </w:tcBorders>
            <w:vAlign w:val="center"/>
            <w:hideMark/>
          </w:tcPr>
          <w:p w14:paraId="28C0E5F7" w14:textId="77777777" w:rsidR="00B73341" w:rsidRPr="00B947BD" w:rsidRDefault="00B73341" w:rsidP="00B73341">
            <w:r w:rsidRPr="00B947BD">
              <w:t>1.2.4 Análisis de viabilidad económica y financiera</w:t>
            </w:r>
          </w:p>
        </w:tc>
        <w:tc>
          <w:tcPr>
            <w:tcW w:w="1580" w:type="dxa"/>
            <w:tcBorders>
              <w:top w:val="nil"/>
              <w:left w:val="nil"/>
              <w:bottom w:val="nil"/>
              <w:right w:val="nil"/>
            </w:tcBorders>
            <w:vAlign w:val="center"/>
            <w:hideMark/>
          </w:tcPr>
          <w:p w14:paraId="0B430775"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2581C363" w14:textId="77777777" w:rsidR="00B73341" w:rsidRPr="00B947BD" w:rsidRDefault="00B73341" w:rsidP="00241A9C">
            <w:pPr>
              <w:jc w:val="center"/>
            </w:pPr>
            <w:r w:rsidRPr="00B947BD">
              <w:t>18/11/2025</w:t>
            </w:r>
          </w:p>
        </w:tc>
        <w:tc>
          <w:tcPr>
            <w:tcW w:w="800" w:type="dxa"/>
            <w:tcBorders>
              <w:top w:val="nil"/>
              <w:left w:val="nil"/>
              <w:bottom w:val="nil"/>
              <w:right w:val="nil"/>
            </w:tcBorders>
            <w:noWrap/>
            <w:vAlign w:val="center"/>
            <w:hideMark/>
          </w:tcPr>
          <w:p w14:paraId="7E31630F" w14:textId="4367FF1C" w:rsidR="00B73341" w:rsidRPr="00B947BD" w:rsidRDefault="00B73341" w:rsidP="00241A9C">
            <w:pPr>
              <w:jc w:val="center"/>
            </w:pPr>
            <w:r w:rsidRPr="00B947BD">
              <w:t>5.00</w:t>
            </w:r>
          </w:p>
        </w:tc>
        <w:tc>
          <w:tcPr>
            <w:tcW w:w="913" w:type="dxa"/>
            <w:tcBorders>
              <w:top w:val="nil"/>
              <w:left w:val="nil"/>
              <w:bottom w:val="nil"/>
              <w:right w:val="nil"/>
            </w:tcBorders>
          </w:tcPr>
          <w:p w14:paraId="3CA2407C" w14:textId="77777777" w:rsidR="00B73341" w:rsidRPr="00B947BD" w:rsidRDefault="00B73341">
            <w:pPr>
              <w:jc w:val="center"/>
            </w:pPr>
          </w:p>
        </w:tc>
        <w:tc>
          <w:tcPr>
            <w:tcW w:w="1220" w:type="dxa"/>
            <w:tcBorders>
              <w:top w:val="nil"/>
              <w:left w:val="nil"/>
              <w:bottom w:val="nil"/>
              <w:right w:val="nil"/>
            </w:tcBorders>
            <w:shd w:val="clear" w:color="auto" w:fill="F7CAAC" w:themeFill="accent2" w:themeFillTint="66"/>
          </w:tcPr>
          <w:p w14:paraId="311E6499" w14:textId="377FCB2D" w:rsidR="00B73341" w:rsidRPr="00B947BD" w:rsidRDefault="00B73341">
            <w:pPr>
              <w:jc w:val="center"/>
            </w:pPr>
          </w:p>
        </w:tc>
        <w:tc>
          <w:tcPr>
            <w:tcW w:w="1153" w:type="dxa"/>
            <w:tcBorders>
              <w:top w:val="nil"/>
              <w:left w:val="nil"/>
              <w:bottom w:val="nil"/>
              <w:right w:val="nil"/>
            </w:tcBorders>
          </w:tcPr>
          <w:p w14:paraId="733D3BD6" w14:textId="687A265B" w:rsidR="00B73341" w:rsidRPr="00B947BD" w:rsidRDefault="00B73341">
            <w:pPr>
              <w:jc w:val="center"/>
            </w:pPr>
          </w:p>
        </w:tc>
        <w:tc>
          <w:tcPr>
            <w:tcW w:w="714" w:type="dxa"/>
            <w:tcBorders>
              <w:top w:val="nil"/>
              <w:left w:val="nil"/>
              <w:bottom w:val="nil"/>
              <w:right w:val="nil"/>
            </w:tcBorders>
          </w:tcPr>
          <w:p w14:paraId="484F8ABD" w14:textId="03C68DDE" w:rsidR="00B73341" w:rsidRPr="00B947BD" w:rsidRDefault="00B73341">
            <w:pPr>
              <w:jc w:val="center"/>
            </w:pPr>
          </w:p>
        </w:tc>
        <w:tc>
          <w:tcPr>
            <w:tcW w:w="887" w:type="dxa"/>
            <w:tcBorders>
              <w:top w:val="nil"/>
              <w:left w:val="nil"/>
              <w:bottom w:val="nil"/>
              <w:right w:val="nil"/>
            </w:tcBorders>
          </w:tcPr>
          <w:p w14:paraId="47A405F8" w14:textId="35D505E2" w:rsidR="00B73341" w:rsidRPr="00B947BD" w:rsidRDefault="00B73341">
            <w:pPr>
              <w:jc w:val="center"/>
            </w:pPr>
          </w:p>
        </w:tc>
        <w:tc>
          <w:tcPr>
            <w:tcW w:w="767" w:type="dxa"/>
            <w:tcBorders>
              <w:top w:val="nil"/>
              <w:left w:val="nil"/>
              <w:bottom w:val="nil"/>
              <w:right w:val="nil"/>
            </w:tcBorders>
          </w:tcPr>
          <w:p w14:paraId="430B314D" w14:textId="418C8A57" w:rsidR="00B73341" w:rsidRPr="00B947BD" w:rsidRDefault="00B73341">
            <w:pPr>
              <w:jc w:val="center"/>
            </w:pPr>
          </w:p>
        </w:tc>
      </w:tr>
      <w:tr w:rsidR="00B73341" w:rsidRPr="00B947BD" w14:paraId="1E2D600F" w14:textId="1F6F3B27" w:rsidTr="00241A9C">
        <w:trPr>
          <w:trHeight w:val="20"/>
          <w:jc w:val="center"/>
        </w:trPr>
        <w:tc>
          <w:tcPr>
            <w:tcW w:w="2933" w:type="dxa"/>
            <w:tcBorders>
              <w:top w:val="nil"/>
              <w:left w:val="nil"/>
              <w:bottom w:val="nil"/>
              <w:right w:val="nil"/>
            </w:tcBorders>
            <w:shd w:val="clear" w:color="000000" w:fill="F2F2F2"/>
            <w:vAlign w:val="center"/>
            <w:hideMark/>
          </w:tcPr>
          <w:p w14:paraId="1BBC2CD9" w14:textId="77777777" w:rsidR="00B73341" w:rsidRPr="00B947BD" w:rsidRDefault="00B73341" w:rsidP="00B73341">
            <w:pPr>
              <w:rPr>
                <w:b/>
                <w:bCs/>
              </w:rPr>
            </w:pPr>
            <w:r w:rsidRPr="00B947BD">
              <w:rPr>
                <w:b/>
                <w:bCs/>
              </w:rPr>
              <w:lastRenderedPageBreak/>
              <w:t>1.3 Diseño del Sistema Automatizado</w:t>
            </w:r>
          </w:p>
        </w:tc>
        <w:tc>
          <w:tcPr>
            <w:tcW w:w="1580" w:type="dxa"/>
            <w:tcBorders>
              <w:top w:val="nil"/>
              <w:left w:val="nil"/>
              <w:bottom w:val="nil"/>
              <w:right w:val="nil"/>
            </w:tcBorders>
            <w:shd w:val="clear" w:color="000000" w:fill="F2F2F2"/>
            <w:vAlign w:val="center"/>
            <w:hideMark/>
          </w:tcPr>
          <w:p w14:paraId="1D113CC7" w14:textId="77777777" w:rsidR="00B73341" w:rsidRPr="00B947BD" w:rsidRDefault="00B73341" w:rsidP="00241A9C">
            <w:pPr>
              <w:jc w:val="center"/>
            </w:pPr>
            <w:r w:rsidRPr="00B947BD">
              <w:t>Hito</w:t>
            </w:r>
          </w:p>
        </w:tc>
        <w:tc>
          <w:tcPr>
            <w:tcW w:w="1340" w:type="dxa"/>
            <w:tcBorders>
              <w:top w:val="nil"/>
              <w:left w:val="nil"/>
              <w:bottom w:val="nil"/>
              <w:right w:val="nil"/>
            </w:tcBorders>
            <w:shd w:val="clear" w:color="000000" w:fill="F2F2F2"/>
            <w:noWrap/>
            <w:vAlign w:val="center"/>
            <w:hideMark/>
          </w:tcPr>
          <w:p w14:paraId="39555DC2" w14:textId="77777777" w:rsidR="00B73341" w:rsidRPr="00B947BD" w:rsidRDefault="00B73341" w:rsidP="00241A9C">
            <w:pPr>
              <w:jc w:val="center"/>
            </w:pPr>
            <w:r w:rsidRPr="00B947BD">
              <w:t>25/11/2025</w:t>
            </w:r>
          </w:p>
        </w:tc>
        <w:tc>
          <w:tcPr>
            <w:tcW w:w="800" w:type="dxa"/>
            <w:tcBorders>
              <w:top w:val="nil"/>
              <w:left w:val="nil"/>
              <w:bottom w:val="nil"/>
              <w:right w:val="nil"/>
            </w:tcBorders>
            <w:shd w:val="clear" w:color="000000" w:fill="F2F2F2"/>
            <w:noWrap/>
            <w:vAlign w:val="center"/>
            <w:hideMark/>
          </w:tcPr>
          <w:p w14:paraId="1AFAAF8C" w14:textId="07B2B60F" w:rsidR="00B73341" w:rsidRPr="00B947BD" w:rsidRDefault="00B73341" w:rsidP="00241A9C">
            <w:pPr>
              <w:jc w:val="center"/>
            </w:pPr>
            <w:r w:rsidRPr="00B947BD">
              <w:t>25.00</w:t>
            </w:r>
          </w:p>
        </w:tc>
        <w:tc>
          <w:tcPr>
            <w:tcW w:w="913" w:type="dxa"/>
            <w:tcBorders>
              <w:top w:val="nil"/>
              <w:left w:val="nil"/>
              <w:bottom w:val="nil"/>
              <w:right w:val="nil"/>
            </w:tcBorders>
            <w:shd w:val="clear" w:color="000000" w:fill="F2F2F2"/>
          </w:tcPr>
          <w:p w14:paraId="43221CB1" w14:textId="77777777" w:rsidR="00B73341" w:rsidRPr="00B947BD" w:rsidRDefault="00B73341">
            <w:pPr>
              <w:jc w:val="center"/>
            </w:pPr>
          </w:p>
        </w:tc>
        <w:tc>
          <w:tcPr>
            <w:tcW w:w="1220" w:type="dxa"/>
            <w:tcBorders>
              <w:top w:val="nil"/>
              <w:left w:val="nil"/>
              <w:bottom w:val="nil"/>
              <w:right w:val="nil"/>
            </w:tcBorders>
            <w:shd w:val="clear" w:color="auto" w:fill="F7CAAC" w:themeFill="accent2" w:themeFillTint="66"/>
          </w:tcPr>
          <w:p w14:paraId="63DB09F5" w14:textId="3790A54C" w:rsidR="00B73341" w:rsidRPr="00B947BD" w:rsidRDefault="00B73341">
            <w:pPr>
              <w:jc w:val="center"/>
            </w:pPr>
          </w:p>
        </w:tc>
        <w:tc>
          <w:tcPr>
            <w:tcW w:w="1153" w:type="dxa"/>
            <w:tcBorders>
              <w:top w:val="nil"/>
              <w:left w:val="nil"/>
              <w:bottom w:val="nil"/>
              <w:right w:val="nil"/>
            </w:tcBorders>
            <w:shd w:val="clear" w:color="000000" w:fill="F2F2F2"/>
          </w:tcPr>
          <w:p w14:paraId="5E59E570" w14:textId="76061EDD" w:rsidR="00B73341" w:rsidRPr="00B947BD" w:rsidRDefault="00B73341">
            <w:pPr>
              <w:jc w:val="center"/>
            </w:pPr>
          </w:p>
        </w:tc>
        <w:tc>
          <w:tcPr>
            <w:tcW w:w="714" w:type="dxa"/>
            <w:tcBorders>
              <w:top w:val="nil"/>
              <w:left w:val="nil"/>
              <w:bottom w:val="nil"/>
              <w:right w:val="nil"/>
            </w:tcBorders>
            <w:shd w:val="clear" w:color="000000" w:fill="F2F2F2"/>
          </w:tcPr>
          <w:p w14:paraId="0BC9EC7A" w14:textId="0F2D77CE" w:rsidR="00B73341" w:rsidRPr="00B947BD" w:rsidRDefault="00B73341">
            <w:pPr>
              <w:jc w:val="center"/>
            </w:pPr>
          </w:p>
        </w:tc>
        <w:tc>
          <w:tcPr>
            <w:tcW w:w="887" w:type="dxa"/>
            <w:tcBorders>
              <w:top w:val="nil"/>
              <w:left w:val="nil"/>
              <w:bottom w:val="nil"/>
              <w:right w:val="nil"/>
            </w:tcBorders>
            <w:shd w:val="clear" w:color="000000" w:fill="F2F2F2"/>
          </w:tcPr>
          <w:p w14:paraId="7B9CE29D" w14:textId="2E8A541F" w:rsidR="00B73341" w:rsidRPr="00B947BD" w:rsidRDefault="00B73341">
            <w:pPr>
              <w:jc w:val="center"/>
            </w:pPr>
          </w:p>
        </w:tc>
        <w:tc>
          <w:tcPr>
            <w:tcW w:w="767" w:type="dxa"/>
            <w:tcBorders>
              <w:top w:val="nil"/>
              <w:left w:val="nil"/>
              <w:bottom w:val="nil"/>
              <w:right w:val="nil"/>
            </w:tcBorders>
            <w:shd w:val="clear" w:color="000000" w:fill="F2F2F2"/>
          </w:tcPr>
          <w:p w14:paraId="093D1B64" w14:textId="7A85D72D" w:rsidR="00B73341" w:rsidRPr="00B947BD" w:rsidRDefault="00B73341">
            <w:pPr>
              <w:jc w:val="center"/>
            </w:pPr>
          </w:p>
        </w:tc>
      </w:tr>
      <w:tr w:rsidR="00B73341" w:rsidRPr="00B947BD" w14:paraId="3B7D8114" w14:textId="0850851A" w:rsidTr="00241A9C">
        <w:trPr>
          <w:trHeight w:val="20"/>
          <w:jc w:val="center"/>
        </w:trPr>
        <w:tc>
          <w:tcPr>
            <w:tcW w:w="2933" w:type="dxa"/>
            <w:tcBorders>
              <w:top w:val="nil"/>
              <w:left w:val="nil"/>
              <w:bottom w:val="nil"/>
              <w:right w:val="nil"/>
            </w:tcBorders>
            <w:vAlign w:val="center"/>
            <w:hideMark/>
          </w:tcPr>
          <w:p w14:paraId="4DCADCE4" w14:textId="77777777" w:rsidR="00B73341" w:rsidRPr="00B947BD" w:rsidRDefault="00B73341" w:rsidP="00B73341">
            <w:r w:rsidRPr="00B947BD">
              <w:t>1.3.1 Desarrollo de planos y especificaciones técnicas</w:t>
            </w:r>
          </w:p>
        </w:tc>
        <w:tc>
          <w:tcPr>
            <w:tcW w:w="1580" w:type="dxa"/>
            <w:tcBorders>
              <w:top w:val="nil"/>
              <w:left w:val="nil"/>
              <w:bottom w:val="nil"/>
              <w:right w:val="nil"/>
            </w:tcBorders>
            <w:vAlign w:val="center"/>
            <w:hideMark/>
          </w:tcPr>
          <w:p w14:paraId="7A88EE91"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72352569" w14:textId="77777777" w:rsidR="00B73341" w:rsidRPr="00B947BD" w:rsidRDefault="00B73341" w:rsidP="00241A9C">
            <w:pPr>
              <w:jc w:val="center"/>
            </w:pPr>
            <w:r w:rsidRPr="00B947BD">
              <w:t>25/11/2025</w:t>
            </w:r>
          </w:p>
        </w:tc>
        <w:tc>
          <w:tcPr>
            <w:tcW w:w="800" w:type="dxa"/>
            <w:tcBorders>
              <w:top w:val="nil"/>
              <w:left w:val="nil"/>
              <w:bottom w:val="nil"/>
              <w:right w:val="nil"/>
            </w:tcBorders>
            <w:noWrap/>
            <w:vAlign w:val="center"/>
            <w:hideMark/>
          </w:tcPr>
          <w:p w14:paraId="7BE92D58" w14:textId="6DFF0B9A" w:rsidR="00B73341" w:rsidRPr="00B947BD" w:rsidRDefault="00B73341" w:rsidP="00241A9C">
            <w:pPr>
              <w:jc w:val="center"/>
            </w:pPr>
            <w:r w:rsidRPr="00B947BD">
              <w:t>8.00</w:t>
            </w:r>
          </w:p>
        </w:tc>
        <w:tc>
          <w:tcPr>
            <w:tcW w:w="913" w:type="dxa"/>
            <w:tcBorders>
              <w:top w:val="nil"/>
              <w:left w:val="nil"/>
              <w:bottom w:val="nil"/>
              <w:right w:val="nil"/>
            </w:tcBorders>
          </w:tcPr>
          <w:p w14:paraId="1792E415" w14:textId="77777777" w:rsidR="00B73341" w:rsidRPr="00B947BD" w:rsidRDefault="00B73341">
            <w:pPr>
              <w:jc w:val="center"/>
            </w:pPr>
          </w:p>
        </w:tc>
        <w:tc>
          <w:tcPr>
            <w:tcW w:w="1220" w:type="dxa"/>
            <w:tcBorders>
              <w:top w:val="nil"/>
              <w:left w:val="nil"/>
              <w:bottom w:val="nil"/>
              <w:right w:val="nil"/>
            </w:tcBorders>
            <w:shd w:val="clear" w:color="auto" w:fill="F7CAAC" w:themeFill="accent2" w:themeFillTint="66"/>
          </w:tcPr>
          <w:p w14:paraId="2B728E0A" w14:textId="0EB3821A" w:rsidR="00B73341" w:rsidRPr="00B947BD" w:rsidRDefault="00B73341">
            <w:pPr>
              <w:jc w:val="center"/>
            </w:pPr>
          </w:p>
        </w:tc>
        <w:tc>
          <w:tcPr>
            <w:tcW w:w="1153" w:type="dxa"/>
            <w:tcBorders>
              <w:top w:val="nil"/>
              <w:left w:val="nil"/>
              <w:bottom w:val="nil"/>
              <w:right w:val="nil"/>
            </w:tcBorders>
          </w:tcPr>
          <w:p w14:paraId="2A2C017B" w14:textId="6519D7A4" w:rsidR="00B73341" w:rsidRPr="00B947BD" w:rsidRDefault="00B73341">
            <w:pPr>
              <w:jc w:val="center"/>
            </w:pPr>
          </w:p>
        </w:tc>
        <w:tc>
          <w:tcPr>
            <w:tcW w:w="714" w:type="dxa"/>
            <w:tcBorders>
              <w:top w:val="nil"/>
              <w:left w:val="nil"/>
              <w:bottom w:val="nil"/>
              <w:right w:val="nil"/>
            </w:tcBorders>
          </w:tcPr>
          <w:p w14:paraId="7710434E" w14:textId="39C3DE18" w:rsidR="00B73341" w:rsidRPr="00B947BD" w:rsidRDefault="00B73341">
            <w:pPr>
              <w:jc w:val="center"/>
            </w:pPr>
          </w:p>
        </w:tc>
        <w:tc>
          <w:tcPr>
            <w:tcW w:w="887" w:type="dxa"/>
            <w:tcBorders>
              <w:top w:val="nil"/>
              <w:left w:val="nil"/>
              <w:bottom w:val="nil"/>
              <w:right w:val="nil"/>
            </w:tcBorders>
          </w:tcPr>
          <w:p w14:paraId="6113826D" w14:textId="5C81B52C" w:rsidR="00B73341" w:rsidRPr="00B947BD" w:rsidRDefault="00B73341">
            <w:pPr>
              <w:jc w:val="center"/>
            </w:pPr>
          </w:p>
        </w:tc>
        <w:tc>
          <w:tcPr>
            <w:tcW w:w="767" w:type="dxa"/>
            <w:tcBorders>
              <w:top w:val="nil"/>
              <w:left w:val="nil"/>
              <w:bottom w:val="nil"/>
              <w:right w:val="nil"/>
            </w:tcBorders>
          </w:tcPr>
          <w:p w14:paraId="140EEBA6" w14:textId="4CAE983F" w:rsidR="00B73341" w:rsidRPr="00B947BD" w:rsidRDefault="00B73341">
            <w:pPr>
              <w:jc w:val="center"/>
            </w:pPr>
          </w:p>
        </w:tc>
      </w:tr>
      <w:tr w:rsidR="00B73341" w:rsidRPr="00B947BD" w14:paraId="04B4E037" w14:textId="1B72F16F" w:rsidTr="00241A9C">
        <w:trPr>
          <w:trHeight w:val="20"/>
          <w:jc w:val="center"/>
        </w:trPr>
        <w:tc>
          <w:tcPr>
            <w:tcW w:w="2933" w:type="dxa"/>
            <w:tcBorders>
              <w:top w:val="nil"/>
              <w:left w:val="nil"/>
              <w:bottom w:val="nil"/>
              <w:right w:val="nil"/>
            </w:tcBorders>
            <w:shd w:val="clear" w:color="000000" w:fill="F2F2F2"/>
            <w:vAlign w:val="center"/>
            <w:hideMark/>
          </w:tcPr>
          <w:p w14:paraId="58CDBCB2" w14:textId="77777777" w:rsidR="00B73341" w:rsidRPr="00B947BD" w:rsidRDefault="00B73341" w:rsidP="00B73341">
            <w:r w:rsidRPr="00B947BD">
              <w:t>1.3.2 Selección de tecnología y equipos automatizados</w:t>
            </w:r>
          </w:p>
        </w:tc>
        <w:tc>
          <w:tcPr>
            <w:tcW w:w="1580" w:type="dxa"/>
            <w:tcBorders>
              <w:top w:val="nil"/>
              <w:left w:val="nil"/>
              <w:bottom w:val="nil"/>
              <w:right w:val="nil"/>
            </w:tcBorders>
            <w:shd w:val="clear" w:color="000000" w:fill="F2F2F2"/>
            <w:vAlign w:val="center"/>
            <w:hideMark/>
          </w:tcPr>
          <w:p w14:paraId="67CCF019"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3C23DD74" w14:textId="77777777" w:rsidR="00B73341" w:rsidRPr="00B947BD" w:rsidRDefault="00B73341" w:rsidP="00241A9C">
            <w:pPr>
              <w:jc w:val="center"/>
            </w:pPr>
            <w:r w:rsidRPr="00B947BD">
              <w:t>9/12/2025</w:t>
            </w:r>
          </w:p>
        </w:tc>
        <w:tc>
          <w:tcPr>
            <w:tcW w:w="800" w:type="dxa"/>
            <w:tcBorders>
              <w:top w:val="nil"/>
              <w:left w:val="nil"/>
              <w:bottom w:val="nil"/>
              <w:right w:val="nil"/>
            </w:tcBorders>
            <w:shd w:val="clear" w:color="000000" w:fill="F2F2F2"/>
            <w:noWrap/>
            <w:vAlign w:val="center"/>
            <w:hideMark/>
          </w:tcPr>
          <w:p w14:paraId="46F373F9" w14:textId="6C6D0EF3" w:rsidR="00B73341" w:rsidRPr="00B947BD" w:rsidRDefault="00B73341" w:rsidP="00241A9C">
            <w:pPr>
              <w:jc w:val="center"/>
            </w:pPr>
            <w:r w:rsidRPr="00B947BD">
              <w:t>7.00</w:t>
            </w:r>
          </w:p>
        </w:tc>
        <w:tc>
          <w:tcPr>
            <w:tcW w:w="913" w:type="dxa"/>
            <w:tcBorders>
              <w:top w:val="nil"/>
              <w:left w:val="nil"/>
              <w:bottom w:val="nil"/>
              <w:right w:val="nil"/>
            </w:tcBorders>
            <w:shd w:val="clear" w:color="000000" w:fill="F2F2F2"/>
          </w:tcPr>
          <w:p w14:paraId="5CE51D22" w14:textId="77777777" w:rsidR="00B73341" w:rsidRPr="00B947BD" w:rsidRDefault="00B73341">
            <w:pPr>
              <w:jc w:val="center"/>
            </w:pPr>
          </w:p>
        </w:tc>
        <w:tc>
          <w:tcPr>
            <w:tcW w:w="1220" w:type="dxa"/>
            <w:tcBorders>
              <w:top w:val="nil"/>
              <w:left w:val="nil"/>
              <w:bottom w:val="nil"/>
              <w:right w:val="nil"/>
            </w:tcBorders>
            <w:shd w:val="clear" w:color="000000" w:fill="F2F2F2"/>
          </w:tcPr>
          <w:p w14:paraId="2EEEADB0" w14:textId="7944BBCA" w:rsidR="00B73341" w:rsidRPr="00B947BD" w:rsidRDefault="00B73341">
            <w:pPr>
              <w:jc w:val="center"/>
            </w:pPr>
          </w:p>
        </w:tc>
        <w:tc>
          <w:tcPr>
            <w:tcW w:w="1153" w:type="dxa"/>
            <w:tcBorders>
              <w:top w:val="nil"/>
              <w:left w:val="nil"/>
              <w:bottom w:val="nil"/>
              <w:right w:val="nil"/>
            </w:tcBorders>
            <w:shd w:val="clear" w:color="auto" w:fill="C5E0B3" w:themeFill="accent6" w:themeFillTint="66"/>
            <w:vAlign w:val="center"/>
          </w:tcPr>
          <w:p w14:paraId="718F01D3" w14:textId="64BFD8D7" w:rsidR="00B73341" w:rsidRPr="00B947BD" w:rsidRDefault="00B73341" w:rsidP="00B73341">
            <w:pPr>
              <w:jc w:val="center"/>
            </w:pPr>
          </w:p>
        </w:tc>
        <w:tc>
          <w:tcPr>
            <w:tcW w:w="714" w:type="dxa"/>
            <w:tcBorders>
              <w:top w:val="nil"/>
              <w:left w:val="nil"/>
              <w:bottom w:val="nil"/>
              <w:right w:val="nil"/>
            </w:tcBorders>
            <w:shd w:val="clear" w:color="000000" w:fill="F2F2F2"/>
          </w:tcPr>
          <w:p w14:paraId="16023BA4" w14:textId="75419F73" w:rsidR="00B73341" w:rsidRPr="00B947BD" w:rsidRDefault="00B73341">
            <w:pPr>
              <w:jc w:val="center"/>
            </w:pPr>
          </w:p>
        </w:tc>
        <w:tc>
          <w:tcPr>
            <w:tcW w:w="887" w:type="dxa"/>
            <w:tcBorders>
              <w:top w:val="nil"/>
              <w:left w:val="nil"/>
              <w:bottom w:val="nil"/>
              <w:right w:val="nil"/>
            </w:tcBorders>
            <w:shd w:val="clear" w:color="000000" w:fill="F2F2F2"/>
          </w:tcPr>
          <w:p w14:paraId="6755DB59" w14:textId="45F2FDDF" w:rsidR="00B73341" w:rsidRPr="00B947BD" w:rsidRDefault="00B73341">
            <w:pPr>
              <w:jc w:val="center"/>
            </w:pPr>
          </w:p>
        </w:tc>
        <w:tc>
          <w:tcPr>
            <w:tcW w:w="767" w:type="dxa"/>
            <w:tcBorders>
              <w:top w:val="nil"/>
              <w:left w:val="nil"/>
              <w:bottom w:val="nil"/>
              <w:right w:val="nil"/>
            </w:tcBorders>
            <w:shd w:val="clear" w:color="000000" w:fill="F2F2F2"/>
          </w:tcPr>
          <w:p w14:paraId="23A4F6A8" w14:textId="447F6BC2" w:rsidR="00B73341" w:rsidRPr="00B947BD" w:rsidRDefault="00B73341">
            <w:pPr>
              <w:jc w:val="center"/>
            </w:pPr>
          </w:p>
        </w:tc>
      </w:tr>
      <w:tr w:rsidR="00B73341" w:rsidRPr="00B947BD" w14:paraId="6CA791B1" w14:textId="0A9761E0" w:rsidTr="00241A9C">
        <w:trPr>
          <w:trHeight w:val="20"/>
          <w:jc w:val="center"/>
        </w:trPr>
        <w:tc>
          <w:tcPr>
            <w:tcW w:w="2933" w:type="dxa"/>
            <w:tcBorders>
              <w:top w:val="nil"/>
              <w:left w:val="nil"/>
              <w:bottom w:val="nil"/>
              <w:right w:val="nil"/>
            </w:tcBorders>
            <w:vAlign w:val="center"/>
            <w:hideMark/>
          </w:tcPr>
          <w:p w14:paraId="2A0A5FC5" w14:textId="77777777" w:rsidR="00B73341" w:rsidRPr="00B947BD" w:rsidRDefault="00B73341" w:rsidP="00B73341">
            <w:r w:rsidRPr="00B947BD">
              <w:t>1.3.3 Integración de sistemas de control y monitoreo</w:t>
            </w:r>
          </w:p>
        </w:tc>
        <w:tc>
          <w:tcPr>
            <w:tcW w:w="1580" w:type="dxa"/>
            <w:tcBorders>
              <w:top w:val="nil"/>
              <w:left w:val="nil"/>
              <w:bottom w:val="nil"/>
              <w:right w:val="nil"/>
            </w:tcBorders>
            <w:vAlign w:val="center"/>
            <w:hideMark/>
          </w:tcPr>
          <w:p w14:paraId="6B08CE79"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4BE5E3DA" w14:textId="77777777" w:rsidR="00B73341" w:rsidRPr="00B947BD" w:rsidRDefault="00B73341" w:rsidP="00241A9C">
            <w:pPr>
              <w:jc w:val="center"/>
            </w:pPr>
            <w:r w:rsidRPr="00B947BD">
              <w:t>23/12/2025</w:t>
            </w:r>
          </w:p>
        </w:tc>
        <w:tc>
          <w:tcPr>
            <w:tcW w:w="800" w:type="dxa"/>
            <w:tcBorders>
              <w:top w:val="nil"/>
              <w:left w:val="nil"/>
              <w:bottom w:val="nil"/>
              <w:right w:val="nil"/>
            </w:tcBorders>
            <w:noWrap/>
            <w:vAlign w:val="center"/>
            <w:hideMark/>
          </w:tcPr>
          <w:p w14:paraId="4D63119D" w14:textId="2EE371CC" w:rsidR="00B73341" w:rsidRPr="00B947BD" w:rsidRDefault="00B73341" w:rsidP="00241A9C">
            <w:pPr>
              <w:jc w:val="center"/>
            </w:pPr>
            <w:r w:rsidRPr="00B947BD">
              <w:t>5.00</w:t>
            </w:r>
          </w:p>
        </w:tc>
        <w:tc>
          <w:tcPr>
            <w:tcW w:w="913" w:type="dxa"/>
            <w:tcBorders>
              <w:top w:val="nil"/>
              <w:left w:val="nil"/>
              <w:bottom w:val="nil"/>
              <w:right w:val="nil"/>
            </w:tcBorders>
          </w:tcPr>
          <w:p w14:paraId="5375DC9C" w14:textId="77777777" w:rsidR="00B73341" w:rsidRPr="00B947BD" w:rsidRDefault="00B73341">
            <w:pPr>
              <w:jc w:val="center"/>
            </w:pPr>
          </w:p>
        </w:tc>
        <w:tc>
          <w:tcPr>
            <w:tcW w:w="1220" w:type="dxa"/>
            <w:tcBorders>
              <w:top w:val="nil"/>
              <w:left w:val="nil"/>
              <w:bottom w:val="nil"/>
              <w:right w:val="nil"/>
            </w:tcBorders>
          </w:tcPr>
          <w:p w14:paraId="69B7D3BA" w14:textId="5C9B78CB" w:rsidR="00B73341" w:rsidRPr="00B947BD" w:rsidRDefault="00B73341">
            <w:pPr>
              <w:jc w:val="center"/>
            </w:pPr>
          </w:p>
        </w:tc>
        <w:tc>
          <w:tcPr>
            <w:tcW w:w="1153" w:type="dxa"/>
            <w:tcBorders>
              <w:top w:val="nil"/>
              <w:left w:val="nil"/>
              <w:bottom w:val="nil"/>
              <w:right w:val="nil"/>
            </w:tcBorders>
            <w:shd w:val="clear" w:color="auto" w:fill="C5E0B3" w:themeFill="accent6" w:themeFillTint="66"/>
            <w:vAlign w:val="center"/>
          </w:tcPr>
          <w:p w14:paraId="1415A6BE" w14:textId="1589FCE6" w:rsidR="00B73341" w:rsidRPr="00B947BD" w:rsidRDefault="00B73341" w:rsidP="00B73341">
            <w:pPr>
              <w:jc w:val="center"/>
            </w:pPr>
          </w:p>
        </w:tc>
        <w:tc>
          <w:tcPr>
            <w:tcW w:w="714" w:type="dxa"/>
            <w:tcBorders>
              <w:top w:val="nil"/>
              <w:left w:val="nil"/>
              <w:bottom w:val="nil"/>
              <w:right w:val="nil"/>
            </w:tcBorders>
          </w:tcPr>
          <w:p w14:paraId="73A69AEB" w14:textId="1645F005" w:rsidR="00B73341" w:rsidRPr="00B947BD" w:rsidRDefault="00B73341">
            <w:pPr>
              <w:jc w:val="center"/>
            </w:pPr>
          </w:p>
        </w:tc>
        <w:tc>
          <w:tcPr>
            <w:tcW w:w="887" w:type="dxa"/>
            <w:tcBorders>
              <w:top w:val="nil"/>
              <w:left w:val="nil"/>
              <w:bottom w:val="nil"/>
              <w:right w:val="nil"/>
            </w:tcBorders>
          </w:tcPr>
          <w:p w14:paraId="44978113" w14:textId="6EB6BE12" w:rsidR="00B73341" w:rsidRPr="00B947BD" w:rsidRDefault="00B73341">
            <w:pPr>
              <w:jc w:val="center"/>
            </w:pPr>
          </w:p>
        </w:tc>
        <w:tc>
          <w:tcPr>
            <w:tcW w:w="767" w:type="dxa"/>
            <w:tcBorders>
              <w:top w:val="nil"/>
              <w:left w:val="nil"/>
              <w:bottom w:val="nil"/>
              <w:right w:val="nil"/>
            </w:tcBorders>
          </w:tcPr>
          <w:p w14:paraId="6C9295DB" w14:textId="63CCD86C" w:rsidR="00B73341" w:rsidRPr="00B947BD" w:rsidRDefault="00B73341">
            <w:pPr>
              <w:jc w:val="center"/>
            </w:pPr>
          </w:p>
        </w:tc>
      </w:tr>
      <w:tr w:rsidR="00B73341" w:rsidRPr="00B947BD" w14:paraId="2CDCDBB4" w14:textId="4E8BD756" w:rsidTr="00241A9C">
        <w:trPr>
          <w:trHeight w:val="20"/>
          <w:jc w:val="center"/>
        </w:trPr>
        <w:tc>
          <w:tcPr>
            <w:tcW w:w="2933" w:type="dxa"/>
            <w:tcBorders>
              <w:top w:val="nil"/>
              <w:left w:val="nil"/>
              <w:bottom w:val="nil"/>
              <w:right w:val="nil"/>
            </w:tcBorders>
            <w:shd w:val="clear" w:color="000000" w:fill="F2F2F2"/>
            <w:vAlign w:val="center"/>
            <w:hideMark/>
          </w:tcPr>
          <w:p w14:paraId="738D3573" w14:textId="77777777" w:rsidR="00B73341" w:rsidRPr="00B947BD" w:rsidRDefault="00B73341" w:rsidP="00B73341">
            <w:r w:rsidRPr="00B947BD">
              <w:t>1.3.4 Pruebas de funcionalidad y seguridad</w:t>
            </w:r>
          </w:p>
        </w:tc>
        <w:tc>
          <w:tcPr>
            <w:tcW w:w="1580" w:type="dxa"/>
            <w:tcBorders>
              <w:top w:val="nil"/>
              <w:left w:val="nil"/>
              <w:bottom w:val="nil"/>
              <w:right w:val="nil"/>
            </w:tcBorders>
            <w:shd w:val="clear" w:color="000000" w:fill="F2F2F2"/>
            <w:vAlign w:val="center"/>
            <w:hideMark/>
          </w:tcPr>
          <w:p w14:paraId="0B486A40"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7420DB42" w14:textId="77777777" w:rsidR="00B73341" w:rsidRPr="00B947BD" w:rsidRDefault="00B73341" w:rsidP="00241A9C">
            <w:pPr>
              <w:jc w:val="center"/>
            </w:pPr>
            <w:r w:rsidRPr="00B947BD">
              <w:t>30/12/2025</w:t>
            </w:r>
          </w:p>
        </w:tc>
        <w:tc>
          <w:tcPr>
            <w:tcW w:w="800" w:type="dxa"/>
            <w:tcBorders>
              <w:top w:val="nil"/>
              <w:left w:val="nil"/>
              <w:bottom w:val="nil"/>
              <w:right w:val="nil"/>
            </w:tcBorders>
            <w:shd w:val="clear" w:color="000000" w:fill="F2F2F2"/>
            <w:noWrap/>
            <w:vAlign w:val="center"/>
            <w:hideMark/>
          </w:tcPr>
          <w:p w14:paraId="2B887428" w14:textId="669159C7"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094DE513" w14:textId="77777777" w:rsidR="00B73341" w:rsidRPr="00B947BD" w:rsidRDefault="00B73341">
            <w:pPr>
              <w:jc w:val="center"/>
            </w:pPr>
          </w:p>
        </w:tc>
        <w:tc>
          <w:tcPr>
            <w:tcW w:w="1220" w:type="dxa"/>
            <w:tcBorders>
              <w:top w:val="nil"/>
              <w:left w:val="nil"/>
              <w:bottom w:val="nil"/>
              <w:right w:val="nil"/>
            </w:tcBorders>
            <w:shd w:val="clear" w:color="000000" w:fill="F2F2F2"/>
          </w:tcPr>
          <w:p w14:paraId="2B849648" w14:textId="6B9D36D8" w:rsidR="00B73341" w:rsidRPr="00B947BD" w:rsidRDefault="00B73341">
            <w:pPr>
              <w:jc w:val="center"/>
            </w:pPr>
          </w:p>
        </w:tc>
        <w:tc>
          <w:tcPr>
            <w:tcW w:w="1153" w:type="dxa"/>
            <w:tcBorders>
              <w:top w:val="nil"/>
              <w:left w:val="nil"/>
              <w:bottom w:val="nil"/>
              <w:right w:val="nil"/>
            </w:tcBorders>
            <w:shd w:val="clear" w:color="auto" w:fill="C5E0B3" w:themeFill="accent6" w:themeFillTint="66"/>
            <w:vAlign w:val="center"/>
          </w:tcPr>
          <w:p w14:paraId="30FC28BB" w14:textId="4C426E0C" w:rsidR="00B73341" w:rsidRPr="00B947BD" w:rsidRDefault="00B73341" w:rsidP="00B73341">
            <w:pPr>
              <w:jc w:val="center"/>
            </w:pPr>
          </w:p>
        </w:tc>
        <w:tc>
          <w:tcPr>
            <w:tcW w:w="714" w:type="dxa"/>
            <w:tcBorders>
              <w:top w:val="nil"/>
              <w:left w:val="nil"/>
              <w:bottom w:val="nil"/>
              <w:right w:val="nil"/>
            </w:tcBorders>
            <w:shd w:val="clear" w:color="000000" w:fill="F2F2F2"/>
          </w:tcPr>
          <w:p w14:paraId="546C1F84" w14:textId="1DAA7FF9" w:rsidR="00B73341" w:rsidRPr="00B947BD" w:rsidRDefault="00B73341">
            <w:pPr>
              <w:jc w:val="center"/>
            </w:pPr>
          </w:p>
        </w:tc>
        <w:tc>
          <w:tcPr>
            <w:tcW w:w="887" w:type="dxa"/>
            <w:tcBorders>
              <w:top w:val="nil"/>
              <w:left w:val="nil"/>
              <w:bottom w:val="nil"/>
              <w:right w:val="nil"/>
            </w:tcBorders>
            <w:shd w:val="clear" w:color="000000" w:fill="F2F2F2"/>
          </w:tcPr>
          <w:p w14:paraId="3740EBCB" w14:textId="5992163E" w:rsidR="00B73341" w:rsidRPr="00B947BD" w:rsidRDefault="00B73341">
            <w:pPr>
              <w:jc w:val="center"/>
            </w:pPr>
          </w:p>
        </w:tc>
        <w:tc>
          <w:tcPr>
            <w:tcW w:w="767" w:type="dxa"/>
            <w:tcBorders>
              <w:top w:val="nil"/>
              <w:left w:val="nil"/>
              <w:bottom w:val="nil"/>
              <w:right w:val="nil"/>
            </w:tcBorders>
            <w:shd w:val="clear" w:color="000000" w:fill="F2F2F2"/>
          </w:tcPr>
          <w:p w14:paraId="65D0E3EB" w14:textId="033F8794" w:rsidR="00B73341" w:rsidRPr="00B947BD" w:rsidRDefault="00B73341">
            <w:pPr>
              <w:jc w:val="center"/>
            </w:pPr>
          </w:p>
        </w:tc>
      </w:tr>
      <w:tr w:rsidR="00B73341" w:rsidRPr="00B947BD" w14:paraId="08AF69C0" w14:textId="19C49ADF" w:rsidTr="00241A9C">
        <w:trPr>
          <w:trHeight w:val="20"/>
          <w:jc w:val="center"/>
        </w:trPr>
        <w:tc>
          <w:tcPr>
            <w:tcW w:w="2933" w:type="dxa"/>
            <w:tcBorders>
              <w:top w:val="nil"/>
              <w:left w:val="nil"/>
              <w:bottom w:val="nil"/>
              <w:right w:val="nil"/>
            </w:tcBorders>
            <w:vAlign w:val="center"/>
            <w:hideMark/>
          </w:tcPr>
          <w:p w14:paraId="2FE55292" w14:textId="77777777" w:rsidR="00B73341" w:rsidRPr="00B947BD" w:rsidRDefault="00B73341" w:rsidP="00B73341">
            <w:pPr>
              <w:rPr>
                <w:b/>
                <w:bCs/>
              </w:rPr>
            </w:pPr>
            <w:r w:rsidRPr="00B947BD">
              <w:rPr>
                <w:b/>
                <w:bCs/>
              </w:rPr>
              <w:t>1.4 Planificación Detallada</w:t>
            </w:r>
          </w:p>
        </w:tc>
        <w:tc>
          <w:tcPr>
            <w:tcW w:w="1580" w:type="dxa"/>
            <w:tcBorders>
              <w:top w:val="nil"/>
              <w:left w:val="nil"/>
              <w:bottom w:val="nil"/>
              <w:right w:val="nil"/>
            </w:tcBorders>
            <w:vAlign w:val="center"/>
            <w:hideMark/>
          </w:tcPr>
          <w:p w14:paraId="0B9D7E23" w14:textId="77777777" w:rsidR="00B73341" w:rsidRPr="00B947BD" w:rsidRDefault="00B73341" w:rsidP="00241A9C">
            <w:pPr>
              <w:jc w:val="center"/>
            </w:pPr>
            <w:r w:rsidRPr="00B947BD">
              <w:t>Hito</w:t>
            </w:r>
          </w:p>
        </w:tc>
        <w:tc>
          <w:tcPr>
            <w:tcW w:w="1340" w:type="dxa"/>
            <w:tcBorders>
              <w:top w:val="nil"/>
              <w:left w:val="nil"/>
              <w:bottom w:val="nil"/>
              <w:right w:val="nil"/>
            </w:tcBorders>
            <w:noWrap/>
            <w:vAlign w:val="center"/>
            <w:hideMark/>
          </w:tcPr>
          <w:p w14:paraId="33FCC90D" w14:textId="77777777" w:rsidR="00B73341" w:rsidRPr="00B947BD" w:rsidRDefault="00B73341" w:rsidP="00241A9C">
            <w:pPr>
              <w:jc w:val="center"/>
            </w:pPr>
            <w:r w:rsidRPr="00B947BD">
              <w:t>6/1/2026</w:t>
            </w:r>
          </w:p>
        </w:tc>
        <w:tc>
          <w:tcPr>
            <w:tcW w:w="800" w:type="dxa"/>
            <w:tcBorders>
              <w:top w:val="nil"/>
              <w:left w:val="nil"/>
              <w:bottom w:val="nil"/>
              <w:right w:val="nil"/>
            </w:tcBorders>
            <w:noWrap/>
            <w:vAlign w:val="center"/>
            <w:hideMark/>
          </w:tcPr>
          <w:p w14:paraId="03B9C461" w14:textId="712E09BF" w:rsidR="00B73341" w:rsidRPr="00B947BD" w:rsidRDefault="00B73341" w:rsidP="00241A9C">
            <w:pPr>
              <w:jc w:val="center"/>
            </w:pPr>
            <w:r w:rsidRPr="00B947BD">
              <w:t>20.00</w:t>
            </w:r>
          </w:p>
        </w:tc>
        <w:tc>
          <w:tcPr>
            <w:tcW w:w="913" w:type="dxa"/>
            <w:tcBorders>
              <w:top w:val="nil"/>
              <w:left w:val="nil"/>
              <w:bottom w:val="nil"/>
              <w:right w:val="nil"/>
            </w:tcBorders>
          </w:tcPr>
          <w:p w14:paraId="674AA05C" w14:textId="77777777" w:rsidR="00B73341" w:rsidRPr="00B947BD" w:rsidRDefault="00B73341">
            <w:pPr>
              <w:jc w:val="center"/>
            </w:pPr>
          </w:p>
        </w:tc>
        <w:tc>
          <w:tcPr>
            <w:tcW w:w="1220" w:type="dxa"/>
            <w:tcBorders>
              <w:top w:val="nil"/>
              <w:left w:val="nil"/>
              <w:bottom w:val="nil"/>
              <w:right w:val="nil"/>
            </w:tcBorders>
          </w:tcPr>
          <w:p w14:paraId="69972A8D" w14:textId="0C59ACE6" w:rsidR="00B73341" w:rsidRPr="00B947BD" w:rsidRDefault="00B73341">
            <w:pPr>
              <w:jc w:val="center"/>
            </w:pPr>
          </w:p>
        </w:tc>
        <w:tc>
          <w:tcPr>
            <w:tcW w:w="1153" w:type="dxa"/>
            <w:tcBorders>
              <w:top w:val="nil"/>
              <w:left w:val="nil"/>
              <w:bottom w:val="nil"/>
              <w:right w:val="nil"/>
            </w:tcBorders>
          </w:tcPr>
          <w:p w14:paraId="02787EE8" w14:textId="18860C6B" w:rsidR="00B73341" w:rsidRPr="00B947BD" w:rsidRDefault="00B73341">
            <w:pPr>
              <w:jc w:val="center"/>
            </w:pPr>
          </w:p>
        </w:tc>
        <w:tc>
          <w:tcPr>
            <w:tcW w:w="714" w:type="dxa"/>
            <w:tcBorders>
              <w:top w:val="nil"/>
              <w:left w:val="nil"/>
              <w:bottom w:val="nil"/>
              <w:right w:val="nil"/>
            </w:tcBorders>
            <w:shd w:val="clear" w:color="auto" w:fill="F6C3FF"/>
            <w:vAlign w:val="center"/>
          </w:tcPr>
          <w:p w14:paraId="0A09790D" w14:textId="54B36D64" w:rsidR="00B73341" w:rsidRPr="00B947BD" w:rsidRDefault="00B73341" w:rsidP="00B73341">
            <w:pPr>
              <w:jc w:val="center"/>
            </w:pPr>
          </w:p>
        </w:tc>
        <w:tc>
          <w:tcPr>
            <w:tcW w:w="887" w:type="dxa"/>
            <w:tcBorders>
              <w:top w:val="nil"/>
              <w:left w:val="nil"/>
              <w:bottom w:val="nil"/>
              <w:right w:val="nil"/>
            </w:tcBorders>
          </w:tcPr>
          <w:p w14:paraId="08D36B37" w14:textId="5301E05F" w:rsidR="00B73341" w:rsidRPr="00B947BD" w:rsidRDefault="00B73341">
            <w:pPr>
              <w:jc w:val="center"/>
            </w:pPr>
          </w:p>
        </w:tc>
        <w:tc>
          <w:tcPr>
            <w:tcW w:w="767" w:type="dxa"/>
            <w:tcBorders>
              <w:top w:val="nil"/>
              <w:left w:val="nil"/>
              <w:bottom w:val="nil"/>
              <w:right w:val="nil"/>
            </w:tcBorders>
          </w:tcPr>
          <w:p w14:paraId="26761117" w14:textId="50A298F9" w:rsidR="00B73341" w:rsidRPr="00B947BD" w:rsidRDefault="00B73341">
            <w:pPr>
              <w:jc w:val="center"/>
            </w:pPr>
          </w:p>
        </w:tc>
      </w:tr>
      <w:tr w:rsidR="00B73341" w:rsidRPr="00B947BD" w14:paraId="04C96421" w14:textId="1A7A5C0D" w:rsidTr="00241A9C">
        <w:trPr>
          <w:trHeight w:val="20"/>
          <w:jc w:val="center"/>
        </w:trPr>
        <w:tc>
          <w:tcPr>
            <w:tcW w:w="2933" w:type="dxa"/>
            <w:tcBorders>
              <w:top w:val="nil"/>
              <w:left w:val="nil"/>
              <w:bottom w:val="nil"/>
              <w:right w:val="nil"/>
            </w:tcBorders>
            <w:shd w:val="clear" w:color="000000" w:fill="F2F2F2"/>
            <w:vAlign w:val="center"/>
            <w:hideMark/>
          </w:tcPr>
          <w:p w14:paraId="4C789A2E" w14:textId="77777777" w:rsidR="00B73341" w:rsidRPr="00B947BD" w:rsidRDefault="00B73341" w:rsidP="00B73341">
            <w:r w:rsidRPr="00B947BD">
              <w:t>1.4.1 Elaboración de un cronograma detallado de implementación</w:t>
            </w:r>
          </w:p>
        </w:tc>
        <w:tc>
          <w:tcPr>
            <w:tcW w:w="1580" w:type="dxa"/>
            <w:tcBorders>
              <w:top w:val="nil"/>
              <w:left w:val="nil"/>
              <w:bottom w:val="nil"/>
              <w:right w:val="nil"/>
            </w:tcBorders>
            <w:shd w:val="clear" w:color="000000" w:fill="F2F2F2"/>
            <w:vAlign w:val="center"/>
            <w:hideMark/>
          </w:tcPr>
          <w:p w14:paraId="49BFAFBA"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59C54451" w14:textId="77777777" w:rsidR="00B73341" w:rsidRPr="00B947BD" w:rsidRDefault="00B73341" w:rsidP="00241A9C">
            <w:pPr>
              <w:jc w:val="center"/>
            </w:pPr>
            <w:r w:rsidRPr="00B947BD">
              <w:t>6/1/2026</w:t>
            </w:r>
          </w:p>
        </w:tc>
        <w:tc>
          <w:tcPr>
            <w:tcW w:w="800" w:type="dxa"/>
            <w:tcBorders>
              <w:top w:val="nil"/>
              <w:left w:val="nil"/>
              <w:bottom w:val="nil"/>
              <w:right w:val="nil"/>
            </w:tcBorders>
            <w:shd w:val="clear" w:color="000000" w:fill="F2F2F2"/>
            <w:noWrap/>
            <w:vAlign w:val="center"/>
            <w:hideMark/>
          </w:tcPr>
          <w:p w14:paraId="7FDAB7C8" w14:textId="0E38D828"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7D3FC9E2" w14:textId="77777777" w:rsidR="00B73341" w:rsidRPr="00B947BD" w:rsidRDefault="00B73341">
            <w:pPr>
              <w:jc w:val="center"/>
            </w:pPr>
          </w:p>
        </w:tc>
        <w:tc>
          <w:tcPr>
            <w:tcW w:w="1220" w:type="dxa"/>
            <w:tcBorders>
              <w:top w:val="nil"/>
              <w:left w:val="nil"/>
              <w:bottom w:val="nil"/>
              <w:right w:val="nil"/>
            </w:tcBorders>
            <w:shd w:val="clear" w:color="000000" w:fill="F2F2F2"/>
          </w:tcPr>
          <w:p w14:paraId="5EADE32F" w14:textId="34F6DB17" w:rsidR="00B73341" w:rsidRPr="00B947BD" w:rsidRDefault="00B73341">
            <w:pPr>
              <w:jc w:val="center"/>
            </w:pPr>
          </w:p>
        </w:tc>
        <w:tc>
          <w:tcPr>
            <w:tcW w:w="1153" w:type="dxa"/>
            <w:tcBorders>
              <w:top w:val="nil"/>
              <w:left w:val="nil"/>
              <w:bottom w:val="nil"/>
              <w:right w:val="nil"/>
            </w:tcBorders>
            <w:shd w:val="clear" w:color="000000" w:fill="F2F2F2"/>
          </w:tcPr>
          <w:p w14:paraId="6E4E71AD" w14:textId="67486093" w:rsidR="00B73341" w:rsidRPr="00B947BD" w:rsidRDefault="00B73341">
            <w:pPr>
              <w:jc w:val="center"/>
            </w:pPr>
          </w:p>
        </w:tc>
        <w:tc>
          <w:tcPr>
            <w:tcW w:w="714" w:type="dxa"/>
            <w:tcBorders>
              <w:top w:val="nil"/>
              <w:left w:val="nil"/>
              <w:bottom w:val="nil"/>
              <w:right w:val="nil"/>
            </w:tcBorders>
            <w:shd w:val="clear" w:color="auto" w:fill="F6C3FF"/>
            <w:vAlign w:val="center"/>
          </w:tcPr>
          <w:p w14:paraId="44AFCF9A" w14:textId="63A93B22" w:rsidR="00B73341" w:rsidRPr="00B947BD" w:rsidRDefault="00B73341" w:rsidP="00B73341">
            <w:pPr>
              <w:jc w:val="center"/>
            </w:pPr>
          </w:p>
        </w:tc>
        <w:tc>
          <w:tcPr>
            <w:tcW w:w="887" w:type="dxa"/>
            <w:tcBorders>
              <w:top w:val="nil"/>
              <w:left w:val="nil"/>
              <w:bottom w:val="nil"/>
              <w:right w:val="nil"/>
            </w:tcBorders>
            <w:shd w:val="clear" w:color="000000" w:fill="F2F2F2"/>
          </w:tcPr>
          <w:p w14:paraId="68CE0F88" w14:textId="2875A7B7" w:rsidR="00B73341" w:rsidRPr="00B947BD" w:rsidRDefault="00B73341">
            <w:pPr>
              <w:jc w:val="center"/>
            </w:pPr>
          </w:p>
        </w:tc>
        <w:tc>
          <w:tcPr>
            <w:tcW w:w="767" w:type="dxa"/>
            <w:tcBorders>
              <w:top w:val="nil"/>
              <w:left w:val="nil"/>
              <w:bottom w:val="nil"/>
              <w:right w:val="nil"/>
            </w:tcBorders>
            <w:shd w:val="clear" w:color="000000" w:fill="F2F2F2"/>
          </w:tcPr>
          <w:p w14:paraId="632A1724" w14:textId="31C4DFE5" w:rsidR="00B73341" w:rsidRPr="00B947BD" w:rsidRDefault="00B73341">
            <w:pPr>
              <w:jc w:val="center"/>
            </w:pPr>
          </w:p>
        </w:tc>
      </w:tr>
      <w:tr w:rsidR="00B73341" w:rsidRPr="00B947BD" w14:paraId="7B37BCB1" w14:textId="60C6B7A9" w:rsidTr="00241A9C">
        <w:trPr>
          <w:trHeight w:val="20"/>
          <w:jc w:val="center"/>
        </w:trPr>
        <w:tc>
          <w:tcPr>
            <w:tcW w:w="2933" w:type="dxa"/>
            <w:tcBorders>
              <w:top w:val="nil"/>
              <w:left w:val="nil"/>
              <w:bottom w:val="nil"/>
              <w:right w:val="nil"/>
            </w:tcBorders>
            <w:vAlign w:val="center"/>
            <w:hideMark/>
          </w:tcPr>
          <w:p w14:paraId="3D12EBD4" w14:textId="77777777" w:rsidR="00B73341" w:rsidRPr="00B947BD" w:rsidRDefault="00B73341" w:rsidP="00B73341">
            <w:r w:rsidRPr="00B947BD">
              <w:t>1.4.2 Estimación de costos y presupuesto</w:t>
            </w:r>
          </w:p>
        </w:tc>
        <w:tc>
          <w:tcPr>
            <w:tcW w:w="1580" w:type="dxa"/>
            <w:tcBorders>
              <w:top w:val="nil"/>
              <w:left w:val="nil"/>
              <w:bottom w:val="nil"/>
              <w:right w:val="nil"/>
            </w:tcBorders>
            <w:vAlign w:val="center"/>
            <w:hideMark/>
          </w:tcPr>
          <w:p w14:paraId="19EDF371"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58A0FE35" w14:textId="77777777" w:rsidR="00B73341" w:rsidRPr="00B947BD" w:rsidRDefault="00B73341" w:rsidP="00241A9C">
            <w:pPr>
              <w:jc w:val="center"/>
            </w:pPr>
            <w:r w:rsidRPr="00B947BD">
              <w:t>13/1/2026</w:t>
            </w:r>
          </w:p>
        </w:tc>
        <w:tc>
          <w:tcPr>
            <w:tcW w:w="800" w:type="dxa"/>
            <w:tcBorders>
              <w:top w:val="nil"/>
              <w:left w:val="nil"/>
              <w:bottom w:val="nil"/>
              <w:right w:val="nil"/>
            </w:tcBorders>
            <w:noWrap/>
            <w:vAlign w:val="center"/>
            <w:hideMark/>
          </w:tcPr>
          <w:p w14:paraId="33450E06" w14:textId="35C91C12" w:rsidR="00B73341" w:rsidRPr="00B947BD" w:rsidRDefault="00B73341" w:rsidP="00241A9C">
            <w:pPr>
              <w:jc w:val="center"/>
            </w:pPr>
            <w:r w:rsidRPr="00B947BD">
              <w:t>5.00</w:t>
            </w:r>
          </w:p>
        </w:tc>
        <w:tc>
          <w:tcPr>
            <w:tcW w:w="913" w:type="dxa"/>
            <w:tcBorders>
              <w:top w:val="nil"/>
              <w:left w:val="nil"/>
              <w:bottom w:val="nil"/>
              <w:right w:val="nil"/>
            </w:tcBorders>
          </w:tcPr>
          <w:p w14:paraId="54900476" w14:textId="77777777" w:rsidR="00B73341" w:rsidRPr="00B947BD" w:rsidRDefault="00B73341">
            <w:pPr>
              <w:jc w:val="center"/>
            </w:pPr>
          </w:p>
        </w:tc>
        <w:tc>
          <w:tcPr>
            <w:tcW w:w="1220" w:type="dxa"/>
            <w:tcBorders>
              <w:top w:val="nil"/>
              <w:left w:val="nil"/>
              <w:bottom w:val="nil"/>
              <w:right w:val="nil"/>
            </w:tcBorders>
          </w:tcPr>
          <w:p w14:paraId="79C76D05" w14:textId="1330DCB7" w:rsidR="00B73341" w:rsidRPr="00B947BD" w:rsidRDefault="00B73341">
            <w:pPr>
              <w:jc w:val="center"/>
            </w:pPr>
          </w:p>
        </w:tc>
        <w:tc>
          <w:tcPr>
            <w:tcW w:w="1153" w:type="dxa"/>
            <w:tcBorders>
              <w:top w:val="nil"/>
              <w:left w:val="nil"/>
              <w:bottom w:val="nil"/>
              <w:right w:val="nil"/>
            </w:tcBorders>
          </w:tcPr>
          <w:p w14:paraId="0FA481AB" w14:textId="4FF15E9C" w:rsidR="00B73341" w:rsidRPr="00B947BD" w:rsidRDefault="00B73341">
            <w:pPr>
              <w:jc w:val="center"/>
            </w:pPr>
          </w:p>
        </w:tc>
        <w:tc>
          <w:tcPr>
            <w:tcW w:w="714" w:type="dxa"/>
            <w:tcBorders>
              <w:top w:val="nil"/>
              <w:left w:val="nil"/>
              <w:bottom w:val="nil"/>
              <w:right w:val="nil"/>
            </w:tcBorders>
            <w:shd w:val="clear" w:color="auto" w:fill="F6C3FF"/>
            <w:vAlign w:val="center"/>
          </w:tcPr>
          <w:p w14:paraId="778A6D75" w14:textId="526BE106" w:rsidR="00B73341" w:rsidRPr="00B947BD" w:rsidRDefault="00B73341" w:rsidP="00B73341">
            <w:pPr>
              <w:jc w:val="center"/>
            </w:pPr>
          </w:p>
        </w:tc>
        <w:tc>
          <w:tcPr>
            <w:tcW w:w="887" w:type="dxa"/>
            <w:tcBorders>
              <w:top w:val="nil"/>
              <w:left w:val="nil"/>
              <w:bottom w:val="nil"/>
              <w:right w:val="nil"/>
            </w:tcBorders>
          </w:tcPr>
          <w:p w14:paraId="05B83FA9" w14:textId="27BC22A9" w:rsidR="00B73341" w:rsidRPr="00B947BD" w:rsidRDefault="00B73341">
            <w:pPr>
              <w:jc w:val="center"/>
            </w:pPr>
          </w:p>
        </w:tc>
        <w:tc>
          <w:tcPr>
            <w:tcW w:w="767" w:type="dxa"/>
            <w:tcBorders>
              <w:top w:val="nil"/>
              <w:left w:val="nil"/>
              <w:bottom w:val="nil"/>
              <w:right w:val="nil"/>
            </w:tcBorders>
          </w:tcPr>
          <w:p w14:paraId="4280CAB3" w14:textId="4436CF37" w:rsidR="00B73341" w:rsidRPr="00B947BD" w:rsidRDefault="00B73341">
            <w:pPr>
              <w:jc w:val="center"/>
            </w:pPr>
          </w:p>
        </w:tc>
      </w:tr>
      <w:tr w:rsidR="00B73341" w:rsidRPr="00B947BD" w14:paraId="16A02D00" w14:textId="61ED1BFA" w:rsidTr="00241A9C">
        <w:trPr>
          <w:trHeight w:val="20"/>
          <w:jc w:val="center"/>
        </w:trPr>
        <w:tc>
          <w:tcPr>
            <w:tcW w:w="2933" w:type="dxa"/>
            <w:tcBorders>
              <w:top w:val="nil"/>
              <w:left w:val="nil"/>
              <w:bottom w:val="nil"/>
              <w:right w:val="nil"/>
            </w:tcBorders>
            <w:shd w:val="clear" w:color="000000" w:fill="F2F2F2"/>
            <w:vAlign w:val="center"/>
            <w:hideMark/>
          </w:tcPr>
          <w:p w14:paraId="244EBB34" w14:textId="77777777" w:rsidR="00B73341" w:rsidRPr="00B947BD" w:rsidRDefault="00B73341" w:rsidP="00B73341">
            <w:r w:rsidRPr="00B947BD">
              <w:t>1.4.3 Planificación de recursos y adquisiciones</w:t>
            </w:r>
          </w:p>
        </w:tc>
        <w:tc>
          <w:tcPr>
            <w:tcW w:w="1580" w:type="dxa"/>
            <w:tcBorders>
              <w:top w:val="nil"/>
              <w:left w:val="nil"/>
              <w:bottom w:val="nil"/>
              <w:right w:val="nil"/>
            </w:tcBorders>
            <w:shd w:val="clear" w:color="000000" w:fill="F2F2F2"/>
            <w:vAlign w:val="center"/>
            <w:hideMark/>
          </w:tcPr>
          <w:p w14:paraId="7B7078C1"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24D56D2A" w14:textId="77777777" w:rsidR="00B73341" w:rsidRPr="00B947BD" w:rsidRDefault="00B73341" w:rsidP="00241A9C">
            <w:pPr>
              <w:jc w:val="center"/>
            </w:pPr>
            <w:r w:rsidRPr="00B947BD">
              <w:t>20/1/2026</w:t>
            </w:r>
          </w:p>
        </w:tc>
        <w:tc>
          <w:tcPr>
            <w:tcW w:w="800" w:type="dxa"/>
            <w:tcBorders>
              <w:top w:val="nil"/>
              <w:left w:val="nil"/>
              <w:bottom w:val="nil"/>
              <w:right w:val="nil"/>
            </w:tcBorders>
            <w:shd w:val="clear" w:color="000000" w:fill="F2F2F2"/>
            <w:noWrap/>
            <w:vAlign w:val="center"/>
            <w:hideMark/>
          </w:tcPr>
          <w:p w14:paraId="2AC9B136" w14:textId="7F46B873"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350B742C" w14:textId="77777777" w:rsidR="00B73341" w:rsidRPr="00B947BD" w:rsidRDefault="00B73341">
            <w:pPr>
              <w:jc w:val="center"/>
            </w:pPr>
          </w:p>
        </w:tc>
        <w:tc>
          <w:tcPr>
            <w:tcW w:w="1220" w:type="dxa"/>
            <w:tcBorders>
              <w:top w:val="nil"/>
              <w:left w:val="nil"/>
              <w:bottom w:val="nil"/>
              <w:right w:val="nil"/>
            </w:tcBorders>
            <w:shd w:val="clear" w:color="000000" w:fill="F2F2F2"/>
          </w:tcPr>
          <w:p w14:paraId="264C1E8C" w14:textId="3408149C" w:rsidR="00B73341" w:rsidRPr="00B947BD" w:rsidRDefault="00B73341">
            <w:pPr>
              <w:jc w:val="center"/>
            </w:pPr>
          </w:p>
        </w:tc>
        <w:tc>
          <w:tcPr>
            <w:tcW w:w="1153" w:type="dxa"/>
            <w:tcBorders>
              <w:top w:val="nil"/>
              <w:left w:val="nil"/>
              <w:bottom w:val="nil"/>
              <w:right w:val="nil"/>
            </w:tcBorders>
            <w:shd w:val="clear" w:color="000000" w:fill="F2F2F2"/>
          </w:tcPr>
          <w:p w14:paraId="23100C06" w14:textId="72AE5DA9" w:rsidR="00B73341" w:rsidRPr="00B947BD" w:rsidRDefault="00B73341">
            <w:pPr>
              <w:jc w:val="center"/>
            </w:pPr>
          </w:p>
        </w:tc>
        <w:tc>
          <w:tcPr>
            <w:tcW w:w="714" w:type="dxa"/>
            <w:tcBorders>
              <w:top w:val="nil"/>
              <w:left w:val="nil"/>
              <w:bottom w:val="nil"/>
              <w:right w:val="nil"/>
            </w:tcBorders>
            <w:shd w:val="clear" w:color="auto" w:fill="F6C3FF"/>
            <w:vAlign w:val="center"/>
          </w:tcPr>
          <w:p w14:paraId="5A95BCBE" w14:textId="350F3279" w:rsidR="00B73341" w:rsidRPr="00B947BD" w:rsidRDefault="00B73341" w:rsidP="00B73341">
            <w:pPr>
              <w:jc w:val="center"/>
            </w:pPr>
          </w:p>
        </w:tc>
        <w:tc>
          <w:tcPr>
            <w:tcW w:w="887" w:type="dxa"/>
            <w:tcBorders>
              <w:top w:val="nil"/>
              <w:left w:val="nil"/>
              <w:bottom w:val="nil"/>
              <w:right w:val="nil"/>
            </w:tcBorders>
            <w:shd w:val="clear" w:color="000000" w:fill="F2F2F2"/>
          </w:tcPr>
          <w:p w14:paraId="2076B40D" w14:textId="149606F6" w:rsidR="00B73341" w:rsidRPr="00B947BD" w:rsidRDefault="00B73341">
            <w:pPr>
              <w:jc w:val="center"/>
            </w:pPr>
          </w:p>
        </w:tc>
        <w:tc>
          <w:tcPr>
            <w:tcW w:w="767" w:type="dxa"/>
            <w:tcBorders>
              <w:top w:val="nil"/>
              <w:left w:val="nil"/>
              <w:bottom w:val="nil"/>
              <w:right w:val="nil"/>
            </w:tcBorders>
            <w:shd w:val="clear" w:color="000000" w:fill="F2F2F2"/>
          </w:tcPr>
          <w:p w14:paraId="605735B0" w14:textId="086EDF3C" w:rsidR="00B73341" w:rsidRPr="00B947BD" w:rsidRDefault="00B73341">
            <w:pPr>
              <w:jc w:val="center"/>
            </w:pPr>
          </w:p>
        </w:tc>
      </w:tr>
      <w:tr w:rsidR="00B73341" w:rsidRPr="00B947BD" w14:paraId="4109AE11" w14:textId="0CB3820C" w:rsidTr="00241A9C">
        <w:trPr>
          <w:trHeight w:val="20"/>
          <w:jc w:val="center"/>
        </w:trPr>
        <w:tc>
          <w:tcPr>
            <w:tcW w:w="2933" w:type="dxa"/>
            <w:tcBorders>
              <w:top w:val="nil"/>
              <w:left w:val="nil"/>
              <w:bottom w:val="nil"/>
              <w:right w:val="nil"/>
            </w:tcBorders>
            <w:vAlign w:val="center"/>
            <w:hideMark/>
          </w:tcPr>
          <w:p w14:paraId="19EB1E50" w14:textId="77777777" w:rsidR="00B73341" w:rsidRPr="00B947BD" w:rsidRDefault="00B73341" w:rsidP="00B73341">
            <w:r w:rsidRPr="00B947BD">
              <w:t>1.4.4 Desarrollo de un plan de gestión de riesgos</w:t>
            </w:r>
          </w:p>
        </w:tc>
        <w:tc>
          <w:tcPr>
            <w:tcW w:w="1580" w:type="dxa"/>
            <w:tcBorders>
              <w:top w:val="nil"/>
              <w:left w:val="nil"/>
              <w:bottom w:val="nil"/>
              <w:right w:val="nil"/>
            </w:tcBorders>
            <w:vAlign w:val="center"/>
            <w:hideMark/>
          </w:tcPr>
          <w:p w14:paraId="6BF69736"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6E13DCA3" w14:textId="77777777" w:rsidR="00B73341" w:rsidRPr="00B947BD" w:rsidRDefault="00B73341" w:rsidP="00241A9C">
            <w:pPr>
              <w:jc w:val="center"/>
            </w:pPr>
            <w:r w:rsidRPr="00B947BD">
              <w:t>27/1/2026</w:t>
            </w:r>
          </w:p>
        </w:tc>
        <w:tc>
          <w:tcPr>
            <w:tcW w:w="800" w:type="dxa"/>
            <w:tcBorders>
              <w:top w:val="nil"/>
              <w:left w:val="nil"/>
              <w:bottom w:val="nil"/>
              <w:right w:val="nil"/>
            </w:tcBorders>
            <w:noWrap/>
            <w:vAlign w:val="center"/>
            <w:hideMark/>
          </w:tcPr>
          <w:p w14:paraId="0B045A52" w14:textId="571F12C8" w:rsidR="00B73341" w:rsidRPr="00B947BD" w:rsidRDefault="00B73341" w:rsidP="00241A9C">
            <w:pPr>
              <w:jc w:val="center"/>
            </w:pPr>
            <w:r w:rsidRPr="00B947BD">
              <w:t>5.00</w:t>
            </w:r>
          </w:p>
        </w:tc>
        <w:tc>
          <w:tcPr>
            <w:tcW w:w="913" w:type="dxa"/>
            <w:tcBorders>
              <w:top w:val="nil"/>
              <w:left w:val="nil"/>
              <w:bottom w:val="nil"/>
              <w:right w:val="nil"/>
            </w:tcBorders>
          </w:tcPr>
          <w:p w14:paraId="790983D1" w14:textId="77777777" w:rsidR="00B73341" w:rsidRPr="00B947BD" w:rsidRDefault="00B73341">
            <w:pPr>
              <w:jc w:val="center"/>
            </w:pPr>
          </w:p>
        </w:tc>
        <w:tc>
          <w:tcPr>
            <w:tcW w:w="1220" w:type="dxa"/>
            <w:tcBorders>
              <w:top w:val="nil"/>
              <w:left w:val="nil"/>
              <w:bottom w:val="nil"/>
              <w:right w:val="nil"/>
            </w:tcBorders>
          </w:tcPr>
          <w:p w14:paraId="1F049708" w14:textId="13748B1D" w:rsidR="00B73341" w:rsidRPr="00B947BD" w:rsidRDefault="00B73341">
            <w:pPr>
              <w:jc w:val="center"/>
            </w:pPr>
          </w:p>
        </w:tc>
        <w:tc>
          <w:tcPr>
            <w:tcW w:w="1153" w:type="dxa"/>
            <w:tcBorders>
              <w:top w:val="nil"/>
              <w:left w:val="nil"/>
              <w:bottom w:val="nil"/>
              <w:right w:val="nil"/>
            </w:tcBorders>
          </w:tcPr>
          <w:p w14:paraId="49FF8BA8" w14:textId="513CA7F7" w:rsidR="00B73341" w:rsidRPr="00B947BD" w:rsidRDefault="00B73341">
            <w:pPr>
              <w:jc w:val="center"/>
            </w:pPr>
          </w:p>
        </w:tc>
        <w:tc>
          <w:tcPr>
            <w:tcW w:w="714" w:type="dxa"/>
            <w:tcBorders>
              <w:top w:val="nil"/>
              <w:left w:val="nil"/>
              <w:bottom w:val="nil"/>
              <w:right w:val="nil"/>
            </w:tcBorders>
            <w:shd w:val="clear" w:color="auto" w:fill="F6C3FF"/>
            <w:vAlign w:val="center"/>
          </w:tcPr>
          <w:p w14:paraId="0EC14788" w14:textId="39AA0145" w:rsidR="00B73341" w:rsidRPr="00B947BD" w:rsidRDefault="00B73341" w:rsidP="00B73341">
            <w:pPr>
              <w:jc w:val="center"/>
            </w:pPr>
          </w:p>
        </w:tc>
        <w:tc>
          <w:tcPr>
            <w:tcW w:w="887" w:type="dxa"/>
            <w:tcBorders>
              <w:top w:val="nil"/>
              <w:left w:val="nil"/>
              <w:bottom w:val="nil"/>
              <w:right w:val="nil"/>
            </w:tcBorders>
          </w:tcPr>
          <w:p w14:paraId="0986882B" w14:textId="3D76B9C3" w:rsidR="00B73341" w:rsidRPr="00B947BD" w:rsidRDefault="00B73341">
            <w:pPr>
              <w:jc w:val="center"/>
            </w:pPr>
          </w:p>
        </w:tc>
        <w:tc>
          <w:tcPr>
            <w:tcW w:w="767" w:type="dxa"/>
            <w:tcBorders>
              <w:top w:val="nil"/>
              <w:left w:val="nil"/>
              <w:bottom w:val="nil"/>
              <w:right w:val="nil"/>
            </w:tcBorders>
          </w:tcPr>
          <w:p w14:paraId="5D90C96B" w14:textId="04E6137E" w:rsidR="00B73341" w:rsidRPr="00B947BD" w:rsidRDefault="00B73341">
            <w:pPr>
              <w:jc w:val="center"/>
            </w:pPr>
          </w:p>
        </w:tc>
      </w:tr>
      <w:tr w:rsidR="00B73341" w:rsidRPr="00B947BD" w14:paraId="0DDCF875" w14:textId="168BFD84" w:rsidTr="00241A9C">
        <w:trPr>
          <w:trHeight w:val="20"/>
          <w:jc w:val="center"/>
        </w:trPr>
        <w:tc>
          <w:tcPr>
            <w:tcW w:w="2933" w:type="dxa"/>
            <w:tcBorders>
              <w:top w:val="nil"/>
              <w:left w:val="nil"/>
              <w:bottom w:val="nil"/>
              <w:right w:val="nil"/>
            </w:tcBorders>
            <w:shd w:val="clear" w:color="000000" w:fill="F2F2F2"/>
            <w:vAlign w:val="center"/>
            <w:hideMark/>
          </w:tcPr>
          <w:p w14:paraId="2B679772" w14:textId="77777777" w:rsidR="00B73341" w:rsidRPr="00B947BD" w:rsidRDefault="00B73341" w:rsidP="00B73341">
            <w:pPr>
              <w:rPr>
                <w:b/>
                <w:bCs/>
              </w:rPr>
            </w:pPr>
            <w:r w:rsidRPr="00B947BD">
              <w:rPr>
                <w:b/>
                <w:bCs/>
              </w:rPr>
              <w:t>1.5 Construcción e instalación</w:t>
            </w:r>
          </w:p>
        </w:tc>
        <w:tc>
          <w:tcPr>
            <w:tcW w:w="1580" w:type="dxa"/>
            <w:tcBorders>
              <w:top w:val="nil"/>
              <w:left w:val="nil"/>
              <w:bottom w:val="nil"/>
              <w:right w:val="nil"/>
            </w:tcBorders>
            <w:shd w:val="clear" w:color="000000" w:fill="F2F2F2"/>
            <w:vAlign w:val="center"/>
            <w:hideMark/>
          </w:tcPr>
          <w:p w14:paraId="4029BF04" w14:textId="77777777" w:rsidR="00B73341" w:rsidRPr="00B947BD" w:rsidRDefault="00B73341" w:rsidP="00241A9C">
            <w:pPr>
              <w:jc w:val="center"/>
            </w:pPr>
            <w:r w:rsidRPr="00B947BD">
              <w:t>Hito</w:t>
            </w:r>
          </w:p>
        </w:tc>
        <w:tc>
          <w:tcPr>
            <w:tcW w:w="1340" w:type="dxa"/>
            <w:tcBorders>
              <w:top w:val="nil"/>
              <w:left w:val="nil"/>
              <w:bottom w:val="nil"/>
              <w:right w:val="nil"/>
            </w:tcBorders>
            <w:shd w:val="clear" w:color="000000" w:fill="F2F2F2"/>
            <w:noWrap/>
            <w:vAlign w:val="center"/>
            <w:hideMark/>
          </w:tcPr>
          <w:p w14:paraId="1C91C4B0" w14:textId="77777777" w:rsidR="00B73341" w:rsidRPr="00B947BD" w:rsidRDefault="00B73341" w:rsidP="00241A9C">
            <w:pPr>
              <w:jc w:val="center"/>
            </w:pPr>
            <w:r w:rsidRPr="00B947BD">
              <w:t>3/2/2026</w:t>
            </w:r>
          </w:p>
        </w:tc>
        <w:tc>
          <w:tcPr>
            <w:tcW w:w="800" w:type="dxa"/>
            <w:tcBorders>
              <w:top w:val="nil"/>
              <w:left w:val="nil"/>
              <w:bottom w:val="nil"/>
              <w:right w:val="nil"/>
            </w:tcBorders>
            <w:shd w:val="clear" w:color="000000" w:fill="F2F2F2"/>
            <w:noWrap/>
            <w:vAlign w:val="center"/>
            <w:hideMark/>
          </w:tcPr>
          <w:p w14:paraId="1F334B50" w14:textId="5E205800" w:rsidR="00B73341" w:rsidRPr="00B947BD" w:rsidRDefault="00B73341" w:rsidP="00241A9C">
            <w:pPr>
              <w:jc w:val="center"/>
            </w:pPr>
            <w:r w:rsidRPr="00B947BD">
              <w:t>30.00</w:t>
            </w:r>
          </w:p>
        </w:tc>
        <w:tc>
          <w:tcPr>
            <w:tcW w:w="913" w:type="dxa"/>
            <w:tcBorders>
              <w:top w:val="nil"/>
              <w:left w:val="nil"/>
              <w:bottom w:val="nil"/>
              <w:right w:val="nil"/>
            </w:tcBorders>
            <w:shd w:val="clear" w:color="000000" w:fill="F2F2F2"/>
          </w:tcPr>
          <w:p w14:paraId="55C933E0" w14:textId="77777777" w:rsidR="00B73341" w:rsidRPr="00B947BD" w:rsidRDefault="00B73341">
            <w:pPr>
              <w:jc w:val="center"/>
            </w:pPr>
          </w:p>
        </w:tc>
        <w:tc>
          <w:tcPr>
            <w:tcW w:w="1220" w:type="dxa"/>
            <w:tcBorders>
              <w:top w:val="nil"/>
              <w:left w:val="nil"/>
              <w:bottom w:val="nil"/>
              <w:right w:val="nil"/>
            </w:tcBorders>
            <w:shd w:val="clear" w:color="000000" w:fill="F2F2F2"/>
          </w:tcPr>
          <w:p w14:paraId="6B3B6667" w14:textId="7D12D02C" w:rsidR="00B73341" w:rsidRPr="00B947BD" w:rsidRDefault="00B73341">
            <w:pPr>
              <w:jc w:val="center"/>
            </w:pPr>
          </w:p>
        </w:tc>
        <w:tc>
          <w:tcPr>
            <w:tcW w:w="1153" w:type="dxa"/>
            <w:tcBorders>
              <w:top w:val="nil"/>
              <w:left w:val="nil"/>
              <w:bottom w:val="nil"/>
              <w:right w:val="nil"/>
            </w:tcBorders>
            <w:shd w:val="clear" w:color="000000" w:fill="F2F2F2"/>
          </w:tcPr>
          <w:p w14:paraId="1716D750" w14:textId="0E22E1C1" w:rsidR="00B73341" w:rsidRPr="00B947BD" w:rsidRDefault="00B73341">
            <w:pPr>
              <w:jc w:val="center"/>
            </w:pPr>
          </w:p>
        </w:tc>
        <w:tc>
          <w:tcPr>
            <w:tcW w:w="714" w:type="dxa"/>
            <w:tcBorders>
              <w:top w:val="nil"/>
              <w:left w:val="nil"/>
              <w:bottom w:val="nil"/>
              <w:right w:val="nil"/>
            </w:tcBorders>
            <w:shd w:val="clear" w:color="000000" w:fill="F2F2F2"/>
          </w:tcPr>
          <w:p w14:paraId="21C676B6" w14:textId="6B9D92D5" w:rsidR="00B73341" w:rsidRPr="00B947BD" w:rsidRDefault="00B73341">
            <w:pPr>
              <w:jc w:val="center"/>
            </w:pPr>
          </w:p>
        </w:tc>
        <w:tc>
          <w:tcPr>
            <w:tcW w:w="887" w:type="dxa"/>
            <w:tcBorders>
              <w:top w:val="nil"/>
              <w:left w:val="nil"/>
              <w:bottom w:val="nil"/>
              <w:right w:val="nil"/>
            </w:tcBorders>
            <w:shd w:val="clear" w:color="auto" w:fill="B4C6E7" w:themeFill="accent5" w:themeFillTint="66"/>
          </w:tcPr>
          <w:p w14:paraId="0BA31FBE" w14:textId="27E1F025" w:rsidR="00B73341" w:rsidRPr="00B947BD" w:rsidRDefault="00B73341">
            <w:pPr>
              <w:jc w:val="center"/>
            </w:pPr>
          </w:p>
        </w:tc>
        <w:tc>
          <w:tcPr>
            <w:tcW w:w="767" w:type="dxa"/>
            <w:tcBorders>
              <w:top w:val="nil"/>
              <w:left w:val="nil"/>
              <w:bottom w:val="nil"/>
              <w:right w:val="nil"/>
            </w:tcBorders>
            <w:shd w:val="clear" w:color="000000" w:fill="F2F2F2"/>
          </w:tcPr>
          <w:p w14:paraId="13897D29" w14:textId="0922805D" w:rsidR="00B73341" w:rsidRPr="00B947BD" w:rsidRDefault="00B73341">
            <w:pPr>
              <w:jc w:val="center"/>
            </w:pPr>
          </w:p>
        </w:tc>
      </w:tr>
      <w:tr w:rsidR="00B73341" w:rsidRPr="00B947BD" w14:paraId="742440A1" w14:textId="1C9336F5" w:rsidTr="00241A9C">
        <w:trPr>
          <w:trHeight w:val="20"/>
          <w:jc w:val="center"/>
        </w:trPr>
        <w:tc>
          <w:tcPr>
            <w:tcW w:w="2933" w:type="dxa"/>
            <w:tcBorders>
              <w:top w:val="nil"/>
              <w:left w:val="nil"/>
              <w:bottom w:val="nil"/>
              <w:right w:val="nil"/>
            </w:tcBorders>
            <w:vAlign w:val="center"/>
            <w:hideMark/>
          </w:tcPr>
          <w:p w14:paraId="7134636A" w14:textId="77777777" w:rsidR="00B73341" w:rsidRPr="00B947BD" w:rsidRDefault="00B73341" w:rsidP="00B73341">
            <w:r w:rsidRPr="00B947BD">
              <w:t>1.5.1 Construcción de infraestructura necesaria</w:t>
            </w:r>
          </w:p>
        </w:tc>
        <w:tc>
          <w:tcPr>
            <w:tcW w:w="1580" w:type="dxa"/>
            <w:tcBorders>
              <w:top w:val="nil"/>
              <w:left w:val="nil"/>
              <w:bottom w:val="nil"/>
              <w:right w:val="nil"/>
            </w:tcBorders>
            <w:vAlign w:val="center"/>
            <w:hideMark/>
          </w:tcPr>
          <w:p w14:paraId="01D6BB38"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25D9016D" w14:textId="77777777" w:rsidR="00B73341" w:rsidRPr="00B947BD" w:rsidRDefault="00B73341" w:rsidP="00241A9C">
            <w:pPr>
              <w:jc w:val="center"/>
            </w:pPr>
            <w:r w:rsidRPr="00B947BD">
              <w:t>3/2/2026</w:t>
            </w:r>
          </w:p>
        </w:tc>
        <w:tc>
          <w:tcPr>
            <w:tcW w:w="800" w:type="dxa"/>
            <w:tcBorders>
              <w:top w:val="nil"/>
              <w:left w:val="nil"/>
              <w:bottom w:val="nil"/>
              <w:right w:val="nil"/>
            </w:tcBorders>
            <w:noWrap/>
            <w:vAlign w:val="center"/>
            <w:hideMark/>
          </w:tcPr>
          <w:p w14:paraId="11188147" w14:textId="19DCCD92" w:rsidR="00B73341" w:rsidRPr="00B947BD" w:rsidRDefault="00B73341" w:rsidP="00241A9C">
            <w:pPr>
              <w:jc w:val="center"/>
            </w:pPr>
            <w:r w:rsidRPr="00B947BD">
              <w:t>10.00</w:t>
            </w:r>
          </w:p>
        </w:tc>
        <w:tc>
          <w:tcPr>
            <w:tcW w:w="913" w:type="dxa"/>
            <w:tcBorders>
              <w:top w:val="nil"/>
              <w:left w:val="nil"/>
              <w:bottom w:val="nil"/>
              <w:right w:val="nil"/>
            </w:tcBorders>
          </w:tcPr>
          <w:p w14:paraId="522BF160" w14:textId="77777777" w:rsidR="00B73341" w:rsidRPr="00B947BD" w:rsidRDefault="00B73341">
            <w:pPr>
              <w:jc w:val="center"/>
            </w:pPr>
          </w:p>
        </w:tc>
        <w:tc>
          <w:tcPr>
            <w:tcW w:w="1220" w:type="dxa"/>
            <w:tcBorders>
              <w:top w:val="nil"/>
              <w:left w:val="nil"/>
              <w:bottom w:val="nil"/>
              <w:right w:val="nil"/>
            </w:tcBorders>
          </w:tcPr>
          <w:p w14:paraId="507CEA2F" w14:textId="22D7F703" w:rsidR="00B73341" w:rsidRPr="00B947BD" w:rsidRDefault="00B73341">
            <w:pPr>
              <w:jc w:val="center"/>
            </w:pPr>
          </w:p>
        </w:tc>
        <w:tc>
          <w:tcPr>
            <w:tcW w:w="1153" w:type="dxa"/>
            <w:tcBorders>
              <w:top w:val="nil"/>
              <w:left w:val="nil"/>
              <w:bottom w:val="nil"/>
              <w:right w:val="nil"/>
            </w:tcBorders>
          </w:tcPr>
          <w:p w14:paraId="063923E9" w14:textId="60D46D95" w:rsidR="00B73341" w:rsidRPr="00B947BD" w:rsidRDefault="00B73341">
            <w:pPr>
              <w:jc w:val="center"/>
            </w:pPr>
          </w:p>
        </w:tc>
        <w:tc>
          <w:tcPr>
            <w:tcW w:w="714" w:type="dxa"/>
            <w:tcBorders>
              <w:top w:val="nil"/>
              <w:left w:val="nil"/>
              <w:bottom w:val="nil"/>
              <w:right w:val="nil"/>
            </w:tcBorders>
          </w:tcPr>
          <w:p w14:paraId="7F752703" w14:textId="624EDB1F" w:rsidR="00B73341" w:rsidRPr="00B947BD" w:rsidRDefault="00B73341">
            <w:pPr>
              <w:jc w:val="center"/>
            </w:pPr>
          </w:p>
        </w:tc>
        <w:tc>
          <w:tcPr>
            <w:tcW w:w="887" w:type="dxa"/>
            <w:tcBorders>
              <w:top w:val="nil"/>
              <w:left w:val="nil"/>
              <w:bottom w:val="nil"/>
              <w:right w:val="nil"/>
            </w:tcBorders>
            <w:shd w:val="clear" w:color="auto" w:fill="B4C6E7" w:themeFill="accent5" w:themeFillTint="66"/>
          </w:tcPr>
          <w:p w14:paraId="4903429E" w14:textId="55C4F198" w:rsidR="00B73341" w:rsidRPr="00B947BD" w:rsidRDefault="00B73341">
            <w:pPr>
              <w:jc w:val="center"/>
            </w:pPr>
          </w:p>
        </w:tc>
        <w:tc>
          <w:tcPr>
            <w:tcW w:w="767" w:type="dxa"/>
            <w:tcBorders>
              <w:top w:val="nil"/>
              <w:left w:val="nil"/>
              <w:bottom w:val="nil"/>
              <w:right w:val="nil"/>
            </w:tcBorders>
          </w:tcPr>
          <w:p w14:paraId="56B01D29" w14:textId="0C057918" w:rsidR="00B73341" w:rsidRPr="00B947BD" w:rsidRDefault="00B73341">
            <w:pPr>
              <w:jc w:val="center"/>
            </w:pPr>
          </w:p>
        </w:tc>
      </w:tr>
      <w:tr w:rsidR="00B73341" w:rsidRPr="00B947BD" w14:paraId="325E74A6" w14:textId="3D5B84A9" w:rsidTr="00241A9C">
        <w:trPr>
          <w:trHeight w:val="20"/>
          <w:jc w:val="center"/>
        </w:trPr>
        <w:tc>
          <w:tcPr>
            <w:tcW w:w="2933" w:type="dxa"/>
            <w:tcBorders>
              <w:top w:val="nil"/>
              <w:left w:val="nil"/>
              <w:bottom w:val="nil"/>
              <w:right w:val="nil"/>
            </w:tcBorders>
            <w:shd w:val="clear" w:color="000000" w:fill="F2F2F2"/>
            <w:vAlign w:val="center"/>
            <w:hideMark/>
          </w:tcPr>
          <w:p w14:paraId="2DD05767" w14:textId="77777777" w:rsidR="00B73341" w:rsidRPr="00B947BD" w:rsidRDefault="00B73341" w:rsidP="00B73341">
            <w:r w:rsidRPr="00B947BD">
              <w:t>1.5.2 Instalación de equipos automatizados</w:t>
            </w:r>
          </w:p>
        </w:tc>
        <w:tc>
          <w:tcPr>
            <w:tcW w:w="1580" w:type="dxa"/>
            <w:tcBorders>
              <w:top w:val="nil"/>
              <w:left w:val="nil"/>
              <w:bottom w:val="nil"/>
              <w:right w:val="nil"/>
            </w:tcBorders>
            <w:shd w:val="clear" w:color="000000" w:fill="F2F2F2"/>
            <w:vAlign w:val="center"/>
            <w:hideMark/>
          </w:tcPr>
          <w:p w14:paraId="2CB5C816"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54C9BA46" w14:textId="77777777" w:rsidR="00B73341" w:rsidRPr="00B947BD" w:rsidRDefault="00B73341" w:rsidP="00241A9C">
            <w:pPr>
              <w:jc w:val="center"/>
            </w:pPr>
            <w:r w:rsidRPr="00B947BD">
              <w:t>17/2/2026</w:t>
            </w:r>
          </w:p>
        </w:tc>
        <w:tc>
          <w:tcPr>
            <w:tcW w:w="800" w:type="dxa"/>
            <w:tcBorders>
              <w:top w:val="nil"/>
              <w:left w:val="nil"/>
              <w:bottom w:val="nil"/>
              <w:right w:val="nil"/>
            </w:tcBorders>
            <w:shd w:val="clear" w:color="000000" w:fill="F2F2F2"/>
            <w:noWrap/>
            <w:vAlign w:val="center"/>
            <w:hideMark/>
          </w:tcPr>
          <w:p w14:paraId="59FBF7CE" w14:textId="46C71E26" w:rsidR="00B73341" w:rsidRPr="00B947BD" w:rsidRDefault="00B73341" w:rsidP="00241A9C">
            <w:pPr>
              <w:jc w:val="center"/>
            </w:pPr>
            <w:r w:rsidRPr="00B947BD">
              <w:t>10.00</w:t>
            </w:r>
          </w:p>
        </w:tc>
        <w:tc>
          <w:tcPr>
            <w:tcW w:w="913" w:type="dxa"/>
            <w:tcBorders>
              <w:top w:val="nil"/>
              <w:left w:val="nil"/>
              <w:bottom w:val="nil"/>
              <w:right w:val="nil"/>
            </w:tcBorders>
            <w:shd w:val="clear" w:color="000000" w:fill="F2F2F2"/>
          </w:tcPr>
          <w:p w14:paraId="4408FBA7" w14:textId="77777777" w:rsidR="00B73341" w:rsidRPr="00B947BD" w:rsidRDefault="00B73341">
            <w:pPr>
              <w:jc w:val="center"/>
            </w:pPr>
          </w:p>
        </w:tc>
        <w:tc>
          <w:tcPr>
            <w:tcW w:w="1220" w:type="dxa"/>
            <w:tcBorders>
              <w:top w:val="nil"/>
              <w:left w:val="nil"/>
              <w:bottom w:val="nil"/>
              <w:right w:val="nil"/>
            </w:tcBorders>
            <w:shd w:val="clear" w:color="000000" w:fill="F2F2F2"/>
          </w:tcPr>
          <w:p w14:paraId="67004634" w14:textId="7AD7CE0E" w:rsidR="00B73341" w:rsidRPr="00B947BD" w:rsidRDefault="00B73341">
            <w:pPr>
              <w:jc w:val="center"/>
            </w:pPr>
          </w:p>
        </w:tc>
        <w:tc>
          <w:tcPr>
            <w:tcW w:w="1153" w:type="dxa"/>
            <w:tcBorders>
              <w:top w:val="nil"/>
              <w:left w:val="nil"/>
              <w:bottom w:val="nil"/>
              <w:right w:val="nil"/>
            </w:tcBorders>
            <w:shd w:val="clear" w:color="000000" w:fill="F2F2F2"/>
          </w:tcPr>
          <w:p w14:paraId="397A2F79" w14:textId="6330ECFB" w:rsidR="00B73341" w:rsidRPr="00B947BD" w:rsidRDefault="00B73341">
            <w:pPr>
              <w:jc w:val="center"/>
            </w:pPr>
          </w:p>
        </w:tc>
        <w:tc>
          <w:tcPr>
            <w:tcW w:w="714" w:type="dxa"/>
            <w:tcBorders>
              <w:top w:val="nil"/>
              <w:left w:val="nil"/>
              <w:bottom w:val="nil"/>
              <w:right w:val="nil"/>
            </w:tcBorders>
            <w:shd w:val="clear" w:color="000000" w:fill="F2F2F2"/>
          </w:tcPr>
          <w:p w14:paraId="162CE7EF" w14:textId="5923477B" w:rsidR="00B73341" w:rsidRPr="00B947BD" w:rsidRDefault="00B73341">
            <w:pPr>
              <w:jc w:val="center"/>
            </w:pPr>
          </w:p>
        </w:tc>
        <w:tc>
          <w:tcPr>
            <w:tcW w:w="887" w:type="dxa"/>
            <w:tcBorders>
              <w:top w:val="nil"/>
              <w:left w:val="nil"/>
              <w:bottom w:val="nil"/>
              <w:right w:val="nil"/>
            </w:tcBorders>
            <w:shd w:val="clear" w:color="auto" w:fill="B4C6E7" w:themeFill="accent5" w:themeFillTint="66"/>
          </w:tcPr>
          <w:p w14:paraId="5E0C830D" w14:textId="4C669347" w:rsidR="00B73341" w:rsidRPr="00B947BD" w:rsidRDefault="00B73341">
            <w:pPr>
              <w:jc w:val="center"/>
            </w:pPr>
          </w:p>
        </w:tc>
        <w:tc>
          <w:tcPr>
            <w:tcW w:w="767" w:type="dxa"/>
            <w:tcBorders>
              <w:top w:val="nil"/>
              <w:left w:val="nil"/>
              <w:bottom w:val="nil"/>
              <w:right w:val="nil"/>
            </w:tcBorders>
            <w:shd w:val="clear" w:color="000000" w:fill="F2F2F2"/>
          </w:tcPr>
          <w:p w14:paraId="7AFD2E45" w14:textId="1D1F8A62" w:rsidR="00B73341" w:rsidRPr="00B947BD" w:rsidRDefault="00B73341">
            <w:pPr>
              <w:jc w:val="center"/>
            </w:pPr>
          </w:p>
        </w:tc>
      </w:tr>
      <w:tr w:rsidR="00B73341" w:rsidRPr="00B947BD" w14:paraId="721451BA" w14:textId="5DE4F5F7" w:rsidTr="00241A9C">
        <w:trPr>
          <w:trHeight w:val="20"/>
          <w:jc w:val="center"/>
        </w:trPr>
        <w:tc>
          <w:tcPr>
            <w:tcW w:w="2933" w:type="dxa"/>
            <w:tcBorders>
              <w:top w:val="nil"/>
              <w:left w:val="nil"/>
              <w:bottom w:val="nil"/>
              <w:right w:val="nil"/>
            </w:tcBorders>
            <w:vAlign w:val="center"/>
            <w:hideMark/>
          </w:tcPr>
          <w:p w14:paraId="6CADE3D6" w14:textId="77777777" w:rsidR="00B73341" w:rsidRPr="00B947BD" w:rsidRDefault="00B73341" w:rsidP="00B73341">
            <w:r w:rsidRPr="00B947BD">
              <w:t>1.5.3 Integración de sistemas de control y monitoreo</w:t>
            </w:r>
          </w:p>
        </w:tc>
        <w:tc>
          <w:tcPr>
            <w:tcW w:w="1580" w:type="dxa"/>
            <w:tcBorders>
              <w:top w:val="nil"/>
              <w:left w:val="nil"/>
              <w:bottom w:val="nil"/>
              <w:right w:val="nil"/>
            </w:tcBorders>
            <w:vAlign w:val="center"/>
            <w:hideMark/>
          </w:tcPr>
          <w:p w14:paraId="660A7948"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3ADBB8C4" w14:textId="77777777" w:rsidR="00B73341" w:rsidRPr="00B947BD" w:rsidRDefault="00B73341" w:rsidP="00241A9C">
            <w:pPr>
              <w:jc w:val="center"/>
            </w:pPr>
            <w:r w:rsidRPr="00B947BD">
              <w:t>3/3/2026</w:t>
            </w:r>
          </w:p>
        </w:tc>
        <w:tc>
          <w:tcPr>
            <w:tcW w:w="800" w:type="dxa"/>
            <w:tcBorders>
              <w:top w:val="nil"/>
              <w:left w:val="nil"/>
              <w:bottom w:val="nil"/>
              <w:right w:val="nil"/>
            </w:tcBorders>
            <w:noWrap/>
            <w:vAlign w:val="center"/>
            <w:hideMark/>
          </w:tcPr>
          <w:p w14:paraId="1A4C097A" w14:textId="5FDC75EA" w:rsidR="00B73341" w:rsidRPr="00B947BD" w:rsidRDefault="00B73341" w:rsidP="00241A9C">
            <w:pPr>
              <w:jc w:val="center"/>
            </w:pPr>
            <w:r w:rsidRPr="00B947BD">
              <w:t>5.00</w:t>
            </w:r>
          </w:p>
        </w:tc>
        <w:tc>
          <w:tcPr>
            <w:tcW w:w="913" w:type="dxa"/>
            <w:tcBorders>
              <w:top w:val="nil"/>
              <w:left w:val="nil"/>
              <w:bottom w:val="nil"/>
              <w:right w:val="nil"/>
            </w:tcBorders>
          </w:tcPr>
          <w:p w14:paraId="671A4FEF" w14:textId="77777777" w:rsidR="00B73341" w:rsidRPr="00B947BD" w:rsidRDefault="00B73341">
            <w:pPr>
              <w:jc w:val="center"/>
            </w:pPr>
          </w:p>
        </w:tc>
        <w:tc>
          <w:tcPr>
            <w:tcW w:w="1220" w:type="dxa"/>
            <w:tcBorders>
              <w:top w:val="nil"/>
              <w:left w:val="nil"/>
              <w:bottom w:val="nil"/>
              <w:right w:val="nil"/>
            </w:tcBorders>
          </w:tcPr>
          <w:p w14:paraId="508BEE98" w14:textId="27AB0638" w:rsidR="00B73341" w:rsidRPr="00B947BD" w:rsidRDefault="00B73341">
            <w:pPr>
              <w:jc w:val="center"/>
            </w:pPr>
          </w:p>
        </w:tc>
        <w:tc>
          <w:tcPr>
            <w:tcW w:w="1153" w:type="dxa"/>
            <w:tcBorders>
              <w:top w:val="nil"/>
              <w:left w:val="nil"/>
              <w:bottom w:val="nil"/>
              <w:right w:val="nil"/>
            </w:tcBorders>
          </w:tcPr>
          <w:p w14:paraId="72AA184D" w14:textId="10921DBF" w:rsidR="00B73341" w:rsidRPr="00B947BD" w:rsidRDefault="00B73341">
            <w:pPr>
              <w:jc w:val="center"/>
            </w:pPr>
          </w:p>
        </w:tc>
        <w:tc>
          <w:tcPr>
            <w:tcW w:w="714" w:type="dxa"/>
            <w:tcBorders>
              <w:top w:val="nil"/>
              <w:left w:val="nil"/>
              <w:bottom w:val="nil"/>
              <w:right w:val="nil"/>
            </w:tcBorders>
          </w:tcPr>
          <w:p w14:paraId="16D7DD43" w14:textId="1F7BFD1E" w:rsidR="00B73341" w:rsidRPr="00B947BD" w:rsidRDefault="00B73341">
            <w:pPr>
              <w:jc w:val="center"/>
            </w:pPr>
          </w:p>
        </w:tc>
        <w:tc>
          <w:tcPr>
            <w:tcW w:w="887" w:type="dxa"/>
            <w:tcBorders>
              <w:top w:val="nil"/>
              <w:left w:val="nil"/>
              <w:bottom w:val="nil"/>
              <w:right w:val="nil"/>
            </w:tcBorders>
          </w:tcPr>
          <w:p w14:paraId="7867A287" w14:textId="53CA66D5" w:rsidR="00B73341" w:rsidRPr="00B947BD" w:rsidRDefault="00B73341">
            <w:pPr>
              <w:jc w:val="center"/>
            </w:pPr>
          </w:p>
        </w:tc>
        <w:tc>
          <w:tcPr>
            <w:tcW w:w="767" w:type="dxa"/>
            <w:tcBorders>
              <w:top w:val="nil"/>
              <w:left w:val="nil"/>
              <w:bottom w:val="nil"/>
              <w:right w:val="nil"/>
            </w:tcBorders>
            <w:shd w:val="clear" w:color="auto" w:fill="CCFFCC"/>
          </w:tcPr>
          <w:p w14:paraId="33BCE9F6" w14:textId="210C856E" w:rsidR="00B73341" w:rsidRPr="00B947BD" w:rsidRDefault="00B73341">
            <w:pPr>
              <w:jc w:val="center"/>
            </w:pPr>
          </w:p>
        </w:tc>
      </w:tr>
      <w:tr w:rsidR="00B73341" w:rsidRPr="00B947BD" w14:paraId="1AA0D2B9" w14:textId="7168450D" w:rsidTr="00241A9C">
        <w:trPr>
          <w:trHeight w:val="20"/>
          <w:jc w:val="center"/>
        </w:trPr>
        <w:tc>
          <w:tcPr>
            <w:tcW w:w="2933" w:type="dxa"/>
            <w:tcBorders>
              <w:top w:val="nil"/>
              <w:left w:val="nil"/>
              <w:bottom w:val="nil"/>
              <w:right w:val="nil"/>
            </w:tcBorders>
            <w:shd w:val="clear" w:color="000000" w:fill="F2F2F2"/>
            <w:vAlign w:val="center"/>
            <w:hideMark/>
          </w:tcPr>
          <w:p w14:paraId="1090468F" w14:textId="77777777" w:rsidR="00B73341" w:rsidRPr="00B947BD" w:rsidRDefault="00B73341" w:rsidP="00B73341">
            <w:r w:rsidRPr="00B947BD">
              <w:t>1.5.4 Pruebas de operación y ajuste de sistemas</w:t>
            </w:r>
          </w:p>
        </w:tc>
        <w:tc>
          <w:tcPr>
            <w:tcW w:w="1580" w:type="dxa"/>
            <w:tcBorders>
              <w:top w:val="nil"/>
              <w:left w:val="nil"/>
              <w:bottom w:val="nil"/>
              <w:right w:val="nil"/>
            </w:tcBorders>
            <w:shd w:val="clear" w:color="000000" w:fill="F2F2F2"/>
            <w:vAlign w:val="center"/>
            <w:hideMark/>
          </w:tcPr>
          <w:p w14:paraId="09EF8457"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44B4AD69" w14:textId="77777777" w:rsidR="00B73341" w:rsidRPr="00B947BD" w:rsidRDefault="00B73341" w:rsidP="00241A9C">
            <w:pPr>
              <w:jc w:val="center"/>
            </w:pPr>
            <w:r w:rsidRPr="00B947BD">
              <w:t>10/3/2026</w:t>
            </w:r>
          </w:p>
        </w:tc>
        <w:tc>
          <w:tcPr>
            <w:tcW w:w="800" w:type="dxa"/>
            <w:tcBorders>
              <w:top w:val="nil"/>
              <w:left w:val="nil"/>
              <w:bottom w:val="nil"/>
              <w:right w:val="nil"/>
            </w:tcBorders>
            <w:shd w:val="clear" w:color="000000" w:fill="F2F2F2"/>
            <w:noWrap/>
            <w:vAlign w:val="center"/>
            <w:hideMark/>
          </w:tcPr>
          <w:p w14:paraId="626D6AA3" w14:textId="27A4713E"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07D14000" w14:textId="77777777" w:rsidR="00B73341" w:rsidRPr="00B947BD" w:rsidRDefault="00B73341">
            <w:pPr>
              <w:jc w:val="center"/>
            </w:pPr>
          </w:p>
        </w:tc>
        <w:tc>
          <w:tcPr>
            <w:tcW w:w="1220" w:type="dxa"/>
            <w:tcBorders>
              <w:top w:val="nil"/>
              <w:left w:val="nil"/>
              <w:bottom w:val="nil"/>
              <w:right w:val="nil"/>
            </w:tcBorders>
            <w:shd w:val="clear" w:color="000000" w:fill="F2F2F2"/>
          </w:tcPr>
          <w:p w14:paraId="609CBF0F" w14:textId="77796980" w:rsidR="00B73341" w:rsidRPr="00B947BD" w:rsidRDefault="00B73341">
            <w:pPr>
              <w:jc w:val="center"/>
            </w:pPr>
          </w:p>
        </w:tc>
        <w:tc>
          <w:tcPr>
            <w:tcW w:w="1153" w:type="dxa"/>
            <w:tcBorders>
              <w:top w:val="nil"/>
              <w:left w:val="nil"/>
              <w:bottom w:val="nil"/>
              <w:right w:val="nil"/>
            </w:tcBorders>
            <w:shd w:val="clear" w:color="000000" w:fill="F2F2F2"/>
          </w:tcPr>
          <w:p w14:paraId="16F2F5CF" w14:textId="234D1EA1" w:rsidR="00B73341" w:rsidRPr="00B947BD" w:rsidRDefault="00B73341">
            <w:pPr>
              <w:jc w:val="center"/>
            </w:pPr>
          </w:p>
        </w:tc>
        <w:tc>
          <w:tcPr>
            <w:tcW w:w="714" w:type="dxa"/>
            <w:tcBorders>
              <w:top w:val="nil"/>
              <w:left w:val="nil"/>
              <w:bottom w:val="nil"/>
              <w:right w:val="nil"/>
            </w:tcBorders>
            <w:shd w:val="clear" w:color="000000" w:fill="F2F2F2"/>
          </w:tcPr>
          <w:p w14:paraId="03DD2932" w14:textId="027328DA" w:rsidR="00B73341" w:rsidRPr="00B947BD" w:rsidRDefault="00B73341">
            <w:pPr>
              <w:jc w:val="center"/>
            </w:pPr>
          </w:p>
        </w:tc>
        <w:tc>
          <w:tcPr>
            <w:tcW w:w="887" w:type="dxa"/>
            <w:tcBorders>
              <w:top w:val="nil"/>
              <w:left w:val="nil"/>
              <w:bottom w:val="nil"/>
              <w:right w:val="nil"/>
            </w:tcBorders>
            <w:shd w:val="clear" w:color="000000" w:fill="F2F2F2"/>
          </w:tcPr>
          <w:p w14:paraId="4BA14923" w14:textId="72500BAF" w:rsidR="00B73341" w:rsidRPr="00B947BD" w:rsidRDefault="00B73341">
            <w:pPr>
              <w:jc w:val="center"/>
            </w:pPr>
          </w:p>
        </w:tc>
        <w:tc>
          <w:tcPr>
            <w:tcW w:w="767" w:type="dxa"/>
            <w:tcBorders>
              <w:top w:val="nil"/>
              <w:left w:val="nil"/>
              <w:bottom w:val="nil"/>
              <w:right w:val="nil"/>
            </w:tcBorders>
            <w:shd w:val="clear" w:color="auto" w:fill="CCFFCC"/>
          </w:tcPr>
          <w:p w14:paraId="482DF6E3" w14:textId="3AD2FF84" w:rsidR="00B73341" w:rsidRPr="00B947BD" w:rsidRDefault="00B73341">
            <w:pPr>
              <w:jc w:val="center"/>
            </w:pPr>
          </w:p>
        </w:tc>
      </w:tr>
      <w:tr w:rsidR="00B73341" w:rsidRPr="00B947BD" w14:paraId="48E815E6" w14:textId="26654359" w:rsidTr="00241A9C">
        <w:trPr>
          <w:trHeight w:val="20"/>
          <w:jc w:val="center"/>
        </w:trPr>
        <w:tc>
          <w:tcPr>
            <w:tcW w:w="2933" w:type="dxa"/>
            <w:tcBorders>
              <w:top w:val="nil"/>
              <w:left w:val="nil"/>
              <w:bottom w:val="nil"/>
              <w:right w:val="nil"/>
            </w:tcBorders>
            <w:vAlign w:val="center"/>
            <w:hideMark/>
          </w:tcPr>
          <w:p w14:paraId="26C0BF14" w14:textId="77777777" w:rsidR="00B73341" w:rsidRPr="00B947BD" w:rsidRDefault="00B73341" w:rsidP="00B73341">
            <w:pPr>
              <w:rPr>
                <w:b/>
                <w:bCs/>
              </w:rPr>
            </w:pPr>
            <w:r w:rsidRPr="00B947BD">
              <w:rPr>
                <w:b/>
                <w:bCs/>
              </w:rPr>
              <w:lastRenderedPageBreak/>
              <w:t>1.6 Marketing y estrategia de lanzamiento</w:t>
            </w:r>
          </w:p>
        </w:tc>
        <w:tc>
          <w:tcPr>
            <w:tcW w:w="1580" w:type="dxa"/>
            <w:tcBorders>
              <w:top w:val="nil"/>
              <w:left w:val="nil"/>
              <w:bottom w:val="nil"/>
              <w:right w:val="nil"/>
            </w:tcBorders>
            <w:vAlign w:val="center"/>
            <w:hideMark/>
          </w:tcPr>
          <w:p w14:paraId="4B6F1AC3" w14:textId="77777777" w:rsidR="00B73341" w:rsidRPr="00B947BD" w:rsidRDefault="00B73341" w:rsidP="00241A9C">
            <w:pPr>
              <w:jc w:val="center"/>
            </w:pPr>
            <w:r w:rsidRPr="00B947BD">
              <w:t>Hito</w:t>
            </w:r>
          </w:p>
        </w:tc>
        <w:tc>
          <w:tcPr>
            <w:tcW w:w="1340" w:type="dxa"/>
            <w:tcBorders>
              <w:top w:val="nil"/>
              <w:left w:val="nil"/>
              <w:bottom w:val="nil"/>
              <w:right w:val="nil"/>
            </w:tcBorders>
            <w:noWrap/>
            <w:vAlign w:val="center"/>
            <w:hideMark/>
          </w:tcPr>
          <w:p w14:paraId="00628309" w14:textId="77777777" w:rsidR="00B73341" w:rsidRPr="00B947BD" w:rsidRDefault="00B73341" w:rsidP="00241A9C">
            <w:pPr>
              <w:jc w:val="center"/>
            </w:pPr>
            <w:r w:rsidRPr="00B947BD">
              <w:t>10/3/2026</w:t>
            </w:r>
          </w:p>
        </w:tc>
        <w:tc>
          <w:tcPr>
            <w:tcW w:w="800" w:type="dxa"/>
            <w:tcBorders>
              <w:top w:val="nil"/>
              <w:left w:val="nil"/>
              <w:bottom w:val="nil"/>
              <w:right w:val="nil"/>
            </w:tcBorders>
            <w:noWrap/>
            <w:vAlign w:val="center"/>
            <w:hideMark/>
          </w:tcPr>
          <w:p w14:paraId="5E499BBA" w14:textId="6A992C31" w:rsidR="00B73341" w:rsidRPr="00B947BD" w:rsidRDefault="00B73341" w:rsidP="00241A9C">
            <w:pPr>
              <w:jc w:val="center"/>
            </w:pPr>
            <w:r w:rsidRPr="00B947BD">
              <w:t>10.00</w:t>
            </w:r>
          </w:p>
        </w:tc>
        <w:tc>
          <w:tcPr>
            <w:tcW w:w="913" w:type="dxa"/>
            <w:tcBorders>
              <w:top w:val="nil"/>
              <w:left w:val="nil"/>
              <w:bottom w:val="nil"/>
              <w:right w:val="nil"/>
            </w:tcBorders>
          </w:tcPr>
          <w:p w14:paraId="30F05FF5" w14:textId="77777777" w:rsidR="00B73341" w:rsidRPr="00B947BD" w:rsidRDefault="00B73341">
            <w:pPr>
              <w:jc w:val="center"/>
            </w:pPr>
          </w:p>
        </w:tc>
        <w:tc>
          <w:tcPr>
            <w:tcW w:w="1220" w:type="dxa"/>
            <w:tcBorders>
              <w:top w:val="nil"/>
              <w:left w:val="nil"/>
              <w:bottom w:val="nil"/>
              <w:right w:val="nil"/>
            </w:tcBorders>
          </w:tcPr>
          <w:p w14:paraId="432B0B5F" w14:textId="0190F414" w:rsidR="00B73341" w:rsidRPr="00B947BD" w:rsidRDefault="00B73341">
            <w:pPr>
              <w:jc w:val="center"/>
            </w:pPr>
          </w:p>
        </w:tc>
        <w:tc>
          <w:tcPr>
            <w:tcW w:w="1153" w:type="dxa"/>
            <w:tcBorders>
              <w:top w:val="nil"/>
              <w:left w:val="nil"/>
              <w:bottom w:val="nil"/>
              <w:right w:val="nil"/>
            </w:tcBorders>
          </w:tcPr>
          <w:p w14:paraId="28BC4AD7" w14:textId="785A819B" w:rsidR="00B73341" w:rsidRPr="00B947BD" w:rsidRDefault="00B73341">
            <w:pPr>
              <w:jc w:val="center"/>
            </w:pPr>
          </w:p>
        </w:tc>
        <w:tc>
          <w:tcPr>
            <w:tcW w:w="714" w:type="dxa"/>
            <w:tcBorders>
              <w:top w:val="nil"/>
              <w:left w:val="nil"/>
              <w:bottom w:val="nil"/>
              <w:right w:val="nil"/>
            </w:tcBorders>
          </w:tcPr>
          <w:p w14:paraId="57B6E2BB" w14:textId="01CCCC0A" w:rsidR="00B73341" w:rsidRPr="00B947BD" w:rsidRDefault="00B73341">
            <w:pPr>
              <w:jc w:val="center"/>
            </w:pPr>
          </w:p>
        </w:tc>
        <w:tc>
          <w:tcPr>
            <w:tcW w:w="887" w:type="dxa"/>
            <w:tcBorders>
              <w:top w:val="nil"/>
              <w:left w:val="nil"/>
              <w:bottom w:val="nil"/>
              <w:right w:val="nil"/>
            </w:tcBorders>
          </w:tcPr>
          <w:p w14:paraId="0DA66CEC" w14:textId="568216F0" w:rsidR="00B73341" w:rsidRPr="00B947BD" w:rsidRDefault="00B73341">
            <w:pPr>
              <w:jc w:val="center"/>
            </w:pPr>
          </w:p>
        </w:tc>
        <w:tc>
          <w:tcPr>
            <w:tcW w:w="767" w:type="dxa"/>
            <w:tcBorders>
              <w:top w:val="nil"/>
              <w:left w:val="nil"/>
              <w:bottom w:val="nil"/>
              <w:right w:val="nil"/>
            </w:tcBorders>
            <w:shd w:val="clear" w:color="auto" w:fill="CCFFCC"/>
          </w:tcPr>
          <w:p w14:paraId="15D581DB" w14:textId="057FA9EC" w:rsidR="00B73341" w:rsidRPr="00B947BD" w:rsidRDefault="00B73341">
            <w:pPr>
              <w:jc w:val="center"/>
            </w:pPr>
          </w:p>
        </w:tc>
      </w:tr>
      <w:tr w:rsidR="00B73341" w:rsidRPr="00B947BD" w14:paraId="033F6C39" w14:textId="3AE35DD7" w:rsidTr="00241A9C">
        <w:trPr>
          <w:trHeight w:val="20"/>
          <w:jc w:val="center"/>
        </w:trPr>
        <w:tc>
          <w:tcPr>
            <w:tcW w:w="2933" w:type="dxa"/>
            <w:tcBorders>
              <w:top w:val="nil"/>
              <w:left w:val="nil"/>
              <w:bottom w:val="nil"/>
              <w:right w:val="nil"/>
            </w:tcBorders>
            <w:shd w:val="clear" w:color="000000" w:fill="F2F2F2"/>
            <w:vAlign w:val="center"/>
            <w:hideMark/>
          </w:tcPr>
          <w:p w14:paraId="0A9CECED" w14:textId="77777777" w:rsidR="00B73341" w:rsidRPr="00B947BD" w:rsidRDefault="00B73341" w:rsidP="00B73341">
            <w:r w:rsidRPr="00B947BD">
              <w:t>1.6.1 Desarrollo de estrategia de marketing y promoción</w:t>
            </w:r>
          </w:p>
        </w:tc>
        <w:tc>
          <w:tcPr>
            <w:tcW w:w="1580" w:type="dxa"/>
            <w:tcBorders>
              <w:top w:val="nil"/>
              <w:left w:val="nil"/>
              <w:bottom w:val="nil"/>
              <w:right w:val="nil"/>
            </w:tcBorders>
            <w:shd w:val="clear" w:color="000000" w:fill="F2F2F2"/>
            <w:vAlign w:val="center"/>
            <w:hideMark/>
          </w:tcPr>
          <w:p w14:paraId="413A07CE"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6A4A3D27" w14:textId="77777777" w:rsidR="00B73341" w:rsidRPr="00B947BD" w:rsidRDefault="00B73341" w:rsidP="00241A9C">
            <w:pPr>
              <w:jc w:val="center"/>
            </w:pPr>
            <w:r w:rsidRPr="00B947BD">
              <w:t>10/3/2026</w:t>
            </w:r>
          </w:p>
        </w:tc>
        <w:tc>
          <w:tcPr>
            <w:tcW w:w="800" w:type="dxa"/>
            <w:tcBorders>
              <w:top w:val="nil"/>
              <w:left w:val="nil"/>
              <w:bottom w:val="nil"/>
              <w:right w:val="nil"/>
            </w:tcBorders>
            <w:shd w:val="clear" w:color="000000" w:fill="F2F2F2"/>
            <w:noWrap/>
            <w:vAlign w:val="center"/>
            <w:hideMark/>
          </w:tcPr>
          <w:p w14:paraId="3D1900C5" w14:textId="11413762" w:rsidR="00B73341" w:rsidRPr="00B947BD" w:rsidRDefault="00B73341" w:rsidP="00241A9C">
            <w:pPr>
              <w:jc w:val="center"/>
            </w:pPr>
            <w:r w:rsidRPr="00B947BD">
              <w:t>3.00</w:t>
            </w:r>
          </w:p>
        </w:tc>
        <w:tc>
          <w:tcPr>
            <w:tcW w:w="913" w:type="dxa"/>
            <w:tcBorders>
              <w:top w:val="nil"/>
              <w:left w:val="nil"/>
              <w:bottom w:val="nil"/>
              <w:right w:val="nil"/>
            </w:tcBorders>
            <w:shd w:val="clear" w:color="000000" w:fill="F2F2F2"/>
          </w:tcPr>
          <w:p w14:paraId="1C29DA1C" w14:textId="77777777" w:rsidR="00B73341" w:rsidRPr="00B947BD" w:rsidRDefault="00B73341">
            <w:pPr>
              <w:jc w:val="center"/>
            </w:pPr>
          </w:p>
        </w:tc>
        <w:tc>
          <w:tcPr>
            <w:tcW w:w="1220" w:type="dxa"/>
            <w:tcBorders>
              <w:top w:val="nil"/>
              <w:left w:val="nil"/>
              <w:bottom w:val="nil"/>
              <w:right w:val="nil"/>
            </w:tcBorders>
            <w:shd w:val="clear" w:color="000000" w:fill="F2F2F2"/>
          </w:tcPr>
          <w:p w14:paraId="34369750" w14:textId="109E18CB" w:rsidR="00B73341" w:rsidRPr="00B947BD" w:rsidRDefault="00B73341">
            <w:pPr>
              <w:jc w:val="center"/>
            </w:pPr>
          </w:p>
        </w:tc>
        <w:tc>
          <w:tcPr>
            <w:tcW w:w="1153" w:type="dxa"/>
            <w:tcBorders>
              <w:top w:val="nil"/>
              <w:left w:val="nil"/>
              <w:bottom w:val="nil"/>
              <w:right w:val="nil"/>
            </w:tcBorders>
            <w:shd w:val="clear" w:color="000000" w:fill="F2F2F2"/>
          </w:tcPr>
          <w:p w14:paraId="5C4CD918" w14:textId="65602349" w:rsidR="00B73341" w:rsidRPr="00B947BD" w:rsidRDefault="00B73341">
            <w:pPr>
              <w:jc w:val="center"/>
            </w:pPr>
          </w:p>
        </w:tc>
        <w:tc>
          <w:tcPr>
            <w:tcW w:w="714" w:type="dxa"/>
            <w:tcBorders>
              <w:top w:val="nil"/>
              <w:left w:val="nil"/>
              <w:bottom w:val="nil"/>
              <w:right w:val="nil"/>
            </w:tcBorders>
            <w:shd w:val="clear" w:color="000000" w:fill="F2F2F2"/>
          </w:tcPr>
          <w:p w14:paraId="0EC50D9E" w14:textId="5A8FDE37" w:rsidR="00B73341" w:rsidRPr="00B947BD" w:rsidRDefault="00B73341">
            <w:pPr>
              <w:jc w:val="center"/>
            </w:pPr>
          </w:p>
        </w:tc>
        <w:tc>
          <w:tcPr>
            <w:tcW w:w="887" w:type="dxa"/>
            <w:tcBorders>
              <w:top w:val="nil"/>
              <w:left w:val="nil"/>
              <w:bottom w:val="nil"/>
              <w:right w:val="nil"/>
            </w:tcBorders>
            <w:shd w:val="clear" w:color="000000" w:fill="F2F2F2"/>
          </w:tcPr>
          <w:p w14:paraId="48FBF0D4" w14:textId="1E250F34" w:rsidR="00B73341" w:rsidRPr="00B947BD" w:rsidRDefault="00B73341">
            <w:pPr>
              <w:jc w:val="center"/>
            </w:pPr>
          </w:p>
        </w:tc>
        <w:tc>
          <w:tcPr>
            <w:tcW w:w="767" w:type="dxa"/>
            <w:tcBorders>
              <w:top w:val="nil"/>
              <w:left w:val="nil"/>
              <w:bottom w:val="nil"/>
              <w:right w:val="nil"/>
            </w:tcBorders>
            <w:shd w:val="clear" w:color="auto" w:fill="CCFFCC"/>
          </w:tcPr>
          <w:p w14:paraId="3F93CC2F" w14:textId="44AD5753" w:rsidR="00B73341" w:rsidRPr="00B947BD" w:rsidRDefault="00B73341">
            <w:pPr>
              <w:jc w:val="center"/>
            </w:pPr>
          </w:p>
        </w:tc>
      </w:tr>
      <w:tr w:rsidR="00B73341" w:rsidRPr="00B947BD" w14:paraId="448755B9" w14:textId="240D0111" w:rsidTr="00241A9C">
        <w:trPr>
          <w:trHeight w:val="20"/>
          <w:jc w:val="center"/>
        </w:trPr>
        <w:tc>
          <w:tcPr>
            <w:tcW w:w="2933" w:type="dxa"/>
            <w:tcBorders>
              <w:top w:val="nil"/>
              <w:left w:val="nil"/>
              <w:bottom w:val="nil"/>
              <w:right w:val="nil"/>
            </w:tcBorders>
            <w:vAlign w:val="center"/>
            <w:hideMark/>
          </w:tcPr>
          <w:p w14:paraId="33277457" w14:textId="77777777" w:rsidR="00B73341" w:rsidRPr="00B947BD" w:rsidRDefault="00B73341" w:rsidP="00B73341">
            <w:r w:rsidRPr="00B947BD">
              <w:t>1.6.2 Planificación de campañas de lanzamiento</w:t>
            </w:r>
          </w:p>
        </w:tc>
        <w:tc>
          <w:tcPr>
            <w:tcW w:w="1580" w:type="dxa"/>
            <w:tcBorders>
              <w:top w:val="nil"/>
              <w:left w:val="nil"/>
              <w:bottom w:val="nil"/>
              <w:right w:val="nil"/>
            </w:tcBorders>
            <w:vAlign w:val="center"/>
            <w:hideMark/>
          </w:tcPr>
          <w:p w14:paraId="0BA6F8D7"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1FA5024F" w14:textId="77777777" w:rsidR="00B73341" w:rsidRPr="00B947BD" w:rsidRDefault="00B73341" w:rsidP="00241A9C">
            <w:pPr>
              <w:jc w:val="center"/>
            </w:pPr>
            <w:r w:rsidRPr="00B947BD">
              <w:t>13/3/2026</w:t>
            </w:r>
          </w:p>
        </w:tc>
        <w:tc>
          <w:tcPr>
            <w:tcW w:w="800" w:type="dxa"/>
            <w:tcBorders>
              <w:top w:val="nil"/>
              <w:left w:val="nil"/>
              <w:bottom w:val="nil"/>
              <w:right w:val="nil"/>
            </w:tcBorders>
            <w:noWrap/>
            <w:vAlign w:val="center"/>
            <w:hideMark/>
          </w:tcPr>
          <w:p w14:paraId="18565F01" w14:textId="0DF66D71" w:rsidR="00B73341" w:rsidRPr="00B947BD" w:rsidRDefault="00B73341" w:rsidP="00241A9C">
            <w:pPr>
              <w:jc w:val="center"/>
            </w:pPr>
            <w:r w:rsidRPr="00B947BD">
              <w:t>3.00</w:t>
            </w:r>
          </w:p>
        </w:tc>
        <w:tc>
          <w:tcPr>
            <w:tcW w:w="913" w:type="dxa"/>
            <w:tcBorders>
              <w:top w:val="nil"/>
              <w:left w:val="nil"/>
              <w:bottom w:val="nil"/>
              <w:right w:val="nil"/>
            </w:tcBorders>
          </w:tcPr>
          <w:p w14:paraId="1CB18A6C" w14:textId="77777777" w:rsidR="00B73341" w:rsidRPr="00B947BD" w:rsidRDefault="00B73341">
            <w:pPr>
              <w:jc w:val="center"/>
            </w:pPr>
          </w:p>
        </w:tc>
        <w:tc>
          <w:tcPr>
            <w:tcW w:w="1220" w:type="dxa"/>
            <w:tcBorders>
              <w:top w:val="nil"/>
              <w:left w:val="nil"/>
              <w:bottom w:val="nil"/>
              <w:right w:val="nil"/>
            </w:tcBorders>
          </w:tcPr>
          <w:p w14:paraId="185C3C13" w14:textId="0CA12267" w:rsidR="00B73341" w:rsidRPr="00B947BD" w:rsidRDefault="00B73341">
            <w:pPr>
              <w:jc w:val="center"/>
            </w:pPr>
          </w:p>
        </w:tc>
        <w:tc>
          <w:tcPr>
            <w:tcW w:w="1153" w:type="dxa"/>
            <w:tcBorders>
              <w:top w:val="nil"/>
              <w:left w:val="nil"/>
              <w:bottom w:val="nil"/>
              <w:right w:val="nil"/>
            </w:tcBorders>
          </w:tcPr>
          <w:p w14:paraId="7C0630F4" w14:textId="2D57B234" w:rsidR="00B73341" w:rsidRPr="00B947BD" w:rsidRDefault="00B73341">
            <w:pPr>
              <w:jc w:val="center"/>
            </w:pPr>
          </w:p>
        </w:tc>
        <w:tc>
          <w:tcPr>
            <w:tcW w:w="714" w:type="dxa"/>
            <w:tcBorders>
              <w:top w:val="nil"/>
              <w:left w:val="nil"/>
              <w:bottom w:val="nil"/>
              <w:right w:val="nil"/>
            </w:tcBorders>
          </w:tcPr>
          <w:p w14:paraId="257C6676" w14:textId="0B3143E4" w:rsidR="00B73341" w:rsidRPr="00B947BD" w:rsidRDefault="00B73341">
            <w:pPr>
              <w:jc w:val="center"/>
            </w:pPr>
          </w:p>
        </w:tc>
        <w:tc>
          <w:tcPr>
            <w:tcW w:w="887" w:type="dxa"/>
            <w:tcBorders>
              <w:top w:val="nil"/>
              <w:left w:val="nil"/>
              <w:bottom w:val="nil"/>
              <w:right w:val="nil"/>
            </w:tcBorders>
          </w:tcPr>
          <w:p w14:paraId="7AA23906" w14:textId="38A82411" w:rsidR="00B73341" w:rsidRPr="00B947BD" w:rsidRDefault="00B73341">
            <w:pPr>
              <w:jc w:val="center"/>
            </w:pPr>
          </w:p>
        </w:tc>
        <w:tc>
          <w:tcPr>
            <w:tcW w:w="767" w:type="dxa"/>
            <w:tcBorders>
              <w:top w:val="nil"/>
              <w:left w:val="nil"/>
              <w:bottom w:val="nil"/>
              <w:right w:val="nil"/>
            </w:tcBorders>
            <w:shd w:val="clear" w:color="auto" w:fill="CCFFCC"/>
          </w:tcPr>
          <w:p w14:paraId="21EEA26C" w14:textId="0452E184" w:rsidR="00B73341" w:rsidRPr="00B947BD" w:rsidRDefault="00B73341">
            <w:pPr>
              <w:jc w:val="center"/>
            </w:pPr>
          </w:p>
        </w:tc>
      </w:tr>
      <w:tr w:rsidR="00B73341" w:rsidRPr="00B947BD" w14:paraId="0A09F7F0" w14:textId="5AD9DA61" w:rsidTr="00241A9C">
        <w:trPr>
          <w:trHeight w:val="20"/>
          <w:jc w:val="center"/>
        </w:trPr>
        <w:tc>
          <w:tcPr>
            <w:tcW w:w="2933" w:type="dxa"/>
            <w:tcBorders>
              <w:top w:val="nil"/>
              <w:left w:val="nil"/>
              <w:bottom w:val="nil"/>
              <w:right w:val="nil"/>
            </w:tcBorders>
            <w:shd w:val="clear" w:color="000000" w:fill="F2F2F2"/>
            <w:vAlign w:val="center"/>
            <w:hideMark/>
          </w:tcPr>
          <w:p w14:paraId="16F06211" w14:textId="77777777" w:rsidR="00B73341" w:rsidRPr="00B947BD" w:rsidRDefault="00B73341" w:rsidP="00B73341">
            <w:r w:rsidRPr="00B947BD">
              <w:t>1.6.3 Colaboraciones y alianzas estratégicas</w:t>
            </w:r>
          </w:p>
        </w:tc>
        <w:tc>
          <w:tcPr>
            <w:tcW w:w="1580" w:type="dxa"/>
            <w:tcBorders>
              <w:top w:val="nil"/>
              <w:left w:val="nil"/>
              <w:bottom w:val="nil"/>
              <w:right w:val="nil"/>
            </w:tcBorders>
            <w:shd w:val="clear" w:color="000000" w:fill="F2F2F2"/>
            <w:vAlign w:val="center"/>
            <w:hideMark/>
          </w:tcPr>
          <w:p w14:paraId="1EEEE112"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4D3D4089" w14:textId="77777777" w:rsidR="00B73341" w:rsidRPr="00B947BD" w:rsidRDefault="00B73341" w:rsidP="00241A9C">
            <w:pPr>
              <w:jc w:val="center"/>
            </w:pPr>
            <w:r w:rsidRPr="00B947BD">
              <w:t>18/3/2026</w:t>
            </w:r>
          </w:p>
        </w:tc>
        <w:tc>
          <w:tcPr>
            <w:tcW w:w="800" w:type="dxa"/>
            <w:tcBorders>
              <w:top w:val="nil"/>
              <w:left w:val="nil"/>
              <w:bottom w:val="nil"/>
              <w:right w:val="nil"/>
            </w:tcBorders>
            <w:shd w:val="clear" w:color="000000" w:fill="F2F2F2"/>
            <w:noWrap/>
            <w:vAlign w:val="center"/>
            <w:hideMark/>
          </w:tcPr>
          <w:p w14:paraId="41E1AF2C" w14:textId="41D13C6D" w:rsidR="00B73341" w:rsidRPr="00B947BD" w:rsidRDefault="00B73341" w:rsidP="00241A9C">
            <w:pPr>
              <w:jc w:val="center"/>
            </w:pPr>
            <w:r w:rsidRPr="00B947BD">
              <w:t>2.00</w:t>
            </w:r>
          </w:p>
        </w:tc>
        <w:tc>
          <w:tcPr>
            <w:tcW w:w="913" w:type="dxa"/>
            <w:tcBorders>
              <w:top w:val="nil"/>
              <w:left w:val="nil"/>
              <w:bottom w:val="nil"/>
              <w:right w:val="nil"/>
            </w:tcBorders>
            <w:shd w:val="clear" w:color="000000" w:fill="F2F2F2"/>
          </w:tcPr>
          <w:p w14:paraId="4EE556F0" w14:textId="77777777" w:rsidR="00B73341" w:rsidRPr="00B947BD" w:rsidRDefault="00B73341">
            <w:pPr>
              <w:jc w:val="center"/>
            </w:pPr>
          </w:p>
        </w:tc>
        <w:tc>
          <w:tcPr>
            <w:tcW w:w="1220" w:type="dxa"/>
            <w:tcBorders>
              <w:top w:val="nil"/>
              <w:left w:val="nil"/>
              <w:bottom w:val="nil"/>
              <w:right w:val="nil"/>
            </w:tcBorders>
            <w:shd w:val="clear" w:color="000000" w:fill="F2F2F2"/>
          </w:tcPr>
          <w:p w14:paraId="3E766DEC" w14:textId="62180785" w:rsidR="00B73341" w:rsidRPr="00B947BD" w:rsidRDefault="00B73341">
            <w:pPr>
              <w:jc w:val="center"/>
            </w:pPr>
          </w:p>
        </w:tc>
        <w:tc>
          <w:tcPr>
            <w:tcW w:w="1153" w:type="dxa"/>
            <w:tcBorders>
              <w:top w:val="nil"/>
              <w:left w:val="nil"/>
              <w:bottom w:val="nil"/>
              <w:right w:val="nil"/>
            </w:tcBorders>
            <w:shd w:val="clear" w:color="000000" w:fill="F2F2F2"/>
          </w:tcPr>
          <w:p w14:paraId="1B4CFF76" w14:textId="25796DCF" w:rsidR="00B73341" w:rsidRPr="00B947BD" w:rsidRDefault="00B73341">
            <w:pPr>
              <w:jc w:val="center"/>
            </w:pPr>
          </w:p>
        </w:tc>
        <w:tc>
          <w:tcPr>
            <w:tcW w:w="714" w:type="dxa"/>
            <w:tcBorders>
              <w:top w:val="nil"/>
              <w:left w:val="nil"/>
              <w:bottom w:val="nil"/>
              <w:right w:val="nil"/>
            </w:tcBorders>
            <w:shd w:val="clear" w:color="000000" w:fill="F2F2F2"/>
          </w:tcPr>
          <w:p w14:paraId="59D7588D" w14:textId="14910A83" w:rsidR="00B73341" w:rsidRPr="00B947BD" w:rsidRDefault="00B73341">
            <w:pPr>
              <w:jc w:val="center"/>
            </w:pPr>
          </w:p>
        </w:tc>
        <w:tc>
          <w:tcPr>
            <w:tcW w:w="887" w:type="dxa"/>
            <w:tcBorders>
              <w:top w:val="nil"/>
              <w:left w:val="nil"/>
              <w:bottom w:val="nil"/>
              <w:right w:val="nil"/>
            </w:tcBorders>
            <w:shd w:val="clear" w:color="000000" w:fill="F2F2F2"/>
          </w:tcPr>
          <w:p w14:paraId="15216085" w14:textId="30737EE1" w:rsidR="00B73341" w:rsidRPr="00B947BD" w:rsidRDefault="00B73341">
            <w:pPr>
              <w:jc w:val="center"/>
            </w:pPr>
          </w:p>
        </w:tc>
        <w:tc>
          <w:tcPr>
            <w:tcW w:w="767" w:type="dxa"/>
            <w:tcBorders>
              <w:top w:val="nil"/>
              <w:left w:val="nil"/>
              <w:bottom w:val="nil"/>
              <w:right w:val="nil"/>
            </w:tcBorders>
            <w:shd w:val="clear" w:color="auto" w:fill="CCFFCC"/>
          </w:tcPr>
          <w:p w14:paraId="729BB093" w14:textId="3C72A499" w:rsidR="00B73341" w:rsidRPr="00B947BD" w:rsidRDefault="00B73341">
            <w:pPr>
              <w:jc w:val="center"/>
            </w:pPr>
          </w:p>
        </w:tc>
      </w:tr>
      <w:tr w:rsidR="00B73341" w:rsidRPr="00B947BD" w14:paraId="39E26C71" w14:textId="59D1E279" w:rsidTr="00241A9C">
        <w:trPr>
          <w:trHeight w:val="20"/>
          <w:jc w:val="center"/>
        </w:trPr>
        <w:tc>
          <w:tcPr>
            <w:tcW w:w="2933" w:type="dxa"/>
            <w:tcBorders>
              <w:top w:val="nil"/>
              <w:left w:val="nil"/>
              <w:bottom w:val="nil"/>
              <w:right w:val="nil"/>
            </w:tcBorders>
            <w:vAlign w:val="center"/>
            <w:hideMark/>
          </w:tcPr>
          <w:p w14:paraId="3B797A92" w14:textId="77777777" w:rsidR="00B73341" w:rsidRPr="00B947BD" w:rsidRDefault="00B73341" w:rsidP="00B73341">
            <w:r w:rsidRPr="00B947BD">
              <w:t>1.6.4 Evaluación del impacto y alcance de las campañas</w:t>
            </w:r>
          </w:p>
        </w:tc>
        <w:tc>
          <w:tcPr>
            <w:tcW w:w="1580" w:type="dxa"/>
            <w:tcBorders>
              <w:top w:val="nil"/>
              <w:left w:val="nil"/>
              <w:bottom w:val="nil"/>
              <w:right w:val="nil"/>
            </w:tcBorders>
            <w:vAlign w:val="center"/>
            <w:hideMark/>
          </w:tcPr>
          <w:p w14:paraId="3E5FF859"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02C748D9" w14:textId="77777777" w:rsidR="00B73341" w:rsidRPr="00B947BD" w:rsidRDefault="00B73341" w:rsidP="00241A9C">
            <w:pPr>
              <w:jc w:val="center"/>
            </w:pPr>
            <w:r w:rsidRPr="00B947BD">
              <w:t>20/3/2026</w:t>
            </w:r>
          </w:p>
        </w:tc>
        <w:tc>
          <w:tcPr>
            <w:tcW w:w="800" w:type="dxa"/>
            <w:tcBorders>
              <w:top w:val="nil"/>
              <w:left w:val="nil"/>
              <w:bottom w:val="nil"/>
              <w:right w:val="nil"/>
            </w:tcBorders>
            <w:noWrap/>
            <w:vAlign w:val="center"/>
            <w:hideMark/>
          </w:tcPr>
          <w:p w14:paraId="3242707E" w14:textId="1307FA2A" w:rsidR="00B73341" w:rsidRPr="00B947BD" w:rsidRDefault="00B73341" w:rsidP="00241A9C">
            <w:pPr>
              <w:jc w:val="center"/>
            </w:pPr>
            <w:r w:rsidRPr="00B947BD">
              <w:t>2.00</w:t>
            </w:r>
          </w:p>
        </w:tc>
        <w:tc>
          <w:tcPr>
            <w:tcW w:w="913" w:type="dxa"/>
            <w:tcBorders>
              <w:top w:val="nil"/>
              <w:left w:val="nil"/>
              <w:bottom w:val="nil"/>
              <w:right w:val="nil"/>
            </w:tcBorders>
          </w:tcPr>
          <w:p w14:paraId="2A01D2D3" w14:textId="77777777" w:rsidR="00B73341" w:rsidRPr="00B947BD" w:rsidRDefault="00B73341">
            <w:pPr>
              <w:jc w:val="center"/>
            </w:pPr>
          </w:p>
        </w:tc>
        <w:tc>
          <w:tcPr>
            <w:tcW w:w="1220" w:type="dxa"/>
            <w:tcBorders>
              <w:top w:val="nil"/>
              <w:left w:val="nil"/>
              <w:bottom w:val="nil"/>
              <w:right w:val="nil"/>
            </w:tcBorders>
          </w:tcPr>
          <w:p w14:paraId="71CC577C" w14:textId="4F4520A2" w:rsidR="00B73341" w:rsidRPr="00B947BD" w:rsidRDefault="00B73341">
            <w:pPr>
              <w:jc w:val="center"/>
            </w:pPr>
          </w:p>
        </w:tc>
        <w:tc>
          <w:tcPr>
            <w:tcW w:w="1153" w:type="dxa"/>
            <w:tcBorders>
              <w:top w:val="nil"/>
              <w:left w:val="nil"/>
              <w:bottom w:val="nil"/>
              <w:right w:val="nil"/>
            </w:tcBorders>
          </w:tcPr>
          <w:p w14:paraId="012769FB" w14:textId="6063DAC3" w:rsidR="00B73341" w:rsidRPr="00B947BD" w:rsidRDefault="00B73341">
            <w:pPr>
              <w:jc w:val="center"/>
            </w:pPr>
          </w:p>
        </w:tc>
        <w:tc>
          <w:tcPr>
            <w:tcW w:w="714" w:type="dxa"/>
            <w:tcBorders>
              <w:top w:val="nil"/>
              <w:left w:val="nil"/>
              <w:bottom w:val="nil"/>
              <w:right w:val="nil"/>
            </w:tcBorders>
          </w:tcPr>
          <w:p w14:paraId="308FF4A8" w14:textId="73F10A5C" w:rsidR="00B73341" w:rsidRPr="00B947BD" w:rsidRDefault="00B73341">
            <w:pPr>
              <w:jc w:val="center"/>
            </w:pPr>
          </w:p>
        </w:tc>
        <w:tc>
          <w:tcPr>
            <w:tcW w:w="887" w:type="dxa"/>
            <w:tcBorders>
              <w:top w:val="nil"/>
              <w:left w:val="nil"/>
              <w:bottom w:val="nil"/>
              <w:right w:val="nil"/>
            </w:tcBorders>
          </w:tcPr>
          <w:p w14:paraId="29CC313D" w14:textId="356CF8C2" w:rsidR="00B73341" w:rsidRPr="00B947BD" w:rsidRDefault="00B73341">
            <w:pPr>
              <w:jc w:val="center"/>
            </w:pPr>
          </w:p>
        </w:tc>
        <w:tc>
          <w:tcPr>
            <w:tcW w:w="767" w:type="dxa"/>
            <w:tcBorders>
              <w:top w:val="nil"/>
              <w:left w:val="nil"/>
              <w:bottom w:val="nil"/>
              <w:right w:val="nil"/>
            </w:tcBorders>
            <w:shd w:val="clear" w:color="auto" w:fill="CCFFCC"/>
          </w:tcPr>
          <w:p w14:paraId="63EA2B86" w14:textId="3C80871D" w:rsidR="00B73341" w:rsidRPr="00B947BD" w:rsidRDefault="00B73341">
            <w:pPr>
              <w:jc w:val="center"/>
            </w:pPr>
          </w:p>
        </w:tc>
      </w:tr>
      <w:tr w:rsidR="00B73341" w:rsidRPr="00B947BD" w14:paraId="4BFE079B" w14:textId="29949F47" w:rsidTr="00241A9C">
        <w:trPr>
          <w:trHeight w:val="20"/>
          <w:jc w:val="center"/>
        </w:trPr>
        <w:tc>
          <w:tcPr>
            <w:tcW w:w="2933" w:type="dxa"/>
            <w:tcBorders>
              <w:top w:val="nil"/>
              <w:left w:val="nil"/>
              <w:bottom w:val="nil"/>
              <w:right w:val="nil"/>
            </w:tcBorders>
            <w:shd w:val="clear" w:color="000000" w:fill="F2F2F2"/>
            <w:vAlign w:val="center"/>
            <w:hideMark/>
          </w:tcPr>
          <w:p w14:paraId="3E66ED4A" w14:textId="77777777" w:rsidR="00B73341" w:rsidRPr="00B947BD" w:rsidRDefault="00B73341" w:rsidP="00B73341">
            <w:pPr>
              <w:rPr>
                <w:b/>
                <w:bCs/>
              </w:rPr>
            </w:pPr>
            <w:r w:rsidRPr="00B947BD">
              <w:rPr>
                <w:b/>
                <w:bCs/>
              </w:rPr>
              <w:t>1.7 Entrega del Proyecto</w:t>
            </w:r>
          </w:p>
        </w:tc>
        <w:tc>
          <w:tcPr>
            <w:tcW w:w="1580" w:type="dxa"/>
            <w:tcBorders>
              <w:top w:val="nil"/>
              <w:left w:val="nil"/>
              <w:bottom w:val="nil"/>
              <w:right w:val="nil"/>
            </w:tcBorders>
            <w:shd w:val="clear" w:color="000000" w:fill="F2F2F2"/>
            <w:vAlign w:val="center"/>
            <w:hideMark/>
          </w:tcPr>
          <w:p w14:paraId="0DA9F93E" w14:textId="77777777" w:rsidR="00B73341" w:rsidRPr="00B947BD" w:rsidRDefault="00B73341" w:rsidP="00241A9C">
            <w:pPr>
              <w:jc w:val="center"/>
            </w:pPr>
            <w:r w:rsidRPr="00B947BD">
              <w:t>Hito</w:t>
            </w:r>
          </w:p>
        </w:tc>
        <w:tc>
          <w:tcPr>
            <w:tcW w:w="1340" w:type="dxa"/>
            <w:tcBorders>
              <w:top w:val="nil"/>
              <w:left w:val="nil"/>
              <w:bottom w:val="nil"/>
              <w:right w:val="nil"/>
            </w:tcBorders>
            <w:shd w:val="clear" w:color="000000" w:fill="F2F2F2"/>
            <w:noWrap/>
            <w:vAlign w:val="center"/>
            <w:hideMark/>
          </w:tcPr>
          <w:p w14:paraId="4CCB6C55" w14:textId="77777777" w:rsidR="00B73341" w:rsidRPr="00B947BD" w:rsidRDefault="00B73341" w:rsidP="00241A9C">
            <w:pPr>
              <w:jc w:val="center"/>
            </w:pPr>
            <w:r w:rsidRPr="00B947BD">
              <w:t>24/3/2026</w:t>
            </w:r>
          </w:p>
        </w:tc>
        <w:tc>
          <w:tcPr>
            <w:tcW w:w="800" w:type="dxa"/>
            <w:tcBorders>
              <w:top w:val="nil"/>
              <w:left w:val="nil"/>
              <w:bottom w:val="nil"/>
              <w:right w:val="nil"/>
            </w:tcBorders>
            <w:shd w:val="clear" w:color="000000" w:fill="F2F2F2"/>
            <w:noWrap/>
            <w:vAlign w:val="center"/>
            <w:hideMark/>
          </w:tcPr>
          <w:p w14:paraId="3307C42F" w14:textId="3414EB8F" w:rsidR="00B73341" w:rsidRPr="00B947BD" w:rsidRDefault="00B73341" w:rsidP="00241A9C">
            <w:pPr>
              <w:jc w:val="center"/>
            </w:pPr>
            <w:r w:rsidRPr="00B947BD">
              <w:t>5.00</w:t>
            </w:r>
          </w:p>
        </w:tc>
        <w:tc>
          <w:tcPr>
            <w:tcW w:w="913" w:type="dxa"/>
            <w:tcBorders>
              <w:top w:val="nil"/>
              <w:left w:val="nil"/>
              <w:bottom w:val="nil"/>
              <w:right w:val="nil"/>
            </w:tcBorders>
            <w:shd w:val="clear" w:color="000000" w:fill="F2F2F2"/>
          </w:tcPr>
          <w:p w14:paraId="14169E64" w14:textId="77777777" w:rsidR="00B73341" w:rsidRPr="00B947BD" w:rsidRDefault="00B73341">
            <w:pPr>
              <w:jc w:val="center"/>
            </w:pPr>
          </w:p>
        </w:tc>
        <w:tc>
          <w:tcPr>
            <w:tcW w:w="1220" w:type="dxa"/>
            <w:tcBorders>
              <w:top w:val="nil"/>
              <w:left w:val="nil"/>
              <w:bottom w:val="nil"/>
              <w:right w:val="nil"/>
            </w:tcBorders>
            <w:shd w:val="clear" w:color="000000" w:fill="F2F2F2"/>
          </w:tcPr>
          <w:p w14:paraId="40C6C21F" w14:textId="2301B8AE" w:rsidR="00B73341" w:rsidRPr="00B947BD" w:rsidRDefault="00B73341">
            <w:pPr>
              <w:jc w:val="center"/>
            </w:pPr>
          </w:p>
        </w:tc>
        <w:tc>
          <w:tcPr>
            <w:tcW w:w="1153" w:type="dxa"/>
            <w:tcBorders>
              <w:top w:val="nil"/>
              <w:left w:val="nil"/>
              <w:bottom w:val="nil"/>
              <w:right w:val="nil"/>
            </w:tcBorders>
            <w:shd w:val="clear" w:color="000000" w:fill="F2F2F2"/>
          </w:tcPr>
          <w:p w14:paraId="4A92F3C7" w14:textId="4745186C" w:rsidR="00B73341" w:rsidRPr="00B947BD" w:rsidRDefault="00B73341">
            <w:pPr>
              <w:jc w:val="center"/>
            </w:pPr>
          </w:p>
        </w:tc>
        <w:tc>
          <w:tcPr>
            <w:tcW w:w="714" w:type="dxa"/>
            <w:tcBorders>
              <w:top w:val="nil"/>
              <w:left w:val="nil"/>
              <w:bottom w:val="nil"/>
              <w:right w:val="nil"/>
            </w:tcBorders>
            <w:shd w:val="clear" w:color="000000" w:fill="F2F2F2"/>
          </w:tcPr>
          <w:p w14:paraId="100A4A53" w14:textId="60196DB7" w:rsidR="00B73341" w:rsidRPr="00B947BD" w:rsidRDefault="00B73341">
            <w:pPr>
              <w:jc w:val="center"/>
            </w:pPr>
          </w:p>
        </w:tc>
        <w:tc>
          <w:tcPr>
            <w:tcW w:w="887" w:type="dxa"/>
            <w:tcBorders>
              <w:top w:val="nil"/>
              <w:left w:val="nil"/>
              <w:bottom w:val="nil"/>
              <w:right w:val="nil"/>
            </w:tcBorders>
            <w:shd w:val="clear" w:color="000000" w:fill="F2F2F2"/>
          </w:tcPr>
          <w:p w14:paraId="52919AF6" w14:textId="1DA9A421" w:rsidR="00B73341" w:rsidRPr="00B947BD" w:rsidRDefault="00B73341">
            <w:pPr>
              <w:jc w:val="center"/>
            </w:pPr>
          </w:p>
        </w:tc>
        <w:tc>
          <w:tcPr>
            <w:tcW w:w="767" w:type="dxa"/>
            <w:tcBorders>
              <w:top w:val="nil"/>
              <w:left w:val="nil"/>
              <w:bottom w:val="nil"/>
              <w:right w:val="nil"/>
            </w:tcBorders>
            <w:shd w:val="clear" w:color="auto" w:fill="CCFFCC"/>
          </w:tcPr>
          <w:p w14:paraId="45AF3A57" w14:textId="1989B280" w:rsidR="00B73341" w:rsidRPr="00B947BD" w:rsidRDefault="00B73341">
            <w:pPr>
              <w:jc w:val="center"/>
            </w:pPr>
          </w:p>
        </w:tc>
      </w:tr>
      <w:tr w:rsidR="00B73341" w:rsidRPr="00B947BD" w14:paraId="33375208" w14:textId="6E5DE362" w:rsidTr="00241A9C">
        <w:trPr>
          <w:trHeight w:val="20"/>
          <w:jc w:val="center"/>
        </w:trPr>
        <w:tc>
          <w:tcPr>
            <w:tcW w:w="2933" w:type="dxa"/>
            <w:tcBorders>
              <w:top w:val="nil"/>
              <w:left w:val="nil"/>
              <w:bottom w:val="nil"/>
              <w:right w:val="nil"/>
            </w:tcBorders>
            <w:vAlign w:val="center"/>
            <w:hideMark/>
          </w:tcPr>
          <w:p w14:paraId="6B76988D" w14:textId="77777777" w:rsidR="00B73341" w:rsidRPr="00B947BD" w:rsidRDefault="00B73341" w:rsidP="00B73341">
            <w:r w:rsidRPr="00B947BD">
              <w:t>1.7.1 Verificación y validación de entregables</w:t>
            </w:r>
          </w:p>
        </w:tc>
        <w:tc>
          <w:tcPr>
            <w:tcW w:w="1580" w:type="dxa"/>
            <w:tcBorders>
              <w:top w:val="nil"/>
              <w:left w:val="nil"/>
              <w:bottom w:val="nil"/>
              <w:right w:val="nil"/>
            </w:tcBorders>
            <w:vAlign w:val="center"/>
            <w:hideMark/>
          </w:tcPr>
          <w:p w14:paraId="3FC751DC"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5C9C297B" w14:textId="77777777" w:rsidR="00B73341" w:rsidRPr="00B947BD" w:rsidRDefault="00B73341" w:rsidP="00241A9C">
            <w:pPr>
              <w:jc w:val="center"/>
            </w:pPr>
            <w:r w:rsidRPr="00B947BD">
              <w:t>24/3/2026</w:t>
            </w:r>
          </w:p>
        </w:tc>
        <w:tc>
          <w:tcPr>
            <w:tcW w:w="800" w:type="dxa"/>
            <w:tcBorders>
              <w:top w:val="nil"/>
              <w:left w:val="nil"/>
              <w:bottom w:val="nil"/>
              <w:right w:val="nil"/>
            </w:tcBorders>
            <w:noWrap/>
            <w:vAlign w:val="center"/>
            <w:hideMark/>
          </w:tcPr>
          <w:p w14:paraId="6DF0353D" w14:textId="219D9FAC" w:rsidR="00B73341" w:rsidRPr="00B947BD" w:rsidRDefault="00B73341" w:rsidP="00241A9C">
            <w:pPr>
              <w:jc w:val="center"/>
            </w:pPr>
            <w:r w:rsidRPr="00B947BD">
              <w:t>2.00</w:t>
            </w:r>
          </w:p>
        </w:tc>
        <w:tc>
          <w:tcPr>
            <w:tcW w:w="913" w:type="dxa"/>
            <w:tcBorders>
              <w:top w:val="nil"/>
              <w:left w:val="nil"/>
              <w:bottom w:val="nil"/>
              <w:right w:val="nil"/>
            </w:tcBorders>
          </w:tcPr>
          <w:p w14:paraId="6AF56D7F" w14:textId="77777777" w:rsidR="00B73341" w:rsidRPr="00B947BD" w:rsidRDefault="00B73341">
            <w:pPr>
              <w:jc w:val="center"/>
            </w:pPr>
          </w:p>
        </w:tc>
        <w:tc>
          <w:tcPr>
            <w:tcW w:w="1220" w:type="dxa"/>
            <w:tcBorders>
              <w:top w:val="nil"/>
              <w:left w:val="nil"/>
              <w:bottom w:val="nil"/>
              <w:right w:val="nil"/>
            </w:tcBorders>
          </w:tcPr>
          <w:p w14:paraId="6273F642" w14:textId="42C71820" w:rsidR="00B73341" w:rsidRPr="00B947BD" w:rsidRDefault="00B73341">
            <w:pPr>
              <w:jc w:val="center"/>
            </w:pPr>
          </w:p>
        </w:tc>
        <w:tc>
          <w:tcPr>
            <w:tcW w:w="1153" w:type="dxa"/>
            <w:tcBorders>
              <w:top w:val="nil"/>
              <w:left w:val="nil"/>
              <w:bottom w:val="nil"/>
              <w:right w:val="nil"/>
            </w:tcBorders>
          </w:tcPr>
          <w:p w14:paraId="2502269F" w14:textId="241205C4" w:rsidR="00B73341" w:rsidRPr="00B947BD" w:rsidRDefault="00B73341">
            <w:pPr>
              <w:jc w:val="center"/>
            </w:pPr>
          </w:p>
        </w:tc>
        <w:tc>
          <w:tcPr>
            <w:tcW w:w="714" w:type="dxa"/>
            <w:tcBorders>
              <w:top w:val="nil"/>
              <w:left w:val="nil"/>
              <w:bottom w:val="nil"/>
              <w:right w:val="nil"/>
            </w:tcBorders>
          </w:tcPr>
          <w:p w14:paraId="18F497B6" w14:textId="029EE69F" w:rsidR="00B73341" w:rsidRPr="00B947BD" w:rsidRDefault="00B73341">
            <w:pPr>
              <w:jc w:val="center"/>
            </w:pPr>
          </w:p>
        </w:tc>
        <w:tc>
          <w:tcPr>
            <w:tcW w:w="887" w:type="dxa"/>
            <w:tcBorders>
              <w:top w:val="nil"/>
              <w:left w:val="nil"/>
              <w:bottom w:val="nil"/>
              <w:right w:val="nil"/>
            </w:tcBorders>
          </w:tcPr>
          <w:p w14:paraId="16FBC04C" w14:textId="75D21ECD" w:rsidR="00B73341" w:rsidRPr="00B947BD" w:rsidRDefault="00B73341">
            <w:pPr>
              <w:jc w:val="center"/>
            </w:pPr>
          </w:p>
        </w:tc>
        <w:tc>
          <w:tcPr>
            <w:tcW w:w="767" w:type="dxa"/>
            <w:tcBorders>
              <w:top w:val="nil"/>
              <w:left w:val="nil"/>
              <w:bottom w:val="nil"/>
              <w:right w:val="nil"/>
            </w:tcBorders>
            <w:shd w:val="clear" w:color="auto" w:fill="CCFFCC"/>
          </w:tcPr>
          <w:p w14:paraId="22E92741" w14:textId="36F2ADA1" w:rsidR="00B73341" w:rsidRPr="00B947BD" w:rsidRDefault="00B73341">
            <w:pPr>
              <w:jc w:val="center"/>
            </w:pPr>
          </w:p>
        </w:tc>
      </w:tr>
      <w:tr w:rsidR="00B73341" w:rsidRPr="00B947BD" w14:paraId="07DC819D" w14:textId="6593BDCE" w:rsidTr="00241A9C">
        <w:trPr>
          <w:trHeight w:val="20"/>
          <w:jc w:val="center"/>
        </w:trPr>
        <w:tc>
          <w:tcPr>
            <w:tcW w:w="2933" w:type="dxa"/>
            <w:tcBorders>
              <w:top w:val="nil"/>
              <w:left w:val="nil"/>
              <w:bottom w:val="nil"/>
              <w:right w:val="nil"/>
            </w:tcBorders>
            <w:shd w:val="clear" w:color="000000" w:fill="F2F2F2"/>
            <w:vAlign w:val="center"/>
            <w:hideMark/>
          </w:tcPr>
          <w:p w14:paraId="6C52D3E5" w14:textId="77777777" w:rsidR="00B73341" w:rsidRPr="00B947BD" w:rsidRDefault="00B73341" w:rsidP="00B73341">
            <w:r w:rsidRPr="00B947BD">
              <w:t>1.7.2 Transferencia de conocimiento y documentación</w:t>
            </w:r>
          </w:p>
        </w:tc>
        <w:tc>
          <w:tcPr>
            <w:tcW w:w="1580" w:type="dxa"/>
            <w:tcBorders>
              <w:top w:val="nil"/>
              <w:left w:val="nil"/>
              <w:bottom w:val="nil"/>
              <w:right w:val="nil"/>
            </w:tcBorders>
            <w:shd w:val="clear" w:color="000000" w:fill="F2F2F2"/>
            <w:vAlign w:val="center"/>
            <w:hideMark/>
          </w:tcPr>
          <w:p w14:paraId="4097F3F9"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207773FF" w14:textId="77777777" w:rsidR="00B73341" w:rsidRPr="00B947BD" w:rsidRDefault="00B73341" w:rsidP="00241A9C">
            <w:pPr>
              <w:jc w:val="center"/>
            </w:pPr>
            <w:r w:rsidRPr="00B947BD">
              <w:t>26/3/2026</w:t>
            </w:r>
          </w:p>
        </w:tc>
        <w:tc>
          <w:tcPr>
            <w:tcW w:w="800" w:type="dxa"/>
            <w:tcBorders>
              <w:top w:val="nil"/>
              <w:left w:val="nil"/>
              <w:bottom w:val="nil"/>
              <w:right w:val="nil"/>
            </w:tcBorders>
            <w:shd w:val="clear" w:color="000000" w:fill="F2F2F2"/>
            <w:noWrap/>
            <w:vAlign w:val="bottom"/>
            <w:hideMark/>
          </w:tcPr>
          <w:p w14:paraId="21A9BDA1" w14:textId="37035157" w:rsidR="00B73341" w:rsidRPr="00B947BD" w:rsidRDefault="00B73341" w:rsidP="00241A9C">
            <w:pPr>
              <w:jc w:val="center"/>
            </w:pPr>
            <w:r w:rsidRPr="00B947BD">
              <w:t>2.00</w:t>
            </w:r>
          </w:p>
        </w:tc>
        <w:tc>
          <w:tcPr>
            <w:tcW w:w="913" w:type="dxa"/>
            <w:tcBorders>
              <w:top w:val="nil"/>
              <w:left w:val="nil"/>
              <w:bottom w:val="nil"/>
              <w:right w:val="nil"/>
            </w:tcBorders>
            <w:shd w:val="clear" w:color="000000" w:fill="F2F2F2"/>
          </w:tcPr>
          <w:p w14:paraId="34214EE9" w14:textId="77777777" w:rsidR="00B73341" w:rsidRPr="00B947BD" w:rsidRDefault="00B73341">
            <w:pPr>
              <w:jc w:val="center"/>
            </w:pPr>
          </w:p>
        </w:tc>
        <w:tc>
          <w:tcPr>
            <w:tcW w:w="1220" w:type="dxa"/>
            <w:tcBorders>
              <w:top w:val="nil"/>
              <w:left w:val="nil"/>
              <w:bottom w:val="nil"/>
              <w:right w:val="nil"/>
            </w:tcBorders>
            <w:shd w:val="clear" w:color="000000" w:fill="F2F2F2"/>
          </w:tcPr>
          <w:p w14:paraId="4AF25B60" w14:textId="6476943A" w:rsidR="00B73341" w:rsidRPr="00B947BD" w:rsidRDefault="00B73341">
            <w:pPr>
              <w:jc w:val="center"/>
            </w:pPr>
          </w:p>
        </w:tc>
        <w:tc>
          <w:tcPr>
            <w:tcW w:w="1153" w:type="dxa"/>
            <w:tcBorders>
              <w:top w:val="nil"/>
              <w:left w:val="nil"/>
              <w:bottom w:val="nil"/>
              <w:right w:val="nil"/>
            </w:tcBorders>
            <w:shd w:val="clear" w:color="000000" w:fill="F2F2F2"/>
          </w:tcPr>
          <w:p w14:paraId="67785067" w14:textId="15BB3BD0" w:rsidR="00B73341" w:rsidRPr="00B947BD" w:rsidRDefault="00B73341">
            <w:pPr>
              <w:jc w:val="center"/>
            </w:pPr>
          </w:p>
        </w:tc>
        <w:tc>
          <w:tcPr>
            <w:tcW w:w="714" w:type="dxa"/>
            <w:tcBorders>
              <w:top w:val="nil"/>
              <w:left w:val="nil"/>
              <w:bottom w:val="nil"/>
              <w:right w:val="nil"/>
            </w:tcBorders>
            <w:shd w:val="clear" w:color="000000" w:fill="F2F2F2"/>
          </w:tcPr>
          <w:p w14:paraId="3B8F239E" w14:textId="5E9078D4" w:rsidR="00B73341" w:rsidRPr="00B947BD" w:rsidRDefault="00B73341">
            <w:pPr>
              <w:jc w:val="center"/>
            </w:pPr>
          </w:p>
        </w:tc>
        <w:tc>
          <w:tcPr>
            <w:tcW w:w="887" w:type="dxa"/>
            <w:tcBorders>
              <w:top w:val="nil"/>
              <w:left w:val="nil"/>
              <w:bottom w:val="nil"/>
              <w:right w:val="nil"/>
            </w:tcBorders>
            <w:shd w:val="clear" w:color="000000" w:fill="F2F2F2"/>
          </w:tcPr>
          <w:p w14:paraId="32616D9A" w14:textId="7A6CD0B2" w:rsidR="00B73341" w:rsidRPr="00B947BD" w:rsidRDefault="00B73341">
            <w:pPr>
              <w:jc w:val="center"/>
            </w:pPr>
          </w:p>
        </w:tc>
        <w:tc>
          <w:tcPr>
            <w:tcW w:w="767" w:type="dxa"/>
            <w:tcBorders>
              <w:top w:val="nil"/>
              <w:left w:val="nil"/>
              <w:bottom w:val="nil"/>
              <w:right w:val="nil"/>
            </w:tcBorders>
            <w:shd w:val="clear" w:color="auto" w:fill="CCFFCC"/>
          </w:tcPr>
          <w:p w14:paraId="6FE575D4" w14:textId="530CF009" w:rsidR="00B73341" w:rsidRPr="00B947BD" w:rsidRDefault="00B73341">
            <w:pPr>
              <w:jc w:val="center"/>
            </w:pPr>
          </w:p>
        </w:tc>
      </w:tr>
      <w:tr w:rsidR="00B73341" w:rsidRPr="00B947BD" w14:paraId="3FE73DDF" w14:textId="50E638BB" w:rsidTr="00241A9C">
        <w:trPr>
          <w:trHeight w:val="20"/>
          <w:jc w:val="center"/>
        </w:trPr>
        <w:tc>
          <w:tcPr>
            <w:tcW w:w="2933" w:type="dxa"/>
            <w:tcBorders>
              <w:top w:val="nil"/>
              <w:left w:val="nil"/>
              <w:bottom w:val="nil"/>
              <w:right w:val="nil"/>
            </w:tcBorders>
            <w:vAlign w:val="center"/>
            <w:hideMark/>
          </w:tcPr>
          <w:p w14:paraId="31651963" w14:textId="77777777" w:rsidR="00B73341" w:rsidRPr="00B947BD" w:rsidRDefault="00B73341" w:rsidP="00B73341">
            <w:r w:rsidRPr="00B947BD">
              <w:t>1.7.3 Cierre administrativo del proyecto</w:t>
            </w:r>
          </w:p>
        </w:tc>
        <w:tc>
          <w:tcPr>
            <w:tcW w:w="1580" w:type="dxa"/>
            <w:tcBorders>
              <w:top w:val="nil"/>
              <w:left w:val="nil"/>
              <w:bottom w:val="nil"/>
              <w:right w:val="nil"/>
            </w:tcBorders>
            <w:vAlign w:val="center"/>
            <w:hideMark/>
          </w:tcPr>
          <w:p w14:paraId="0E8BAB08" w14:textId="77777777" w:rsidR="00B73341" w:rsidRPr="00B947BD" w:rsidRDefault="00B73341" w:rsidP="00241A9C">
            <w:pPr>
              <w:jc w:val="center"/>
            </w:pPr>
            <w:r w:rsidRPr="00B947BD">
              <w:t>Según lo previsto</w:t>
            </w:r>
          </w:p>
        </w:tc>
        <w:tc>
          <w:tcPr>
            <w:tcW w:w="1340" w:type="dxa"/>
            <w:tcBorders>
              <w:top w:val="nil"/>
              <w:left w:val="nil"/>
              <w:bottom w:val="nil"/>
              <w:right w:val="nil"/>
            </w:tcBorders>
            <w:noWrap/>
            <w:vAlign w:val="center"/>
            <w:hideMark/>
          </w:tcPr>
          <w:p w14:paraId="1F2D1100" w14:textId="77777777" w:rsidR="00B73341" w:rsidRPr="00B947BD" w:rsidRDefault="00B73341" w:rsidP="00241A9C">
            <w:pPr>
              <w:jc w:val="center"/>
            </w:pPr>
            <w:r w:rsidRPr="00B947BD">
              <w:t>28/3/2026</w:t>
            </w:r>
          </w:p>
        </w:tc>
        <w:tc>
          <w:tcPr>
            <w:tcW w:w="800" w:type="dxa"/>
            <w:tcBorders>
              <w:top w:val="nil"/>
              <w:left w:val="nil"/>
              <w:bottom w:val="nil"/>
              <w:right w:val="nil"/>
            </w:tcBorders>
            <w:noWrap/>
            <w:vAlign w:val="center"/>
            <w:hideMark/>
          </w:tcPr>
          <w:p w14:paraId="1EF1DE3B" w14:textId="155457DE" w:rsidR="00B73341" w:rsidRPr="00B947BD" w:rsidRDefault="00B73341" w:rsidP="00241A9C">
            <w:pPr>
              <w:jc w:val="center"/>
            </w:pPr>
            <w:r w:rsidRPr="00B947BD">
              <w:t>1.00</w:t>
            </w:r>
          </w:p>
        </w:tc>
        <w:tc>
          <w:tcPr>
            <w:tcW w:w="913" w:type="dxa"/>
            <w:tcBorders>
              <w:top w:val="nil"/>
              <w:left w:val="nil"/>
              <w:bottom w:val="nil"/>
              <w:right w:val="nil"/>
            </w:tcBorders>
          </w:tcPr>
          <w:p w14:paraId="481486D1" w14:textId="77777777" w:rsidR="00B73341" w:rsidRPr="00B947BD" w:rsidRDefault="00B73341">
            <w:pPr>
              <w:jc w:val="center"/>
            </w:pPr>
          </w:p>
        </w:tc>
        <w:tc>
          <w:tcPr>
            <w:tcW w:w="1220" w:type="dxa"/>
            <w:tcBorders>
              <w:top w:val="nil"/>
              <w:left w:val="nil"/>
              <w:bottom w:val="nil"/>
              <w:right w:val="nil"/>
            </w:tcBorders>
          </w:tcPr>
          <w:p w14:paraId="2A1CD544" w14:textId="7CDD1250" w:rsidR="00B73341" w:rsidRPr="00B947BD" w:rsidRDefault="00B73341">
            <w:pPr>
              <w:jc w:val="center"/>
            </w:pPr>
          </w:p>
        </w:tc>
        <w:tc>
          <w:tcPr>
            <w:tcW w:w="1153" w:type="dxa"/>
            <w:tcBorders>
              <w:top w:val="nil"/>
              <w:left w:val="nil"/>
              <w:bottom w:val="nil"/>
              <w:right w:val="nil"/>
            </w:tcBorders>
          </w:tcPr>
          <w:p w14:paraId="6BE75A89" w14:textId="4EA85049" w:rsidR="00B73341" w:rsidRPr="00B947BD" w:rsidRDefault="00B73341">
            <w:pPr>
              <w:jc w:val="center"/>
            </w:pPr>
          </w:p>
        </w:tc>
        <w:tc>
          <w:tcPr>
            <w:tcW w:w="714" w:type="dxa"/>
            <w:tcBorders>
              <w:top w:val="nil"/>
              <w:left w:val="nil"/>
              <w:bottom w:val="nil"/>
              <w:right w:val="nil"/>
            </w:tcBorders>
          </w:tcPr>
          <w:p w14:paraId="6E3197C4" w14:textId="0DB17522" w:rsidR="00B73341" w:rsidRPr="00B947BD" w:rsidRDefault="00B73341">
            <w:pPr>
              <w:jc w:val="center"/>
            </w:pPr>
          </w:p>
        </w:tc>
        <w:tc>
          <w:tcPr>
            <w:tcW w:w="887" w:type="dxa"/>
            <w:tcBorders>
              <w:top w:val="nil"/>
              <w:left w:val="nil"/>
              <w:bottom w:val="nil"/>
              <w:right w:val="nil"/>
            </w:tcBorders>
          </w:tcPr>
          <w:p w14:paraId="16DCF28E" w14:textId="7D562E0D" w:rsidR="00B73341" w:rsidRPr="00B947BD" w:rsidRDefault="00B73341">
            <w:pPr>
              <w:jc w:val="center"/>
            </w:pPr>
          </w:p>
        </w:tc>
        <w:tc>
          <w:tcPr>
            <w:tcW w:w="767" w:type="dxa"/>
            <w:tcBorders>
              <w:top w:val="nil"/>
              <w:left w:val="nil"/>
              <w:bottom w:val="nil"/>
              <w:right w:val="nil"/>
            </w:tcBorders>
            <w:shd w:val="clear" w:color="auto" w:fill="CCFFCC"/>
          </w:tcPr>
          <w:p w14:paraId="2B1B3B5F" w14:textId="5EB668BD" w:rsidR="00B73341" w:rsidRPr="00B947BD" w:rsidRDefault="00B73341">
            <w:pPr>
              <w:jc w:val="center"/>
            </w:pPr>
          </w:p>
        </w:tc>
      </w:tr>
      <w:tr w:rsidR="00B73341" w:rsidRPr="00B947BD" w14:paraId="22C88F87" w14:textId="4EC17265" w:rsidTr="00241A9C">
        <w:trPr>
          <w:trHeight w:val="20"/>
          <w:jc w:val="center"/>
        </w:trPr>
        <w:tc>
          <w:tcPr>
            <w:tcW w:w="2933" w:type="dxa"/>
            <w:tcBorders>
              <w:top w:val="nil"/>
              <w:left w:val="nil"/>
              <w:bottom w:val="nil"/>
              <w:right w:val="nil"/>
            </w:tcBorders>
            <w:shd w:val="clear" w:color="000000" w:fill="F2F2F2"/>
            <w:vAlign w:val="center"/>
            <w:hideMark/>
          </w:tcPr>
          <w:p w14:paraId="253D75F2" w14:textId="77777777" w:rsidR="00B73341" w:rsidRPr="00B947BD" w:rsidRDefault="00B73341" w:rsidP="00B73341">
            <w:r w:rsidRPr="00B947BD">
              <w:t>1.7.4 Celebración de la entrega y reconocimiento de logros</w:t>
            </w:r>
          </w:p>
        </w:tc>
        <w:tc>
          <w:tcPr>
            <w:tcW w:w="1580" w:type="dxa"/>
            <w:tcBorders>
              <w:top w:val="nil"/>
              <w:left w:val="nil"/>
              <w:bottom w:val="nil"/>
              <w:right w:val="nil"/>
            </w:tcBorders>
            <w:shd w:val="clear" w:color="000000" w:fill="F2F2F2"/>
            <w:vAlign w:val="center"/>
            <w:hideMark/>
          </w:tcPr>
          <w:p w14:paraId="41E287E6" w14:textId="77777777" w:rsidR="00B73341" w:rsidRPr="00B947BD" w:rsidRDefault="00B73341" w:rsidP="00241A9C">
            <w:pPr>
              <w:jc w:val="center"/>
            </w:pPr>
            <w:r w:rsidRPr="00B947BD">
              <w:t>Según lo previsto</w:t>
            </w:r>
          </w:p>
        </w:tc>
        <w:tc>
          <w:tcPr>
            <w:tcW w:w="1340" w:type="dxa"/>
            <w:tcBorders>
              <w:top w:val="nil"/>
              <w:left w:val="nil"/>
              <w:bottom w:val="nil"/>
              <w:right w:val="nil"/>
            </w:tcBorders>
            <w:shd w:val="clear" w:color="000000" w:fill="F2F2F2"/>
            <w:noWrap/>
            <w:vAlign w:val="center"/>
            <w:hideMark/>
          </w:tcPr>
          <w:p w14:paraId="2A846B3B" w14:textId="77777777" w:rsidR="00B73341" w:rsidRPr="00B947BD" w:rsidRDefault="00B73341" w:rsidP="00241A9C">
            <w:pPr>
              <w:jc w:val="center"/>
            </w:pPr>
            <w:r w:rsidRPr="00B947BD">
              <w:t>28/3/2026</w:t>
            </w:r>
          </w:p>
        </w:tc>
        <w:tc>
          <w:tcPr>
            <w:tcW w:w="800" w:type="dxa"/>
            <w:tcBorders>
              <w:top w:val="nil"/>
              <w:left w:val="nil"/>
              <w:bottom w:val="nil"/>
              <w:right w:val="nil"/>
            </w:tcBorders>
            <w:shd w:val="clear" w:color="000000" w:fill="F2F2F2"/>
            <w:noWrap/>
            <w:vAlign w:val="center"/>
            <w:hideMark/>
          </w:tcPr>
          <w:p w14:paraId="351286C2" w14:textId="5FBB8A48" w:rsidR="00B73341" w:rsidRPr="00B947BD" w:rsidRDefault="00B73341" w:rsidP="00241A9C">
            <w:pPr>
              <w:jc w:val="center"/>
            </w:pPr>
            <w:r w:rsidRPr="00B947BD">
              <w:t>1.00</w:t>
            </w:r>
          </w:p>
        </w:tc>
        <w:tc>
          <w:tcPr>
            <w:tcW w:w="913" w:type="dxa"/>
            <w:tcBorders>
              <w:top w:val="nil"/>
              <w:left w:val="nil"/>
              <w:bottom w:val="nil"/>
              <w:right w:val="nil"/>
            </w:tcBorders>
            <w:shd w:val="clear" w:color="000000" w:fill="F2F2F2"/>
          </w:tcPr>
          <w:p w14:paraId="3FE859CB" w14:textId="77777777" w:rsidR="00B73341" w:rsidRPr="00B947BD" w:rsidRDefault="00B73341">
            <w:pPr>
              <w:jc w:val="center"/>
            </w:pPr>
          </w:p>
        </w:tc>
        <w:tc>
          <w:tcPr>
            <w:tcW w:w="1220" w:type="dxa"/>
            <w:tcBorders>
              <w:top w:val="nil"/>
              <w:left w:val="nil"/>
              <w:bottom w:val="nil"/>
              <w:right w:val="nil"/>
            </w:tcBorders>
            <w:shd w:val="clear" w:color="000000" w:fill="F2F2F2"/>
          </w:tcPr>
          <w:p w14:paraId="1FA1CA8C" w14:textId="5684CE3A" w:rsidR="00B73341" w:rsidRPr="00B947BD" w:rsidRDefault="00B73341">
            <w:pPr>
              <w:jc w:val="center"/>
            </w:pPr>
          </w:p>
        </w:tc>
        <w:tc>
          <w:tcPr>
            <w:tcW w:w="1153" w:type="dxa"/>
            <w:tcBorders>
              <w:top w:val="nil"/>
              <w:left w:val="nil"/>
              <w:bottom w:val="nil"/>
              <w:right w:val="nil"/>
            </w:tcBorders>
            <w:shd w:val="clear" w:color="000000" w:fill="F2F2F2"/>
          </w:tcPr>
          <w:p w14:paraId="1CAA1565" w14:textId="2F2E55E4" w:rsidR="00B73341" w:rsidRPr="00B947BD" w:rsidRDefault="00B73341">
            <w:pPr>
              <w:jc w:val="center"/>
            </w:pPr>
          </w:p>
        </w:tc>
        <w:tc>
          <w:tcPr>
            <w:tcW w:w="714" w:type="dxa"/>
            <w:tcBorders>
              <w:top w:val="nil"/>
              <w:left w:val="nil"/>
              <w:bottom w:val="nil"/>
              <w:right w:val="nil"/>
            </w:tcBorders>
            <w:shd w:val="clear" w:color="000000" w:fill="F2F2F2"/>
          </w:tcPr>
          <w:p w14:paraId="09652ED0" w14:textId="25893B06" w:rsidR="00B73341" w:rsidRPr="00B947BD" w:rsidRDefault="00B73341">
            <w:pPr>
              <w:jc w:val="center"/>
            </w:pPr>
          </w:p>
        </w:tc>
        <w:tc>
          <w:tcPr>
            <w:tcW w:w="887" w:type="dxa"/>
            <w:tcBorders>
              <w:top w:val="nil"/>
              <w:left w:val="nil"/>
              <w:bottom w:val="nil"/>
              <w:right w:val="nil"/>
            </w:tcBorders>
            <w:shd w:val="clear" w:color="000000" w:fill="F2F2F2"/>
          </w:tcPr>
          <w:p w14:paraId="222C4438" w14:textId="7F981B88" w:rsidR="00B73341" w:rsidRPr="00B947BD" w:rsidRDefault="00B73341">
            <w:pPr>
              <w:jc w:val="center"/>
            </w:pPr>
          </w:p>
        </w:tc>
        <w:tc>
          <w:tcPr>
            <w:tcW w:w="767" w:type="dxa"/>
            <w:tcBorders>
              <w:top w:val="nil"/>
              <w:left w:val="nil"/>
              <w:bottom w:val="nil"/>
              <w:right w:val="nil"/>
            </w:tcBorders>
            <w:shd w:val="clear" w:color="auto" w:fill="CCFFCC"/>
          </w:tcPr>
          <w:p w14:paraId="6E4E6016" w14:textId="3551E789" w:rsidR="00B73341" w:rsidRPr="00B947BD" w:rsidRDefault="00B73341">
            <w:pPr>
              <w:jc w:val="center"/>
            </w:pPr>
          </w:p>
        </w:tc>
      </w:tr>
    </w:tbl>
    <w:p w14:paraId="1D8DD8AE" w14:textId="77777777" w:rsidR="00B73341" w:rsidRPr="00B947BD" w:rsidRDefault="00B73341">
      <w:pPr>
        <w:spacing w:after="120" w:line="360" w:lineRule="auto"/>
        <w:ind w:firstLine="720"/>
        <w:rPr>
          <w:shd w:val="clear" w:color="auto" w:fill="FCE5CD"/>
        </w:rPr>
        <w:sectPr w:rsidR="00B73341" w:rsidRPr="00B947BD" w:rsidSect="00B73341">
          <w:pgSz w:w="15840" w:h="12240" w:orient="landscape"/>
          <w:pgMar w:top="1440" w:right="1440" w:bottom="1440" w:left="1440" w:header="709" w:footer="709" w:gutter="0"/>
          <w:cols w:space="720"/>
        </w:sectPr>
      </w:pPr>
    </w:p>
    <w:p w14:paraId="00000289" w14:textId="674A758D" w:rsidR="003631CF" w:rsidRPr="00B947BD" w:rsidRDefault="005B1C34">
      <w:pPr>
        <w:pStyle w:val="Ttulo2"/>
        <w:numPr>
          <w:ilvl w:val="1"/>
          <w:numId w:val="3"/>
        </w:numPr>
        <w:spacing w:before="0"/>
      </w:pPr>
      <w:bookmarkStart w:id="266" w:name="_Toc213539039"/>
      <w:r w:rsidRPr="00B947BD">
        <w:lastRenderedPageBreak/>
        <w:t>PRESUPUESTO E IMPACTO DEL PRESUPUESTO</w:t>
      </w:r>
      <w:bookmarkEnd w:id="266"/>
    </w:p>
    <w:p w14:paraId="4CE2B6F5" w14:textId="1AD4288B" w:rsidR="00113A2A" w:rsidRPr="00B947BD" w:rsidRDefault="00113A2A" w:rsidP="00113A2A">
      <w:pPr>
        <w:spacing w:after="240" w:line="360" w:lineRule="auto"/>
        <w:ind w:firstLine="567"/>
        <w:jc w:val="both"/>
      </w:pPr>
      <w:r w:rsidRPr="00B947BD">
        <w:t xml:space="preserve">Para la implementación del proyecto de Lavado Automático de Vehículos, el presupuesto requerido asciende a USD </w:t>
      </w:r>
      <w:r w:rsidR="00452032" w:rsidRPr="00B947BD">
        <w:t>126,793.30</w:t>
      </w:r>
      <w:r w:rsidRPr="00B947BD">
        <w:t>; este monto contempla una reserva de contingencia del 10% equivalente a USD 7,043.50, destinada a cubrir gastos adicionales que pudieran surgir durante la ejecución del proyecto.</w:t>
      </w:r>
      <w:r w:rsidR="00452032" w:rsidRPr="00B947BD">
        <w:t xml:space="preserve"> Los costos estimados están basados en cotización de mercado </w:t>
      </w:r>
      <w:r w:rsidR="00D97479" w:rsidRPr="00B947BD">
        <w:t>para su inicio más el estimado de operación anual.</w:t>
      </w:r>
    </w:p>
    <w:p w14:paraId="7BF09734" w14:textId="047C495F" w:rsidR="00113A2A" w:rsidRPr="00B947BD" w:rsidRDefault="00113A2A" w:rsidP="00113A2A">
      <w:pPr>
        <w:spacing w:after="240" w:line="360" w:lineRule="auto"/>
        <w:ind w:firstLine="567"/>
        <w:jc w:val="both"/>
      </w:pPr>
      <w:r w:rsidRPr="00B947BD">
        <w:t>Es importante destacar que este presupuesto incluye los costos de infraestructura, maquinaria, insumos, servicios públicos, personal, permisos, marketing, capacitación y logística necesarios para la puesta en marcha; sin embargo, no se contemplan en este presupuesto los gastos operativos recurrentes posteriores al primer año de funcionamiento.</w:t>
      </w:r>
    </w:p>
    <w:p w14:paraId="1A66D5DF" w14:textId="62BB609D" w:rsidR="008A14E3" w:rsidRPr="00B947BD" w:rsidRDefault="008A14E3">
      <w:pPr>
        <w:spacing w:after="120" w:line="360" w:lineRule="auto"/>
        <w:ind w:left="360"/>
      </w:pPr>
      <w:bookmarkStart w:id="267" w:name="_Toc213539221"/>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44</w:t>
      </w:r>
      <w:r w:rsidRPr="00B947BD">
        <w:rPr>
          <w:b/>
          <w:bCs/>
        </w:rPr>
        <w:fldChar w:fldCharType="end"/>
      </w:r>
      <w:r w:rsidRPr="00B947BD">
        <w:rPr>
          <w:b/>
          <w:bCs/>
        </w:rPr>
        <w:t>. Presupuesto del Proyecto</w:t>
      </w:r>
      <w:bookmarkEnd w:id="267"/>
    </w:p>
    <w:tbl>
      <w:tblPr>
        <w:tblStyle w:val="Tablaconcuadrcula"/>
        <w:tblW w:w="0" w:type="auto"/>
        <w:tblLook w:val="04A0" w:firstRow="1" w:lastRow="0" w:firstColumn="1" w:lastColumn="0" w:noHBand="0" w:noVBand="1"/>
      </w:tblPr>
      <w:tblGrid>
        <w:gridCol w:w="1980"/>
        <w:gridCol w:w="3421"/>
        <w:gridCol w:w="1125"/>
        <w:gridCol w:w="1394"/>
        <w:gridCol w:w="1430"/>
      </w:tblGrid>
      <w:tr w:rsidR="008A14E3" w:rsidRPr="00B947BD" w14:paraId="2420695C" w14:textId="77777777" w:rsidTr="00022464">
        <w:trPr>
          <w:trHeight w:val="20"/>
          <w:tblHeader/>
        </w:trPr>
        <w:tc>
          <w:tcPr>
            <w:tcW w:w="1980" w:type="dxa"/>
            <w:shd w:val="clear" w:color="auto" w:fill="227ACB"/>
            <w:vAlign w:val="center"/>
            <w:hideMark/>
          </w:tcPr>
          <w:p w14:paraId="7EDD7F80" w14:textId="77777777" w:rsidR="008A14E3" w:rsidRPr="00B947BD" w:rsidRDefault="008A14E3" w:rsidP="00CC7B9F">
            <w:pPr>
              <w:jc w:val="center"/>
              <w:rPr>
                <w:b/>
                <w:bCs/>
                <w:color w:val="FFFFFF"/>
                <w:sz w:val="22"/>
                <w:szCs w:val="22"/>
              </w:rPr>
            </w:pPr>
            <w:r w:rsidRPr="00B947BD">
              <w:rPr>
                <w:b/>
                <w:bCs/>
                <w:color w:val="FFFFFF"/>
                <w:sz w:val="22"/>
                <w:szCs w:val="22"/>
              </w:rPr>
              <w:t>Capítulo / Rubro</w:t>
            </w:r>
          </w:p>
        </w:tc>
        <w:tc>
          <w:tcPr>
            <w:tcW w:w="3421" w:type="dxa"/>
            <w:shd w:val="clear" w:color="auto" w:fill="227ACB"/>
            <w:vAlign w:val="center"/>
            <w:hideMark/>
          </w:tcPr>
          <w:p w14:paraId="12714E8F" w14:textId="77777777" w:rsidR="008A14E3" w:rsidRPr="00B947BD" w:rsidRDefault="008A14E3" w:rsidP="00CC7B9F">
            <w:pPr>
              <w:jc w:val="center"/>
              <w:rPr>
                <w:b/>
                <w:bCs/>
                <w:color w:val="FFFFFF"/>
                <w:sz w:val="22"/>
                <w:szCs w:val="22"/>
              </w:rPr>
            </w:pPr>
            <w:r w:rsidRPr="00B947BD">
              <w:rPr>
                <w:b/>
                <w:bCs/>
                <w:color w:val="FFFFFF"/>
                <w:sz w:val="22"/>
                <w:szCs w:val="22"/>
              </w:rPr>
              <w:t>Detalle</w:t>
            </w:r>
          </w:p>
        </w:tc>
        <w:tc>
          <w:tcPr>
            <w:tcW w:w="0" w:type="auto"/>
            <w:shd w:val="clear" w:color="auto" w:fill="227ACB"/>
            <w:vAlign w:val="center"/>
            <w:hideMark/>
          </w:tcPr>
          <w:p w14:paraId="1FDF7D92" w14:textId="77777777" w:rsidR="008A14E3" w:rsidRPr="00B947BD" w:rsidRDefault="008A14E3" w:rsidP="00CC7B9F">
            <w:pPr>
              <w:jc w:val="center"/>
              <w:rPr>
                <w:b/>
                <w:bCs/>
                <w:color w:val="FFFFFF"/>
                <w:sz w:val="22"/>
                <w:szCs w:val="22"/>
              </w:rPr>
            </w:pPr>
            <w:r w:rsidRPr="00B947BD">
              <w:rPr>
                <w:b/>
                <w:bCs/>
                <w:color w:val="FFFFFF"/>
                <w:sz w:val="22"/>
                <w:szCs w:val="22"/>
              </w:rPr>
              <w:t>Cantidad</w:t>
            </w:r>
          </w:p>
        </w:tc>
        <w:tc>
          <w:tcPr>
            <w:tcW w:w="0" w:type="auto"/>
            <w:shd w:val="clear" w:color="auto" w:fill="227ACB"/>
            <w:vAlign w:val="center"/>
            <w:hideMark/>
          </w:tcPr>
          <w:p w14:paraId="5BE117AA" w14:textId="77777777" w:rsidR="008A14E3" w:rsidRPr="00B947BD" w:rsidRDefault="008A14E3" w:rsidP="00CC7B9F">
            <w:pPr>
              <w:jc w:val="center"/>
              <w:rPr>
                <w:b/>
                <w:bCs/>
                <w:color w:val="FFFFFF"/>
                <w:sz w:val="22"/>
                <w:szCs w:val="22"/>
              </w:rPr>
            </w:pPr>
            <w:r w:rsidRPr="00B947BD">
              <w:rPr>
                <w:b/>
                <w:bCs/>
                <w:color w:val="FFFFFF"/>
                <w:sz w:val="22"/>
                <w:szCs w:val="22"/>
              </w:rPr>
              <w:t>Costo Unitario (USD)</w:t>
            </w:r>
          </w:p>
        </w:tc>
        <w:tc>
          <w:tcPr>
            <w:tcW w:w="0" w:type="auto"/>
            <w:shd w:val="clear" w:color="auto" w:fill="227ACB"/>
            <w:vAlign w:val="center"/>
            <w:hideMark/>
          </w:tcPr>
          <w:p w14:paraId="6555B57D" w14:textId="77777777" w:rsidR="008A14E3" w:rsidRPr="00B947BD" w:rsidRDefault="008A14E3" w:rsidP="00CC7B9F">
            <w:pPr>
              <w:jc w:val="center"/>
              <w:rPr>
                <w:b/>
                <w:bCs/>
                <w:color w:val="FFFFFF"/>
                <w:sz w:val="22"/>
                <w:szCs w:val="22"/>
              </w:rPr>
            </w:pPr>
            <w:r w:rsidRPr="00B947BD">
              <w:rPr>
                <w:b/>
                <w:bCs/>
                <w:color w:val="FFFFFF"/>
                <w:sz w:val="22"/>
                <w:szCs w:val="22"/>
              </w:rPr>
              <w:t>Costo Total (USD)</w:t>
            </w:r>
          </w:p>
        </w:tc>
      </w:tr>
      <w:tr w:rsidR="008A14E3" w:rsidRPr="00B947BD" w14:paraId="61FADBE1" w14:textId="77777777" w:rsidTr="00022464">
        <w:trPr>
          <w:trHeight w:val="20"/>
        </w:trPr>
        <w:tc>
          <w:tcPr>
            <w:tcW w:w="1980" w:type="dxa"/>
            <w:vMerge w:val="restart"/>
            <w:vAlign w:val="center"/>
            <w:hideMark/>
          </w:tcPr>
          <w:p w14:paraId="0A76A5F3" w14:textId="77777777" w:rsidR="008A14E3" w:rsidRPr="00B947BD" w:rsidRDefault="008A14E3" w:rsidP="00CC7B9F">
            <w:r w:rsidRPr="00B947BD">
              <w:rPr>
                <w:b/>
                <w:bCs/>
              </w:rPr>
              <w:t>Infraestructura y Obra Civil</w:t>
            </w:r>
          </w:p>
        </w:tc>
        <w:tc>
          <w:tcPr>
            <w:tcW w:w="3421" w:type="dxa"/>
            <w:vAlign w:val="center"/>
            <w:hideMark/>
          </w:tcPr>
          <w:p w14:paraId="04C8FF3F" w14:textId="77777777" w:rsidR="008A14E3" w:rsidRPr="00B947BD" w:rsidRDefault="008A14E3" w:rsidP="00CC7B9F">
            <w:r w:rsidRPr="00B947BD">
              <w:t>Construcción de nave principal (estructura metálica, techo, piso con drenaje)</w:t>
            </w:r>
          </w:p>
        </w:tc>
        <w:tc>
          <w:tcPr>
            <w:tcW w:w="0" w:type="auto"/>
            <w:vAlign w:val="center"/>
            <w:hideMark/>
          </w:tcPr>
          <w:p w14:paraId="2DF4CE8F" w14:textId="77777777" w:rsidR="008A14E3" w:rsidRPr="00B947BD" w:rsidRDefault="008A14E3" w:rsidP="00CC7B9F">
            <w:pPr>
              <w:jc w:val="center"/>
            </w:pPr>
            <w:r w:rsidRPr="00B947BD">
              <w:t>1</w:t>
            </w:r>
          </w:p>
        </w:tc>
        <w:tc>
          <w:tcPr>
            <w:tcW w:w="0" w:type="auto"/>
            <w:vAlign w:val="center"/>
            <w:hideMark/>
          </w:tcPr>
          <w:p w14:paraId="23A5000B" w14:textId="77777777" w:rsidR="008A14E3" w:rsidRPr="00B947BD" w:rsidRDefault="008A14E3" w:rsidP="00CC7B9F">
            <w:r w:rsidRPr="00B947BD">
              <w:t>16,800.00</w:t>
            </w:r>
          </w:p>
        </w:tc>
        <w:tc>
          <w:tcPr>
            <w:tcW w:w="0" w:type="auto"/>
            <w:vAlign w:val="center"/>
            <w:hideMark/>
          </w:tcPr>
          <w:p w14:paraId="0BFF7367" w14:textId="77777777" w:rsidR="008A14E3" w:rsidRPr="00B947BD" w:rsidRDefault="008A14E3" w:rsidP="00CC7B9F">
            <w:r w:rsidRPr="00B947BD">
              <w:t>16,800.00</w:t>
            </w:r>
          </w:p>
        </w:tc>
      </w:tr>
      <w:tr w:rsidR="008A14E3" w:rsidRPr="00B947BD" w14:paraId="280D9D06" w14:textId="77777777" w:rsidTr="00022464">
        <w:trPr>
          <w:trHeight w:val="20"/>
        </w:trPr>
        <w:tc>
          <w:tcPr>
            <w:tcW w:w="1980" w:type="dxa"/>
            <w:vMerge/>
            <w:vAlign w:val="center"/>
            <w:hideMark/>
          </w:tcPr>
          <w:p w14:paraId="6FD2400B" w14:textId="77777777" w:rsidR="008A14E3" w:rsidRPr="00B947BD" w:rsidRDefault="008A14E3" w:rsidP="00CC7B9F"/>
        </w:tc>
        <w:tc>
          <w:tcPr>
            <w:tcW w:w="3421" w:type="dxa"/>
            <w:vAlign w:val="center"/>
            <w:hideMark/>
          </w:tcPr>
          <w:p w14:paraId="6FEFE91E" w14:textId="77777777" w:rsidR="008A14E3" w:rsidRPr="00B947BD" w:rsidRDefault="008A14E3" w:rsidP="00CC7B9F">
            <w:r w:rsidRPr="00B947BD">
              <w:t>Área de oficinas y sala de espera (paredes, piso, acabados)</w:t>
            </w:r>
          </w:p>
        </w:tc>
        <w:tc>
          <w:tcPr>
            <w:tcW w:w="0" w:type="auto"/>
            <w:vAlign w:val="center"/>
            <w:hideMark/>
          </w:tcPr>
          <w:p w14:paraId="61CF1F4E" w14:textId="77777777" w:rsidR="008A14E3" w:rsidRPr="00B947BD" w:rsidRDefault="008A14E3" w:rsidP="00CC7B9F">
            <w:pPr>
              <w:jc w:val="center"/>
            </w:pPr>
            <w:r w:rsidRPr="00B947BD">
              <w:t>1</w:t>
            </w:r>
          </w:p>
        </w:tc>
        <w:tc>
          <w:tcPr>
            <w:tcW w:w="0" w:type="auto"/>
            <w:vAlign w:val="center"/>
            <w:hideMark/>
          </w:tcPr>
          <w:p w14:paraId="61F0D378" w14:textId="77777777" w:rsidR="008A14E3" w:rsidRPr="00B947BD" w:rsidRDefault="008A14E3" w:rsidP="00CC7B9F">
            <w:r w:rsidRPr="00B947BD">
              <w:t>4,800.00</w:t>
            </w:r>
          </w:p>
        </w:tc>
        <w:tc>
          <w:tcPr>
            <w:tcW w:w="0" w:type="auto"/>
            <w:vAlign w:val="center"/>
            <w:hideMark/>
          </w:tcPr>
          <w:p w14:paraId="6EED7E27" w14:textId="77777777" w:rsidR="008A14E3" w:rsidRPr="00B947BD" w:rsidRDefault="008A14E3" w:rsidP="00CC7B9F">
            <w:r w:rsidRPr="00B947BD">
              <w:t>4,800.00</w:t>
            </w:r>
          </w:p>
        </w:tc>
      </w:tr>
      <w:tr w:rsidR="008A14E3" w:rsidRPr="00B947BD" w14:paraId="42262F64" w14:textId="77777777" w:rsidTr="00022464">
        <w:trPr>
          <w:trHeight w:val="20"/>
        </w:trPr>
        <w:tc>
          <w:tcPr>
            <w:tcW w:w="1980" w:type="dxa"/>
            <w:vMerge/>
            <w:vAlign w:val="center"/>
            <w:hideMark/>
          </w:tcPr>
          <w:p w14:paraId="2D4DB696" w14:textId="77777777" w:rsidR="008A14E3" w:rsidRPr="00B947BD" w:rsidRDefault="008A14E3" w:rsidP="00CC7B9F"/>
        </w:tc>
        <w:tc>
          <w:tcPr>
            <w:tcW w:w="3421" w:type="dxa"/>
            <w:vAlign w:val="center"/>
            <w:hideMark/>
          </w:tcPr>
          <w:p w14:paraId="1962764E" w14:textId="77777777" w:rsidR="008A14E3" w:rsidRPr="00B947BD" w:rsidRDefault="008A14E3" w:rsidP="00CC7B9F">
            <w:r w:rsidRPr="00B947BD">
              <w:t>Baños y vestidores (para clientes y personal)</w:t>
            </w:r>
          </w:p>
        </w:tc>
        <w:tc>
          <w:tcPr>
            <w:tcW w:w="0" w:type="auto"/>
            <w:vAlign w:val="center"/>
            <w:hideMark/>
          </w:tcPr>
          <w:p w14:paraId="716151B2" w14:textId="77777777" w:rsidR="008A14E3" w:rsidRPr="00B947BD" w:rsidRDefault="008A14E3" w:rsidP="00CC7B9F">
            <w:pPr>
              <w:jc w:val="center"/>
            </w:pPr>
            <w:r w:rsidRPr="00B947BD">
              <w:t>2</w:t>
            </w:r>
          </w:p>
        </w:tc>
        <w:tc>
          <w:tcPr>
            <w:tcW w:w="0" w:type="auto"/>
            <w:vAlign w:val="center"/>
            <w:hideMark/>
          </w:tcPr>
          <w:p w14:paraId="3D87FED1" w14:textId="77777777" w:rsidR="008A14E3" w:rsidRPr="00B947BD" w:rsidRDefault="008A14E3" w:rsidP="00CC7B9F">
            <w:r w:rsidRPr="00B947BD">
              <w:t>1,800.00</w:t>
            </w:r>
          </w:p>
        </w:tc>
        <w:tc>
          <w:tcPr>
            <w:tcW w:w="0" w:type="auto"/>
            <w:vAlign w:val="center"/>
            <w:hideMark/>
          </w:tcPr>
          <w:p w14:paraId="25477A29" w14:textId="77777777" w:rsidR="008A14E3" w:rsidRPr="00B947BD" w:rsidRDefault="008A14E3" w:rsidP="00CC7B9F">
            <w:r w:rsidRPr="00B947BD">
              <w:t>3,600.00</w:t>
            </w:r>
          </w:p>
        </w:tc>
      </w:tr>
      <w:tr w:rsidR="008A14E3" w:rsidRPr="00B947BD" w14:paraId="11C3A5E0" w14:textId="77777777" w:rsidTr="00022464">
        <w:trPr>
          <w:trHeight w:val="20"/>
        </w:trPr>
        <w:tc>
          <w:tcPr>
            <w:tcW w:w="1980" w:type="dxa"/>
            <w:vMerge/>
            <w:vAlign w:val="center"/>
            <w:hideMark/>
          </w:tcPr>
          <w:p w14:paraId="4DF4E785" w14:textId="77777777" w:rsidR="008A14E3" w:rsidRPr="00B947BD" w:rsidRDefault="008A14E3" w:rsidP="00CC7B9F"/>
        </w:tc>
        <w:tc>
          <w:tcPr>
            <w:tcW w:w="3421" w:type="dxa"/>
            <w:vAlign w:val="center"/>
            <w:hideMark/>
          </w:tcPr>
          <w:p w14:paraId="4762AB23" w14:textId="77777777" w:rsidR="008A14E3" w:rsidRPr="00B947BD" w:rsidRDefault="008A14E3" w:rsidP="00CC7B9F">
            <w:r w:rsidRPr="00B947BD">
              <w:t>Instalación hidráulica y sanitaria</w:t>
            </w:r>
          </w:p>
        </w:tc>
        <w:tc>
          <w:tcPr>
            <w:tcW w:w="0" w:type="auto"/>
            <w:vAlign w:val="center"/>
            <w:hideMark/>
          </w:tcPr>
          <w:p w14:paraId="2F4C450B" w14:textId="77777777" w:rsidR="008A14E3" w:rsidRPr="00B947BD" w:rsidRDefault="008A14E3" w:rsidP="00CC7B9F">
            <w:pPr>
              <w:jc w:val="center"/>
            </w:pPr>
            <w:r w:rsidRPr="00B947BD">
              <w:t>1</w:t>
            </w:r>
          </w:p>
        </w:tc>
        <w:tc>
          <w:tcPr>
            <w:tcW w:w="0" w:type="auto"/>
            <w:vAlign w:val="center"/>
            <w:hideMark/>
          </w:tcPr>
          <w:p w14:paraId="1C017CFB" w14:textId="77777777" w:rsidR="008A14E3" w:rsidRPr="00B947BD" w:rsidRDefault="008A14E3" w:rsidP="00CC7B9F">
            <w:r w:rsidRPr="00B947BD">
              <w:t>2,000.00</w:t>
            </w:r>
          </w:p>
        </w:tc>
        <w:tc>
          <w:tcPr>
            <w:tcW w:w="0" w:type="auto"/>
            <w:vAlign w:val="center"/>
            <w:hideMark/>
          </w:tcPr>
          <w:p w14:paraId="002475B1" w14:textId="77777777" w:rsidR="008A14E3" w:rsidRPr="00B947BD" w:rsidRDefault="008A14E3" w:rsidP="00CC7B9F">
            <w:r w:rsidRPr="00B947BD">
              <w:t>2,000.00</w:t>
            </w:r>
          </w:p>
        </w:tc>
      </w:tr>
      <w:tr w:rsidR="008A14E3" w:rsidRPr="00B947BD" w14:paraId="3C027610" w14:textId="77777777" w:rsidTr="00022464">
        <w:trPr>
          <w:trHeight w:val="20"/>
        </w:trPr>
        <w:tc>
          <w:tcPr>
            <w:tcW w:w="1980" w:type="dxa"/>
            <w:vMerge/>
            <w:vAlign w:val="center"/>
            <w:hideMark/>
          </w:tcPr>
          <w:p w14:paraId="19BF3A0D" w14:textId="77777777" w:rsidR="008A14E3" w:rsidRPr="00B947BD" w:rsidRDefault="008A14E3" w:rsidP="00CC7B9F"/>
        </w:tc>
        <w:tc>
          <w:tcPr>
            <w:tcW w:w="3421" w:type="dxa"/>
            <w:vAlign w:val="center"/>
            <w:hideMark/>
          </w:tcPr>
          <w:p w14:paraId="5822C4FE" w14:textId="77777777" w:rsidR="008A14E3" w:rsidRPr="00B947BD" w:rsidRDefault="008A14E3" w:rsidP="00CC7B9F">
            <w:r w:rsidRPr="00B947BD">
              <w:t>Instalación eléctrica industrial</w:t>
            </w:r>
          </w:p>
        </w:tc>
        <w:tc>
          <w:tcPr>
            <w:tcW w:w="0" w:type="auto"/>
            <w:vAlign w:val="center"/>
            <w:hideMark/>
          </w:tcPr>
          <w:p w14:paraId="48EC201E" w14:textId="77777777" w:rsidR="008A14E3" w:rsidRPr="00B947BD" w:rsidRDefault="008A14E3" w:rsidP="00CC7B9F">
            <w:pPr>
              <w:jc w:val="center"/>
            </w:pPr>
            <w:r w:rsidRPr="00B947BD">
              <w:t>1</w:t>
            </w:r>
          </w:p>
        </w:tc>
        <w:tc>
          <w:tcPr>
            <w:tcW w:w="0" w:type="auto"/>
            <w:vAlign w:val="center"/>
            <w:hideMark/>
          </w:tcPr>
          <w:p w14:paraId="2598F4C5" w14:textId="77777777" w:rsidR="008A14E3" w:rsidRPr="00B947BD" w:rsidRDefault="008A14E3" w:rsidP="00CC7B9F">
            <w:r w:rsidRPr="00B947BD">
              <w:t>1,400.00</w:t>
            </w:r>
          </w:p>
        </w:tc>
        <w:tc>
          <w:tcPr>
            <w:tcW w:w="0" w:type="auto"/>
            <w:vAlign w:val="center"/>
            <w:hideMark/>
          </w:tcPr>
          <w:p w14:paraId="77F2E32F" w14:textId="77777777" w:rsidR="008A14E3" w:rsidRPr="00B947BD" w:rsidRDefault="008A14E3" w:rsidP="00CC7B9F">
            <w:r w:rsidRPr="00B947BD">
              <w:t>1,400.00</w:t>
            </w:r>
          </w:p>
        </w:tc>
      </w:tr>
      <w:tr w:rsidR="008A14E3" w:rsidRPr="00B947BD" w14:paraId="12EF2DF0" w14:textId="77777777" w:rsidTr="003475C3">
        <w:trPr>
          <w:trHeight w:val="20"/>
        </w:trPr>
        <w:tc>
          <w:tcPr>
            <w:tcW w:w="0" w:type="auto"/>
            <w:gridSpan w:val="4"/>
            <w:vAlign w:val="center"/>
            <w:hideMark/>
          </w:tcPr>
          <w:p w14:paraId="4578248B" w14:textId="77777777" w:rsidR="008A14E3" w:rsidRPr="00B947BD" w:rsidRDefault="008A14E3" w:rsidP="00CC7B9F">
            <w:pPr>
              <w:jc w:val="right"/>
              <w:rPr>
                <w:b/>
                <w:bCs/>
              </w:rPr>
            </w:pPr>
            <w:r w:rsidRPr="00B947BD">
              <w:rPr>
                <w:b/>
                <w:bCs/>
              </w:rPr>
              <w:t>Subtotal Infraestructura</w:t>
            </w:r>
          </w:p>
        </w:tc>
        <w:tc>
          <w:tcPr>
            <w:tcW w:w="0" w:type="auto"/>
            <w:vAlign w:val="center"/>
            <w:hideMark/>
          </w:tcPr>
          <w:p w14:paraId="2D1ED571" w14:textId="77777777" w:rsidR="008A14E3" w:rsidRPr="00B947BD" w:rsidRDefault="008A14E3" w:rsidP="00CC7B9F">
            <w:pPr>
              <w:rPr>
                <w:b/>
                <w:bCs/>
              </w:rPr>
            </w:pPr>
            <w:r w:rsidRPr="00B947BD">
              <w:rPr>
                <w:b/>
                <w:bCs/>
              </w:rPr>
              <w:t>28,600.00</w:t>
            </w:r>
          </w:p>
        </w:tc>
      </w:tr>
      <w:tr w:rsidR="008A14E3" w:rsidRPr="00B947BD" w14:paraId="445DF7CC" w14:textId="77777777" w:rsidTr="00022464">
        <w:trPr>
          <w:trHeight w:val="20"/>
        </w:trPr>
        <w:tc>
          <w:tcPr>
            <w:tcW w:w="1980" w:type="dxa"/>
            <w:vMerge w:val="restart"/>
            <w:vAlign w:val="center"/>
            <w:hideMark/>
          </w:tcPr>
          <w:p w14:paraId="7CC21A83" w14:textId="77777777" w:rsidR="008A14E3" w:rsidRPr="00B947BD" w:rsidRDefault="008A14E3" w:rsidP="00CC7B9F">
            <w:r w:rsidRPr="00B947BD">
              <w:rPr>
                <w:b/>
                <w:bCs/>
              </w:rPr>
              <w:t>Máquinas y Equipo Principal</w:t>
            </w:r>
          </w:p>
        </w:tc>
        <w:tc>
          <w:tcPr>
            <w:tcW w:w="3421" w:type="dxa"/>
            <w:hideMark/>
          </w:tcPr>
          <w:p w14:paraId="3D801AFC" w14:textId="77777777" w:rsidR="008A14E3" w:rsidRPr="00B947BD" w:rsidRDefault="008A14E3" w:rsidP="00CC7B9F">
            <w:r w:rsidRPr="00B947BD">
              <w:t>Lavadora automática túneles</w:t>
            </w:r>
          </w:p>
        </w:tc>
        <w:tc>
          <w:tcPr>
            <w:tcW w:w="0" w:type="auto"/>
            <w:vAlign w:val="center"/>
            <w:hideMark/>
          </w:tcPr>
          <w:p w14:paraId="76981813" w14:textId="77777777" w:rsidR="008A14E3" w:rsidRPr="00B947BD" w:rsidRDefault="008A14E3" w:rsidP="00CC7B9F">
            <w:pPr>
              <w:jc w:val="center"/>
            </w:pPr>
            <w:r w:rsidRPr="00B947BD">
              <w:t>2</w:t>
            </w:r>
          </w:p>
        </w:tc>
        <w:tc>
          <w:tcPr>
            <w:tcW w:w="0" w:type="auto"/>
            <w:hideMark/>
          </w:tcPr>
          <w:p w14:paraId="43E08BA3" w14:textId="77777777" w:rsidR="008A14E3" w:rsidRPr="00B947BD" w:rsidRDefault="008A14E3" w:rsidP="00CC7B9F">
            <w:r w:rsidRPr="00B947BD">
              <w:t>10,526.33</w:t>
            </w:r>
          </w:p>
        </w:tc>
        <w:tc>
          <w:tcPr>
            <w:tcW w:w="0" w:type="auto"/>
            <w:hideMark/>
          </w:tcPr>
          <w:p w14:paraId="1859B413" w14:textId="77777777" w:rsidR="008A14E3" w:rsidRPr="00B947BD" w:rsidRDefault="008A14E3" w:rsidP="00CC7B9F">
            <w:r w:rsidRPr="00B947BD">
              <w:t>21,052.66</w:t>
            </w:r>
          </w:p>
        </w:tc>
      </w:tr>
      <w:tr w:rsidR="008A14E3" w:rsidRPr="00B947BD" w14:paraId="73B9B802" w14:textId="77777777" w:rsidTr="00022464">
        <w:trPr>
          <w:trHeight w:val="20"/>
        </w:trPr>
        <w:tc>
          <w:tcPr>
            <w:tcW w:w="1980" w:type="dxa"/>
            <w:vMerge/>
            <w:hideMark/>
          </w:tcPr>
          <w:p w14:paraId="63F81E1B" w14:textId="77777777" w:rsidR="008A14E3" w:rsidRPr="00B947BD" w:rsidRDefault="008A14E3" w:rsidP="00CC7B9F"/>
        </w:tc>
        <w:tc>
          <w:tcPr>
            <w:tcW w:w="3421" w:type="dxa"/>
            <w:hideMark/>
          </w:tcPr>
          <w:p w14:paraId="40A7D936" w14:textId="77777777" w:rsidR="008A14E3" w:rsidRPr="00B947BD" w:rsidRDefault="008A14E3" w:rsidP="00CC7B9F">
            <w:r w:rsidRPr="00B947BD">
              <w:t>Caja registradora</w:t>
            </w:r>
          </w:p>
        </w:tc>
        <w:tc>
          <w:tcPr>
            <w:tcW w:w="0" w:type="auto"/>
            <w:vAlign w:val="center"/>
            <w:hideMark/>
          </w:tcPr>
          <w:p w14:paraId="0244B993" w14:textId="77777777" w:rsidR="008A14E3" w:rsidRPr="00B947BD" w:rsidRDefault="008A14E3" w:rsidP="00CC7B9F">
            <w:pPr>
              <w:jc w:val="center"/>
            </w:pPr>
            <w:r w:rsidRPr="00B947BD">
              <w:t>1</w:t>
            </w:r>
          </w:p>
        </w:tc>
        <w:tc>
          <w:tcPr>
            <w:tcW w:w="0" w:type="auto"/>
            <w:hideMark/>
          </w:tcPr>
          <w:p w14:paraId="218FDE6C" w14:textId="77777777" w:rsidR="008A14E3" w:rsidRPr="00B947BD" w:rsidRDefault="008A14E3" w:rsidP="00CC7B9F">
            <w:r w:rsidRPr="00B947BD">
              <w:t>219.99</w:t>
            </w:r>
          </w:p>
        </w:tc>
        <w:tc>
          <w:tcPr>
            <w:tcW w:w="0" w:type="auto"/>
            <w:hideMark/>
          </w:tcPr>
          <w:p w14:paraId="27549A8C" w14:textId="77777777" w:rsidR="008A14E3" w:rsidRPr="00B947BD" w:rsidRDefault="008A14E3" w:rsidP="00CC7B9F">
            <w:r w:rsidRPr="00B947BD">
              <w:t>219.99</w:t>
            </w:r>
          </w:p>
        </w:tc>
      </w:tr>
      <w:tr w:rsidR="008A14E3" w:rsidRPr="00B947BD" w14:paraId="1AC67031" w14:textId="77777777" w:rsidTr="00022464">
        <w:trPr>
          <w:trHeight w:val="20"/>
        </w:trPr>
        <w:tc>
          <w:tcPr>
            <w:tcW w:w="1980" w:type="dxa"/>
            <w:vMerge/>
            <w:hideMark/>
          </w:tcPr>
          <w:p w14:paraId="36D52C0C" w14:textId="77777777" w:rsidR="008A14E3" w:rsidRPr="00B947BD" w:rsidRDefault="008A14E3" w:rsidP="00CC7B9F"/>
        </w:tc>
        <w:tc>
          <w:tcPr>
            <w:tcW w:w="3421" w:type="dxa"/>
            <w:hideMark/>
          </w:tcPr>
          <w:p w14:paraId="2B07A400" w14:textId="77777777" w:rsidR="008A14E3" w:rsidRPr="00B947BD" w:rsidRDefault="008A14E3" w:rsidP="00CC7B9F">
            <w:r w:rsidRPr="00B947BD">
              <w:t>Tanques de agua (almacenamiento)</w:t>
            </w:r>
          </w:p>
        </w:tc>
        <w:tc>
          <w:tcPr>
            <w:tcW w:w="0" w:type="auto"/>
            <w:vAlign w:val="center"/>
            <w:hideMark/>
          </w:tcPr>
          <w:p w14:paraId="5F2B4D18" w14:textId="77777777" w:rsidR="008A14E3" w:rsidRPr="00B947BD" w:rsidRDefault="008A14E3" w:rsidP="00CC7B9F">
            <w:pPr>
              <w:jc w:val="center"/>
            </w:pPr>
            <w:r w:rsidRPr="00B947BD">
              <w:t>3</w:t>
            </w:r>
          </w:p>
        </w:tc>
        <w:tc>
          <w:tcPr>
            <w:tcW w:w="0" w:type="auto"/>
            <w:hideMark/>
          </w:tcPr>
          <w:p w14:paraId="1B397B4C" w14:textId="77777777" w:rsidR="008A14E3" w:rsidRPr="00B947BD" w:rsidRDefault="008A14E3" w:rsidP="00CC7B9F">
            <w:r w:rsidRPr="00B947BD">
              <w:t>425.20</w:t>
            </w:r>
          </w:p>
        </w:tc>
        <w:tc>
          <w:tcPr>
            <w:tcW w:w="0" w:type="auto"/>
            <w:hideMark/>
          </w:tcPr>
          <w:p w14:paraId="073BC377" w14:textId="77777777" w:rsidR="008A14E3" w:rsidRPr="00B947BD" w:rsidRDefault="008A14E3" w:rsidP="00CC7B9F">
            <w:r w:rsidRPr="00B947BD">
              <w:t>1,275.60</w:t>
            </w:r>
          </w:p>
        </w:tc>
      </w:tr>
      <w:tr w:rsidR="008A14E3" w:rsidRPr="00B947BD" w14:paraId="31D392E7" w14:textId="77777777" w:rsidTr="00022464">
        <w:trPr>
          <w:trHeight w:val="20"/>
        </w:trPr>
        <w:tc>
          <w:tcPr>
            <w:tcW w:w="1980" w:type="dxa"/>
            <w:vMerge/>
            <w:hideMark/>
          </w:tcPr>
          <w:p w14:paraId="49CAD7F9" w14:textId="77777777" w:rsidR="008A14E3" w:rsidRPr="00B947BD" w:rsidRDefault="008A14E3" w:rsidP="00CC7B9F"/>
        </w:tc>
        <w:tc>
          <w:tcPr>
            <w:tcW w:w="3421" w:type="dxa"/>
            <w:hideMark/>
          </w:tcPr>
          <w:p w14:paraId="05CC52F0" w14:textId="77777777" w:rsidR="008A14E3" w:rsidRPr="00B947BD" w:rsidRDefault="008A14E3" w:rsidP="00CC7B9F">
            <w:r w:rsidRPr="00B947BD">
              <w:t>Aspiradora industrial</w:t>
            </w:r>
          </w:p>
        </w:tc>
        <w:tc>
          <w:tcPr>
            <w:tcW w:w="0" w:type="auto"/>
            <w:vAlign w:val="center"/>
            <w:hideMark/>
          </w:tcPr>
          <w:p w14:paraId="0A966EBF" w14:textId="77777777" w:rsidR="008A14E3" w:rsidRPr="00B947BD" w:rsidRDefault="008A14E3" w:rsidP="00CC7B9F">
            <w:pPr>
              <w:jc w:val="center"/>
            </w:pPr>
            <w:r w:rsidRPr="00B947BD">
              <w:t>1</w:t>
            </w:r>
          </w:p>
        </w:tc>
        <w:tc>
          <w:tcPr>
            <w:tcW w:w="0" w:type="auto"/>
            <w:hideMark/>
          </w:tcPr>
          <w:p w14:paraId="482359A5" w14:textId="77777777" w:rsidR="008A14E3" w:rsidRPr="00B947BD" w:rsidRDefault="008A14E3" w:rsidP="00CC7B9F">
            <w:r w:rsidRPr="00B947BD">
              <w:t>1,171.80</w:t>
            </w:r>
          </w:p>
        </w:tc>
        <w:tc>
          <w:tcPr>
            <w:tcW w:w="0" w:type="auto"/>
            <w:hideMark/>
          </w:tcPr>
          <w:p w14:paraId="0F32FAFE" w14:textId="77777777" w:rsidR="008A14E3" w:rsidRPr="00B947BD" w:rsidRDefault="008A14E3" w:rsidP="00CC7B9F">
            <w:r w:rsidRPr="00B947BD">
              <w:t>1,171.80</w:t>
            </w:r>
          </w:p>
        </w:tc>
      </w:tr>
      <w:tr w:rsidR="008A14E3" w:rsidRPr="00B947BD" w14:paraId="7AD4221F" w14:textId="77777777" w:rsidTr="00022464">
        <w:trPr>
          <w:trHeight w:val="20"/>
        </w:trPr>
        <w:tc>
          <w:tcPr>
            <w:tcW w:w="1980" w:type="dxa"/>
            <w:vMerge/>
            <w:hideMark/>
          </w:tcPr>
          <w:p w14:paraId="1CB77D57" w14:textId="77777777" w:rsidR="008A14E3" w:rsidRPr="00B947BD" w:rsidRDefault="008A14E3" w:rsidP="00CC7B9F"/>
        </w:tc>
        <w:tc>
          <w:tcPr>
            <w:tcW w:w="3421" w:type="dxa"/>
            <w:hideMark/>
          </w:tcPr>
          <w:p w14:paraId="465028C7" w14:textId="77777777" w:rsidR="008A14E3" w:rsidRPr="00B947BD" w:rsidRDefault="008A14E3" w:rsidP="00CC7B9F">
            <w:r w:rsidRPr="00B947BD">
              <w:t>Generador eléctrico</w:t>
            </w:r>
          </w:p>
        </w:tc>
        <w:tc>
          <w:tcPr>
            <w:tcW w:w="0" w:type="auto"/>
            <w:vAlign w:val="center"/>
            <w:hideMark/>
          </w:tcPr>
          <w:p w14:paraId="0C3940A6" w14:textId="77777777" w:rsidR="008A14E3" w:rsidRPr="00B947BD" w:rsidRDefault="008A14E3" w:rsidP="00CC7B9F">
            <w:pPr>
              <w:jc w:val="center"/>
            </w:pPr>
            <w:r w:rsidRPr="00B947BD">
              <w:t>1</w:t>
            </w:r>
          </w:p>
        </w:tc>
        <w:tc>
          <w:tcPr>
            <w:tcW w:w="0" w:type="auto"/>
            <w:hideMark/>
          </w:tcPr>
          <w:p w14:paraId="0B71D86E" w14:textId="77777777" w:rsidR="008A14E3" w:rsidRPr="00B947BD" w:rsidRDefault="008A14E3" w:rsidP="00CC7B9F">
            <w:r w:rsidRPr="00B947BD">
              <w:t>459.99</w:t>
            </w:r>
          </w:p>
        </w:tc>
        <w:tc>
          <w:tcPr>
            <w:tcW w:w="0" w:type="auto"/>
            <w:hideMark/>
          </w:tcPr>
          <w:p w14:paraId="2988A950" w14:textId="77777777" w:rsidR="008A14E3" w:rsidRPr="00B947BD" w:rsidRDefault="008A14E3" w:rsidP="00CC7B9F">
            <w:r w:rsidRPr="00B947BD">
              <w:t>459.99</w:t>
            </w:r>
          </w:p>
        </w:tc>
      </w:tr>
      <w:tr w:rsidR="008A14E3" w:rsidRPr="00B947BD" w14:paraId="5427DF30" w14:textId="77777777" w:rsidTr="00022464">
        <w:trPr>
          <w:trHeight w:val="20"/>
        </w:trPr>
        <w:tc>
          <w:tcPr>
            <w:tcW w:w="1980" w:type="dxa"/>
            <w:vMerge/>
            <w:hideMark/>
          </w:tcPr>
          <w:p w14:paraId="372E0B14" w14:textId="77777777" w:rsidR="008A14E3" w:rsidRPr="00B947BD" w:rsidRDefault="008A14E3" w:rsidP="00CC7B9F"/>
        </w:tc>
        <w:tc>
          <w:tcPr>
            <w:tcW w:w="3421" w:type="dxa"/>
            <w:hideMark/>
          </w:tcPr>
          <w:p w14:paraId="7C6BD601" w14:textId="77777777" w:rsidR="008A14E3" w:rsidRPr="00B947BD" w:rsidRDefault="008A14E3" w:rsidP="00CC7B9F">
            <w:r w:rsidRPr="00B947BD">
              <w:t>Sistema de reciclaje de agua</w:t>
            </w:r>
          </w:p>
        </w:tc>
        <w:tc>
          <w:tcPr>
            <w:tcW w:w="0" w:type="auto"/>
            <w:vAlign w:val="center"/>
            <w:hideMark/>
          </w:tcPr>
          <w:p w14:paraId="4FFDD91A" w14:textId="77777777" w:rsidR="008A14E3" w:rsidRPr="00B947BD" w:rsidRDefault="008A14E3" w:rsidP="00CC7B9F">
            <w:pPr>
              <w:jc w:val="center"/>
            </w:pPr>
            <w:r w:rsidRPr="00B947BD">
              <w:t>1</w:t>
            </w:r>
          </w:p>
        </w:tc>
        <w:tc>
          <w:tcPr>
            <w:tcW w:w="0" w:type="auto"/>
            <w:hideMark/>
          </w:tcPr>
          <w:p w14:paraId="587E9448" w14:textId="77777777" w:rsidR="008A14E3" w:rsidRPr="00B947BD" w:rsidRDefault="008A14E3" w:rsidP="00CC7B9F">
            <w:r w:rsidRPr="00B947BD">
              <w:t>1,824.00</w:t>
            </w:r>
          </w:p>
        </w:tc>
        <w:tc>
          <w:tcPr>
            <w:tcW w:w="0" w:type="auto"/>
            <w:hideMark/>
          </w:tcPr>
          <w:p w14:paraId="0B0B8632" w14:textId="77777777" w:rsidR="008A14E3" w:rsidRPr="00B947BD" w:rsidRDefault="008A14E3" w:rsidP="00CC7B9F">
            <w:r w:rsidRPr="00B947BD">
              <w:t>1,824.00</w:t>
            </w:r>
          </w:p>
        </w:tc>
      </w:tr>
      <w:tr w:rsidR="008A14E3" w:rsidRPr="00B947BD" w14:paraId="47249E56" w14:textId="77777777" w:rsidTr="00022464">
        <w:trPr>
          <w:trHeight w:val="20"/>
        </w:trPr>
        <w:tc>
          <w:tcPr>
            <w:tcW w:w="1980" w:type="dxa"/>
            <w:vMerge/>
            <w:hideMark/>
          </w:tcPr>
          <w:p w14:paraId="18AA2907" w14:textId="77777777" w:rsidR="008A14E3" w:rsidRPr="00B947BD" w:rsidRDefault="008A14E3" w:rsidP="00CC7B9F"/>
        </w:tc>
        <w:tc>
          <w:tcPr>
            <w:tcW w:w="3421" w:type="dxa"/>
            <w:hideMark/>
          </w:tcPr>
          <w:p w14:paraId="52F4BD4B" w14:textId="77777777" w:rsidR="008A14E3" w:rsidRPr="00B947BD" w:rsidRDefault="008A14E3" w:rsidP="00CC7B9F">
            <w:r w:rsidRPr="00B947BD">
              <w:t>Canaletas y drenaje</w:t>
            </w:r>
          </w:p>
        </w:tc>
        <w:tc>
          <w:tcPr>
            <w:tcW w:w="0" w:type="auto"/>
            <w:vAlign w:val="center"/>
            <w:hideMark/>
          </w:tcPr>
          <w:p w14:paraId="120ED897" w14:textId="77777777" w:rsidR="008A14E3" w:rsidRPr="00B947BD" w:rsidRDefault="008A14E3" w:rsidP="00CC7B9F">
            <w:pPr>
              <w:jc w:val="center"/>
            </w:pPr>
            <w:r w:rsidRPr="00B947BD">
              <w:t>2</w:t>
            </w:r>
          </w:p>
        </w:tc>
        <w:tc>
          <w:tcPr>
            <w:tcW w:w="0" w:type="auto"/>
            <w:hideMark/>
          </w:tcPr>
          <w:p w14:paraId="5E97D35F" w14:textId="77777777" w:rsidR="008A14E3" w:rsidRPr="00B947BD" w:rsidRDefault="008A14E3" w:rsidP="00CC7B9F">
            <w:r w:rsidRPr="00B947BD">
              <w:t>96.72</w:t>
            </w:r>
          </w:p>
        </w:tc>
        <w:tc>
          <w:tcPr>
            <w:tcW w:w="0" w:type="auto"/>
            <w:hideMark/>
          </w:tcPr>
          <w:p w14:paraId="0194DE66" w14:textId="77777777" w:rsidR="008A14E3" w:rsidRPr="00B947BD" w:rsidRDefault="008A14E3" w:rsidP="00CC7B9F">
            <w:r w:rsidRPr="00B947BD">
              <w:t>193.44</w:t>
            </w:r>
          </w:p>
        </w:tc>
      </w:tr>
      <w:tr w:rsidR="008A14E3" w:rsidRPr="00B947BD" w14:paraId="77FCE91D" w14:textId="77777777" w:rsidTr="003475C3">
        <w:trPr>
          <w:trHeight w:val="20"/>
        </w:trPr>
        <w:tc>
          <w:tcPr>
            <w:tcW w:w="0" w:type="auto"/>
            <w:gridSpan w:val="4"/>
            <w:vAlign w:val="center"/>
            <w:hideMark/>
          </w:tcPr>
          <w:p w14:paraId="62DB1452" w14:textId="77777777" w:rsidR="008A14E3" w:rsidRPr="00B947BD" w:rsidRDefault="008A14E3" w:rsidP="00CC7B9F">
            <w:pPr>
              <w:jc w:val="right"/>
              <w:rPr>
                <w:b/>
                <w:bCs/>
              </w:rPr>
            </w:pPr>
            <w:r w:rsidRPr="00B947BD">
              <w:rPr>
                <w:b/>
                <w:bCs/>
              </w:rPr>
              <w:t>Subtotal Equipos</w:t>
            </w:r>
          </w:p>
        </w:tc>
        <w:tc>
          <w:tcPr>
            <w:tcW w:w="0" w:type="auto"/>
            <w:hideMark/>
          </w:tcPr>
          <w:p w14:paraId="09A7733F" w14:textId="77777777" w:rsidR="008A14E3" w:rsidRPr="00B947BD" w:rsidRDefault="008A14E3" w:rsidP="00CC7B9F">
            <w:pPr>
              <w:rPr>
                <w:b/>
                <w:bCs/>
              </w:rPr>
            </w:pPr>
            <w:r w:rsidRPr="00B947BD">
              <w:rPr>
                <w:b/>
                <w:bCs/>
              </w:rPr>
              <w:t>26,197.48</w:t>
            </w:r>
          </w:p>
        </w:tc>
      </w:tr>
      <w:tr w:rsidR="008A14E3" w:rsidRPr="00B947BD" w14:paraId="59A40FB1" w14:textId="77777777" w:rsidTr="00022464">
        <w:trPr>
          <w:trHeight w:val="20"/>
        </w:trPr>
        <w:tc>
          <w:tcPr>
            <w:tcW w:w="1980" w:type="dxa"/>
            <w:vMerge w:val="restart"/>
            <w:hideMark/>
          </w:tcPr>
          <w:p w14:paraId="3C87E456" w14:textId="77777777" w:rsidR="008A14E3" w:rsidRPr="00B947BD" w:rsidRDefault="008A14E3" w:rsidP="00CC7B9F">
            <w:r w:rsidRPr="00B947BD">
              <w:rPr>
                <w:b/>
                <w:bCs/>
              </w:rPr>
              <w:t>Equipo Auxiliar y Mobiliario</w:t>
            </w:r>
          </w:p>
        </w:tc>
        <w:tc>
          <w:tcPr>
            <w:tcW w:w="3421" w:type="dxa"/>
            <w:hideMark/>
          </w:tcPr>
          <w:p w14:paraId="444F992C" w14:textId="77777777" w:rsidR="008A14E3" w:rsidRPr="00B947BD" w:rsidRDefault="008A14E3" w:rsidP="00CC7B9F">
            <w:r w:rsidRPr="00B947BD">
              <w:t>Mesas</w:t>
            </w:r>
          </w:p>
        </w:tc>
        <w:tc>
          <w:tcPr>
            <w:tcW w:w="0" w:type="auto"/>
            <w:vAlign w:val="center"/>
            <w:hideMark/>
          </w:tcPr>
          <w:p w14:paraId="3CB41656" w14:textId="77777777" w:rsidR="008A14E3" w:rsidRPr="00B947BD" w:rsidRDefault="008A14E3" w:rsidP="00CC7B9F">
            <w:pPr>
              <w:jc w:val="center"/>
            </w:pPr>
            <w:r w:rsidRPr="00B947BD">
              <w:t>3</w:t>
            </w:r>
          </w:p>
        </w:tc>
        <w:tc>
          <w:tcPr>
            <w:tcW w:w="0" w:type="auto"/>
            <w:hideMark/>
          </w:tcPr>
          <w:p w14:paraId="63C9A38D" w14:textId="77777777" w:rsidR="008A14E3" w:rsidRPr="00B947BD" w:rsidRDefault="008A14E3" w:rsidP="00CC7B9F">
            <w:r w:rsidRPr="00B947BD">
              <w:t>55.80</w:t>
            </w:r>
          </w:p>
        </w:tc>
        <w:tc>
          <w:tcPr>
            <w:tcW w:w="0" w:type="auto"/>
            <w:hideMark/>
          </w:tcPr>
          <w:p w14:paraId="49944EE9" w14:textId="77777777" w:rsidR="008A14E3" w:rsidRPr="00B947BD" w:rsidRDefault="008A14E3" w:rsidP="00CC7B9F">
            <w:r w:rsidRPr="00B947BD">
              <w:t>167.40</w:t>
            </w:r>
          </w:p>
        </w:tc>
      </w:tr>
      <w:tr w:rsidR="008A14E3" w:rsidRPr="00B947BD" w14:paraId="191E481E" w14:textId="77777777" w:rsidTr="00022464">
        <w:trPr>
          <w:trHeight w:val="20"/>
        </w:trPr>
        <w:tc>
          <w:tcPr>
            <w:tcW w:w="1980" w:type="dxa"/>
            <w:vMerge/>
            <w:hideMark/>
          </w:tcPr>
          <w:p w14:paraId="05FAEB58" w14:textId="77777777" w:rsidR="008A14E3" w:rsidRPr="00B947BD" w:rsidRDefault="008A14E3" w:rsidP="00CC7B9F"/>
        </w:tc>
        <w:tc>
          <w:tcPr>
            <w:tcW w:w="3421" w:type="dxa"/>
            <w:hideMark/>
          </w:tcPr>
          <w:p w14:paraId="062353FB" w14:textId="77777777" w:rsidR="008A14E3" w:rsidRPr="00B947BD" w:rsidRDefault="008A14E3" w:rsidP="00CC7B9F">
            <w:r w:rsidRPr="00B947BD">
              <w:t>Sillas</w:t>
            </w:r>
          </w:p>
        </w:tc>
        <w:tc>
          <w:tcPr>
            <w:tcW w:w="0" w:type="auto"/>
            <w:vAlign w:val="center"/>
            <w:hideMark/>
          </w:tcPr>
          <w:p w14:paraId="145982D4" w14:textId="77777777" w:rsidR="008A14E3" w:rsidRPr="00B947BD" w:rsidRDefault="008A14E3" w:rsidP="00CC7B9F">
            <w:pPr>
              <w:jc w:val="center"/>
            </w:pPr>
            <w:r w:rsidRPr="00B947BD">
              <w:t>6</w:t>
            </w:r>
          </w:p>
        </w:tc>
        <w:tc>
          <w:tcPr>
            <w:tcW w:w="0" w:type="auto"/>
            <w:hideMark/>
          </w:tcPr>
          <w:p w14:paraId="48FCACCC" w14:textId="77777777" w:rsidR="008A14E3" w:rsidRPr="00B947BD" w:rsidRDefault="008A14E3" w:rsidP="00CC7B9F">
            <w:r w:rsidRPr="00B947BD">
              <w:t>59.60</w:t>
            </w:r>
          </w:p>
        </w:tc>
        <w:tc>
          <w:tcPr>
            <w:tcW w:w="0" w:type="auto"/>
            <w:hideMark/>
          </w:tcPr>
          <w:p w14:paraId="207DE747" w14:textId="77777777" w:rsidR="008A14E3" w:rsidRPr="00B947BD" w:rsidRDefault="008A14E3" w:rsidP="00CC7B9F">
            <w:r w:rsidRPr="00B947BD">
              <w:t>357.60</w:t>
            </w:r>
          </w:p>
        </w:tc>
      </w:tr>
      <w:tr w:rsidR="008A14E3" w:rsidRPr="00B947BD" w14:paraId="1FCB1D09" w14:textId="77777777" w:rsidTr="00022464">
        <w:trPr>
          <w:trHeight w:val="20"/>
        </w:trPr>
        <w:tc>
          <w:tcPr>
            <w:tcW w:w="1980" w:type="dxa"/>
            <w:vMerge/>
            <w:hideMark/>
          </w:tcPr>
          <w:p w14:paraId="39C158A7" w14:textId="77777777" w:rsidR="008A14E3" w:rsidRPr="00B947BD" w:rsidRDefault="008A14E3" w:rsidP="00CC7B9F"/>
        </w:tc>
        <w:tc>
          <w:tcPr>
            <w:tcW w:w="3421" w:type="dxa"/>
            <w:hideMark/>
          </w:tcPr>
          <w:p w14:paraId="4972C985" w14:textId="77777777" w:rsidR="008A14E3" w:rsidRPr="00B947BD" w:rsidRDefault="008A14E3" w:rsidP="00CC7B9F">
            <w:r w:rsidRPr="00B947BD">
              <w:t>Microondas</w:t>
            </w:r>
          </w:p>
        </w:tc>
        <w:tc>
          <w:tcPr>
            <w:tcW w:w="0" w:type="auto"/>
            <w:vAlign w:val="center"/>
            <w:hideMark/>
          </w:tcPr>
          <w:p w14:paraId="53A9DEC3" w14:textId="77777777" w:rsidR="008A14E3" w:rsidRPr="00B947BD" w:rsidRDefault="008A14E3" w:rsidP="00CC7B9F">
            <w:pPr>
              <w:jc w:val="center"/>
            </w:pPr>
            <w:r w:rsidRPr="00B947BD">
              <w:t>1</w:t>
            </w:r>
          </w:p>
        </w:tc>
        <w:tc>
          <w:tcPr>
            <w:tcW w:w="0" w:type="auto"/>
            <w:hideMark/>
          </w:tcPr>
          <w:p w14:paraId="36D3CAD0" w14:textId="77777777" w:rsidR="008A14E3" w:rsidRPr="00B947BD" w:rsidRDefault="008A14E3" w:rsidP="00CC7B9F">
            <w:r w:rsidRPr="00B947BD">
              <w:t>79.00</w:t>
            </w:r>
          </w:p>
        </w:tc>
        <w:tc>
          <w:tcPr>
            <w:tcW w:w="0" w:type="auto"/>
            <w:hideMark/>
          </w:tcPr>
          <w:p w14:paraId="76185D95" w14:textId="77777777" w:rsidR="008A14E3" w:rsidRPr="00B947BD" w:rsidRDefault="008A14E3" w:rsidP="00CC7B9F">
            <w:r w:rsidRPr="00B947BD">
              <w:t>79.00</w:t>
            </w:r>
          </w:p>
        </w:tc>
      </w:tr>
      <w:tr w:rsidR="008A14E3" w:rsidRPr="00B947BD" w14:paraId="23BA37D6" w14:textId="77777777" w:rsidTr="00022464">
        <w:trPr>
          <w:trHeight w:val="20"/>
        </w:trPr>
        <w:tc>
          <w:tcPr>
            <w:tcW w:w="1980" w:type="dxa"/>
            <w:vMerge/>
            <w:hideMark/>
          </w:tcPr>
          <w:p w14:paraId="4E259824" w14:textId="77777777" w:rsidR="008A14E3" w:rsidRPr="00B947BD" w:rsidRDefault="008A14E3" w:rsidP="00CC7B9F"/>
        </w:tc>
        <w:tc>
          <w:tcPr>
            <w:tcW w:w="3421" w:type="dxa"/>
            <w:hideMark/>
          </w:tcPr>
          <w:p w14:paraId="134A8DEC" w14:textId="77777777" w:rsidR="008A14E3" w:rsidRPr="00B947BD" w:rsidRDefault="008A14E3" w:rsidP="00CC7B9F">
            <w:r w:rsidRPr="00B947BD">
              <w:t>Muebles de oficina</w:t>
            </w:r>
          </w:p>
        </w:tc>
        <w:tc>
          <w:tcPr>
            <w:tcW w:w="0" w:type="auto"/>
            <w:vAlign w:val="center"/>
            <w:hideMark/>
          </w:tcPr>
          <w:p w14:paraId="2E335F57" w14:textId="77777777" w:rsidR="008A14E3" w:rsidRPr="00B947BD" w:rsidRDefault="008A14E3" w:rsidP="00CC7B9F">
            <w:pPr>
              <w:jc w:val="center"/>
            </w:pPr>
            <w:r w:rsidRPr="00B947BD">
              <w:t>3</w:t>
            </w:r>
          </w:p>
        </w:tc>
        <w:tc>
          <w:tcPr>
            <w:tcW w:w="0" w:type="auto"/>
            <w:hideMark/>
          </w:tcPr>
          <w:p w14:paraId="03DD66D3" w14:textId="77777777" w:rsidR="008A14E3" w:rsidRPr="00B947BD" w:rsidRDefault="008A14E3" w:rsidP="00CC7B9F">
            <w:r w:rsidRPr="00B947BD">
              <w:t>124.00</w:t>
            </w:r>
          </w:p>
        </w:tc>
        <w:tc>
          <w:tcPr>
            <w:tcW w:w="0" w:type="auto"/>
            <w:hideMark/>
          </w:tcPr>
          <w:p w14:paraId="5FBE5470" w14:textId="77777777" w:rsidR="008A14E3" w:rsidRPr="00B947BD" w:rsidRDefault="008A14E3" w:rsidP="00CC7B9F">
            <w:r w:rsidRPr="00B947BD">
              <w:t>372.00</w:t>
            </w:r>
          </w:p>
        </w:tc>
      </w:tr>
      <w:tr w:rsidR="008A14E3" w:rsidRPr="00B947BD" w14:paraId="102ADF1D" w14:textId="77777777" w:rsidTr="00022464">
        <w:trPr>
          <w:trHeight w:val="20"/>
        </w:trPr>
        <w:tc>
          <w:tcPr>
            <w:tcW w:w="1980" w:type="dxa"/>
            <w:vMerge/>
            <w:hideMark/>
          </w:tcPr>
          <w:p w14:paraId="39FCDCD7" w14:textId="77777777" w:rsidR="008A14E3" w:rsidRPr="00B947BD" w:rsidRDefault="008A14E3" w:rsidP="00CC7B9F"/>
        </w:tc>
        <w:tc>
          <w:tcPr>
            <w:tcW w:w="3421" w:type="dxa"/>
            <w:hideMark/>
          </w:tcPr>
          <w:p w14:paraId="34B1049D" w14:textId="77777777" w:rsidR="008A14E3" w:rsidRPr="00B947BD" w:rsidRDefault="008A14E3" w:rsidP="00CC7B9F">
            <w:r w:rsidRPr="00B947BD">
              <w:t>Laptop</w:t>
            </w:r>
          </w:p>
        </w:tc>
        <w:tc>
          <w:tcPr>
            <w:tcW w:w="0" w:type="auto"/>
            <w:vAlign w:val="center"/>
            <w:hideMark/>
          </w:tcPr>
          <w:p w14:paraId="060AD314" w14:textId="77777777" w:rsidR="008A14E3" w:rsidRPr="00B947BD" w:rsidRDefault="008A14E3" w:rsidP="00CC7B9F">
            <w:pPr>
              <w:jc w:val="center"/>
            </w:pPr>
            <w:r w:rsidRPr="00B947BD">
              <w:t>2</w:t>
            </w:r>
          </w:p>
        </w:tc>
        <w:tc>
          <w:tcPr>
            <w:tcW w:w="0" w:type="auto"/>
            <w:hideMark/>
          </w:tcPr>
          <w:p w14:paraId="68506A26" w14:textId="77777777" w:rsidR="008A14E3" w:rsidRPr="00B947BD" w:rsidRDefault="008A14E3" w:rsidP="00CC7B9F">
            <w:r w:rsidRPr="00B947BD">
              <w:t>581.00</w:t>
            </w:r>
          </w:p>
        </w:tc>
        <w:tc>
          <w:tcPr>
            <w:tcW w:w="0" w:type="auto"/>
            <w:hideMark/>
          </w:tcPr>
          <w:p w14:paraId="7005235F" w14:textId="77777777" w:rsidR="008A14E3" w:rsidRPr="00B947BD" w:rsidRDefault="008A14E3" w:rsidP="00CC7B9F">
            <w:r w:rsidRPr="00B947BD">
              <w:t>1,162.00</w:t>
            </w:r>
          </w:p>
        </w:tc>
      </w:tr>
      <w:tr w:rsidR="008A14E3" w:rsidRPr="00B947BD" w14:paraId="1E45CE6A" w14:textId="77777777" w:rsidTr="003475C3">
        <w:trPr>
          <w:trHeight w:val="20"/>
        </w:trPr>
        <w:tc>
          <w:tcPr>
            <w:tcW w:w="0" w:type="auto"/>
            <w:gridSpan w:val="4"/>
            <w:vAlign w:val="center"/>
            <w:hideMark/>
          </w:tcPr>
          <w:p w14:paraId="57BE08B7" w14:textId="77777777" w:rsidR="008A14E3" w:rsidRPr="00B947BD" w:rsidRDefault="008A14E3" w:rsidP="00CC7B9F">
            <w:pPr>
              <w:jc w:val="right"/>
              <w:rPr>
                <w:b/>
                <w:bCs/>
              </w:rPr>
            </w:pPr>
            <w:r w:rsidRPr="00B947BD">
              <w:rPr>
                <w:b/>
                <w:bCs/>
              </w:rPr>
              <w:lastRenderedPageBreak/>
              <w:t>Subtotal Mobiliario</w:t>
            </w:r>
          </w:p>
        </w:tc>
        <w:tc>
          <w:tcPr>
            <w:tcW w:w="0" w:type="auto"/>
            <w:vAlign w:val="center"/>
            <w:hideMark/>
          </w:tcPr>
          <w:p w14:paraId="306142A0" w14:textId="77777777" w:rsidR="008A14E3" w:rsidRPr="00B947BD" w:rsidRDefault="008A14E3" w:rsidP="00CC7B9F">
            <w:pPr>
              <w:jc w:val="right"/>
              <w:rPr>
                <w:b/>
                <w:bCs/>
              </w:rPr>
            </w:pPr>
            <w:r w:rsidRPr="00B947BD">
              <w:rPr>
                <w:b/>
                <w:bCs/>
              </w:rPr>
              <w:t>2,138.00</w:t>
            </w:r>
          </w:p>
        </w:tc>
      </w:tr>
      <w:tr w:rsidR="008A14E3" w:rsidRPr="00B947BD" w14:paraId="1318A693" w14:textId="77777777" w:rsidTr="00022464">
        <w:trPr>
          <w:trHeight w:val="20"/>
        </w:trPr>
        <w:tc>
          <w:tcPr>
            <w:tcW w:w="1980" w:type="dxa"/>
            <w:vMerge w:val="restart"/>
            <w:hideMark/>
          </w:tcPr>
          <w:p w14:paraId="770C8DA0" w14:textId="77777777" w:rsidR="008A14E3" w:rsidRPr="00B947BD" w:rsidRDefault="008A14E3" w:rsidP="00CC7B9F">
            <w:r w:rsidRPr="00B947BD">
              <w:rPr>
                <w:b/>
                <w:bCs/>
              </w:rPr>
              <w:t>Servicios Públicos (12 meses)</w:t>
            </w:r>
          </w:p>
        </w:tc>
        <w:tc>
          <w:tcPr>
            <w:tcW w:w="3421" w:type="dxa"/>
            <w:hideMark/>
          </w:tcPr>
          <w:p w14:paraId="37A21A27" w14:textId="77777777" w:rsidR="008A14E3" w:rsidRPr="00B947BD" w:rsidRDefault="008A14E3" w:rsidP="00CC7B9F">
            <w:r w:rsidRPr="00B947BD">
              <w:t>Energía eléctrica (ENEE)</w:t>
            </w:r>
          </w:p>
        </w:tc>
        <w:tc>
          <w:tcPr>
            <w:tcW w:w="0" w:type="auto"/>
            <w:vAlign w:val="center"/>
            <w:hideMark/>
          </w:tcPr>
          <w:p w14:paraId="60D21AB7" w14:textId="77777777" w:rsidR="008A14E3" w:rsidRPr="00B947BD" w:rsidRDefault="008A14E3" w:rsidP="00CC7B9F">
            <w:pPr>
              <w:jc w:val="center"/>
            </w:pPr>
            <w:r w:rsidRPr="00B947BD">
              <w:t>12</w:t>
            </w:r>
          </w:p>
        </w:tc>
        <w:tc>
          <w:tcPr>
            <w:tcW w:w="0" w:type="auto"/>
            <w:hideMark/>
          </w:tcPr>
          <w:p w14:paraId="7757C26F" w14:textId="77777777" w:rsidR="008A14E3" w:rsidRPr="00B947BD" w:rsidRDefault="008A14E3" w:rsidP="00CC7B9F">
            <w:r w:rsidRPr="00B947BD">
              <w:t>38.00</w:t>
            </w:r>
          </w:p>
        </w:tc>
        <w:tc>
          <w:tcPr>
            <w:tcW w:w="0" w:type="auto"/>
            <w:hideMark/>
          </w:tcPr>
          <w:p w14:paraId="7CCB0200" w14:textId="77777777" w:rsidR="008A14E3" w:rsidRPr="00B947BD" w:rsidRDefault="008A14E3" w:rsidP="00CC7B9F">
            <w:r w:rsidRPr="00B947BD">
              <w:t>456.00</w:t>
            </w:r>
          </w:p>
        </w:tc>
      </w:tr>
      <w:tr w:rsidR="008A14E3" w:rsidRPr="00B947BD" w14:paraId="1EBAD182" w14:textId="77777777" w:rsidTr="00022464">
        <w:trPr>
          <w:trHeight w:val="20"/>
        </w:trPr>
        <w:tc>
          <w:tcPr>
            <w:tcW w:w="1980" w:type="dxa"/>
            <w:vMerge/>
            <w:hideMark/>
          </w:tcPr>
          <w:p w14:paraId="33BB1086" w14:textId="77777777" w:rsidR="008A14E3" w:rsidRPr="00B947BD" w:rsidRDefault="008A14E3" w:rsidP="00CC7B9F"/>
        </w:tc>
        <w:tc>
          <w:tcPr>
            <w:tcW w:w="3421" w:type="dxa"/>
            <w:hideMark/>
          </w:tcPr>
          <w:p w14:paraId="2A75A438" w14:textId="77777777" w:rsidR="008A14E3" w:rsidRPr="00B947BD" w:rsidRDefault="008A14E3" w:rsidP="00CC7B9F">
            <w:r w:rsidRPr="00B947BD">
              <w:t>Agua potable (SANAA)</w:t>
            </w:r>
          </w:p>
        </w:tc>
        <w:tc>
          <w:tcPr>
            <w:tcW w:w="0" w:type="auto"/>
            <w:vAlign w:val="center"/>
            <w:hideMark/>
          </w:tcPr>
          <w:p w14:paraId="7E29D361" w14:textId="77777777" w:rsidR="008A14E3" w:rsidRPr="00B947BD" w:rsidRDefault="008A14E3" w:rsidP="00CC7B9F">
            <w:pPr>
              <w:jc w:val="center"/>
            </w:pPr>
            <w:r w:rsidRPr="00B947BD">
              <w:t>12</w:t>
            </w:r>
          </w:p>
        </w:tc>
        <w:tc>
          <w:tcPr>
            <w:tcW w:w="0" w:type="auto"/>
            <w:hideMark/>
          </w:tcPr>
          <w:p w14:paraId="259F24AE" w14:textId="77777777" w:rsidR="008A14E3" w:rsidRPr="00B947BD" w:rsidRDefault="008A14E3" w:rsidP="00CC7B9F">
            <w:r w:rsidRPr="00B947BD">
              <w:t>14.00</w:t>
            </w:r>
          </w:p>
        </w:tc>
        <w:tc>
          <w:tcPr>
            <w:tcW w:w="0" w:type="auto"/>
            <w:hideMark/>
          </w:tcPr>
          <w:p w14:paraId="654EE52D" w14:textId="77777777" w:rsidR="008A14E3" w:rsidRPr="00B947BD" w:rsidRDefault="008A14E3" w:rsidP="00CC7B9F">
            <w:r w:rsidRPr="00B947BD">
              <w:t>168.00</w:t>
            </w:r>
          </w:p>
        </w:tc>
      </w:tr>
      <w:tr w:rsidR="008A14E3" w:rsidRPr="00B947BD" w14:paraId="44598500" w14:textId="77777777" w:rsidTr="00022464">
        <w:trPr>
          <w:trHeight w:val="20"/>
        </w:trPr>
        <w:tc>
          <w:tcPr>
            <w:tcW w:w="1980" w:type="dxa"/>
            <w:vMerge/>
            <w:hideMark/>
          </w:tcPr>
          <w:p w14:paraId="000419C2" w14:textId="77777777" w:rsidR="008A14E3" w:rsidRPr="00B947BD" w:rsidRDefault="008A14E3" w:rsidP="00CC7B9F"/>
        </w:tc>
        <w:tc>
          <w:tcPr>
            <w:tcW w:w="3421" w:type="dxa"/>
            <w:hideMark/>
          </w:tcPr>
          <w:p w14:paraId="385CDD6D" w14:textId="77777777" w:rsidR="008A14E3" w:rsidRPr="00B947BD" w:rsidRDefault="008A14E3" w:rsidP="00CC7B9F">
            <w:r w:rsidRPr="00B947BD">
              <w:t>Internet</w:t>
            </w:r>
          </w:p>
        </w:tc>
        <w:tc>
          <w:tcPr>
            <w:tcW w:w="0" w:type="auto"/>
            <w:vAlign w:val="center"/>
            <w:hideMark/>
          </w:tcPr>
          <w:p w14:paraId="5DA7700B" w14:textId="77777777" w:rsidR="008A14E3" w:rsidRPr="00B947BD" w:rsidRDefault="008A14E3" w:rsidP="00CC7B9F">
            <w:pPr>
              <w:jc w:val="center"/>
            </w:pPr>
            <w:r w:rsidRPr="00B947BD">
              <w:t>12</w:t>
            </w:r>
          </w:p>
        </w:tc>
        <w:tc>
          <w:tcPr>
            <w:tcW w:w="0" w:type="auto"/>
            <w:hideMark/>
          </w:tcPr>
          <w:p w14:paraId="7B824EB4" w14:textId="77777777" w:rsidR="008A14E3" w:rsidRPr="00B947BD" w:rsidRDefault="008A14E3" w:rsidP="00CC7B9F">
            <w:r w:rsidRPr="00B947BD">
              <w:t>34.80</w:t>
            </w:r>
          </w:p>
        </w:tc>
        <w:tc>
          <w:tcPr>
            <w:tcW w:w="0" w:type="auto"/>
            <w:hideMark/>
          </w:tcPr>
          <w:p w14:paraId="51124122" w14:textId="77777777" w:rsidR="008A14E3" w:rsidRPr="00B947BD" w:rsidRDefault="008A14E3" w:rsidP="00CC7B9F">
            <w:r w:rsidRPr="00B947BD">
              <w:t>417.60</w:t>
            </w:r>
          </w:p>
        </w:tc>
      </w:tr>
      <w:tr w:rsidR="008A14E3" w:rsidRPr="00B947BD" w14:paraId="2A58BF07" w14:textId="77777777" w:rsidTr="00022464">
        <w:trPr>
          <w:trHeight w:val="20"/>
        </w:trPr>
        <w:tc>
          <w:tcPr>
            <w:tcW w:w="1980" w:type="dxa"/>
            <w:vMerge/>
            <w:hideMark/>
          </w:tcPr>
          <w:p w14:paraId="39502E10" w14:textId="77777777" w:rsidR="008A14E3" w:rsidRPr="00B947BD" w:rsidRDefault="008A14E3" w:rsidP="00CC7B9F"/>
        </w:tc>
        <w:tc>
          <w:tcPr>
            <w:tcW w:w="3421" w:type="dxa"/>
            <w:hideMark/>
          </w:tcPr>
          <w:p w14:paraId="5403E637" w14:textId="77777777" w:rsidR="008A14E3" w:rsidRPr="00B947BD" w:rsidRDefault="008A14E3" w:rsidP="00CC7B9F">
            <w:r w:rsidRPr="00B947BD">
              <w:t>Compra adicional de agua</w:t>
            </w:r>
          </w:p>
        </w:tc>
        <w:tc>
          <w:tcPr>
            <w:tcW w:w="0" w:type="auto"/>
            <w:vAlign w:val="center"/>
            <w:hideMark/>
          </w:tcPr>
          <w:p w14:paraId="34A3B3FB" w14:textId="77777777" w:rsidR="008A14E3" w:rsidRPr="00B947BD" w:rsidRDefault="008A14E3" w:rsidP="00CC7B9F">
            <w:pPr>
              <w:jc w:val="center"/>
            </w:pPr>
            <w:r w:rsidRPr="00B947BD">
              <w:t>12</w:t>
            </w:r>
          </w:p>
        </w:tc>
        <w:tc>
          <w:tcPr>
            <w:tcW w:w="0" w:type="auto"/>
            <w:hideMark/>
          </w:tcPr>
          <w:p w14:paraId="073C8286" w14:textId="77777777" w:rsidR="008A14E3" w:rsidRPr="00B947BD" w:rsidRDefault="008A14E3" w:rsidP="00CC7B9F">
            <w:r w:rsidRPr="00B947BD">
              <w:t>100.00</w:t>
            </w:r>
          </w:p>
        </w:tc>
        <w:tc>
          <w:tcPr>
            <w:tcW w:w="0" w:type="auto"/>
            <w:hideMark/>
          </w:tcPr>
          <w:p w14:paraId="3767F618" w14:textId="77777777" w:rsidR="008A14E3" w:rsidRPr="00B947BD" w:rsidRDefault="008A14E3" w:rsidP="00CC7B9F">
            <w:r w:rsidRPr="00B947BD">
              <w:t>1,200.00</w:t>
            </w:r>
          </w:p>
        </w:tc>
      </w:tr>
      <w:tr w:rsidR="008A14E3" w:rsidRPr="00B947BD" w14:paraId="22F4B6F3" w14:textId="77777777" w:rsidTr="003475C3">
        <w:trPr>
          <w:trHeight w:val="20"/>
        </w:trPr>
        <w:tc>
          <w:tcPr>
            <w:tcW w:w="0" w:type="auto"/>
            <w:gridSpan w:val="4"/>
            <w:vAlign w:val="center"/>
            <w:hideMark/>
          </w:tcPr>
          <w:p w14:paraId="29A52DE3" w14:textId="77777777" w:rsidR="008A14E3" w:rsidRPr="00B947BD" w:rsidRDefault="008A14E3" w:rsidP="00CC7B9F">
            <w:pPr>
              <w:jc w:val="right"/>
              <w:rPr>
                <w:b/>
                <w:bCs/>
              </w:rPr>
            </w:pPr>
            <w:r w:rsidRPr="00B947BD">
              <w:rPr>
                <w:b/>
                <w:bCs/>
              </w:rPr>
              <w:t>Subtotal Servicios</w:t>
            </w:r>
          </w:p>
        </w:tc>
        <w:tc>
          <w:tcPr>
            <w:tcW w:w="0" w:type="auto"/>
            <w:hideMark/>
          </w:tcPr>
          <w:p w14:paraId="40DE15BC" w14:textId="77777777" w:rsidR="008A14E3" w:rsidRPr="00B947BD" w:rsidRDefault="008A14E3" w:rsidP="00CC7B9F">
            <w:pPr>
              <w:rPr>
                <w:b/>
                <w:bCs/>
              </w:rPr>
            </w:pPr>
            <w:r w:rsidRPr="00B947BD">
              <w:rPr>
                <w:b/>
                <w:bCs/>
              </w:rPr>
              <w:t>2,241.60</w:t>
            </w:r>
          </w:p>
        </w:tc>
      </w:tr>
      <w:tr w:rsidR="008A14E3" w:rsidRPr="00B947BD" w14:paraId="08CD2B42" w14:textId="77777777" w:rsidTr="00022464">
        <w:trPr>
          <w:trHeight w:val="20"/>
        </w:trPr>
        <w:tc>
          <w:tcPr>
            <w:tcW w:w="1980" w:type="dxa"/>
            <w:vMerge w:val="restart"/>
            <w:vAlign w:val="center"/>
            <w:hideMark/>
          </w:tcPr>
          <w:p w14:paraId="211B401A" w14:textId="77777777" w:rsidR="008A14E3" w:rsidRPr="00B947BD" w:rsidRDefault="008A14E3" w:rsidP="00CC7B9F">
            <w:r w:rsidRPr="00B947BD">
              <w:rPr>
                <w:b/>
                <w:bCs/>
              </w:rPr>
              <w:t>Insumos de Limpieza (Anuales)</w:t>
            </w:r>
          </w:p>
        </w:tc>
        <w:tc>
          <w:tcPr>
            <w:tcW w:w="3421" w:type="dxa"/>
            <w:hideMark/>
          </w:tcPr>
          <w:p w14:paraId="2D76E549" w14:textId="77777777" w:rsidR="008A14E3" w:rsidRPr="00B947BD" w:rsidRDefault="008A14E3" w:rsidP="00CC7B9F">
            <w:r w:rsidRPr="00B947BD">
              <w:t>Champú para autos</w:t>
            </w:r>
          </w:p>
        </w:tc>
        <w:tc>
          <w:tcPr>
            <w:tcW w:w="0" w:type="auto"/>
            <w:vAlign w:val="center"/>
            <w:hideMark/>
          </w:tcPr>
          <w:p w14:paraId="4546F211" w14:textId="77777777" w:rsidR="008A14E3" w:rsidRPr="00B947BD" w:rsidRDefault="008A14E3" w:rsidP="00CC7B9F">
            <w:pPr>
              <w:jc w:val="center"/>
            </w:pPr>
            <w:r w:rsidRPr="00B947BD">
              <w:t>189</w:t>
            </w:r>
          </w:p>
        </w:tc>
        <w:tc>
          <w:tcPr>
            <w:tcW w:w="0" w:type="auto"/>
            <w:hideMark/>
          </w:tcPr>
          <w:p w14:paraId="4DC15A21" w14:textId="77777777" w:rsidR="008A14E3" w:rsidRPr="00B947BD" w:rsidRDefault="008A14E3" w:rsidP="00CC7B9F">
            <w:r w:rsidRPr="00B947BD">
              <w:t>3.76</w:t>
            </w:r>
          </w:p>
        </w:tc>
        <w:tc>
          <w:tcPr>
            <w:tcW w:w="0" w:type="auto"/>
            <w:hideMark/>
          </w:tcPr>
          <w:p w14:paraId="0DAB89AB" w14:textId="77777777" w:rsidR="008A14E3" w:rsidRPr="00B947BD" w:rsidRDefault="008A14E3" w:rsidP="00CC7B9F">
            <w:r w:rsidRPr="00B947BD">
              <w:t>710.64</w:t>
            </w:r>
          </w:p>
        </w:tc>
      </w:tr>
      <w:tr w:rsidR="008A14E3" w:rsidRPr="00B947BD" w14:paraId="1682A5B9" w14:textId="77777777" w:rsidTr="00022464">
        <w:trPr>
          <w:trHeight w:val="20"/>
        </w:trPr>
        <w:tc>
          <w:tcPr>
            <w:tcW w:w="1980" w:type="dxa"/>
            <w:vMerge/>
            <w:hideMark/>
          </w:tcPr>
          <w:p w14:paraId="4201370D" w14:textId="77777777" w:rsidR="008A14E3" w:rsidRPr="00B947BD" w:rsidRDefault="008A14E3" w:rsidP="00CC7B9F"/>
        </w:tc>
        <w:tc>
          <w:tcPr>
            <w:tcW w:w="3421" w:type="dxa"/>
            <w:hideMark/>
          </w:tcPr>
          <w:p w14:paraId="43A9D0C7" w14:textId="77777777" w:rsidR="008A14E3" w:rsidRPr="00B947BD" w:rsidRDefault="008A14E3" w:rsidP="00CC7B9F">
            <w:r w:rsidRPr="00B947BD">
              <w:t>Cera líquida</w:t>
            </w:r>
          </w:p>
        </w:tc>
        <w:tc>
          <w:tcPr>
            <w:tcW w:w="0" w:type="auto"/>
            <w:vAlign w:val="center"/>
            <w:hideMark/>
          </w:tcPr>
          <w:p w14:paraId="64BB4113" w14:textId="77777777" w:rsidR="008A14E3" w:rsidRPr="00B947BD" w:rsidRDefault="008A14E3" w:rsidP="00CC7B9F">
            <w:pPr>
              <w:jc w:val="center"/>
            </w:pPr>
            <w:r w:rsidRPr="00B947BD">
              <w:t>125</w:t>
            </w:r>
          </w:p>
        </w:tc>
        <w:tc>
          <w:tcPr>
            <w:tcW w:w="0" w:type="auto"/>
            <w:hideMark/>
          </w:tcPr>
          <w:p w14:paraId="7EBC6D7C" w14:textId="77777777" w:rsidR="008A14E3" w:rsidRPr="00B947BD" w:rsidRDefault="008A14E3" w:rsidP="00CC7B9F">
            <w:r w:rsidRPr="00B947BD">
              <w:t>6.40</w:t>
            </w:r>
          </w:p>
        </w:tc>
        <w:tc>
          <w:tcPr>
            <w:tcW w:w="0" w:type="auto"/>
            <w:hideMark/>
          </w:tcPr>
          <w:p w14:paraId="1DC12A5B" w14:textId="77777777" w:rsidR="008A14E3" w:rsidRPr="00B947BD" w:rsidRDefault="008A14E3" w:rsidP="00CC7B9F">
            <w:r w:rsidRPr="00B947BD">
              <w:t>800.00</w:t>
            </w:r>
          </w:p>
        </w:tc>
      </w:tr>
      <w:tr w:rsidR="008A14E3" w:rsidRPr="00B947BD" w14:paraId="03F458D0" w14:textId="77777777" w:rsidTr="00022464">
        <w:trPr>
          <w:trHeight w:val="20"/>
        </w:trPr>
        <w:tc>
          <w:tcPr>
            <w:tcW w:w="1980" w:type="dxa"/>
            <w:vMerge/>
            <w:hideMark/>
          </w:tcPr>
          <w:p w14:paraId="2D1C7AAE" w14:textId="77777777" w:rsidR="008A14E3" w:rsidRPr="00B947BD" w:rsidRDefault="008A14E3" w:rsidP="00CC7B9F"/>
        </w:tc>
        <w:tc>
          <w:tcPr>
            <w:tcW w:w="3421" w:type="dxa"/>
            <w:hideMark/>
          </w:tcPr>
          <w:p w14:paraId="389B4233" w14:textId="77777777" w:rsidR="008A14E3" w:rsidRPr="00B947BD" w:rsidRDefault="008A14E3" w:rsidP="00CC7B9F">
            <w:r w:rsidRPr="00B947BD">
              <w:t>Desengrasante</w:t>
            </w:r>
          </w:p>
        </w:tc>
        <w:tc>
          <w:tcPr>
            <w:tcW w:w="0" w:type="auto"/>
            <w:vAlign w:val="center"/>
            <w:hideMark/>
          </w:tcPr>
          <w:p w14:paraId="374761F7" w14:textId="77777777" w:rsidR="008A14E3" w:rsidRPr="00B947BD" w:rsidRDefault="008A14E3" w:rsidP="00CC7B9F">
            <w:pPr>
              <w:jc w:val="center"/>
            </w:pPr>
            <w:r w:rsidRPr="00B947BD">
              <w:t>62</w:t>
            </w:r>
          </w:p>
        </w:tc>
        <w:tc>
          <w:tcPr>
            <w:tcW w:w="0" w:type="auto"/>
            <w:hideMark/>
          </w:tcPr>
          <w:p w14:paraId="4886067D" w14:textId="77777777" w:rsidR="008A14E3" w:rsidRPr="00B947BD" w:rsidRDefault="008A14E3" w:rsidP="00CC7B9F">
            <w:r w:rsidRPr="00B947BD">
              <w:t>3.92</w:t>
            </w:r>
          </w:p>
        </w:tc>
        <w:tc>
          <w:tcPr>
            <w:tcW w:w="0" w:type="auto"/>
            <w:hideMark/>
          </w:tcPr>
          <w:p w14:paraId="58B3C75E" w14:textId="77777777" w:rsidR="008A14E3" w:rsidRPr="00B947BD" w:rsidRDefault="008A14E3" w:rsidP="00CC7B9F">
            <w:r w:rsidRPr="00B947BD">
              <w:t>243.04</w:t>
            </w:r>
          </w:p>
        </w:tc>
      </w:tr>
      <w:tr w:rsidR="008A14E3" w:rsidRPr="00B947BD" w14:paraId="1A4E186E" w14:textId="77777777" w:rsidTr="00022464">
        <w:trPr>
          <w:trHeight w:val="20"/>
        </w:trPr>
        <w:tc>
          <w:tcPr>
            <w:tcW w:w="1980" w:type="dxa"/>
            <w:vMerge/>
            <w:hideMark/>
          </w:tcPr>
          <w:p w14:paraId="4FFFDA1C" w14:textId="77777777" w:rsidR="008A14E3" w:rsidRPr="00B947BD" w:rsidRDefault="008A14E3" w:rsidP="00CC7B9F"/>
        </w:tc>
        <w:tc>
          <w:tcPr>
            <w:tcW w:w="3421" w:type="dxa"/>
            <w:hideMark/>
          </w:tcPr>
          <w:p w14:paraId="255F4701" w14:textId="77777777" w:rsidR="008A14E3" w:rsidRPr="00B947BD" w:rsidRDefault="008A14E3" w:rsidP="00CC7B9F">
            <w:r w:rsidRPr="00B947BD">
              <w:t>Limpiavidrios</w:t>
            </w:r>
          </w:p>
        </w:tc>
        <w:tc>
          <w:tcPr>
            <w:tcW w:w="0" w:type="auto"/>
            <w:vAlign w:val="center"/>
            <w:hideMark/>
          </w:tcPr>
          <w:p w14:paraId="5333BB3E" w14:textId="77777777" w:rsidR="008A14E3" w:rsidRPr="00B947BD" w:rsidRDefault="008A14E3" w:rsidP="00CC7B9F">
            <w:pPr>
              <w:jc w:val="center"/>
            </w:pPr>
            <w:r w:rsidRPr="00B947BD">
              <w:t>62</w:t>
            </w:r>
          </w:p>
        </w:tc>
        <w:tc>
          <w:tcPr>
            <w:tcW w:w="0" w:type="auto"/>
            <w:hideMark/>
          </w:tcPr>
          <w:p w14:paraId="02A3171D" w14:textId="77777777" w:rsidR="008A14E3" w:rsidRPr="00B947BD" w:rsidRDefault="008A14E3" w:rsidP="00CC7B9F">
            <w:r w:rsidRPr="00B947BD">
              <w:t>4.32</w:t>
            </w:r>
          </w:p>
        </w:tc>
        <w:tc>
          <w:tcPr>
            <w:tcW w:w="0" w:type="auto"/>
            <w:hideMark/>
          </w:tcPr>
          <w:p w14:paraId="45BA61FE" w14:textId="77777777" w:rsidR="008A14E3" w:rsidRPr="00B947BD" w:rsidRDefault="008A14E3" w:rsidP="00CC7B9F">
            <w:r w:rsidRPr="00B947BD">
              <w:t>267.84</w:t>
            </w:r>
          </w:p>
        </w:tc>
      </w:tr>
      <w:tr w:rsidR="008A14E3" w:rsidRPr="00B947BD" w14:paraId="420C8815" w14:textId="77777777" w:rsidTr="00022464">
        <w:trPr>
          <w:trHeight w:val="20"/>
        </w:trPr>
        <w:tc>
          <w:tcPr>
            <w:tcW w:w="1980" w:type="dxa"/>
            <w:vMerge/>
            <w:hideMark/>
          </w:tcPr>
          <w:p w14:paraId="410C058F" w14:textId="77777777" w:rsidR="008A14E3" w:rsidRPr="00B947BD" w:rsidRDefault="008A14E3" w:rsidP="00CC7B9F"/>
        </w:tc>
        <w:tc>
          <w:tcPr>
            <w:tcW w:w="3421" w:type="dxa"/>
            <w:hideMark/>
          </w:tcPr>
          <w:p w14:paraId="053E1160" w14:textId="77777777" w:rsidR="008A14E3" w:rsidRPr="00B947BD" w:rsidRDefault="008A14E3" w:rsidP="00CC7B9F">
            <w:r w:rsidRPr="00B947BD">
              <w:t>Aromatizantes</w:t>
            </w:r>
          </w:p>
        </w:tc>
        <w:tc>
          <w:tcPr>
            <w:tcW w:w="0" w:type="auto"/>
            <w:vAlign w:val="center"/>
            <w:hideMark/>
          </w:tcPr>
          <w:p w14:paraId="392D3BDC" w14:textId="77777777" w:rsidR="008A14E3" w:rsidRPr="00B947BD" w:rsidRDefault="008A14E3" w:rsidP="00CC7B9F">
            <w:pPr>
              <w:jc w:val="center"/>
            </w:pPr>
            <w:r w:rsidRPr="00B947BD">
              <w:t>31</w:t>
            </w:r>
          </w:p>
        </w:tc>
        <w:tc>
          <w:tcPr>
            <w:tcW w:w="0" w:type="auto"/>
            <w:hideMark/>
          </w:tcPr>
          <w:p w14:paraId="175E324D" w14:textId="77777777" w:rsidR="008A14E3" w:rsidRPr="00B947BD" w:rsidRDefault="008A14E3" w:rsidP="00CC7B9F">
            <w:r w:rsidRPr="00B947BD">
              <w:t>3.20</w:t>
            </w:r>
          </w:p>
        </w:tc>
        <w:tc>
          <w:tcPr>
            <w:tcW w:w="0" w:type="auto"/>
            <w:hideMark/>
          </w:tcPr>
          <w:p w14:paraId="13BC8379" w14:textId="77777777" w:rsidR="008A14E3" w:rsidRPr="00B947BD" w:rsidRDefault="008A14E3" w:rsidP="00CC7B9F">
            <w:r w:rsidRPr="00B947BD">
              <w:t>99.20</w:t>
            </w:r>
          </w:p>
        </w:tc>
      </w:tr>
      <w:tr w:rsidR="008A14E3" w:rsidRPr="00B947BD" w14:paraId="7050687C" w14:textId="77777777" w:rsidTr="00022464">
        <w:trPr>
          <w:trHeight w:val="20"/>
        </w:trPr>
        <w:tc>
          <w:tcPr>
            <w:tcW w:w="1980" w:type="dxa"/>
            <w:vMerge/>
            <w:hideMark/>
          </w:tcPr>
          <w:p w14:paraId="75CD6046" w14:textId="77777777" w:rsidR="008A14E3" w:rsidRPr="00B947BD" w:rsidRDefault="008A14E3" w:rsidP="00CC7B9F"/>
        </w:tc>
        <w:tc>
          <w:tcPr>
            <w:tcW w:w="3421" w:type="dxa"/>
            <w:hideMark/>
          </w:tcPr>
          <w:p w14:paraId="62F344AE" w14:textId="77777777" w:rsidR="008A14E3" w:rsidRPr="00B947BD" w:rsidRDefault="008A14E3" w:rsidP="00CC7B9F">
            <w:r w:rsidRPr="00B947BD">
              <w:t>Limpiador multipropósito</w:t>
            </w:r>
          </w:p>
        </w:tc>
        <w:tc>
          <w:tcPr>
            <w:tcW w:w="0" w:type="auto"/>
            <w:vAlign w:val="center"/>
            <w:hideMark/>
          </w:tcPr>
          <w:p w14:paraId="299EACBE" w14:textId="77777777" w:rsidR="008A14E3" w:rsidRPr="00B947BD" w:rsidRDefault="008A14E3" w:rsidP="00CC7B9F">
            <w:pPr>
              <w:jc w:val="center"/>
            </w:pPr>
            <w:r w:rsidRPr="00B947BD">
              <w:t>95</w:t>
            </w:r>
          </w:p>
        </w:tc>
        <w:tc>
          <w:tcPr>
            <w:tcW w:w="0" w:type="auto"/>
            <w:hideMark/>
          </w:tcPr>
          <w:p w14:paraId="4755AD38" w14:textId="77777777" w:rsidR="008A14E3" w:rsidRPr="00B947BD" w:rsidRDefault="008A14E3" w:rsidP="00CC7B9F">
            <w:r w:rsidRPr="00B947BD">
              <w:t>5.60</w:t>
            </w:r>
          </w:p>
        </w:tc>
        <w:tc>
          <w:tcPr>
            <w:tcW w:w="0" w:type="auto"/>
            <w:hideMark/>
          </w:tcPr>
          <w:p w14:paraId="3CE32006" w14:textId="77777777" w:rsidR="008A14E3" w:rsidRPr="00B947BD" w:rsidRDefault="008A14E3" w:rsidP="00CC7B9F">
            <w:r w:rsidRPr="00B947BD">
              <w:t>532.00</w:t>
            </w:r>
          </w:p>
        </w:tc>
      </w:tr>
      <w:tr w:rsidR="008A14E3" w:rsidRPr="00B947BD" w14:paraId="27944A7C" w14:textId="77777777" w:rsidTr="003475C3">
        <w:trPr>
          <w:trHeight w:val="20"/>
        </w:trPr>
        <w:tc>
          <w:tcPr>
            <w:tcW w:w="0" w:type="auto"/>
            <w:gridSpan w:val="4"/>
            <w:vAlign w:val="center"/>
            <w:hideMark/>
          </w:tcPr>
          <w:p w14:paraId="57C542E0" w14:textId="77777777" w:rsidR="008A14E3" w:rsidRPr="00B947BD" w:rsidRDefault="008A14E3" w:rsidP="00CC7B9F">
            <w:pPr>
              <w:jc w:val="right"/>
              <w:rPr>
                <w:b/>
                <w:bCs/>
              </w:rPr>
            </w:pPr>
            <w:r w:rsidRPr="00B947BD">
              <w:rPr>
                <w:b/>
                <w:bCs/>
              </w:rPr>
              <w:t>Subtotal Insumos</w:t>
            </w:r>
          </w:p>
        </w:tc>
        <w:tc>
          <w:tcPr>
            <w:tcW w:w="0" w:type="auto"/>
            <w:hideMark/>
          </w:tcPr>
          <w:p w14:paraId="45A35F85" w14:textId="77777777" w:rsidR="008A14E3" w:rsidRPr="00B947BD" w:rsidRDefault="008A14E3" w:rsidP="00CC7B9F">
            <w:pPr>
              <w:rPr>
                <w:b/>
                <w:bCs/>
              </w:rPr>
            </w:pPr>
            <w:r w:rsidRPr="00B947BD">
              <w:rPr>
                <w:b/>
                <w:bCs/>
              </w:rPr>
              <w:t>2,652.72</w:t>
            </w:r>
          </w:p>
        </w:tc>
      </w:tr>
      <w:tr w:rsidR="008A14E3" w:rsidRPr="00B947BD" w14:paraId="1E6C1DC4" w14:textId="77777777" w:rsidTr="00022464">
        <w:trPr>
          <w:trHeight w:val="20"/>
        </w:trPr>
        <w:tc>
          <w:tcPr>
            <w:tcW w:w="1980" w:type="dxa"/>
            <w:vMerge w:val="restart"/>
            <w:vAlign w:val="center"/>
            <w:hideMark/>
          </w:tcPr>
          <w:p w14:paraId="7EFA305D" w14:textId="77777777" w:rsidR="008A14E3" w:rsidRPr="00B947BD" w:rsidRDefault="008A14E3" w:rsidP="00CC7B9F">
            <w:r w:rsidRPr="00B947BD">
              <w:rPr>
                <w:b/>
                <w:bCs/>
              </w:rPr>
              <w:t>Recursos Humanos (12 meses iniciales)</w:t>
            </w:r>
          </w:p>
        </w:tc>
        <w:tc>
          <w:tcPr>
            <w:tcW w:w="3421" w:type="dxa"/>
            <w:hideMark/>
          </w:tcPr>
          <w:p w14:paraId="5F1E5E43" w14:textId="77777777" w:rsidR="008A14E3" w:rsidRPr="00B947BD" w:rsidRDefault="008A14E3" w:rsidP="00CC7B9F">
            <w:r w:rsidRPr="00B947BD">
              <w:t>Administrador</w:t>
            </w:r>
          </w:p>
        </w:tc>
        <w:tc>
          <w:tcPr>
            <w:tcW w:w="0" w:type="auto"/>
            <w:vAlign w:val="center"/>
            <w:hideMark/>
          </w:tcPr>
          <w:p w14:paraId="2B13218F" w14:textId="77777777" w:rsidR="008A14E3" w:rsidRPr="00B947BD" w:rsidRDefault="008A14E3" w:rsidP="00CC7B9F">
            <w:pPr>
              <w:jc w:val="center"/>
            </w:pPr>
            <w:r w:rsidRPr="00B947BD">
              <w:t>1</w:t>
            </w:r>
          </w:p>
        </w:tc>
        <w:tc>
          <w:tcPr>
            <w:tcW w:w="0" w:type="auto"/>
            <w:hideMark/>
          </w:tcPr>
          <w:p w14:paraId="17FB3009" w14:textId="77777777" w:rsidR="008A14E3" w:rsidRPr="00B947BD" w:rsidRDefault="008A14E3" w:rsidP="00CC7B9F">
            <w:r w:rsidRPr="00B947BD">
              <w:t>1,600.00</w:t>
            </w:r>
          </w:p>
        </w:tc>
        <w:tc>
          <w:tcPr>
            <w:tcW w:w="0" w:type="auto"/>
            <w:hideMark/>
          </w:tcPr>
          <w:p w14:paraId="1A6E8EE1" w14:textId="77777777" w:rsidR="008A14E3" w:rsidRPr="00B947BD" w:rsidRDefault="008A14E3" w:rsidP="00CC7B9F">
            <w:r w:rsidRPr="00B947BD">
              <w:t>19,200.00</w:t>
            </w:r>
          </w:p>
        </w:tc>
      </w:tr>
      <w:tr w:rsidR="008A14E3" w:rsidRPr="00B947BD" w14:paraId="08D0D178" w14:textId="77777777" w:rsidTr="00022464">
        <w:trPr>
          <w:trHeight w:val="20"/>
        </w:trPr>
        <w:tc>
          <w:tcPr>
            <w:tcW w:w="1980" w:type="dxa"/>
            <w:vMerge/>
            <w:hideMark/>
          </w:tcPr>
          <w:p w14:paraId="34BE9B61" w14:textId="77777777" w:rsidR="008A14E3" w:rsidRPr="00B947BD" w:rsidRDefault="008A14E3" w:rsidP="00CC7B9F"/>
        </w:tc>
        <w:tc>
          <w:tcPr>
            <w:tcW w:w="3421" w:type="dxa"/>
            <w:hideMark/>
          </w:tcPr>
          <w:p w14:paraId="0F5BB467" w14:textId="77777777" w:rsidR="008A14E3" w:rsidRPr="00B947BD" w:rsidRDefault="008A14E3" w:rsidP="00CC7B9F">
            <w:r w:rsidRPr="00B947BD">
              <w:t>Cajero(a)</w:t>
            </w:r>
          </w:p>
        </w:tc>
        <w:tc>
          <w:tcPr>
            <w:tcW w:w="0" w:type="auto"/>
            <w:vAlign w:val="center"/>
            <w:hideMark/>
          </w:tcPr>
          <w:p w14:paraId="4C2496EE" w14:textId="77777777" w:rsidR="008A14E3" w:rsidRPr="00B947BD" w:rsidRDefault="008A14E3" w:rsidP="00CC7B9F">
            <w:pPr>
              <w:jc w:val="center"/>
            </w:pPr>
            <w:r w:rsidRPr="00B947BD">
              <w:t>1</w:t>
            </w:r>
          </w:p>
        </w:tc>
        <w:tc>
          <w:tcPr>
            <w:tcW w:w="0" w:type="auto"/>
            <w:hideMark/>
          </w:tcPr>
          <w:p w14:paraId="32BEF530" w14:textId="77777777" w:rsidR="008A14E3" w:rsidRPr="00B947BD" w:rsidRDefault="008A14E3" w:rsidP="00CC7B9F">
            <w:r w:rsidRPr="00B947BD">
              <w:t>720.00</w:t>
            </w:r>
          </w:p>
        </w:tc>
        <w:tc>
          <w:tcPr>
            <w:tcW w:w="0" w:type="auto"/>
            <w:hideMark/>
          </w:tcPr>
          <w:p w14:paraId="62D10C46" w14:textId="77777777" w:rsidR="008A14E3" w:rsidRPr="00B947BD" w:rsidRDefault="008A14E3" w:rsidP="00CC7B9F">
            <w:r w:rsidRPr="00B947BD">
              <w:t>8,640.00</w:t>
            </w:r>
          </w:p>
        </w:tc>
      </w:tr>
      <w:tr w:rsidR="008A14E3" w:rsidRPr="00B947BD" w14:paraId="7A60183A" w14:textId="77777777" w:rsidTr="00022464">
        <w:trPr>
          <w:trHeight w:val="20"/>
        </w:trPr>
        <w:tc>
          <w:tcPr>
            <w:tcW w:w="1980" w:type="dxa"/>
            <w:vMerge/>
            <w:hideMark/>
          </w:tcPr>
          <w:p w14:paraId="4E009B9F" w14:textId="77777777" w:rsidR="008A14E3" w:rsidRPr="00B947BD" w:rsidRDefault="008A14E3" w:rsidP="00CC7B9F"/>
        </w:tc>
        <w:tc>
          <w:tcPr>
            <w:tcW w:w="3421" w:type="dxa"/>
            <w:hideMark/>
          </w:tcPr>
          <w:p w14:paraId="085EF0FE" w14:textId="77777777" w:rsidR="008A14E3" w:rsidRPr="00B947BD" w:rsidRDefault="008A14E3" w:rsidP="00CC7B9F">
            <w:r w:rsidRPr="00B947BD">
              <w:t>Operarios de lavado</w:t>
            </w:r>
          </w:p>
        </w:tc>
        <w:tc>
          <w:tcPr>
            <w:tcW w:w="0" w:type="auto"/>
            <w:vAlign w:val="center"/>
            <w:hideMark/>
          </w:tcPr>
          <w:p w14:paraId="3D4FE5AA" w14:textId="77777777" w:rsidR="008A14E3" w:rsidRPr="00B947BD" w:rsidRDefault="008A14E3" w:rsidP="00CC7B9F">
            <w:pPr>
              <w:jc w:val="center"/>
            </w:pPr>
            <w:r w:rsidRPr="00B947BD">
              <w:t>3</w:t>
            </w:r>
          </w:p>
        </w:tc>
        <w:tc>
          <w:tcPr>
            <w:tcW w:w="0" w:type="auto"/>
            <w:hideMark/>
          </w:tcPr>
          <w:p w14:paraId="3D2A76BC" w14:textId="77777777" w:rsidR="008A14E3" w:rsidRPr="00B947BD" w:rsidRDefault="008A14E3" w:rsidP="00CC7B9F">
            <w:r w:rsidRPr="00B947BD">
              <w:t>480.00</w:t>
            </w:r>
          </w:p>
        </w:tc>
        <w:tc>
          <w:tcPr>
            <w:tcW w:w="0" w:type="auto"/>
            <w:hideMark/>
          </w:tcPr>
          <w:p w14:paraId="2119EB2E" w14:textId="77777777" w:rsidR="008A14E3" w:rsidRPr="00B947BD" w:rsidRDefault="008A14E3" w:rsidP="00CC7B9F">
            <w:r w:rsidRPr="00B947BD">
              <w:t>17,280.00</w:t>
            </w:r>
          </w:p>
        </w:tc>
      </w:tr>
      <w:tr w:rsidR="008A14E3" w:rsidRPr="00B947BD" w14:paraId="5E3398D4" w14:textId="77777777" w:rsidTr="003475C3">
        <w:trPr>
          <w:trHeight w:val="20"/>
        </w:trPr>
        <w:tc>
          <w:tcPr>
            <w:tcW w:w="0" w:type="auto"/>
            <w:gridSpan w:val="4"/>
            <w:vAlign w:val="center"/>
            <w:hideMark/>
          </w:tcPr>
          <w:p w14:paraId="538E6513" w14:textId="77777777" w:rsidR="008A14E3" w:rsidRPr="00B947BD" w:rsidRDefault="008A14E3" w:rsidP="00CC7B9F">
            <w:pPr>
              <w:jc w:val="right"/>
              <w:rPr>
                <w:b/>
                <w:bCs/>
              </w:rPr>
            </w:pPr>
            <w:r w:rsidRPr="00B947BD">
              <w:rPr>
                <w:b/>
                <w:bCs/>
              </w:rPr>
              <w:t>Subtotal Personal</w:t>
            </w:r>
          </w:p>
        </w:tc>
        <w:tc>
          <w:tcPr>
            <w:tcW w:w="0" w:type="auto"/>
            <w:hideMark/>
          </w:tcPr>
          <w:p w14:paraId="18C87B6C" w14:textId="77777777" w:rsidR="008A14E3" w:rsidRPr="00B947BD" w:rsidRDefault="008A14E3" w:rsidP="00CC7B9F">
            <w:pPr>
              <w:rPr>
                <w:b/>
                <w:bCs/>
              </w:rPr>
            </w:pPr>
            <w:r w:rsidRPr="00B947BD">
              <w:rPr>
                <w:b/>
                <w:bCs/>
              </w:rPr>
              <w:t>45,120.00</w:t>
            </w:r>
          </w:p>
        </w:tc>
      </w:tr>
      <w:tr w:rsidR="008A14E3" w:rsidRPr="00B947BD" w14:paraId="2D8171B2" w14:textId="77777777" w:rsidTr="00022464">
        <w:trPr>
          <w:trHeight w:val="20"/>
        </w:trPr>
        <w:tc>
          <w:tcPr>
            <w:tcW w:w="1980" w:type="dxa"/>
            <w:vMerge w:val="restart"/>
            <w:vAlign w:val="center"/>
            <w:hideMark/>
          </w:tcPr>
          <w:p w14:paraId="7C7AD880" w14:textId="77777777" w:rsidR="008A14E3" w:rsidRPr="00B947BD" w:rsidRDefault="008A14E3" w:rsidP="00CC7B9F">
            <w:r w:rsidRPr="00B947BD">
              <w:rPr>
                <w:b/>
                <w:bCs/>
              </w:rPr>
              <w:t>Permisos y Licencias</w:t>
            </w:r>
          </w:p>
        </w:tc>
        <w:tc>
          <w:tcPr>
            <w:tcW w:w="3421" w:type="dxa"/>
            <w:hideMark/>
          </w:tcPr>
          <w:p w14:paraId="0FD09E63" w14:textId="77777777" w:rsidR="008A14E3" w:rsidRPr="00B947BD" w:rsidRDefault="008A14E3" w:rsidP="00CC7B9F">
            <w:r w:rsidRPr="00B947BD">
              <w:t>Permiso municipal de operación</w:t>
            </w:r>
          </w:p>
        </w:tc>
        <w:tc>
          <w:tcPr>
            <w:tcW w:w="0" w:type="auto"/>
            <w:vAlign w:val="center"/>
            <w:hideMark/>
          </w:tcPr>
          <w:p w14:paraId="5159076B" w14:textId="77777777" w:rsidR="008A14E3" w:rsidRPr="00B947BD" w:rsidRDefault="008A14E3" w:rsidP="00CC7B9F">
            <w:pPr>
              <w:jc w:val="center"/>
            </w:pPr>
            <w:r w:rsidRPr="00B947BD">
              <w:t>1</w:t>
            </w:r>
          </w:p>
        </w:tc>
        <w:tc>
          <w:tcPr>
            <w:tcW w:w="0" w:type="auto"/>
            <w:hideMark/>
          </w:tcPr>
          <w:p w14:paraId="5F7E6A56" w14:textId="77777777" w:rsidR="008A14E3" w:rsidRPr="00B947BD" w:rsidRDefault="008A14E3" w:rsidP="00CC7B9F">
            <w:r w:rsidRPr="00B947BD">
              <w:t>480.00</w:t>
            </w:r>
          </w:p>
        </w:tc>
        <w:tc>
          <w:tcPr>
            <w:tcW w:w="0" w:type="auto"/>
            <w:hideMark/>
          </w:tcPr>
          <w:p w14:paraId="0FC2569D" w14:textId="77777777" w:rsidR="008A14E3" w:rsidRPr="00B947BD" w:rsidRDefault="008A14E3" w:rsidP="00CC7B9F">
            <w:r w:rsidRPr="00B947BD">
              <w:t>480.00</w:t>
            </w:r>
          </w:p>
        </w:tc>
      </w:tr>
      <w:tr w:rsidR="008A14E3" w:rsidRPr="00B947BD" w14:paraId="7D5758DF" w14:textId="77777777" w:rsidTr="00022464">
        <w:trPr>
          <w:trHeight w:val="20"/>
        </w:trPr>
        <w:tc>
          <w:tcPr>
            <w:tcW w:w="1980" w:type="dxa"/>
            <w:vMerge/>
            <w:hideMark/>
          </w:tcPr>
          <w:p w14:paraId="59F37707" w14:textId="77777777" w:rsidR="008A14E3" w:rsidRPr="00B947BD" w:rsidRDefault="008A14E3" w:rsidP="00CC7B9F"/>
        </w:tc>
        <w:tc>
          <w:tcPr>
            <w:tcW w:w="3421" w:type="dxa"/>
            <w:hideMark/>
          </w:tcPr>
          <w:p w14:paraId="6C2A3EAD" w14:textId="77777777" w:rsidR="008A14E3" w:rsidRPr="00B947BD" w:rsidRDefault="008A14E3" w:rsidP="00CC7B9F">
            <w:r w:rsidRPr="00B947BD">
              <w:t>Licencia ambiental</w:t>
            </w:r>
          </w:p>
        </w:tc>
        <w:tc>
          <w:tcPr>
            <w:tcW w:w="0" w:type="auto"/>
            <w:vAlign w:val="center"/>
            <w:hideMark/>
          </w:tcPr>
          <w:p w14:paraId="2BB36BB5" w14:textId="77777777" w:rsidR="008A14E3" w:rsidRPr="00B947BD" w:rsidRDefault="008A14E3" w:rsidP="00CC7B9F">
            <w:pPr>
              <w:jc w:val="center"/>
            </w:pPr>
            <w:r w:rsidRPr="00B947BD">
              <w:t>1</w:t>
            </w:r>
          </w:p>
        </w:tc>
        <w:tc>
          <w:tcPr>
            <w:tcW w:w="0" w:type="auto"/>
            <w:hideMark/>
          </w:tcPr>
          <w:p w14:paraId="1D37D825" w14:textId="77777777" w:rsidR="008A14E3" w:rsidRPr="00B947BD" w:rsidRDefault="008A14E3" w:rsidP="00CC7B9F">
            <w:r w:rsidRPr="00B947BD">
              <w:t>720.00</w:t>
            </w:r>
          </w:p>
        </w:tc>
        <w:tc>
          <w:tcPr>
            <w:tcW w:w="0" w:type="auto"/>
            <w:hideMark/>
          </w:tcPr>
          <w:p w14:paraId="026BD1AC" w14:textId="77777777" w:rsidR="008A14E3" w:rsidRPr="00B947BD" w:rsidRDefault="008A14E3" w:rsidP="00CC7B9F">
            <w:r w:rsidRPr="00B947BD">
              <w:t>720.00</w:t>
            </w:r>
          </w:p>
        </w:tc>
      </w:tr>
      <w:tr w:rsidR="008A14E3" w:rsidRPr="00B947BD" w14:paraId="0917F6E3" w14:textId="77777777" w:rsidTr="00022464">
        <w:trPr>
          <w:trHeight w:val="20"/>
        </w:trPr>
        <w:tc>
          <w:tcPr>
            <w:tcW w:w="1980" w:type="dxa"/>
            <w:vMerge/>
            <w:hideMark/>
          </w:tcPr>
          <w:p w14:paraId="1AF9555B" w14:textId="77777777" w:rsidR="008A14E3" w:rsidRPr="00B947BD" w:rsidRDefault="008A14E3" w:rsidP="00CC7B9F"/>
        </w:tc>
        <w:tc>
          <w:tcPr>
            <w:tcW w:w="3421" w:type="dxa"/>
            <w:hideMark/>
          </w:tcPr>
          <w:p w14:paraId="6A4C55A7" w14:textId="77777777" w:rsidR="008A14E3" w:rsidRPr="00B947BD" w:rsidRDefault="008A14E3" w:rsidP="00CC7B9F">
            <w:r w:rsidRPr="00B947BD">
              <w:t>Registro sanitario (químicos)</w:t>
            </w:r>
          </w:p>
        </w:tc>
        <w:tc>
          <w:tcPr>
            <w:tcW w:w="0" w:type="auto"/>
            <w:vAlign w:val="center"/>
            <w:hideMark/>
          </w:tcPr>
          <w:p w14:paraId="0D7EE075" w14:textId="77777777" w:rsidR="008A14E3" w:rsidRPr="00B947BD" w:rsidRDefault="008A14E3" w:rsidP="00CC7B9F">
            <w:pPr>
              <w:jc w:val="center"/>
            </w:pPr>
            <w:r w:rsidRPr="00B947BD">
              <w:t>1</w:t>
            </w:r>
          </w:p>
        </w:tc>
        <w:tc>
          <w:tcPr>
            <w:tcW w:w="0" w:type="auto"/>
            <w:hideMark/>
          </w:tcPr>
          <w:p w14:paraId="5775947C" w14:textId="77777777" w:rsidR="008A14E3" w:rsidRPr="00B947BD" w:rsidRDefault="008A14E3" w:rsidP="00CC7B9F">
            <w:r w:rsidRPr="00B947BD">
              <w:t>200.00</w:t>
            </w:r>
          </w:p>
        </w:tc>
        <w:tc>
          <w:tcPr>
            <w:tcW w:w="0" w:type="auto"/>
            <w:hideMark/>
          </w:tcPr>
          <w:p w14:paraId="54CE4AC9" w14:textId="77777777" w:rsidR="008A14E3" w:rsidRPr="00B947BD" w:rsidRDefault="008A14E3" w:rsidP="00CC7B9F">
            <w:r w:rsidRPr="00B947BD">
              <w:t>200.00</w:t>
            </w:r>
          </w:p>
        </w:tc>
      </w:tr>
      <w:tr w:rsidR="008A14E3" w:rsidRPr="00B947BD" w14:paraId="2B718DCF" w14:textId="77777777" w:rsidTr="003475C3">
        <w:trPr>
          <w:trHeight w:val="20"/>
        </w:trPr>
        <w:tc>
          <w:tcPr>
            <w:tcW w:w="0" w:type="auto"/>
            <w:gridSpan w:val="4"/>
            <w:vAlign w:val="center"/>
            <w:hideMark/>
          </w:tcPr>
          <w:p w14:paraId="77670B39" w14:textId="77777777" w:rsidR="008A14E3" w:rsidRPr="00B947BD" w:rsidRDefault="008A14E3" w:rsidP="00CC7B9F">
            <w:pPr>
              <w:jc w:val="right"/>
              <w:rPr>
                <w:b/>
                <w:bCs/>
              </w:rPr>
            </w:pPr>
            <w:r w:rsidRPr="00B947BD">
              <w:rPr>
                <w:b/>
                <w:bCs/>
              </w:rPr>
              <w:t>Subtotal Permisos</w:t>
            </w:r>
          </w:p>
        </w:tc>
        <w:tc>
          <w:tcPr>
            <w:tcW w:w="0" w:type="auto"/>
            <w:hideMark/>
          </w:tcPr>
          <w:p w14:paraId="472682B7" w14:textId="77777777" w:rsidR="008A14E3" w:rsidRPr="00B947BD" w:rsidRDefault="008A14E3" w:rsidP="00CC7B9F">
            <w:pPr>
              <w:rPr>
                <w:b/>
                <w:bCs/>
              </w:rPr>
            </w:pPr>
            <w:r w:rsidRPr="00B947BD">
              <w:rPr>
                <w:b/>
                <w:bCs/>
              </w:rPr>
              <w:t>1,400.00</w:t>
            </w:r>
          </w:p>
        </w:tc>
      </w:tr>
      <w:tr w:rsidR="008A14E3" w:rsidRPr="00B947BD" w14:paraId="2F5C4C0F" w14:textId="77777777" w:rsidTr="00022464">
        <w:trPr>
          <w:trHeight w:val="20"/>
        </w:trPr>
        <w:tc>
          <w:tcPr>
            <w:tcW w:w="1980" w:type="dxa"/>
            <w:vMerge w:val="restart"/>
            <w:vAlign w:val="center"/>
            <w:hideMark/>
          </w:tcPr>
          <w:p w14:paraId="3E5A042F" w14:textId="77777777" w:rsidR="008A14E3" w:rsidRPr="00B947BD" w:rsidRDefault="008A14E3" w:rsidP="00CC7B9F">
            <w:r w:rsidRPr="00B947BD">
              <w:rPr>
                <w:b/>
                <w:bCs/>
              </w:rPr>
              <w:t>Marketing y Promoción Inicial</w:t>
            </w:r>
          </w:p>
        </w:tc>
        <w:tc>
          <w:tcPr>
            <w:tcW w:w="3421" w:type="dxa"/>
            <w:hideMark/>
          </w:tcPr>
          <w:p w14:paraId="1E5F4B94" w14:textId="77777777" w:rsidR="008A14E3" w:rsidRPr="00B947BD" w:rsidRDefault="008A14E3" w:rsidP="00CC7B9F">
            <w:r w:rsidRPr="00B947BD">
              <w:t>Publicidad en redes sociales</w:t>
            </w:r>
          </w:p>
        </w:tc>
        <w:tc>
          <w:tcPr>
            <w:tcW w:w="0" w:type="auto"/>
            <w:vAlign w:val="center"/>
            <w:hideMark/>
          </w:tcPr>
          <w:p w14:paraId="48E331B3" w14:textId="77777777" w:rsidR="008A14E3" w:rsidRPr="00B947BD" w:rsidRDefault="008A14E3" w:rsidP="00CC7B9F">
            <w:pPr>
              <w:jc w:val="center"/>
            </w:pPr>
            <w:r w:rsidRPr="00B947BD">
              <w:t>6 meses</w:t>
            </w:r>
          </w:p>
        </w:tc>
        <w:tc>
          <w:tcPr>
            <w:tcW w:w="0" w:type="auto"/>
            <w:hideMark/>
          </w:tcPr>
          <w:p w14:paraId="4EF67E10" w14:textId="77777777" w:rsidR="008A14E3" w:rsidRPr="00B947BD" w:rsidRDefault="008A14E3" w:rsidP="00CC7B9F">
            <w:r w:rsidRPr="00B947BD">
              <w:t>120.00</w:t>
            </w:r>
          </w:p>
        </w:tc>
        <w:tc>
          <w:tcPr>
            <w:tcW w:w="0" w:type="auto"/>
            <w:hideMark/>
          </w:tcPr>
          <w:p w14:paraId="614F0414" w14:textId="77777777" w:rsidR="008A14E3" w:rsidRPr="00B947BD" w:rsidRDefault="008A14E3" w:rsidP="00CC7B9F">
            <w:r w:rsidRPr="00B947BD">
              <w:t>720.00</w:t>
            </w:r>
          </w:p>
        </w:tc>
      </w:tr>
      <w:tr w:rsidR="008A14E3" w:rsidRPr="00B947BD" w14:paraId="60D21128" w14:textId="77777777" w:rsidTr="00022464">
        <w:trPr>
          <w:trHeight w:val="20"/>
        </w:trPr>
        <w:tc>
          <w:tcPr>
            <w:tcW w:w="1980" w:type="dxa"/>
            <w:vMerge/>
            <w:hideMark/>
          </w:tcPr>
          <w:p w14:paraId="02DE984C" w14:textId="77777777" w:rsidR="008A14E3" w:rsidRPr="00B947BD" w:rsidRDefault="008A14E3" w:rsidP="00CC7B9F"/>
        </w:tc>
        <w:tc>
          <w:tcPr>
            <w:tcW w:w="3421" w:type="dxa"/>
            <w:hideMark/>
          </w:tcPr>
          <w:p w14:paraId="30853B9B" w14:textId="77777777" w:rsidR="008A14E3" w:rsidRPr="00B947BD" w:rsidRDefault="008A14E3" w:rsidP="00CC7B9F">
            <w:r w:rsidRPr="00B947BD">
              <w:t>Banners y material impreso</w:t>
            </w:r>
          </w:p>
        </w:tc>
        <w:tc>
          <w:tcPr>
            <w:tcW w:w="0" w:type="auto"/>
            <w:vAlign w:val="center"/>
            <w:hideMark/>
          </w:tcPr>
          <w:p w14:paraId="024C724C" w14:textId="77777777" w:rsidR="008A14E3" w:rsidRPr="00B947BD" w:rsidRDefault="008A14E3" w:rsidP="00CC7B9F">
            <w:pPr>
              <w:jc w:val="center"/>
            </w:pPr>
            <w:r w:rsidRPr="00B947BD">
              <w:t>1</w:t>
            </w:r>
          </w:p>
        </w:tc>
        <w:tc>
          <w:tcPr>
            <w:tcW w:w="0" w:type="auto"/>
            <w:hideMark/>
          </w:tcPr>
          <w:p w14:paraId="49C96E94" w14:textId="77777777" w:rsidR="008A14E3" w:rsidRPr="00B947BD" w:rsidRDefault="008A14E3" w:rsidP="00CC7B9F">
            <w:r w:rsidRPr="00B947BD">
              <w:t>480.00</w:t>
            </w:r>
          </w:p>
        </w:tc>
        <w:tc>
          <w:tcPr>
            <w:tcW w:w="0" w:type="auto"/>
            <w:hideMark/>
          </w:tcPr>
          <w:p w14:paraId="4FA3FA9C" w14:textId="77777777" w:rsidR="008A14E3" w:rsidRPr="00B947BD" w:rsidRDefault="008A14E3" w:rsidP="00CC7B9F">
            <w:r w:rsidRPr="00B947BD">
              <w:t>480.00</w:t>
            </w:r>
          </w:p>
        </w:tc>
      </w:tr>
      <w:tr w:rsidR="008A14E3" w:rsidRPr="00B947BD" w14:paraId="00E28AD2" w14:textId="77777777" w:rsidTr="00022464">
        <w:trPr>
          <w:trHeight w:val="20"/>
        </w:trPr>
        <w:tc>
          <w:tcPr>
            <w:tcW w:w="1980" w:type="dxa"/>
            <w:vMerge/>
            <w:hideMark/>
          </w:tcPr>
          <w:p w14:paraId="75E9073E" w14:textId="77777777" w:rsidR="008A14E3" w:rsidRPr="00B947BD" w:rsidRDefault="008A14E3" w:rsidP="00CC7B9F"/>
        </w:tc>
        <w:tc>
          <w:tcPr>
            <w:tcW w:w="3421" w:type="dxa"/>
            <w:hideMark/>
          </w:tcPr>
          <w:p w14:paraId="07C7BBF4" w14:textId="77777777" w:rsidR="008A14E3" w:rsidRPr="00B947BD" w:rsidRDefault="008A14E3" w:rsidP="00CC7B9F">
            <w:r w:rsidRPr="00B947BD">
              <w:t>Promoción de apertura (descuentos, cupones)</w:t>
            </w:r>
          </w:p>
        </w:tc>
        <w:tc>
          <w:tcPr>
            <w:tcW w:w="0" w:type="auto"/>
            <w:vAlign w:val="center"/>
            <w:hideMark/>
          </w:tcPr>
          <w:p w14:paraId="14823ECF" w14:textId="77777777" w:rsidR="008A14E3" w:rsidRPr="00B947BD" w:rsidRDefault="008A14E3" w:rsidP="00CC7B9F">
            <w:pPr>
              <w:jc w:val="center"/>
            </w:pPr>
            <w:r w:rsidRPr="00B947BD">
              <w:t>1</w:t>
            </w:r>
          </w:p>
        </w:tc>
        <w:tc>
          <w:tcPr>
            <w:tcW w:w="0" w:type="auto"/>
            <w:hideMark/>
          </w:tcPr>
          <w:p w14:paraId="63B04365" w14:textId="77777777" w:rsidR="008A14E3" w:rsidRPr="00B947BD" w:rsidRDefault="008A14E3" w:rsidP="00CC7B9F">
            <w:r w:rsidRPr="00B947BD">
              <w:t>600.00</w:t>
            </w:r>
          </w:p>
        </w:tc>
        <w:tc>
          <w:tcPr>
            <w:tcW w:w="0" w:type="auto"/>
            <w:hideMark/>
          </w:tcPr>
          <w:p w14:paraId="7C165C5E" w14:textId="77777777" w:rsidR="008A14E3" w:rsidRPr="00B947BD" w:rsidRDefault="008A14E3" w:rsidP="00CC7B9F">
            <w:r w:rsidRPr="00B947BD">
              <w:t>600.00</w:t>
            </w:r>
          </w:p>
        </w:tc>
      </w:tr>
      <w:tr w:rsidR="008A14E3" w:rsidRPr="00B947BD" w14:paraId="6D4D89C5" w14:textId="77777777" w:rsidTr="003475C3">
        <w:trPr>
          <w:trHeight w:val="20"/>
        </w:trPr>
        <w:tc>
          <w:tcPr>
            <w:tcW w:w="0" w:type="auto"/>
            <w:gridSpan w:val="4"/>
            <w:vAlign w:val="center"/>
            <w:hideMark/>
          </w:tcPr>
          <w:p w14:paraId="0DF459C2" w14:textId="77777777" w:rsidR="008A14E3" w:rsidRPr="00B947BD" w:rsidRDefault="008A14E3" w:rsidP="00CC7B9F">
            <w:pPr>
              <w:jc w:val="right"/>
              <w:rPr>
                <w:b/>
                <w:bCs/>
              </w:rPr>
            </w:pPr>
            <w:r w:rsidRPr="00B947BD">
              <w:rPr>
                <w:b/>
                <w:bCs/>
              </w:rPr>
              <w:t>Subtotal Marketing</w:t>
            </w:r>
          </w:p>
        </w:tc>
        <w:tc>
          <w:tcPr>
            <w:tcW w:w="0" w:type="auto"/>
            <w:hideMark/>
          </w:tcPr>
          <w:p w14:paraId="7224152E" w14:textId="77777777" w:rsidR="008A14E3" w:rsidRPr="00B947BD" w:rsidRDefault="008A14E3" w:rsidP="00CC7B9F">
            <w:pPr>
              <w:rPr>
                <w:b/>
                <w:bCs/>
              </w:rPr>
            </w:pPr>
            <w:r w:rsidRPr="00B947BD">
              <w:rPr>
                <w:b/>
                <w:bCs/>
              </w:rPr>
              <w:t>1,800.00</w:t>
            </w:r>
          </w:p>
        </w:tc>
      </w:tr>
      <w:tr w:rsidR="008A14E3" w:rsidRPr="00B947BD" w14:paraId="15AEFFA7" w14:textId="77777777" w:rsidTr="00022464">
        <w:trPr>
          <w:trHeight w:val="20"/>
        </w:trPr>
        <w:tc>
          <w:tcPr>
            <w:tcW w:w="1980" w:type="dxa"/>
            <w:vMerge w:val="restart"/>
            <w:vAlign w:val="center"/>
            <w:hideMark/>
          </w:tcPr>
          <w:p w14:paraId="52AB3D22" w14:textId="77777777" w:rsidR="008A14E3" w:rsidRPr="00B947BD" w:rsidRDefault="008A14E3" w:rsidP="00CC7B9F">
            <w:r w:rsidRPr="00B947BD">
              <w:rPr>
                <w:b/>
                <w:bCs/>
              </w:rPr>
              <w:t>Capacitación y Seguridad Laboral</w:t>
            </w:r>
          </w:p>
        </w:tc>
        <w:tc>
          <w:tcPr>
            <w:tcW w:w="3421" w:type="dxa"/>
            <w:hideMark/>
          </w:tcPr>
          <w:p w14:paraId="0E5510DB" w14:textId="77777777" w:rsidR="008A14E3" w:rsidRPr="00B947BD" w:rsidRDefault="008A14E3" w:rsidP="00CC7B9F">
            <w:r w:rsidRPr="00B947BD">
              <w:t>Capacitación en maquinaria</w:t>
            </w:r>
          </w:p>
        </w:tc>
        <w:tc>
          <w:tcPr>
            <w:tcW w:w="0" w:type="auto"/>
            <w:vAlign w:val="center"/>
            <w:hideMark/>
          </w:tcPr>
          <w:p w14:paraId="70744A51" w14:textId="77777777" w:rsidR="008A14E3" w:rsidRPr="00B947BD" w:rsidRDefault="008A14E3" w:rsidP="00CC7B9F">
            <w:pPr>
              <w:jc w:val="center"/>
            </w:pPr>
            <w:r w:rsidRPr="00B947BD">
              <w:t>1</w:t>
            </w:r>
          </w:p>
        </w:tc>
        <w:tc>
          <w:tcPr>
            <w:tcW w:w="0" w:type="auto"/>
            <w:hideMark/>
          </w:tcPr>
          <w:p w14:paraId="3853FE70" w14:textId="77777777" w:rsidR="008A14E3" w:rsidRPr="00B947BD" w:rsidRDefault="008A14E3" w:rsidP="00CC7B9F">
            <w:r w:rsidRPr="00B947BD">
              <w:t>800.00</w:t>
            </w:r>
          </w:p>
        </w:tc>
        <w:tc>
          <w:tcPr>
            <w:tcW w:w="0" w:type="auto"/>
            <w:hideMark/>
          </w:tcPr>
          <w:p w14:paraId="0954CFA7" w14:textId="77777777" w:rsidR="008A14E3" w:rsidRPr="00B947BD" w:rsidRDefault="008A14E3" w:rsidP="00CC7B9F">
            <w:r w:rsidRPr="00B947BD">
              <w:t>800.00</w:t>
            </w:r>
          </w:p>
        </w:tc>
      </w:tr>
      <w:tr w:rsidR="008A14E3" w:rsidRPr="00B947BD" w14:paraId="5BD4A702" w14:textId="77777777" w:rsidTr="00022464">
        <w:trPr>
          <w:trHeight w:val="20"/>
        </w:trPr>
        <w:tc>
          <w:tcPr>
            <w:tcW w:w="1980" w:type="dxa"/>
            <w:vMerge/>
            <w:hideMark/>
          </w:tcPr>
          <w:p w14:paraId="7592762B" w14:textId="77777777" w:rsidR="008A14E3" w:rsidRPr="00B947BD" w:rsidRDefault="008A14E3" w:rsidP="00CC7B9F"/>
        </w:tc>
        <w:tc>
          <w:tcPr>
            <w:tcW w:w="3421" w:type="dxa"/>
            <w:hideMark/>
          </w:tcPr>
          <w:p w14:paraId="0ECC3AEC" w14:textId="77777777" w:rsidR="008A14E3" w:rsidRPr="00B947BD" w:rsidRDefault="008A14E3" w:rsidP="00CC7B9F">
            <w:r w:rsidRPr="00B947BD">
              <w:t>Equipo de protección personal (EPP)</w:t>
            </w:r>
          </w:p>
        </w:tc>
        <w:tc>
          <w:tcPr>
            <w:tcW w:w="0" w:type="auto"/>
            <w:vAlign w:val="center"/>
            <w:hideMark/>
          </w:tcPr>
          <w:p w14:paraId="4BFD2768" w14:textId="77777777" w:rsidR="008A14E3" w:rsidRPr="00B947BD" w:rsidRDefault="008A14E3" w:rsidP="00CC7B9F">
            <w:pPr>
              <w:jc w:val="center"/>
            </w:pPr>
            <w:r w:rsidRPr="00B947BD">
              <w:t>5 personas</w:t>
            </w:r>
          </w:p>
        </w:tc>
        <w:tc>
          <w:tcPr>
            <w:tcW w:w="0" w:type="auto"/>
            <w:hideMark/>
          </w:tcPr>
          <w:p w14:paraId="49DD990C" w14:textId="77777777" w:rsidR="008A14E3" w:rsidRPr="00B947BD" w:rsidRDefault="008A14E3" w:rsidP="00CC7B9F">
            <w:r w:rsidRPr="00B947BD">
              <w:t>240.00</w:t>
            </w:r>
          </w:p>
        </w:tc>
        <w:tc>
          <w:tcPr>
            <w:tcW w:w="0" w:type="auto"/>
            <w:hideMark/>
          </w:tcPr>
          <w:p w14:paraId="55453A26" w14:textId="77777777" w:rsidR="008A14E3" w:rsidRPr="00B947BD" w:rsidRDefault="008A14E3" w:rsidP="00CC7B9F">
            <w:r w:rsidRPr="00B947BD">
              <w:t>1,200.00</w:t>
            </w:r>
          </w:p>
        </w:tc>
      </w:tr>
      <w:tr w:rsidR="008A14E3" w:rsidRPr="00B947BD" w14:paraId="5F8750AA" w14:textId="77777777" w:rsidTr="00022464">
        <w:trPr>
          <w:trHeight w:val="20"/>
        </w:trPr>
        <w:tc>
          <w:tcPr>
            <w:tcW w:w="1980" w:type="dxa"/>
            <w:vMerge/>
            <w:hideMark/>
          </w:tcPr>
          <w:p w14:paraId="0817E474" w14:textId="77777777" w:rsidR="008A14E3" w:rsidRPr="00B947BD" w:rsidRDefault="008A14E3" w:rsidP="00CC7B9F"/>
        </w:tc>
        <w:tc>
          <w:tcPr>
            <w:tcW w:w="3421" w:type="dxa"/>
            <w:hideMark/>
          </w:tcPr>
          <w:p w14:paraId="17A3D8C3" w14:textId="77777777" w:rsidR="008A14E3" w:rsidRPr="00B947BD" w:rsidRDefault="008A14E3" w:rsidP="00CC7B9F">
            <w:r w:rsidRPr="00B947BD">
              <w:t>Manuales y protocolos de seguridad</w:t>
            </w:r>
          </w:p>
        </w:tc>
        <w:tc>
          <w:tcPr>
            <w:tcW w:w="0" w:type="auto"/>
            <w:vAlign w:val="center"/>
            <w:hideMark/>
          </w:tcPr>
          <w:p w14:paraId="03BF612C" w14:textId="77777777" w:rsidR="008A14E3" w:rsidRPr="00B947BD" w:rsidRDefault="008A14E3" w:rsidP="00CC7B9F">
            <w:pPr>
              <w:jc w:val="center"/>
            </w:pPr>
            <w:r w:rsidRPr="00B947BD">
              <w:t>1</w:t>
            </w:r>
          </w:p>
        </w:tc>
        <w:tc>
          <w:tcPr>
            <w:tcW w:w="0" w:type="auto"/>
            <w:hideMark/>
          </w:tcPr>
          <w:p w14:paraId="5FFF8E87" w14:textId="77777777" w:rsidR="008A14E3" w:rsidRPr="00B947BD" w:rsidRDefault="008A14E3" w:rsidP="00CC7B9F">
            <w:r w:rsidRPr="00B947BD">
              <w:t>200.00</w:t>
            </w:r>
          </w:p>
        </w:tc>
        <w:tc>
          <w:tcPr>
            <w:tcW w:w="0" w:type="auto"/>
            <w:hideMark/>
          </w:tcPr>
          <w:p w14:paraId="6A0BBE10" w14:textId="77777777" w:rsidR="008A14E3" w:rsidRPr="00B947BD" w:rsidRDefault="008A14E3" w:rsidP="00CC7B9F">
            <w:r w:rsidRPr="00B947BD">
              <w:t>200.00</w:t>
            </w:r>
          </w:p>
        </w:tc>
      </w:tr>
      <w:tr w:rsidR="008A14E3" w:rsidRPr="00B947BD" w14:paraId="03B31DAC" w14:textId="77777777" w:rsidTr="003475C3">
        <w:trPr>
          <w:trHeight w:val="20"/>
        </w:trPr>
        <w:tc>
          <w:tcPr>
            <w:tcW w:w="0" w:type="auto"/>
            <w:gridSpan w:val="4"/>
            <w:vAlign w:val="center"/>
            <w:hideMark/>
          </w:tcPr>
          <w:p w14:paraId="652E7654" w14:textId="77777777" w:rsidR="008A14E3" w:rsidRPr="00B947BD" w:rsidRDefault="008A14E3" w:rsidP="00CC7B9F">
            <w:pPr>
              <w:jc w:val="right"/>
              <w:rPr>
                <w:b/>
                <w:bCs/>
              </w:rPr>
            </w:pPr>
            <w:r w:rsidRPr="00B947BD">
              <w:rPr>
                <w:b/>
                <w:bCs/>
              </w:rPr>
              <w:t>Subtotal Capacitación</w:t>
            </w:r>
          </w:p>
        </w:tc>
        <w:tc>
          <w:tcPr>
            <w:tcW w:w="0" w:type="auto"/>
            <w:hideMark/>
          </w:tcPr>
          <w:p w14:paraId="427E55EC" w14:textId="77777777" w:rsidR="008A14E3" w:rsidRPr="00B947BD" w:rsidRDefault="008A14E3" w:rsidP="00CC7B9F">
            <w:pPr>
              <w:rPr>
                <w:b/>
                <w:bCs/>
              </w:rPr>
            </w:pPr>
            <w:r w:rsidRPr="00B947BD">
              <w:rPr>
                <w:b/>
                <w:bCs/>
              </w:rPr>
              <w:t>2,200.00</w:t>
            </w:r>
          </w:p>
        </w:tc>
      </w:tr>
      <w:tr w:rsidR="008A14E3" w:rsidRPr="00B947BD" w14:paraId="2629E91B" w14:textId="77777777" w:rsidTr="00022464">
        <w:trPr>
          <w:trHeight w:val="20"/>
        </w:trPr>
        <w:tc>
          <w:tcPr>
            <w:tcW w:w="1980" w:type="dxa"/>
            <w:vMerge w:val="restart"/>
            <w:vAlign w:val="center"/>
            <w:hideMark/>
          </w:tcPr>
          <w:p w14:paraId="09860849" w14:textId="77777777" w:rsidR="008A14E3" w:rsidRPr="00B947BD" w:rsidRDefault="008A14E3" w:rsidP="00022464">
            <w:r w:rsidRPr="00B947BD">
              <w:rPr>
                <w:b/>
                <w:bCs/>
              </w:rPr>
              <w:t>Transporte y Logística</w:t>
            </w:r>
          </w:p>
        </w:tc>
        <w:tc>
          <w:tcPr>
            <w:tcW w:w="3421" w:type="dxa"/>
            <w:vAlign w:val="center"/>
            <w:hideMark/>
          </w:tcPr>
          <w:p w14:paraId="75F87FDB" w14:textId="77777777" w:rsidR="008A14E3" w:rsidRPr="00B947BD" w:rsidRDefault="008A14E3" w:rsidP="00022464">
            <w:r w:rsidRPr="00B947BD">
              <w:t>Transporte de maquinaria pesada</w:t>
            </w:r>
          </w:p>
        </w:tc>
        <w:tc>
          <w:tcPr>
            <w:tcW w:w="0" w:type="auto"/>
            <w:vAlign w:val="center"/>
            <w:hideMark/>
          </w:tcPr>
          <w:p w14:paraId="594DDC42" w14:textId="77777777" w:rsidR="008A14E3" w:rsidRPr="00B947BD" w:rsidRDefault="008A14E3" w:rsidP="00022464">
            <w:r w:rsidRPr="00B947BD">
              <w:t>1</w:t>
            </w:r>
          </w:p>
        </w:tc>
        <w:tc>
          <w:tcPr>
            <w:tcW w:w="0" w:type="auto"/>
            <w:vAlign w:val="center"/>
            <w:hideMark/>
          </w:tcPr>
          <w:p w14:paraId="1B07B8CE" w14:textId="77777777" w:rsidR="008A14E3" w:rsidRPr="00B947BD" w:rsidRDefault="008A14E3" w:rsidP="00022464">
            <w:r w:rsidRPr="00B947BD">
              <w:t>1,000.00</w:t>
            </w:r>
          </w:p>
        </w:tc>
        <w:tc>
          <w:tcPr>
            <w:tcW w:w="0" w:type="auto"/>
            <w:vAlign w:val="center"/>
            <w:hideMark/>
          </w:tcPr>
          <w:p w14:paraId="12496EBC" w14:textId="77777777" w:rsidR="008A14E3" w:rsidRPr="00B947BD" w:rsidRDefault="008A14E3" w:rsidP="00022464">
            <w:r w:rsidRPr="00B947BD">
              <w:t>1,000.00</w:t>
            </w:r>
          </w:p>
        </w:tc>
      </w:tr>
      <w:tr w:rsidR="008A14E3" w:rsidRPr="00B947BD" w14:paraId="4661706E" w14:textId="77777777" w:rsidTr="00022464">
        <w:trPr>
          <w:trHeight w:val="20"/>
        </w:trPr>
        <w:tc>
          <w:tcPr>
            <w:tcW w:w="1980" w:type="dxa"/>
            <w:vMerge/>
            <w:vAlign w:val="center"/>
            <w:hideMark/>
          </w:tcPr>
          <w:p w14:paraId="30E07D3D" w14:textId="77777777" w:rsidR="008A14E3" w:rsidRPr="00B947BD" w:rsidRDefault="008A14E3" w:rsidP="00022464"/>
        </w:tc>
        <w:tc>
          <w:tcPr>
            <w:tcW w:w="3421" w:type="dxa"/>
            <w:vAlign w:val="center"/>
            <w:hideMark/>
          </w:tcPr>
          <w:p w14:paraId="2F314B21" w14:textId="77777777" w:rsidR="008A14E3" w:rsidRPr="00B947BD" w:rsidRDefault="008A14E3" w:rsidP="00022464">
            <w:r w:rsidRPr="00B947BD">
              <w:t>Vehículo utilitario para operaciones</w:t>
            </w:r>
          </w:p>
        </w:tc>
        <w:tc>
          <w:tcPr>
            <w:tcW w:w="0" w:type="auto"/>
            <w:vAlign w:val="center"/>
            <w:hideMark/>
          </w:tcPr>
          <w:p w14:paraId="111BECC9" w14:textId="77777777" w:rsidR="008A14E3" w:rsidRPr="00B947BD" w:rsidRDefault="008A14E3" w:rsidP="00022464">
            <w:r w:rsidRPr="00B947BD">
              <w:t>1</w:t>
            </w:r>
          </w:p>
        </w:tc>
        <w:tc>
          <w:tcPr>
            <w:tcW w:w="0" w:type="auto"/>
            <w:vAlign w:val="center"/>
            <w:hideMark/>
          </w:tcPr>
          <w:p w14:paraId="77578C8B" w14:textId="77777777" w:rsidR="008A14E3" w:rsidRPr="00B947BD" w:rsidRDefault="008A14E3" w:rsidP="00022464">
            <w:r w:rsidRPr="00B947BD">
              <w:t>6,400.00</w:t>
            </w:r>
          </w:p>
        </w:tc>
        <w:tc>
          <w:tcPr>
            <w:tcW w:w="0" w:type="auto"/>
            <w:vAlign w:val="center"/>
            <w:hideMark/>
          </w:tcPr>
          <w:p w14:paraId="74B7B32B" w14:textId="77777777" w:rsidR="008A14E3" w:rsidRPr="00B947BD" w:rsidRDefault="008A14E3" w:rsidP="00022464">
            <w:r w:rsidRPr="00B947BD">
              <w:t>6,400.00</w:t>
            </w:r>
          </w:p>
        </w:tc>
      </w:tr>
      <w:tr w:rsidR="008A14E3" w:rsidRPr="00B947BD" w14:paraId="5345C2E7" w14:textId="77777777" w:rsidTr="003475C3">
        <w:trPr>
          <w:trHeight w:val="20"/>
        </w:trPr>
        <w:tc>
          <w:tcPr>
            <w:tcW w:w="0" w:type="auto"/>
            <w:gridSpan w:val="4"/>
            <w:vAlign w:val="center"/>
            <w:hideMark/>
          </w:tcPr>
          <w:p w14:paraId="232316E3" w14:textId="77777777" w:rsidR="008A14E3" w:rsidRPr="00B947BD" w:rsidRDefault="008A14E3" w:rsidP="00CC7B9F">
            <w:pPr>
              <w:jc w:val="right"/>
              <w:rPr>
                <w:b/>
                <w:bCs/>
              </w:rPr>
            </w:pPr>
            <w:r w:rsidRPr="00B947BD">
              <w:rPr>
                <w:b/>
                <w:bCs/>
              </w:rPr>
              <w:t>Subtotal Transporte</w:t>
            </w:r>
          </w:p>
        </w:tc>
        <w:tc>
          <w:tcPr>
            <w:tcW w:w="0" w:type="auto"/>
            <w:vAlign w:val="center"/>
            <w:hideMark/>
          </w:tcPr>
          <w:p w14:paraId="1431BDA9" w14:textId="77777777" w:rsidR="008A14E3" w:rsidRPr="00B947BD" w:rsidRDefault="008A14E3" w:rsidP="00CC7B9F">
            <w:pPr>
              <w:jc w:val="right"/>
              <w:rPr>
                <w:b/>
                <w:bCs/>
              </w:rPr>
            </w:pPr>
            <w:r w:rsidRPr="00B947BD">
              <w:rPr>
                <w:b/>
                <w:bCs/>
              </w:rPr>
              <w:t>7,400.00</w:t>
            </w:r>
          </w:p>
        </w:tc>
      </w:tr>
      <w:tr w:rsidR="008A14E3" w:rsidRPr="00B947BD" w14:paraId="1DF80C42" w14:textId="77777777" w:rsidTr="00022464">
        <w:trPr>
          <w:trHeight w:val="20"/>
        </w:trPr>
        <w:tc>
          <w:tcPr>
            <w:tcW w:w="1980" w:type="dxa"/>
            <w:vAlign w:val="center"/>
            <w:hideMark/>
          </w:tcPr>
          <w:p w14:paraId="3652EED6" w14:textId="77777777" w:rsidR="008A14E3" w:rsidRPr="00B947BD" w:rsidRDefault="008A14E3" w:rsidP="00022464">
            <w:r w:rsidRPr="00B947BD">
              <w:rPr>
                <w:b/>
                <w:bCs/>
              </w:rPr>
              <w:t>Reserva de Contingencia (10%)</w:t>
            </w:r>
          </w:p>
        </w:tc>
        <w:tc>
          <w:tcPr>
            <w:tcW w:w="3421" w:type="dxa"/>
            <w:vAlign w:val="center"/>
            <w:hideMark/>
          </w:tcPr>
          <w:p w14:paraId="26A15632" w14:textId="77777777" w:rsidR="008A14E3" w:rsidRPr="00B947BD" w:rsidRDefault="008A14E3" w:rsidP="00022464">
            <w:r w:rsidRPr="00B947BD">
              <w:t>Contingencia</w:t>
            </w:r>
          </w:p>
        </w:tc>
        <w:tc>
          <w:tcPr>
            <w:tcW w:w="0" w:type="auto"/>
            <w:vAlign w:val="center"/>
            <w:hideMark/>
          </w:tcPr>
          <w:p w14:paraId="16747676" w14:textId="77777777" w:rsidR="008A14E3" w:rsidRPr="00B947BD" w:rsidRDefault="008A14E3" w:rsidP="00022464"/>
        </w:tc>
        <w:tc>
          <w:tcPr>
            <w:tcW w:w="0" w:type="auto"/>
            <w:vAlign w:val="center"/>
            <w:hideMark/>
          </w:tcPr>
          <w:p w14:paraId="0CF14C7C" w14:textId="77777777" w:rsidR="008A14E3" w:rsidRPr="00B947BD" w:rsidRDefault="008A14E3" w:rsidP="00022464"/>
        </w:tc>
        <w:tc>
          <w:tcPr>
            <w:tcW w:w="0" w:type="auto"/>
            <w:vAlign w:val="center"/>
            <w:hideMark/>
          </w:tcPr>
          <w:p w14:paraId="200FECB1" w14:textId="77777777" w:rsidR="008A14E3" w:rsidRPr="00B947BD" w:rsidRDefault="008A14E3" w:rsidP="00022464">
            <w:r w:rsidRPr="00B947BD">
              <w:t>7,043.50</w:t>
            </w:r>
          </w:p>
        </w:tc>
      </w:tr>
      <w:tr w:rsidR="008A14E3" w:rsidRPr="00B947BD" w14:paraId="687B7D51" w14:textId="77777777" w:rsidTr="003475C3">
        <w:trPr>
          <w:trHeight w:val="20"/>
        </w:trPr>
        <w:tc>
          <w:tcPr>
            <w:tcW w:w="0" w:type="auto"/>
            <w:gridSpan w:val="4"/>
            <w:vAlign w:val="center"/>
            <w:hideMark/>
          </w:tcPr>
          <w:p w14:paraId="4FFAFE2B" w14:textId="77777777" w:rsidR="008A14E3" w:rsidRPr="00B947BD" w:rsidRDefault="008A14E3" w:rsidP="00CC7B9F">
            <w:pPr>
              <w:jc w:val="right"/>
              <w:rPr>
                <w:b/>
                <w:bCs/>
              </w:rPr>
            </w:pPr>
            <w:r w:rsidRPr="00B947BD">
              <w:rPr>
                <w:b/>
                <w:bCs/>
              </w:rPr>
              <w:t>TOTAL GENERAL</w:t>
            </w:r>
          </w:p>
        </w:tc>
        <w:tc>
          <w:tcPr>
            <w:tcW w:w="0" w:type="auto"/>
            <w:hideMark/>
          </w:tcPr>
          <w:p w14:paraId="6AF58851" w14:textId="2DE8F184" w:rsidR="008A14E3" w:rsidRPr="00B947BD" w:rsidRDefault="00022464" w:rsidP="00CC7B9F">
            <w:pPr>
              <w:rPr>
                <w:b/>
                <w:bCs/>
              </w:rPr>
            </w:pPr>
            <w:r w:rsidRPr="00B947BD">
              <w:rPr>
                <w:b/>
                <w:bCs/>
              </w:rPr>
              <w:t>126,793.30</w:t>
            </w:r>
          </w:p>
        </w:tc>
      </w:tr>
    </w:tbl>
    <w:p w14:paraId="5FE5CD24" w14:textId="77777777" w:rsidR="00CC7B9F" w:rsidRPr="00B947BD" w:rsidRDefault="00CC7B9F" w:rsidP="00CC7B9F">
      <w:pPr>
        <w:shd w:val="clear" w:color="auto" w:fill="FFFFFF" w:themeFill="background1"/>
        <w:spacing w:after="120"/>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2E93A1FF" w14:textId="77777777" w:rsidR="005266A1" w:rsidRPr="00B947BD" w:rsidRDefault="005266A1" w:rsidP="00CC7B9F">
      <w:pPr>
        <w:shd w:val="clear" w:color="auto" w:fill="FFFFFF" w:themeFill="background1"/>
        <w:spacing w:after="120"/>
      </w:pPr>
    </w:p>
    <w:p w14:paraId="3E1A86C8" w14:textId="501B42AB" w:rsidR="005266A1" w:rsidRPr="00B947BD" w:rsidRDefault="005D152A" w:rsidP="00CC7B9F">
      <w:pPr>
        <w:shd w:val="clear" w:color="auto" w:fill="FFFFFF" w:themeFill="background1"/>
        <w:spacing w:after="120"/>
      </w:pPr>
      <w:bookmarkStart w:id="268" w:name="_Toc213539222"/>
      <w:r w:rsidRPr="00B947BD">
        <w:rPr>
          <w:b/>
          <w:bCs/>
        </w:rPr>
        <w:lastRenderedPageBreak/>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45</w:t>
      </w:r>
      <w:r w:rsidRPr="00B947BD">
        <w:rPr>
          <w:b/>
          <w:bCs/>
        </w:rPr>
        <w:fldChar w:fldCharType="end"/>
      </w:r>
      <w:r w:rsidRPr="00B947BD">
        <w:rPr>
          <w:b/>
          <w:bCs/>
        </w:rPr>
        <w:t>. Disponibilidad y Líneas de Presupuesto</w:t>
      </w:r>
      <w:bookmarkEnd w:id="268"/>
    </w:p>
    <w:tbl>
      <w:tblPr>
        <w:tblStyle w:val="Tablaconcuadrcula4-nfasis5"/>
        <w:tblW w:w="5422" w:type="dxa"/>
        <w:tblLook w:val="04A0" w:firstRow="1" w:lastRow="0" w:firstColumn="1" w:lastColumn="0" w:noHBand="0" w:noVBand="1"/>
      </w:tblPr>
      <w:tblGrid>
        <w:gridCol w:w="2185"/>
        <w:gridCol w:w="1770"/>
        <w:gridCol w:w="1467"/>
      </w:tblGrid>
      <w:tr w:rsidR="005266A1" w:rsidRPr="00B947BD" w14:paraId="0BC2BE6B" w14:textId="77777777" w:rsidTr="00E734A9">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5352E144" w14:textId="77777777" w:rsidR="005266A1" w:rsidRPr="00B947BD" w:rsidRDefault="005266A1" w:rsidP="005D152A">
            <w:pPr>
              <w:spacing w:line="360" w:lineRule="auto"/>
              <w:jc w:val="center"/>
            </w:pPr>
            <w:r w:rsidRPr="00B947BD">
              <w:t>Fuente</w:t>
            </w:r>
          </w:p>
        </w:tc>
        <w:tc>
          <w:tcPr>
            <w:tcW w:w="0" w:type="auto"/>
            <w:hideMark/>
          </w:tcPr>
          <w:p w14:paraId="2D98C5E5" w14:textId="77777777" w:rsidR="005266A1" w:rsidRPr="00B947BD" w:rsidRDefault="005266A1" w:rsidP="005D152A">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t>Monto (USD)</w:t>
            </w:r>
          </w:p>
        </w:tc>
        <w:tc>
          <w:tcPr>
            <w:tcW w:w="0" w:type="auto"/>
            <w:hideMark/>
          </w:tcPr>
          <w:p w14:paraId="58ECB403" w14:textId="77777777" w:rsidR="005266A1" w:rsidRPr="00B947BD" w:rsidRDefault="005266A1" w:rsidP="005D152A">
            <w:pPr>
              <w:spacing w:line="360" w:lineRule="auto"/>
              <w:jc w:val="center"/>
              <w:cnfStyle w:val="100000000000" w:firstRow="1" w:lastRow="0" w:firstColumn="0" w:lastColumn="0" w:oddVBand="0" w:evenVBand="0" w:oddHBand="0" w:evenHBand="0" w:firstRowFirstColumn="0" w:firstRowLastColumn="0" w:lastRowFirstColumn="0" w:lastRowLastColumn="0"/>
            </w:pPr>
            <w:r w:rsidRPr="00B947BD">
              <w:t>Porcentaje</w:t>
            </w:r>
          </w:p>
        </w:tc>
      </w:tr>
      <w:tr w:rsidR="005266A1" w:rsidRPr="00B947BD" w14:paraId="1D4DF16D" w14:textId="77777777" w:rsidTr="00E734A9">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0" w:type="auto"/>
            <w:hideMark/>
          </w:tcPr>
          <w:p w14:paraId="490FD4DB" w14:textId="77777777" w:rsidR="005266A1" w:rsidRPr="00B947BD" w:rsidRDefault="005266A1" w:rsidP="005266A1">
            <w:pPr>
              <w:spacing w:line="360" w:lineRule="auto"/>
              <w:rPr>
                <w:b w:val="0"/>
                <w:bCs w:val="0"/>
              </w:rPr>
            </w:pPr>
            <w:r w:rsidRPr="00B947BD">
              <w:t>Aporte propio</w:t>
            </w:r>
          </w:p>
        </w:tc>
        <w:tc>
          <w:tcPr>
            <w:tcW w:w="0" w:type="auto"/>
            <w:hideMark/>
          </w:tcPr>
          <w:p w14:paraId="7F65A20F" w14:textId="77777777" w:rsidR="005266A1" w:rsidRPr="00B947BD" w:rsidRDefault="005266A1" w:rsidP="005266A1">
            <w:pPr>
              <w:spacing w:line="360" w:lineRule="auto"/>
              <w:jc w:val="right"/>
              <w:cnfStyle w:val="000000100000" w:firstRow="0" w:lastRow="0" w:firstColumn="0" w:lastColumn="0" w:oddVBand="0" w:evenVBand="0" w:oddHBand="1" w:evenHBand="0" w:firstRowFirstColumn="0" w:firstRowLastColumn="0" w:lastRowFirstColumn="0" w:lastRowLastColumn="0"/>
            </w:pPr>
            <w:r w:rsidRPr="00B947BD">
              <w:t>37,900.00</w:t>
            </w:r>
          </w:p>
        </w:tc>
        <w:tc>
          <w:tcPr>
            <w:tcW w:w="0" w:type="auto"/>
            <w:hideMark/>
          </w:tcPr>
          <w:p w14:paraId="790704BE" w14:textId="77777777" w:rsidR="005266A1" w:rsidRPr="00B947BD" w:rsidRDefault="005266A1" w:rsidP="005266A1">
            <w:pPr>
              <w:spacing w:line="360" w:lineRule="auto"/>
              <w:jc w:val="right"/>
              <w:cnfStyle w:val="000000100000" w:firstRow="0" w:lastRow="0" w:firstColumn="0" w:lastColumn="0" w:oddVBand="0" w:evenVBand="0" w:oddHBand="1" w:evenHBand="0" w:firstRowFirstColumn="0" w:firstRowLastColumn="0" w:lastRowFirstColumn="0" w:lastRowLastColumn="0"/>
            </w:pPr>
            <w:r w:rsidRPr="00B947BD">
              <w:t>30%</w:t>
            </w:r>
          </w:p>
        </w:tc>
      </w:tr>
      <w:tr w:rsidR="005266A1" w:rsidRPr="00B947BD" w14:paraId="1220BDEB" w14:textId="77777777" w:rsidTr="00E734A9">
        <w:trPr>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52339493" w14:textId="77777777" w:rsidR="005266A1" w:rsidRPr="00B947BD" w:rsidRDefault="005266A1" w:rsidP="005266A1">
            <w:pPr>
              <w:spacing w:line="360" w:lineRule="auto"/>
            </w:pPr>
            <w:r w:rsidRPr="00B947BD">
              <w:t>Crédito bancario</w:t>
            </w:r>
          </w:p>
        </w:tc>
        <w:tc>
          <w:tcPr>
            <w:tcW w:w="0" w:type="auto"/>
            <w:hideMark/>
          </w:tcPr>
          <w:p w14:paraId="1FD7AB2A" w14:textId="77777777" w:rsidR="005266A1" w:rsidRPr="00B947BD" w:rsidRDefault="005266A1" w:rsidP="005266A1">
            <w:pPr>
              <w:spacing w:line="360" w:lineRule="auto"/>
              <w:jc w:val="right"/>
              <w:cnfStyle w:val="000000000000" w:firstRow="0" w:lastRow="0" w:firstColumn="0" w:lastColumn="0" w:oddVBand="0" w:evenVBand="0" w:oddHBand="0" w:evenHBand="0" w:firstRowFirstColumn="0" w:firstRowLastColumn="0" w:lastRowFirstColumn="0" w:lastRowLastColumn="0"/>
            </w:pPr>
            <w:r w:rsidRPr="00B947BD">
              <w:t>88,893.30</w:t>
            </w:r>
          </w:p>
        </w:tc>
        <w:tc>
          <w:tcPr>
            <w:tcW w:w="0" w:type="auto"/>
            <w:hideMark/>
          </w:tcPr>
          <w:p w14:paraId="2FCE22FB" w14:textId="77777777" w:rsidR="005266A1" w:rsidRPr="00B947BD" w:rsidRDefault="005266A1" w:rsidP="005266A1">
            <w:pPr>
              <w:spacing w:line="360" w:lineRule="auto"/>
              <w:jc w:val="right"/>
              <w:cnfStyle w:val="000000000000" w:firstRow="0" w:lastRow="0" w:firstColumn="0" w:lastColumn="0" w:oddVBand="0" w:evenVBand="0" w:oddHBand="0" w:evenHBand="0" w:firstRowFirstColumn="0" w:firstRowLastColumn="0" w:lastRowFirstColumn="0" w:lastRowLastColumn="0"/>
            </w:pPr>
            <w:r w:rsidRPr="00B947BD">
              <w:t>70%</w:t>
            </w:r>
          </w:p>
        </w:tc>
      </w:tr>
      <w:tr w:rsidR="005266A1" w:rsidRPr="00B947BD" w14:paraId="3AC1D781" w14:textId="77777777" w:rsidTr="00E734A9">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0D22A5D5" w14:textId="77777777" w:rsidR="005266A1" w:rsidRPr="00B947BD" w:rsidRDefault="005266A1" w:rsidP="005266A1">
            <w:pPr>
              <w:spacing w:line="360" w:lineRule="auto"/>
            </w:pPr>
            <w:r w:rsidRPr="00B947BD">
              <w:rPr>
                <w:rStyle w:val="Textoennegrita"/>
              </w:rPr>
              <w:t>Total</w:t>
            </w:r>
          </w:p>
        </w:tc>
        <w:tc>
          <w:tcPr>
            <w:tcW w:w="0" w:type="auto"/>
            <w:hideMark/>
          </w:tcPr>
          <w:p w14:paraId="05409E78" w14:textId="77777777" w:rsidR="005266A1" w:rsidRPr="00B947BD" w:rsidRDefault="005266A1" w:rsidP="005266A1">
            <w:pPr>
              <w:spacing w:line="360" w:lineRule="auto"/>
              <w:jc w:val="right"/>
              <w:cnfStyle w:val="000000100000" w:firstRow="0" w:lastRow="0" w:firstColumn="0" w:lastColumn="0" w:oddVBand="0" w:evenVBand="0" w:oddHBand="1" w:evenHBand="0" w:firstRowFirstColumn="0" w:firstRowLastColumn="0" w:lastRowFirstColumn="0" w:lastRowLastColumn="0"/>
            </w:pPr>
            <w:r w:rsidRPr="00B947BD">
              <w:rPr>
                <w:rStyle w:val="Textoennegrita"/>
              </w:rPr>
              <w:t>126,793.30</w:t>
            </w:r>
          </w:p>
        </w:tc>
        <w:tc>
          <w:tcPr>
            <w:tcW w:w="0" w:type="auto"/>
            <w:hideMark/>
          </w:tcPr>
          <w:p w14:paraId="1B0C1D04" w14:textId="77777777" w:rsidR="005266A1" w:rsidRPr="00B947BD" w:rsidRDefault="005266A1" w:rsidP="005266A1">
            <w:pPr>
              <w:spacing w:line="360" w:lineRule="auto"/>
              <w:jc w:val="right"/>
              <w:cnfStyle w:val="000000100000" w:firstRow="0" w:lastRow="0" w:firstColumn="0" w:lastColumn="0" w:oddVBand="0" w:evenVBand="0" w:oddHBand="1" w:evenHBand="0" w:firstRowFirstColumn="0" w:firstRowLastColumn="0" w:lastRowFirstColumn="0" w:lastRowLastColumn="0"/>
            </w:pPr>
            <w:r w:rsidRPr="00B947BD">
              <w:rPr>
                <w:rStyle w:val="Textoennegrita"/>
              </w:rPr>
              <w:t>100%</w:t>
            </w:r>
          </w:p>
        </w:tc>
      </w:tr>
    </w:tbl>
    <w:p w14:paraId="310F1491" w14:textId="6DFBB242" w:rsidR="005266A1" w:rsidRPr="00B947BD" w:rsidRDefault="005266A1" w:rsidP="005266A1">
      <w:pPr>
        <w:shd w:val="clear" w:color="auto" w:fill="FFFFFF" w:themeFill="background1"/>
        <w:spacing w:after="120"/>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5DF8D648" w14:textId="77777777" w:rsidR="005266A1" w:rsidRPr="00B947BD" w:rsidRDefault="005266A1" w:rsidP="005266A1"/>
    <w:p w14:paraId="6734A229" w14:textId="3826665A" w:rsidR="005266A1" w:rsidRPr="00B947BD" w:rsidRDefault="005D152A" w:rsidP="005D152A">
      <w:pPr>
        <w:spacing w:line="360" w:lineRule="auto"/>
        <w:ind w:firstLine="567"/>
        <w:jc w:val="both"/>
      </w:pPr>
      <w:r w:rsidRPr="00B947BD">
        <w:t>Las condiciones del crédito consideran un interés anual del 12% a un plazo de 5 años con una cuota anual estimada de amortización más interés de USD 24,708.60.</w:t>
      </w:r>
    </w:p>
    <w:p w14:paraId="0CECD83E" w14:textId="77777777" w:rsidR="00E734A9" w:rsidRPr="00B947BD" w:rsidRDefault="00E734A9" w:rsidP="005D152A">
      <w:pPr>
        <w:spacing w:line="360" w:lineRule="auto"/>
        <w:ind w:firstLine="567"/>
        <w:jc w:val="both"/>
      </w:pPr>
    </w:p>
    <w:p w14:paraId="25E44CBB" w14:textId="1D456616" w:rsidR="00E734A9" w:rsidRPr="00B947BD" w:rsidRDefault="00E734A9" w:rsidP="00E734A9">
      <w:pPr>
        <w:spacing w:line="360" w:lineRule="auto"/>
        <w:jc w:val="both"/>
      </w:pPr>
      <w:bookmarkStart w:id="269" w:name="_Toc213539223"/>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46</w:t>
      </w:r>
      <w:r w:rsidRPr="00B947BD">
        <w:rPr>
          <w:b/>
          <w:bCs/>
        </w:rPr>
        <w:fldChar w:fldCharType="end"/>
      </w:r>
      <w:r w:rsidRPr="00B947BD">
        <w:rPr>
          <w:b/>
          <w:bCs/>
        </w:rPr>
        <w:t>. Flujo Neto Anual Estimado</w:t>
      </w:r>
      <w:bookmarkEnd w:id="269"/>
    </w:p>
    <w:tbl>
      <w:tblPr>
        <w:tblStyle w:val="Tablaconcuadrcula4-nfasis5"/>
        <w:tblW w:w="0" w:type="auto"/>
        <w:tblLook w:val="04A0" w:firstRow="1" w:lastRow="0" w:firstColumn="1" w:lastColumn="0" w:noHBand="0" w:noVBand="1"/>
      </w:tblPr>
      <w:tblGrid>
        <w:gridCol w:w="1210"/>
        <w:gridCol w:w="2350"/>
        <w:gridCol w:w="2164"/>
        <w:gridCol w:w="2570"/>
      </w:tblGrid>
      <w:tr w:rsidR="00E734A9" w:rsidRPr="00E734A9" w14:paraId="453EADFC" w14:textId="77777777" w:rsidTr="00E734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FA9D06B" w14:textId="77777777" w:rsidR="00E734A9" w:rsidRPr="00E734A9" w:rsidRDefault="00E734A9" w:rsidP="00E734A9">
            <w:pPr>
              <w:spacing w:line="360" w:lineRule="auto"/>
              <w:ind w:firstLine="567"/>
              <w:jc w:val="both"/>
            </w:pPr>
            <w:r w:rsidRPr="00E734A9">
              <w:t>Año</w:t>
            </w:r>
          </w:p>
        </w:tc>
        <w:tc>
          <w:tcPr>
            <w:tcW w:w="0" w:type="auto"/>
            <w:hideMark/>
          </w:tcPr>
          <w:p w14:paraId="50AD68AB" w14:textId="77777777" w:rsidR="00E734A9" w:rsidRPr="00E734A9" w:rsidRDefault="00E734A9" w:rsidP="00E734A9">
            <w:pPr>
              <w:spacing w:line="360" w:lineRule="auto"/>
              <w:ind w:firstLine="567"/>
              <w:jc w:val="both"/>
              <w:cnfStyle w:val="100000000000" w:firstRow="1" w:lastRow="0" w:firstColumn="0" w:lastColumn="0" w:oddVBand="0" w:evenVBand="0" w:oddHBand="0" w:evenHBand="0" w:firstRowFirstColumn="0" w:firstRowLastColumn="0" w:lastRowFirstColumn="0" w:lastRowLastColumn="0"/>
            </w:pPr>
            <w:r w:rsidRPr="00E734A9">
              <w:t>Ingresos (USD)</w:t>
            </w:r>
          </w:p>
        </w:tc>
        <w:tc>
          <w:tcPr>
            <w:tcW w:w="0" w:type="auto"/>
            <w:hideMark/>
          </w:tcPr>
          <w:p w14:paraId="2795531F" w14:textId="77777777" w:rsidR="00E734A9" w:rsidRPr="00E734A9" w:rsidRDefault="00E734A9" w:rsidP="00E734A9">
            <w:pPr>
              <w:spacing w:line="360" w:lineRule="auto"/>
              <w:ind w:firstLine="567"/>
              <w:jc w:val="both"/>
              <w:cnfStyle w:val="100000000000" w:firstRow="1" w:lastRow="0" w:firstColumn="0" w:lastColumn="0" w:oddVBand="0" w:evenVBand="0" w:oddHBand="0" w:evenHBand="0" w:firstRowFirstColumn="0" w:firstRowLastColumn="0" w:lastRowFirstColumn="0" w:lastRowLastColumn="0"/>
            </w:pPr>
            <w:r w:rsidRPr="00E734A9">
              <w:t>Costos (USD)</w:t>
            </w:r>
          </w:p>
        </w:tc>
        <w:tc>
          <w:tcPr>
            <w:tcW w:w="0" w:type="auto"/>
            <w:hideMark/>
          </w:tcPr>
          <w:p w14:paraId="26A28E6D" w14:textId="77777777" w:rsidR="00E734A9" w:rsidRPr="00E734A9" w:rsidRDefault="00E734A9" w:rsidP="00E734A9">
            <w:pPr>
              <w:spacing w:line="360" w:lineRule="auto"/>
              <w:ind w:firstLine="567"/>
              <w:jc w:val="both"/>
              <w:cnfStyle w:val="100000000000" w:firstRow="1" w:lastRow="0" w:firstColumn="0" w:lastColumn="0" w:oddVBand="0" w:evenVBand="0" w:oddHBand="0" w:evenHBand="0" w:firstRowFirstColumn="0" w:firstRowLastColumn="0" w:lastRowFirstColumn="0" w:lastRowLastColumn="0"/>
            </w:pPr>
            <w:r w:rsidRPr="00E734A9">
              <w:t>Flujo Neto (USD)</w:t>
            </w:r>
          </w:p>
        </w:tc>
      </w:tr>
      <w:tr w:rsidR="00E734A9" w:rsidRPr="00E734A9" w14:paraId="2E8F2FFA" w14:textId="77777777" w:rsidTr="00E7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0A573D7" w14:textId="77777777" w:rsidR="00E734A9" w:rsidRPr="00E734A9" w:rsidRDefault="00E734A9" w:rsidP="00E734A9">
            <w:pPr>
              <w:spacing w:line="360" w:lineRule="auto"/>
              <w:ind w:firstLine="567"/>
              <w:jc w:val="both"/>
            </w:pPr>
            <w:r w:rsidRPr="00E734A9">
              <w:t>1</w:t>
            </w:r>
          </w:p>
        </w:tc>
        <w:tc>
          <w:tcPr>
            <w:tcW w:w="0" w:type="auto"/>
            <w:hideMark/>
          </w:tcPr>
          <w:p w14:paraId="3659CA09"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93,600.00</w:t>
            </w:r>
          </w:p>
        </w:tc>
        <w:tc>
          <w:tcPr>
            <w:tcW w:w="0" w:type="auto"/>
            <w:hideMark/>
          </w:tcPr>
          <w:p w14:paraId="2DA88753"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56,714.32</w:t>
            </w:r>
          </w:p>
        </w:tc>
        <w:tc>
          <w:tcPr>
            <w:tcW w:w="0" w:type="auto"/>
            <w:hideMark/>
          </w:tcPr>
          <w:p w14:paraId="355C3CA4"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36,885.68</w:t>
            </w:r>
          </w:p>
        </w:tc>
      </w:tr>
      <w:tr w:rsidR="00E734A9" w:rsidRPr="00E734A9" w14:paraId="3583C2DA" w14:textId="77777777" w:rsidTr="00E734A9">
        <w:tc>
          <w:tcPr>
            <w:cnfStyle w:val="001000000000" w:firstRow="0" w:lastRow="0" w:firstColumn="1" w:lastColumn="0" w:oddVBand="0" w:evenVBand="0" w:oddHBand="0" w:evenHBand="0" w:firstRowFirstColumn="0" w:firstRowLastColumn="0" w:lastRowFirstColumn="0" w:lastRowLastColumn="0"/>
            <w:tcW w:w="0" w:type="auto"/>
            <w:hideMark/>
          </w:tcPr>
          <w:p w14:paraId="46305FD7" w14:textId="77777777" w:rsidR="00E734A9" w:rsidRPr="00E734A9" w:rsidRDefault="00E734A9" w:rsidP="00E734A9">
            <w:pPr>
              <w:spacing w:line="360" w:lineRule="auto"/>
              <w:ind w:firstLine="567"/>
              <w:jc w:val="both"/>
            </w:pPr>
            <w:r w:rsidRPr="00E734A9">
              <w:t>2</w:t>
            </w:r>
          </w:p>
        </w:tc>
        <w:tc>
          <w:tcPr>
            <w:tcW w:w="0" w:type="auto"/>
            <w:hideMark/>
          </w:tcPr>
          <w:p w14:paraId="48D982A9"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93,600.00</w:t>
            </w:r>
          </w:p>
        </w:tc>
        <w:tc>
          <w:tcPr>
            <w:tcW w:w="0" w:type="auto"/>
            <w:hideMark/>
          </w:tcPr>
          <w:p w14:paraId="5B767924"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56,714.32</w:t>
            </w:r>
          </w:p>
        </w:tc>
        <w:tc>
          <w:tcPr>
            <w:tcW w:w="0" w:type="auto"/>
            <w:hideMark/>
          </w:tcPr>
          <w:p w14:paraId="6B123B8F"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36,885.68</w:t>
            </w:r>
          </w:p>
        </w:tc>
      </w:tr>
      <w:tr w:rsidR="00E734A9" w:rsidRPr="00E734A9" w14:paraId="322499F3" w14:textId="77777777" w:rsidTr="00E7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D7003C" w14:textId="77777777" w:rsidR="00E734A9" w:rsidRPr="00E734A9" w:rsidRDefault="00E734A9" w:rsidP="00E734A9">
            <w:pPr>
              <w:spacing w:line="360" w:lineRule="auto"/>
              <w:ind w:firstLine="567"/>
              <w:jc w:val="both"/>
            </w:pPr>
            <w:r w:rsidRPr="00E734A9">
              <w:t>3</w:t>
            </w:r>
          </w:p>
        </w:tc>
        <w:tc>
          <w:tcPr>
            <w:tcW w:w="0" w:type="auto"/>
            <w:hideMark/>
          </w:tcPr>
          <w:p w14:paraId="4530CBDF"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93,600.00</w:t>
            </w:r>
          </w:p>
        </w:tc>
        <w:tc>
          <w:tcPr>
            <w:tcW w:w="0" w:type="auto"/>
            <w:hideMark/>
          </w:tcPr>
          <w:p w14:paraId="7C0A0E30"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56,714.32</w:t>
            </w:r>
          </w:p>
        </w:tc>
        <w:tc>
          <w:tcPr>
            <w:tcW w:w="0" w:type="auto"/>
            <w:hideMark/>
          </w:tcPr>
          <w:p w14:paraId="28CF4206"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36,885.68</w:t>
            </w:r>
          </w:p>
        </w:tc>
      </w:tr>
      <w:tr w:rsidR="00E734A9" w:rsidRPr="00E734A9" w14:paraId="6B65FBAD" w14:textId="77777777" w:rsidTr="00E734A9">
        <w:tc>
          <w:tcPr>
            <w:cnfStyle w:val="001000000000" w:firstRow="0" w:lastRow="0" w:firstColumn="1" w:lastColumn="0" w:oddVBand="0" w:evenVBand="0" w:oddHBand="0" w:evenHBand="0" w:firstRowFirstColumn="0" w:firstRowLastColumn="0" w:lastRowFirstColumn="0" w:lastRowLastColumn="0"/>
            <w:tcW w:w="0" w:type="auto"/>
            <w:hideMark/>
          </w:tcPr>
          <w:p w14:paraId="4132DAD7" w14:textId="77777777" w:rsidR="00E734A9" w:rsidRPr="00E734A9" w:rsidRDefault="00E734A9" w:rsidP="00E734A9">
            <w:pPr>
              <w:spacing w:line="360" w:lineRule="auto"/>
              <w:ind w:firstLine="567"/>
              <w:jc w:val="both"/>
            </w:pPr>
            <w:r w:rsidRPr="00E734A9">
              <w:t>4</w:t>
            </w:r>
          </w:p>
        </w:tc>
        <w:tc>
          <w:tcPr>
            <w:tcW w:w="0" w:type="auto"/>
            <w:hideMark/>
          </w:tcPr>
          <w:p w14:paraId="57024298"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93,600.00</w:t>
            </w:r>
          </w:p>
        </w:tc>
        <w:tc>
          <w:tcPr>
            <w:tcW w:w="0" w:type="auto"/>
            <w:hideMark/>
          </w:tcPr>
          <w:p w14:paraId="0CC1AEEB"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56,714.32</w:t>
            </w:r>
          </w:p>
        </w:tc>
        <w:tc>
          <w:tcPr>
            <w:tcW w:w="0" w:type="auto"/>
            <w:hideMark/>
          </w:tcPr>
          <w:p w14:paraId="7D601DD9" w14:textId="77777777" w:rsidR="00E734A9" w:rsidRPr="00E734A9" w:rsidRDefault="00E734A9" w:rsidP="00E734A9">
            <w:pPr>
              <w:spacing w:line="360" w:lineRule="auto"/>
              <w:ind w:firstLine="567"/>
              <w:jc w:val="both"/>
              <w:cnfStyle w:val="000000000000" w:firstRow="0" w:lastRow="0" w:firstColumn="0" w:lastColumn="0" w:oddVBand="0" w:evenVBand="0" w:oddHBand="0" w:evenHBand="0" w:firstRowFirstColumn="0" w:firstRowLastColumn="0" w:lastRowFirstColumn="0" w:lastRowLastColumn="0"/>
            </w:pPr>
            <w:r w:rsidRPr="00E734A9">
              <w:t>36,885.68</w:t>
            </w:r>
          </w:p>
        </w:tc>
      </w:tr>
      <w:tr w:rsidR="00E734A9" w:rsidRPr="00E734A9" w14:paraId="56F38633" w14:textId="77777777" w:rsidTr="00E7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27500C7" w14:textId="77777777" w:rsidR="00E734A9" w:rsidRPr="00E734A9" w:rsidRDefault="00E734A9" w:rsidP="00E734A9">
            <w:pPr>
              <w:spacing w:line="360" w:lineRule="auto"/>
              <w:ind w:firstLine="567"/>
              <w:jc w:val="both"/>
            </w:pPr>
            <w:r w:rsidRPr="00E734A9">
              <w:t>5</w:t>
            </w:r>
          </w:p>
        </w:tc>
        <w:tc>
          <w:tcPr>
            <w:tcW w:w="0" w:type="auto"/>
            <w:hideMark/>
          </w:tcPr>
          <w:p w14:paraId="1DAB9F8C"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93,600.00</w:t>
            </w:r>
          </w:p>
        </w:tc>
        <w:tc>
          <w:tcPr>
            <w:tcW w:w="0" w:type="auto"/>
            <w:hideMark/>
          </w:tcPr>
          <w:p w14:paraId="5C147BC0"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56,714.32</w:t>
            </w:r>
          </w:p>
        </w:tc>
        <w:tc>
          <w:tcPr>
            <w:tcW w:w="0" w:type="auto"/>
            <w:hideMark/>
          </w:tcPr>
          <w:p w14:paraId="18DC4FF1" w14:textId="77777777" w:rsidR="00E734A9" w:rsidRPr="00E734A9" w:rsidRDefault="00E734A9" w:rsidP="00E734A9">
            <w:pPr>
              <w:spacing w:line="360" w:lineRule="auto"/>
              <w:ind w:firstLine="567"/>
              <w:jc w:val="both"/>
              <w:cnfStyle w:val="000000100000" w:firstRow="0" w:lastRow="0" w:firstColumn="0" w:lastColumn="0" w:oddVBand="0" w:evenVBand="0" w:oddHBand="1" w:evenHBand="0" w:firstRowFirstColumn="0" w:firstRowLastColumn="0" w:lastRowFirstColumn="0" w:lastRowLastColumn="0"/>
            </w:pPr>
            <w:r w:rsidRPr="00E734A9">
              <w:t>36,885.68</w:t>
            </w:r>
          </w:p>
        </w:tc>
      </w:tr>
    </w:tbl>
    <w:p w14:paraId="7A5CFCB2" w14:textId="77777777" w:rsidR="00E734A9" w:rsidRPr="00B947BD" w:rsidRDefault="00E734A9" w:rsidP="00E734A9">
      <w:pPr>
        <w:shd w:val="clear" w:color="auto" w:fill="FFFFFF" w:themeFill="background1"/>
        <w:spacing w:after="120"/>
        <w:rPr>
          <w:sz w:val="20"/>
        </w:rPr>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09A4762D" w14:textId="77777777" w:rsidR="00E734A9" w:rsidRPr="00B947BD" w:rsidRDefault="00E734A9" w:rsidP="00E734A9">
      <w:pPr>
        <w:spacing w:line="360" w:lineRule="auto"/>
        <w:jc w:val="both"/>
      </w:pPr>
    </w:p>
    <w:p w14:paraId="16648E79" w14:textId="38011BE5" w:rsidR="00E734A9" w:rsidRPr="00B947BD" w:rsidRDefault="00E734A9" w:rsidP="00E734A9">
      <w:pPr>
        <w:spacing w:line="360" w:lineRule="auto"/>
        <w:ind w:firstLine="567"/>
        <w:jc w:val="both"/>
      </w:pPr>
      <w:r w:rsidRPr="00B947BD">
        <w:t>En relación con el periodo de recuperación (</w:t>
      </w:r>
      <w:r w:rsidR="005A288C" w:rsidRPr="00B947BD">
        <w:t>Playback</w:t>
      </w:r>
      <w:r w:rsidRPr="00B947BD">
        <w:t>) se calcula conforme a los siguiente:</w:t>
      </w:r>
    </w:p>
    <w:p w14:paraId="765650CF" w14:textId="77777777" w:rsidR="00E734A9" w:rsidRPr="00B947BD" w:rsidRDefault="00E734A9" w:rsidP="00E734A9">
      <w:pPr>
        <w:spacing w:line="360" w:lineRule="auto"/>
        <w:jc w:val="both"/>
      </w:pPr>
    </w:p>
    <w:p w14:paraId="02FC44EC" w14:textId="3C90646E" w:rsidR="00E734A9" w:rsidRPr="00B947BD" w:rsidRDefault="005A288C" w:rsidP="00E734A9">
      <w:pPr>
        <w:spacing w:line="360" w:lineRule="auto"/>
        <w:jc w:val="both"/>
      </w:pPr>
      <m:oMathPara>
        <m:oMathParaPr>
          <m:jc m:val="left"/>
        </m:oMathParaPr>
        <m:oMath>
          <m:r>
            <m:rPr>
              <m:nor/>
            </m:rPr>
            <m:t>Playback</m:t>
          </m:r>
          <m:r>
            <w:rPr>
              <w:rFonts w:ascii="Cambria Math" w:hAnsi="Cambria Math"/>
            </w:rPr>
            <m:t>=</m:t>
          </m:r>
          <m:f>
            <m:fPr>
              <m:ctrlPr>
                <w:rPr>
                  <w:rFonts w:ascii="Cambria Math" w:hAnsi="Cambria Math"/>
                </w:rPr>
              </m:ctrlPr>
            </m:fPr>
            <m:num>
              <m:r>
                <m:rPr>
                  <m:nor/>
                </m:rPr>
                <m:t>Inversi</m:t>
              </m:r>
              <m:acc>
                <m:accPr>
                  <m:chr m:val="ˊ"/>
                  <m:ctrlPr>
                    <w:rPr>
                      <w:rFonts w:ascii="Cambria Math" w:hAnsi="Cambria Math"/>
                    </w:rPr>
                  </m:ctrlPr>
                </m:accPr>
                <m:e>
                  <m:r>
                    <m:rPr>
                      <m:nor/>
                    </m:rPr>
                    <m:t>o</m:t>
                  </m:r>
                </m:e>
              </m:acc>
              <m:r>
                <m:rPr>
                  <m:nor/>
                </m:rPr>
                <m:t>n Inicial</m:t>
              </m:r>
            </m:num>
            <m:den>
              <m:r>
                <m:rPr>
                  <m:nor/>
                </m:rPr>
                <m:t>Flujo Neto Anual</m:t>
              </m:r>
            </m:den>
          </m:f>
          <m:r>
            <w:rPr>
              <w:rFonts w:ascii="Cambria Math" w:hAnsi="Cambria Math"/>
            </w:rPr>
            <m:t>=</m:t>
          </m:r>
          <m:f>
            <m:fPr>
              <m:ctrlPr>
                <w:rPr>
                  <w:rFonts w:ascii="Cambria Math" w:hAnsi="Cambria Math"/>
                </w:rPr>
              </m:ctrlPr>
            </m:fPr>
            <m:num>
              <m:r>
                <w:rPr>
                  <w:rFonts w:ascii="Cambria Math" w:hAnsi="Cambria Math"/>
                </w:rPr>
                <m:t>126,793.30</m:t>
              </m:r>
            </m:num>
            <m:den>
              <m:r>
                <w:rPr>
                  <w:rFonts w:ascii="Cambria Math" w:hAnsi="Cambria Math"/>
                </w:rPr>
                <m:t>36,885.68</m:t>
              </m:r>
            </m:den>
          </m:f>
          <m:r>
            <w:rPr>
              <w:rFonts w:ascii="Cambria Math" w:hAnsi="Cambria Math"/>
            </w:rPr>
            <m:t>=3.44</m:t>
          </m:r>
          <m:r>
            <m:rPr>
              <m:nor/>
            </m:rPr>
            <m:t xml:space="preserve"> años</m:t>
          </m:r>
          <m:r>
            <m:rPr>
              <m:sty m:val="p"/>
            </m:rPr>
            <w:br/>
          </m:r>
        </m:oMath>
      </m:oMathPara>
    </w:p>
    <w:p w14:paraId="73A24694" w14:textId="77B28D48" w:rsidR="00E734A9" w:rsidRPr="00B947BD" w:rsidRDefault="00E734A9" w:rsidP="00E734A9">
      <w:pPr>
        <w:spacing w:line="360" w:lineRule="auto"/>
        <w:ind w:firstLine="567"/>
        <w:jc w:val="both"/>
      </w:pPr>
      <w:r w:rsidRPr="00B947BD">
        <w:t>De acuerdo con el calculo anterior, el periodo de recuperación corresponde a 3.44 años.</w:t>
      </w:r>
    </w:p>
    <w:p w14:paraId="78E84A7B" w14:textId="77777777" w:rsidR="00E734A9" w:rsidRPr="00B947BD" w:rsidRDefault="00E734A9" w:rsidP="00E734A9">
      <w:pPr>
        <w:spacing w:line="360" w:lineRule="auto"/>
        <w:ind w:firstLine="720"/>
        <w:jc w:val="both"/>
      </w:pPr>
    </w:p>
    <w:p w14:paraId="3F4BB051" w14:textId="3A2843F1" w:rsidR="00E734A9" w:rsidRPr="00B947BD" w:rsidRDefault="00E734A9" w:rsidP="00E734A9">
      <w:pPr>
        <w:spacing w:line="360" w:lineRule="auto"/>
        <w:ind w:firstLine="567"/>
        <w:jc w:val="both"/>
      </w:pPr>
      <w:r w:rsidRPr="00B947BD">
        <w:t>Por su parte, el ROI se calcula conforme a los siguiente:</w:t>
      </w:r>
    </w:p>
    <w:p w14:paraId="1B24A0D6" w14:textId="66E188EE" w:rsidR="00E734A9" w:rsidRPr="00E734A9" w:rsidRDefault="00E734A9" w:rsidP="00E734A9">
      <w:pPr>
        <w:spacing w:line="360" w:lineRule="auto"/>
        <w:ind w:firstLine="720"/>
        <w:jc w:val="both"/>
        <w:rPr>
          <w:b/>
          <w:bCs/>
        </w:rPr>
      </w:pPr>
    </w:p>
    <w:p w14:paraId="673AF15B" w14:textId="754F0C84" w:rsidR="00E734A9" w:rsidRPr="00E734A9" w:rsidRDefault="00E734A9" w:rsidP="00E734A9">
      <w:pPr>
        <w:spacing w:line="360" w:lineRule="auto"/>
        <w:jc w:val="both"/>
      </w:pPr>
      <m:oMathPara>
        <m:oMathParaPr>
          <m:jc m:val="left"/>
        </m:oMathParaPr>
        <m:oMath>
          <m:r>
            <w:rPr>
              <w:rFonts w:ascii="Cambria Math" w:hAnsi="Cambria Math"/>
            </w:rPr>
            <m:t>ROI=</m:t>
          </m:r>
          <m:f>
            <m:fPr>
              <m:ctrlPr>
                <w:rPr>
                  <w:rFonts w:ascii="Cambria Math" w:hAnsi="Cambria Math"/>
                </w:rPr>
              </m:ctrlPr>
            </m:fPr>
            <m:num>
              <m:r>
                <m:rPr>
                  <m:nor/>
                </m:rPr>
                <m:t>Flujo Neto Anual</m:t>
              </m:r>
            </m:num>
            <m:den>
              <m:r>
                <m:rPr>
                  <m:nor/>
                </m:rPr>
                <m:t>Inversión</m:t>
              </m:r>
              <m:acc>
                <m:accPr>
                  <m:chr m:val="ˊ"/>
                  <m:ctrlPr>
                    <w:rPr>
                      <w:rFonts w:ascii="Cambria Math" w:hAnsi="Cambria Math"/>
                    </w:rPr>
                  </m:ctrlPr>
                </m:accPr>
                <m:e>
                  <m:r>
                    <m:rPr>
                      <m:nor/>
                    </m:rPr>
                    <m:t>o</m:t>
                  </m:r>
                </m:e>
              </m:acc>
              <m:r>
                <m:rPr>
                  <m:nor/>
                </m:rPr>
                <m:t>n Inicial</m:t>
              </m:r>
            </m:den>
          </m:f>
          <m:r>
            <w:rPr>
              <w:rFonts w:ascii="Cambria Math" w:hAnsi="Cambria Math"/>
            </w:rPr>
            <m:t>×100=</m:t>
          </m:r>
          <m:f>
            <m:fPr>
              <m:ctrlPr>
                <w:rPr>
                  <w:rFonts w:ascii="Cambria Math" w:hAnsi="Cambria Math"/>
                </w:rPr>
              </m:ctrlPr>
            </m:fPr>
            <m:num>
              <m:r>
                <w:rPr>
                  <w:rFonts w:ascii="Cambria Math" w:hAnsi="Cambria Math"/>
                </w:rPr>
                <m:t>36,885.68</m:t>
              </m:r>
            </m:num>
            <m:den>
              <m:r>
                <w:rPr>
                  <w:rFonts w:ascii="Cambria Math" w:hAnsi="Cambria Math"/>
                </w:rPr>
                <m:t>126,793.30</m:t>
              </m:r>
            </m:den>
          </m:f>
          <m:r>
            <w:rPr>
              <w:rFonts w:ascii="Cambria Math" w:hAnsi="Cambria Math"/>
            </w:rPr>
            <m:t>×100=29.10</m:t>
          </m:r>
          <m:r>
            <m:rPr>
              <m:sty m:val="p"/>
            </m:rPr>
            <w:rPr>
              <w:rFonts w:ascii="Cambria Math" w:hAnsi="Cambria Math"/>
            </w:rPr>
            <m:t>%</m:t>
          </m:r>
          <m:r>
            <m:rPr>
              <m:sty m:val="p"/>
            </m:rPr>
            <w:br/>
          </m:r>
        </m:oMath>
      </m:oMathPara>
    </w:p>
    <w:p w14:paraId="3DF9CB51" w14:textId="34B16ADC" w:rsidR="00E734A9" w:rsidRPr="00B947BD" w:rsidRDefault="00E734A9" w:rsidP="00E734A9">
      <w:pPr>
        <w:spacing w:line="360" w:lineRule="auto"/>
        <w:ind w:firstLine="567"/>
        <w:jc w:val="both"/>
      </w:pPr>
      <w:r w:rsidRPr="00B947BD">
        <w:t>Ante el cálculo anterior los resultados indican que el ROI anual corresponde a 29.10%.</w:t>
      </w:r>
    </w:p>
    <w:p w14:paraId="696E7D17" w14:textId="77777777" w:rsidR="00172963" w:rsidRPr="00172963" w:rsidRDefault="00172963" w:rsidP="00172963">
      <w:pPr>
        <w:spacing w:line="360" w:lineRule="auto"/>
        <w:ind w:firstLine="567"/>
        <w:jc w:val="both"/>
      </w:pPr>
      <w:r w:rsidRPr="00172963">
        <w:lastRenderedPageBreak/>
        <w:t xml:space="preserve">Suponiendo una tasa de descuento del </w:t>
      </w:r>
      <w:r w:rsidRPr="00172963">
        <w:rPr>
          <w:b/>
          <w:bCs/>
        </w:rPr>
        <w:t>12% anual</w:t>
      </w:r>
      <w:r w:rsidRPr="00172963">
        <w:t>:</w:t>
      </w:r>
    </w:p>
    <w:p w14:paraId="78FD9DE7" w14:textId="77777777" w:rsidR="00172963" w:rsidRPr="00B947BD" w:rsidRDefault="00172963" w:rsidP="00172963">
      <w:pPr>
        <w:spacing w:line="360" w:lineRule="auto"/>
        <w:ind w:left="567" w:firstLine="567"/>
        <w:jc w:val="both"/>
        <w:rPr>
          <w:i/>
          <w:lang w:val="en-US"/>
        </w:rPr>
      </w:pPr>
      <m:oMathPara>
        <m:oMathParaPr>
          <m:jc m:val="left"/>
        </m:oMathParaPr>
        <m:oMath>
          <m:r>
            <w:rPr>
              <w:rFonts w:ascii="Cambria Math" w:hAnsi="Cambria Math"/>
            </w:rPr>
            <m:t>VPN</m:t>
          </m:r>
          <m:r>
            <w:rPr>
              <w:rFonts w:ascii="Cambria Math" w:hAnsi="Cambria Math"/>
              <w:lang w:val="en-US"/>
            </w:rPr>
            <m:t>=</m:t>
          </m:r>
          <m:nary>
            <m:naryPr>
              <m:chr m:val="∑"/>
              <m:limLoc m:val="undOvr"/>
              <m:grow m:val="1"/>
              <m:ctrlPr>
                <w:rPr>
                  <w:rFonts w:ascii="Cambria Math" w:hAnsi="Cambria Math"/>
                </w:rPr>
              </m:ctrlPr>
            </m:naryPr>
            <m:sub>
              <m:r>
                <w:rPr>
                  <w:rFonts w:ascii="Cambria Math" w:hAnsi="Cambria Math"/>
                </w:rPr>
                <m:t>t</m:t>
              </m:r>
              <m:r>
                <w:rPr>
                  <w:rFonts w:ascii="Cambria Math" w:hAnsi="Cambria Math"/>
                  <w:lang w:val="en-US"/>
                </w:rPr>
                <m:t>=1</m:t>
              </m:r>
            </m:sub>
            <m:sup>
              <m:r>
                <w:rPr>
                  <w:rFonts w:ascii="Cambria Math" w:hAnsi="Cambria Math"/>
                  <w:lang w:val="en-US"/>
                </w:rPr>
                <m:t>5</m:t>
              </m:r>
            </m:sup>
            <m:e>
              <m:r>
                <w:rPr>
                  <w:rFonts w:ascii="Cambria Math" w:hAnsi="Cambria Math"/>
                </w:rPr>
                <m:t>=</m:t>
              </m:r>
            </m:e>
          </m:nary>
          <m:f>
            <m:fPr>
              <m:ctrlPr>
                <w:rPr>
                  <w:rFonts w:ascii="Cambria Math" w:hAnsi="Cambria Math"/>
                </w:rPr>
              </m:ctrlPr>
            </m:fPr>
            <m:num>
              <m:r>
                <w:rPr>
                  <w:rFonts w:ascii="Cambria Math" w:hAnsi="Cambria Math"/>
                  <w:lang w:val="en-US"/>
                </w:rPr>
                <m:t>36,885.68</m:t>
              </m:r>
            </m:num>
            <m:den>
              <m:r>
                <w:rPr>
                  <w:rFonts w:ascii="Cambria Math" w:hAnsi="Cambria Math"/>
                  <w:lang w:val="en-US"/>
                </w:rPr>
                <m:t>(1+0.12</m:t>
              </m:r>
              <m:sSup>
                <m:sSupPr>
                  <m:ctrlPr>
                    <w:rPr>
                      <w:rFonts w:ascii="Cambria Math" w:hAnsi="Cambria Math"/>
                    </w:rPr>
                  </m:ctrlPr>
                </m:sSupPr>
                <m:e>
                  <m:r>
                    <w:rPr>
                      <w:rFonts w:ascii="Cambria Math" w:hAnsi="Cambria Math"/>
                      <w:lang w:val="en-US"/>
                    </w:rPr>
                    <m:t>)</m:t>
                  </m:r>
                </m:e>
                <m:sup>
                  <m:r>
                    <w:rPr>
                      <w:rFonts w:ascii="Cambria Math" w:hAnsi="Cambria Math"/>
                    </w:rPr>
                    <m:t>t</m:t>
                  </m:r>
                </m:sup>
              </m:sSup>
            </m:den>
          </m:f>
          <m:r>
            <w:rPr>
              <w:rFonts w:ascii="Cambria Math" w:hAnsi="Cambria Math"/>
              <w:lang w:val="en-US"/>
            </w:rPr>
            <m:t>-126,793.30</m:t>
          </m:r>
        </m:oMath>
      </m:oMathPara>
    </w:p>
    <w:p w14:paraId="5FDB5E43" w14:textId="77777777" w:rsidR="00172963" w:rsidRPr="00B947BD" w:rsidRDefault="00172963" w:rsidP="00172963">
      <w:pPr>
        <w:spacing w:line="360" w:lineRule="auto"/>
        <w:ind w:left="567"/>
        <w:jc w:val="both"/>
      </w:pPr>
      <w:r w:rsidRPr="00172963">
        <w:br/>
      </w:r>
      <m:oMathPara>
        <m:oMathParaPr>
          <m:jc m:val="left"/>
        </m:oMathParaPr>
        <m:oMath>
          <m:r>
            <w:rPr>
              <w:rFonts w:ascii="Cambria Math" w:hAnsi="Cambria Math"/>
            </w:rPr>
            <m:t>VPN</m:t>
          </m:r>
          <m:r>
            <m:rPr>
              <m:sty m:val="p"/>
            </m:rPr>
            <w:rPr>
              <w:rFonts w:ascii="Cambria Math" w:hAnsi="Cambria Math"/>
            </w:rPr>
            <m:t>=36,885.68×3.6048-126,793.30=133,058.30-126,793.30=</m:t>
          </m:r>
          <m:r>
            <m:rPr>
              <m:nor/>
            </m:rPr>
            <m:t>6,265.00 USD</m:t>
          </m:r>
          <m:r>
            <m:rPr>
              <m:sty m:val="p"/>
            </m:rPr>
            <w:br/>
          </m:r>
        </m:oMath>
      </m:oMathPara>
    </w:p>
    <w:p w14:paraId="4EC1DC4E" w14:textId="6F4C5EBD" w:rsidR="00172963" w:rsidRPr="00172963" w:rsidRDefault="00172963" w:rsidP="00172963">
      <w:pPr>
        <w:spacing w:line="360" w:lineRule="auto"/>
        <w:ind w:left="567"/>
        <w:jc w:val="both"/>
      </w:pPr>
      <w:r w:rsidRPr="00B947BD">
        <w:t>Por el VPN es positivo con más de USD 6,265, lo que indica viabilidad financiera.</w:t>
      </w:r>
    </w:p>
    <w:p w14:paraId="76308804" w14:textId="77777777" w:rsidR="00E734A9" w:rsidRPr="00B947BD" w:rsidRDefault="00E734A9" w:rsidP="00E734A9">
      <w:pPr>
        <w:spacing w:line="360" w:lineRule="auto"/>
        <w:ind w:firstLine="567"/>
        <w:jc w:val="both"/>
      </w:pPr>
    </w:p>
    <w:p w14:paraId="71B95ACC" w14:textId="32252972" w:rsidR="00E734A9" w:rsidRPr="00B947BD" w:rsidRDefault="00172963" w:rsidP="00172963">
      <w:pPr>
        <w:spacing w:line="360" w:lineRule="auto"/>
        <w:ind w:firstLine="567"/>
        <w:jc w:val="both"/>
        <w:rPr>
          <w:lang w:val="es-ES"/>
        </w:rPr>
      </w:pPr>
      <w:r w:rsidRPr="00B947BD">
        <w:t xml:space="preserve">Según los </w:t>
      </w:r>
      <w:r w:rsidRPr="00B947BD">
        <w:rPr>
          <w:lang w:val="es-ES"/>
        </w:rPr>
        <w:t>cálculos anteriores, el estudio financiero indica que el proyecto es económicamente viable y rentable, con una inversión de 126,793.30 USD, donde un 70% se obtiene mediante un crédito bancario y el 30% restante mediante un aporte propio, Se proyecta una rentabilidad del 29.1% y un periodo de recuperación de 3.4 años, lo cual evidencia una rápida recuperación del capital invertido.</w:t>
      </w:r>
    </w:p>
    <w:p w14:paraId="500BE14A" w14:textId="77777777" w:rsidR="00172963" w:rsidRPr="00B947BD" w:rsidRDefault="00172963" w:rsidP="00172963">
      <w:pPr>
        <w:spacing w:line="360" w:lineRule="auto"/>
        <w:ind w:firstLine="567"/>
        <w:jc w:val="both"/>
      </w:pPr>
    </w:p>
    <w:p w14:paraId="7D53EFB9" w14:textId="19823FFD" w:rsidR="00172963" w:rsidRPr="00B947BD" w:rsidRDefault="00172963" w:rsidP="00172963">
      <w:pPr>
        <w:spacing w:line="360" w:lineRule="auto"/>
        <w:ind w:firstLine="567"/>
        <w:jc w:val="both"/>
      </w:pPr>
      <w:r w:rsidRPr="00B947BD">
        <w:rPr>
          <w:lang w:val="es-ES"/>
        </w:rPr>
        <w:t>Además, el valor presente neto (VPN) es positivo con USD 6,265, lo que confirma que los flujos financieros respaldan a factibilidad del proyecto, garantizando su sostenibilidad económica y su capacidad para generar utilidades en el mediano plazo.</w:t>
      </w:r>
    </w:p>
    <w:p w14:paraId="6AA1C1CA" w14:textId="3ED57B43" w:rsidR="00E734A9" w:rsidRPr="00B947BD" w:rsidRDefault="00E734A9" w:rsidP="00E734A9">
      <w:pPr>
        <w:spacing w:line="360" w:lineRule="auto"/>
        <w:jc w:val="both"/>
      </w:pPr>
    </w:p>
    <w:p w14:paraId="1F366FD8" w14:textId="51F288C4" w:rsidR="005266A1" w:rsidRPr="00B947BD" w:rsidRDefault="005266A1" w:rsidP="005266A1"/>
    <w:p w14:paraId="5BD78B2F" w14:textId="77777777" w:rsidR="005D152A" w:rsidRPr="00B947BD" w:rsidRDefault="005D152A" w:rsidP="005266A1"/>
    <w:p w14:paraId="146382AB" w14:textId="77777777" w:rsidR="005266A1" w:rsidRPr="00B947BD" w:rsidRDefault="005266A1" w:rsidP="005266A1"/>
    <w:p w14:paraId="1C4D2F09" w14:textId="77777777" w:rsidR="005266A1" w:rsidRPr="00B947BD" w:rsidRDefault="005266A1" w:rsidP="005266A1">
      <w:pPr>
        <w:sectPr w:rsidR="005266A1" w:rsidRPr="00B947BD" w:rsidSect="003048D0">
          <w:pgSz w:w="12240" w:h="15840"/>
          <w:pgMar w:top="1440" w:right="1440" w:bottom="1440" w:left="1440" w:header="709" w:footer="709" w:gutter="0"/>
          <w:cols w:space="720"/>
        </w:sectPr>
      </w:pPr>
    </w:p>
    <w:p w14:paraId="0000028C" w14:textId="1A55C3FC" w:rsidR="003631CF" w:rsidRPr="00B947BD" w:rsidRDefault="005B1C34">
      <w:pPr>
        <w:pStyle w:val="Ttulo2"/>
        <w:numPr>
          <w:ilvl w:val="1"/>
          <w:numId w:val="3"/>
        </w:numPr>
        <w:spacing w:before="0"/>
      </w:pPr>
      <w:bookmarkStart w:id="270" w:name="_Toc213539040"/>
      <w:r w:rsidRPr="00B947BD">
        <w:lastRenderedPageBreak/>
        <w:t>CONCORDANCIA DE LOS SEGMENTOS DE LA TESIS CON LA PROPUESTA</w:t>
      </w:r>
      <w:bookmarkEnd w:id="270"/>
    </w:p>
    <w:p w14:paraId="3FBD65ED" w14:textId="5D890C90" w:rsidR="006926D4" w:rsidRPr="00B947BD" w:rsidRDefault="006926D4" w:rsidP="00CC7B9F">
      <w:pPr>
        <w:shd w:val="clear" w:color="auto" w:fill="FFFFFF" w:themeFill="background1"/>
        <w:spacing w:after="120" w:line="360" w:lineRule="auto"/>
        <w:ind w:firstLine="720"/>
        <w:jc w:val="both"/>
      </w:pPr>
      <w:r w:rsidRPr="00B947BD">
        <w:t>Este segmento corresponde a la correlación de los capítulos desarrollados en esta investigación</w:t>
      </w:r>
      <w:r w:rsidR="00651C65" w:rsidRPr="00B947BD">
        <w:t xml:space="preserve">, que incluye título, </w:t>
      </w:r>
      <w:r w:rsidRPr="00B947BD">
        <w:t xml:space="preserve">objetivos generales y específicos sustentados con Metodología de Lean Six Sigma y la Guía del PMBOK®. </w:t>
      </w:r>
      <w:r w:rsidR="00651C65" w:rsidRPr="00B947BD">
        <w:t xml:space="preserve">Igualmente, se plantean las </w:t>
      </w:r>
      <w:r w:rsidRPr="00B947BD">
        <w:t xml:space="preserve">variables </w:t>
      </w:r>
      <w:r w:rsidR="00651C65" w:rsidRPr="00B947BD">
        <w:t xml:space="preserve">cuyos resultados se obtuvieron </w:t>
      </w:r>
      <w:r w:rsidRPr="00B947BD">
        <w:t xml:space="preserve">por medio de </w:t>
      </w:r>
      <w:r w:rsidR="00651C65" w:rsidRPr="00B947BD">
        <w:t xml:space="preserve">una </w:t>
      </w:r>
      <w:r w:rsidRPr="00B947BD">
        <w:t xml:space="preserve">encuesta a la población </w:t>
      </w:r>
      <w:r w:rsidR="00651C65" w:rsidRPr="00B947BD">
        <w:t>objetivo</w:t>
      </w:r>
      <w:r w:rsidRPr="00B947BD">
        <w:t xml:space="preserve">, </w:t>
      </w:r>
      <w:r w:rsidR="00651C65" w:rsidRPr="00B947BD">
        <w:t xml:space="preserve">que luego se analizaron; se plantearon las </w:t>
      </w:r>
      <w:r w:rsidRPr="00B947BD">
        <w:t xml:space="preserve">conclusiones </w:t>
      </w:r>
      <w:r w:rsidR="00651C65" w:rsidRPr="00B947BD">
        <w:t>de los hallazgos que dieron paso al planteamiento de la propuesta del perfil.</w:t>
      </w:r>
    </w:p>
    <w:p w14:paraId="0000028D" w14:textId="67FC27FB" w:rsidR="003631CF" w:rsidRPr="00B947BD" w:rsidRDefault="00651C65" w:rsidP="00651C65">
      <w:pPr>
        <w:shd w:val="clear" w:color="auto" w:fill="FFFFFF" w:themeFill="background1"/>
        <w:spacing w:after="120"/>
      </w:pPr>
      <w:bookmarkStart w:id="271" w:name="_Toc213539224"/>
      <w:r w:rsidRPr="00B947BD">
        <w:rPr>
          <w:b/>
          <w:bCs/>
        </w:rPr>
        <w:t xml:space="preserve">Tabla </w:t>
      </w:r>
      <w:r w:rsidRPr="00B947BD">
        <w:rPr>
          <w:b/>
          <w:bCs/>
        </w:rPr>
        <w:fldChar w:fldCharType="begin"/>
      </w:r>
      <w:r w:rsidRPr="00B947BD">
        <w:rPr>
          <w:b/>
          <w:bCs/>
        </w:rPr>
        <w:instrText xml:space="preserve"> SEQ Tabla \* ARABIC </w:instrText>
      </w:r>
      <w:r w:rsidRPr="00B947BD">
        <w:rPr>
          <w:b/>
          <w:bCs/>
        </w:rPr>
        <w:fldChar w:fldCharType="separate"/>
      </w:r>
      <w:r w:rsidR="002C0DE5">
        <w:rPr>
          <w:b/>
          <w:bCs/>
          <w:noProof/>
        </w:rPr>
        <w:t>47</w:t>
      </w:r>
      <w:r w:rsidRPr="00B947BD">
        <w:rPr>
          <w:b/>
          <w:bCs/>
        </w:rPr>
        <w:fldChar w:fldCharType="end"/>
      </w:r>
      <w:r w:rsidRPr="00B947BD">
        <w:rPr>
          <w:b/>
          <w:bCs/>
        </w:rPr>
        <w:t>. Concordancia de los segmentos de la tesis y propuesta.</w:t>
      </w:r>
      <w:bookmarkEnd w:id="271"/>
    </w:p>
    <w:tbl>
      <w:tblPr>
        <w:tblStyle w:val="Tablaconcuadrcula"/>
        <w:tblW w:w="13320" w:type="dxa"/>
        <w:tblLayout w:type="fixed"/>
        <w:tblLook w:val="04A0" w:firstRow="1" w:lastRow="0" w:firstColumn="1" w:lastColumn="0" w:noHBand="0" w:noVBand="1"/>
      </w:tblPr>
      <w:tblGrid>
        <w:gridCol w:w="1271"/>
        <w:gridCol w:w="1276"/>
        <w:gridCol w:w="1559"/>
        <w:gridCol w:w="1276"/>
        <w:gridCol w:w="992"/>
        <w:gridCol w:w="1134"/>
        <w:gridCol w:w="851"/>
        <w:gridCol w:w="2693"/>
        <w:gridCol w:w="1134"/>
        <w:gridCol w:w="1134"/>
      </w:tblGrid>
      <w:tr w:rsidR="00221795" w:rsidRPr="00B947BD" w14:paraId="067C0D02" w14:textId="77777777" w:rsidTr="00221795">
        <w:trPr>
          <w:trHeight w:val="20"/>
          <w:tblHeader/>
        </w:trPr>
        <w:tc>
          <w:tcPr>
            <w:tcW w:w="4106" w:type="dxa"/>
            <w:gridSpan w:val="3"/>
            <w:shd w:val="clear" w:color="auto" w:fill="E7E6E6" w:themeFill="background2"/>
            <w:vAlign w:val="center"/>
          </w:tcPr>
          <w:p w14:paraId="6A6435D3" w14:textId="268736E8" w:rsidR="00A74749" w:rsidRPr="00B947BD" w:rsidRDefault="00A74749" w:rsidP="00E75805">
            <w:pPr>
              <w:jc w:val="center"/>
              <w:rPr>
                <w:b/>
                <w:bCs/>
                <w:sz w:val="18"/>
                <w:szCs w:val="18"/>
              </w:rPr>
            </w:pPr>
            <w:r w:rsidRPr="00B947BD">
              <w:rPr>
                <w:b/>
                <w:bCs/>
                <w:sz w:val="18"/>
                <w:szCs w:val="18"/>
              </w:rPr>
              <w:t>Capítulo I</w:t>
            </w:r>
          </w:p>
        </w:tc>
        <w:tc>
          <w:tcPr>
            <w:tcW w:w="2268" w:type="dxa"/>
            <w:gridSpan w:val="2"/>
            <w:shd w:val="clear" w:color="auto" w:fill="E7E6E6" w:themeFill="background2"/>
            <w:vAlign w:val="center"/>
          </w:tcPr>
          <w:p w14:paraId="22C2D3C2" w14:textId="6F07073E" w:rsidR="00A74749" w:rsidRPr="00B947BD" w:rsidRDefault="00A74749" w:rsidP="00E75805">
            <w:pPr>
              <w:jc w:val="center"/>
              <w:rPr>
                <w:b/>
                <w:bCs/>
                <w:sz w:val="18"/>
                <w:szCs w:val="18"/>
              </w:rPr>
            </w:pPr>
            <w:r w:rsidRPr="00B947BD">
              <w:rPr>
                <w:b/>
                <w:bCs/>
                <w:sz w:val="18"/>
                <w:szCs w:val="18"/>
              </w:rPr>
              <w:t>Capítulo II</w:t>
            </w:r>
          </w:p>
        </w:tc>
        <w:tc>
          <w:tcPr>
            <w:tcW w:w="1985" w:type="dxa"/>
            <w:gridSpan w:val="2"/>
            <w:shd w:val="clear" w:color="auto" w:fill="E7E6E6" w:themeFill="background2"/>
            <w:vAlign w:val="center"/>
          </w:tcPr>
          <w:p w14:paraId="3BEFEC14" w14:textId="4AD75DEA" w:rsidR="00A74749" w:rsidRPr="00B947BD" w:rsidRDefault="00A74749" w:rsidP="00E75805">
            <w:pPr>
              <w:jc w:val="center"/>
              <w:rPr>
                <w:b/>
                <w:bCs/>
                <w:sz w:val="18"/>
                <w:szCs w:val="18"/>
              </w:rPr>
            </w:pPr>
            <w:r w:rsidRPr="00B947BD">
              <w:rPr>
                <w:b/>
                <w:bCs/>
                <w:sz w:val="18"/>
                <w:szCs w:val="18"/>
              </w:rPr>
              <w:t>Capítulo III</w:t>
            </w:r>
          </w:p>
        </w:tc>
        <w:tc>
          <w:tcPr>
            <w:tcW w:w="2693" w:type="dxa"/>
            <w:shd w:val="clear" w:color="auto" w:fill="E7E6E6" w:themeFill="background2"/>
            <w:vAlign w:val="center"/>
          </w:tcPr>
          <w:p w14:paraId="4BB46223" w14:textId="4C68C1F5" w:rsidR="00A74749" w:rsidRPr="00B947BD" w:rsidRDefault="00A74749" w:rsidP="00E75805">
            <w:pPr>
              <w:jc w:val="center"/>
              <w:rPr>
                <w:b/>
                <w:bCs/>
                <w:sz w:val="18"/>
                <w:szCs w:val="18"/>
              </w:rPr>
            </w:pPr>
            <w:r w:rsidRPr="00B947BD">
              <w:rPr>
                <w:b/>
                <w:bCs/>
                <w:sz w:val="18"/>
                <w:szCs w:val="18"/>
              </w:rPr>
              <w:t>Capítulo V</w:t>
            </w:r>
          </w:p>
        </w:tc>
        <w:tc>
          <w:tcPr>
            <w:tcW w:w="2268" w:type="dxa"/>
            <w:gridSpan w:val="2"/>
            <w:shd w:val="clear" w:color="auto" w:fill="E7E6E6" w:themeFill="background2"/>
            <w:vAlign w:val="center"/>
          </w:tcPr>
          <w:p w14:paraId="0DBC28F6" w14:textId="61597A81" w:rsidR="00A74749" w:rsidRPr="00B947BD" w:rsidRDefault="00A74749" w:rsidP="00E75805">
            <w:pPr>
              <w:jc w:val="center"/>
              <w:rPr>
                <w:b/>
                <w:bCs/>
                <w:sz w:val="18"/>
                <w:szCs w:val="18"/>
              </w:rPr>
            </w:pPr>
            <w:r w:rsidRPr="00B947BD">
              <w:rPr>
                <w:b/>
                <w:bCs/>
                <w:sz w:val="18"/>
                <w:szCs w:val="18"/>
              </w:rPr>
              <w:t>Capítulo V</w:t>
            </w:r>
            <w:r w:rsidR="004A505A" w:rsidRPr="00B947BD">
              <w:rPr>
                <w:b/>
                <w:bCs/>
                <w:sz w:val="18"/>
                <w:szCs w:val="18"/>
              </w:rPr>
              <w:t>I</w:t>
            </w:r>
          </w:p>
        </w:tc>
      </w:tr>
      <w:tr w:rsidR="007C3CA9" w:rsidRPr="00B947BD" w14:paraId="182DC838" w14:textId="77777777" w:rsidTr="00221795">
        <w:trPr>
          <w:trHeight w:val="20"/>
          <w:tblHeader/>
        </w:trPr>
        <w:tc>
          <w:tcPr>
            <w:tcW w:w="1271" w:type="dxa"/>
            <w:vMerge w:val="restart"/>
            <w:shd w:val="clear" w:color="auto" w:fill="E7E6E6" w:themeFill="background2"/>
          </w:tcPr>
          <w:p w14:paraId="7EFA46CC" w14:textId="67BD6BB0" w:rsidR="00CD467D" w:rsidRPr="00B947BD" w:rsidRDefault="00CD467D" w:rsidP="00E75805">
            <w:pPr>
              <w:jc w:val="center"/>
              <w:rPr>
                <w:b/>
                <w:bCs/>
                <w:sz w:val="16"/>
                <w:szCs w:val="16"/>
              </w:rPr>
            </w:pPr>
            <w:r w:rsidRPr="00B947BD">
              <w:rPr>
                <w:b/>
                <w:bCs/>
                <w:sz w:val="16"/>
                <w:szCs w:val="16"/>
              </w:rPr>
              <w:t>Título de la Investigación</w:t>
            </w:r>
          </w:p>
        </w:tc>
        <w:tc>
          <w:tcPr>
            <w:tcW w:w="2835" w:type="dxa"/>
            <w:gridSpan w:val="2"/>
            <w:shd w:val="clear" w:color="auto" w:fill="E7E6E6" w:themeFill="background2"/>
            <w:vAlign w:val="center"/>
          </w:tcPr>
          <w:p w14:paraId="22CDB9FD" w14:textId="02C14BF9" w:rsidR="00CD467D" w:rsidRPr="00B947BD" w:rsidRDefault="00CD467D" w:rsidP="00E75805">
            <w:pPr>
              <w:jc w:val="center"/>
              <w:rPr>
                <w:b/>
                <w:bCs/>
                <w:sz w:val="16"/>
                <w:szCs w:val="16"/>
              </w:rPr>
            </w:pPr>
            <w:r w:rsidRPr="00B947BD">
              <w:rPr>
                <w:b/>
                <w:bCs/>
                <w:sz w:val="16"/>
                <w:szCs w:val="16"/>
              </w:rPr>
              <w:t>Objetivo</w:t>
            </w:r>
          </w:p>
        </w:tc>
        <w:tc>
          <w:tcPr>
            <w:tcW w:w="1276" w:type="dxa"/>
            <w:vMerge w:val="restart"/>
            <w:shd w:val="clear" w:color="auto" w:fill="E7E6E6" w:themeFill="background2"/>
            <w:vAlign w:val="center"/>
          </w:tcPr>
          <w:p w14:paraId="3632ECCE" w14:textId="77777777" w:rsidR="00CD467D" w:rsidRPr="00B947BD" w:rsidRDefault="00CD467D" w:rsidP="00E75805">
            <w:pPr>
              <w:jc w:val="center"/>
              <w:rPr>
                <w:b/>
                <w:bCs/>
                <w:sz w:val="16"/>
                <w:szCs w:val="16"/>
              </w:rPr>
            </w:pPr>
            <w:r w:rsidRPr="00B947BD">
              <w:rPr>
                <w:b/>
                <w:bCs/>
                <w:sz w:val="16"/>
                <w:szCs w:val="16"/>
              </w:rPr>
              <w:t>Teorías/</w:t>
            </w:r>
          </w:p>
          <w:p w14:paraId="4964DF33" w14:textId="1F525FD3" w:rsidR="00CD467D" w:rsidRPr="00B947BD" w:rsidRDefault="00CD467D" w:rsidP="00E75805">
            <w:pPr>
              <w:jc w:val="center"/>
              <w:rPr>
                <w:b/>
                <w:bCs/>
                <w:sz w:val="16"/>
                <w:szCs w:val="16"/>
              </w:rPr>
            </w:pPr>
            <w:r w:rsidRPr="00B947BD">
              <w:rPr>
                <w:b/>
                <w:bCs/>
                <w:sz w:val="16"/>
                <w:szCs w:val="16"/>
              </w:rPr>
              <w:t>Metodologías</w:t>
            </w:r>
          </w:p>
        </w:tc>
        <w:tc>
          <w:tcPr>
            <w:tcW w:w="992" w:type="dxa"/>
            <w:vMerge w:val="restart"/>
            <w:shd w:val="clear" w:color="auto" w:fill="E7E6E6" w:themeFill="background2"/>
            <w:vAlign w:val="center"/>
          </w:tcPr>
          <w:p w14:paraId="3DD37B86" w14:textId="08B6C83D" w:rsidR="00CD467D" w:rsidRPr="00B947BD" w:rsidRDefault="00CD467D" w:rsidP="00E75805">
            <w:pPr>
              <w:jc w:val="center"/>
              <w:rPr>
                <w:b/>
                <w:bCs/>
                <w:sz w:val="16"/>
                <w:szCs w:val="16"/>
              </w:rPr>
            </w:pPr>
            <w:r w:rsidRPr="00B947BD">
              <w:rPr>
                <w:b/>
                <w:bCs/>
                <w:sz w:val="16"/>
                <w:szCs w:val="16"/>
              </w:rPr>
              <w:t>Variables</w:t>
            </w:r>
          </w:p>
        </w:tc>
        <w:tc>
          <w:tcPr>
            <w:tcW w:w="1134" w:type="dxa"/>
            <w:vMerge w:val="restart"/>
            <w:shd w:val="clear" w:color="auto" w:fill="E7E6E6" w:themeFill="background2"/>
            <w:vAlign w:val="center"/>
          </w:tcPr>
          <w:p w14:paraId="75368EE8" w14:textId="672C84E2" w:rsidR="00CD467D" w:rsidRPr="00B947BD" w:rsidRDefault="00CD467D" w:rsidP="00E75805">
            <w:pPr>
              <w:jc w:val="center"/>
              <w:rPr>
                <w:b/>
                <w:bCs/>
                <w:sz w:val="16"/>
                <w:szCs w:val="16"/>
              </w:rPr>
            </w:pPr>
            <w:r w:rsidRPr="00B947BD">
              <w:rPr>
                <w:b/>
                <w:bCs/>
                <w:sz w:val="16"/>
                <w:szCs w:val="16"/>
              </w:rPr>
              <w:t>Poblaciones</w:t>
            </w:r>
          </w:p>
        </w:tc>
        <w:tc>
          <w:tcPr>
            <w:tcW w:w="851" w:type="dxa"/>
            <w:vMerge w:val="restart"/>
            <w:shd w:val="clear" w:color="auto" w:fill="E7E6E6" w:themeFill="background2"/>
            <w:vAlign w:val="center"/>
          </w:tcPr>
          <w:p w14:paraId="49154235" w14:textId="31F2AFD4" w:rsidR="00CD467D" w:rsidRPr="00B947BD" w:rsidRDefault="00CD467D" w:rsidP="00E75805">
            <w:pPr>
              <w:jc w:val="center"/>
              <w:rPr>
                <w:b/>
                <w:bCs/>
                <w:sz w:val="16"/>
                <w:szCs w:val="16"/>
              </w:rPr>
            </w:pPr>
            <w:r w:rsidRPr="00B947BD">
              <w:rPr>
                <w:b/>
                <w:bCs/>
                <w:sz w:val="16"/>
                <w:szCs w:val="16"/>
              </w:rPr>
              <w:t>Técnicas</w:t>
            </w:r>
          </w:p>
        </w:tc>
        <w:tc>
          <w:tcPr>
            <w:tcW w:w="2693" w:type="dxa"/>
            <w:vMerge w:val="restart"/>
            <w:shd w:val="clear" w:color="auto" w:fill="E7E6E6" w:themeFill="background2"/>
            <w:vAlign w:val="center"/>
          </w:tcPr>
          <w:p w14:paraId="5D258D66" w14:textId="3EB7BE28" w:rsidR="00CD467D" w:rsidRPr="00B947BD" w:rsidRDefault="00CD467D" w:rsidP="00E75805">
            <w:pPr>
              <w:jc w:val="center"/>
              <w:rPr>
                <w:b/>
                <w:bCs/>
                <w:sz w:val="16"/>
                <w:szCs w:val="16"/>
              </w:rPr>
            </w:pPr>
            <w:r w:rsidRPr="00B947BD">
              <w:rPr>
                <w:b/>
                <w:bCs/>
                <w:sz w:val="16"/>
                <w:szCs w:val="16"/>
              </w:rPr>
              <w:t>Conclusiones</w:t>
            </w:r>
          </w:p>
        </w:tc>
        <w:tc>
          <w:tcPr>
            <w:tcW w:w="1134" w:type="dxa"/>
            <w:vMerge w:val="restart"/>
            <w:shd w:val="clear" w:color="auto" w:fill="E7E6E6" w:themeFill="background2"/>
            <w:vAlign w:val="center"/>
          </w:tcPr>
          <w:p w14:paraId="4F99C2B2" w14:textId="30E1C344" w:rsidR="00CD467D" w:rsidRPr="00B947BD" w:rsidRDefault="00CD467D" w:rsidP="00E75805">
            <w:pPr>
              <w:jc w:val="center"/>
              <w:rPr>
                <w:b/>
                <w:bCs/>
                <w:sz w:val="16"/>
                <w:szCs w:val="16"/>
              </w:rPr>
            </w:pPr>
            <w:r w:rsidRPr="00B947BD">
              <w:rPr>
                <w:b/>
                <w:bCs/>
                <w:sz w:val="16"/>
                <w:szCs w:val="16"/>
              </w:rPr>
              <w:t>Nombre de la Propuesta</w:t>
            </w:r>
          </w:p>
        </w:tc>
        <w:tc>
          <w:tcPr>
            <w:tcW w:w="1134" w:type="dxa"/>
            <w:vMerge w:val="restart"/>
            <w:shd w:val="clear" w:color="auto" w:fill="E7E6E6" w:themeFill="background2"/>
            <w:vAlign w:val="center"/>
          </w:tcPr>
          <w:p w14:paraId="58CEFF87" w14:textId="46502B7C" w:rsidR="00CD467D" w:rsidRPr="00B947BD" w:rsidRDefault="00CD467D" w:rsidP="00E75805">
            <w:pPr>
              <w:jc w:val="center"/>
              <w:rPr>
                <w:b/>
                <w:bCs/>
                <w:sz w:val="16"/>
                <w:szCs w:val="16"/>
              </w:rPr>
            </w:pPr>
            <w:r w:rsidRPr="00B947BD">
              <w:rPr>
                <w:b/>
                <w:bCs/>
                <w:sz w:val="16"/>
                <w:szCs w:val="16"/>
              </w:rPr>
              <w:t>Alcance</w:t>
            </w:r>
          </w:p>
        </w:tc>
      </w:tr>
      <w:tr w:rsidR="007C3CA9" w:rsidRPr="00B947BD" w14:paraId="7C1B2069" w14:textId="77777777" w:rsidTr="00221795">
        <w:trPr>
          <w:trHeight w:val="20"/>
          <w:tblHeader/>
        </w:trPr>
        <w:tc>
          <w:tcPr>
            <w:tcW w:w="1271" w:type="dxa"/>
            <w:vMerge/>
            <w:vAlign w:val="center"/>
          </w:tcPr>
          <w:p w14:paraId="600BBC93" w14:textId="66D3D5C9" w:rsidR="00CD467D" w:rsidRPr="00B947BD" w:rsidRDefault="00CD467D" w:rsidP="00E75805">
            <w:pPr>
              <w:jc w:val="center"/>
              <w:rPr>
                <w:sz w:val="18"/>
                <w:szCs w:val="18"/>
              </w:rPr>
            </w:pPr>
          </w:p>
        </w:tc>
        <w:tc>
          <w:tcPr>
            <w:tcW w:w="1276" w:type="dxa"/>
            <w:shd w:val="clear" w:color="auto" w:fill="E7E6E6" w:themeFill="background2"/>
            <w:vAlign w:val="center"/>
          </w:tcPr>
          <w:p w14:paraId="295311C7" w14:textId="08AB5566" w:rsidR="00CD467D" w:rsidRPr="00B947BD" w:rsidRDefault="00CD467D" w:rsidP="00E75805">
            <w:pPr>
              <w:jc w:val="center"/>
              <w:rPr>
                <w:sz w:val="18"/>
                <w:szCs w:val="18"/>
              </w:rPr>
            </w:pPr>
            <w:r w:rsidRPr="00B947BD">
              <w:rPr>
                <w:sz w:val="18"/>
                <w:szCs w:val="18"/>
              </w:rPr>
              <w:t>General</w:t>
            </w:r>
          </w:p>
        </w:tc>
        <w:tc>
          <w:tcPr>
            <w:tcW w:w="1559" w:type="dxa"/>
            <w:shd w:val="clear" w:color="auto" w:fill="E7E6E6" w:themeFill="background2"/>
            <w:vAlign w:val="center"/>
          </w:tcPr>
          <w:p w14:paraId="26E53A68" w14:textId="79F6B5DA" w:rsidR="00CD467D" w:rsidRPr="00B947BD" w:rsidRDefault="00CD467D" w:rsidP="00E75805">
            <w:pPr>
              <w:jc w:val="center"/>
              <w:rPr>
                <w:sz w:val="18"/>
                <w:szCs w:val="18"/>
              </w:rPr>
            </w:pPr>
            <w:r w:rsidRPr="00B947BD">
              <w:rPr>
                <w:sz w:val="18"/>
                <w:szCs w:val="18"/>
              </w:rPr>
              <w:t>Específicos</w:t>
            </w:r>
          </w:p>
        </w:tc>
        <w:tc>
          <w:tcPr>
            <w:tcW w:w="1276" w:type="dxa"/>
            <w:vMerge/>
          </w:tcPr>
          <w:p w14:paraId="3D4E2BBE" w14:textId="2171D42B" w:rsidR="00CD467D" w:rsidRPr="00B947BD" w:rsidRDefault="00CD467D" w:rsidP="00E75805">
            <w:pPr>
              <w:rPr>
                <w:sz w:val="18"/>
                <w:szCs w:val="18"/>
              </w:rPr>
            </w:pPr>
          </w:p>
        </w:tc>
        <w:tc>
          <w:tcPr>
            <w:tcW w:w="992" w:type="dxa"/>
            <w:vMerge/>
          </w:tcPr>
          <w:p w14:paraId="7AF0F7C7" w14:textId="77777777" w:rsidR="00CD467D" w:rsidRPr="00B947BD" w:rsidRDefault="00CD467D" w:rsidP="00E75805">
            <w:pPr>
              <w:rPr>
                <w:sz w:val="18"/>
                <w:szCs w:val="18"/>
              </w:rPr>
            </w:pPr>
          </w:p>
        </w:tc>
        <w:tc>
          <w:tcPr>
            <w:tcW w:w="1134" w:type="dxa"/>
            <w:vMerge/>
          </w:tcPr>
          <w:p w14:paraId="095E92BE" w14:textId="77777777" w:rsidR="00CD467D" w:rsidRPr="00B947BD" w:rsidRDefault="00CD467D" w:rsidP="00E75805">
            <w:pPr>
              <w:rPr>
                <w:sz w:val="18"/>
                <w:szCs w:val="18"/>
              </w:rPr>
            </w:pPr>
          </w:p>
        </w:tc>
        <w:tc>
          <w:tcPr>
            <w:tcW w:w="851" w:type="dxa"/>
            <w:vMerge/>
          </w:tcPr>
          <w:p w14:paraId="0C3049D6" w14:textId="77777777" w:rsidR="00CD467D" w:rsidRPr="00B947BD" w:rsidRDefault="00CD467D" w:rsidP="00E75805">
            <w:pPr>
              <w:rPr>
                <w:sz w:val="18"/>
                <w:szCs w:val="18"/>
              </w:rPr>
            </w:pPr>
          </w:p>
        </w:tc>
        <w:tc>
          <w:tcPr>
            <w:tcW w:w="2693" w:type="dxa"/>
            <w:vMerge/>
          </w:tcPr>
          <w:p w14:paraId="34D39AA4" w14:textId="77777777" w:rsidR="00CD467D" w:rsidRPr="00B947BD" w:rsidRDefault="00CD467D" w:rsidP="00E75805">
            <w:pPr>
              <w:rPr>
                <w:sz w:val="18"/>
                <w:szCs w:val="18"/>
              </w:rPr>
            </w:pPr>
          </w:p>
        </w:tc>
        <w:tc>
          <w:tcPr>
            <w:tcW w:w="1134" w:type="dxa"/>
            <w:vMerge/>
          </w:tcPr>
          <w:p w14:paraId="338D3CCF" w14:textId="04AE7BE4" w:rsidR="00CD467D" w:rsidRPr="00B947BD" w:rsidRDefault="00CD467D" w:rsidP="00E75805">
            <w:pPr>
              <w:rPr>
                <w:sz w:val="18"/>
                <w:szCs w:val="18"/>
              </w:rPr>
            </w:pPr>
          </w:p>
        </w:tc>
        <w:tc>
          <w:tcPr>
            <w:tcW w:w="1134" w:type="dxa"/>
            <w:vMerge/>
          </w:tcPr>
          <w:p w14:paraId="4C628F2A" w14:textId="77777777" w:rsidR="00CD467D" w:rsidRPr="00B947BD" w:rsidRDefault="00CD467D" w:rsidP="00E75805">
            <w:pPr>
              <w:rPr>
                <w:sz w:val="18"/>
                <w:szCs w:val="18"/>
              </w:rPr>
            </w:pPr>
          </w:p>
        </w:tc>
      </w:tr>
      <w:tr w:rsidR="00E75805" w:rsidRPr="00B947BD" w14:paraId="4A7767DC" w14:textId="77777777" w:rsidTr="00E75805">
        <w:trPr>
          <w:trHeight w:val="20"/>
        </w:trPr>
        <w:tc>
          <w:tcPr>
            <w:tcW w:w="1271" w:type="dxa"/>
            <w:vMerge w:val="restart"/>
          </w:tcPr>
          <w:p w14:paraId="37B75A66" w14:textId="134C1E03" w:rsidR="00E75805" w:rsidRPr="00B947BD" w:rsidRDefault="00E75805" w:rsidP="00E75805">
            <w:pPr>
              <w:rPr>
                <w:sz w:val="16"/>
                <w:szCs w:val="16"/>
              </w:rPr>
            </w:pPr>
            <w:r w:rsidRPr="00B947BD">
              <w:rPr>
                <w:sz w:val="16"/>
                <w:szCs w:val="16"/>
              </w:rPr>
              <w:t>Perfil de proyecto para la implementación de un sistema de lavado de vehículos automatizado en Tegucigalpa, Honduras.</w:t>
            </w:r>
          </w:p>
        </w:tc>
        <w:tc>
          <w:tcPr>
            <w:tcW w:w="1276" w:type="dxa"/>
            <w:vMerge w:val="restart"/>
          </w:tcPr>
          <w:p w14:paraId="41AC585F" w14:textId="0A6FC2C3" w:rsidR="00E75805" w:rsidRPr="00B947BD" w:rsidRDefault="00E75805" w:rsidP="00E75805">
            <w:pPr>
              <w:rPr>
                <w:sz w:val="16"/>
                <w:szCs w:val="16"/>
              </w:rPr>
            </w:pPr>
            <w:r w:rsidRPr="00B947BD">
              <w:rPr>
                <w:sz w:val="16"/>
                <w:szCs w:val="16"/>
              </w:rPr>
              <w:t>Determinar el perfil de proyecto para la implementación de un sistema de lavado de vehículos automatizado en Tegucigalpa, Honduras.</w:t>
            </w:r>
          </w:p>
        </w:tc>
        <w:tc>
          <w:tcPr>
            <w:tcW w:w="1559" w:type="dxa"/>
          </w:tcPr>
          <w:p w14:paraId="3749D33F" w14:textId="41C4E9E6" w:rsidR="00E75805" w:rsidRPr="00B947BD" w:rsidRDefault="00E75805" w:rsidP="00E75805">
            <w:pPr>
              <w:rPr>
                <w:sz w:val="16"/>
                <w:szCs w:val="16"/>
              </w:rPr>
            </w:pPr>
            <w:r w:rsidRPr="00B947BD">
              <w:rPr>
                <w:sz w:val="16"/>
                <w:szCs w:val="16"/>
              </w:rPr>
              <w:t xml:space="preserve">OE1.Describir las características sociodemográficas y tenencia de vehículos en clientes potenciales en la ciudad de Tegucigalpa Honduras. </w:t>
            </w:r>
          </w:p>
        </w:tc>
        <w:tc>
          <w:tcPr>
            <w:tcW w:w="1276" w:type="dxa"/>
            <w:vMerge w:val="restart"/>
            <w:vAlign w:val="center"/>
          </w:tcPr>
          <w:p w14:paraId="25C0E4CB" w14:textId="5FBDFC73" w:rsidR="00E75805" w:rsidRPr="00B947BD" w:rsidRDefault="00E75805" w:rsidP="00E75805">
            <w:pPr>
              <w:rPr>
                <w:sz w:val="16"/>
                <w:szCs w:val="16"/>
              </w:rPr>
            </w:pPr>
            <w:r w:rsidRPr="00B947BD">
              <w:rPr>
                <w:sz w:val="16"/>
                <w:szCs w:val="16"/>
              </w:rPr>
              <w:t>1.Lean Six Sigma.</w:t>
            </w:r>
          </w:p>
          <w:p w14:paraId="610D890F" w14:textId="77777777" w:rsidR="00E75805" w:rsidRPr="00B947BD" w:rsidRDefault="00E75805" w:rsidP="00E75805">
            <w:pPr>
              <w:rPr>
                <w:sz w:val="16"/>
                <w:szCs w:val="16"/>
              </w:rPr>
            </w:pPr>
          </w:p>
          <w:p w14:paraId="299C12DF" w14:textId="77777777" w:rsidR="00E75805" w:rsidRPr="00B947BD" w:rsidRDefault="00E75805" w:rsidP="00E75805">
            <w:pPr>
              <w:rPr>
                <w:sz w:val="16"/>
                <w:szCs w:val="16"/>
              </w:rPr>
            </w:pPr>
          </w:p>
          <w:p w14:paraId="1013D772" w14:textId="4AC85B3F" w:rsidR="00E75805" w:rsidRPr="00B947BD" w:rsidRDefault="00E75805" w:rsidP="00E75805">
            <w:pPr>
              <w:rPr>
                <w:sz w:val="16"/>
                <w:szCs w:val="16"/>
              </w:rPr>
            </w:pPr>
            <w:r w:rsidRPr="00B947BD">
              <w:rPr>
                <w:sz w:val="16"/>
                <w:szCs w:val="16"/>
              </w:rPr>
              <w:t>2. Guía PMBOK®</w:t>
            </w:r>
          </w:p>
        </w:tc>
        <w:tc>
          <w:tcPr>
            <w:tcW w:w="992" w:type="dxa"/>
            <w:vAlign w:val="center"/>
          </w:tcPr>
          <w:p w14:paraId="643CE277" w14:textId="351477ED" w:rsidR="00E75805" w:rsidRPr="00B947BD" w:rsidRDefault="00E75805" w:rsidP="00E75805">
            <w:pPr>
              <w:rPr>
                <w:sz w:val="16"/>
                <w:szCs w:val="16"/>
              </w:rPr>
            </w:pPr>
            <w:r w:rsidRPr="00B947BD">
              <w:rPr>
                <w:sz w:val="16"/>
                <w:szCs w:val="16"/>
              </w:rPr>
              <w:t>Características sociodemográficas y tenencia de vehículo.</w:t>
            </w:r>
          </w:p>
        </w:tc>
        <w:tc>
          <w:tcPr>
            <w:tcW w:w="1134" w:type="dxa"/>
            <w:vMerge w:val="restart"/>
            <w:vAlign w:val="center"/>
          </w:tcPr>
          <w:p w14:paraId="0EC8D5F6" w14:textId="66A6B407" w:rsidR="00E75805" w:rsidRPr="00B947BD" w:rsidRDefault="00E75805" w:rsidP="00E75805">
            <w:pPr>
              <w:rPr>
                <w:sz w:val="16"/>
                <w:szCs w:val="16"/>
              </w:rPr>
            </w:pPr>
            <w:r w:rsidRPr="00B947BD">
              <w:rPr>
                <w:sz w:val="16"/>
                <w:szCs w:val="16"/>
              </w:rPr>
              <w:t>1, 143,373 según el Instituto Nacional de Estadística (INE)</w:t>
            </w:r>
          </w:p>
        </w:tc>
        <w:tc>
          <w:tcPr>
            <w:tcW w:w="851" w:type="dxa"/>
            <w:vMerge w:val="restart"/>
            <w:vAlign w:val="center"/>
          </w:tcPr>
          <w:p w14:paraId="49C4F2F7" w14:textId="20C2119A" w:rsidR="00E75805" w:rsidRPr="00B947BD" w:rsidRDefault="00E75805" w:rsidP="00E75805">
            <w:pPr>
              <w:rPr>
                <w:sz w:val="16"/>
                <w:szCs w:val="16"/>
              </w:rPr>
            </w:pPr>
            <w:r w:rsidRPr="00B947BD">
              <w:rPr>
                <w:sz w:val="16"/>
                <w:szCs w:val="16"/>
              </w:rPr>
              <w:t>Encuesta</w:t>
            </w:r>
          </w:p>
        </w:tc>
        <w:tc>
          <w:tcPr>
            <w:tcW w:w="2693" w:type="dxa"/>
            <w:vAlign w:val="center"/>
          </w:tcPr>
          <w:p w14:paraId="1F68B5A8" w14:textId="42F64512" w:rsidR="00E75805" w:rsidRPr="00B947BD" w:rsidRDefault="00E75805" w:rsidP="00E75805">
            <w:pPr>
              <w:rPr>
                <w:sz w:val="16"/>
                <w:szCs w:val="16"/>
              </w:rPr>
            </w:pPr>
            <w:r w:rsidRPr="00B947BD">
              <w:rPr>
                <w:sz w:val="16"/>
                <w:szCs w:val="16"/>
              </w:rPr>
              <w:t>Determino que el perfil del mercado está integrado con una mayoría de hombres 51.2% y mujeres con 48.8% entre 18 y 50 años; el 94.7% posee vehículo, lo que confirma un mercado meta amplio y en crecimiento en Francisco Morazán, con alto potencial para implementar un carwash automatizado.</w:t>
            </w:r>
          </w:p>
        </w:tc>
        <w:tc>
          <w:tcPr>
            <w:tcW w:w="1134" w:type="dxa"/>
            <w:vMerge w:val="restart"/>
            <w:vAlign w:val="center"/>
          </w:tcPr>
          <w:p w14:paraId="23A9DB34" w14:textId="27F2222E" w:rsidR="00E75805" w:rsidRPr="00B947BD" w:rsidRDefault="00E75805" w:rsidP="00E75805">
            <w:pPr>
              <w:rPr>
                <w:sz w:val="18"/>
                <w:szCs w:val="18"/>
              </w:rPr>
            </w:pPr>
            <w:r w:rsidRPr="00B947BD">
              <w:rPr>
                <w:sz w:val="18"/>
                <w:szCs w:val="18"/>
              </w:rPr>
              <w:t>“Lavado Automático de Vehículos”</w:t>
            </w:r>
          </w:p>
        </w:tc>
        <w:tc>
          <w:tcPr>
            <w:tcW w:w="1134" w:type="dxa"/>
            <w:vMerge w:val="restart"/>
            <w:vAlign w:val="center"/>
          </w:tcPr>
          <w:p w14:paraId="15A51060" w14:textId="77777777" w:rsidR="00E75805" w:rsidRPr="00B947BD" w:rsidRDefault="00E75805" w:rsidP="00E75805">
            <w:pPr>
              <w:rPr>
                <w:sz w:val="16"/>
                <w:szCs w:val="16"/>
              </w:rPr>
            </w:pPr>
            <w:bookmarkStart w:id="272" w:name="_Hlk208779762"/>
            <w:r w:rsidRPr="00B947BD">
              <w:rPr>
                <w:sz w:val="16"/>
                <w:szCs w:val="16"/>
              </w:rPr>
              <w:t>Desarrollar un plan de implementación del Sistema de Gestión de Proyectos a través de la administración de Portafolio y Programas.</w:t>
            </w:r>
          </w:p>
          <w:p w14:paraId="464B1BD4" w14:textId="4591E4E9" w:rsidR="00E75805" w:rsidRPr="00B947BD" w:rsidRDefault="00E75805" w:rsidP="00E75805">
            <w:pPr>
              <w:rPr>
                <w:sz w:val="16"/>
                <w:szCs w:val="16"/>
              </w:rPr>
            </w:pPr>
            <w:r w:rsidRPr="00B947BD">
              <w:rPr>
                <w:sz w:val="16"/>
                <w:szCs w:val="16"/>
              </w:rPr>
              <w:t>Utilizando elementos de la Guía del PMBOK® y la metodología de Lean Six Sigma.</w:t>
            </w:r>
            <w:bookmarkEnd w:id="272"/>
          </w:p>
        </w:tc>
      </w:tr>
      <w:tr w:rsidR="00E75805" w:rsidRPr="00B947BD" w14:paraId="1CCF1AE4" w14:textId="77777777" w:rsidTr="00E75805">
        <w:trPr>
          <w:trHeight w:val="20"/>
        </w:trPr>
        <w:tc>
          <w:tcPr>
            <w:tcW w:w="1271" w:type="dxa"/>
            <w:vMerge/>
          </w:tcPr>
          <w:p w14:paraId="7C5A09B7" w14:textId="77777777" w:rsidR="00E75805" w:rsidRPr="00B947BD" w:rsidRDefault="00E75805" w:rsidP="00E75805">
            <w:pPr>
              <w:rPr>
                <w:sz w:val="18"/>
                <w:szCs w:val="18"/>
              </w:rPr>
            </w:pPr>
          </w:p>
        </w:tc>
        <w:tc>
          <w:tcPr>
            <w:tcW w:w="1276" w:type="dxa"/>
            <w:vMerge/>
          </w:tcPr>
          <w:p w14:paraId="25339968" w14:textId="77777777" w:rsidR="00E75805" w:rsidRPr="00B947BD" w:rsidRDefault="00E75805" w:rsidP="00E75805">
            <w:pPr>
              <w:rPr>
                <w:sz w:val="18"/>
                <w:szCs w:val="18"/>
              </w:rPr>
            </w:pPr>
          </w:p>
        </w:tc>
        <w:tc>
          <w:tcPr>
            <w:tcW w:w="1559" w:type="dxa"/>
          </w:tcPr>
          <w:p w14:paraId="47910239" w14:textId="6E5EA8B5" w:rsidR="00E75805" w:rsidRPr="00B947BD" w:rsidRDefault="00E75805" w:rsidP="00E75805">
            <w:pPr>
              <w:rPr>
                <w:sz w:val="18"/>
                <w:szCs w:val="18"/>
              </w:rPr>
            </w:pPr>
            <w:r w:rsidRPr="00B947BD">
              <w:rPr>
                <w:sz w:val="18"/>
                <w:szCs w:val="18"/>
              </w:rPr>
              <w:t>OE2. Identificar los hábitos de consumo y las preferencias del servicio de lavado con mayor demanda.</w:t>
            </w:r>
          </w:p>
        </w:tc>
        <w:tc>
          <w:tcPr>
            <w:tcW w:w="1276" w:type="dxa"/>
            <w:vMerge/>
          </w:tcPr>
          <w:p w14:paraId="210F1D93" w14:textId="77777777" w:rsidR="00E75805" w:rsidRPr="00B947BD" w:rsidRDefault="00E75805" w:rsidP="00E75805">
            <w:pPr>
              <w:rPr>
                <w:sz w:val="18"/>
                <w:szCs w:val="18"/>
              </w:rPr>
            </w:pPr>
          </w:p>
        </w:tc>
        <w:tc>
          <w:tcPr>
            <w:tcW w:w="992" w:type="dxa"/>
            <w:vAlign w:val="center"/>
          </w:tcPr>
          <w:p w14:paraId="5BEE5436" w14:textId="56E60E6F" w:rsidR="00E75805" w:rsidRPr="00B947BD" w:rsidRDefault="00E75805" w:rsidP="00E75805">
            <w:pPr>
              <w:rPr>
                <w:sz w:val="18"/>
                <w:szCs w:val="18"/>
              </w:rPr>
            </w:pPr>
            <w:r w:rsidRPr="00B947BD">
              <w:rPr>
                <w:sz w:val="18"/>
                <w:szCs w:val="18"/>
              </w:rPr>
              <w:t>Hábitos de consumo y las preferencias.</w:t>
            </w:r>
          </w:p>
        </w:tc>
        <w:tc>
          <w:tcPr>
            <w:tcW w:w="1134" w:type="dxa"/>
            <w:vMerge/>
            <w:vAlign w:val="center"/>
          </w:tcPr>
          <w:p w14:paraId="61218437" w14:textId="77777777" w:rsidR="00E75805" w:rsidRPr="00B947BD" w:rsidRDefault="00E75805" w:rsidP="00E75805">
            <w:pPr>
              <w:rPr>
                <w:sz w:val="18"/>
                <w:szCs w:val="18"/>
              </w:rPr>
            </w:pPr>
          </w:p>
        </w:tc>
        <w:tc>
          <w:tcPr>
            <w:tcW w:w="851" w:type="dxa"/>
            <w:vMerge/>
            <w:vAlign w:val="center"/>
          </w:tcPr>
          <w:p w14:paraId="5DDA21B2" w14:textId="77777777" w:rsidR="00E75805" w:rsidRPr="00B947BD" w:rsidRDefault="00E75805" w:rsidP="00E75805">
            <w:pPr>
              <w:rPr>
                <w:sz w:val="18"/>
                <w:szCs w:val="18"/>
              </w:rPr>
            </w:pPr>
          </w:p>
        </w:tc>
        <w:tc>
          <w:tcPr>
            <w:tcW w:w="2693" w:type="dxa"/>
            <w:vAlign w:val="center"/>
          </w:tcPr>
          <w:p w14:paraId="144BA333" w14:textId="2E3BEA69" w:rsidR="00E75805" w:rsidRPr="00B947BD" w:rsidRDefault="00E75805" w:rsidP="00E75805">
            <w:pPr>
              <w:rPr>
                <w:sz w:val="16"/>
                <w:szCs w:val="16"/>
              </w:rPr>
            </w:pPr>
            <w:r w:rsidRPr="00B947BD">
              <w:rPr>
                <w:sz w:val="16"/>
                <w:szCs w:val="16"/>
              </w:rPr>
              <w:t>En cuanto a los hábitos y preferencias, el 87.5% ya usa carwash, principalmente de forma quincenal y mensual. Hay preferencia de servicios completos y básicos, con precios entre L.101 y L.500. Las redes sociales son el canal más efectivo para captar clientes, aunque los medios tradicionales aún influyen.</w:t>
            </w:r>
          </w:p>
        </w:tc>
        <w:tc>
          <w:tcPr>
            <w:tcW w:w="1134" w:type="dxa"/>
            <w:vMerge/>
            <w:vAlign w:val="center"/>
          </w:tcPr>
          <w:p w14:paraId="34C0A6D5" w14:textId="77777777" w:rsidR="00E75805" w:rsidRPr="00B947BD" w:rsidRDefault="00E75805" w:rsidP="00E75805">
            <w:pPr>
              <w:rPr>
                <w:sz w:val="18"/>
                <w:szCs w:val="18"/>
              </w:rPr>
            </w:pPr>
          </w:p>
        </w:tc>
        <w:tc>
          <w:tcPr>
            <w:tcW w:w="1134" w:type="dxa"/>
            <w:vMerge/>
            <w:vAlign w:val="center"/>
          </w:tcPr>
          <w:p w14:paraId="5DCD01E8" w14:textId="77777777" w:rsidR="00E75805" w:rsidRPr="00B947BD" w:rsidRDefault="00E75805" w:rsidP="00E75805">
            <w:pPr>
              <w:rPr>
                <w:sz w:val="18"/>
                <w:szCs w:val="18"/>
              </w:rPr>
            </w:pPr>
          </w:p>
        </w:tc>
      </w:tr>
      <w:tr w:rsidR="00E75805" w:rsidRPr="00B947BD" w14:paraId="08B4ED45" w14:textId="77777777" w:rsidTr="00E75805">
        <w:trPr>
          <w:trHeight w:val="20"/>
        </w:trPr>
        <w:tc>
          <w:tcPr>
            <w:tcW w:w="1271" w:type="dxa"/>
            <w:vMerge/>
          </w:tcPr>
          <w:p w14:paraId="68C03234" w14:textId="77777777" w:rsidR="00E75805" w:rsidRPr="00B947BD" w:rsidRDefault="00E75805" w:rsidP="00E75805">
            <w:pPr>
              <w:rPr>
                <w:sz w:val="18"/>
                <w:szCs w:val="18"/>
              </w:rPr>
            </w:pPr>
          </w:p>
        </w:tc>
        <w:tc>
          <w:tcPr>
            <w:tcW w:w="1276" w:type="dxa"/>
            <w:vMerge/>
          </w:tcPr>
          <w:p w14:paraId="3052E68F" w14:textId="77777777" w:rsidR="00E75805" w:rsidRPr="00B947BD" w:rsidRDefault="00E75805" w:rsidP="00E75805">
            <w:pPr>
              <w:rPr>
                <w:sz w:val="18"/>
                <w:szCs w:val="18"/>
              </w:rPr>
            </w:pPr>
          </w:p>
        </w:tc>
        <w:tc>
          <w:tcPr>
            <w:tcW w:w="1559" w:type="dxa"/>
          </w:tcPr>
          <w:p w14:paraId="7763C47A" w14:textId="4F1D7ABC" w:rsidR="00E75805" w:rsidRPr="00B947BD" w:rsidRDefault="00E75805" w:rsidP="00E75805">
            <w:pPr>
              <w:rPr>
                <w:sz w:val="18"/>
                <w:szCs w:val="18"/>
              </w:rPr>
            </w:pPr>
            <w:r w:rsidRPr="00B947BD">
              <w:rPr>
                <w:sz w:val="18"/>
                <w:szCs w:val="18"/>
              </w:rPr>
              <w:t>OE3. Determinar la disposición de los clientes ante un nuevo servicio de lavado automatizado.</w:t>
            </w:r>
          </w:p>
        </w:tc>
        <w:tc>
          <w:tcPr>
            <w:tcW w:w="1276" w:type="dxa"/>
            <w:vMerge/>
          </w:tcPr>
          <w:p w14:paraId="497575EE" w14:textId="77777777" w:rsidR="00E75805" w:rsidRPr="00B947BD" w:rsidRDefault="00E75805" w:rsidP="00E75805">
            <w:pPr>
              <w:rPr>
                <w:sz w:val="18"/>
                <w:szCs w:val="18"/>
              </w:rPr>
            </w:pPr>
          </w:p>
        </w:tc>
        <w:tc>
          <w:tcPr>
            <w:tcW w:w="992" w:type="dxa"/>
            <w:vAlign w:val="center"/>
          </w:tcPr>
          <w:p w14:paraId="3A39FDCF" w14:textId="52C48EF1" w:rsidR="00E75805" w:rsidRPr="00B947BD" w:rsidRDefault="00E75805" w:rsidP="00E75805">
            <w:pPr>
              <w:rPr>
                <w:sz w:val="18"/>
                <w:szCs w:val="18"/>
              </w:rPr>
            </w:pPr>
            <w:r w:rsidRPr="00B947BD">
              <w:rPr>
                <w:sz w:val="18"/>
                <w:szCs w:val="18"/>
              </w:rPr>
              <w:t>Disposición hacia un nuevo servicio de lavado automatizado.</w:t>
            </w:r>
          </w:p>
        </w:tc>
        <w:tc>
          <w:tcPr>
            <w:tcW w:w="1134" w:type="dxa"/>
            <w:vMerge/>
            <w:vAlign w:val="center"/>
          </w:tcPr>
          <w:p w14:paraId="5DCAB993" w14:textId="77777777" w:rsidR="00E75805" w:rsidRPr="00B947BD" w:rsidRDefault="00E75805" w:rsidP="00E75805">
            <w:pPr>
              <w:rPr>
                <w:sz w:val="18"/>
                <w:szCs w:val="18"/>
              </w:rPr>
            </w:pPr>
          </w:p>
        </w:tc>
        <w:tc>
          <w:tcPr>
            <w:tcW w:w="851" w:type="dxa"/>
            <w:vMerge/>
            <w:vAlign w:val="center"/>
          </w:tcPr>
          <w:p w14:paraId="453E3244" w14:textId="77777777" w:rsidR="00E75805" w:rsidRPr="00B947BD" w:rsidRDefault="00E75805" w:rsidP="00E75805">
            <w:pPr>
              <w:rPr>
                <w:sz w:val="18"/>
                <w:szCs w:val="18"/>
              </w:rPr>
            </w:pPr>
          </w:p>
        </w:tc>
        <w:tc>
          <w:tcPr>
            <w:tcW w:w="2693" w:type="dxa"/>
            <w:vAlign w:val="center"/>
          </w:tcPr>
          <w:p w14:paraId="7E1B29D3" w14:textId="1B1E851B" w:rsidR="00E75805" w:rsidRPr="00B947BD" w:rsidRDefault="00E75805" w:rsidP="00E75805">
            <w:pPr>
              <w:rPr>
                <w:sz w:val="16"/>
                <w:szCs w:val="16"/>
              </w:rPr>
            </w:pPr>
            <w:r w:rsidRPr="00B947BD">
              <w:rPr>
                <w:sz w:val="16"/>
                <w:szCs w:val="16"/>
              </w:rPr>
              <w:t>Aceptación del servicio: El 72.6% está dispuesto a visitar un carwash automatizado, mostrando apertura si se garantiza rapidez y calidad. Esto representa una oportunidad para diferenciarse con tecnología de punta, procesos eficientes y estrategias competitivas que fortalezcan la permanencia en el mercado.</w:t>
            </w:r>
          </w:p>
        </w:tc>
        <w:tc>
          <w:tcPr>
            <w:tcW w:w="1134" w:type="dxa"/>
            <w:vMerge/>
            <w:vAlign w:val="center"/>
          </w:tcPr>
          <w:p w14:paraId="73207CA9" w14:textId="77777777" w:rsidR="00E75805" w:rsidRPr="00B947BD" w:rsidRDefault="00E75805" w:rsidP="00E75805">
            <w:pPr>
              <w:rPr>
                <w:sz w:val="18"/>
                <w:szCs w:val="18"/>
              </w:rPr>
            </w:pPr>
          </w:p>
        </w:tc>
        <w:tc>
          <w:tcPr>
            <w:tcW w:w="1134" w:type="dxa"/>
            <w:vMerge/>
            <w:vAlign w:val="center"/>
          </w:tcPr>
          <w:p w14:paraId="405B46B9" w14:textId="77777777" w:rsidR="00E75805" w:rsidRPr="00B947BD" w:rsidRDefault="00E75805" w:rsidP="00E75805">
            <w:pPr>
              <w:rPr>
                <w:sz w:val="18"/>
                <w:szCs w:val="18"/>
              </w:rPr>
            </w:pPr>
          </w:p>
        </w:tc>
      </w:tr>
    </w:tbl>
    <w:p w14:paraId="244F1669" w14:textId="220D2166" w:rsidR="00A74749" w:rsidRPr="00B947BD" w:rsidRDefault="00E75805" w:rsidP="00A74749">
      <w:pPr>
        <w:shd w:val="clear" w:color="auto" w:fill="FFFFFF" w:themeFill="background1"/>
        <w:spacing w:after="120"/>
        <w:ind w:firstLine="720"/>
      </w:pPr>
      <w:r w:rsidRPr="00B947BD">
        <w:rPr>
          <w:b/>
          <w:bCs/>
          <w:sz w:val="20"/>
        </w:rPr>
        <w:t>Fuente</w:t>
      </w:r>
      <w:r w:rsidRPr="00B947BD">
        <w:rPr>
          <w:sz w:val="20"/>
        </w:rPr>
        <w:t>:</w:t>
      </w:r>
      <w:r w:rsidRPr="00B947BD">
        <w:rPr>
          <w:spacing w:val="-7"/>
          <w:sz w:val="20"/>
        </w:rPr>
        <w:t xml:space="preserve"> </w:t>
      </w:r>
      <w:r w:rsidRPr="00B947BD">
        <w:rPr>
          <w:sz w:val="20"/>
        </w:rPr>
        <w:t>Elaboración</w:t>
      </w:r>
      <w:r w:rsidRPr="00B947BD">
        <w:rPr>
          <w:spacing w:val="-5"/>
          <w:sz w:val="20"/>
        </w:rPr>
        <w:t xml:space="preserve"> </w:t>
      </w:r>
      <w:r w:rsidRPr="00B947BD">
        <w:rPr>
          <w:sz w:val="20"/>
        </w:rPr>
        <w:t>Propia</w:t>
      </w:r>
    </w:p>
    <w:p w14:paraId="581229A2" w14:textId="77777777" w:rsidR="00A74749" w:rsidRPr="00B947BD" w:rsidRDefault="00A74749">
      <w:pPr>
        <w:spacing w:after="120"/>
        <w:ind w:firstLine="720"/>
        <w:sectPr w:rsidR="00A74749" w:rsidRPr="00B947BD" w:rsidSect="00A74749">
          <w:pgSz w:w="15840" w:h="12240" w:orient="landscape"/>
          <w:pgMar w:top="1440" w:right="1440" w:bottom="1440" w:left="1440" w:header="709" w:footer="709" w:gutter="0"/>
          <w:cols w:space="720"/>
        </w:sectPr>
      </w:pPr>
    </w:p>
    <w:p w14:paraId="00000291" w14:textId="2661D667" w:rsidR="003631CF" w:rsidRPr="00B947BD" w:rsidRDefault="005B1C34" w:rsidP="00FE70C0">
      <w:pPr>
        <w:pStyle w:val="Ttulo1"/>
      </w:pPr>
      <w:bookmarkStart w:id="273" w:name="_Toc213539041"/>
      <w:r w:rsidRPr="00B947BD">
        <w:lastRenderedPageBreak/>
        <w:t>REFERENCIAS BIBLIOGRÁFICAS</w:t>
      </w:r>
      <w:bookmarkEnd w:id="273"/>
    </w:p>
    <w:p w14:paraId="13541DC0" w14:textId="77777777" w:rsidR="000B6FFF" w:rsidRPr="00B947BD" w:rsidRDefault="000B6FFF" w:rsidP="000B6FFF">
      <w:pPr>
        <w:spacing w:line="360" w:lineRule="auto"/>
        <w:ind w:left="720" w:hanging="720"/>
        <w:jc w:val="both"/>
      </w:pPr>
      <w:r w:rsidRPr="00B947BD">
        <w:t>Acosta Ayala, L. (15 de 10 de 2018). TORMO FRANQUICIAS CONSULTING. Obtenido de https://tormofranquicias.es/la-evolucion-de-las-franquicias-de-gasolineras-y-lavado-de-coches/</w:t>
      </w:r>
    </w:p>
    <w:p w14:paraId="1D05F830" w14:textId="77777777" w:rsidR="000B6FFF" w:rsidRPr="00B947BD" w:rsidRDefault="000B6FFF" w:rsidP="000B6FFF">
      <w:pPr>
        <w:spacing w:line="360" w:lineRule="auto"/>
        <w:ind w:left="720" w:hanging="720"/>
        <w:jc w:val="both"/>
      </w:pPr>
      <w:r w:rsidRPr="00B947BD">
        <w:t>Alba Marrugo, M. A., Cardénas Niño, L., Arana Medina, C. M., Betancur Arias, J. D., &amp; Restrepo Arismendy, A. M. (2022). Estudio de revisión del concepto de competencias en el ámbito organizacional. Diversitas, 18(2). https://doi.org/10.15332/22563067.8176</w:t>
      </w:r>
    </w:p>
    <w:p w14:paraId="090F0E13" w14:textId="77777777" w:rsidR="000B6FFF" w:rsidRPr="00B947BD" w:rsidRDefault="000B6FFF" w:rsidP="000B6FFF">
      <w:pPr>
        <w:spacing w:line="360" w:lineRule="auto"/>
        <w:ind w:left="720" w:hanging="720"/>
        <w:jc w:val="both"/>
      </w:pPr>
      <w:r w:rsidRPr="00B947BD">
        <w:t>Alba Marrugo, M. A., Cardénas Niño, L., Arana Medina, C. M., Betancur Arias, J. D., &amp; Restrepo Arismendy, A. M. (2022). Estudio de revisión del concepto de competencias en el ámbito organizacional. Diversitas, 18(2). https://doi.org/10.15332/22563067.8176</w:t>
      </w:r>
    </w:p>
    <w:p w14:paraId="219BB111" w14:textId="77777777" w:rsidR="000B6FFF" w:rsidRPr="00B947BD" w:rsidRDefault="000B6FFF" w:rsidP="000B6FFF">
      <w:pPr>
        <w:spacing w:line="360" w:lineRule="auto"/>
        <w:ind w:left="720" w:hanging="720"/>
        <w:jc w:val="both"/>
      </w:pPr>
      <w:r w:rsidRPr="00B947BD">
        <w:t>Armendáriz Zavala, I. H., &amp; Jiménez Luzuriaga, L. (2022). Automatización de un proceso de lavado de autos “Car Wash” con monitoreo remoto por Web Editor (Tesis de grado). Repositorio Institucional, Universidad Politécnica Salesiana. https://dspace.ups.edu.ec/bitstream/123456789/22822/4/UPS-GT003838.pdf</w:t>
      </w:r>
    </w:p>
    <w:p w14:paraId="6CE49B8F" w14:textId="77777777" w:rsidR="000B6FFF" w:rsidRPr="00B947BD" w:rsidRDefault="000B6FFF" w:rsidP="000B6FFF">
      <w:pPr>
        <w:spacing w:line="360" w:lineRule="auto"/>
        <w:ind w:left="720" w:hanging="720"/>
        <w:jc w:val="both"/>
      </w:pPr>
      <w:r w:rsidRPr="00B947BD">
        <w:rPr>
          <w:lang w:val="en-US"/>
        </w:rPr>
        <w:t xml:space="preserve">Arndt, A. 2011. Assessing dynamic capabilities: Mintzberg schools of thought. </w:t>
      </w:r>
      <w:r w:rsidRPr="00B947BD">
        <w:t>S.Afr.J.Bus.Manage. 42 (1): 1-9.</w:t>
      </w:r>
    </w:p>
    <w:p w14:paraId="1930BA9B" w14:textId="77777777" w:rsidR="000B6FFF" w:rsidRPr="00B947BD" w:rsidRDefault="000B6FFF" w:rsidP="000B6FFF">
      <w:pPr>
        <w:spacing w:line="360" w:lineRule="auto"/>
        <w:ind w:left="720" w:hanging="720"/>
        <w:jc w:val="both"/>
      </w:pPr>
      <w:r w:rsidRPr="00B947BD">
        <w:t>Baquedano, K. (22 de 02 de 2016). Mas Noticias. Recuperado el 18 de 08 de 2019, de https://www.laprensa.hn/honduras/932327-410/m%C3%A1s-de-14-millones-de-veh%C3%ADculos-circulan-en-honduras</w:t>
      </w:r>
    </w:p>
    <w:p w14:paraId="7D73974F" w14:textId="77777777" w:rsidR="000B6FFF" w:rsidRPr="00B947BD" w:rsidRDefault="000B6FFF" w:rsidP="000B6FFF">
      <w:pPr>
        <w:spacing w:line="360" w:lineRule="auto"/>
        <w:ind w:left="720" w:hanging="720"/>
        <w:jc w:val="both"/>
      </w:pPr>
      <w:r w:rsidRPr="00B947BD">
        <w:rPr>
          <w:lang w:val="en-US"/>
        </w:rPr>
        <w:t xml:space="preserve">Barreto, I. 2010. Dinamic capabilities: A review of past research and an agenda for the future Journal of Management. </w:t>
      </w:r>
      <w:r w:rsidRPr="00B947BD">
        <w:t>36 (1): 256-280.</w:t>
      </w:r>
    </w:p>
    <w:p w14:paraId="5680AB15" w14:textId="77777777" w:rsidR="000B6FFF" w:rsidRPr="00B947BD" w:rsidRDefault="000B6FFF" w:rsidP="000B6FFF">
      <w:pPr>
        <w:spacing w:line="360" w:lineRule="auto"/>
        <w:ind w:left="720" w:hanging="720"/>
        <w:jc w:val="both"/>
      </w:pPr>
      <w:r w:rsidRPr="00B947BD">
        <w:t>Bendickson, JS, Irwin, JG, Cowden, BJ y McDowell, WC (2021). El ecosistema empresarial: un ecosistema de conocimiento que se expande ante vacíos institucionales: grupos, problemas y acciones. Investigación y práctica en gestión del conocimiento, 19 (1), 117-126.</w:t>
      </w:r>
    </w:p>
    <w:p w14:paraId="2130285C" w14:textId="77777777" w:rsidR="000B6FFF" w:rsidRPr="00B947BD" w:rsidRDefault="000B6FFF" w:rsidP="000B6FFF">
      <w:pPr>
        <w:spacing w:line="360" w:lineRule="auto"/>
        <w:ind w:left="720" w:hanging="720"/>
        <w:jc w:val="both"/>
      </w:pPr>
      <w:r w:rsidRPr="00B947BD">
        <w:t>Cepeda-Palacio, S. D. (2014). Alcances actuales del concepto de marca: Un estudio comparativo, en la historia. Entramado, 10(2), 128–142. Universidad Libre. https://www.redalyc.org/pdf/2654/265433711009.pdf</w:t>
      </w:r>
    </w:p>
    <w:p w14:paraId="4F892232" w14:textId="77777777" w:rsidR="000B6FFF" w:rsidRPr="00B947BD" w:rsidRDefault="000B6FFF" w:rsidP="000B6FFF">
      <w:pPr>
        <w:spacing w:line="360" w:lineRule="auto"/>
        <w:ind w:left="720" w:hanging="720"/>
        <w:jc w:val="both"/>
        <w:rPr>
          <w:lang w:val="en-US"/>
        </w:rPr>
      </w:pPr>
      <w:r w:rsidRPr="00B947BD">
        <w:t>Cetindamar, D., Lammers, T. y Zhang, Y. (2020). Explorando las transferencias de conocimiento de una tecnología en un ecosistema empresarial: El caso de la inteligencia artificial en Sídney. </w:t>
      </w:r>
      <w:r w:rsidRPr="00B947BD">
        <w:rPr>
          <w:lang w:val="en-US"/>
        </w:rPr>
        <w:t>Thunderbird International Business Review, 62 (5), 457-474.</w:t>
      </w:r>
    </w:p>
    <w:p w14:paraId="5AF1AAA9" w14:textId="77777777" w:rsidR="000B6FFF" w:rsidRPr="00B947BD" w:rsidRDefault="000B6FFF" w:rsidP="000B6FFF">
      <w:pPr>
        <w:spacing w:line="360" w:lineRule="auto"/>
        <w:ind w:left="720" w:hanging="720"/>
        <w:jc w:val="both"/>
      </w:pPr>
      <w:r w:rsidRPr="00B947BD">
        <w:rPr>
          <w:lang w:val="en-US"/>
        </w:rPr>
        <w:lastRenderedPageBreak/>
        <w:t xml:space="preserve">Cho, DS, Ryan, li., y Buciuni, G. (2021). </w:t>
      </w:r>
      <w:r w:rsidRPr="00B947BD">
        <w:t>Ecosistemas empresariales evolutivos: Una vía de investigación. Economía de la pequeña empresa , 1-19.</w:t>
      </w:r>
    </w:p>
    <w:p w14:paraId="042CEEB7" w14:textId="77777777" w:rsidR="000B6FFF" w:rsidRPr="00B947BD" w:rsidRDefault="000B6FFF" w:rsidP="000B6FFF">
      <w:pPr>
        <w:spacing w:line="360" w:lineRule="auto"/>
        <w:ind w:left="720" w:hanging="720"/>
        <w:jc w:val="both"/>
      </w:pPr>
      <w:r w:rsidRPr="00B947BD">
        <w:t>Coca Carasila, M. (2007). Importancia y concepto del posicionamiento: Una breve revisión teórica. Perspectivas, (20), 105–114. Universidad Católica Boliviana San Pablo. https://www.redalyc.org/pdf/4259/425942331007.pdf</w:t>
      </w:r>
    </w:p>
    <w:p w14:paraId="4ACE8360" w14:textId="77777777" w:rsidR="000B6FFF" w:rsidRPr="00B947BD" w:rsidRDefault="000B6FFF" w:rsidP="000B6FFF">
      <w:pPr>
        <w:spacing w:line="360" w:lineRule="auto"/>
        <w:ind w:left="720" w:hanging="720"/>
        <w:jc w:val="both"/>
      </w:pPr>
      <w:r w:rsidRPr="00B947BD">
        <w:t>DriveSmart. (12 de 05 de 2015). DriveSmart. Recuperado el 31 de 08 de 2019, de http://drive-smart.com/es/blog/2015/05/12/asi-funcionaba-el-primer-autolavado-de-coches-de-la-historia-en-1924/</w:t>
      </w:r>
    </w:p>
    <w:p w14:paraId="6F92C9BF" w14:textId="77777777" w:rsidR="000B6FFF" w:rsidRPr="00B947BD" w:rsidRDefault="000B6FFF" w:rsidP="000B6FFF">
      <w:pPr>
        <w:spacing w:line="360" w:lineRule="auto"/>
        <w:ind w:left="720" w:hanging="720"/>
        <w:jc w:val="both"/>
      </w:pPr>
      <w:r w:rsidRPr="00B947BD">
        <w:t>Edersaidvelasco's Blog. (27 de 04 de 2010). Obtenido de https://edersaidvelasco.wordpress.com/2010/04/27/1-antecedentes-del-auto-lavado-en-mexico/</w:t>
      </w:r>
    </w:p>
    <w:p w14:paraId="6D52965A" w14:textId="77777777" w:rsidR="000B6FFF" w:rsidRPr="00B947BD" w:rsidRDefault="000B6FFF" w:rsidP="000B6FFF">
      <w:pPr>
        <w:spacing w:line="360" w:lineRule="auto"/>
        <w:ind w:left="720" w:hanging="720"/>
        <w:jc w:val="both"/>
      </w:pPr>
      <w:r w:rsidRPr="00B947BD">
        <w:t>Edersaidvelasco's Blog. (27 de 04 de 2010). Recuperado el 30 de 08 de 2019, de https://edersaidvelasco.wordpress.com/2010/04/27/1-antecedentes-del-auto-lavado-en-mexico/</w:t>
      </w:r>
    </w:p>
    <w:p w14:paraId="145EDF2D" w14:textId="77777777" w:rsidR="000B6FFF" w:rsidRPr="00B947BD" w:rsidRDefault="000B6FFF" w:rsidP="000B6FFF">
      <w:pPr>
        <w:spacing w:line="360" w:lineRule="auto"/>
        <w:ind w:left="720" w:hanging="720"/>
        <w:jc w:val="both"/>
      </w:pPr>
      <w:r w:rsidRPr="00B947BD">
        <w:t>Escobar Tintaya, M. R. (2021). Propuesta de diseño e implementación de una Oficina de Gestión de Proyectos PMO bajo el marco del PMI en la OAP para los proyectos financiados por FONDECYT [Tesis de maestría, Pontificia Universidad Católica del Perú]. Repositorio Institucional PUCP. http://hdl.handle.net/20.500.12404/19934</w:t>
      </w:r>
    </w:p>
    <w:p w14:paraId="16A48B28" w14:textId="77777777" w:rsidR="000B6FFF" w:rsidRPr="00B947BD" w:rsidRDefault="000B6FFF" w:rsidP="000B6FFF">
      <w:pPr>
        <w:spacing w:line="360" w:lineRule="auto"/>
        <w:ind w:left="720" w:hanging="720"/>
        <w:jc w:val="both"/>
      </w:pPr>
      <w:r w:rsidRPr="00B947BD">
        <w:t>Excelsior. (11 de 02 de 2014). Recuperado el 30 de 08 de 2019, de https://www.excelsior.com.mx/de-la-red/2014/02/11/943242</w:t>
      </w:r>
    </w:p>
    <w:p w14:paraId="417B2DC9" w14:textId="77777777" w:rsidR="000B6FFF" w:rsidRPr="00B947BD" w:rsidRDefault="000B6FFF" w:rsidP="000B6FFF">
      <w:pPr>
        <w:spacing w:line="360" w:lineRule="auto"/>
        <w:ind w:left="720" w:hanging="720"/>
        <w:jc w:val="both"/>
      </w:pPr>
      <w:r w:rsidRPr="00B947BD">
        <w:t>Garcia Jimenez, J. C., Peña Montoya, C. C., Rodriguez Mera, M. A., &amp; Guerrero Moreno, D. (2023). Aplicación de Lean Six Sigma para la mejora del proceso de trabajos de grado en una Institución de Educación Superior. Scientia et Technica, 28(02), 73–85. https://doi.org/10.22517/23447214.24773</w:t>
      </w:r>
    </w:p>
    <w:p w14:paraId="2D9850F6" w14:textId="77777777" w:rsidR="000B6FFF" w:rsidRPr="00B947BD" w:rsidRDefault="000B6FFF" w:rsidP="000B6FFF">
      <w:pPr>
        <w:spacing w:line="360" w:lineRule="auto"/>
        <w:ind w:left="720" w:hanging="720"/>
        <w:jc w:val="both"/>
      </w:pPr>
      <w:r w:rsidRPr="00B947BD">
        <w:t>Girado Gallo, C. (01 de 05 de 2013). Obtenido de https://www.larepublica.co/responsabilidad-social/prontowash-hizo-que-lavar-carros-se-convirtiera-en-un-negocio-ecologico-2037647</w:t>
      </w:r>
    </w:p>
    <w:p w14:paraId="4766B825" w14:textId="77777777" w:rsidR="000B6FFF" w:rsidRPr="00B947BD" w:rsidRDefault="000B6FFF" w:rsidP="000B6FFF">
      <w:pPr>
        <w:spacing w:line="360" w:lineRule="auto"/>
        <w:ind w:left="720" w:hanging="720"/>
        <w:jc w:val="both"/>
      </w:pPr>
      <w:r w:rsidRPr="00B947BD">
        <w:t>Giraldo González, G. E., Castañeda Mondragón, J. C., Correa Basto, O., &amp; Sánchez Ángel, J. C. (2018). Diagnóstico de prácticas de iniciación y planeación en gerencia de proyectos en pymes del sector de la construcción. Revista Escuela de Administración de Negocios, 55–83. https://doi.org/10.21158/01208160.n0.2018.2018</w:t>
      </w:r>
    </w:p>
    <w:p w14:paraId="4AB347EB" w14:textId="77777777" w:rsidR="000B6FFF" w:rsidRPr="00B947BD" w:rsidRDefault="000B6FFF" w:rsidP="000B6FFF">
      <w:pPr>
        <w:spacing w:line="360" w:lineRule="auto"/>
        <w:ind w:left="720" w:hanging="720"/>
        <w:jc w:val="both"/>
      </w:pPr>
      <w:r w:rsidRPr="00B947BD">
        <w:lastRenderedPageBreak/>
        <w:t>Giraldo González, G. E., Castañeda Mondragón, J. C., Correa Basto, O., &amp; Sánchez Ángel, J. C. (2018). Diagnóstico de prácticas de iniciación y planeación en gerencia de proyectos en pymes del sector de la construcción. Revista Escuela de Administración de Negocios, 55–83. https://doi.org/10.21158/01208160.n0.2018.2018</w:t>
      </w:r>
    </w:p>
    <w:p w14:paraId="5ADAF276" w14:textId="77777777" w:rsidR="000B6FFF" w:rsidRPr="00B947BD" w:rsidRDefault="000B6FFF" w:rsidP="000B6FFF">
      <w:pPr>
        <w:spacing w:line="360" w:lineRule="auto"/>
        <w:ind w:left="720" w:hanging="720"/>
        <w:jc w:val="both"/>
      </w:pPr>
      <w:r w:rsidRPr="00B947BD">
        <w:t>Hernandez, S., Fernandez, C., &amp; Baptista, L. (2018). Obtenido de https://www.academia.edu/23889615/._Hern%C3%A1ndez_Sampieri_R._Fern%C3%A1ndez_Collado_C._y_Baptista_Lucio_M._P_2010_</w:t>
      </w:r>
    </w:p>
    <w:p w14:paraId="1C948EE2" w14:textId="77777777" w:rsidR="000B6FFF" w:rsidRPr="00B947BD" w:rsidRDefault="000B6FFF" w:rsidP="000B6FFF">
      <w:pPr>
        <w:spacing w:line="360" w:lineRule="auto"/>
        <w:ind w:left="720" w:hanging="720"/>
        <w:jc w:val="both"/>
      </w:pPr>
      <w:r w:rsidRPr="00B947BD">
        <w:rPr>
          <w:lang w:val="en-US"/>
        </w:rPr>
        <w:t xml:space="preserve">King Car Wash. (30 de 08 de 2019). </w:t>
      </w:r>
      <w:r w:rsidRPr="00B947BD">
        <w:t>Obtenido de http://kingcarwash.org/quedebosaber4.html</w:t>
      </w:r>
    </w:p>
    <w:p w14:paraId="0A3A2ACE" w14:textId="77777777" w:rsidR="000B6FFF" w:rsidRPr="00B947BD" w:rsidRDefault="000B6FFF" w:rsidP="000B6FFF">
      <w:pPr>
        <w:spacing w:line="360" w:lineRule="auto"/>
        <w:ind w:left="720" w:hanging="720"/>
        <w:jc w:val="both"/>
      </w:pPr>
      <w:r w:rsidRPr="00B947BD">
        <w:t>La Prensa. (25 de 09 de 2014). Obtenido de https://www.laprensa.hn/honduras/tegucigalpa/751339-98/proh%C3%ADben-uso-de-agua-potable-en-carwashs-en-tegucigalpa</w:t>
      </w:r>
    </w:p>
    <w:p w14:paraId="7488C4E0" w14:textId="77777777" w:rsidR="000B6FFF" w:rsidRPr="00B947BD" w:rsidRDefault="000B6FFF" w:rsidP="000B6FFF">
      <w:pPr>
        <w:spacing w:line="360" w:lineRule="auto"/>
        <w:ind w:left="720" w:hanging="720"/>
        <w:jc w:val="both"/>
      </w:pPr>
      <w:r w:rsidRPr="00B947BD">
        <w:t>Maza, P. (14 de 08 de 2012). El lavado de coches automático cumple 50 años. Recuperado el 31 de 08 de 2019, de https://noticias.coches.com/noticias-motor/el-lavado-de-coches-automatico-cumple-50-anos/55256</w:t>
      </w:r>
    </w:p>
    <w:p w14:paraId="3DF5AD60" w14:textId="77777777" w:rsidR="000B6FFF" w:rsidRPr="00B947BD" w:rsidRDefault="000B6FFF" w:rsidP="000B6FFF">
      <w:pPr>
        <w:spacing w:line="360" w:lineRule="auto"/>
        <w:ind w:left="720" w:hanging="720"/>
        <w:jc w:val="both"/>
      </w:pPr>
      <w:r w:rsidRPr="00B947BD">
        <w:t>Moya, P. (2011). Fundamentos de mercadeo. Recuperado de http://virtual. remington.edu.co/file.php/947/Herramientas_Directivos/Modulos/ Administracion_de_Negocios_Internacionales/05-fundamento_de_ mercadeo.pdf</w:t>
      </w:r>
    </w:p>
    <w:p w14:paraId="15091A36" w14:textId="77777777" w:rsidR="000B6FFF" w:rsidRPr="00B947BD" w:rsidRDefault="000B6FFF" w:rsidP="000B6FFF">
      <w:pPr>
        <w:spacing w:line="360" w:lineRule="auto"/>
        <w:ind w:left="720" w:hanging="720"/>
        <w:jc w:val="both"/>
      </w:pPr>
      <w:r w:rsidRPr="00B947BD">
        <w:t>Orellana, X. (15 de 08 de 2019). La Prensa. Obtenido de https://www.laprensa.hn/honduras/1310479-410/honduras-parque-vehicular-2019-2-millones-automotores</w:t>
      </w:r>
    </w:p>
    <w:p w14:paraId="193F5765" w14:textId="77777777" w:rsidR="000B6FFF" w:rsidRPr="00B947BD" w:rsidRDefault="000B6FFF" w:rsidP="000B6FFF">
      <w:pPr>
        <w:spacing w:line="360" w:lineRule="auto"/>
        <w:ind w:left="720" w:hanging="720"/>
        <w:jc w:val="both"/>
      </w:pPr>
      <w:r w:rsidRPr="00B947BD">
        <w:rPr>
          <w:lang w:val="en-US"/>
        </w:rPr>
        <w:t xml:space="preserve">Pavlou, P. &amp; Sawy, O. 2011. Understanding the elusive black box of dynamic capabilities. </w:t>
      </w:r>
      <w:r w:rsidRPr="00B947BD">
        <w:t>Decision Sciences. 42 (1): 239-273</w:t>
      </w:r>
    </w:p>
    <w:p w14:paraId="2E088600" w14:textId="77777777" w:rsidR="000B6FFF" w:rsidRPr="00B947BD" w:rsidRDefault="000B6FFF" w:rsidP="000B6FFF">
      <w:pPr>
        <w:spacing w:line="360" w:lineRule="auto"/>
        <w:ind w:left="720" w:hanging="720"/>
        <w:jc w:val="both"/>
      </w:pPr>
      <w:r w:rsidRPr="00B947BD">
        <w:t>Pérez Ceballos, R. (2004). Vulnerabilidad del agua subterránea a la contaminación de nitratos en el estado de Yucatán. Revista Ingeniería, 8, 33-42. https://www.redalyc.org/articulo.oa?id=46780104</w:t>
      </w:r>
    </w:p>
    <w:p w14:paraId="18096C58" w14:textId="77777777" w:rsidR="000B6FFF" w:rsidRPr="00B947BD" w:rsidRDefault="000B6FFF" w:rsidP="000B6FFF">
      <w:pPr>
        <w:spacing w:line="360" w:lineRule="auto"/>
        <w:ind w:left="720" w:hanging="720"/>
        <w:jc w:val="both"/>
      </w:pPr>
      <w:r w:rsidRPr="00B947BD">
        <w:t>Posventa Info. (16 de 08 de 2012). Obtenido de https://www.posventa.info/noticias/el-lavado-de-coches-automatico-cumple-medio-siglo-de-vida_30041_102.html</w:t>
      </w:r>
    </w:p>
    <w:p w14:paraId="3C8E243E" w14:textId="77777777" w:rsidR="000B6FFF" w:rsidRPr="00B947BD" w:rsidRDefault="000B6FFF" w:rsidP="000B6FFF">
      <w:pPr>
        <w:spacing w:line="360" w:lineRule="auto"/>
        <w:ind w:left="720" w:hanging="720"/>
        <w:jc w:val="both"/>
        <w:rPr>
          <w:lang w:val="en-US"/>
        </w:rPr>
      </w:pPr>
      <w:r w:rsidRPr="00B947BD">
        <w:rPr>
          <w:lang w:val="en-US"/>
        </w:rPr>
        <w:t>Project Management Institute. (2021). The standard for project management and a guide to the project management body of knowledge (PMBOK® Guide) (Seventh edition). Project Management Institute.</w:t>
      </w:r>
    </w:p>
    <w:p w14:paraId="341121CF" w14:textId="77777777" w:rsidR="000B6FFF" w:rsidRPr="00B947BD" w:rsidRDefault="000B6FFF" w:rsidP="000B6FFF">
      <w:pPr>
        <w:spacing w:line="360" w:lineRule="auto"/>
        <w:ind w:left="720" w:hanging="720"/>
        <w:jc w:val="both"/>
      </w:pPr>
      <w:r w:rsidRPr="00B947BD">
        <w:rPr>
          <w:lang w:val="en-US"/>
        </w:rPr>
        <w:lastRenderedPageBreak/>
        <w:t xml:space="preserve">Project Management Institute. (2021). The standard for project management and a guide to the project management body of knowledge (PMBOK® Guide) (Seventh edition). </w:t>
      </w:r>
      <w:r w:rsidRPr="00B947BD">
        <w:t>Project Management Instituto.</w:t>
      </w:r>
    </w:p>
    <w:p w14:paraId="104AE063" w14:textId="77777777" w:rsidR="000B6FFF" w:rsidRPr="00B947BD" w:rsidRDefault="000B6FFF" w:rsidP="000B6FFF">
      <w:pPr>
        <w:spacing w:line="360" w:lineRule="auto"/>
        <w:ind w:left="720" w:hanging="720"/>
        <w:jc w:val="both"/>
      </w:pPr>
      <w:r w:rsidRPr="00B947BD">
        <w:t>Ramirez, A. (10 de 01 de 2018). Imagen Poblana. Recuperado el 30 de 08 de 2019, de https://imagenpoblana.com/18/01/10/lavacoches-actividad-que-tambien-da-ganancias-pero-con-esfuerzo</w:t>
      </w:r>
    </w:p>
    <w:p w14:paraId="238EF5CE" w14:textId="77777777" w:rsidR="000B6FFF" w:rsidRPr="00B947BD" w:rsidRDefault="000B6FFF" w:rsidP="000B6FFF">
      <w:pPr>
        <w:spacing w:line="360" w:lineRule="auto"/>
        <w:ind w:left="720" w:hanging="720"/>
        <w:jc w:val="both"/>
      </w:pPr>
      <w:r w:rsidRPr="00B947BD">
        <w:t>Riquelme Leiva, , M. (06 de 2015). Clave para el Éxito de la Empresa. Santiago, Chile. Obtenido de https://www.5fuerzasdeporter.com/</w:t>
      </w:r>
    </w:p>
    <w:p w14:paraId="3E78B062" w14:textId="77777777" w:rsidR="000B6FFF" w:rsidRPr="00B947BD" w:rsidRDefault="000B6FFF" w:rsidP="000B6FFF">
      <w:pPr>
        <w:spacing w:line="360" w:lineRule="auto"/>
        <w:ind w:left="720" w:hanging="720"/>
        <w:jc w:val="both"/>
      </w:pPr>
      <w:r w:rsidRPr="00B947BD">
        <w:t>Yoza Nata, D. G., &amp; Lluilema Rosero, E. K. (2023). Diseño del sistema de abastecimiento de agua potable para el recinto San Cristóbal de la parroquia Juan Gómez Rendón (Tesis de grado). Repositorio Institucional, Universidad Politécnica Salesiana. https://dspace.ups.edu.ec/bitstream/123456789/26101/1/UPS-GT004620.pd</w:t>
      </w:r>
    </w:p>
    <w:p w14:paraId="3A5609D0" w14:textId="7EDBF7EB" w:rsidR="005D00FB" w:rsidRPr="00B947BD" w:rsidRDefault="005D00FB" w:rsidP="00527761">
      <w:pPr>
        <w:spacing w:after="240" w:line="360" w:lineRule="auto"/>
        <w:ind w:left="720" w:hanging="720"/>
      </w:pPr>
    </w:p>
    <w:p w14:paraId="55A488B3" w14:textId="77777777" w:rsidR="00527761" w:rsidRPr="00B947BD" w:rsidRDefault="00527761">
      <w:pPr>
        <w:spacing w:after="160" w:line="259" w:lineRule="auto"/>
      </w:pPr>
    </w:p>
    <w:p w14:paraId="72FD69BA" w14:textId="77777777" w:rsidR="000D24B9" w:rsidRPr="00B947BD" w:rsidRDefault="000D24B9">
      <w:pPr>
        <w:spacing w:after="160" w:line="259" w:lineRule="auto"/>
      </w:pPr>
    </w:p>
    <w:p w14:paraId="404F350A" w14:textId="77777777" w:rsidR="000D24B9" w:rsidRPr="00B947BD" w:rsidRDefault="000D24B9">
      <w:pPr>
        <w:spacing w:after="160" w:line="259" w:lineRule="auto"/>
      </w:pPr>
    </w:p>
    <w:p w14:paraId="13A927F6" w14:textId="77777777" w:rsidR="000D24B9" w:rsidRPr="00B947BD" w:rsidRDefault="000D24B9">
      <w:pPr>
        <w:spacing w:after="160" w:line="259" w:lineRule="auto"/>
      </w:pPr>
    </w:p>
    <w:p w14:paraId="41B62450" w14:textId="77777777" w:rsidR="000D24B9" w:rsidRPr="00B947BD" w:rsidRDefault="000D24B9">
      <w:pPr>
        <w:spacing w:after="160" w:line="259" w:lineRule="auto"/>
      </w:pPr>
    </w:p>
    <w:p w14:paraId="11331EB6" w14:textId="77777777" w:rsidR="000D24B9" w:rsidRPr="00B947BD" w:rsidRDefault="000D24B9">
      <w:pPr>
        <w:spacing w:after="160" w:line="259" w:lineRule="auto"/>
      </w:pPr>
    </w:p>
    <w:p w14:paraId="09A807B8" w14:textId="77777777" w:rsidR="000D24B9" w:rsidRPr="00B947BD" w:rsidRDefault="000D24B9">
      <w:pPr>
        <w:spacing w:after="160" w:line="259" w:lineRule="auto"/>
      </w:pPr>
    </w:p>
    <w:p w14:paraId="4F8FF8F1" w14:textId="77777777" w:rsidR="000D24B9" w:rsidRPr="00B947BD" w:rsidRDefault="000D24B9">
      <w:pPr>
        <w:spacing w:after="160" w:line="259" w:lineRule="auto"/>
      </w:pPr>
    </w:p>
    <w:p w14:paraId="0B40FA8A" w14:textId="77777777" w:rsidR="000D24B9" w:rsidRPr="00B947BD" w:rsidRDefault="000D24B9">
      <w:pPr>
        <w:spacing w:after="160" w:line="259" w:lineRule="auto"/>
      </w:pPr>
    </w:p>
    <w:p w14:paraId="148C2FC4" w14:textId="77777777" w:rsidR="007C3CA9" w:rsidRPr="00B947BD" w:rsidRDefault="007C3CA9">
      <w:pPr>
        <w:spacing w:after="160" w:line="259" w:lineRule="auto"/>
      </w:pPr>
    </w:p>
    <w:p w14:paraId="7C661435" w14:textId="77777777" w:rsidR="007C3CA9" w:rsidRPr="00B947BD" w:rsidRDefault="007C3CA9">
      <w:pPr>
        <w:spacing w:after="160" w:line="259" w:lineRule="auto"/>
      </w:pPr>
    </w:p>
    <w:p w14:paraId="36F8F5B3" w14:textId="77777777" w:rsidR="007C3CA9" w:rsidRPr="00B947BD" w:rsidRDefault="007C3CA9">
      <w:pPr>
        <w:spacing w:after="160" w:line="259" w:lineRule="auto"/>
      </w:pPr>
    </w:p>
    <w:p w14:paraId="299FED15" w14:textId="77777777" w:rsidR="007C3CA9" w:rsidRPr="00B947BD" w:rsidRDefault="007C3CA9">
      <w:pPr>
        <w:spacing w:after="160" w:line="259" w:lineRule="auto"/>
      </w:pPr>
    </w:p>
    <w:p w14:paraId="0B107D10" w14:textId="77777777" w:rsidR="007C3CA9" w:rsidRPr="00B947BD" w:rsidRDefault="007C3CA9">
      <w:pPr>
        <w:spacing w:after="160" w:line="259" w:lineRule="auto"/>
      </w:pPr>
    </w:p>
    <w:p w14:paraId="72E1AC18" w14:textId="77777777" w:rsidR="007C3CA9" w:rsidRDefault="007C3CA9">
      <w:pPr>
        <w:spacing w:after="160" w:line="259" w:lineRule="auto"/>
      </w:pPr>
    </w:p>
    <w:p w14:paraId="3C1DCACA" w14:textId="77777777" w:rsidR="00B947BD" w:rsidRPr="00B947BD" w:rsidRDefault="00B947BD">
      <w:pPr>
        <w:spacing w:after="160" w:line="259" w:lineRule="auto"/>
      </w:pPr>
    </w:p>
    <w:p w14:paraId="079DD4AE" w14:textId="4C3DB5CB" w:rsidR="00DB289B" w:rsidRPr="00B947BD" w:rsidRDefault="00DB289B" w:rsidP="00B947BD">
      <w:pPr>
        <w:spacing w:line="360" w:lineRule="auto"/>
        <w:jc w:val="center"/>
        <w:rPr>
          <w:b/>
          <w:bCs/>
        </w:rPr>
      </w:pPr>
      <w:r w:rsidRPr="00B947BD">
        <w:rPr>
          <w:b/>
          <w:bCs/>
        </w:rPr>
        <w:lastRenderedPageBreak/>
        <w:t>CARTA DE APROBACIÓN</w:t>
      </w:r>
    </w:p>
    <w:p w14:paraId="2E96250A" w14:textId="77777777" w:rsidR="00B947BD" w:rsidRDefault="00B947BD" w:rsidP="00B947BD">
      <w:pPr>
        <w:spacing w:line="360" w:lineRule="auto"/>
        <w:jc w:val="center"/>
        <w:rPr>
          <w:b/>
          <w:bCs/>
        </w:rPr>
      </w:pPr>
    </w:p>
    <w:p w14:paraId="4CF4BFE6" w14:textId="076AFDC5" w:rsidR="00DB289B" w:rsidRPr="00B947BD" w:rsidRDefault="00DB289B" w:rsidP="00B947BD">
      <w:pPr>
        <w:spacing w:line="360" w:lineRule="auto"/>
        <w:jc w:val="center"/>
        <w:rPr>
          <w:b/>
          <w:bCs/>
        </w:rPr>
      </w:pPr>
      <w:r w:rsidRPr="00B947BD">
        <w:rPr>
          <w:b/>
          <w:bCs/>
        </w:rPr>
        <w:t>Estimada:</w:t>
      </w:r>
    </w:p>
    <w:p w14:paraId="6472A63B" w14:textId="10BC4CCC" w:rsidR="00DB289B" w:rsidRDefault="00DB289B" w:rsidP="00B947BD">
      <w:pPr>
        <w:spacing w:line="360" w:lineRule="auto"/>
        <w:jc w:val="center"/>
        <w:rPr>
          <w:b/>
          <w:bCs/>
        </w:rPr>
      </w:pPr>
      <w:r w:rsidRPr="00B947BD">
        <w:rPr>
          <w:b/>
          <w:bCs/>
        </w:rPr>
        <w:t>DELMI YALIXA HERNANDEZ FUENTES</w:t>
      </w:r>
    </w:p>
    <w:p w14:paraId="149C644A" w14:textId="77777777" w:rsidR="00B947BD" w:rsidRPr="00B947BD" w:rsidRDefault="00B947BD" w:rsidP="00B947BD"/>
    <w:p w14:paraId="1F2217E6" w14:textId="77777777" w:rsidR="00B947BD" w:rsidRDefault="00B947BD" w:rsidP="00B947BD">
      <w:pPr>
        <w:rPr>
          <w:b/>
          <w:bCs/>
        </w:rPr>
      </w:pPr>
    </w:p>
    <w:p w14:paraId="097193D8" w14:textId="18FB1384" w:rsidR="00DB289B" w:rsidRPr="00B947BD" w:rsidRDefault="00DB289B" w:rsidP="00B947BD">
      <w:pPr>
        <w:spacing w:line="360" w:lineRule="auto"/>
        <w:jc w:val="center"/>
      </w:pPr>
      <w:r w:rsidRPr="00B947BD">
        <w:t>Una vez concluida la etapa final de revisiones y constatado que el documento de tesis está conforme a las mejoras indicadas en el proceso de revisión final, de acuerdo con la normativa de forma y fondo de UNITEC le comunico que puede iniciar sus trámites para solicitar terna y tramites de graduación.</w:t>
      </w:r>
    </w:p>
    <w:p w14:paraId="6541733F" w14:textId="77777777" w:rsidR="00DB289B" w:rsidRPr="00B947BD" w:rsidRDefault="00DB289B" w:rsidP="00B947BD">
      <w:pPr>
        <w:spacing w:line="360" w:lineRule="auto"/>
        <w:jc w:val="center"/>
      </w:pPr>
      <w:r w:rsidRPr="00B947BD">
        <w:t>Deseándole suerte en este proceso reciba mis felicitaciones por haber alcanzado esta meta.</w:t>
      </w:r>
    </w:p>
    <w:p w14:paraId="1AEF376B" w14:textId="7328631A" w:rsidR="00DB289B" w:rsidRPr="00B947BD" w:rsidRDefault="00DB289B" w:rsidP="00B947BD">
      <w:pPr>
        <w:spacing w:line="360" w:lineRule="auto"/>
        <w:jc w:val="center"/>
      </w:pPr>
      <w:r w:rsidRPr="00B947BD">
        <w:t>Att.</w:t>
      </w:r>
    </w:p>
    <w:p w14:paraId="662DBD30" w14:textId="6F6EC677" w:rsidR="00DB289B" w:rsidRPr="00B947BD" w:rsidRDefault="00DB289B" w:rsidP="00B947BD">
      <w:pPr>
        <w:spacing w:line="360" w:lineRule="auto"/>
        <w:jc w:val="center"/>
      </w:pPr>
      <w:r w:rsidRPr="00B947BD">
        <w:t>Dra. Mina Cecilia García Lezcano</w:t>
      </w:r>
    </w:p>
    <w:p w14:paraId="03BFD8EC" w14:textId="77777777" w:rsidR="00DB289B" w:rsidRPr="00B947BD" w:rsidRDefault="00DB289B" w:rsidP="00B947BD">
      <w:pPr>
        <w:spacing w:line="360" w:lineRule="auto"/>
        <w:jc w:val="center"/>
      </w:pPr>
      <w:r w:rsidRPr="00B947BD">
        <w:t>Catedrático Proyecto Final de Graduación, Sección 10721</w:t>
      </w:r>
    </w:p>
    <w:p w14:paraId="71F17A39" w14:textId="77777777" w:rsidR="00DB289B" w:rsidRPr="00B947BD" w:rsidRDefault="00DB289B" w:rsidP="00B947BD">
      <w:r w:rsidRPr="00B947BD">
        <w:t> </w:t>
      </w:r>
    </w:p>
    <w:p w14:paraId="112C6CD7" w14:textId="77777777" w:rsidR="00DB289B" w:rsidRPr="00B947BD" w:rsidRDefault="00DB289B" w:rsidP="00B947BD"/>
    <w:p w14:paraId="01664BA2" w14:textId="77777777" w:rsidR="00DB289B" w:rsidRPr="00B947BD" w:rsidRDefault="00DB289B" w:rsidP="00B947BD"/>
    <w:p w14:paraId="0693B15E" w14:textId="77777777" w:rsidR="00DB289B" w:rsidRDefault="00DB289B" w:rsidP="00B947BD"/>
    <w:p w14:paraId="35D3F514" w14:textId="77777777" w:rsidR="00B947BD" w:rsidRDefault="00B947BD" w:rsidP="00B947BD"/>
    <w:p w14:paraId="3CAC6F3C" w14:textId="77777777" w:rsidR="00B947BD" w:rsidRDefault="00B947BD" w:rsidP="00B947BD"/>
    <w:p w14:paraId="737F736F" w14:textId="77777777" w:rsidR="00B947BD" w:rsidRDefault="00B947BD" w:rsidP="00B947BD"/>
    <w:p w14:paraId="6DDAFDF2" w14:textId="77777777" w:rsidR="00B947BD" w:rsidRDefault="00B947BD" w:rsidP="00B947BD"/>
    <w:p w14:paraId="78959A03" w14:textId="77777777" w:rsidR="00B947BD" w:rsidRDefault="00B947BD" w:rsidP="00B947BD"/>
    <w:p w14:paraId="7071CB3D" w14:textId="77777777" w:rsidR="00B947BD" w:rsidRDefault="00B947BD" w:rsidP="00B947BD"/>
    <w:p w14:paraId="7C8FDA49" w14:textId="77777777" w:rsidR="00B947BD" w:rsidRDefault="00B947BD" w:rsidP="00B947BD"/>
    <w:p w14:paraId="25EC15B7" w14:textId="77777777" w:rsidR="00B947BD" w:rsidRDefault="00B947BD" w:rsidP="00B947BD"/>
    <w:p w14:paraId="2B6FDAD7" w14:textId="77777777" w:rsidR="00B947BD" w:rsidRDefault="00B947BD" w:rsidP="00B947BD"/>
    <w:p w14:paraId="7CF4CDF3" w14:textId="77777777" w:rsidR="00B947BD" w:rsidRDefault="00B947BD" w:rsidP="00B947BD"/>
    <w:p w14:paraId="1AA7CB17" w14:textId="77777777" w:rsidR="00B947BD" w:rsidRDefault="00B947BD" w:rsidP="00B947BD"/>
    <w:p w14:paraId="1C029013" w14:textId="77777777" w:rsidR="00B947BD" w:rsidRDefault="00B947BD" w:rsidP="00B947BD"/>
    <w:p w14:paraId="1448FF78" w14:textId="77777777" w:rsidR="00B947BD" w:rsidRDefault="00B947BD" w:rsidP="00B947BD"/>
    <w:p w14:paraId="170CDF57" w14:textId="77777777" w:rsidR="00B947BD" w:rsidRDefault="00B947BD" w:rsidP="00B947BD"/>
    <w:p w14:paraId="43DBED45" w14:textId="77777777" w:rsidR="00B947BD" w:rsidRDefault="00B947BD" w:rsidP="00B947BD"/>
    <w:p w14:paraId="5CD235E8" w14:textId="77777777" w:rsidR="00B947BD" w:rsidRPr="00B947BD" w:rsidRDefault="00B947BD" w:rsidP="00B947BD"/>
    <w:p w14:paraId="309AE6D3" w14:textId="77777777" w:rsidR="00DB289B" w:rsidRPr="00B947BD" w:rsidRDefault="00DB289B" w:rsidP="00B947BD"/>
    <w:p w14:paraId="30C0C143" w14:textId="77777777" w:rsidR="00DB289B" w:rsidRPr="00B947BD" w:rsidRDefault="00DB289B" w:rsidP="00B947BD"/>
    <w:p w14:paraId="000002B7" w14:textId="58BDE53D" w:rsidR="003631CF" w:rsidRPr="00B947BD" w:rsidRDefault="005B1C34">
      <w:pPr>
        <w:pStyle w:val="Ttulo1"/>
      </w:pPr>
      <w:bookmarkStart w:id="274" w:name="_Toc213539042"/>
      <w:r w:rsidRPr="00B947BD">
        <w:lastRenderedPageBreak/>
        <w:t>ANEXOS</w:t>
      </w:r>
      <w:bookmarkEnd w:id="274"/>
    </w:p>
    <w:p w14:paraId="000002B8" w14:textId="3ECF7B37" w:rsidR="003631CF" w:rsidRPr="00B947BD" w:rsidRDefault="005B1C34">
      <w:pPr>
        <w:pStyle w:val="Ttulo2"/>
        <w:spacing w:line="240" w:lineRule="auto"/>
      </w:pPr>
      <w:bookmarkStart w:id="275" w:name="_Toc213539043"/>
      <w:r w:rsidRPr="00B947BD">
        <w:t xml:space="preserve">Anexo 1 </w:t>
      </w:r>
      <w:r w:rsidR="00F74DDF" w:rsidRPr="00B947BD">
        <w:t>Instrumento de Recolección de Datos</w:t>
      </w:r>
      <w:bookmarkEnd w:id="275"/>
    </w:p>
    <w:p w14:paraId="000002B9" w14:textId="0FE8AAB9" w:rsidR="003631CF" w:rsidRPr="00B947BD" w:rsidRDefault="00F74DDF" w:rsidP="00F74DDF">
      <w:pPr>
        <w:jc w:val="center"/>
      </w:pPr>
      <w:r w:rsidRPr="00B947BD">
        <w:rPr>
          <w:noProof/>
        </w:rPr>
        <w:drawing>
          <wp:inline distT="0" distB="0" distL="0" distR="0" wp14:anchorId="401195D4" wp14:editId="29717D5F">
            <wp:extent cx="3735122" cy="1219200"/>
            <wp:effectExtent l="0" t="0" r="0" b="0"/>
            <wp:docPr id="1471197637" name="Imagen 2"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97637" name="Imagen 2" descr="Logotipo, nombre de la empresa&#10;&#10;Descripción generada automáticamente"/>
                    <pic:cNvPicPr/>
                  </pic:nvPicPr>
                  <pic:blipFill rotWithShape="1">
                    <a:blip r:embed="rId45" cstate="print">
                      <a:extLst>
                        <a:ext uri="{28A0092B-C50C-407E-A947-70E740481C1C}">
                          <a14:useLocalDpi xmlns:a14="http://schemas.microsoft.com/office/drawing/2010/main" val="0"/>
                        </a:ext>
                      </a:extLst>
                    </a:blip>
                    <a:srcRect t="13921" b="18673"/>
                    <a:stretch>
                      <a:fillRect/>
                    </a:stretch>
                  </pic:blipFill>
                  <pic:spPr bwMode="auto">
                    <a:xfrm>
                      <a:off x="0" y="0"/>
                      <a:ext cx="3774672" cy="1232110"/>
                    </a:xfrm>
                    <a:prstGeom prst="rect">
                      <a:avLst/>
                    </a:prstGeom>
                    <a:ln>
                      <a:noFill/>
                    </a:ln>
                    <a:extLst>
                      <a:ext uri="{53640926-AAD7-44D8-BBD7-CCE9431645EC}">
                        <a14:shadowObscured xmlns:a14="http://schemas.microsoft.com/office/drawing/2010/main"/>
                      </a:ext>
                    </a:extLst>
                  </pic:spPr>
                </pic:pic>
              </a:graphicData>
            </a:graphic>
          </wp:inline>
        </w:drawing>
      </w:r>
    </w:p>
    <w:p w14:paraId="650122E5" w14:textId="416E7945" w:rsidR="00F74DDF" w:rsidRPr="00B947BD" w:rsidRDefault="00F74DDF" w:rsidP="00F74DDF">
      <w:pPr>
        <w:ind w:left="2336"/>
        <w:rPr>
          <w:b/>
        </w:rPr>
      </w:pPr>
    </w:p>
    <w:p w14:paraId="77A4888D" w14:textId="30463193" w:rsidR="00F74DDF" w:rsidRPr="00B947BD" w:rsidRDefault="00F74DDF" w:rsidP="00F74DDF">
      <w:pPr>
        <w:spacing w:line="360" w:lineRule="auto"/>
        <w:jc w:val="center"/>
        <w:rPr>
          <w:b/>
        </w:rPr>
      </w:pPr>
      <w:r w:rsidRPr="00B947BD">
        <w:rPr>
          <w:b/>
        </w:rPr>
        <w:t>FACULTAD DE</w:t>
      </w:r>
      <w:r w:rsidRPr="00B947BD">
        <w:rPr>
          <w:b/>
          <w:spacing w:val="-6"/>
        </w:rPr>
        <w:t xml:space="preserve"> </w:t>
      </w:r>
      <w:r w:rsidRPr="00B947BD">
        <w:rPr>
          <w:b/>
        </w:rPr>
        <w:t>POSTGRADO</w:t>
      </w:r>
    </w:p>
    <w:p w14:paraId="7E176F7F" w14:textId="77777777" w:rsidR="00F74DDF" w:rsidRPr="00B947BD" w:rsidRDefault="00F74DDF" w:rsidP="00F74DDF">
      <w:pPr>
        <w:spacing w:line="360" w:lineRule="auto"/>
        <w:ind w:firstLine="567"/>
        <w:rPr>
          <w:bCs/>
        </w:rPr>
      </w:pPr>
      <w:r w:rsidRPr="00B947BD">
        <w:rPr>
          <w:bCs/>
        </w:rPr>
        <w:t>Estimado señor(a) por este medio estamos solicitando su valiosa ayuda para el Desarrollo de una investigación sobre la factibilidad de Proyecto de un Lavado de Vehículos Automatizado en Tegucigalpa, queremos saber cuál ha sido su experiencia con el lavado de vehículos y cuáles son los servicios que ofrecen:</w:t>
      </w:r>
    </w:p>
    <w:p w14:paraId="641D5917" w14:textId="65E9DDC4" w:rsidR="00F74DDF" w:rsidRPr="00B947BD" w:rsidRDefault="00F74DDF" w:rsidP="00F74DDF">
      <w:pPr>
        <w:spacing w:line="360" w:lineRule="auto"/>
        <w:ind w:firstLine="567"/>
        <w:rPr>
          <w:bCs/>
        </w:rPr>
      </w:pPr>
      <w:r w:rsidRPr="00B947BD">
        <w:rPr>
          <w:b/>
        </w:rPr>
        <w:t>Instrucciones</w:t>
      </w:r>
      <w:r w:rsidRPr="00B947BD">
        <w:rPr>
          <w:bCs/>
        </w:rPr>
        <w:t xml:space="preserve">: A </w:t>
      </w:r>
      <w:r w:rsidR="00225DA6" w:rsidRPr="00B947BD">
        <w:rPr>
          <w:bCs/>
        </w:rPr>
        <w:t>continuación,</w:t>
      </w:r>
      <w:r w:rsidRPr="00B947BD">
        <w:rPr>
          <w:bCs/>
        </w:rPr>
        <w:t xml:space="preserve"> se le presentan varias preguntas en la que deberá seleccionar la respuesta que usted considere conveniente de acuerdo a su experiencia.</w:t>
      </w:r>
    </w:p>
    <w:p w14:paraId="54EFAE3B" w14:textId="77777777" w:rsidR="00F74DDF" w:rsidRPr="00B947BD" w:rsidRDefault="00F74DDF" w:rsidP="00B305FA">
      <w:pPr>
        <w:spacing w:line="276" w:lineRule="auto"/>
        <w:rPr>
          <w:bCs/>
        </w:rPr>
      </w:pPr>
    </w:p>
    <w:p w14:paraId="09FBF656" w14:textId="77777777" w:rsidR="00F74DDF" w:rsidRPr="00B947BD" w:rsidRDefault="00F74DDF">
      <w:pPr>
        <w:pStyle w:val="Prrafodelista"/>
        <w:numPr>
          <w:ilvl w:val="0"/>
          <w:numId w:val="7"/>
        </w:numPr>
        <w:spacing w:line="276" w:lineRule="auto"/>
        <w:rPr>
          <w:bCs/>
        </w:rPr>
      </w:pPr>
      <w:r w:rsidRPr="00B947BD">
        <w:rPr>
          <w:bCs/>
        </w:rPr>
        <w:t xml:space="preserve">Género                            </w:t>
      </w:r>
    </w:p>
    <w:p w14:paraId="2226001C" w14:textId="76CCA867" w:rsidR="00F74DDF" w:rsidRPr="00B947BD" w:rsidRDefault="00F74DDF">
      <w:pPr>
        <w:pStyle w:val="Prrafodelista"/>
        <w:numPr>
          <w:ilvl w:val="0"/>
          <w:numId w:val="20"/>
        </w:numPr>
        <w:rPr>
          <w:bCs/>
        </w:rPr>
      </w:pPr>
      <w:r w:rsidRPr="00B947BD">
        <w:rPr>
          <w:bCs/>
        </w:rPr>
        <w:t xml:space="preserve">Masculino    </w:t>
      </w:r>
    </w:p>
    <w:p w14:paraId="26DEF4DC" w14:textId="246581F6" w:rsidR="00F74DDF" w:rsidRPr="00B947BD" w:rsidRDefault="00F74DDF">
      <w:pPr>
        <w:pStyle w:val="Prrafodelista"/>
        <w:numPr>
          <w:ilvl w:val="0"/>
          <w:numId w:val="20"/>
        </w:numPr>
        <w:rPr>
          <w:bCs/>
        </w:rPr>
      </w:pPr>
      <w:r w:rsidRPr="00B947BD">
        <w:rPr>
          <w:bCs/>
        </w:rPr>
        <w:t xml:space="preserve">Femenino      </w:t>
      </w:r>
    </w:p>
    <w:p w14:paraId="526468B9" w14:textId="77777777" w:rsidR="00F74DDF" w:rsidRPr="00B947BD" w:rsidRDefault="00F74DDF" w:rsidP="00EE3D73">
      <w:pPr>
        <w:rPr>
          <w:bCs/>
        </w:rPr>
      </w:pPr>
    </w:p>
    <w:p w14:paraId="71126203" w14:textId="77777777" w:rsidR="00F74DDF" w:rsidRPr="00B947BD" w:rsidRDefault="00F74DDF">
      <w:pPr>
        <w:pStyle w:val="Prrafodelista"/>
        <w:numPr>
          <w:ilvl w:val="0"/>
          <w:numId w:val="7"/>
        </w:numPr>
        <w:spacing w:after="160"/>
        <w:rPr>
          <w:bCs/>
        </w:rPr>
      </w:pPr>
      <w:r w:rsidRPr="00B947BD">
        <w:rPr>
          <w:bCs/>
        </w:rPr>
        <w:t xml:space="preserve">Rango de edad </w:t>
      </w:r>
    </w:p>
    <w:p w14:paraId="69470100" w14:textId="0E888B97" w:rsidR="00F74DDF" w:rsidRPr="00B947BD" w:rsidRDefault="00F74DDF">
      <w:pPr>
        <w:pStyle w:val="Prrafodelista"/>
        <w:numPr>
          <w:ilvl w:val="0"/>
          <w:numId w:val="19"/>
        </w:numPr>
        <w:rPr>
          <w:bCs/>
        </w:rPr>
      </w:pPr>
      <w:r w:rsidRPr="00B947BD">
        <w:rPr>
          <w:bCs/>
        </w:rPr>
        <w:t xml:space="preserve">18-30      </w:t>
      </w:r>
    </w:p>
    <w:p w14:paraId="63FE5D33" w14:textId="275FE431" w:rsidR="00F74DDF" w:rsidRPr="00B947BD" w:rsidRDefault="00F74DDF">
      <w:pPr>
        <w:pStyle w:val="Prrafodelista"/>
        <w:numPr>
          <w:ilvl w:val="0"/>
          <w:numId w:val="19"/>
        </w:numPr>
        <w:rPr>
          <w:bCs/>
        </w:rPr>
      </w:pPr>
      <w:r w:rsidRPr="00B947BD">
        <w:rPr>
          <w:bCs/>
        </w:rPr>
        <w:t xml:space="preserve">31-40      </w:t>
      </w:r>
    </w:p>
    <w:p w14:paraId="304A6590" w14:textId="24C1F874" w:rsidR="00F74DDF" w:rsidRPr="00B947BD" w:rsidRDefault="00F74DDF">
      <w:pPr>
        <w:pStyle w:val="Prrafodelista"/>
        <w:numPr>
          <w:ilvl w:val="0"/>
          <w:numId w:val="19"/>
        </w:numPr>
        <w:rPr>
          <w:bCs/>
        </w:rPr>
      </w:pPr>
      <w:r w:rsidRPr="00B947BD">
        <w:rPr>
          <w:bCs/>
        </w:rPr>
        <w:t xml:space="preserve">41-50      </w:t>
      </w:r>
    </w:p>
    <w:p w14:paraId="31271EB4" w14:textId="40654D03" w:rsidR="00F74DDF" w:rsidRPr="00B947BD" w:rsidRDefault="00F74DDF">
      <w:pPr>
        <w:pStyle w:val="Prrafodelista"/>
        <w:numPr>
          <w:ilvl w:val="0"/>
          <w:numId w:val="19"/>
        </w:numPr>
      </w:pPr>
      <w:r w:rsidRPr="00B947BD">
        <w:rPr>
          <w:bCs/>
        </w:rPr>
        <w:t xml:space="preserve">51-65      </w:t>
      </w:r>
    </w:p>
    <w:p w14:paraId="44D1AD9E" w14:textId="77777777" w:rsidR="00F74DDF" w:rsidRPr="00B947BD" w:rsidRDefault="00F74DDF" w:rsidP="00EE3D73">
      <w:pPr>
        <w:pStyle w:val="Prrafodelista"/>
        <w:ind w:left="720"/>
        <w:rPr>
          <w:bCs/>
          <w:noProof/>
        </w:rPr>
      </w:pPr>
    </w:p>
    <w:p w14:paraId="3AFE5227" w14:textId="77777777" w:rsidR="00F74DDF" w:rsidRPr="00B947BD" w:rsidRDefault="00F74DDF">
      <w:pPr>
        <w:pStyle w:val="Prrafodelista"/>
        <w:numPr>
          <w:ilvl w:val="0"/>
          <w:numId w:val="7"/>
        </w:numPr>
        <w:tabs>
          <w:tab w:val="left" w:pos="8364"/>
        </w:tabs>
        <w:spacing w:after="160"/>
        <w:ind w:right="1418"/>
        <w:rPr>
          <w:shd w:val="clear" w:color="auto" w:fill="FFFFFF"/>
        </w:rPr>
      </w:pPr>
      <w:r w:rsidRPr="00B947BD">
        <w:rPr>
          <w:shd w:val="clear" w:color="auto" w:fill="FFFFFF"/>
        </w:rPr>
        <w:t>¿Posee usted Vehículo?</w:t>
      </w:r>
    </w:p>
    <w:p w14:paraId="49A26E25" w14:textId="5F6B1C9F" w:rsidR="00F74DDF" w:rsidRPr="00B947BD" w:rsidRDefault="00F74DDF">
      <w:pPr>
        <w:pStyle w:val="Prrafodelista"/>
        <w:numPr>
          <w:ilvl w:val="0"/>
          <w:numId w:val="18"/>
        </w:numPr>
        <w:tabs>
          <w:tab w:val="left" w:pos="8364"/>
        </w:tabs>
        <w:ind w:right="1418"/>
        <w:rPr>
          <w:shd w:val="clear" w:color="auto" w:fill="FFFFFF"/>
        </w:rPr>
      </w:pPr>
      <w:r w:rsidRPr="00B947BD">
        <w:rPr>
          <w:shd w:val="clear" w:color="auto" w:fill="FFFFFF"/>
        </w:rPr>
        <w:t xml:space="preserve">Si      </w:t>
      </w:r>
    </w:p>
    <w:p w14:paraId="77686252" w14:textId="2B35E96A" w:rsidR="00F74DDF" w:rsidRPr="00B947BD" w:rsidRDefault="00F74DDF">
      <w:pPr>
        <w:pStyle w:val="Prrafodelista"/>
        <w:numPr>
          <w:ilvl w:val="0"/>
          <w:numId w:val="18"/>
        </w:numPr>
        <w:tabs>
          <w:tab w:val="left" w:pos="8364"/>
        </w:tabs>
        <w:ind w:right="1418"/>
        <w:rPr>
          <w:b/>
          <w:bCs/>
          <w:shd w:val="clear" w:color="auto" w:fill="FFFFFF"/>
        </w:rPr>
      </w:pPr>
      <w:r w:rsidRPr="00B947BD">
        <w:rPr>
          <w:shd w:val="clear" w:color="auto" w:fill="FFFFFF"/>
        </w:rPr>
        <w:t xml:space="preserve">No </w:t>
      </w:r>
      <w:r w:rsidRPr="00B947BD">
        <w:rPr>
          <w:b/>
          <w:bCs/>
          <w:shd w:val="clear" w:color="auto" w:fill="FFFFFF"/>
        </w:rPr>
        <w:t xml:space="preserve">    </w:t>
      </w:r>
    </w:p>
    <w:p w14:paraId="7A90DEAB" w14:textId="78484C7E" w:rsidR="00F74DDF" w:rsidRPr="00B947BD" w:rsidRDefault="00F74DDF" w:rsidP="00EE3D73">
      <w:pPr>
        <w:tabs>
          <w:tab w:val="left" w:pos="8364"/>
        </w:tabs>
        <w:ind w:left="502" w:right="1418"/>
        <w:rPr>
          <w:shd w:val="clear" w:color="auto" w:fill="FFFFFF"/>
        </w:rPr>
      </w:pPr>
      <w:r w:rsidRPr="00B947BD">
        <w:rPr>
          <w:shd w:val="clear" w:color="auto" w:fill="FFFFFF"/>
        </w:rPr>
        <w:t xml:space="preserve">    Si su respuesta es NO, aquí termina.</w:t>
      </w:r>
    </w:p>
    <w:p w14:paraId="22BB4221" w14:textId="77777777" w:rsidR="00F74DDF" w:rsidRPr="00B947BD" w:rsidRDefault="00F74DDF" w:rsidP="00EE3D73">
      <w:pPr>
        <w:tabs>
          <w:tab w:val="left" w:pos="8364"/>
        </w:tabs>
        <w:ind w:left="502" w:right="1418"/>
        <w:rPr>
          <w:shd w:val="clear" w:color="auto" w:fill="FFFFFF"/>
        </w:rPr>
      </w:pPr>
    </w:p>
    <w:p w14:paraId="04E4B725" w14:textId="77777777" w:rsidR="00F74DDF" w:rsidRPr="00B947BD" w:rsidRDefault="00F74DDF">
      <w:pPr>
        <w:numPr>
          <w:ilvl w:val="0"/>
          <w:numId w:val="7"/>
        </w:numPr>
        <w:tabs>
          <w:tab w:val="left" w:pos="8364"/>
        </w:tabs>
        <w:spacing w:after="160"/>
        <w:ind w:right="1418"/>
        <w:rPr>
          <w:shd w:val="clear" w:color="auto" w:fill="FFFFFF"/>
        </w:rPr>
      </w:pPr>
      <w:r w:rsidRPr="00B947BD">
        <w:rPr>
          <w:shd w:val="clear" w:color="auto" w:fill="FFFFFF"/>
        </w:rPr>
        <w:t>¿Actualmente lleva su vehículo a algún Car Wash?</w:t>
      </w:r>
    </w:p>
    <w:p w14:paraId="5552C109" w14:textId="1D653D2A" w:rsidR="00F74DDF" w:rsidRPr="00B947BD" w:rsidRDefault="00F74DDF">
      <w:pPr>
        <w:pStyle w:val="Prrafodelista"/>
        <w:numPr>
          <w:ilvl w:val="0"/>
          <w:numId w:val="17"/>
        </w:numPr>
        <w:tabs>
          <w:tab w:val="left" w:pos="8364"/>
        </w:tabs>
        <w:ind w:left="1134" w:right="1418"/>
        <w:rPr>
          <w:shd w:val="clear" w:color="auto" w:fill="FFFFFF"/>
        </w:rPr>
      </w:pPr>
      <w:r w:rsidRPr="00B947BD">
        <w:rPr>
          <w:shd w:val="clear" w:color="auto" w:fill="FFFFFF"/>
        </w:rPr>
        <w:t xml:space="preserve">Si      </w:t>
      </w:r>
    </w:p>
    <w:p w14:paraId="62C451C1" w14:textId="4FE82C01" w:rsidR="00F74DDF" w:rsidRPr="00B947BD" w:rsidRDefault="00F74DDF">
      <w:pPr>
        <w:pStyle w:val="Prrafodelista"/>
        <w:numPr>
          <w:ilvl w:val="0"/>
          <w:numId w:val="17"/>
        </w:numPr>
        <w:tabs>
          <w:tab w:val="left" w:pos="8364"/>
        </w:tabs>
        <w:ind w:left="1134" w:right="1418"/>
        <w:rPr>
          <w:b/>
          <w:bCs/>
          <w:shd w:val="clear" w:color="auto" w:fill="FFFFFF"/>
        </w:rPr>
      </w:pPr>
      <w:r w:rsidRPr="00B947BD">
        <w:rPr>
          <w:shd w:val="clear" w:color="auto" w:fill="FFFFFF"/>
        </w:rPr>
        <w:t xml:space="preserve">No   </w:t>
      </w:r>
      <w:r w:rsidRPr="00B947BD">
        <w:rPr>
          <w:b/>
          <w:bCs/>
          <w:shd w:val="clear" w:color="auto" w:fill="FFFFFF"/>
        </w:rPr>
        <w:t xml:space="preserve">  </w:t>
      </w:r>
    </w:p>
    <w:p w14:paraId="20815100" w14:textId="4C11BC21" w:rsidR="00F74DDF" w:rsidRPr="00B947BD" w:rsidRDefault="003C04EA" w:rsidP="00EE3D73">
      <w:pPr>
        <w:tabs>
          <w:tab w:val="left" w:pos="8364"/>
        </w:tabs>
        <w:spacing w:after="160"/>
        <w:ind w:right="1418"/>
        <w:rPr>
          <w:shd w:val="clear" w:color="auto" w:fill="FFFFFF"/>
        </w:rPr>
      </w:pPr>
      <w:r w:rsidRPr="00B947BD">
        <w:rPr>
          <w:shd w:val="clear" w:color="auto" w:fill="FFFFFF"/>
        </w:rPr>
        <w:t xml:space="preserve">             </w:t>
      </w:r>
      <w:r w:rsidR="00F74DDF" w:rsidRPr="00B947BD">
        <w:rPr>
          <w:shd w:val="clear" w:color="auto" w:fill="FFFFFF"/>
        </w:rPr>
        <w:t>Si su respuesta es NO, aquí termina.</w:t>
      </w:r>
    </w:p>
    <w:p w14:paraId="1C0D3875" w14:textId="77777777" w:rsidR="00F74DDF" w:rsidRPr="00B947BD" w:rsidRDefault="00F74DDF">
      <w:pPr>
        <w:numPr>
          <w:ilvl w:val="0"/>
          <w:numId w:val="7"/>
        </w:numPr>
        <w:tabs>
          <w:tab w:val="left" w:pos="8364"/>
        </w:tabs>
        <w:spacing w:after="160"/>
        <w:ind w:right="1418"/>
        <w:rPr>
          <w:shd w:val="clear" w:color="auto" w:fill="FFFFFF"/>
        </w:rPr>
      </w:pPr>
      <w:r w:rsidRPr="00B947BD">
        <w:rPr>
          <w:shd w:val="clear" w:color="auto" w:fill="FFFFFF"/>
        </w:rPr>
        <w:lastRenderedPageBreak/>
        <w:t>¿Como se llaman los Carwash que Visita?</w:t>
      </w:r>
    </w:p>
    <w:p w14:paraId="423B909C" w14:textId="2E509AE3" w:rsidR="00F74DDF" w:rsidRPr="00B947BD" w:rsidRDefault="00F74DDF">
      <w:pPr>
        <w:pStyle w:val="Prrafodelista"/>
        <w:numPr>
          <w:ilvl w:val="0"/>
          <w:numId w:val="16"/>
        </w:numPr>
        <w:tabs>
          <w:tab w:val="left" w:pos="8364"/>
        </w:tabs>
        <w:rPr>
          <w:lang w:val="en-US"/>
        </w:rPr>
      </w:pPr>
      <w:r w:rsidRPr="00B947BD">
        <w:rPr>
          <w:shd w:val="clear" w:color="auto" w:fill="FFFFFF"/>
          <w:lang w:val="en-US"/>
        </w:rPr>
        <w:t xml:space="preserve">Car Wash El Paso                                       </w:t>
      </w:r>
    </w:p>
    <w:p w14:paraId="02277BAE" w14:textId="407A4908" w:rsidR="00F74DDF" w:rsidRPr="00B947BD" w:rsidRDefault="00F74DDF">
      <w:pPr>
        <w:pStyle w:val="Prrafodelista"/>
        <w:numPr>
          <w:ilvl w:val="0"/>
          <w:numId w:val="16"/>
        </w:numPr>
        <w:tabs>
          <w:tab w:val="left" w:pos="8364"/>
        </w:tabs>
        <w:rPr>
          <w:shd w:val="clear" w:color="auto" w:fill="FFFFFF"/>
          <w:lang w:val="en-US"/>
        </w:rPr>
      </w:pPr>
      <w:r w:rsidRPr="00B947BD">
        <w:rPr>
          <w:shd w:val="clear" w:color="auto" w:fill="FFFFFF"/>
          <w:lang w:val="en-US"/>
        </w:rPr>
        <w:t xml:space="preserve">Premium Car Wash                                </w:t>
      </w:r>
    </w:p>
    <w:p w14:paraId="3FC06EDE" w14:textId="28BC31A6" w:rsidR="00F74DDF" w:rsidRPr="00B947BD" w:rsidRDefault="00F74DDF">
      <w:pPr>
        <w:pStyle w:val="Prrafodelista"/>
        <w:numPr>
          <w:ilvl w:val="0"/>
          <w:numId w:val="16"/>
        </w:numPr>
        <w:tabs>
          <w:tab w:val="left" w:pos="8364"/>
        </w:tabs>
        <w:rPr>
          <w:lang w:val="en-US"/>
        </w:rPr>
      </w:pPr>
      <w:r w:rsidRPr="00B947BD">
        <w:rPr>
          <w:shd w:val="clear" w:color="auto" w:fill="FFFFFF"/>
          <w:lang w:val="en-US"/>
        </w:rPr>
        <w:t xml:space="preserve">Car Wash Deep Clean                     </w:t>
      </w:r>
    </w:p>
    <w:p w14:paraId="546A1E61" w14:textId="4674F356" w:rsidR="00F74DDF" w:rsidRPr="00B947BD" w:rsidRDefault="00F74DDF">
      <w:pPr>
        <w:pStyle w:val="Prrafodelista"/>
        <w:numPr>
          <w:ilvl w:val="0"/>
          <w:numId w:val="16"/>
        </w:numPr>
        <w:tabs>
          <w:tab w:val="left" w:pos="8364"/>
        </w:tabs>
        <w:rPr>
          <w:lang w:val="en-US"/>
        </w:rPr>
      </w:pPr>
      <w:r w:rsidRPr="00B947BD">
        <w:rPr>
          <w:shd w:val="clear" w:color="auto" w:fill="FFFFFF"/>
          <w:lang w:val="en-US"/>
        </w:rPr>
        <w:t xml:space="preserve">Eco Car Wash HN              </w:t>
      </w:r>
    </w:p>
    <w:p w14:paraId="061C5705" w14:textId="28FAAE6B" w:rsidR="00F74DDF" w:rsidRPr="00B947BD" w:rsidRDefault="00F74DDF">
      <w:pPr>
        <w:pStyle w:val="Prrafodelista"/>
        <w:numPr>
          <w:ilvl w:val="0"/>
          <w:numId w:val="16"/>
        </w:numPr>
        <w:tabs>
          <w:tab w:val="left" w:pos="8364"/>
        </w:tabs>
      </w:pPr>
      <w:r w:rsidRPr="00B947BD">
        <w:t>Otros</w:t>
      </w:r>
      <w:r w:rsidR="003C04EA" w:rsidRPr="00B947BD">
        <w:t>____________</w:t>
      </w:r>
      <w:r w:rsidRPr="00B947BD">
        <w:t xml:space="preserve">                                          </w:t>
      </w:r>
    </w:p>
    <w:p w14:paraId="0842FDE3" w14:textId="77777777" w:rsidR="00F74DDF" w:rsidRPr="00B947BD" w:rsidRDefault="00F74DDF" w:rsidP="00EE3D73">
      <w:pPr>
        <w:tabs>
          <w:tab w:val="left" w:pos="8364"/>
        </w:tabs>
        <w:spacing w:after="160"/>
        <w:ind w:left="720" w:right="1418"/>
        <w:rPr>
          <w:shd w:val="clear" w:color="auto" w:fill="FFFFFF"/>
        </w:rPr>
      </w:pPr>
    </w:p>
    <w:p w14:paraId="0D12A13E" w14:textId="77777777" w:rsidR="00F74DDF" w:rsidRPr="00B947BD" w:rsidRDefault="00F74DDF">
      <w:pPr>
        <w:pStyle w:val="Prrafodelista"/>
        <w:numPr>
          <w:ilvl w:val="0"/>
          <w:numId w:val="7"/>
        </w:numPr>
        <w:tabs>
          <w:tab w:val="left" w:pos="8364"/>
        </w:tabs>
        <w:spacing w:after="160"/>
        <w:ind w:right="1418"/>
        <w:rPr>
          <w:shd w:val="clear" w:color="auto" w:fill="FFFFFF"/>
        </w:rPr>
      </w:pPr>
      <w:r w:rsidRPr="00B947BD">
        <w:t xml:space="preserve"> </w:t>
      </w:r>
      <w:r w:rsidRPr="00B947BD">
        <w:rPr>
          <w:shd w:val="clear" w:color="auto" w:fill="FFFFFF"/>
        </w:rPr>
        <w:t>¿Con que frecuencia realiza usted la limpieza de su vehículo?</w:t>
      </w:r>
    </w:p>
    <w:p w14:paraId="1EC08EB5" w14:textId="7E9478D8" w:rsidR="00F74DDF" w:rsidRPr="00B947BD" w:rsidRDefault="00F74DDF">
      <w:pPr>
        <w:pStyle w:val="Prrafodelista"/>
        <w:numPr>
          <w:ilvl w:val="0"/>
          <w:numId w:val="15"/>
        </w:numPr>
        <w:tabs>
          <w:tab w:val="left" w:pos="8364"/>
        </w:tabs>
      </w:pPr>
      <w:r w:rsidRPr="00B947BD">
        <w:rPr>
          <w:shd w:val="clear" w:color="auto" w:fill="FFFFFF"/>
        </w:rPr>
        <w:t xml:space="preserve">Semanal                                                       </w:t>
      </w:r>
    </w:p>
    <w:p w14:paraId="5C2F7EA8" w14:textId="20ECECEF" w:rsidR="00F74DDF" w:rsidRPr="00B947BD" w:rsidRDefault="00F74DDF">
      <w:pPr>
        <w:pStyle w:val="Prrafodelista"/>
        <w:numPr>
          <w:ilvl w:val="0"/>
          <w:numId w:val="15"/>
        </w:numPr>
        <w:tabs>
          <w:tab w:val="left" w:pos="8364"/>
        </w:tabs>
        <w:rPr>
          <w:shd w:val="clear" w:color="auto" w:fill="FFFFFF"/>
        </w:rPr>
      </w:pPr>
      <w:r w:rsidRPr="00B947BD">
        <w:rPr>
          <w:shd w:val="clear" w:color="auto" w:fill="FFFFFF"/>
        </w:rPr>
        <w:t xml:space="preserve">Mensual                             </w:t>
      </w:r>
    </w:p>
    <w:p w14:paraId="251AE91F" w14:textId="3C4A470B" w:rsidR="00F74DDF" w:rsidRPr="00B947BD" w:rsidRDefault="00F74DDF">
      <w:pPr>
        <w:pStyle w:val="Prrafodelista"/>
        <w:numPr>
          <w:ilvl w:val="0"/>
          <w:numId w:val="15"/>
        </w:numPr>
        <w:tabs>
          <w:tab w:val="left" w:pos="8364"/>
        </w:tabs>
        <w:rPr>
          <w:shd w:val="clear" w:color="auto" w:fill="FFFFFF"/>
        </w:rPr>
      </w:pPr>
      <w:r w:rsidRPr="00B947BD">
        <w:rPr>
          <w:shd w:val="clear" w:color="auto" w:fill="FFFFFF"/>
        </w:rPr>
        <w:t xml:space="preserve">Quincenal                                                 </w:t>
      </w:r>
    </w:p>
    <w:p w14:paraId="146E07EE" w14:textId="08945002" w:rsidR="00F74DDF" w:rsidRPr="00B947BD" w:rsidRDefault="00F74DDF">
      <w:pPr>
        <w:pStyle w:val="Prrafodelista"/>
        <w:numPr>
          <w:ilvl w:val="0"/>
          <w:numId w:val="15"/>
        </w:numPr>
        <w:tabs>
          <w:tab w:val="left" w:pos="8364"/>
        </w:tabs>
      </w:pPr>
      <w:r w:rsidRPr="00B947BD">
        <w:rPr>
          <w:shd w:val="clear" w:color="auto" w:fill="FFFFFF"/>
        </w:rPr>
        <w:t xml:space="preserve">Otra                                  </w:t>
      </w:r>
    </w:p>
    <w:p w14:paraId="5C32FBBE" w14:textId="3CCE1C7E" w:rsidR="00F74DDF" w:rsidRPr="00B947BD" w:rsidRDefault="00F74DDF">
      <w:pPr>
        <w:pStyle w:val="Prrafodelista"/>
        <w:numPr>
          <w:ilvl w:val="0"/>
          <w:numId w:val="15"/>
        </w:numPr>
        <w:tabs>
          <w:tab w:val="left" w:pos="8364"/>
        </w:tabs>
        <w:rPr>
          <w:shd w:val="clear" w:color="auto" w:fill="FFFFFF"/>
        </w:rPr>
      </w:pPr>
      <w:r w:rsidRPr="00B947BD">
        <w:rPr>
          <w:shd w:val="clear" w:color="auto" w:fill="FFFFFF"/>
        </w:rPr>
        <w:t>Especifique _______________________________</w:t>
      </w:r>
    </w:p>
    <w:p w14:paraId="2AF09066" w14:textId="77777777" w:rsidR="00F74DDF" w:rsidRPr="00B947BD" w:rsidRDefault="00F74DDF" w:rsidP="00EE3D73">
      <w:pPr>
        <w:pStyle w:val="Prrafodelista"/>
        <w:tabs>
          <w:tab w:val="left" w:pos="8364"/>
        </w:tabs>
        <w:spacing w:after="160"/>
        <w:ind w:left="720" w:right="1418"/>
        <w:rPr>
          <w:shd w:val="clear" w:color="auto" w:fill="FFFFFF"/>
        </w:rPr>
      </w:pPr>
    </w:p>
    <w:p w14:paraId="69E073DE" w14:textId="77777777" w:rsidR="00F74DDF" w:rsidRPr="00B947BD" w:rsidRDefault="00F74DDF">
      <w:pPr>
        <w:pStyle w:val="Prrafodelista"/>
        <w:numPr>
          <w:ilvl w:val="0"/>
          <w:numId w:val="7"/>
        </w:numPr>
        <w:tabs>
          <w:tab w:val="left" w:pos="8364"/>
        </w:tabs>
        <w:spacing w:after="160"/>
        <w:ind w:right="1418"/>
        <w:rPr>
          <w:shd w:val="clear" w:color="auto" w:fill="FFFFFF"/>
        </w:rPr>
      </w:pPr>
      <w:r w:rsidRPr="00B947BD">
        <w:rPr>
          <w:shd w:val="clear" w:color="auto" w:fill="FFFFFF"/>
        </w:rPr>
        <w:t>¿Cómo se enteró de la existencia del Carwash al que Visita actualmente?</w:t>
      </w:r>
    </w:p>
    <w:p w14:paraId="62C9EB2E" w14:textId="00432108" w:rsidR="00F74DDF" w:rsidRPr="00B947BD" w:rsidRDefault="00F74DDF">
      <w:pPr>
        <w:pStyle w:val="Prrafodelista"/>
        <w:numPr>
          <w:ilvl w:val="0"/>
          <w:numId w:val="14"/>
        </w:numPr>
        <w:tabs>
          <w:tab w:val="left" w:pos="8364"/>
        </w:tabs>
      </w:pPr>
      <w:r w:rsidRPr="00B947BD">
        <w:rPr>
          <w:shd w:val="clear" w:color="auto" w:fill="FFFFFF"/>
        </w:rPr>
        <w:t xml:space="preserve">Periódico                                                                                                           </w:t>
      </w:r>
    </w:p>
    <w:p w14:paraId="77503440" w14:textId="2886A507" w:rsidR="00F74DDF" w:rsidRPr="00B947BD" w:rsidRDefault="00F74DDF">
      <w:pPr>
        <w:pStyle w:val="Prrafodelista"/>
        <w:numPr>
          <w:ilvl w:val="0"/>
          <w:numId w:val="14"/>
        </w:numPr>
        <w:tabs>
          <w:tab w:val="left" w:pos="8364"/>
        </w:tabs>
      </w:pPr>
      <w:r w:rsidRPr="00B947BD">
        <w:rPr>
          <w:shd w:val="clear" w:color="auto" w:fill="FFFFFF"/>
        </w:rPr>
        <w:t xml:space="preserve">Redes Sociales                                                   </w:t>
      </w:r>
    </w:p>
    <w:p w14:paraId="5AF174B5" w14:textId="54C6FA2F" w:rsidR="00F74DDF" w:rsidRPr="00B947BD" w:rsidRDefault="00F74DDF">
      <w:pPr>
        <w:pStyle w:val="Prrafodelista"/>
        <w:numPr>
          <w:ilvl w:val="0"/>
          <w:numId w:val="14"/>
        </w:numPr>
        <w:tabs>
          <w:tab w:val="left" w:pos="8364"/>
        </w:tabs>
      </w:pPr>
      <w:r w:rsidRPr="00B947BD">
        <w:rPr>
          <w:shd w:val="clear" w:color="auto" w:fill="FFFFFF"/>
        </w:rPr>
        <w:t xml:space="preserve">Radio                                                                                                                     </w:t>
      </w:r>
    </w:p>
    <w:p w14:paraId="7C172E86" w14:textId="4725FE6B" w:rsidR="00F74DDF" w:rsidRPr="00B947BD" w:rsidRDefault="00F74DDF">
      <w:pPr>
        <w:pStyle w:val="Prrafodelista"/>
        <w:numPr>
          <w:ilvl w:val="0"/>
          <w:numId w:val="14"/>
        </w:numPr>
        <w:tabs>
          <w:tab w:val="left" w:pos="8364"/>
        </w:tabs>
      </w:pPr>
      <w:r w:rsidRPr="00B947BD">
        <w:rPr>
          <w:shd w:val="clear" w:color="auto" w:fill="FFFFFF"/>
        </w:rPr>
        <w:t xml:space="preserve">Amigos                                                                          </w:t>
      </w:r>
    </w:p>
    <w:p w14:paraId="2060C4AA" w14:textId="0C629488" w:rsidR="00F74DDF" w:rsidRPr="00B947BD" w:rsidRDefault="00F74DDF">
      <w:pPr>
        <w:pStyle w:val="Prrafodelista"/>
        <w:numPr>
          <w:ilvl w:val="0"/>
          <w:numId w:val="14"/>
        </w:numPr>
        <w:tabs>
          <w:tab w:val="left" w:pos="8364"/>
        </w:tabs>
      </w:pPr>
      <w:r w:rsidRPr="00B947BD">
        <w:rPr>
          <w:shd w:val="clear" w:color="auto" w:fill="FFFFFF"/>
        </w:rPr>
        <w:t xml:space="preserve">Televisión                                                                                </w:t>
      </w:r>
    </w:p>
    <w:p w14:paraId="3B657C82" w14:textId="485D4C31" w:rsidR="00F74DDF" w:rsidRPr="00B947BD" w:rsidRDefault="00F74DDF">
      <w:pPr>
        <w:pStyle w:val="Prrafodelista"/>
        <w:numPr>
          <w:ilvl w:val="0"/>
          <w:numId w:val="14"/>
        </w:numPr>
        <w:tabs>
          <w:tab w:val="left" w:pos="8364"/>
        </w:tabs>
        <w:rPr>
          <w:shd w:val="clear" w:color="auto" w:fill="FFFFFF"/>
        </w:rPr>
      </w:pPr>
      <w:r w:rsidRPr="00B947BD">
        <w:rPr>
          <w:shd w:val="clear" w:color="auto" w:fill="FFFFFF"/>
        </w:rPr>
        <w:t xml:space="preserve">Vecinos                                                              </w:t>
      </w:r>
    </w:p>
    <w:p w14:paraId="3F665D65" w14:textId="4D938440" w:rsidR="00F74DDF" w:rsidRPr="00B947BD" w:rsidRDefault="00F74DDF">
      <w:pPr>
        <w:pStyle w:val="Prrafodelista"/>
        <w:numPr>
          <w:ilvl w:val="0"/>
          <w:numId w:val="14"/>
        </w:numPr>
        <w:tabs>
          <w:tab w:val="left" w:pos="8364"/>
        </w:tabs>
      </w:pPr>
      <w:r w:rsidRPr="00B947BD">
        <w:rPr>
          <w:shd w:val="clear" w:color="auto" w:fill="FFFFFF"/>
        </w:rPr>
        <w:t>Porque queda cerca de donde yo vivo</w:t>
      </w:r>
      <w:r w:rsidRPr="00B947BD">
        <w:rPr>
          <w:b/>
          <w:bCs/>
          <w:shd w:val="clear" w:color="auto" w:fill="FFFFFF"/>
        </w:rPr>
        <w:t xml:space="preserve">             </w:t>
      </w:r>
    </w:p>
    <w:p w14:paraId="5519C12F" w14:textId="77777777" w:rsidR="00F74DDF" w:rsidRPr="00B947BD" w:rsidRDefault="00F74DDF" w:rsidP="00EE3D73">
      <w:pPr>
        <w:tabs>
          <w:tab w:val="left" w:pos="8364"/>
        </w:tabs>
        <w:spacing w:after="160"/>
        <w:ind w:left="502" w:right="1418"/>
        <w:rPr>
          <w:shd w:val="clear" w:color="auto" w:fill="FFFFFF"/>
        </w:rPr>
      </w:pPr>
      <w:r w:rsidRPr="00B947BD">
        <w:rPr>
          <w:shd w:val="clear" w:color="auto" w:fill="FFFFFF"/>
        </w:rPr>
        <w:t xml:space="preserve"> </w:t>
      </w:r>
    </w:p>
    <w:p w14:paraId="58150B94" w14:textId="77777777" w:rsidR="00F74DDF" w:rsidRPr="00B947BD" w:rsidRDefault="00F74DDF">
      <w:pPr>
        <w:numPr>
          <w:ilvl w:val="0"/>
          <w:numId w:val="7"/>
        </w:numPr>
        <w:tabs>
          <w:tab w:val="left" w:pos="8364"/>
        </w:tabs>
        <w:spacing w:after="160"/>
        <w:ind w:right="1418"/>
        <w:rPr>
          <w:shd w:val="clear" w:color="auto" w:fill="FFFFFF"/>
        </w:rPr>
      </w:pPr>
      <w:r w:rsidRPr="00B947BD">
        <w:rPr>
          <w:shd w:val="clear" w:color="auto" w:fill="FFFFFF"/>
        </w:rPr>
        <w:t>¿Se encuentra satisfecho con el servicio de limpieza de su Car Wash?</w:t>
      </w:r>
    </w:p>
    <w:p w14:paraId="3A6A0EFF" w14:textId="47BFEEAB" w:rsidR="00F74DDF" w:rsidRPr="00B947BD" w:rsidRDefault="00F74DDF">
      <w:pPr>
        <w:pStyle w:val="Prrafodelista"/>
        <w:numPr>
          <w:ilvl w:val="0"/>
          <w:numId w:val="13"/>
        </w:numPr>
        <w:tabs>
          <w:tab w:val="left" w:pos="8364"/>
        </w:tabs>
        <w:ind w:right="1418"/>
      </w:pPr>
      <w:r w:rsidRPr="00B947BD">
        <w:rPr>
          <w:shd w:val="clear" w:color="auto" w:fill="FFFFFF"/>
        </w:rPr>
        <w:t xml:space="preserve">Muy Insatisfecho                                             </w:t>
      </w:r>
    </w:p>
    <w:p w14:paraId="11CE2B80" w14:textId="68F73D05" w:rsidR="00F74DDF" w:rsidRPr="00B947BD" w:rsidRDefault="00F74DDF">
      <w:pPr>
        <w:pStyle w:val="Prrafodelista"/>
        <w:numPr>
          <w:ilvl w:val="0"/>
          <w:numId w:val="13"/>
        </w:numPr>
        <w:tabs>
          <w:tab w:val="left" w:pos="8364"/>
        </w:tabs>
        <w:ind w:right="1418"/>
      </w:pPr>
      <w:r w:rsidRPr="00B947BD">
        <w:rPr>
          <w:shd w:val="clear" w:color="auto" w:fill="FFFFFF"/>
        </w:rPr>
        <w:t xml:space="preserve">Insatisfecho                                                  </w:t>
      </w:r>
    </w:p>
    <w:p w14:paraId="2D677F54" w14:textId="6FECE14C" w:rsidR="00F74DDF" w:rsidRPr="00B947BD" w:rsidRDefault="00F74DDF">
      <w:pPr>
        <w:pStyle w:val="Prrafodelista"/>
        <w:numPr>
          <w:ilvl w:val="0"/>
          <w:numId w:val="13"/>
        </w:numPr>
        <w:tabs>
          <w:tab w:val="left" w:pos="8364"/>
        </w:tabs>
        <w:ind w:right="1418"/>
      </w:pPr>
      <w:r w:rsidRPr="00B947BD">
        <w:rPr>
          <w:shd w:val="clear" w:color="auto" w:fill="FFFFFF"/>
        </w:rPr>
        <w:t xml:space="preserve">Satisfecho                                                    </w:t>
      </w:r>
    </w:p>
    <w:p w14:paraId="768C8B56" w14:textId="31BA5FFA" w:rsidR="00F74DDF" w:rsidRPr="00B947BD" w:rsidRDefault="00F74DDF">
      <w:pPr>
        <w:pStyle w:val="Prrafodelista"/>
        <w:numPr>
          <w:ilvl w:val="0"/>
          <w:numId w:val="13"/>
        </w:numPr>
        <w:tabs>
          <w:tab w:val="left" w:pos="8364"/>
        </w:tabs>
        <w:ind w:right="1418"/>
      </w:pPr>
      <w:r w:rsidRPr="00B947BD">
        <w:rPr>
          <w:shd w:val="clear" w:color="auto" w:fill="FFFFFF"/>
        </w:rPr>
        <w:t xml:space="preserve">Muy Satisfecho                                           </w:t>
      </w:r>
    </w:p>
    <w:p w14:paraId="08CA4992" w14:textId="1D490794" w:rsidR="00F74DDF" w:rsidRPr="00B947BD" w:rsidRDefault="00F74DDF">
      <w:pPr>
        <w:pStyle w:val="Prrafodelista"/>
        <w:numPr>
          <w:ilvl w:val="0"/>
          <w:numId w:val="13"/>
        </w:numPr>
        <w:tabs>
          <w:tab w:val="left" w:pos="8364"/>
        </w:tabs>
        <w:ind w:right="1418"/>
        <w:rPr>
          <w:shd w:val="clear" w:color="auto" w:fill="FFFFFF"/>
        </w:rPr>
      </w:pPr>
      <w:r w:rsidRPr="00B947BD">
        <w:rPr>
          <w:shd w:val="clear" w:color="auto" w:fill="FFFFFF"/>
        </w:rPr>
        <w:t xml:space="preserve">Extremadamente Satisfecho                      </w:t>
      </w:r>
    </w:p>
    <w:p w14:paraId="53752C19" w14:textId="77777777" w:rsidR="00F74DDF" w:rsidRPr="00B947BD" w:rsidRDefault="00F74DDF" w:rsidP="00EE3D73">
      <w:pPr>
        <w:tabs>
          <w:tab w:val="left" w:pos="8364"/>
        </w:tabs>
        <w:ind w:left="142" w:right="1418"/>
      </w:pPr>
      <w:r w:rsidRPr="00B947BD">
        <w:rPr>
          <w:shd w:val="clear" w:color="auto" w:fill="FFFFFF"/>
        </w:rPr>
        <w:t xml:space="preserve"> </w:t>
      </w:r>
    </w:p>
    <w:p w14:paraId="1E82E2FA" w14:textId="77777777" w:rsidR="00F74DDF" w:rsidRPr="00B947BD" w:rsidRDefault="00F74DDF">
      <w:pPr>
        <w:pStyle w:val="Prrafodelista"/>
        <w:numPr>
          <w:ilvl w:val="0"/>
          <w:numId w:val="7"/>
        </w:numPr>
        <w:tabs>
          <w:tab w:val="left" w:pos="8364"/>
        </w:tabs>
        <w:spacing w:after="160"/>
        <w:ind w:right="1418"/>
        <w:rPr>
          <w:shd w:val="clear" w:color="auto" w:fill="FFFFFF"/>
        </w:rPr>
      </w:pPr>
      <w:r w:rsidRPr="00B947BD">
        <w:rPr>
          <w:shd w:val="clear" w:color="auto" w:fill="FFFFFF"/>
        </w:rPr>
        <w:t>¿Cuál es el servicio que usualmente contrata?</w:t>
      </w:r>
    </w:p>
    <w:p w14:paraId="2371D0CA" w14:textId="3617F9E3" w:rsidR="00F74DDF" w:rsidRPr="00B947BD" w:rsidRDefault="00F74DDF">
      <w:pPr>
        <w:pStyle w:val="Prrafodelista"/>
        <w:numPr>
          <w:ilvl w:val="0"/>
          <w:numId w:val="8"/>
        </w:numPr>
      </w:pPr>
      <w:r w:rsidRPr="00B947BD">
        <w:t xml:space="preserve">Lavado Completo                                                                </w:t>
      </w:r>
    </w:p>
    <w:p w14:paraId="6DBEDC67" w14:textId="77777777" w:rsidR="00F74DDF" w:rsidRPr="00B947BD" w:rsidRDefault="00F74DDF">
      <w:pPr>
        <w:pStyle w:val="Prrafodelista"/>
        <w:numPr>
          <w:ilvl w:val="0"/>
          <w:numId w:val="8"/>
        </w:numPr>
      </w:pPr>
      <w:r w:rsidRPr="00B947BD">
        <w:t xml:space="preserve">Servicio Lavado por fuera. </w:t>
      </w:r>
    </w:p>
    <w:p w14:paraId="6999A2A5" w14:textId="21F276A8" w:rsidR="00F74DDF" w:rsidRPr="00B947BD" w:rsidRDefault="00F74DDF">
      <w:pPr>
        <w:pStyle w:val="Prrafodelista"/>
        <w:numPr>
          <w:ilvl w:val="0"/>
          <w:numId w:val="8"/>
        </w:numPr>
      </w:pPr>
      <w:r w:rsidRPr="00B947BD">
        <w:t xml:space="preserve">Lavado Básico                                                        </w:t>
      </w:r>
    </w:p>
    <w:p w14:paraId="460193EB" w14:textId="5EA4F083" w:rsidR="00F74DDF" w:rsidRPr="00B947BD" w:rsidRDefault="00F74DDF">
      <w:pPr>
        <w:pStyle w:val="Prrafodelista"/>
        <w:numPr>
          <w:ilvl w:val="0"/>
          <w:numId w:val="8"/>
        </w:numPr>
      </w:pPr>
      <w:r w:rsidRPr="00B947BD">
        <w:t xml:space="preserve">Lavado de Motor                                                    </w:t>
      </w:r>
    </w:p>
    <w:p w14:paraId="45948180" w14:textId="3B13422A" w:rsidR="00F74DDF" w:rsidRPr="00B947BD" w:rsidRDefault="00F74DDF">
      <w:pPr>
        <w:pStyle w:val="Prrafodelista"/>
        <w:numPr>
          <w:ilvl w:val="0"/>
          <w:numId w:val="8"/>
        </w:numPr>
      </w:pPr>
      <w:r w:rsidRPr="00B947BD">
        <w:t xml:space="preserve">Pulido y Brillante                                                     </w:t>
      </w:r>
    </w:p>
    <w:p w14:paraId="6D38F140" w14:textId="67A042BF" w:rsidR="00F74DDF" w:rsidRPr="00B947BD" w:rsidRDefault="00F74DDF">
      <w:pPr>
        <w:pStyle w:val="Prrafodelista"/>
        <w:numPr>
          <w:ilvl w:val="0"/>
          <w:numId w:val="8"/>
        </w:numPr>
      </w:pPr>
      <w:r w:rsidRPr="00B947BD">
        <w:t xml:space="preserve">Cambio de Aceite                                                      </w:t>
      </w:r>
    </w:p>
    <w:p w14:paraId="3C8C17B7" w14:textId="41223160" w:rsidR="00F74DDF" w:rsidRPr="00B947BD" w:rsidRDefault="00F74DDF">
      <w:pPr>
        <w:pStyle w:val="Prrafodelista"/>
        <w:numPr>
          <w:ilvl w:val="0"/>
          <w:numId w:val="8"/>
        </w:numPr>
      </w:pPr>
      <w:r w:rsidRPr="00B947BD">
        <w:t xml:space="preserve">Lavado de Techo                                                     </w:t>
      </w:r>
    </w:p>
    <w:p w14:paraId="65769DDF" w14:textId="1127F7BF" w:rsidR="00F74DDF" w:rsidRPr="00B947BD" w:rsidRDefault="00F74DDF">
      <w:pPr>
        <w:pStyle w:val="Prrafodelista"/>
        <w:numPr>
          <w:ilvl w:val="0"/>
          <w:numId w:val="8"/>
        </w:numPr>
      </w:pPr>
      <w:r w:rsidRPr="00B947BD">
        <w:t xml:space="preserve">Lavado de Motor                                                         </w:t>
      </w:r>
    </w:p>
    <w:p w14:paraId="12935E6A" w14:textId="4F2ACA27" w:rsidR="00F74DDF" w:rsidRPr="00B947BD" w:rsidRDefault="00F74DDF">
      <w:pPr>
        <w:pStyle w:val="Prrafodelista"/>
        <w:numPr>
          <w:ilvl w:val="0"/>
          <w:numId w:val="8"/>
        </w:numPr>
      </w:pPr>
      <w:r w:rsidRPr="00B947BD">
        <w:t xml:space="preserve">Lavado de Maletera                                                   </w:t>
      </w:r>
    </w:p>
    <w:p w14:paraId="3A99B949" w14:textId="0C529EDA" w:rsidR="00F74DDF" w:rsidRPr="00B947BD" w:rsidRDefault="00F74DDF">
      <w:pPr>
        <w:pStyle w:val="Prrafodelista"/>
        <w:numPr>
          <w:ilvl w:val="0"/>
          <w:numId w:val="8"/>
        </w:numPr>
      </w:pPr>
      <w:r w:rsidRPr="00B947BD">
        <w:t xml:space="preserve">Aspirado de Alfombras                                                 </w:t>
      </w:r>
    </w:p>
    <w:p w14:paraId="49DF9A67" w14:textId="15204E5F" w:rsidR="00F74DDF" w:rsidRPr="00B947BD" w:rsidRDefault="00F74DDF">
      <w:pPr>
        <w:pStyle w:val="Prrafodelista"/>
        <w:numPr>
          <w:ilvl w:val="0"/>
          <w:numId w:val="8"/>
        </w:numPr>
      </w:pPr>
      <w:r w:rsidRPr="00B947BD">
        <w:t xml:space="preserve">Enserado Llantas                                                      </w:t>
      </w:r>
    </w:p>
    <w:p w14:paraId="223342E7" w14:textId="77777777" w:rsidR="00F74DDF" w:rsidRPr="00B947BD" w:rsidRDefault="00F74DDF" w:rsidP="00EE3D73">
      <w:r w:rsidRPr="00B947BD">
        <w:lastRenderedPageBreak/>
        <w:t xml:space="preserve">            </w:t>
      </w:r>
    </w:p>
    <w:p w14:paraId="7319FE8A" w14:textId="77777777" w:rsidR="00F74DDF" w:rsidRPr="00B947BD" w:rsidRDefault="00F74DDF">
      <w:pPr>
        <w:pStyle w:val="Prrafodelista"/>
        <w:numPr>
          <w:ilvl w:val="0"/>
          <w:numId w:val="7"/>
        </w:numPr>
        <w:tabs>
          <w:tab w:val="left" w:pos="8364"/>
        </w:tabs>
        <w:spacing w:after="160"/>
        <w:ind w:right="1418"/>
        <w:rPr>
          <w:shd w:val="clear" w:color="auto" w:fill="FFFFFF"/>
        </w:rPr>
      </w:pPr>
      <w:r w:rsidRPr="00B947BD">
        <w:rPr>
          <w:shd w:val="clear" w:color="auto" w:fill="FFFFFF"/>
        </w:rPr>
        <w:t>¿Cuánto paga actualmente usted por el servicio de su Automóvil?</w:t>
      </w:r>
    </w:p>
    <w:p w14:paraId="4746E892" w14:textId="1DEB27D3" w:rsidR="00F74DDF" w:rsidRPr="00B947BD" w:rsidRDefault="00F74DDF">
      <w:pPr>
        <w:pStyle w:val="Prrafodelista"/>
        <w:numPr>
          <w:ilvl w:val="0"/>
          <w:numId w:val="9"/>
        </w:numPr>
        <w:tabs>
          <w:tab w:val="left" w:pos="8364"/>
        </w:tabs>
        <w:ind w:left="1080"/>
      </w:pPr>
      <w:r w:rsidRPr="00B947BD">
        <w:rPr>
          <w:shd w:val="clear" w:color="auto" w:fill="FFFFFF"/>
        </w:rPr>
        <w:t xml:space="preserve">De L.100.00                                                                                      </w:t>
      </w:r>
    </w:p>
    <w:p w14:paraId="06550D5F" w14:textId="700F2F93" w:rsidR="00F74DDF" w:rsidRPr="00B947BD" w:rsidRDefault="00F74DDF">
      <w:pPr>
        <w:pStyle w:val="Prrafodelista"/>
        <w:numPr>
          <w:ilvl w:val="0"/>
          <w:numId w:val="9"/>
        </w:numPr>
        <w:tabs>
          <w:tab w:val="left" w:pos="8364"/>
        </w:tabs>
        <w:ind w:left="1080"/>
      </w:pPr>
      <w:r w:rsidRPr="00B947BD">
        <w:rPr>
          <w:shd w:val="clear" w:color="auto" w:fill="FFFFFF"/>
        </w:rPr>
        <w:t xml:space="preserve">De L. 101 a L. 500.00                                               </w:t>
      </w:r>
    </w:p>
    <w:p w14:paraId="07EEB14F" w14:textId="30FACEA4" w:rsidR="00F74DDF" w:rsidRPr="00B947BD" w:rsidRDefault="00F74DDF">
      <w:pPr>
        <w:pStyle w:val="Prrafodelista"/>
        <w:numPr>
          <w:ilvl w:val="0"/>
          <w:numId w:val="9"/>
        </w:numPr>
        <w:tabs>
          <w:tab w:val="left" w:pos="8364"/>
        </w:tabs>
        <w:ind w:left="1080"/>
      </w:pPr>
      <w:r w:rsidRPr="00B947BD">
        <w:rPr>
          <w:shd w:val="clear" w:color="auto" w:fill="FFFFFF"/>
        </w:rPr>
        <w:t xml:space="preserve">De L. 501 a 1,000.00                                                   </w:t>
      </w:r>
    </w:p>
    <w:p w14:paraId="6B14D539" w14:textId="648955D7" w:rsidR="00F74DDF" w:rsidRPr="00B947BD" w:rsidRDefault="00F74DDF">
      <w:pPr>
        <w:pStyle w:val="Prrafodelista"/>
        <w:numPr>
          <w:ilvl w:val="0"/>
          <w:numId w:val="9"/>
        </w:numPr>
        <w:tabs>
          <w:tab w:val="left" w:pos="8364"/>
        </w:tabs>
        <w:ind w:left="1080"/>
      </w:pPr>
      <w:r w:rsidRPr="00B947BD">
        <w:rPr>
          <w:shd w:val="clear" w:color="auto" w:fill="FFFFFF"/>
        </w:rPr>
        <w:t xml:space="preserve">De L. 1,001.00 a 1,500.00                                        </w:t>
      </w:r>
    </w:p>
    <w:p w14:paraId="1944EE62" w14:textId="53B04BB7" w:rsidR="00F74DDF" w:rsidRPr="00B947BD" w:rsidRDefault="00F74DDF">
      <w:pPr>
        <w:pStyle w:val="Prrafodelista"/>
        <w:numPr>
          <w:ilvl w:val="0"/>
          <w:numId w:val="9"/>
        </w:numPr>
        <w:tabs>
          <w:tab w:val="left" w:pos="8364"/>
        </w:tabs>
        <w:ind w:left="1080"/>
      </w:pPr>
      <w:r w:rsidRPr="00B947BD">
        <w:rPr>
          <w:shd w:val="clear" w:color="auto" w:fill="FFFFFF"/>
        </w:rPr>
        <w:t xml:space="preserve">De L. 1,501.00.00 a 2,000.00                                   </w:t>
      </w:r>
    </w:p>
    <w:p w14:paraId="0479F70D" w14:textId="53479FE1" w:rsidR="00F74DDF" w:rsidRPr="00B947BD" w:rsidRDefault="00F74DDF">
      <w:pPr>
        <w:pStyle w:val="Prrafodelista"/>
        <w:numPr>
          <w:ilvl w:val="0"/>
          <w:numId w:val="9"/>
        </w:numPr>
        <w:tabs>
          <w:tab w:val="left" w:pos="8364"/>
        </w:tabs>
        <w:ind w:left="1080"/>
      </w:pPr>
      <w:r w:rsidRPr="00B947BD">
        <w:t>Otros</w:t>
      </w:r>
      <w:r w:rsidR="003C04EA" w:rsidRPr="00B947BD">
        <w:t>:__________________________</w:t>
      </w:r>
      <w:r w:rsidRPr="00B947BD">
        <w:t xml:space="preserve">                                                                           </w:t>
      </w:r>
    </w:p>
    <w:p w14:paraId="56077235" w14:textId="77777777" w:rsidR="00F74DDF" w:rsidRPr="00B947BD" w:rsidRDefault="00F74DDF" w:rsidP="00EE3D73">
      <w:pPr>
        <w:tabs>
          <w:tab w:val="left" w:pos="8364"/>
        </w:tabs>
        <w:ind w:left="360"/>
      </w:pPr>
      <w:r w:rsidRPr="00B947BD">
        <w:t xml:space="preserve">      </w:t>
      </w:r>
    </w:p>
    <w:p w14:paraId="76B535D7" w14:textId="23052201" w:rsidR="00F74DDF" w:rsidRPr="00B947BD" w:rsidRDefault="00F74DDF">
      <w:pPr>
        <w:pStyle w:val="Prrafodelista"/>
        <w:numPr>
          <w:ilvl w:val="0"/>
          <w:numId w:val="7"/>
        </w:numPr>
        <w:tabs>
          <w:tab w:val="left" w:pos="8364"/>
        </w:tabs>
        <w:spacing w:after="160"/>
        <w:ind w:right="4"/>
        <w:rPr>
          <w:shd w:val="clear" w:color="auto" w:fill="FFFFFF"/>
        </w:rPr>
      </w:pPr>
      <w:r w:rsidRPr="00B947BD">
        <w:rPr>
          <w:shd w:val="clear" w:color="auto" w:fill="FFFFFF"/>
        </w:rPr>
        <w:t xml:space="preserve"> </w:t>
      </w:r>
      <w:r w:rsidR="00225DA6" w:rsidRPr="00B947BD">
        <w:rPr>
          <w:shd w:val="clear" w:color="auto" w:fill="FFFFFF"/>
        </w:rPr>
        <w:t>¿Visitaría un nuevo Auto Lavado Automático ubicado en la Salida de Valle de Ángeles FM que le brinde un mejor servicio en menor tiempo?</w:t>
      </w:r>
    </w:p>
    <w:p w14:paraId="20DF6A19" w14:textId="4B2681FA" w:rsidR="00F74DDF" w:rsidRPr="00B947BD" w:rsidRDefault="00F74DDF">
      <w:pPr>
        <w:pStyle w:val="Prrafodelista"/>
        <w:numPr>
          <w:ilvl w:val="1"/>
          <w:numId w:val="10"/>
        </w:numPr>
        <w:tabs>
          <w:tab w:val="left" w:pos="1134"/>
        </w:tabs>
        <w:ind w:hanging="11"/>
      </w:pPr>
      <w:r w:rsidRPr="00B947BD">
        <w:rPr>
          <w:shd w:val="clear" w:color="auto" w:fill="FFFFFF"/>
        </w:rPr>
        <w:t xml:space="preserve">Si               </w:t>
      </w:r>
    </w:p>
    <w:p w14:paraId="35F617A0" w14:textId="7291B636" w:rsidR="00F74DDF" w:rsidRPr="00B947BD" w:rsidRDefault="00F74DDF">
      <w:pPr>
        <w:pStyle w:val="Prrafodelista"/>
        <w:numPr>
          <w:ilvl w:val="1"/>
          <w:numId w:val="10"/>
        </w:numPr>
        <w:tabs>
          <w:tab w:val="left" w:pos="1134"/>
        </w:tabs>
        <w:ind w:hanging="11"/>
        <w:rPr>
          <w:shd w:val="clear" w:color="auto" w:fill="FFFFFF"/>
        </w:rPr>
      </w:pPr>
      <w:r w:rsidRPr="00B947BD">
        <w:rPr>
          <w:shd w:val="clear" w:color="auto" w:fill="FFFFFF"/>
        </w:rPr>
        <w:t xml:space="preserve">No                       </w:t>
      </w:r>
    </w:p>
    <w:p w14:paraId="23E9B8FC" w14:textId="77777777" w:rsidR="00F74DDF" w:rsidRPr="00B947BD" w:rsidRDefault="00F74DDF" w:rsidP="00EE3D73">
      <w:pPr>
        <w:tabs>
          <w:tab w:val="left" w:pos="8364"/>
        </w:tabs>
        <w:rPr>
          <w:shd w:val="clear" w:color="auto" w:fill="FFFFFF"/>
        </w:rPr>
      </w:pPr>
    </w:p>
    <w:p w14:paraId="586A5949" w14:textId="38C684F8" w:rsidR="00F74DDF" w:rsidRPr="00B947BD" w:rsidRDefault="00225DA6">
      <w:pPr>
        <w:pStyle w:val="Prrafodelista"/>
        <w:numPr>
          <w:ilvl w:val="0"/>
          <w:numId w:val="7"/>
        </w:numPr>
        <w:tabs>
          <w:tab w:val="left" w:pos="8364"/>
        </w:tabs>
        <w:spacing w:after="160"/>
        <w:ind w:right="1418"/>
        <w:rPr>
          <w:shd w:val="clear" w:color="auto" w:fill="FFFFFF"/>
        </w:rPr>
      </w:pPr>
      <w:r w:rsidRPr="00B947BD">
        <w:rPr>
          <w:shd w:val="clear" w:color="auto" w:fill="FFFFFF"/>
        </w:rPr>
        <w:t>¿Cuáles servicios tiene el Car Cash que actualmente visita?</w:t>
      </w:r>
    </w:p>
    <w:p w14:paraId="02F03923" w14:textId="5559F510" w:rsidR="00F74DDF" w:rsidRPr="00B947BD" w:rsidRDefault="00F74DDF">
      <w:pPr>
        <w:pStyle w:val="Prrafodelista"/>
        <w:numPr>
          <w:ilvl w:val="0"/>
          <w:numId w:val="11"/>
        </w:numPr>
        <w:tabs>
          <w:tab w:val="left" w:pos="8364"/>
        </w:tabs>
      </w:pPr>
      <w:r w:rsidRPr="00B947BD">
        <w:rPr>
          <w:shd w:val="clear" w:color="auto" w:fill="FFFFFF"/>
        </w:rPr>
        <w:t xml:space="preserve">Precios                                                                                             </w:t>
      </w:r>
    </w:p>
    <w:p w14:paraId="54CCB19B" w14:textId="17BB15D4" w:rsidR="00F74DDF" w:rsidRPr="00B947BD" w:rsidRDefault="00F74DDF">
      <w:pPr>
        <w:pStyle w:val="Prrafodelista"/>
        <w:numPr>
          <w:ilvl w:val="0"/>
          <w:numId w:val="11"/>
        </w:numPr>
        <w:tabs>
          <w:tab w:val="left" w:pos="8364"/>
        </w:tabs>
        <w:rPr>
          <w:shd w:val="clear" w:color="auto" w:fill="FFFFFF"/>
        </w:rPr>
      </w:pPr>
      <w:r w:rsidRPr="00B947BD">
        <w:rPr>
          <w:shd w:val="clear" w:color="auto" w:fill="FFFFFF"/>
        </w:rPr>
        <w:t xml:space="preserve">Calidad de Servicio                       </w:t>
      </w:r>
    </w:p>
    <w:p w14:paraId="4BC66280" w14:textId="2C25852C" w:rsidR="00F74DDF" w:rsidRPr="00B947BD" w:rsidRDefault="00F74DDF">
      <w:pPr>
        <w:pStyle w:val="Prrafodelista"/>
        <w:numPr>
          <w:ilvl w:val="0"/>
          <w:numId w:val="11"/>
        </w:numPr>
        <w:tabs>
          <w:tab w:val="left" w:pos="8364"/>
        </w:tabs>
      </w:pPr>
      <w:r w:rsidRPr="00B947BD">
        <w:rPr>
          <w:shd w:val="clear" w:color="auto" w:fill="FFFFFF"/>
        </w:rPr>
        <w:t xml:space="preserve">Atención                                        </w:t>
      </w:r>
    </w:p>
    <w:p w14:paraId="2067B613" w14:textId="77777777" w:rsidR="003C04EA" w:rsidRPr="00B947BD" w:rsidRDefault="00F74DDF">
      <w:pPr>
        <w:pStyle w:val="Prrafodelista"/>
        <w:numPr>
          <w:ilvl w:val="0"/>
          <w:numId w:val="11"/>
        </w:numPr>
        <w:tabs>
          <w:tab w:val="left" w:pos="8364"/>
        </w:tabs>
      </w:pPr>
      <w:r w:rsidRPr="00B947BD">
        <w:rPr>
          <w:shd w:val="clear" w:color="auto" w:fill="FFFFFF"/>
        </w:rPr>
        <w:t>Tiempo</w:t>
      </w:r>
    </w:p>
    <w:p w14:paraId="4ECC7BAF" w14:textId="77777777" w:rsidR="003C04EA" w:rsidRPr="00B947BD" w:rsidRDefault="00F74DDF">
      <w:pPr>
        <w:pStyle w:val="Prrafodelista"/>
        <w:numPr>
          <w:ilvl w:val="0"/>
          <w:numId w:val="11"/>
        </w:numPr>
        <w:tabs>
          <w:tab w:val="left" w:pos="8364"/>
        </w:tabs>
      </w:pPr>
      <w:r w:rsidRPr="00B947BD">
        <w:rPr>
          <w:shd w:val="clear" w:color="auto" w:fill="FFFFFF"/>
        </w:rPr>
        <w:t xml:space="preserve">Instalaciones                                    </w:t>
      </w:r>
    </w:p>
    <w:p w14:paraId="52D3BEF7" w14:textId="604B9629" w:rsidR="003C04EA" w:rsidRPr="00B947BD" w:rsidRDefault="00F74DDF">
      <w:pPr>
        <w:pStyle w:val="Prrafodelista"/>
        <w:numPr>
          <w:ilvl w:val="0"/>
          <w:numId w:val="11"/>
        </w:numPr>
        <w:tabs>
          <w:tab w:val="left" w:pos="8364"/>
        </w:tabs>
      </w:pPr>
      <w:r w:rsidRPr="00B947BD">
        <w:rPr>
          <w:shd w:val="clear" w:color="auto" w:fill="FFFFFF"/>
        </w:rPr>
        <w:t>Área Food</w:t>
      </w:r>
    </w:p>
    <w:p w14:paraId="2113716E" w14:textId="738F12DE" w:rsidR="00F74DDF" w:rsidRPr="00B947BD" w:rsidRDefault="00F74DDF" w:rsidP="00EE3D73">
      <w:pPr>
        <w:tabs>
          <w:tab w:val="left" w:pos="8364"/>
        </w:tabs>
        <w:rPr>
          <w:shd w:val="clear" w:color="auto" w:fill="FFFFFF"/>
        </w:rPr>
      </w:pPr>
      <w:r w:rsidRPr="00B947BD">
        <w:rPr>
          <w:shd w:val="clear" w:color="auto" w:fill="FFFFFF"/>
        </w:rPr>
        <w:t xml:space="preserve">                                    </w:t>
      </w:r>
    </w:p>
    <w:p w14:paraId="01F33B9E" w14:textId="77777777" w:rsidR="00F74DDF" w:rsidRPr="00B947BD" w:rsidRDefault="00F74DDF">
      <w:pPr>
        <w:pStyle w:val="Prrafodelista"/>
        <w:numPr>
          <w:ilvl w:val="0"/>
          <w:numId w:val="7"/>
        </w:numPr>
        <w:tabs>
          <w:tab w:val="left" w:pos="8364"/>
        </w:tabs>
        <w:spacing w:after="160"/>
        <w:ind w:right="4"/>
        <w:rPr>
          <w:shd w:val="clear" w:color="auto" w:fill="FFFFFF"/>
        </w:rPr>
      </w:pPr>
      <w:r w:rsidRPr="00B947BD">
        <w:rPr>
          <w:shd w:val="clear" w:color="auto" w:fill="FFFFFF"/>
        </w:rPr>
        <w:t>¿Cuánto es el Tiempo Promedio que estaría dispuesto a esperar por el servicio de Lavado de su Automóvil?</w:t>
      </w:r>
    </w:p>
    <w:p w14:paraId="6B42C7C8" w14:textId="35A3E3ED" w:rsidR="00F74DDF" w:rsidRPr="00B947BD" w:rsidRDefault="00F74DDF">
      <w:pPr>
        <w:pStyle w:val="Prrafodelista"/>
        <w:numPr>
          <w:ilvl w:val="0"/>
          <w:numId w:val="12"/>
        </w:numPr>
        <w:tabs>
          <w:tab w:val="left" w:pos="8364"/>
        </w:tabs>
      </w:pPr>
      <w:r w:rsidRPr="00B947BD">
        <w:rPr>
          <w:shd w:val="clear" w:color="auto" w:fill="FFFFFF"/>
        </w:rPr>
        <w:t xml:space="preserve">30 minutos                                  </w:t>
      </w:r>
    </w:p>
    <w:p w14:paraId="7BF72403" w14:textId="01D98172" w:rsidR="00F74DDF" w:rsidRPr="00B947BD" w:rsidRDefault="00F74DDF">
      <w:pPr>
        <w:pStyle w:val="Prrafodelista"/>
        <w:numPr>
          <w:ilvl w:val="0"/>
          <w:numId w:val="12"/>
        </w:numPr>
        <w:tabs>
          <w:tab w:val="left" w:pos="8364"/>
        </w:tabs>
      </w:pPr>
      <w:r w:rsidRPr="00B947BD">
        <w:rPr>
          <w:shd w:val="clear" w:color="auto" w:fill="FFFFFF"/>
        </w:rPr>
        <w:t xml:space="preserve">45 minutos                                  </w:t>
      </w:r>
    </w:p>
    <w:p w14:paraId="532D8EA2" w14:textId="0753E613" w:rsidR="00F74DDF" w:rsidRPr="00B947BD" w:rsidRDefault="00F74DDF">
      <w:pPr>
        <w:pStyle w:val="Prrafodelista"/>
        <w:numPr>
          <w:ilvl w:val="0"/>
          <w:numId w:val="12"/>
        </w:numPr>
        <w:tabs>
          <w:tab w:val="left" w:pos="8364"/>
        </w:tabs>
      </w:pPr>
      <w:r w:rsidRPr="00B947BD">
        <w:rPr>
          <w:shd w:val="clear" w:color="auto" w:fill="FFFFFF"/>
        </w:rPr>
        <w:t xml:space="preserve">1 hora                                         </w:t>
      </w:r>
    </w:p>
    <w:p w14:paraId="15C5CD52" w14:textId="5F8DEBC2" w:rsidR="00F74DDF" w:rsidRPr="00B947BD" w:rsidRDefault="00F74DDF">
      <w:pPr>
        <w:pStyle w:val="Prrafodelista"/>
        <w:numPr>
          <w:ilvl w:val="0"/>
          <w:numId w:val="12"/>
        </w:numPr>
        <w:tabs>
          <w:tab w:val="left" w:pos="8364"/>
        </w:tabs>
        <w:rPr>
          <w:b/>
          <w:bCs/>
          <w:shd w:val="clear" w:color="auto" w:fill="FFFFFF"/>
        </w:rPr>
      </w:pPr>
      <w:r w:rsidRPr="00B947BD">
        <w:t>Otro</w:t>
      </w:r>
      <w:r w:rsidR="003C04EA" w:rsidRPr="00B947BD">
        <w:t>________________________</w:t>
      </w:r>
      <w:r w:rsidRPr="00B947BD">
        <w:t xml:space="preserve">                                           </w:t>
      </w:r>
    </w:p>
    <w:p w14:paraId="50423946" w14:textId="77777777" w:rsidR="00CA4010" w:rsidRPr="00B947BD" w:rsidRDefault="00CA4010" w:rsidP="00EE3D73">
      <w:pPr>
        <w:spacing w:after="160"/>
        <w:rPr>
          <w:bCs/>
        </w:rPr>
      </w:pPr>
    </w:p>
    <w:p w14:paraId="60628EEA" w14:textId="30543C85" w:rsidR="00F74DDF" w:rsidRPr="004E7385" w:rsidRDefault="00CA4010" w:rsidP="00EE3D73">
      <w:pPr>
        <w:spacing w:after="160"/>
        <w:rPr>
          <w:bCs/>
        </w:rPr>
      </w:pPr>
      <w:r w:rsidRPr="00B947BD">
        <w:rPr>
          <w:bCs/>
        </w:rPr>
        <w:t>¡Gracias por su colaboración!</w:t>
      </w:r>
    </w:p>
    <w:sectPr w:rsidR="00F74DDF" w:rsidRPr="004E7385" w:rsidSect="003048D0">
      <w:pgSz w:w="12240" w:h="15840"/>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A5801" w14:textId="77777777" w:rsidR="00C64570" w:rsidRDefault="00C64570">
      <w:r>
        <w:separator/>
      </w:r>
    </w:p>
  </w:endnote>
  <w:endnote w:type="continuationSeparator" w:id="0">
    <w:p w14:paraId="3F00FF3D" w14:textId="77777777" w:rsidR="00C64570" w:rsidRDefault="00C645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enorite">
    <w:charset w:val="00"/>
    <w:family w:val="auto"/>
    <w:pitch w:val="variable"/>
    <w:sig w:usb0="80000003" w:usb1="00000001"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BC" w14:textId="77777777" w:rsidR="003631CF" w:rsidRDefault="003631CF">
    <w:pPr>
      <w:pBdr>
        <w:top w:val="nil"/>
        <w:left w:val="nil"/>
        <w:bottom w:val="nil"/>
        <w:right w:val="nil"/>
        <w:between w:val="nil"/>
      </w:pBdr>
      <w:tabs>
        <w:tab w:val="center" w:pos="4419"/>
        <w:tab w:val="right" w:pos="8838"/>
      </w:tabs>
      <w:jc w:val="right"/>
      <w:rPr>
        <w:color w:val="000000"/>
      </w:rPr>
    </w:pPr>
  </w:p>
  <w:p w14:paraId="000002BD" w14:textId="77777777" w:rsidR="003631CF" w:rsidRDefault="003631CF">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BE" w14:textId="2FA071FD" w:rsidR="003631CF" w:rsidRDefault="005B1C34">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9</w:t>
    </w:r>
    <w:r>
      <w:rPr>
        <w:color w:val="000000"/>
      </w:rPr>
      <w:fldChar w:fldCharType="end"/>
    </w:r>
  </w:p>
  <w:p w14:paraId="000002BF" w14:textId="77777777" w:rsidR="003631CF" w:rsidRDefault="003631CF">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B56C9" w14:textId="77777777" w:rsidR="00C64570" w:rsidRDefault="00C64570">
      <w:r>
        <w:separator/>
      </w:r>
    </w:p>
  </w:footnote>
  <w:footnote w:type="continuationSeparator" w:id="0">
    <w:p w14:paraId="78EB9E6D" w14:textId="77777777" w:rsidR="00C64570" w:rsidRDefault="00C645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B6DC2"/>
    <w:multiLevelType w:val="hybridMultilevel"/>
    <w:tmpl w:val="DE6ED20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11B087D"/>
    <w:multiLevelType w:val="multilevel"/>
    <w:tmpl w:val="46D0F498"/>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CC2765"/>
    <w:multiLevelType w:val="hybridMultilevel"/>
    <w:tmpl w:val="2D6A80A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021A3F5D"/>
    <w:multiLevelType w:val="multilevel"/>
    <w:tmpl w:val="8262908E"/>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F06AC5"/>
    <w:multiLevelType w:val="hybridMultilevel"/>
    <w:tmpl w:val="BBB8F6B2"/>
    <w:lvl w:ilvl="0" w:tplc="480A0001">
      <w:start w:val="1"/>
      <w:numFmt w:val="bullet"/>
      <w:lvlText w:val=""/>
      <w:lvlJc w:val="left"/>
      <w:pPr>
        <w:ind w:left="927" w:hanging="360"/>
      </w:pPr>
      <w:rPr>
        <w:rFonts w:ascii="Symbol" w:hAnsi="Symbol"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5" w15:restartNumberingAfterBreak="0">
    <w:nsid w:val="03D109D6"/>
    <w:multiLevelType w:val="hybridMultilevel"/>
    <w:tmpl w:val="33D62066"/>
    <w:lvl w:ilvl="0" w:tplc="0C0A000D">
      <w:start w:val="1"/>
      <w:numFmt w:val="bullet"/>
      <w:lvlText w:val=""/>
      <w:lvlJc w:val="left"/>
      <w:pPr>
        <w:ind w:left="371" w:hanging="361"/>
      </w:pPr>
      <w:rPr>
        <w:rFonts w:ascii="Wingdings" w:hAnsi="Wingdings" w:hint="default"/>
        <w:b w:val="0"/>
        <w:bCs w:val="0"/>
        <w:i w:val="0"/>
        <w:iCs w:val="0"/>
        <w:spacing w:val="0"/>
        <w:w w:val="100"/>
        <w:sz w:val="24"/>
        <w:szCs w:val="24"/>
        <w:lang w:val="es-ES" w:eastAsia="en-US" w:bidi="ar-SA"/>
      </w:rPr>
    </w:lvl>
    <w:lvl w:ilvl="1" w:tplc="FFFFFFFF">
      <w:numFmt w:val="bullet"/>
      <w:lvlText w:val="•"/>
      <w:lvlJc w:val="left"/>
      <w:pPr>
        <w:ind w:left="977" w:hanging="361"/>
      </w:pPr>
      <w:rPr>
        <w:rFonts w:hint="default"/>
        <w:lang w:val="es-ES" w:eastAsia="en-US" w:bidi="ar-SA"/>
      </w:rPr>
    </w:lvl>
    <w:lvl w:ilvl="2" w:tplc="FFFFFFFF">
      <w:numFmt w:val="bullet"/>
      <w:lvlText w:val="•"/>
      <w:lvlJc w:val="left"/>
      <w:pPr>
        <w:ind w:left="1573" w:hanging="361"/>
      </w:pPr>
      <w:rPr>
        <w:rFonts w:hint="default"/>
        <w:lang w:val="es-ES" w:eastAsia="en-US" w:bidi="ar-SA"/>
      </w:rPr>
    </w:lvl>
    <w:lvl w:ilvl="3" w:tplc="FFFFFFFF">
      <w:numFmt w:val="bullet"/>
      <w:lvlText w:val="•"/>
      <w:lvlJc w:val="left"/>
      <w:pPr>
        <w:ind w:left="2169" w:hanging="361"/>
      </w:pPr>
      <w:rPr>
        <w:rFonts w:hint="default"/>
        <w:lang w:val="es-ES" w:eastAsia="en-US" w:bidi="ar-SA"/>
      </w:rPr>
    </w:lvl>
    <w:lvl w:ilvl="4" w:tplc="FFFFFFFF">
      <w:numFmt w:val="bullet"/>
      <w:lvlText w:val="•"/>
      <w:lvlJc w:val="left"/>
      <w:pPr>
        <w:ind w:left="2766" w:hanging="361"/>
      </w:pPr>
      <w:rPr>
        <w:rFonts w:hint="default"/>
        <w:lang w:val="es-ES" w:eastAsia="en-US" w:bidi="ar-SA"/>
      </w:rPr>
    </w:lvl>
    <w:lvl w:ilvl="5" w:tplc="FFFFFFFF">
      <w:numFmt w:val="bullet"/>
      <w:lvlText w:val="•"/>
      <w:lvlJc w:val="left"/>
      <w:pPr>
        <w:ind w:left="3362" w:hanging="361"/>
      </w:pPr>
      <w:rPr>
        <w:rFonts w:hint="default"/>
        <w:lang w:val="es-ES" w:eastAsia="en-US" w:bidi="ar-SA"/>
      </w:rPr>
    </w:lvl>
    <w:lvl w:ilvl="6" w:tplc="FFFFFFFF">
      <w:numFmt w:val="bullet"/>
      <w:lvlText w:val="•"/>
      <w:lvlJc w:val="left"/>
      <w:pPr>
        <w:ind w:left="3958" w:hanging="361"/>
      </w:pPr>
      <w:rPr>
        <w:rFonts w:hint="default"/>
        <w:lang w:val="es-ES" w:eastAsia="en-US" w:bidi="ar-SA"/>
      </w:rPr>
    </w:lvl>
    <w:lvl w:ilvl="7" w:tplc="FFFFFFFF">
      <w:numFmt w:val="bullet"/>
      <w:lvlText w:val="•"/>
      <w:lvlJc w:val="left"/>
      <w:pPr>
        <w:ind w:left="4555" w:hanging="361"/>
      </w:pPr>
      <w:rPr>
        <w:rFonts w:hint="default"/>
        <w:lang w:val="es-ES" w:eastAsia="en-US" w:bidi="ar-SA"/>
      </w:rPr>
    </w:lvl>
    <w:lvl w:ilvl="8" w:tplc="FFFFFFFF">
      <w:numFmt w:val="bullet"/>
      <w:lvlText w:val="•"/>
      <w:lvlJc w:val="left"/>
      <w:pPr>
        <w:ind w:left="5151" w:hanging="361"/>
      </w:pPr>
      <w:rPr>
        <w:rFonts w:hint="default"/>
        <w:lang w:val="es-ES" w:eastAsia="en-US" w:bidi="ar-SA"/>
      </w:rPr>
    </w:lvl>
  </w:abstractNum>
  <w:abstractNum w:abstractNumId="6" w15:restartNumberingAfterBreak="0">
    <w:nsid w:val="03EA5A73"/>
    <w:multiLevelType w:val="multilevel"/>
    <w:tmpl w:val="88C68F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3ED484D"/>
    <w:multiLevelType w:val="hybridMultilevel"/>
    <w:tmpl w:val="00D402D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04FB3F57"/>
    <w:multiLevelType w:val="hybridMultilevel"/>
    <w:tmpl w:val="4B46392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15:restartNumberingAfterBreak="0">
    <w:nsid w:val="058A22A7"/>
    <w:multiLevelType w:val="hybridMultilevel"/>
    <w:tmpl w:val="5046FF7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05A25313"/>
    <w:multiLevelType w:val="hybridMultilevel"/>
    <w:tmpl w:val="B386C40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06244BF4"/>
    <w:multiLevelType w:val="hybridMultilevel"/>
    <w:tmpl w:val="E6A00D50"/>
    <w:lvl w:ilvl="0" w:tplc="1338B9C0">
      <w:start w:val="1"/>
      <w:numFmt w:val="lowerLetter"/>
      <w:lvlText w:val="%1)"/>
      <w:lvlJc w:val="left"/>
      <w:pPr>
        <w:ind w:left="1440" w:hanging="360"/>
      </w:pPr>
      <w:rPr>
        <w:b w:val="0"/>
        <w:bCs w:val="0"/>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2" w15:restartNumberingAfterBreak="0">
    <w:nsid w:val="06A76534"/>
    <w:multiLevelType w:val="hybridMultilevel"/>
    <w:tmpl w:val="B55AC78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06AF29A9"/>
    <w:multiLevelType w:val="hybridMultilevel"/>
    <w:tmpl w:val="D2D60526"/>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4" w15:restartNumberingAfterBreak="0">
    <w:nsid w:val="06E1255A"/>
    <w:multiLevelType w:val="hybridMultilevel"/>
    <w:tmpl w:val="6DC69F2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15:restartNumberingAfterBreak="0">
    <w:nsid w:val="078C4167"/>
    <w:multiLevelType w:val="multilevel"/>
    <w:tmpl w:val="44D4F0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7AD380F"/>
    <w:multiLevelType w:val="hybridMultilevel"/>
    <w:tmpl w:val="984C19D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088D273F"/>
    <w:multiLevelType w:val="hybridMultilevel"/>
    <w:tmpl w:val="D0A608D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08C178EA"/>
    <w:multiLevelType w:val="hybridMultilevel"/>
    <w:tmpl w:val="E87EEE9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0916472F"/>
    <w:multiLevelType w:val="hybridMultilevel"/>
    <w:tmpl w:val="51F4813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092C1D9A"/>
    <w:multiLevelType w:val="multilevel"/>
    <w:tmpl w:val="9304A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A79655F"/>
    <w:multiLevelType w:val="hybridMultilevel"/>
    <w:tmpl w:val="97563D04"/>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2" w15:restartNumberingAfterBreak="0">
    <w:nsid w:val="0BD801F1"/>
    <w:multiLevelType w:val="hybridMultilevel"/>
    <w:tmpl w:val="6FDCD4D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0BFF6A17"/>
    <w:multiLevelType w:val="hybridMultilevel"/>
    <w:tmpl w:val="663C709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0C2D4160"/>
    <w:multiLevelType w:val="hybridMultilevel"/>
    <w:tmpl w:val="6EC0394A"/>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5" w15:restartNumberingAfterBreak="0">
    <w:nsid w:val="0C764A92"/>
    <w:multiLevelType w:val="multilevel"/>
    <w:tmpl w:val="F3EAD7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D202446"/>
    <w:multiLevelType w:val="hybridMultilevel"/>
    <w:tmpl w:val="95BE398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7" w15:restartNumberingAfterBreak="0">
    <w:nsid w:val="0E546C3B"/>
    <w:multiLevelType w:val="multilevel"/>
    <w:tmpl w:val="004CDD5E"/>
    <w:lvl w:ilvl="0">
      <w:start w:val="1"/>
      <w:numFmt w:val="bullet"/>
      <w:lvlText w:val=""/>
      <w:lvlJc w:val="left"/>
      <w:pPr>
        <w:ind w:left="720" w:hanging="360"/>
      </w:pPr>
      <w:rPr>
        <w:rFonts w:ascii="Symbol" w:hAnsi="Symbol" w:hint="default"/>
        <w:color w:val="au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0EDA7DF7"/>
    <w:multiLevelType w:val="hybridMultilevel"/>
    <w:tmpl w:val="939C656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100C5949"/>
    <w:multiLevelType w:val="hybridMultilevel"/>
    <w:tmpl w:val="40E8500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125870D9"/>
    <w:multiLevelType w:val="hybridMultilevel"/>
    <w:tmpl w:val="01F699C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12B44224"/>
    <w:multiLevelType w:val="hybridMultilevel"/>
    <w:tmpl w:val="28E43A1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13682CE1"/>
    <w:multiLevelType w:val="multilevel"/>
    <w:tmpl w:val="A2AE81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3D57D59"/>
    <w:multiLevelType w:val="hybridMultilevel"/>
    <w:tmpl w:val="20EC46E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4" w15:restartNumberingAfterBreak="0">
    <w:nsid w:val="14E13650"/>
    <w:multiLevelType w:val="hybridMultilevel"/>
    <w:tmpl w:val="A5D6AE9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15CC6805"/>
    <w:multiLevelType w:val="hybridMultilevel"/>
    <w:tmpl w:val="AF8C420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18024164"/>
    <w:multiLevelType w:val="multilevel"/>
    <w:tmpl w:val="1138EAB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8604D85"/>
    <w:multiLevelType w:val="hybridMultilevel"/>
    <w:tmpl w:val="454279A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18680D65"/>
    <w:multiLevelType w:val="hybridMultilevel"/>
    <w:tmpl w:val="285E286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1B8C7890"/>
    <w:multiLevelType w:val="hybridMultilevel"/>
    <w:tmpl w:val="F7B0B26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0" w15:restartNumberingAfterBreak="0">
    <w:nsid w:val="1BFB2954"/>
    <w:multiLevelType w:val="hybridMultilevel"/>
    <w:tmpl w:val="7A882D5E"/>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1" w15:restartNumberingAfterBreak="0">
    <w:nsid w:val="1BFF3A62"/>
    <w:multiLevelType w:val="hybridMultilevel"/>
    <w:tmpl w:val="EB86F75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20FC17C8"/>
    <w:multiLevelType w:val="multilevel"/>
    <w:tmpl w:val="0FBE3E0A"/>
    <w:lvl w:ilvl="0">
      <w:start w:val="5"/>
      <w:numFmt w:val="decimal"/>
      <w:lvlText w:val="%1"/>
      <w:lvlJc w:val="left"/>
      <w:pPr>
        <w:ind w:left="360" w:hanging="360"/>
      </w:pPr>
      <w:rPr>
        <w:u w:val="none"/>
      </w:rPr>
    </w:lvl>
    <w:lvl w:ilvl="1">
      <w:start w:val="1"/>
      <w:numFmt w:val="decimal"/>
      <w:lvlText w:val="%1.%2"/>
      <w:lvlJc w:val="left"/>
      <w:pPr>
        <w:ind w:left="360" w:hanging="360"/>
      </w:pPr>
      <w:rPr>
        <w:u w:val="none"/>
      </w:rPr>
    </w:lvl>
    <w:lvl w:ilvl="2">
      <w:start w:val="1"/>
      <w:numFmt w:val="decimal"/>
      <w:lvlText w:val="%1.%2.%3"/>
      <w:lvlJc w:val="left"/>
      <w:pPr>
        <w:ind w:left="720" w:hanging="720"/>
      </w:pPr>
      <w:rPr>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440" w:hanging="144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800" w:hanging="1800"/>
      </w:pPr>
      <w:rPr>
        <w:u w:val="none"/>
      </w:rPr>
    </w:lvl>
  </w:abstractNum>
  <w:abstractNum w:abstractNumId="43" w15:restartNumberingAfterBreak="0">
    <w:nsid w:val="21171A97"/>
    <w:multiLevelType w:val="hybridMultilevel"/>
    <w:tmpl w:val="6FF69556"/>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4" w15:restartNumberingAfterBreak="0">
    <w:nsid w:val="21934FA1"/>
    <w:multiLevelType w:val="hybridMultilevel"/>
    <w:tmpl w:val="366645A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22485B8D"/>
    <w:multiLevelType w:val="multilevel"/>
    <w:tmpl w:val="0EBE0960"/>
    <w:lvl w:ilvl="0">
      <w:start w:val="1"/>
      <w:numFmt w:val="bullet"/>
      <w:lvlText w:val="-"/>
      <w:lvlJc w:val="left"/>
      <w:pPr>
        <w:tabs>
          <w:tab w:val="num" w:pos="720"/>
        </w:tabs>
        <w:ind w:left="720" w:hanging="360"/>
      </w:pPr>
      <w:rPr>
        <w:rFonts w:ascii="Tenorite" w:hAnsi="Tenorite"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23203E07"/>
    <w:multiLevelType w:val="hybridMultilevel"/>
    <w:tmpl w:val="AC26C1C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7" w15:restartNumberingAfterBreak="0">
    <w:nsid w:val="24592ABA"/>
    <w:multiLevelType w:val="hybridMultilevel"/>
    <w:tmpl w:val="27A40CF6"/>
    <w:lvl w:ilvl="0" w:tplc="0C0A000D">
      <w:start w:val="1"/>
      <w:numFmt w:val="bullet"/>
      <w:lvlText w:val=""/>
      <w:lvlJc w:val="left"/>
      <w:pPr>
        <w:ind w:left="371" w:hanging="361"/>
      </w:pPr>
      <w:rPr>
        <w:rFonts w:ascii="Wingdings" w:hAnsi="Wingdings" w:hint="default"/>
        <w:b w:val="0"/>
        <w:bCs w:val="0"/>
        <w:i w:val="0"/>
        <w:iCs w:val="0"/>
        <w:spacing w:val="0"/>
        <w:w w:val="100"/>
        <w:sz w:val="24"/>
        <w:szCs w:val="24"/>
        <w:lang w:val="es-ES" w:eastAsia="en-US" w:bidi="ar-SA"/>
      </w:rPr>
    </w:lvl>
    <w:lvl w:ilvl="1" w:tplc="FFFFFFFF">
      <w:numFmt w:val="bullet"/>
      <w:lvlText w:val="•"/>
      <w:lvlJc w:val="left"/>
      <w:pPr>
        <w:ind w:left="977" w:hanging="361"/>
      </w:pPr>
      <w:rPr>
        <w:rFonts w:hint="default"/>
        <w:lang w:val="es-ES" w:eastAsia="en-US" w:bidi="ar-SA"/>
      </w:rPr>
    </w:lvl>
    <w:lvl w:ilvl="2" w:tplc="FFFFFFFF">
      <w:numFmt w:val="bullet"/>
      <w:lvlText w:val="•"/>
      <w:lvlJc w:val="left"/>
      <w:pPr>
        <w:ind w:left="1573" w:hanging="361"/>
      </w:pPr>
      <w:rPr>
        <w:rFonts w:hint="default"/>
        <w:lang w:val="es-ES" w:eastAsia="en-US" w:bidi="ar-SA"/>
      </w:rPr>
    </w:lvl>
    <w:lvl w:ilvl="3" w:tplc="FFFFFFFF">
      <w:numFmt w:val="bullet"/>
      <w:lvlText w:val="•"/>
      <w:lvlJc w:val="left"/>
      <w:pPr>
        <w:ind w:left="2169" w:hanging="361"/>
      </w:pPr>
      <w:rPr>
        <w:rFonts w:hint="default"/>
        <w:lang w:val="es-ES" w:eastAsia="en-US" w:bidi="ar-SA"/>
      </w:rPr>
    </w:lvl>
    <w:lvl w:ilvl="4" w:tplc="FFFFFFFF">
      <w:numFmt w:val="bullet"/>
      <w:lvlText w:val="•"/>
      <w:lvlJc w:val="left"/>
      <w:pPr>
        <w:ind w:left="2766" w:hanging="361"/>
      </w:pPr>
      <w:rPr>
        <w:rFonts w:hint="default"/>
        <w:lang w:val="es-ES" w:eastAsia="en-US" w:bidi="ar-SA"/>
      </w:rPr>
    </w:lvl>
    <w:lvl w:ilvl="5" w:tplc="FFFFFFFF">
      <w:numFmt w:val="bullet"/>
      <w:lvlText w:val="•"/>
      <w:lvlJc w:val="left"/>
      <w:pPr>
        <w:ind w:left="3362" w:hanging="361"/>
      </w:pPr>
      <w:rPr>
        <w:rFonts w:hint="default"/>
        <w:lang w:val="es-ES" w:eastAsia="en-US" w:bidi="ar-SA"/>
      </w:rPr>
    </w:lvl>
    <w:lvl w:ilvl="6" w:tplc="FFFFFFFF">
      <w:numFmt w:val="bullet"/>
      <w:lvlText w:val="•"/>
      <w:lvlJc w:val="left"/>
      <w:pPr>
        <w:ind w:left="3958" w:hanging="361"/>
      </w:pPr>
      <w:rPr>
        <w:rFonts w:hint="default"/>
        <w:lang w:val="es-ES" w:eastAsia="en-US" w:bidi="ar-SA"/>
      </w:rPr>
    </w:lvl>
    <w:lvl w:ilvl="7" w:tplc="FFFFFFFF">
      <w:numFmt w:val="bullet"/>
      <w:lvlText w:val="•"/>
      <w:lvlJc w:val="left"/>
      <w:pPr>
        <w:ind w:left="4555" w:hanging="361"/>
      </w:pPr>
      <w:rPr>
        <w:rFonts w:hint="default"/>
        <w:lang w:val="es-ES" w:eastAsia="en-US" w:bidi="ar-SA"/>
      </w:rPr>
    </w:lvl>
    <w:lvl w:ilvl="8" w:tplc="FFFFFFFF">
      <w:numFmt w:val="bullet"/>
      <w:lvlText w:val="•"/>
      <w:lvlJc w:val="left"/>
      <w:pPr>
        <w:ind w:left="5151" w:hanging="361"/>
      </w:pPr>
      <w:rPr>
        <w:rFonts w:hint="default"/>
        <w:lang w:val="es-ES" w:eastAsia="en-US" w:bidi="ar-SA"/>
      </w:rPr>
    </w:lvl>
  </w:abstractNum>
  <w:abstractNum w:abstractNumId="48" w15:restartNumberingAfterBreak="0">
    <w:nsid w:val="25584D9D"/>
    <w:multiLevelType w:val="hybridMultilevel"/>
    <w:tmpl w:val="9C3AC7A6"/>
    <w:lvl w:ilvl="0" w:tplc="0C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9" w15:restartNumberingAfterBreak="0">
    <w:nsid w:val="284523AC"/>
    <w:multiLevelType w:val="hybridMultilevel"/>
    <w:tmpl w:val="5AFE511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0" w15:restartNumberingAfterBreak="0">
    <w:nsid w:val="28B14618"/>
    <w:multiLevelType w:val="hybridMultilevel"/>
    <w:tmpl w:val="89E0C878"/>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51" w15:restartNumberingAfterBreak="0">
    <w:nsid w:val="29E55FF8"/>
    <w:multiLevelType w:val="multilevel"/>
    <w:tmpl w:val="1138EABE"/>
    <w:lvl w:ilvl="0">
      <w:start w:val="3"/>
      <w:numFmt w:val="decimal"/>
      <w:lvlText w:val="%1"/>
      <w:lvlJc w:val="left"/>
      <w:pPr>
        <w:ind w:left="360" w:hanging="360"/>
      </w:pPr>
      <w:rPr>
        <w:u w:val="none"/>
      </w:rPr>
    </w:lvl>
    <w:lvl w:ilvl="1">
      <w:start w:val="1"/>
      <w:numFmt w:val="decimal"/>
      <w:lvlText w:val="%1.%2"/>
      <w:lvlJc w:val="left"/>
      <w:pPr>
        <w:ind w:left="360" w:hanging="360"/>
      </w:pPr>
      <w:rPr>
        <w:u w:val="none"/>
      </w:rPr>
    </w:lvl>
    <w:lvl w:ilvl="2">
      <w:start w:val="1"/>
      <w:numFmt w:val="decimal"/>
      <w:lvlText w:val="%1.%2.%3"/>
      <w:lvlJc w:val="left"/>
      <w:pPr>
        <w:ind w:left="720" w:hanging="720"/>
      </w:pPr>
      <w:rPr>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440" w:hanging="144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800" w:hanging="1800"/>
      </w:pPr>
      <w:rPr>
        <w:u w:val="none"/>
      </w:rPr>
    </w:lvl>
  </w:abstractNum>
  <w:abstractNum w:abstractNumId="52" w15:restartNumberingAfterBreak="0">
    <w:nsid w:val="2A3C74BE"/>
    <w:multiLevelType w:val="hybridMultilevel"/>
    <w:tmpl w:val="40E86344"/>
    <w:lvl w:ilvl="0" w:tplc="33E0A0BE">
      <w:start w:val="1"/>
      <w:numFmt w:val="decimal"/>
      <w:lvlText w:val="%1."/>
      <w:lvlJc w:val="left"/>
      <w:pPr>
        <w:ind w:left="720" w:hanging="360"/>
      </w:pPr>
      <w:rPr>
        <w:rFonts w:ascii="Arial" w:hAnsi="Arial" w:hint="default"/>
        <w:b w:val="0"/>
        <w:i w:val="0"/>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3" w15:restartNumberingAfterBreak="0">
    <w:nsid w:val="2B144A47"/>
    <w:multiLevelType w:val="hybridMultilevel"/>
    <w:tmpl w:val="7FE292A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4" w15:restartNumberingAfterBreak="0">
    <w:nsid w:val="2B162085"/>
    <w:multiLevelType w:val="hybridMultilevel"/>
    <w:tmpl w:val="96387C0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5" w15:restartNumberingAfterBreak="0">
    <w:nsid w:val="2BF20F4E"/>
    <w:multiLevelType w:val="multilevel"/>
    <w:tmpl w:val="0686A2B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D6B17B3"/>
    <w:multiLevelType w:val="multilevel"/>
    <w:tmpl w:val="BD50548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7" w15:restartNumberingAfterBreak="0">
    <w:nsid w:val="2E547BBA"/>
    <w:multiLevelType w:val="hybridMultilevel"/>
    <w:tmpl w:val="A0F69D2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8" w15:restartNumberingAfterBreak="0">
    <w:nsid w:val="2EB6260E"/>
    <w:multiLevelType w:val="hybridMultilevel"/>
    <w:tmpl w:val="672435C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9" w15:restartNumberingAfterBreak="0">
    <w:nsid w:val="2F7317F5"/>
    <w:multiLevelType w:val="multilevel"/>
    <w:tmpl w:val="83A60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30863957"/>
    <w:multiLevelType w:val="hybridMultilevel"/>
    <w:tmpl w:val="ECFE4A7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1" w15:restartNumberingAfterBreak="0">
    <w:nsid w:val="33B312A1"/>
    <w:multiLevelType w:val="hybridMultilevel"/>
    <w:tmpl w:val="B944E252"/>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62" w15:restartNumberingAfterBreak="0">
    <w:nsid w:val="33D00105"/>
    <w:multiLevelType w:val="hybridMultilevel"/>
    <w:tmpl w:val="806AE66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3" w15:restartNumberingAfterBreak="0">
    <w:nsid w:val="34DF1749"/>
    <w:multiLevelType w:val="hybridMultilevel"/>
    <w:tmpl w:val="F9723E96"/>
    <w:lvl w:ilvl="0" w:tplc="33E0A0BE">
      <w:start w:val="1"/>
      <w:numFmt w:val="decimal"/>
      <w:lvlText w:val="%1."/>
      <w:lvlJc w:val="left"/>
      <w:pPr>
        <w:ind w:left="1080" w:hanging="360"/>
      </w:pPr>
      <w:rPr>
        <w:rFonts w:ascii="Arial" w:hAnsi="Arial" w:hint="default"/>
        <w:b w:val="0"/>
        <w:i w:val="0"/>
        <w:sz w:val="22"/>
      </w:r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4" w15:restartNumberingAfterBreak="0">
    <w:nsid w:val="358D2D01"/>
    <w:multiLevelType w:val="hybridMultilevel"/>
    <w:tmpl w:val="68D05088"/>
    <w:lvl w:ilvl="0" w:tplc="480A0017">
      <w:start w:val="1"/>
      <w:numFmt w:val="lowerLetter"/>
      <w:lvlText w:val="%1)"/>
      <w:lvlJc w:val="left"/>
      <w:pPr>
        <w:ind w:left="1080" w:hanging="360"/>
      </w:p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5" w15:restartNumberingAfterBreak="0">
    <w:nsid w:val="35AC330A"/>
    <w:multiLevelType w:val="hybridMultilevel"/>
    <w:tmpl w:val="7C2E73E0"/>
    <w:lvl w:ilvl="0" w:tplc="0C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6" w15:restartNumberingAfterBreak="0">
    <w:nsid w:val="364E0733"/>
    <w:multiLevelType w:val="hybridMultilevel"/>
    <w:tmpl w:val="C6983E2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7" w15:restartNumberingAfterBreak="0">
    <w:nsid w:val="368C6722"/>
    <w:multiLevelType w:val="multilevel"/>
    <w:tmpl w:val="60CE42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38BD7004"/>
    <w:multiLevelType w:val="hybridMultilevel"/>
    <w:tmpl w:val="D9A4E6D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9" w15:restartNumberingAfterBreak="0">
    <w:nsid w:val="3C07262C"/>
    <w:multiLevelType w:val="hybridMultilevel"/>
    <w:tmpl w:val="30B855CC"/>
    <w:lvl w:ilvl="0" w:tplc="33E0A0BE">
      <w:start w:val="1"/>
      <w:numFmt w:val="decimal"/>
      <w:lvlText w:val="%1."/>
      <w:lvlJc w:val="left"/>
      <w:pPr>
        <w:ind w:left="720" w:hanging="360"/>
      </w:pPr>
      <w:rPr>
        <w:rFonts w:ascii="Arial" w:hAnsi="Arial" w:hint="default"/>
        <w:b w:val="0"/>
        <w:i w:val="0"/>
        <w:sz w:val="22"/>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0" w15:restartNumberingAfterBreak="0">
    <w:nsid w:val="3DF176C1"/>
    <w:multiLevelType w:val="hybridMultilevel"/>
    <w:tmpl w:val="15FA75E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1" w15:restartNumberingAfterBreak="0">
    <w:nsid w:val="3E157DAB"/>
    <w:multiLevelType w:val="multilevel"/>
    <w:tmpl w:val="33B2AC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3E516F2E"/>
    <w:multiLevelType w:val="hybridMultilevel"/>
    <w:tmpl w:val="F632660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3" w15:restartNumberingAfterBreak="0">
    <w:nsid w:val="3EEA4BD1"/>
    <w:multiLevelType w:val="hybridMultilevel"/>
    <w:tmpl w:val="A7E4606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4" w15:restartNumberingAfterBreak="0">
    <w:nsid w:val="3F3C1600"/>
    <w:multiLevelType w:val="hybridMultilevel"/>
    <w:tmpl w:val="418AC832"/>
    <w:lvl w:ilvl="0" w:tplc="E4007ACA">
      <w:start w:val="1"/>
      <w:numFmt w:val="lowerLetter"/>
      <w:lvlText w:val="%1)"/>
      <w:lvlJc w:val="left"/>
      <w:pPr>
        <w:ind w:left="1080" w:hanging="360"/>
      </w:pPr>
      <w:rPr>
        <w:b w:val="0"/>
        <w:bCs w:val="0"/>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5" w15:restartNumberingAfterBreak="0">
    <w:nsid w:val="41E81A44"/>
    <w:multiLevelType w:val="hybridMultilevel"/>
    <w:tmpl w:val="95FC47E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6" w15:restartNumberingAfterBreak="0">
    <w:nsid w:val="43543D74"/>
    <w:multiLevelType w:val="hybridMultilevel"/>
    <w:tmpl w:val="9B080BD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7" w15:restartNumberingAfterBreak="0">
    <w:nsid w:val="44A41064"/>
    <w:multiLevelType w:val="multilevel"/>
    <w:tmpl w:val="F48AFA34"/>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44A82F58"/>
    <w:multiLevelType w:val="multilevel"/>
    <w:tmpl w:val="13BEB7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44DC7CDA"/>
    <w:multiLevelType w:val="hybridMultilevel"/>
    <w:tmpl w:val="FE606A04"/>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0" w15:restartNumberingAfterBreak="0">
    <w:nsid w:val="453E1F4B"/>
    <w:multiLevelType w:val="hybridMultilevel"/>
    <w:tmpl w:val="53C646E2"/>
    <w:lvl w:ilvl="0" w:tplc="480A0017">
      <w:start w:val="1"/>
      <w:numFmt w:val="lowerLetter"/>
      <w:lvlText w:val="%1)"/>
      <w:lvlJc w:val="left"/>
      <w:pPr>
        <w:ind w:left="1080" w:hanging="360"/>
      </w:p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1" w15:restartNumberingAfterBreak="0">
    <w:nsid w:val="45B909C5"/>
    <w:multiLevelType w:val="multilevel"/>
    <w:tmpl w:val="F2C64666"/>
    <w:lvl w:ilvl="0">
      <w:start w:val="2"/>
      <w:numFmt w:val="decimal"/>
      <w:lvlText w:val="%1"/>
      <w:lvlJc w:val="left"/>
      <w:pPr>
        <w:ind w:left="360" w:hanging="360"/>
      </w:pPr>
      <w:rPr>
        <w:u w:val="none"/>
      </w:rPr>
    </w:lvl>
    <w:lvl w:ilvl="1">
      <w:start w:val="1"/>
      <w:numFmt w:val="decimal"/>
      <w:lvlText w:val="%1.%2"/>
      <w:lvlJc w:val="left"/>
      <w:pPr>
        <w:ind w:left="360" w:hanging="360"/>
      </w:pPr>
      <w:rPr>
        <w:u w:val="none"/>
      </w:rPr>
    </w:lvl>
    <w:lvl w:ilvl="2">
      <w:start w:val="1"/>
      <w:numFmt w:val="decimal"/>
      <w:lvlText w:val="%1.%2.%3"/>
      <w:lvlJc w:val="left"/>
      <w:pPr>
        <w:ind w:left="720" w:hanging="720"/>
      </w:pPr>
      <w:rPr>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440" w:hanging="144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800" w:hanging="1800"/>
      </w:pPr>
      <w:rPr>
        <w:u w:val="none"/>
      </w:rPr>
    </w:lvl>
  </w:abstractNum>
  <w:abstractNum w:abstractNumId="82" w15:restartNumberingAfterBreak="0">
    <w:nsid w:val="45F63241"/>
    <w:multiLevelType w:val="hybridMultilevel"/>
    <w:tmpl w:val="53CC525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3" w15:restartNumberingAfterBreak="0">
    <w:nsid w:val="462C5743"/>
    <w:multiLevelType w:val="hybridMultilevel"/>
    <w:tmpl w:val="42423F82"/>
    <w:lvl w:ilvl="0" w:tplc="0C0A000D">
      <w:start w:val="1"/>
      <w:numFmt w:val="bullet"/>
      <w:lvlText w:val=""/>
      <w:lvlJc w:val="left"/>
      <w:pPr>
        <w:ind w:left="361" w:hanging="361"/>
      </w:pPr>
      <w:rPr>
        <w:rFonts w:ascii="Wingdings" w:hAnsi="Wingdings" w:hint="default"/>
        <w:b w:val="0"/>
        <w:bCs w:val="0"/>
        <w:i w:val="0"/>
        <w:iCs w:val="0"/>
        <w:spacing w:val="0"/>
        <w:w w:val="100"/>
        <w:sz w:val="24"/>
        <w:szCs w:val="24"/>
        <w:lang w:val="es-ES" w:eastAsia="en-US" w:bidi="ar-SA"/>
      </w:rPr>
    </w:lvl>
    <w:lvl w:ilvl="1" w:tplc="FFFFFFFF">
      <w:numFmt w:val="bullet"/>
      <w:lvlText w:val="•"/>
      <w:lvlJc w:val="left"/>
      <w:pPr>
        <w:ind w:left="967" w:hanging="361"/>
      </w:pPr>
      <w:rPr>
        <w:rFonts w:hint="default"/>
        <w:lang w:val="es-ES" w:eastAsia="en-US" w:bidi="ar-SA"/>
      </w:rPr>
    </w:lvl>
    <w:lvl w:ilvl="2" w:tplc="FFFFFFFF">
      <w:numFmt w:val="bullet"/>
      <w:lvlText w:val="•"/>
      <w:lvlJc w:val="left"/>
      <w:pPr>
        <w:ind w:left="1563" w:hanging="361"/>
      </w:pPr>
      <w:rPr>
        <w:rFonts w:hint="default"/>
        <w:lang w:val="es-ES" w:eastAsia="en-US" w:bidi="ar-SA"/>
      </w:rPr>
    </w:lvl>
    <w:lvl w:ilvl="3" w:tplc="FFFFFFFF">
      <w:numFmt w:val="bullet"/>
      <w:lvlText w:val="•"/>
      <w:lvlJc w:val="left"/>
      <w:pPr>
        <w:ind w:left="2159" w:hanging="361"/>
      </w:pPr>
      <w:rPr>
        <w:rFonts w:hint="default"/>
        <w:lang w:val="es-ES" w:eastAsia="en-US" w:bidi="ar-SA"/>
      </w:rPr>
    </w:lvl>
    <w:lvl w:ilvl="4" w:tplc="FFFFFFFF">
      <w:numFmt w:val="bullet"/>
      <w:lvlText w:val="•"/>
      <w:lvlJc w:val="left"/>
      <w:pPr>
        <w:ind w:left="2756" w:hanging="361"/>
      </w:pPr>
      <w:rPr>
        <w:rFonts w:hint="default"/>
        <w:lang w:val="es-ES" w:eastAsia="en-US" w:bidi="ar-SA"/>
      </w:rPr>
    </w:lvl>
    <w:lvl w:ilvl="5" w:tplc="FFFFFFFF">
      <w:numFmt w:val="bullet"/>
      <w:lvlText w:val="•"/>
      <w:lvlJc w:val="left"/>
      <w:pPr>
        <w:ind w:left="3352" w:hanging="361"/>
      </w:pPr>
      <w:rPr>
        <w:rFonts w:hint="default"/>
        <w:lang w:val="es-ES" w:eastAsia="en-US" w:bidi="ar-SA"/>
      </w:rPr>
    </w:lvl>
    <w:lvl w:ilvl="6" w:tplc="FFFFFFFF">
      <w:numFmt w:val="bullet"/>
      <w:lvlText w:val="•"/>
      <w:lvlJc w:val="left"/>
      <w:pPr>
        <w:ind w:left="3948" w:hanging="361"/>
      </w:pPr>
      <w:rPr>
        <w:rFonts w:hint="default"/>
        <w:lang w:val="es-ES" w:eastAsia="en-US" w:bidi="ar-SA"/>
      </w:rPr>
    </w:lvl>
    <w:lvl w:ilvl="7" w:tplc="FFFFFFFF">
      <w:numFmt w:val="bullet"/>
      <w:lvlText w:val="•"/>
      <w:lvlJc w:val="left"/>
      <w:pPr>
        <w:ind w:left="4545" w:hanging="361"/>
      </w:pPr>
      <w:rPr>
        <w:rFonts w:hint="default"/>
        <w:lang w:val="es-ES" w:eastAsia="en-US" w:bidi="ar-SA"/>
      </w:rPr>
    </w:lvl>
    <w:lvl w:ilvl="8" w:tplc="FFFFFFFF">
      <w:numFmt w:val="bullet"/>
      <w:lvlText w:val="•"/>
      <w:lvlJc w:val="left"/>
      <w:pPr>
        <w:ind w:left="5141" w:hanging="361"/>
      </w:pPr>
      <w:rPr>
        <w:rFonts w:hint="default"/>
        <w:lang w:val="es-ES" w:eastAsia="en-US" w:bidi="ar-SA"/>
      </w:rPr>
    </w:lvl>
  </w:abstractNum>
  <w:abstractNum w:abstractNumId="84" w15:restartNumberingAfterBreak="0">
    <w:nsid w:val="465853C2"/>
    <w:multiLevelType w:val="multilevel"/>
    <w:tmpl w:val="096007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46FD0AF9"/>
    <w:multiLevelType w:val="multilevel"/>
    <w:tmpl w:val="BBE82C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4804722E"/>
    <w:multiLevelType w:val="hybridMultilevel"/>
    <w:tmpl w:val="410027A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7" w15:restartNumberingAfterBreak="0">
    <w:nsid w:val="4958092F"/>
    <w:multiLevelType w:val="multilevel"/>
    <w:tmpl w:val="D60E61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49A87D08"/>
    <w:multiLevelType w:val="hybridMultilevel"/>
    <w:tmpl w:val="E368B62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9" w15:restartNumberingAfterBreak="0">
    <w:nsid w:val="49E63A3E"/>
    <w:multiLevelType w:val="hybridMultilevel"/>
    <w:tmpl w:val="28CC967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0" w15:restartNumberingAfterBreak="0">
    <w:nsid w:val="4A8C3081"/>
    <w:multiLevelType w:val="multilevel"/>
    <w:tmpl w:val="6F9AF8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4B541174"/>
    <w:multiLevelType w:val="hybridMultilevel"/>
    <w:tmpl w:val="7EB2CF9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2" w15:restartNumberingAfterBreak="0">
    <w:nsid w:val="4C4A0020"/>
    <w:multiLevelType w:val="hybridMultilevel"/>
    <w:tmpl w:val="DB04AAA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3" w15:restartNumberingAfterBreak="0">
    <w:nsid w:val="4CA8109A"/>
    <w:multiLevelType w:val="multilevel"/>
    <w:tmpl w:val="AC223A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CBC17EB"/>
    <w:multiLevelType w:val="hybridMultilevel"/>
    <w:tmpl w:val="82742A9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5" w15:restartNumberingAfterBreak="0">
    <w:nsid w:val="4E085431"/>
    <w:multiLevelType w:val="hybridMultilevel"/>
    <w:tmpl w:val="6C86CD5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6" w15:restartNumberingAfterBreak="0">
    <w:nsid w:val="4E1B2A26"/>
    <w:multiLevelType w:val="hybridMultilevel"/>
    <w:tmpl w:val="7482030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7" w15:restartNumberingAfterBreak="0">
    <w:nsid w:val="502C6322"/>
    <w:multiLevelType w:val="hybridMultilevel"/>
    <w:tmpl w:val="63BCBADE"/>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5306547A"/>
    <w:multiLevelType w:val="hybridMultilevel"/>
    <w:tmpl w:val="0592F41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9" w15:restartNumberingAfterBreak="0">
    <w:nsid w:val="53650ADC"/>
    <w:multiLevelType w:val="hybridMultilevel"/>
    <w:tmpl w:val="72C69AC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0" w15:restartNumberingAfterBreak="0">
    <w:nsid w:val="543C53DF"/>
    <w:multiLevelType w:val="hybridMultilevel"/>
    <w:tmpl w:val="B0BCBF4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1" w15:restartNumberingAfterBreak="0">
    <w:nsid w:val="545F0326"/>
    <w:multiLevelType w:val="multilevel"/>
    <w:tmpl w:val="046CE3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54B269E8"/>
    <w:multiLevelType w:val="hybridMultilevel"/>
    <w:tmpl w:val="5ED0E442"/>
    <w:lvl w:ilvl="0" w:tplc="480A0017">
      <w:start w:val="1"/>
      <w:numFmt w:val="lowerLetter"/>
      <w:lvlText w:val="%1)"/>
      <w:lvlJc w:val="left"/>
      <w:pPr>
        <w:ind w:left="1080" w:hanging="360"/>
      </w:p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3" w15:restartNumberingAfterBreak="0">
    <w:nsid w:val="574409EB"/>
    <w:multiLevelType w:val="multilevel"/>
    <w:tmpl w:val="CF34B1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58AF7A02"/>
    <w:multiLevelType w:val="hybridMultilevel"/>
    <w:tmpl w:val="EEEC548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5" w15:restartNumberingAfterBreak="0">
    <w:nsid w:val="5A176FF2"/>
    <w:multiLevelType w:val="hybridMultilevel"/>
    <w:tmpl w:val="B7CA6A3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6" w15:restartNumberingAfterBreak="0">
    <w:nsid w:val="5ACF04B5"/>
    <w:multiLevelType w:val="hybridMultilevel"/>
    <w:tmpl w:val="A684B8B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7" w15:restartNumberingAfterBreak="0">
    <w:nsid w:val="5AE67F7B"/>
    <w:multiLevelType w:val="multilevel"/>
    <w:tmpl w:val="8FBA46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BBC7D36"/>
    <w:multiLevelType w:val="multilevel"/>
    <w:tmpl w:val="692091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C630550"/>
    <w:multiLevelType w:val="hybridMultilevel"/>
    <w:tmpl w:val="EBA6D8F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0" w15:restartNumberingAfterBreak="0">
    <w:nsid w:val="5C934AD7"/>
    <w:multiLevelType w:val="multilevel"/>
    <w:tmpl w:val="BD50548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1" w15:restartNumberingAfterBreak="0">
    <w:nsid w:val="5CDF24ED"/>
    <w:multiLevelType w:val="hybridMultilevel"/>
    <w:tmpl w:val="5450FE44"/>
    <w:lvl w:ilvl="0" w:tplc="480A0017">
      <w:start w:val="1"/>
      <w:numFmt w:val="lowerLetter"/>
      <w:lvlText w:val="%1)"/>
      <w:lvlJc w:val="left"/>
      <w:pPr>
        <w:ind w:left="1080" w:hanging="360"/>
      </w:pPr>
    </w:lvl>
    <w:lvl w:ilvl="1" w:tplc="FFFFFFFF">
      <w:start w:val="1"/>
      <w:numFmt w:val="decimal"/>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619D1628"/>
    <w:multiLevelType w:val="hybridMultilevel"/>
    <w:tmpl w:val="4C9EDEE0"/>
    <w:lvl w:ilvl="0" w:tplc="1E5C072C">
      <w:start w:val="1"/>
      <w:numFmt w:val="bullet"/>
      <w:lvlText w:val="-"/>
      <w:lvlJc w:val="left"/>
      <w:pPr>
        <w:ind w:left="720" w:hanging="360"/>
      </w:pPr>
      <w:rPr>
        <w:rFonts w:ascii="Tenorite" w:hAnsi="Tenorite" w:hint="default"/>
        <w:color w:val="auto"/>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3" w15:restartNumberingAfterBreak="0">
    <w:nsid w:val="62D126B8"/>
    <w:multiLevelType w:val="multilevel"/>
    <w:tmpl w:val="E4BC87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65814C00"/>
    <w:multiLevelType w:val="multilevel"/>
    <w:tmpl w:val="A19C6FF2"/>
    <w:lvl w:ilvl="0">
      <w:start w:val="1"/>
      <w:numFmt w:val="decimal"/>
      <w:lvlText w:val="%1."/>
      <w:lvlJc w:val="left"/>
      <w:pPr>
        <w:ind w:left="1080" w:hanging="360"/>
      </w:pPr>
      <w:rPr>
        <w:rFonts w:eastAsiaTheme="minorHAnsi" w:hint="default"/>
        <w:u w:val="none"/>
      </w:rPr>
    </w:lvl>
    <w:lvl w:ilvl="1">
      <w:start w:val="1"/>
      <w:numFmt w:val="decimal"/>
      <w:lvlText w:val="%1.%2"/>
      <w:lvlJc w:val="left"/>
      <w:pPr>
        <w:ind w:left="1080" w:hanging="360"/>
      </w:pPr>
      <w:rPr>
        <w:u w:val="none"/>
      </w:rPr>
    </w:lvl>
    <w:lvl w:ilvl="2">
      <w:start w:val="1"/>
      <w:numFmt w:val="decimal"/>
      <w:lvlText w:val="%1.%2.%3"/>
      <w:lvlJc w:val="left"/>
      <w:pPr>
        <w:ind w:left="1440" w:hanging="720"/>
      </w:pPr>
      <w:rPr>
        <w:u w:val="none"/>
      </w:rPr>
    </w:lvl>
    <w:lvl w:ilvl="3">
      <w:start w:val="1"/>
      <w:numFmt w:val="decimal"/>
      <w:lvlText w:val="%1.%2.%3.%4"/>
      <w:lvlJc w:val="left"/>
      <w:pPr>
        <w:ind w:left="1440" w:hanging="720"/>
      </w:pPr>
      <w:rPr>
        <w:u w:val="none"/>
      </w:rPr>
    </w:lvl>
    <w:lvl w:ilvl="4">
      <w:start w:val="1"/>
      <w:numFmt w:val="decimal"/>
      <w:lvlText w:val="%1.%2.%3.%4.%5"/>
      <w:lvlJc w:val="left"/>
      <w:pPr>
        <w:ind w:left="1800" w:hanging="1080"/>
      </w:pPr>
      <w:rPr>
        <w:u w:val="none"/>
      </w:rPr>
    </w:lvl>
    <w:lvl w:ilvl="5">
      <w:start w:val="1"/>
      <w:numFmt w:val="decimal"/>
      <w:lvlText w:val="%1.%2.%3.%4.%5.%6"/>
      <w:lvlJc w:val="left"/>
      <w:pPr>
        <w:ind w:left="1800" w:hanging="1080"/>
      </w:pPr>
      <w:rPr>
        <w:u w:val="none"/>
      </w:rPr>
    </w:lvl>
    <w:lvl w:ilvl="6">
      <w:start w:val="1"/>
      <w:numFmt w:val="decimal"/>
      <w:lvlText w:val="%1.%2.%3.%4.%5.%6.%7"/>
      <w:lvlJc w:val="left"/>
      <w:pPr>
        <w:ind w:left="2160" w:hanging="1440"/>
      </w:pPr>
      <w:rPr>
        <w:u w:val="none"/>
      </w:rPr>
    </w:lvl>
    <w:lvl w:ilvl="7">
      <w:start w:val="1"/>
      <w:numFmt w:val="decimal"/>
      <w:lvlText w:val="%1.%2.%3.%4.%5.%6.%7.%8"/>
      <w:lvlJc w:val="left"/>
      <w:pPr>
        <w:ind w:left="2160" w:hanging="1440"/>
      </w:pPr>
      <w:rPr>
        <w:u w:val="none"/>
      </w:rPr>
    </w:lvl>
    <w:lvl w:ilvl="8">
      <w:start w:val="1"/>
      <w:numFmt w:val="decimal"/>
      <w:lvlText w:val="%1.%2.%3.%4.%5.%6.%7.%8.%9"/>
      <w:lvlJc w:val="left"/>
      <w:pPr>
        <w:ind w:left="2520" w:hanging="1800"/>
      </w:pPr>
      <w:rPr>
        <w:u w:val="none"/>
      </w:rPr>
    </w:lvl>
  </w:abstractNum>
  <w:abstractNum w:abstractNumId="115" w15:restartNumberingAfterBreak="0">
    <w:nsid w:val="65B939DA"/>
    <w:multiLevelType w:val="hybridMultilevel"/>
    <w:tmpl w:val="50EA760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6" w15:restartNumberingAfterBreak="0">
    <w:nsid w:val="65EF437A"/>
    <w:multiLevelType w:val="multilevel"/>
    <w:tmpl w:val="AC223A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66AE5E7D"/>
    <w:multiLevelType w:val="multilevel"/>
    <w:tmpl w:val="0F601A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670A3E35"/>
    <w:multiLevelType w:val="multilevel"/>
    <w:tmpl w:val="4CF4B4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682F1637"/>
    <w:multiLevelType w:val="hybridMultilevel"/>
    <w:tmpl w:val="DC1E0F3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0" w15:restartNumberingAfterBreak="0">
    <w:nsid w:val="694C527D"/>
    <w:multiLevelType w:val="hybridMultilevel"/>
    <w:tmpl w:val="7C66BE6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1" w15:restartNumberingAfterBreak="0">
    <w:nsid w:val="6A3B2877"/>
    <w:multiLevelType w:val="multilevel"/>
    <w:tmpl w:val="41A0F14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2" w15:restartNumberingAfterBreak="0">
    <w:nsid w:val="6B3525A9"/>
    <w:multiLevelType w:val="hybridMultilevel"/>
    <w:tmpl w:val="163AEF1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3" w15:restartNumberingAfterBreak="0">
    <w:nsid w:val="6BA90CAA"/>
    <w:multiLevelType w:val="hybridMultilevel"/>
    <w:tmpl w:val="59F454FC"/>
    <w:lvl w:ilvl="0" w:tplc="0C0A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4" w15:restartNumberingAfterBreak="0">
    <w:nsid w:val="6CC46F73"/>
    <w:multiLevelType w:val="hybridMultilevel"/>
    <w:tmpl w:val="BE14A0B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5" w15:restartNumberingAfterBreak="0">
    <w:nsid w:val="6CD61338"/>
    <w:multiLevelType w:val="hybridMultilevel"/>
    <w:tmpl w:val="0E124A2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6" w15:restartNumberingAfterBreak="0">
    <w:nsid w:val="6D076295"/>
    <w:multiLevelType w:val="hybridMultilevel"/>
    <w:tmpl w:val="515247E4"/>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7" w15:restartNumberingAfterBreak="0">
    <w:nsid w:val="6E9E67AE"/>
    <w:multiLevelType w:val="multilevel"/>
    <w:tmpl w:val="518483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6ECC448C"/>
    <w:multiLevelType w:val="hybridMultilevel"/>
    <w:tmpl w:val="075E0B9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9" w15:restartNumberingAfterBreak="0">
    <w:nsid w:val="6F7F30E5"/>
    <w:multiLevelType w:val="hybridMultilevel"/>
    <w:tmpl w:val="E08AA27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0" w15:restartNumberingAfterBreak="0">
    <w:nsid w:val="71575B7B"/>
    <w:multiLevelType w:val="hybridMultilevel"/>
    <w:tmpl w:val="9ED8413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1" w15:restartNumberingAfterBreak="0">
    <w:nsid w:val="73D74936"/>
    <w:multiLevelType w:val="hybridMultilevel"/>
    <w:tmpl w:val="B784B640"/>
    <w:lvl w:ilvl="0" w:tplc="FFFFFFFF">
      <w:start w:val="1"/>
      <w:numFmt w:val="lowerLetter"/>
      <w:lvlText w:val="%1)"/>
      <w:lvlJc w:val="left"/>
      <w:pPr>
        <w:ind w:left="720" w:hanging="360"/>
      </w:pPr>
    </w:lvl>
    <w:lvl w:ilvl="1" w:tplc="480A0017">
      <w:start w:val="1"/>
      <w:numFmt w:val="lowerLetter"/>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4ED707A"/>
    <w:multiLevelType w:val="hybridMultilevel"/>
    <w:tmpl w:val="87A429C2"/>
    <w:lvl w:ilvl="0" w:tplc="1E5C072C">
      <w:start w:val="1"/>
      <w:numFmt w:val="bullet"/>
      <w:lvlText w:val="-"/>
      <w:lvlJc w:val="left"/>
      <w:pPr>
        <w:ind w:left="720" w:hanging="360"/>
      </w:pPr>
      <w:rPr>
        <w:rFonts w:ascii="Tenorite" w:hAnsi="Tenorite" w:hint="default"/>
        <w:color w:val="auto"/>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3" w15:restartNumberingAfterBreak="0">
    <w:nsid w:val="751B60D7"/>
    <w:multiLevelType w:val="hybridMultilevel"/>
    <w:tmpl w:val="C3EA6DD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4" w15:restartNumberingAfterBreak="0">
    <w:nsid w:val="759106C6"/>
    <w:multiLevelType w:val="hybridMultilevel"/>
    <w:tmpl w:val="1E16A74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5" w15:restartNumberingAfterBreak="0">
    <w:nsid w:val="75981F6F"/>
    <w:multiLevelType w:val="hybridMultilevel"/>
    <w:tmpl w:val="4080F330"/>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36" w15:restartNumberingAfterBreak="0">
    <w:nsid w:val="75FA556B"/>
    <w:multiLevelType w:val="hybridMultilevel"/>
    <w:tmpl w:val="7918F7F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7" w15:restartNumberingAfterBreak="0">
    <w:nsid w:val="76CC4F56"/>
    <w:multiLevelType w:val="hybridMultilevel"/>
    <w:tmpl w:val="CE02A78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8" w15:restartNumberingAfterBreak="0">
    <w:nsid w:val="77204721"/>
    <w:multiLevelType w:val="hybridMultilevel"/>
    <w:tmpl w:val="0EAC570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9" w15:restartNumberingAfterBreak="0">
    <w:nsid w:val="772F1329"/>
    <w:multiLevelType w:val="hybridMultilevel"/>
    <w:tmpl w:val="72E8C332"/>
    <w:lvl w:ilvl="0" w:tplc="DBE0B572">
      <w:start w:val="1"/>
      <w:numFmt w:val="decimal"/>
      <w:lvlText w:val="%1."/>
      <w:lvlJc w:val="left"/>
      <w:pPr>
        <w:ind w:left="720" w:hanging="360"/>
      </w:pPr>
      <w:rPr>
        <w:rFonts w:eastAsiaTheme="minorHAnsi"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0" w15:restartNumberingAfterBreak="0">
    <w:nsid w:val="782C0385"/>
    <w:multiLevelType w:val="hybridMultilevel"/>
    <w:tmpl w:val="451A52B2"/>
    <w:lvl w:ilvl="0" w:tplc="0C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41" w15:restartNumberingAfterBreak="0">
    <w:nsid w:val="79016AD8"/>
    <w:multiLevelType w:val="hybridMultilevel"/>
    <w:tmpl w:val="6550368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42" w15:restartNumberingAfterBreak="0">
    <w:nsid w:val="79E340A7"/>
    <w:multiLevelType w:val="multilevel"/>
    <w:tmpl w:val="9CF84E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7A335584"/>
    <w:multiLevelType w:val="multilevel"/>
    <w:tmpl w:val="E75097AC"/>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144" w15:restartNumberingAfterBreak="0">
    <w:nsid w:val="7AD356AC"/>
    <w:multiLevelType w:val="hybridMultilevel"/>
    <w:tmpl w:val="82DA43A6"/>
    <w:lvl w:ilvl="0" w:tplc="0C0A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5" w15:restartNumberingAfterBreak="0">
    <w:nsid w:val="7C1048CE"/>
    <w:multiLevelType w:val="multilevel"/>
    <w:tmpl w:val="319A29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7E8164AE"/>
    <w:multiLevelType w:val="hybridMultilevel"/>
    <w:tmpl w:val="70EC950E"/>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47" w15:restartNumberingAfterBreak="0">
    <w:nsid w:val="7F9307E3"/>
    <w:multiLevelType w:val="multilevel"/>
    <w:tmpl w:val="636ECD82"/>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95003331">
    <w:abstractNumId w:val="56"/>
  </w:num>
  <w:num w:numId="2" w16cid:durableId="2047632305">
    <w:abstractNumId w:val="51"/>
  </w:num>
  <w:num w:numId="3" w16cid:durableId="294874994">
    <w:abstractNumId w:val="42"/>
  </w:num>
  <w:num w:numId="4" w16cid:durableId="2078161879">
    <w:abstractNumId w:val="143"/>
  </w:num>
  <w:num w:numId="5" w16cid:durableId="1770662933">
    <w:abstractNumId w:val="121"/>
  </w:num>
  <w:num w:numId="6" w16cid:durableId="1154563586">
    <w:abstractNumId w:val="81"/>
  </w:num>
  <w:num w:numId="7" w16cid:durableId="851577899">
    <w:abstractNumId w:val="139"/>
  </w:num>
  <w:num w:numId="8" w16cid:durableId="1320813738">
    <w:abstractNumId w:val="111"/>
  </w:num>
  <w:num w:numId="9" w16cid:durableId="883251821">
    <w:abstractNumId w:val="79"/>
  </w:num>
  <w:num w:numId="10" w16cid:durableId="1936084982">
    <w:abstractNumId w:val="131"/>
  </w:num>
  <w:num w:numId="11" w16cid:durableId="1929266628">
    <w:abstractNumId w:val="80"/>
  </w:num>
  <w:num w:numId="12" w16cid:durableId="692724782">
    <w:abstractNumId w:val="74"/>
  </w:num>
  <w:num w:numId="13" w16cid:durableId="409735218">
    <w:abstractNumId w:val="13"/>
  </w:num>
  <w:num w:numId="14" w16cid:durableId="792209901">
    <w:abstractNumId w:val="64"/>
  </w:num>
  <w:num w:numId="15" w16cid:durableId="728116627">
    <w:abstractNumId w:val="21"/>
  </w:num>
  <w:num w:numId="16" w16cid:durableId="1979870610">
    <w:abstractNumId w:val="102"/>
  </w:num>
  <w:num w:numId="17" w16cid:durableId="52050617">
    <w:abstractNumId w:val="11"/>
  </w:num>
  <w:num w:numId="18" w16cid:durableId="1574773928">
    <w:abstractNumId w:val="146"/>
  </w:num>
  <w:num w:numId="19" w16cid:durableId="1428312967">
    <w:abstractNumId w:val="40"/>
  </w:num>
  <w:num w:numId="20" w16cid:durableId="333722707">
    <w:abstractNumId w:val="24"/>
  </w:num>
  <w:num w:numId="21" w16cid:durableId="1739588990">
    <w:abstractNumId w:val="114"/>
  </w:num>
  <w:num w:numId="22" w16cid:durableId="1766077838">
    <w:abstractNumId w:val="36"/>
  </w:num>
  <w:num w:numId="23" w16cid:durableId="1881699974">
    <w:abstractNumId w:val="110"/>
  </w:num>
  <w:num w:numId="24" w16cid:durableId="1714186149">
    <w:abstractNumId w:val="140"/>
  </w:num>
  <w:num w:numId="25" w16cid:durableId="389156892">
    <w:abstractNumId w:val="65"/>
  </w:num>
  <w:num w:numId="26" w16cid:durableId="1358383656">
    <w:abstractNumId w:val="48"/>
  </w:num>
  <w:num w:numId="27" w16cid:durableId="1747607238">
    <w:abstractNumId w:val="47"/>
  </w:num>
  <w:num w:numId="28" w16cid:durableId="27680347">
    <w:abstractNumId w:val="5"/>
  </w:num>
  <w:num w:numId="29" w16cid:durableId="1008409139">
    <w:abstractNumId w:val="144"/>
  </w:num>
  <w:num w:numId="30" w16cid:durableId="1528522375">
    <w:abstractNumId w:val="83"/>
  </w:num>
  <w:num w:numId="31" w16cid:durableId="328673600">
    <w:abstractNumId w:val="123"/>
  </w:num>
  <w:num w:numId="32" w16cid:durableId="1349673898">
    <w:abstractNumId w:val="52"/>
  </w:num>
  <w:num w:numId="33" w16cid:durableId="1651639772">
    <w:abstractNumId w:val="2"/>
  </w:num>
  <w:num w:numId="34" w16cid:durableId="822430973">
    <w:abstractNumId w:val="82"/>
  </w:num>
  <w:num w:numId="35" w16cid:durableId="1588028496">
    <w:abstractNumId w:val="67"/>
  </w:num>
  <w:num w:numId="36" w16cid:durableId="237636871">
    <w:abstractNumId w:val="25"/>
  </w:num>
  <w:num w:numId="37" w16cid:durableId="1130397368">
    <w:abstractNumId w:val="69"/>
  </w:num>
  <w:num w:numId="38" w16cid:durableId="2060976745">
    <w:abstractNumId w:val="90"/>
  </w:num>
  <w:num w:numId="39" w16cid:durableId="1551529876">
    <w:abstractNumId w:val="58"/>
  </w:num>
  <w:num w:numId="40" w16cid:durableId="682318068">
    <w:abstractNumId w:val="105"/>
  </w:num>
  <w:num w:numId="41" w16cid:durableId="1628194962">
    <w:abstractNumId w:val="94"/>
  </w:num>
  <w:num w:numId="42" w16cid:durableId="1907766571">
    <w:abstractNumId w:val="87"/>
  </w:num>
  <w:num w:numId="43" w16cid:durableId="519853470">
    <w:abstractNumId w:val="59"/>
  </w:num>
  <w:num w:numId="44" w16cid:durableId="2068606214">
    <w:abstractNumId w:val="104"/>
  </w:num>
  <w:num w:numId="45" w16cid:durableId="1451196194">
    <w:abstractNumId w:val="34"/>
  </w:num>
  <w:num w:numId="46" w16cid:durableId="1959994546">
    <w:abstractNumId w:val="19"/>
  </w:num>
  <w:num w:numId="47" w16cid:durableId="1829706850">
    <w:abstractNumId w:val="30"/>
  </w:num>
  <w:num w:numId="48" w16cid:durableId="833760021">
    <w:abstractNumId w:val="12"/>
  </w:num>
  <w:num w:numId="49" w16cid:durableId="71782343">
    <w:abstractNumId w:val="99"/>
  </w:num>
  <w:num w:numId="50" w16cid:durableId="2039088316">
    <w:abstractNumId w:val="109"/>
  </w:num>
  <w:num w:numId="51" w16cid:durableId="1398283174">
    <w:abstractNumId w:val="106"/>
  </w:num>
  <w:num w:numId="52" w16cid:durableId="1271283021">
    <w:abstractNumId w:val="55"/>
  </w:num>
  <w:num w:numId="53" w16cid:durableId="1731227545">
    <w:abstractNumId w:val="35"/>
  </w:num>
  <w:num w:numId="54" w16cid:durableId="1314873498">
    <w:abstractNumId w:val="63"/>
  </w:num>
  <w:num w:numId="55" w16cid:durableId="1043411403">
    <w:abstractNumId w:val="117"/>
  </w:num>
  <w:num w:numId="56" w16cid:durableId="45763488">
    <w:abstractNumId w:val="78"/>
  </w:num>
  <w:num w:numId="57" w16cid:durableId="1801924096">
    <w:abstractNumId w:val="101"/>
  </w:num>
  <w:num w:numId="58" w16cid:durableId="612442182">
    <w:abstractNumId w:val="103"/>
  </w:num>
  <w:num w:numId="59" w16cid:durableId="253635589">
    <w:abstractNumId w:val="113"/>
  </w:num>
  <w:num w:numId="60" w16cid:durableId="697705946">
    <w:abstractNumId w:val="6"/>
  </w:num>
  <w:num w:numId="61" w16cid:durableId="124279052">
    <w:abstractNumId w:val="77"/>
  </w:num>
  <w:num w:numId="62" w16cid:durableId="1777172101">
    <w:abstractNumId w:val="39"/>
  </w:num>
  <w:num w:numId="63" w16cid:durableId="155532283">
    <w:abstractNumId w:val="98"/>
  </w:num>
  <w:num w:numId="64" w16cid:durableId="1794444372">
    <w:abstractNumId w:val="71"/>
  </w:num>
  <w:num w:numId="65" w16cid:durableId="346374535">
    <w:abstractNumId w:val="54"/>
  </w:num>
  <w:num w:numId="66" w16cid:durableId="387189511">
    <w:abstractNumId w:val="142"/>
  </w:num>
  <w:num w:numId="67" w16cid:durableId="1851484840">
    <w:abstractNumId w:val="27"/>
  </w:num>
  <w:num w:numId="68" w16cid:durableId="408239375">
    <w:abstractNumId w:val="61"/>
  </w:num>
  <w:num w:numId="69" w16cid:durableId="735666241">
    <w:abstractNumId w:val="135"/>
  </w:num>
  <w:num w:numId="70" w16cid:durableId="2081823476">
    <w:abstractNumId w:val="50"/>
  </w:num>
  <w:num w:numId="71" w16cid:durableId="206189120">
    <w:abstractNumId w:val="4"/>
  </w:num>
  <w:num w:numId="72" w16cid:durableId="35206187">
    <w:abstractNumId w:val="43"/>
  </w:num>
  <w:num w:numId="73" w16cid:durableId="1842159083">
    <w:abstractNumId w:val="84"/>
  </w:num>
  <w:num w:numId="74" w16cid:durableId="1317301959">
    <w:abstractNumId w:val="15"/>
  </w:num>
  <w:num w:numId="75" w16cid:durableId="820970239">
    <w:abstractNumId w:val="118"/>
  </w:num>
  <w:num w:numId="76" w16cid:durableId="1188521143">
    <w:abstractNumId w:val="145"/>
  </w:num>
  <w:num w:numId="77" w16cid:durableId="1673533562">
    <w:abstractNumId w:val="107"/>
  </w:num>
  <w:num w:numId="78" w16cid:durableId="2079790933">
    <w:abstractNumId w:val="32"/>
  </w:num>
  <w:num w:numId="79" w16cid:durableId="1451557465">
    <w:abstractNumId w:val="108"/>
  </w:num>
  <w:num w:numId="80" w16cid:durableId="1171483499">
    <w:abstractNumId w:val="127"/>
  </w:num>
  <w:num w:numId="81" w16cid:durableId="433131522">
    <w:abstractNumId w:val="85"/>
  </w:num>
  <w:num w:numId="82" w16cid:durableId="497692807">
    <w:abstractNumId w:val="129"/>
  </w:num>
  <w:num w:numId="83" w16cid:durableId="907615981">
    <w:abstractNumId w:val="57"/>
  </w:num>
  <w:num w:numId="84" w16cid:durableId="1432892759">
    <w:abstractNumId w:val="9"/>
  </w:num>
  <w:num w:numId="85" w16cid:durableId="456726462">
    <w:abstractNumId w:val="17"/>
  </w:num>
  <w:num w:numId="86" w16cid:durableId="407191194">
    <w:abstractNumId w:val="125"/>
  </w:num>
  <w:num w:numId="87" w16cid:durableId="1609434540">
    <w:abstractNumId w:val="89"/>
  </w:num>
  <w:num w:numId="88" w16cid:durableId="1772504218">
    <w:abstractNumId w:val="28"/>
  </w:num>
  <w:num w:numId="89" w16cid:durableId="96487478">
    <w:abstractNumId w:val="18"/>
  </w:num>
  <w:num w:numId="90" w16cid:durableId="751009265">
    <w:abstractNumId w:val="92"/>
  </w:num>
  <w:num w:numId="91" w16cid:durableId="1746103393">
    <w:abstractNumId w:val="31"/>
  </w:num>
  <w:num w:numId="92" w16cid:durableId="1883319004">
    <w:abstractNumId w:val="115"/>
  </w:num>
  <w:num w:numId="93" w16cid:durableId="1711684649">
    <w:abstractNumId w:val="73"/>
  </w:num>
  <w:num w:numId="94" w16cid:durableId="2038651912">
    <w:abstractNumId w:val="122"/>
  </w:num>
  <w:num w:numId="95" w16cid:durableId="686175368">
    <w:abstractNumId w:val="14"/>
  </w:num>
  <w:num w:numId="96" w16cid:durableId="2132431063">
    <w:abstractNumId w:val="37"/>
  </w:num>
  <w:num w:numId="97" w16cid:durableId="910313144">
    <w:abstractNumId w:val="96"/>
  </w:num>
  <w:num w:numId="98" w16cid:durableId="1590699012">
    <w:abstractNumId w:val="120"/>
  </w:num>
  <w:num w:numId="99" w16cid:durableId="447819062">
    <w:abstractNumId w:val="46"/>
  </w:num>
  <w:num w:numId="100" w16cid:durableId="789475817">
    <w:abstractNumId w:val="86"/>
  </w:num>
  <w:num w:numId="101" w16cid:durableId="1642615786">
    <w:abstractNumId w:val="22"/>
  </w:num>
  <w:num w:numId="102" w16cid:durableId="572131815">
    <w:abstractNumId w:val="10"/>
  </w:num>
  <w:num w:numId="103" w16cid:durableId="781191638">
    <w:abstractNumId w:val="116"/>
  </w:num>
  <w:num w:numId="104" w16cid:durableId="552276737">
    <w:abstractNumId w:val="3"/>
  </w:num>
  <w:num w:numId="105" w16cid:durableId="187449661">
    <w:abstractNumId w:val="93"/>
  </w:num>
  <w:num w:numId="106" w16cid:durableId="958099991">
    <w:abstractNumId w:val="147"/>
  </w:num>
  <w:num w:numId="107" w16cid:durableId="1193150514">
    <w:abstractNumId w:val="1"/>
  </w:num>
  <w:num w:numId="108" w16cid:durableId="1018579647">
    <w:abstractNumId w:val="68"/>
  </w:num>
  <w:num w:numId="109" w16cid:durableId="1312439234">
    <w:abstractNumId w:val="88"/>
  </w:num>
  <w:num w:numId="110" w16cid:durableId="1802071253">
    <w:abstractNumId w:val="128"/>
  </w:num>
  <w:num w:numId="111" w16cid:durableId="1635792058">
    <w:abstractNumId w:val="133"/>
  </w:num>
  <w:num w:numId="112" w16cid:durableId="2068529741">
    <w:abstractNumId w:val="100"/>
  </w:num>
  <w:num w:numId="113" w16cid:durableId="516307897">
    <w:abstractNumId w:val="119"/>
  </w:num>
  <w:num w:numId="114" w16cid:durableId="1975869039">
    <w:abstractNumId w:val="41"/>
  </w:num>
  <w:num w:numId="115" w16cid:durableId="1867058072">
    <w:abstractNumId w:val="134"/>
  </w:num>
  <w:num w:numId="116" w16cid:durableId="1666661583">
    <w:abstractNumId w:val="23"/>
  </w:num>
  <w:num w:numId="117" w16cid:durableId="946044369">
    <w:abstractNumId w:val="0"/>
  </w:num>
  <w:num w:numId="118" w16cid:durableId="121657060">
    <w:abstractNumId w:val="72"/>
  </w:num>
  <w:num w:numId="119" w16cid:durableId="665204337">
    <w:abstractNumId w:val="95"/>
  </w:num>
  <w:num w:numId="120" w16cid:durableId="1837501002">
    <w:abstractNumId w:val="124"/>
  </w:num>
  <w:num w:numId="121" w16cid:durableId="1580602820">
    <w:abstractNumId w:val="62"/>
  </w:num>
  <w:num w:numId="122" w16cid:durableId="760564640">
    <w:abstractNumId w:val="16"/>
  </w:num>
  <w:num w:numId="123" w16cid:durableId="1321470455">
    <w:abstractNumId w:val="137"/>
  </w:num>
  <w:num w:numId="124" w16cid:durableId="224145869">
    <w:abstractNumId w:val="91"/>
  </w:num>
  <w:num w:numId="125" w16cid:durableId="1182625832">
    <w:abstractNumId w:val="130"/>
  </w:num>
  <w:num w:numId="126" w16cid:durableId="521017229">
    <w:abstractNumId w:val="60"/>
  </w:num>
  <w:num w:numId="127" w16cid:durableId="1557887181">
    <w:abstractNumId w:val="97"/>
  </w:num>
  <w:num w:numId="128" w16cid:durableId="1955481244">
    <w:abstractNumId w:val="44"/>
  </w:num>
  <w:num w:numId="129" w16cid:durableId="872958759">
    <w:abstractNumId w:val="112"/>
  </w:num>
  <w:num w:numId="130" w16cid:durableId="2095318765">
    <w:abstractNumId w:val="132"/>
  </w:num>
  <w:num w:numId="131" w16cid:durableId="292949674">
    <w:abstractNumId w:val="70"/>
  </w:num>
  <w:num w:numId="132" w16cid:durableId="2020430572">
    <w:abstractNumId w:val="136"/>
  </w:num>
  <w:num w:numId="133" w16cid:durableId="55007515">
    <w:abstractNumId w:val="66"/>
  </w:num>
  <w:num w:numId="134" w16cid:durableId="965236014">
    <w:abstractNumId w:val="29"/>
  </w:num>
  <w:num w:numId="135" w16cid:durableId="784235357">
    <w:abstractNumId w:val="8"/>
  </w:num>
  <w:num w:numId="136" w16cid:durableId="2056730127">
    <w:abstractNumId w:val="49"/>
  </w:num>
  <w:num w:numId="137" w16cid:durableId="1381245723">
    <w:abstractNumId w:val="141"/>
  </w:num>
  <w:num w:numId="138" w16cid:durableId="628127522">
    <w:abstractNumId w:val="33"/>
  </w:num>
  <w:num w:numId="139" w16cid:durableId="747726212">
    <w:abstractNumId w:val="75"/>
  </w:num>
  <w:num w:numId="140" w16cid:durableId="1831746683">
    <w:abstractNumId w:val="26"/>
  </w:num>
  <w:num w:numId="141" w16cid:durableId="1145899991">
    <w:abstractNumId w:val="138"/>
  </w:num>
  <w:num w:numId="142" w16cid:durableId="1587155363">
    <w:abstractNumId w:val="76"/>
  </w:num>
  <w:num w:numId="143" w16cid:durableId="997344540">
    <w:abstractNumId w:val="38"/>
  </w:num>
  <w:num w:numId="144" w16cid:durableId="1836145776">
    <w:abstractNumId w:val="126"/>
  </w:num>
  <w:num w:numId="145" w16cid:durableId="1564752059">
    <w:abstractNumId w:val="53"/>
  </w:num>
  <w:num w:numId="146" w16cid:durableId="946042117">
    <w:abstractNumId w:val="7"/>
  </w:num>
  <w:num w:numId="147" w16cid:durableId="1604459953">
    <w:abstractNumId w:val="20"/>
  </w:num>
  <w:num w:numId="148" w16cid:durableId="58746309">
    <w:abstractNumId w:val="45"/>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31CF"/>
    <w:rsid w:val="00001A8E"/>
    <w:rsid w:val="000020C5"/>
    <w:rsid w:val="00005874"/>
    <w:rsid w:val="0001051C"/>
    <w:rsid w:val="00014499"/>
    <w:rsid w:val="00020013"/>
    <w:rsid w:val="000221BB"/>
    <w:rsid w:val="00022464"/>
    <w:rsid w:val="00040CC0"/>
    <w:rsid w:val="00042D09"/>
    <w:rsid w:val="00046CB0"/>
    <w:rsid w:val="00052290"/>
    <w:rsid w:val="00054A28"/>
    <w:rsid w:val="0006120E"/>
    <w:rsid w:val="000631D2"/>
    <w:rsid w:val="00067E3D"/>
    <w:rsid w:val="000727FA"/>
    <w:rsid w:val="00072A24"/>
    <w:rsid w:val="0008673D"/>
    <w:rsid w:val="00092E30"/>
    <w:rsid w:val="000961FF"/>
    <w:rsid w:val="000A03DE"/>
    <w:rsid w:val="000A5242"/>
    <w:rsid w:val="000B23F2"/>
    <w:rsid w:val="000B4190"/>
    <w:rsid w:val="000B561B"/>
    <w:rsid w:val="000B6FFF"/>
    <w:rsid w:val="000B769D"/>
    <w:rsid w:val="000C1E4A"/>
    <w:rsid w:val="000C2885"/>
    <w:rsid w:val="000C2C2C"/>
    <w:rsid w:val="000C5DEC"/>
    <w:rsid w:val="000C68E4"/>
    <w:rsid w:val="000D1416"/>
    <w:rsid w:val="000D24B9"/>
    <w:rsid w:val="000E29A0"/>
    <w:rsid w:val="000E57C3"/>
    <w:rsid w:val="000F1FCD"/>
    <w:rsid w:val="000F4CAE"/>
    <w:rsid w:val="000F6CCA"/>
    <w:rsid w:val="00100B95"/>
    <w:rsid w:val="0010106E"/>
    <w:rsid w:val="00103B18"/>
    <w:rsid w:val="001103F1"/>
    <w:rsid w:val="0011115E"/>
    <w:rsid w:val="00113A2A"/>
    <w:rsid w:val="001146C3"/>
    <w:rsid w:val="001167DA"/>
    <w:rsid w:val="00120BEC"/>
    <w:rsid w:val="00122385"/>
    <w:rsid w:val="00124D7B"/>
    <w:rsid w:val="001324D0"/>
    <w:rsid w:val="00140D13"/>
    <w:rsid w:val="001502B4"/>
    <w:rsid w:val="0015087E"/>
    <w:rsid w:val="0015199E"/>
    <w:rsid w:val="00153F6B"/>
    <w:rsid w:val="0016567A"/>
    <w:rsid w:val="001705F9"/>
    <w:rsid w:val="00172963"/>
    <w:rsid w:val="0017364F"/>
    <w:rsid w:val="0017484D"/>
    <w:rsid w:val="001773D8"/>
    <w:rsid w:val="001901D5"/>
    <w:rsid w:val="00196565"/>
    <w:rsid w:val="00196FA4"/>
    <w:rsid w:val="001A457C"/>
    <w:rsid w:val="001A5345"/>
    <w:rsid w:val="001B18CC"/>
    <w:rsid w:val="001B276F"/>
    <w:rsid w:val="001B7B4A"/>
    <w:rsid w:val="001D056B"/>
    <w:rsid w:val="001D0609"/>
    <w:rsid w:val="001D121F"/>
    <w:rsid w:val="001D374E"/>
    <w:rsid w:val="001D5821"/>
    <w:rsid w:val="001D64D6"/>
    <w:rsid w:val="001E440C"/>
    <w:rsid w:val="001E6A65"/>
    <w:rsid w:val="001F0790"/>
    <w:rsid w:val="001F25AA"/>
    <w:rsid w:val="001F3A9D"/>
    <w:rsid w:val="001F7E19"/>
    <w:rsid w:val="00201B3A"/>
    <w:rsid w:val="002021B8"/>
    <w:rsid w:val="002031D0"/>
    <w:rsid w:val="002038D1"/>
    <w:rsid w:val="00206BF6"/>
    <w:rsid w:val="0020741F"/>
    <w:rsid w:val="00221795"/>
    <w:rsid w:val="00225DA6"/>
    <w:rsid w:val="00226897"/>
    <w:rsid w:val="00226BB4"/>
    <w:rsid w:val="00230D9C"/>
    <w:rsid w:val="002323D1"/>
    <w:rsid w:val="002341F1"/>
    <w:rsid w:val="00235D40"/>
    <w:rsid w:val="00236DDC"/>
    <w:rsid w:val="00240CC1"/>
    <w:rsid w:val="00241592"/>
    <w:rsid w:val="002417CA"/>
    <w:rsid w:val="00241A9C"/>
    <w:rsid w:val="00244E5F"/>
    <w:rsid w:val="00245224"/>
    <w:rsid w:val="0024676D"/>
    <w:rsid w:val="002505C4"/>
    <w:rsid w:val="00252992"/>
    <w:rsid w:val="0025621D"/>
    <w:rsid w:val="00271DBC"/>
    <w:rsid w:val="0027260B"/>
    <w:rsid w:val="00277820"/>
    <w:rsid w:val="00291AAB"/>
    <w:rsid w:val="00292AAC"/>
    <w:rsid w:val="00296665"/>
    <w:rsid w:val="002A0756"/>
    <w:rsid w:val="002A6E68"/>
    <w:rsid w:val="002A7B56"/>
    <w:rsid w:val="002B2850"/>
    <w:rsid w:val="002B4736"/>
    <w:rsid w:val="002B50A5"/>
    <w:rsid w:val="002B5E4B"/>
    <w:rsid w:val="002B5EBA"/>
    <w:rsid w:val="002B6731"/>
    <w:rsid w:val="002C0B39"/>
    <w:rsid w:val="002C0DE5"/>
    <w:rsid w:val="002C2780"/>
    <w:rsid w:val="002C29CC"/>
    <w:rsid w:val="002C3480"/>
    <w:rsid w:val="002D0EE1"/>
    <w:rsid w:val="002D1E29"/>
    <w:rsid w:val="002D2EF8"/>
    <w:rsid w:val="002D46C9"/>
    <w:rsid w:val="002D5EE5"/>
    <w:rsid w:val="002E06CE"/>
    <w:rsid w:val="002E2119"/>
    <w:rsid w:val="002E6FD4"/>
    <w:rsid w:val="002F0AEB"/>
    <w:rsid w:val="002F4C3B"/>
    <w:rsid w:val="002F569D"/>
    <w:rsid w:val="003019A2"/>
    <w:rsid w:val="00302A06"/>
    <w:rsid w:val="003033F3"/>
    <w:rsid w:val="003048D0"/>
    <w:rsid w:val="00305CAA"/>
    <w:rsid w:val="0030730F"/>
    <w:rsid w:val="00307F72"/>
    <w:rsid w:val="00310B0B"/>
    <w:rsid w:val="00311162"/>
    <w:rsid w:val="00316BC7"/>
    <w:rsid w:val="00317397"/>
    <w:rsid w:val="00322419"/>
    <w:rsid w:val="00324EDD"/>
    <w:rsid w:val="00333DAC"/>
    <w:rsid w:val="003347D4"/>
    <w:rsid w:val="00343A1E"/>
    <w:rsid w:val="003475C3"/>
    <w:rsid w:val="00351CDF"/>
    <w:rsid w:val="0035381A"/>
    <w:rsid w:val="003631CF"/>
    <w:rsid w:val="00363588"/>
    <w:rsid w:val="00367A53"/>
    <w:rsid w:val="00373DA2"/>
    <w:rsid w:val="00374BA5"/>
    <w:rsid w:val="003755AF"/>
    <w:rsid w:val="00380B8C"/>
    <w:rsid w:val="00385B29"/>
    <w:rsid w:val="0039201E"/>
    <w:rsid w:val="00392D9D"/>
    <w:rsid w:val="0039770F"/>
    <w:rsid w:val="003A09E7"/>
    <w:rsid w:val="003A0A4A"/>
    <w:rsid w:val="003B2C04"/>
    <w:rsid w:val="003B3C68"/>
    <w:rsid w:val="003B50B4"/>
    <w:rsid w:val="003B70E5"/>
    <w:rsid w:val="003C04EA"/>
    <w:rsid w:val="003C1727"/>
    <w:rsid w:val="003C3465"/>
    <w:rsid w:val="003C3D38"/>
    <w:rsid w:val="003D11D7"/>
    <w:rsid w:val="003D2C47"/>
    <w:rsid w:val="003F0118"/>
    <w:rsid w:val="003F4F17"/>
    <w:rsid w:val="003F6AAA"/>
    <w:rsid w:val="003F6F10"/>
    <w:rsid w:val="004018BC"/>
    <w:rsid w:val="004101B3"/>
    <w:rsid w:val="00410DEC"/>
    <w:rsid w:val="00414E60"/>
    <w:rsid w:val="004210EF"/>
    <w:rsid w:val="00421F3F"/>
    <w:rsid w:val="004231D3"/>
    <w:rsid w:val="00423C51"/>
    <w:rsid w:val="004302A0"/>
    <w:rsid w:val="00430F91"/>
    <w:rsid w:val="00435FAB"/>
    <w:rsid w:val="0043644B"/>
    <w:rsid w:val="0044227B"/>
    <w:rsid w:val="00442722"/>
    <w:rsid w:val="00442CC2"/>
    <w:rsid w:val="004455FE"/>
    <w:rsid w:val="00445CB7"/>
    <w:rsid w:val="0044601D"/>
    <w:rsid w:val="00447D1B"/>
    <w:rsid w:val="004510E4"/>
    <w:rsid w:val="00452032"/>
    <w:rsid w:val="0045270B"/>
    <w:rsid w:val="00456B34"/>
    <w:rsid w:val="00472483"/>
    <w:rsid w:val="00473125"/>
    <w:rsid w:val="00474493"/>
    <w:rsid w:val="00480068"/>
    <w:rsid w:val="00484DEE"/>
    <w:rsid w:val="004907AD"/>
    <w:rsid w:val="00494946"/>
    <w:rsid w:val="00494B0B"/>
    <w:rsid w:val="0049590F"/>
    <w:rsid w:val="004971DA"/>
    <w:rsid w:val="004A273E"/>
    <w:rsid w:val="004A30BA"/>
    <w:rsid w:val="004A3179"/>
    <w:rsid w:val="004A505A"/>
    <w:rsid w:val="004B01B2"/>
    <w:rsid w:val="004B654D"/>
    <w:rsid w:val="004D07A4"/>
    <w:rsid w:val="004D0D51"/>
    <w:rsid w:val="004D2F63"/>
    <w:rsid w:val="004D3E2B"/>
    <w:rsid w:val="004D41C5"/>
    <w:rsid w:val="004D53FD"/>
    <w:rsid w:val="004D58CD"/>
    <w:rsid w:val="004D7F9A"/>
    <w:rsid w:val="004E7385"/>
    <w:rsid w:val="004F04E3"/>
    <w:rsid w:val="004F2FC8"/>
    <w:rsid w:val="004F339C"/>
    <w:rsid w:val="005011CD"/>
    <w:rsid w:val="00503BB3"/>
    <w:rsid w:val="005055C8"/>
    <w:rsid w:val="005056C4"/>
    <w:rsid w:val="0050673A"/>
    <w:rsid w:val="005112D8"/>
    <w:rsid w:val="0051623C"/>
    <w:rsid w:val="005207AB"/>
    <w:rsid w:val="0052104F"/>
    <w:rsid w:val="005266A1"/>
    <w:rsid w:val="005269C5"/>
    <w:rsid w:val="00527761"/>
    <w:rsid w:val="005337A0"/>
    <w:rsid w:val="00537087"/>
    <w:rsid w:val="005406B4"/>
    <w:rsid w:val="00550EF5"/>
    <w:rsid w:val="00551DBC"/>
    <w:rsid w:val="00556705"/>
    <w:rsid w:val="00557CFE"/>
    <w:rsid w:val="00560139"/>
    <w:rsid w:val="00560E06"/>
    <w:rsid w:val="00561C40"/>
    <w:rsid w:val="00570017"/>
    <w:rsid w:val="005828A2"/>
    <w:rsid w:val="00582FD7"/>
    <w:rsid w:val="0059010D"/>
    <w:rsid w:val="00593FEC"/>
    <w:rsid w:val="00594A4F"/>
    <w:rsid w:val="00595A13"/>
    <w:rsid w:val="005A288C"/>
    <w:rsid w:val="005A2FA7"/>
    <w:rsid w:val="005A613F"/>
    <w:rsid w:val="005B1C34"/>
    <w:rsid w:val="005B499A"/>
    <w:rsid w:val="005B4F0A"/>
    <w:rsid w:val="005B5DF9"/>
    <w:rsid w:val="005B6CBB"/>
    <w:rsid w:val="005C0FB3"/>
    <w:rsid w:val="005C12F9"/>
    <w:rsid w:val="005C2E79"/>
    <w:rsid w:val="005C54E8"/>
    <w:rsid w:val="005C56C1"/>
    <w:rsid w:val="005D00FB"/>
    <w:rsid w:val="005D152A"/>
    <w:rsid w:val="005D232C"/>
    <w:rsid w:val="005D266B"/>
    <w:rsid w:val="005D7CA9"/>
    <w:rsid w:val="005E086E"/>
    <w:rsid w:val="005E2E3C"/>
    <w:rsid w:val="005E7329"/>
    <w:rsid w:val="005E7488"/>
    <w:rsid w:val="005F2B10"/>
    <w:rsid w:val="00600E42"/>
    <w:rsid w:val="00602A3F"/>
    <w:rsid w:val="006048F5"/>
    <w:rsid w:val="00605099"/>
    <w:rsid w:val="00607DDA"/>
    <w:rsid w:val="00610C2C"/>
    <w:rsid w:val="006212E7"/>
    <w:rsid w:val="006237A5"/>
    <w:rsid w:val="00625FDD"/>
    <w:rsid w:val="00632D61"/>
    <w:rsid w:val="006343F5"/>
    <w:rsid w:val="00637F8A"/>
    <w:rsid w:val="006405F7"/>
    <w:rsid w:val="006428D6"/>
    <w:rsid w:val="00647207"/>
    <w:rsid w:val="006475A5"/>
    <w:rsid w:val="00651806"/>
    <w:rsid w:val="00651C65"/>
    <w:rsid w:val="00657085"/>
    <w:rsid w:val="006618B1"/>
    <w:rsid w:val="006645A4"/>
    <w:rsid w:val="00665E65"/>
    <w:rsid w:val="00666F61"/>
    <w:rsid w:val="00670869"/>
    <w:rsid w:val="00677941"/>
    <w:rsid w:val="006812D7"/>
    <w:rsid w:val="00686208"/>
    <w:rsid w:val="006876B6"/>
    <w:rsid w:val="00687DEB"/>
    <w:rsid w:val="00690311"/>
    <w:rsid w:val="00691E59"/>
    <w:rsid w:val="006926D4"/>
    <w:rsid w:val="00697192"/>
    <w:rsid w:val="006B107D"/>
    <w:rsid w:val="006B3F1F"/>
    <w:rsid w:val="006B7075"/>
    <w:rsid w:val="006C3FBD"/>
    <w:rsid w:val="006C6781"/>
    <w:rsid w:val="006D3969"/>
    <w:rsid w:val="006D3D11"/>
    <w:rsid w:val="006E04C0"/>
    <w:rsid w:val="006F1B15"/>
    <w:rsid w:val="006F715E"/>
    <w:rsid w:val="00701DEB"/>
    <w:rsid w:val="00702A3F"/>
    <w:rsid w:val="00702D18"/>
    <w:rsid w:val="00704560"/>
    <w:rsid w:val="0071013D"/>
    <w:rsid w:val="00714E6F"/>
    <w:rsid w:val="0071540B"/>
    <w:rsid w:val="00716282"/>
    <w:rsid w:val="00725448"/>
    <w:rsid w:val="007278C5"/>
    <w:rsid w:val="00727A30"/>
    <w:rsid w:val="0073219F"/>
    <w:rsid w:val="00737B4C"/>
    <w:rsid w:val="007404FB"/>
    <w:rsid w:val="007459D1"/>
    <w:rsid w:val="0074658B"/>
    <w:rsid w:val="007514CC"/>
    <w:rsid w:val="007523C5"/>
    <w:rsid w:val="0075296A"/>
    <w:rsid w:val="00756CF8"/>
    <w:rsid w:val="00757321"/>
    <w:rsid w:val="0076478A"/>
    <w:rsid w:val="007671FA"/>
    <w:rsid w:val="00767ACF"/>
    <w:rsid w:val="00771AF2"/>
    <w:rsid w:val="0077637B"/>
    <w:rsid w:val="00786ECF"/>
    <w:rsid w:val="00787F00"/>
    <w:rsid w:val="00792455"/>
    <w:rsid w:val="00792F0C"/>
    <w:rsid w:val="007A1523"/>
    <w:rsid w:val="007A2A04"/>
    <w:rsid w:val="007B04BE"/>
    <w:rsid w:val="007B0565"/>
    <w:rsid w:val="007B124F"/>
    <w:rsid w:val="007B2D83"/>
    <w:rsid w:val="007B6F12"/>
    <w:rsid w:val="007C2DD2"/>
    <w:rsid w:val="007C3CA9"/>
    <w:rsid w:val="007C3F31"/>
    <w:rsid w:val="007C6CB4"/>
    <w:rsid w:val="007C7F5A"/>
    <w:rsid w:val="007D23B6"/>
    <w:rsid w:val="007D32CA"/>
    <w:rsid w:val="007D3CE1"/>
    <w:rsid w:val="007E22DF"/>
    <w:rsid w:val="007E7797"/>
    <w:rsid w:val="007F2837"/>
    <w:rsid w:val="007F4359"/>
    <w:rsid w:val="007F5C5E"/>
    <w:rsid w:val="008020AE"/>
    <w:rsid w:val="0082104C"/>
    <w:rsid w:val="00821DA1"/>
    <w:rsid w:val="00823580"/>
    <w:rsid w:val="008259DD"/>
    <w:rsid w:val="0082766A"/>
    <w:rsid w:val="00832154"/>
    <w:rsid w:val="008373D3"/>
    <w:rsid w:val="00844251"/>
    <w:rsid w:val="00850764"/>
    <w:rsid w:val="00852B97"/>
    <w:rsid w:val="0085723C"/>
    <w:rsid w:val="00860AE6"/>
    <w:rsid w:val="00870BB3"/>
    <w:rsid w:val="00874FDB"/>
    <w:rsid w:val="00875EA4"/>
    <w:rsid w:val="008768DC"/>
    <w:rsid w:val="00880DA6"/>
    <w:rsid w:val="00882844"/>
    <w:rsid w:val="008868FE"/>
    <w:rsid w:val="0089011F"/>
    <w:rsid w:val="00893B65"/>
    <w:rsid w:val="008A14E3"/>
    <w:rsid w:val="008A6752"/>
    <w:rsid w:val="008B0356"/>
    <w:rsid w:val="008B3A1F"/>
    <w:rsid w:val="008C3662"/>
    <w:rsid w:val="008D238F"/>
    <w:rsid w:val="008E40CE"/>
    <w:rsid w:val="008F1AFB"/>
    <w:rsid w:val="008F3B4E"/>
    <w:rsid w:val="008F4C56"/>
    <w:rsid w:val="00903E88"/>
    <w:rsid w:val="009115EC"/>
    <w:rsid w:val="0091162E"/>
    <w:rsid w:val="00913840"/>
    <w:rsid w:val="00914B09"/>
    <w:rsid w:val="00914C6C"/>
    <w:rsid w:val="00916ED1"/>
    <w:rsid w:val="009214F6"/>
    <w:rsid w:val="00921F70"/>
    <w:rsid w:val="00931ECA"/>
    <w:rsid w:val="009322A6"/>
    <w:rsid w:val="00935893"/>
    <w:rsid w:val="0094291A"/>
    <w:rsid w:val="0094304D"/>
    <w:rsid w:val="009477D7"/>
    <w:rsid w:val="009546B8"/>
    <w:rsid w:val="009568F4"/>
    <w:rsid w:val="009806E0"/>
    <w:rsid w:val="00982073"/>
    <w:rsid w:val="009A47AF"/>
    <w:rsid w:val="009A605A"/>
    <w:rsid w:val="009B2DD8"/>
    <w:rsid w:val="009B58A9"/>
    <w:rsid w:val="009C1243"/>
    <w:rsid w:val="009C4EF2"/>
    <w:rsid w:val="009D07BB"/>
    <w:rsid w:val="009D0811"/>
    <w:rsid w:val="009D742B"/>
    <w:rsid w:val="009E02F7"/>
    <w:rsid w:val="009E5A79"/>
    <w:rsid w:val="009E7AC8"/>
    <w:rsid w:val="009F0CA4"/>
    <w:rsid w:val="009F337D"/>
    <w:rsid w:val="009F3F39"/>
    <w:rsid w:val="009F6ECC"/>
    <w:rsid w:val="00A00D0B"/>
    <w:rsid w:val="00A02389"/>
    <w:rsid w:val="00A06BAA"/>
    <w:rsid w:val="00A10FB2"/>
    <w:rsid w:val="00A12A51"/>
    <w:rsid w:val="00A12D1D"/>
    <w:rsid w:val="00A14A52"/>
    <w:rsid w:val="00A210C8"/>
    <w:rsid w:val="00A2372F"/>
    <w:rsid w:val="00A3154A"/>
    <w:rsid w:val="00A376C4"/>
    <w:rsid w:val="00A4222B"/>
    <w:rsid w:val="00A5193D"/>
    <w:rsid w:val="00A530C0"/>
    <w:rsid w:val="00A53E14"/>
    <w:rsid w:val="00A574DE"/>
    <w:rsid w:val="00A635E9"/>
    <w:rsid w:val="00A63FDE"/>
    <w:rsid w:val="00A65AE0"/>
    <w:rsid w:val="00A7072B"/>
    <w:rsid w:val="00A7178B"/>
    <w:rsid w:val="00A72F04"/>
    <w:rsid w:val="00A74749"/>
    <w:rsid w:val="00A75097"/>
    <w:rsid w:val="00A76406"/>
    <w:rsid w:val="00A8134E"/>
    <w:rsid w:val="00A90A3E"/>
    <w:rsid w:val="00A90A4C"/>
    <w:rsid w:val="00A95DB0"/>
    <w:rsid w:val="00AA0481"/>
    <w:rsid w:val="00AA51F3"/>
    <w:rsid w:val="00AA644E"/>
    <w:rsid w:val="00AA7CA1"/>
    <w:rsid w:val="00AB0BC5"/>
    <w:rsid w:val="00AB1BEB"/>
    <w:rsid w:val="00AB38BC"/>
    <w:rsid w:val="00AC0200"/>
    <w:rsid w:val="00AC2DFC"/>
    <w:rsid w:val="00AC6EDF"/>
    <w:rsid w:val="00AD3A6D"/>
    <w:rsid w:val="00AD6514"/>
    <w:rsid w:val="00AE039D"/>
    <w:rsid w:val="00AE4BA0"/>
    <w:rsid w:val="00AE5EEC"/>
    <w:rsid w:val="00AF0499"/>
    <w:rsid w:val="00AF3E75"/>
    <w:rsid w:val="00AF67FF"/>
    <w:rsid w:val="00B01368"/>
    <w:rsid w:val="00B06140"/>
    <w:rsid w:val="00B07EE2"/>
    <w:rsid w:val="00B114A0"/>
    <w:rsid w:val="00B115F8"/>
    <w:rsid w:val="00B12591"/>
    <w:rsid w:val="00B2214B"/>
    <w:rsid w:val="00B305FA"/>
    <w:rsid w:val="00B36A12"/>
    <w:rsid w:val="00B4211A"/>
    <w:rsid w:val="00B52143"/>
    <w:rsid w:val="00B522CE"/>
    <w:rsid w:val="00B52C6C"/>
    <w:rsid w:val="00B55B41"/>
    <w:rsid w:val="00B571CC"/>
    <w:rsid w:val="00B632F6"/>
    <w:rsid w:val="00B63E9A"/>
    <w:rsid w:val="00B72EA4"/>
    <w:rsid w:val="00B73341"/>
    <w:rsid w:val="00B81646"/>
    <w:rsid w:val="00B917BD"/>
    <w:rsid w:val="00B947BD"/>
    <w:rsid w:val="00BA007B"/>
    <w:rsid w:val="00BA3039"/>
    <w:rsid w:val="00BA6BD5"/>
    <w:rsid w:val="00BB04D4"/>
    <w:rsid w:val="00BB5A77"/>
    <w:rsid w:val="00BB5B12"/>
    <w:rsid w:val="00BB683E"/>
    <w:rsid w:val="00BC19A7"/>
    <w:rsid w:val="00BD0010"/>
    <w:rsid w:val="00BD1B88"/>
    <w:rsid w:val="00BD2944"/>
    <w:rsid w:val="00BD3CD4"/>
    <w:rsid w:val="00BE3611"/>
    <w:rsid w:val="00BF12D3"/>
    <w:rsid w:val="00BF793A"/>
    <w:rsid w:val="00C01C29"/>
    <w:rsid w:val="00C05086"/>
    <w:rsid w:val="00C16531"/>
    <w:rsid w:val="00C232E9"/>
    <w:rsid w:val="00C24E30"/>
    <w:rsid w:val="00C317E9"/>
    <w:rsid w:val="00C3429E"/>
    <w:rsid w:val="00C5369C"/>
    <w:rsid w:val="00C5533C"/>
    <w:rsid w:val="00C6014B"/>
    <w:rsid w:val="00C64570"/>
    <w:rsid w:val="00C65241"/>
    <w:rsid w:val="00C71B98"/>
    <w:rsid w:val="00C7537A"/>
    <w:rsid w:val="00C758EE"/>
    <w:rsid w:val="00C766FD"/>
    <w:rsid w:val="00C80CF2"/>
    <w:rsid w:val="00C907FC"/>
    <w:rsid w:val="00C91CB4"/>
    <w:rsid w:val="00C92925"/>
    <w:rsid w:val="00CA23D0"/>
    <w:rsid w:val="00CA3753"/>
    <w:rsid w:val="00CA4010"/>
    <w:rsid w:val="00CA4EF3"/>
    <w:rsid w:val="00CA500A"/>
    <w:rsid w:val="00CA558B"/>
    <w:rsid w:val="00CA6EA3"/>
    <w:rsid w:val="00CB2D12"/>
    <w:rsid w:val="00CB3534"/>
    <w:rsid w:val="00CB5F9E"/>
    <w:rsid w:val="00CB7B93"/>
    <w:rsid w:val="00CC1CF5"/>
    <w:rsid w:val="00CC6F88"/>
    <w:rsid w:val="00CC787D"/>
    <w:rsid w:val="00CC7B9F"/>
    <w:rsid w:val="00CC7F02"/>
    <w:rsid w:val="00CD14B1"/>
    <w:rsid w:val="00CD2FFC"/>
    <w:rsid w:val="00CD467D"/>
    <w:rsid w:val="00CD6882"/>
    <w:rsid w:val="00CD6D81"/>
    <w:rsid w:val="00CD727B"/>
    <w:rsid w:val="00CD746D"/>
    <w:rsid w:val="00CE03A7"/>
    <w:rsid w:val="00CE1C39"/>
    <w:rsid w:val="00CE31B1"/>
    <w:rsid w:val="00CE4246"/>
    <w:rsid w:val="00CE76C0"/>
    <w:rsid w:val="00CF22EE"/>
    <w:rsid w:val="00CF3395"/>
    <w:rsid w:val="00CF653F"/>
    <w:rsid w:val="00CF7380"/>
    <w:rsid w:val="00D00487"/>
    <w:rsid w:val="00D0049A"/>
    <w:rsid w:val="00D0158B"/>
    <w:rsid w:val="00D036AB"/>
    <w:rsid w:val="00D0691D"/>
    <w:rsid w:val="00D105EF"/>
    <w:rsid w:val="00D17340"/>
    <w:rsid w:val="00D23318"/>
    <w:rsid w:val="00D23BA5"/>
    <w:rsid w:val="00D2540E"/>
    <w:rsid w:val="00D25FA4"/>
    <w:rsid w:val="00D26E88"/>
    <w:rsid w:val="00D271FE"/>
    <w:rsid w:val="00D30864"/>
    <w:rsid w:val="00D35551"/>
    <w:rsid w:val="00D532EA"/>
    <w:rsid w:val="00D55AEE"/>
    <w:rsid w:val="00D60B9A"/>
    <w:rsid w:val="00D62A71"/>
    <w:rsid w:val="00D6354C"/>
    <w:rsid w:val="00D66DB3"/>
    <w:rsid w:val="00D75CA0"/>
    <w:rsid w:val="00D76BCC"/>
    <w:rsid w:val="00D80801"/>
    <w:rsid w:val="00D832F4"/>
    <w:rsid w:val="00D84EBF"/>
    <w:rsid w:val="00D8715E"/>
    <w:rsid w:val="00D9052D"/>
    <w:rsid w:val="00D97479"/>
    <w:rsid w:val="00D97687"/>
    <w:rsid w:val="00DA0B93"/>
    <w:rsid w:val="00DA4704"/>
    <w:rsid w:val="00DA7CE2"/>
    <w:rsid w:val="00DB289B"/>
    <w:rsid w:val="00DC60BB"/>
    <w:rsid w:val="00DD6ED0"/>
    <w:rsid w:val="00DE4EF3"/>
    <w:rsid w:val="00DE7D76"/>
    <w:rsid w:val="00DF0979"/>
    <w:rsid w:val="00DF25F1"/>
    <w:rsid w:val="00E01E74"/>
    <w:rsid w:val="00E0261F"/>
    <w:rsid w:val="00E04439"/>
    <w:rsid w:val="00E06CFA"/>
    <w:rsid w:val="00E12022"/>
    <w:rsid w:val="00E14C4B"/>
    <w:rsid w:val="00E2346D"/>
    <w:rsid w:val="00E24F5F"/>
    <w:rsid w:val="00E2595F"/>
    <w:rsid w:val="00E356B9"/>
    <w:rsid w:val="00E3716B"/>
    <w:rsid w:val="00E43B5C"/>
    <w:rsid w:val="00E43BD0"/>
    <w:rsid w:val="00E449B5"/>
    <w:rsid w:val="00E531E5"/>
    <w:rsid w:val="00E567E7"/>
    <w:rsid w:val="00E61E77"/>
    <w:rsid w:val="00E65717"/>
    <w:rsid w:val="00E664EE"/>
    <w:rsid w:val="00E72893"/>
    <w:rsid w:val="00E72A7D"/>
    <w:rsid w:val="00E734A9"/>
    <w:rsid w:val="00E75805"/>
    <w:rsid w:val="00E81711"/>
    <w:rsid w:val="00E81969"/>
    <w:rsid w:val="00E83815"/>
    <w:rsid w:val="00E90EDF"/>
    <w:rsid w:val="00E96C54"/>
    <w:rsid w:val="00EA2FD6"/>
    <w:rsid w:val="00EA6050"/>
    <w:rsid w:val="00EB1D84"/>
    <w:rsid w:val="00EB2C55"/>
    <w:rsid w:val="00EB2FFB"/>
    <w:rsid w:val="00EB60BC"/>
    <w:rsid w:val="00EC46B7"/>
    <w:rsid w:val="00EC75D6"/>
    <w:rsid w:val="00ED2AB4"/>
    <w:rsid w:val="00ED3BD6"/>
    <w:rsid w:val="00ED6957"/>
    <w:rsid w:val="00ED7680"/>
    <w:rsid w:val="00ED788D"/>
    <w:rsid w:val="00EE0892"/>
    <w:rsid w:val="00EE3D73"/>
    <w:rsid w:val="00EE3E12"/>
    <w:rsid w:val="00EE5509"/>
    <w:rsid w:val="00EF72BD"/>
    <w:rsid w:val="00F00505"/>
    <w:rsid w:val="00F022EB"/>
    <w:rsid w:val="00F075D5"/>
    <w:rsid w:val="00F10335"/>
    <w:rsid w:val="00F1045F"/>
    <w:rsid w:val="00F25217"/>
    <w:rsid w:val="00F2577F"/>
    <w:rsid w:val="00F26A53"/>
    <w:rsid w:val="00F4242C"/>
    <w:rsid w:val="00F448C6"/>
    <w:rsid w:val="00F50A3B"/>
    <w:rsid w:val="00F510D6"/>
    <w:rsid w:val="00F524BD"/>
    <w:rsid w:val="00F55718"/>
    <w:rsid w:val="00F55A48"/>
    <w:rsid w:val="00F5688E"/>
    <w:rsid w:val="00F67D38"/>
    <w:rsid w:val="00F71753"/>
    <w:rsid w:val="00F74DDF"/>
    <w:rsid w:val="00F774A7"/>
    <w:rsid w:val="00F91ED4"/>
    <w:rsid w:val="00F92792"/>
    <w:rsid w:val="00F97624"/>
    <w:rsid w:val="00FA735F"/>
    <w:rsid w:val="00FB69F9"/>
    <w:rsid w:val="00FC0A3E"/>
    <w:rsid w:val="00FC58DC"/>
    <w:rsid w:val="00FC65B3"/>
    <w:rsid w:val="00FC78D9"/>
    <w:rsid w:val="00FD18CD"/>
    <w:rsid w:val="00FD6602"/>
    <w:rsid w:val="00FE1BCA"/>
    <w:rsid w:val="00FE70C0"/>
    <w:rsid w:val="00FE7AAE"/>
  </w:rsids>
  <m:mathPr>
    <m:mathFont m:val="Cambria Math"/>
    <m:brkBin m:val="before"/>
    <m:brkBinSub m:val="--"/>
    <m:smallFrac m:val="0"/>
    <m:dispDef/>
    <m:lMargin m:val="0"/>
    <m:rMargin m:val="0"/>
    <m:defJc m:val="centerGroup"/>
    <m:wrapIndent m:val="1440"/>
    <m:intLim m:val="subSup"/>
    <m:naryLim m:val="undOvr"/>
  </m:mathPr>
  <w:themeFontLang w:val="es-419"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DDDA9"/>
  <w15:docId w15:val="{6D591D02-4EC0-45C4-9320-825A4A995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HN" w:eastAsia="es-419"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5EEC"/>
    <w:pPr>
      <w:widowControl/>
    </w:pPr>
    <w:rPr>
      <w:rFonts w:ascii="Times New Roman" w:eastAsia="Times New Roman" w:hAnsi="Times New Roman" w:cs="Times New Roman"/>
      <w:sz w:val="24"/>
      <w:szCs w:val="24"/>
      <w:lang w:eastAsia="zh-CN"/>
    </w:rPr>
  </w:style>
  <w:style w:type="paragraph" w:styleId="Ttulo1">
    <w:name w:val="heading 1"/>
    <w:basedOn w:val="Normal"/>
    <w:next w:val="Normal"/>
    <w:uiPriority w:val="9"/>
    <w:qFormat/>
    <w:rsid w:val="00716282"/>
    <w:pPr>
      <w:keepNext/>
      <w:keepLines/>
      <w:spacing w:before="360" w:after="360" w:line="360" w:lineRule="auto"/>
      <w:jc w:val="center"/>
      <w:outlineLvl w:val="0"/>
    </w:pPr>
    <w:rPr>
      <w:b/>
      <w:sz w:val="28"/>
      <w:szCs w:val="28"/>
    </w:rPr>
  </w:style>
  <w:style w:type="paragraph" w:styleId="Ttulo2">
    <w:name w:val="heading 2"/>
    <w:basedOn w:val="Normal"/>
    <w:next w:val="Normal"/>
    <w:uiPriority w:val="9"/>
    <w:unhideWhenUsed/>
    <w:qFormat/>
    <w:rsid w:val="00716282"/>
    <w:pPr>
      <w:spacing w:before="480" w:after="120" w:line="360" w:lineRule="auto"/>
      <w:outlineLvl w:val="1"/>
    </w:pPr>
    <w:rPr>
      <w:b/>
    </w:rPr>
  </w:style>
  <w:style w:type="paragraph" w:styleId="Ttulo3">
    <w:name w:val="heading 3"/>
    <w:basedOn w:val="Normal"/>
    <w:next w:val="Normal"/>
    <w:uiPriority w:val="9"/>
    <w:unhideWhenUsed/>
    <w:qFormat/>
    <w:rsid w:val="002B4736"/>
    <w:pPr>
      <w:keepNext/>
      <w:keepLines/>
      <w:spacing w:before="360" w:after="120" w:line="360" w:lineRule="auto"/>
      <w:ind w:firstLine="567"/>
      <w:outlineLvl w:val="2"/>
    </w:pPr>
  </w:style>
  <w:style w:type="paragraph" w:styleId="Ttulo4">
    <w:name w:val="heading 4"/>
    <w:basedOn w:val="Normal"/>
    <w:next w:val="Normal"/>
    <w:uiPriority w:val="9"/>
    <w:unhideWhenUsed/>
    <w:qFormat/>
    <w:rsid w:val="0082766A"/>
    <w:pPr>
      <w:spacing w:before="360" w:after="120" w:line="360" w:lineRule="auto"/>
      <w:ind w:firstLine="1134"/>
      <w:outlineLvl w:val="3"/>
    </w:pPr>
  </w:style>
  <w:style w:type="paragraph" w:styleId="Ttulo5">
    <w:name w:val="heading 5"/>
    <w:basedOn w:val="Normal"/>
    <w:next w:val="Normal"/>
    <w:uiPriority w:val="9"/>
    <w:unhideWhenUsed/>
    <w:qFormat/>
    <w:rsid w:val="006428D6"/>
    <w:pPr>
      <w:keepNext/>
      <w:keepLines/>
      <w:spacing w:before="240"/>
      <w:ind w:firstLine="1418"/>
      <w:outlineLvl w:val="4"/>
    </w:pPr>
    <w:rPr>
      <w:color w:val="000000" w:themeColor="text1"/>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customStyle="1" w:styleId="Ttulo2Car">
    <w:name w:val="Título 2 Car"/>
    <w:basedOn w:val="Fuentedeprrafopredeter"/>
    <w:uiPriority w:val="9"/>
    <w:rsid w:val="00210E95"/>
    <w:rPr>
      <w:rFonts w:ascii="Times New Roman" w:eastAsia="Times New Roman" w:hAnsi="Times New Roman"/>
      <w:b/>
      <w:bCs/>
      <w:sz w:val="24"/>
      <w:szCs w:val="32"/>
      <w:lang w:val="en-US"/>
    </w:rPr>
  </w:style>
  <w:style w:type="character" w:customStyle="1" w:styleId="Ttulo4Car">
    <w:name w:val="Título 4 Car"/>
    <w:basedOn w:val="Fuentedeprrafopredeter"/>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pPr>
  </w:style>
  <w:style w:type="character" w:customStyle="1" w:styleId="Ttulo1Car">
    <w:name w:val="Título 1 Car"/>
    <w:basedOn w:val="Fuentedeprrafopredeter"/>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next w:val="Normal"/>
    <w:uiPriority w:val="39"/>
    <w:unhideWhenUsed/>
    <w:qFormat/>
    <w:rsid w:val="003F60B4"/>
    <w:pPr>
      <w:widowControl/>
      <w:spacing w:line="259" w:lineRule="auto"/>
    </w:pPr>
    <w:rPr>
      <w:rFonts w:asciiTheme="majorHAnsi" w:hAnsiTheme="majorHAnsi" w:cstheme="majorBidi"/>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style>
  <w:style w:type="paragraph" w:styleId="TDC2">
    <w:name w:val="toc 2"/>
    <w:basedOn w:val="Normal"/>
    <w:next w:val="Normal"/>
    <w:autoRedefine/>
    <w:uiPriority w:val="39"/>
    <w:unhideWhenUsed/>
    <w:rsid w:val="000B6FFF"/>
    <w:pPr>
      <w:tabs>
        <w:tab w:val="left" w:pos="709"/>
        <w:tab w:val="right" w:leader="dot" w:pos="9350"/>
      </w:tabs>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uiPriority w:val="9"/>
    <w:semiHidden/>
    <w:rsid w:val="00957657"/>
    <w:rPr>
      <w:rFonts w:asciiTheme="majorHAnsi" w:eastAsiaTheme="majorEastAsia" w:hAnsiTheme="majorHAnsi" w:cstheme="majorBidi"/>
      <w:color w:val="2E74B5" w:themeColor="accent1" w:themeShade="BF"/>
      <w:lang w:val="en-U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Descripcin">
    <w:name w:val="caption"/>
    <w:basedOn w:val="Normal"/>
    <w:next w:val="Normal"/>
    <w:uiPriority w:val="35"/>
    <w:unhideWhenUsed/>
    <w:qFormat/>
    <w:rsid w:val="00EF72BD"/>
    <w:pPr>
      <w:spacing w:after="200"/>
    </w:pPr>
    <w:rPr>
      <w:i/>
      <w:iCs/>
      <w:color w:val="44546A" w:themeColor="text2"/>
      <w:sz w:val="18"/>
      <w:szCs w:val="18"/>
    </w:rPr>
  </w:style>
  <w:style w:type="paragraph" w:styleId="NormalWeb">
    <w:name w:val="Normal (Web)"/>
    <w:basedOn w:val="Normal"/>
    <w:uiPriority w:val="99"/>
    <w:unhideWhenUsed/>
    <w:rsid w:val="00677941"/>
    <w:pPr>
      <w:spacing w:before="100" w:beforeAutospacing="1" w:after="100" w:afterAutospacing="1"/>
    </w:pPr>
    <w:rPr>
      <w:lang w:eastAsia="es-HN"/>
    </w:rPr>
  </w:style>
  <w:style w:type="paragraph" w:styleId="Tabladeilustraciones">
    <w:name w:val="table of figures"/>
    <w:basedOn w:val="Normal"/>
    <w:next w:val="Normal"/>
    <w:uiPriority w:val="99"/>
    <w:unhideWhenUsed/>
    <w:rsid w:val="00FE70C0"/>
  </w:style>
  <w:style w:type="table" w:customStyle="1" w:styleId="Tablaconcuadrcula1">
    <w:name w:val="Tabla con cuadrícula1"/>
    <w:basedOn w:val="Tablanormal"/>
    <w:next w:val="Tablaconcuadrcula"/>
    <w:uiPriority w:val="39"/>
    <w:rsid w:val="00CA23D0"/>
    <w:pPr>
      <w:widowControl/>
    </w:pPr>
    <w:rPr>
      <w:rFonts w:ascii="Times New Roman" w:eastAsiaTheme="minorHAnsi" w:hAnsi="Times New Roman"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FC65B3"/>
    <w:pPr>
      <w:spacing w:line="480" w:lineRule="auto"/>
      <w:ind w:left="720" w:hanging="720"/>
    </w:pPr>
  </w:style>
  <w:style w:type="table" w:styleId="Tablaconcuadrcula4-nfasis1">
    <w:name w:val="Grid Table 4 Accent 1"/>
    <w:basedOn w:val="Tablanormal"/>
    <w:uiPriority w:val="49"/>
    <w:rsid w:val="0035381A"/>
    <w:pPr>
      <w:widowControl/>
    </w:pPr>
    <w:rPr>
      <w:rFonts w:asciiTheme="minorHAnsi" w:eastAsiaTheme="minorEastAsia" w:hAnsiTheme="minorHAnsi" w:cstheme="minorBidi"/>
      <w:lang w:val="en-US" w:eastAsia="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TableParagraph">
    <w:name w:val="Table Paragraph"/>
    <w:basedOn w:val="Normal"/>
    <w:uiPriority w:val="1"/>
    <w:qFormat/>
    <w:rsid w:val="0035381A"/>
    <w:pPr>
      <w:autoSpaceDE w:val="0"/>
      <w:autoSpaceDN w:val="0"/>
    </w:pPr>
    <w:rPr>
      <w:sz w:val="22"/>
      <w:lang w:val="es-ES" w:eastAsia="en-US"/>
    </w:rPr>
  </w:style>
  <w:style w:type="table" w:styleId="Tablanormal1">
    <w:name w:val="Plain Table 1"/>
    <w:basedOn w:val="Tablanormal"/>
    <w:uiPriority w:val="41"/>
    <w:rsid w:val="0035381A"/>
    <w:pPr>
      <w:widowControl/>
    </w:pPr>
    <w:rPr>
      <w:rFonts w:asciiTheme="minorHAnsi" w:eastAsiaTheme="minorEastAsia" w:hAnsiTheme="minorHAnsi" w:cstheme="minorBidi"/>
      <w:lang w:val="en-U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4">
    <w:name w:val="Grid Table 4 Accent 4"/>
    <w:basedOn w:val="Tablanormal"/>
    <w:uiPriority w:val="49"/>
    <w:rsid w:val="004101B3"/>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3">
    <w:name w:val="Grid Table 4 Accent 3"/>
    <w:basedOn w:val="Tablanormal"/>
    <w:uiPriority w:val="49"/>
    <w:rsid w:val="004101B3"/>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2-nfasis1">
    <w:name w:val="Grid Table 2 Accent 1"/>
    <w:basedOn w:val="Tablanormal"/>
    <w:uiPriority w:val="47"/>
    <w:rsid w:val="004101B3"/>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normal3">
    <w:name w:val="Plain Table 3"/>
    <w:basedOn w:val="Tablanormal"/>
    <w:uiPriority w:val="43"/>
    <w:rsid w:val="005C56C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4-nfasis5">
    <w:name w:val="Grid Table 4 Accent 5"/>
    <w:basedOn w:val="Tablanormal"/>
    <w:uiPriority w:val="49"/>
    <w:rsid w:val="00E6571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normal2">
    <w:name w:val="Plain Table 2"/>
    <w:basedOn w:val="Tablanormal"/>
    <w:uiPriority w:val="42"/>
    <w:rsid w:val="003048D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ennegrita">
    <w:name w:val="Strong"/>
    <w:basedOn w:val="Fuentedeprrafopredeter"/>
    <w:uiPriority w:val="22"/>
    <w:qFormat/>
    <w:rsid w:val="004231D3"/>
    <w:rPr>
      <w:b/>
      <w:bCs/>
    </w:rPr>
  </w:style>
  <w:style w:type="table" w:customStyle="1" w:styleId="TableNormal1">
    <w:name w:val="Table Normal1"/>
    <w:uiPriority w:val="2"/>
    <w:semiHidden/>
    <w:unhideWhenUsed/>
    <w:qFormat/>
    <w:rsid w:val="00A74749"/>
    <w:pPr>
      <w:autoSpaceDE w:val="0"/>
      <w:autoSpaceDN w:val="0"/>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CD467D"/>
    <w:rPr>
      <w:color w:val="605E5C"/>
      <w:shd w:val="clear" w:color="auto" w:fill="E1DFDD"/>
    </w:rPr>
  </w:style>
  <w:style w:type="table" w:styleId="Tablaconcuadrcula1clara-nfasis3">
    <w:name w:val="Grid Table 1 Light Accent 3"/>
    <w:basedOn w:val="Tablanormal"/>
    <w:uiPriority w:val="46"/>
    <w:rsid w:val="00F92792"/>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F9279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nfasis">
    <w:name w:val="Emphasis"/>
    <w:basedOn w:val="Fuentedeprrafopredeter"/>
    <w:uiPriority w:val="20"/>
    <w:qFormat/>
    <w:rsid w:val="00F1045F"/>
    <w:rPr>
      <w:i/>
      <w:iCs/>
    </w:rPr>
  </w:style>
  <w:style w:type="table" w:styleId="Tablaconcuadrcula3-nfasis5">
    <w:name w:val="Grid Table 3 Accent 5"/>
    <w:basedOn w:val="Tablanormal"/>
    <w:uiPriority w:val="48"/>
    <w:rsid w:val="00701DEB"/>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normal5">
    <w:name w:val="Plain Table 5"/>
    <w:basedOn w:val="Tablanormal"/>
    <w:uiPriority w:val="45"/>
    <w:rsid w:val="006618B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katex-mathml">
    <w:name w:val="katex-mathml"/>
    <w:basedOn w:val="Fuentedeprrafopredeter"/>
    <w:rsid w:val="007B6F12"/>
  </w:style>
  <w:style w:type="character" w:customStyle="1" w:styleId="mord">
    <w:name w:val="mord"/>
    <w:basedOn w:val="Fuentedeprrafopredeter"/>
    <w:rsid w:val="007B6F12"/>
  </w:style>
  <w:style w:type="table" w:styleId="Tablanormal4">
    <w:name w:val="Plain Table 4"/>
    <w:basedOn w:val="Tablanormal"/>
    <w:uiPriority w:val="44"/>
    <w:rsid w:val="001F7E19"/>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E734A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2325943">
      <w:bodyDiv w:val="1"/>
      <w:marLeft w:val="0"/>
      <w:marRight w:val="0"/>
      <w:marTop w:val="0"/>
      <w:marBottom w:val="0"/>
      <w:divBdr>
        <w:top w:val="none" w:sz="0" w:space="0" w:color="auto"/>
        <w:left w:val="none" w:sz="0" w:space="0" w:color="auto"/>
        <w:bottom w:val="none" w:sz="0" w:space="0" w:color="auto"/>
        <w:right w:val="none" w:sz="0" w:space="0" w:color="auto"/>
      </w:divBdr>
    </w:div>
    <w:div w:id="18054643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microsoft.com/office/2007/relationships/diagramDrawing" Target="diagrams/drawing1.xml"/><Relationship Id="rId26" Type="http://schemas.openxmlformats.org/officeDocument/2006/relationships/chart" Target="charts/chart8.xml"/><Relationship Id="rId39" Type="http://schemas.openxmlformats.org/officeDocument/2006/relationships/image" Target="media/image5.png"/><Relationship Id="rId21" Type="http://schemas.openxmlformats.org/officeDocument/2006/relationships/chart" Target="charts/chart3.xml"/><Relationship Id="rId34" Type="http://schemas.openxmlformats.org/officeDocument/2006/relationships/diagramData" Target="diagrams/data2.xml"/><Relationship Id="rId42" Type="http://schemas.openxmlformats.org/officeDocument/2006/relationships/image" Target="media/image8.png"/><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QuickStyle" Target="diagrams/quickStyle1.xml"/><Relationship Id="rId29"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chart" Target="charts/chart6.xml"/><Relationship Id="rId32" Type="http://schemas.openxmlformats.org/officeDocument/2006/relationships/image" Target="media/image4.png"/><Relationship Id="rId37" Type="http://schemas.openxmlformats.org/officeDocument/2006/relationships/diagramColors" Target="diagrams/colors2.xml"/><Relationship Id="rId40" Type="http://schemas.openxmlformats.org/officeDocument/2006/relationships/image" Target="media/image6.emf"/><Relationship Id="rId45"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diagramQuickStyle" Target="diagrams/quickStyle2.xml"/><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image" Target="media/image10.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diagramLayout" Target="diagrams/layout2.xml"/><Relationship Id="rId43" Type="http://schemas.openxmlformats.org/officeDocument/2006/relationships/image" Target="media/image9.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diagramColors" Target="diagrams/colors1.xml"/><Relationship Id="rId25" Type="http://schemas.openxmlformats.org/officeDocument/2006/relationships/chart" Target="charts/chart7.xml"/><Relationship Id="rId33" Type="http://schemas.microsoft.com/office/2007/relationships/hdphoto" Target="media/hdphoto1.wdp"/><Relationship Id="rId38" Type="http://schemas.microsoft.com/office/2007/relationships/diagramDrawing" Target="diagrams/drawing2.xml"/><Relationship Id="rId46" Type="http://schemas.openxmlformats.org/officeDocument/2006/relationships/fontTable" Target="fontTable.xml"/><Relationship Id="rId20" Type="http://schemas.openxmlformats.org/officeDocument/2006/relationships/chart" Target="charts/chart2.xml"/><Relationship Id="rId41" Type="http://schemas.openxmlformats.org/officeDocument/2006/relationships/image" Target="media/image7.png"/></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gguev\Downloads\Tesis%20UNAH\Datos%20Por%20Variables%20Energ&#237;a%20Limpia.xls"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t>Edad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5"/>
          <c:order val="5"/>
          <c:tx>
            <c:v> ¿Edad entre? </c:v>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numLit>
          </c:val>
          <c:extLst>
            <c:ext xmlns:c16="http://schemas.microsoft.com/office/drawing/2014/chart" uri="{C3380CC4-5D6E-409C-BE32-E72D297353CC}">
              <c16:uniqueId val="{00000000-5836-46DB-8849-CE59904B3F74}"/>
            </c:ext>
          </c:extLst>
        </c:ser>
        <c:ser>
          <c:idx val="0"/>
          <c:order val="0"/>
          <c:tx>
            <c:v>18-30</c:v>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35</c:v>
              </c:pt>
              <c:pt idx="1">
                <c:v>69</c:v>
              </c:pt>
            </c:numLit>
          </c:val>
          <c:extLst>
            <c:ext xmlns:c16="http://schemas.microsoft.com/office/drawing/2014/chart" uri="{C3380CC4-5D6E-409C-BE32-E72D297353CC}">
              <c16:uniqueId val="{00000001-5836-46DB-8849-CE59904B3F74}"/>
            </c:ext>
          </c:extLst>
        </c:ser>
        <c:ser>
          <c:idx val="1"/>
          <c:order val="1"/>
          <c:tx>
            <c:v>31-40</c:v>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43</c:v>
              </c:pt>
              <c:pt idx="1">
                <c:v>55</c:v>
              </c:pt>
            </c:numLit>
          </c:val>
          <c:extLst>
            <c:ext xmlns:c16="http://schemas.microsoft.com/office/drawing/2014/chart" uri="{C3380CC4-5D6E-409C-BE32-E72D297353CC}">
              <c16:uniqueId val="{00000002-5836-46DB-8849-CE59904B3F74}"/>
            </c:ext>
          </c:extLst>
        </c:ser>
        <c:ser>
          <c:idx val="2"/>
          <c:order val="2"/>
          <c:tx>
            <c:v>41-50</c:v>
          </c:tx>
          <c:spPr>
            <a:solidFill>
              <a:schemeClr val="accent3"/>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62</c:v>
              </c:pt>
              <c:pt idx="1">
                <c:v>59</c:v>
              </c:pt>
            </c:numLit>
          </c:val>
          <c:extLst>
            <c:ext xmlns:c16="http://schemas.microsoft.com/office/drawing/2014/chart" uri="{C3380CC4-5D6E-409C-BE32-E72D297353CC}">
              <c16:uniqueId val="{00000003-5836-46DB-8849-CE59904B3F74}"/>
            </c:ext>
          </c:extLst>
        </c:ser>
        <c:ser>
          <c:idx val="3"/>
          <c:order val="3"/>
          <c:tx>
            <c:v>51-65</c:v>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38</c:v>
              </c:pt>
              <c:pt idx="1">
                <c:v>16</c:v>
              </c:pt>
            </c:numLit>
          </c:val>
          <c:extLst>
            <c:ext xmlns:c16="http://schemas.microsoft.com/office/drawing/2014/chart" uri="{C3380CC4-5D6E-409C-BE32-E72D297353CC}">
              <c16:uniqueId val="{00000004-5836-46DB-8849-CE59904B3F74}"/>
            </c:ext>
          </c:extLst>
        </c:ser>
        <c:ser>
          <c:idx val="4"/>
          <c:order val="4"/>
          <c:tx>
            <c:v>66 en adelante</c:v>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35</c:v>
              </c:pt>
              <c:pt idx="1">
                <c:v>4</c:v>
              </c:pt>
            </c:numLit>
          </c:val>
          <c:extLst>
            <c:ext xmlns:c16="http://schemas.microsoft.com/office/drawing/2014/chart" uri="{C3380CC4-5D6E-409C-BE32-E72D297353CC}">
              <c16:uniqueId val="{00000005-5836-46DB-8849-CE59904B3F74}"/>
            </c:ext>
          </c:extLst>
        </c:ser>
        <c:dLbls>
          <c:showLegendKey val="0"/>
          <c:showVal val="1"/>
          <c:showCatName val="0"/>
          <c:showSerName val="0"/>
          <c:showPercent val="0"/>
          <c:showBubbleSize val="0"/>
        </c:dLbls>
        <c:gapWidth val="150"/>
        <c:shape val="box"/>
        <c:axId val="397013112"/>
        <c:axId val="397794112"/>
        <c:axId val="0"/>
      </c:bar3D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Género </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Frecuencia</a:t>
                </a:r>
              </a:p>
            </c:rich>
          </c:tx>
          <c:layout>
            <c:manualLayout>
              <c:xMode val="edge"/>
              <c:yMode val="edge"/>
              <c:x val="3.8425026417152404E-2"/>
              <c:y val="0.4469502106383364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t"/>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HN"/>
              <a:t>Tiempo promedio de espera por el servicio de lavado de su automóvil</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8664-4352-9000-9AA9D0D03D04}"/>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8664-4352-9000-9AA9D0D03D04}"/>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8664-4352-9000-9AA9D0D03D04}"/>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1-452B-4AB7-9BB2-574AAF80C92F}"/>
              </c:ext>
            </c:extLst>
          </c:dPt>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Lit>
              <c:ptCount val="4"/>
              <c:pt idx="0">
                <c:v>45 minutos</c:v>
              </c:pt>
              <c:pt idx="1">
                <c:v>1 hora</c:v>
              </c:pt>
              <c:pt idx="2">
                <c:v>30 minutos</c:v>
              </c:pt>
              <c:pt idx="3">
                <c:v>Otro</c:v>
              </c:pt>
            </c:strLit>
          </c:cat>
          <c:val>
            <c:numLit>
              <c:formatCode>General</c:formatCode>
              <c:ptCount val="4"/>
              <c:pt idx="0">
                <c:v>37.259615384615387</c:v>
              </c:pt>
              <c:pt idx="1">
                <c:v>20.19230769230769</c:v>
              </c:pt>
              <c:pt idx="2">
                <c:v>28.36538461538461</c:v>
              </c:pt>
              <c:pt idx="3">
                <c:v>6.9711538461538467</c:v>
              </c:pt>
            </c:numLit>
          </c:val>
          <c:extLst>
            <c:ext xmlns:c16="http://schemas.microsoft.com/office/drawing/2014/chart" uri="{C3380CC4-5D6E-409C-BE32-E72D297353CC}">
              <c16:uniqueId val="{00000000-452B-4AB7-9BB2-574AAF80C92F}"/>
            </c:ext>
          </c:extLst>
        </c:ser>
        <c:dLbls>
          <c:showLegendKey val="0"/>
          <c:showVal val="1"/>
          <c:showCatName val="0"/>
          <c:showSerName val="0"/>
          <c:showPercent val="0"/>
          <c:showBubbleSize val="0"/>
        </c:dLbls>
        <c:gapWidth val="150"/>
        <c:shape val="box"/>
        <c:axId val="588400416"/>
        <c:axId val="585612464"/>
        <c:axId val="0"/>
      </c:bar3DChart>
      <c:catAx>
        <c:axId val="58840041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1"/>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t>¿Se encuentra satisfecho con el servicio de limpieza de su Car Wash?</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4493-406E-AEED-0A24105C6331}"/>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4493-406E-AEED-0A24105C6331}"/>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4493-406E-AEED-0A24105C6331}"/>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4493-406E-AEED-0A24105C6331}"/>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4493-406E-AEED-0A24105C6331}"/>
              </c:ext>
            </c:extLst>
          </c:dPt>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Extremadamente  Satisfecho</c:v>
              </c:pt>
              <c:pt idx="1">
                <c:v>Insatisfecho </c:v>
              </c:pt>
              <c:pt idx="2">
                <c:v>Muy Insatisfecho </c:v>
              </c:pt>
              <c:pt idx="3">
                <c:v>Muy Satisfecho</c:v>
              </c:pt>
              <c:pt idx="4">
                <c:v>Satisfecho</c:v>
              </c:pt>
            </c:strLit>
          </c:cat>
          <c:val>
            <c:numLit>
              <c:formatCode>General</c:formatCode>
              <c:ptCount val="5"/>
              <c:pt idx="0">
                <c:v>7.4519230769230766</c:v>
              </c:pt>
              <c:pt idx="1">
                <c:v>4.8076923076923084</c:v>
              </c:pt>
              <c:pt idx="2">
                <c:v>8.1730769230769234</c:v>
              </c:pt>
              <c:pt idx="3">
                <c:v>27.16346153846154</c:v>
              </c:pt>
              <c:pt idx="4">
                <c:v>45.192307692307693</c:v>
              </c:pt>
            </c:numLit>
          </c:val>
          <c:extLst>
            <c:ext xmlns:c16="http://schemas.microsoft.com/office/drawing/2014/chart" uri="{C3380CC4-5D6E-409C-BE32-E72D297353CC}">
              <c16:uniqueId val="{00000000-06CC-4A03-B1A9-C8A81DE898C2}"/>
            </c:ext>
          </c:extLst>
        </c:ser>
        <c:dLbls>
          <c:showLegendKey val="0"/>
          <c:showVal val="0"/>
          <c:showCatName val="0"/>
          <c:showSerName val="0"/>
          <c:showPercent val="0"/>
          <c:showBubbleSize val="0"/>
        </c:dLbls>
        <c:gapWidth val="150"/>
        <c:shape val="box"/>
        <c:axId val="588400416"/>
        <c:axId val="585612464"/>
        <c:axId val="0"/>
      </c:bar3DChart>
      <c:catAx>
        <c:axId val="588400416"/>
        <c:scaling>
          <c:orientation val="minMax"/>
        </c:scaling>
        <c:delete val="1"/>
        <c:axPos val="b"/>
        <c:numFmt formatCode="General" sourceLinked="1"/>
        <c:majorTickMark val="none"/>
        <c:minorTickMark val="none"/>
        <c:tickLblPos val="nextTo"/>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840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es-HN" sz="1400" b="1" i="0" u="none" strike="noStrike" cap="none" normalizeH="0" baseline="0">
                <a:effectLst/>
              </a:rPr>
              <a:t>Disposición de usar el servicio según genero</a:t>
            </a:r>
            <a:endParaRPr lang="es-HN" sz="1400"/>
          </a:p>
        </c:rich>
      </c:tx>
      <c:overlay val="0"/>
      <c:spPr>
        <a:noFill/>
        <a:ln>
          <a:noFill/>
        </a:ln>
        <a:effectLst/>
      </c:spPr>
      <c:txPr>
        <a:bodyPr rot="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2"/>
          <c:order val="2"/>
          <c:tx>
            <c:v>Visitaría un nuevo Auto Lavado Automático ubicado en la Salida de Valle de Ángeles FM que le brinde un mejor servicio en menor tiempo?</c:v>
          </c:tx>
          <c:spPr>
            <a:solidFill>
              <a:schemeClr val="accent3"/>
            </a:solidFill>
            <a:ln>
              <a:noFill/>
            </a:ln>
            <a:effectLst/>
            <a:sp3d/>
          </c:spPr>
          <c:invertIfNegative val="0"/>
          <c:cat>
            <c:strLit>
              <c:ptCount val="2"/>
              <c:pt idx="0">
                <c:v>Hombre</c:v>
              </c:pt>
              <c:pt idx="1">
                <c:v>Mujer</c:v>
              </c:pt>
            </c:strLit>
          </c:cat>
          <c:val>
            <c:numLit>
              <c:formatCode>General</c:formatCode>
              <c:ptCount val="2"/>
            </c:numLit>
          </c:val>
          <c:extLst>
            <c:ext xmlns:c16="http://schemas.microsoft.com/office/drawing/2014/chart" uri="{C3380CC4-5D6E-409C-BE32-E72D297353CC}">
              <c16:uniqueId val="{00000000-B164-4F07-A21E-746C47D527D4}"/>
            </c:ext>
          </c:extLst>
        </c:ser>
        <c:ser>
          <c:idx val="0"/>
          <c:order val="0"/>
          <c:tx>
            <c:v>No</c:v>
          </c:tx>
          <c:spPr>
            <a:solidFill>
              <a:schemeClr val="accent1"/>
            </a:solidFill>
            <a:ln>
              <a:noFill/>
            </a:ln>
            <a:effectLst/>
            <a:sp3d/>
          </c:spPr>
          <c:invertIfNegative val="0"/>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Hombre</c:v>
              </c:pt>
              <c:pt idx="1">
                <c:v>Mujer</c:v>
              </c:pt>
            </c:strLit>
          </c:cat>
          <c:val>
            <c:numLit>
              <c:formatCode>General</c:formatCode>
              <c:ptCount val="2"/>
              <c:pt idx="0">
                <c:v>29</c:v>
              </c:pt>
              <c:pt idx="1">
                <c:v>49</c:v>
              </c:pt>
            </c:numLit>
          </c:val>
          <c:extLst>
            <c:ext xmlns:c16="http://schemas.microsoft.com/office/drawing/2014/chart" uri="{C3380CC4-5D6E-409C-BE32-E72D297353CC}">
              <c16:uniqueId val="{00000001-B164-4F07-A21E-746C47D527D4}"/>
            </c:ext>
          </c:extLst>
        </c:ser>
        <c:ser>
          <c:idx val="1"/>
          <c:order val="1"/>
          <c:tx>
            <c:v>Si </c:v>
          </c:tx>
          <c:spPr>
            <a:solidFill>
              <a:schemeClr val="accent2"/>
            </a:solidFill>
            <a:ln>
              <a:noFill/>
            </a:ln>
            <a:effectLst/>
            <a:sp3d/>
          </c:spPr>
          <c:invertIfNegative val="0"/>
          <c:dLbls>
            <c:dLbl>
              <c:idx val="0"/>
              <c:layout>
                <c:manualLayout>
                  <c:x val="2.1645021645021645E-3"/>
                  <c:y val="-9.86517592897073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164-4F07-A21E-746C47D527D4}"/>
                </c:ext>
              </c:extLst>
            </c:dLbl>
            <c:dLbl>
              <c:idx val="1"/>
              <c:layout>
                <c:manualLayout>
                  <c:x val="0"/>
                  <c:y val="-2.9595527786912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164-4F07-A21E-746C47D527D4}"/>
                </c:ext>
              </c:extLst>
            </c:dLbl>
            <c:numFmt formatCode="#,##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Hombre</c:v>
              </c:pt>
              <c:pt idx="1">
                <c:v>Mujer</c:v>
              </c:pt>
            </c:strLit>
          </c:cat>
          <c:val>
            <c:numLit>
              <c:formatCode>General</c:formatCode>
              <c:ptCount val="2"/>
              <c:pt idx="0">
                <c:v>164</c:v>
              </c:pt>
              <c:pt idx="1">
                <c:v>138</c:v>
              </c:pt>
            </c:numLit>
          </c:val>
          <c:extLst>
            <c:ext xmlns:c16="http://schemas.microsoft.com/office/drawing/2014/chart" uri="{C3380CC4-5D6E-409C-BE32-E72D297353CC}">
              <c16:uniqueId val="{00000002-B164-4F07-A21E-746C47D527D4}"/>
            </c:ext>
          </c:extLst>
        </c:ser>
        <c:dLbls>
          <c:showLegendKey val="0"/>
          <c:showVal val="0"/>
          <c:showCatName val="0"/>
          <c:showSerName val="0"/>
          <c:showPercent val="0"/>
          <c:showBubbleSize val="0"/>
        </c:dLbls>
        <c:gapWidth val="150"/>
        <c:shape val="box"/>
        <c:axId val="397013112"/>
        <c:axId val="397794112"/>
        <c:axId val="0"/>
      </c:bar3DChart>
      <c:catAx>
        <c:axId val="397013112"/>
        <c:scaling>
          <c:orientation val="minMax"/>
        </c:scaling>
        <c:delete val="0"/>
        <c:axPos val="b"/>
        <c:title>
          <c:tx>
            <c:rich>
              <a:bodyPr rot="0" spcFirstLastPara="1" vertOverflow="ellipsis" vert="horz" wrap="square" anchor="ctr" anchorCtr="1"/>
              <a:lstStyle/>
              <a:p>
                <a:pPr>
                  <a:defRPr sz="11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cap="none"/>
                  <a:t>Dispocisión de uso del servicio según género</a:t>
                </a:r>
              </a:p>
            </c:rich>
          </c:tx>
          <c:layout>
            <c:manualLayout>
              <c:xMode val="edge"/>
              <c:yMode val="edge"/>
              <c:x val="0.29159474383883827"/>
              <c:y val="0.87037961507688866"/>
            </c:manualLayout>
          </c:layout>
          <c:overlay val="0"/>
          <c:spPr>
            <a:noFill/>
            <a:ln>
              <a:noFill/>
            </a:ln>
            <a:effectLst/>
          </c:spPr>
          <c:txPr>
            <a:bodyPr rot="0" spcFirstLastPara="1" vertOverflow="ellipsis" vert="horz" wrap="square" anchor="ctr" anchorCtr="1"/>
            <a:lstStyle/>
            <a:p>
              <a:pPr>
                <a:defRPr sz="11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Recuento</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HN"/>
              <a:t>Disponibilidad para optar por el servicio según monto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HN"/>
        </a:p>
      </c:txPr>
    </c:title>
    <c:autoTitleDeleted val="0"/>
    <c:plotArea>
      <c:layout/>
      <c:barChart>
        <c:barDir val="bar"/>
        <c:grouping val="stacked"/>
        <c:varyColors val="0"/>
        <c:ser>
          <c:idx val="2"/>
          <c:order val="2"/>
          <c:tx>
            <c:v>Visitaría un nuevo Auto Lavado Automático ubicado en la Salida de Valle de Ángeles FM que le brinde un mejor servicio en menor tiempo?</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 </c:v>
              </c:pt>
              <c:pt idx="1">
                <c:v>De L. 101 a L. 500.00</c:v>
              </c:pt>
              <c:pt idx="2">
                <c:v>Otros</c:v>
              </c:pt>
              <c:pt idx="3">
                <c:v>De L. 1,001.00 a 1,500.00</c:v>
              </c:pt>
              <c:pt idx="4">
                <c:v>De L. 1,501.00.00 a 2,000.00</c:v>
              </c:pt>
              <c:pt idx="5">
                <c:v>De L. 501 a 1,000.00</c:v>
              </c:pt>
              <c:pt idx="6">
                <c:v>De 100</c:v>
              </c:pt>
            </c:strLit>
          </c:cat>
          <c:val>
            <c:numLit>
              <c:formatCode>General</c:formatCode>
              <c:ptCount val="2"/>
            </c:numLit>
          </c:val>
          <c:extLst>
            <c:ext xmlns:c16="http://schemas.microsoft.com/office/drawing/2014/chart" uri="{C3380CC4-5D6E-409C-BE32-E72D297353CC}">
              <c16:uniqueId val="{00000000-7C26-464D-B083-454D7341581B}"/>
            </c:ext>
          </c:extLst>
        </c:ser>
        <c:ser>
          <c:idx val="0"/>
          <c:order val="0"/>
          <c:tx>
            <c:v>No</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numFmt formatCode="0\%"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 </c:v>
              </c:pt>
              <c:pt idx="1">
                <c:v>De L. 101 a L. 500.00</c:v>
              </c:pt>
              <c:pt idx="2">
                <c:v>Otros</c:v>
              </c:pt>
              <c:pt idx="3">
                <c:v>De 100</c:v>
              </c:pt>
              <c:pt idx="4">
                <c:v>De L. 1,001.00 a 1,500.00</c:v>
              </c:pt>
              <c:pt idx="5">
                <c:v>De L. 1,501.00.00 a 2,000.00</c:v>
              </c:pt>
              <c:pt idx="6">
                <c:v>De L. 501 a 1,000.00</c:v>
              </c:pt>
            </c:strLit>
          </c:cat>
          <c:val>
            <c:numLit>
              <c:formatCode>General</c:formatCode>
              <c:ptCount val="7"/>
              <c:pt idx="1">
                <c:v>62</c:v>
              </c:pt>
              <c:pt idx="2">
                <c:v>1</c:v>
              </c:pt>
              <c:pt idx="3">
                <c:v>10</c:v>
              </c:pt>
              <c:pt idx="4">
                <c:v>3</c:v>
              </c:pt>
              <c:pt idx="6">
                <c:v>2</c:v>
              </c:pt>
            </c:numLit>
          </c:val>
          <c:extLst>
            <c:ext xmlns:c16="http://schemas.microsoft.com/office/drawing/2014/chart" uri="{C3380CC4-5D6E-409C-BE32-E72D297353CC}">
              <c16:uniqueId val="{00000001-7C26-464D-B083-454D7341581B}"/>
            </c:ext>
          </c:extLst>
        </c:ser>
        <c:ser>
          <c:idx val="1"/>
          <c:order val="1"/>
          <c:tx>
            <c:v>Si </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numFmt formatCode="0\%"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 </c:v>
              </c:pt>
              <c:pt idx="1">
                <c:v>De L. 101 a L. 500.00</c:v>
              </c:pt>
              <c:pt idx="2">
                <c:v>Otros</c:v>
              </c:pt>
              <c:pt idx="3">
                <c:v>De 100</c:v>
              </c:pt>
              <c:pt idx="4">
                <c:v>De L. 1,001.00 a 1,500.00</c:v>
              </c:pt>
              <c:pt idx="5">
                <c:v>De L. 1,501.00.00 a 2,000.00</c:v>
              </c:pt>
              <c:pt idx="6">
                <c:v>De L. 501 a 1,000.00</c:v>
              </c:pt>
            </c:strLit>
          </c:cat>
          <c:val>
            <c:numLit>
              <c:formatCode>General</c:formatCode>
              <c:ptCount val="7"/>
              <c:pt idx="1">
                <c:v>86</c:v>
              </c:pt>
              <c:pt idx="2">
                <c:v>32</c:v>
              </c:pt>
              <c:pt idx="3">
                <c:v>17</c:v>
              </c:pt>
              <c:pt idx="4">
                <c:v>66</c:v>
              </c:pt>
              <c:pt idx="5">
                <c:v>19</c:v>
              </c:pt>
              <c:pt idx="6">
                <c:v>82</c:v>
              </c:pt>
            </c:numLit>
          </c:val>
          <c:extLst>
            <c:ext xmlns:c16="http://schemas.microsoft.com/office/drawing/2014/chart" uri="{C3380CC4-5D6E-409C-BE32-E72D297353CC}">
              <c16:uniqueId val="{00000002-7C26-464D-B083-454D7341581B}"/>
            </c:ext>
          </c:extLst>
        </c:ser>
        <c:dLbls>
          <c:showLegendKey val="0"/>
          <c:showVal val="1"/>
          <c:showCatName val="0"/>
          <c:showSerName val="0"/>
          <c:showPercent val="0"/>
          <c:showBubbleSize val="0"/>
        </c:dLbls>
        <c:gapWidth val="150"/>
        <c:overlap val="100"/>
        <c:axId val="397013112"/>
        <c:axId val="397794112"/>
      </c:barChart>
      <c:catAx>
        <c:axId val="397013112"/>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397794112"/>
        <c:crosses val="autoZero"/>
        <c:auto val="1"/>
        <c:lblAlgn val="ctr"/>
        <c:lblOffset val="100"/>
        <c:noMultiLvlLbl val="0"/>
      </c:catAx>
      <c:valAx>
        <c:axId val="3977941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397013112"/>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HN"/>
              <a:t> Disponibilidad de vehículo</a:t>
            </a:r>
          </a:p>
        </c:rich>
      </c:tx>
      <c:layout>
        <c:manualLayout>
          <c:xMode val="edge"/>
          <c:yMode val="edge"/>
          <c:x val="0.30838197989070465"/>
          <c:y val="6.1853566014171892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3"/>
          <c:order val="3"/>
          <c:tx>
            <c:v>¿Posee usted Vehículo?
</c:v>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numLit>
          </c:val>
          <c:extLst>
            <c:ext xmlns:c16="http://schemas.microsoft.com/office/drawing/2014/chart" uri="{C3380CC4-5D6E-409C-BE32-E72D297353CC}">
              <c16:uniqueId val="{00000000-81A1-4E0B-9C7A-DDBDCDD21087}"/>
            </c:ext>
          </c:extLst>
        </c:ser>
        <c:ser>
          <c:idx val="0"/>
          <c:order val="0"/>
          <c:tx>
            <c:v>No</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645021645021645E-3"/>
                  <c:y val="-5.9191055573824397E-2"/>
                </c:manualLayout>
              </c:layout>
              <c:showLegendKey val="0"/>
              <c:showVal val="1"/>
              <c:showCatName val="0"/>
              <c:showSerName val="0"/>
              <c:showPercent val="0"/>
              <c:showBubbleSize val="0"/>
              <c:extLst>
                <c:ext xmlns:c15="http://schemas.microsoft.com/office/drawing/2012/chart" uri="{CE6537A1-D6FC-4f65-9D91-7224C49458BB}">
                  <c15:showDataLabelsRange val="1"/>
                </c:ext>
                <c:ext xmlns:c16="http://schemas.microsoft.com/office/drawing/2014/chart" uri="{C3380CC4-5D6E-409C-BE32-E72D297353CC}">
                  <c16:uniqueId val="{00000009-81A1-4E0B-9C7A-DDBDCDD21087}"/>
                </c:ext>
              </c:extLst>
            </c:dLbl>
            <c:dLbl>
              <c:idx val="1"/>
              <c:layout>
                <c:manualLayout>
                  <c:x val="4.3290043290042501E-3"/>
                  <c:y val="-3.2883919763235896E-2"/>
                </c:manualLayout>
              </c:layout>
              <c:showLegendKey val="0"/>
              <c:showVal val="1"/>
              <c:showCatName val="0"/>
              <c:showSerName val="0"/>
              <c:showPercent val="0"/>
              <c:showBubbleSize val="0"/>
              <c:extLst>
                <c:ext xmlns:c15="http://schemas.microsoft.com/office/drawing/2012/chart" uri="{CE6537A1-D6FC-4f65-9D91-7224C49458BB}">
                  <c15:showDataLabelsRange val="1"/>
                </c:ext>
                <c:ext xmlns:c16="http://schemas.microsoft.com/office/drawing/2014/chart" uri="{C3380CC4-5D6E-409C-BE32-E72D297353CC}">
                  <c16:uniqueId val="{00000006-81A1-4E0B-9C7A-DDBDCDD210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7</c:v>
              </c:pt>
              <c:pt idx="1">
                <c:v>10</c:v>
              </c:pt>
            </c:numLit>
          </c:val>
          <c:extLst>
            <c:ext xmlns:c16="http://schemas.microsoft.com/office/drawing/2014/chart" uri="{C3380CC4-5D6E-409C-BE32-E72D297353CC}">
              <c16:uniqueId val="{00000001-81A1-4E0B-9C7A-DDBDCDD21087}"/>
            </c:ext>
          </c:extLst>
        </c:ser>
        <c:ser>
          <c:idx val="1"/>
          <c:order val="1"/>
          <c:tx>
            <c:v>Si</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3.9682081271750627E-17"/>
                  <c:y val="-4.27490956922065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1A1-4E0B-9C7A-DDBDCDD21087}"/>
                </c:ext>
              </c:extLst>
            </c:dLbl>
            <c:dLbl>
              <c:idx val="1"/>
              <c:layout>
                <c:manualLayout>
                  <c:x val="0"/>
                  <c:y val="-5.59026635975008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1A1-4E0B-9C7A-DDBDCDD210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203</c:v>
              </c:pt>
              <c:pt idx="1">
                <c:v>191</c:v>
              </c:pt>
            </c:numLit>
          </c:val>
          <c:extLst>
            <c:ext xmlns:c16="http://schemas.microsoft.com/office/drawing/2014/chart" uri="{C3380CC4-5D6E-409C-BE32-E72D297353CC}">
              <c16:uniqueId val="{00000002-81A1-4E0B-9C7A-DDBDCDD21087}"/>
            </c:ext>
          </c:extLst>
        </c:ser>
        <c:ser>
          <c:idx val="2"/>
          <c:order val="2"/>
          <c:tx>
            <c:v>Si su respuesta es No, aquí termina.</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7.9364162543501253E-17"/>
                  <c:y val="-6.57678395264715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1A1-4E0B-9C7A-DDBDCDD21087}"/>
                </c:ext>
              </c:extLst>
            </c:dLbl>
            <c:dLbl>
              <c:idx val="1"/>
              <c:layout>
                <c:manualLayout>
                  <c:x val="1.2987012987012988E-2"/>
                  <c:y val="-3.94607037158829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1A1-4E0B-9C7A-DDBDCDD210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3</c:v>
              </c:pt>
              <c:pt idx="1">
                <c:v>2</c:v>
              </c:pt>
            </c:numLit>
          </c:val>
          <c:extLst>
            <c:ext xmlns:c16="http://schemas.microsoft.com/office/drawing/2014/chart" uri="{C3380CC4-5D6E-409C-BE32-E72D297353CC}">
              <c16:uniqueId val="{00000003-81A1-4E0B-9C7A-DDBDCDD21087}"/>
            </c:ext>
          </c:extLst>
        </c:ser>
        <c:dLbls>
          <c:showLegendKey val="0"/>
          <c:showVal val="1"/>
          <c:showCatName val="0"/>
          <c:showSerName val="0"/>
          <c:showPercent val="0"/>
          <c:showBubbleSize val="0"/>
        </c:dLbls>
        <c:gapWidth val="150"/>
        <c:shape val="box"/>
        <c:axId val="397013112"/>
        <c:axId val="397794112"/>
        <c:axId val="0"/>
      </c:bar3DChart>
      <c:catAx>
        <c:axId val="39701311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HN"/>
                  <a:t>Género</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HN"/>
                  <a:t>Frecuencia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013112"/>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t>Edad  y tenencia de vehículo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Hoja1!$C$85</c:f>
              <c:strCache>
                <c:ptCount val="1"/>
                <c:pt idx="0">
                  <c:v>Edad (%)</c:v>
                </c:pt>
              </c:strCache>
            </c:strRef>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Hoja1!$D$84:$H$84</c:f>
              <c:strCache>
                <c:ptCount val="5"/>
                <c:pt idx="0">
                  <c:v>18-30</c:v>
                </c:pt>
                <c:pt idx="1">
                  <c:v>31-40</c:v>
                </c:pt>
                <c:pt idx="2">
                  <c:v>41-50</c:v>
                </c:pt>
                <c:pt idx="3">
                  <c:v>51-65</c:v>
                </c:pt>
                <c:pt idx="4">
                  <c:v>66 en adelante</c:v>
                </c:pt>
              </c:strCache>
            </c:strRef>
          </c:cat>
          <c:val>
            <c:numRef>
              <c:f>Hoja1!$D$85:$H$85</c:f>
              <c:numCache>
                <c:formatCode>0.00%</c:formatCode>
                <c:ptCount val="5"/>
                <c:pt idx="0" formatCode="0%">
                  <c:v>0.25</c:v>
                </c:pt>
                <c:pt idx="1">
                  <c:v>0.23599999999999999</c:v>
                </c:pt>
                <c:pt idx="2">
                  <c:v>0.29099999999999998</c:v>
                </c:pt>
                <c:pt idx="3" formatCode="0%">
                  <c:v>0.13</c:v>
                </c:pt>
                <c:pt idx="4">
                  <c:v>9.4E-2</c:v>
                </c:pt>
              </c:numCache>
            </c:numRef>
          </c:val>
          <c:extLst>
            <c:ext xmlns:c16="http://schemas.microsoft.com/office/drawing/2014/chart" uri="{C3380CC4-5D6E-409C-BE32-E72D297353CC}">
              <c16:uniqueId val="{00000000-B8D3-42AC-A736-1BBCCC6E482E}"/>
            </c:ext>
          </c:extLst>
        </c:ser>
        <c:ser>
          <c:idx val="2"/>
          <c:order val="1"/>
          <c:tx>
            <c:strRef>
              <c:f>Hoja1!$C$87</c:f>
              <c:strCache>
                <c:ptCount val="1"/>
                <c:pt idx="0">
                  <c:v>Posesión de vehículo (%)</c:v>
                </c:pt>
              </c:strCache>
            </c:strRef>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Hoja1!$D$84:$H$84</c:f>
              <c:strCache>
                <c:ptCount val="5"/>
                <c:pt idx="0">
                  <c:v>18-30</c:v>
                </c:pt>
                <c:pt idx="1">
                  <c:v>31-40</c:v>
                </c:pt>
                <c:pt idx="2">
                  <c:v>41-50</c:v>
                </c:pt>
                <c:pt idx="3">
                  <c:v>51-65</c:v>
                </c:pt>
                <c:pt idx="4">
                  <c:v>66 en adelante</c:v>
                </c:pt>
              </c:strCache>
            </c:strRef>
          </c:cat>
          <c:val>
            <c:numRef>
              <c:f>Hoja1!$D$87:$H$87</c:f>
              <c:numCache>
                <c:formatCode>0.00%</c:formatCode>
                <c:ptCount val="5"/>
                <c:pt idx="0">
                  <c:v>0.94699999999999995</c:v>
                </c:pt>
                <c:pt idx="1">
                  <c:v>4.1000000000000002E-2</c:v>
                </c:pt>
                <c:pt idx="2">
                  <c:v>1.2E-2</c:v>
                </c:pt>
              </c:numCache>
            </c:numRef>
          </c:val>
          <c:extLst>
            <c:ext xmlns:c16="http://schemas.microsoft.com/office/drawing/2014/chart" uri="{C3380CC4-5D6E-409C-BE32-E72D297353CC}">
              <c16:uniqueId val="{00000001-B8D3-42AC-A736-1BBCCC6E482E}"/>
            </c:ext>
          </c:extLst>
        </c:ser>
        <c:dLbls>
          <c:showLegendKey val="0"/>
          <c:showVal val="1"/>
          <c:showCatName val="0"/>
          <c:showSerName val="0"/>
          <c:showPercent val="0"/>
          <c:showBubbleSize val="0"/>
        </c:dLbls>
        <c:gapWidth val="150"/>
        <c:shape val="box"/>
        <c:axId val="1451526016"/>
        <c:axId val="1451529376"/>
        <c:axId val="0"/>
      </c:bar3DChart>
      <c:catAx>
        <c:axId val="1451526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51529376"/>
        <c:crosses val="autoZero"/>
        <c:auto val="1"/>
        <c:lblAlgn val="ctr"/>
        <c:lblOffset val="100"/>
        <c:noMultiLvlLbl val="0"/>
      </c:catAx>
      <c:valAx>
        <c:axId val="14515293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51526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t>Frecuencia en el lavado del vehículo</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5"/>
          <c:order val="5"/>
          <c:tx>
            <c:v>¿Con que frecuencia realiza usted la limpieza de su vehículo?</c:v>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numLit>
          </c:val>
          <c:extLst>
            <c:ext xmlns:c16="http://schemas.microsoft.com/office/drawing/2014/chart" uri="{C3380CC4-5D6E-409C-BE32-E72D297353CC}">
              <c16:uniqueId val="{00000000-EA53-4399-95A0-105D843C40BD}"/>
            </c:ext>
          </c:extLst>
        </c:ser>
        <c:ser>
          <c:idx val="0"/>
          <c:order val="0"/>
          <c:tx>
            <c:v>Especifique </c:v>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1</c:v>
              </c:pt>
            </c:numLit>
          </c:val>
          <c:extLst>
            <c:ext xmlns:c16="http://schemas.microsoft.com/office/drawing/2014/chart" uri="{C3380CC4-5D6E-409C-BE32-E72D297353CC}">
              <c16:uniqueId val="{00000001-EA53-4399-95A0-105D843C40BD}"/>
            </c:ext>
          </c:extLst>
        </c:ser>
        <c:ser>
          <c:idx val="1"/>
          <c:order val="1"/>
          <c:tx>
            <c:v>Mensual </c:v>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49</c:v>
              </c:pt>
              <c:pt idx="1">
                <c:v>55</c:v>
              </c:pt>
            </c:numLit>
          </c:val>
          <c:extLst>
            <c:ext xmlns:c16="http://schemas.microsoft.com/office/drawing/2014/chart" uri="{C3380CC4-5D6E-409C-BE32-E72D297353CC}">
              <c16:uniqueId val="{00000002-EA53-4399-95A0-105D843C40BD}"/>
            </c:ext>
          </c:extLst>
        </c:ser>
        <c:ser>
          <c:idx val="2"/>
          <c:order val="2"/>
          <c:tx>
            <c:v>Otra </c:v>
          </c:tx>
          <c:spPr>
            <a:solidFill>
              <a:schemeClr val="accent3"/>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56</c:v>
              </c:pt>
              <c:pt idx="1">
                <c:v>9</c:v>
              </c:pt>
            </c:numLit>
          </c:val>
          <c:extLst>
            <c:ext xmlns:c16="http://schemas.microsoft.com/office/drawing/2014/chart" uri="{C3380CC4-5D6E-409C-BE32-E72D297353CC}">
              <c16:uniqueId val="{00000003-EA53-4399-95A0-105D843C40BD}"/>
            </c:ext>
          </c:extLst>
        </c:ser>
        <c:ser>
          <c:idx val="3"/>
          <c:order val="3"/>
          <c:tx>
            <c:v>Quincenal </c:v>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75</c:v>
              </c:pt>
              <c:pt idx="1">
                <c:v>88</c:v>
              </c:pt>
            </c:numLit>
          </c:val>
          <c:extLst>
            <c:ext xmlns:c16="http://schemas.microsoft.com/office/drawing/2014/chart" uri="{C3380CC4-5D6E-409C-BE32-E72D297353CC}">
              <c16:uniqueId val="{00000004-EA53-4399-95A0-105D843C40BD}"/>
            </c:ext>
          </c:extLst>
        </c:ser>
        <c:ser>
          <c:idx val="4"/>
          <c:order val="4"/>
          <c:tx>
            <c:v>Semanal </c:v>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Hombre</c:v>
              </c:pt>
              <c:pt idx="1">
                <c:v>Mujer</c:v>
              </c:pt>
            </c:strLit>
          </c:cat>
          <c:val>
            <c:numLit>
              <c:formatCode>General</c:formatCode>
              <c:ptCount val="2"/>
              <c:pt idx="0">
                <c:v>18</c:v>
              </c:pt>
              <c:pt idx="1">
                <c:v>38</c:v>
              </c:pt>
            </c:numLit>
          </c:val>
          <c:extLst>
            <c:ext xmlns:c16="http://schemas.microsoft.com/office/drawing/2014/chart" uri="{C3380CC4-5D6E-409C-BE32-E72D297353CC}">
              <c16:uniqueId val="{00000005-EA53-4399-95A0-105D843C40BD}"/>
            </c:ext>
          </c:extLst>
        </c:ser>
        <c:dLbls>
          <c:showLegendKey val="0"/>
          <c:showVal val="1"/>
          <c:showCatName val="0"/>
          <c:showSerName val="0"/>
          <c:showPercent val="0"/>
          <c:showBubbleSize val="0"/>
        </c:dLbls>
        <c:gapWidth val="150"/>
        <c:shape val="box"/>
        <c:axId val="397013112"/>
        <c:axId val="397794112"/>
        <c:axId val="0"/>
      </c:bar3D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Genero</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Número de personas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r"/>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sz="1200" b="1" i="0" u="none" strike="noStrike" baseline="0">
                <a:effectLst/>
              </a:rPr>
              <a:t>Grupo de edad más recurrente en lavado de vehículo</a:t>
            </a:r>
            <a:endParaRPr lang="es-HN" sz="1200"/>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stacked"/>
        <c:varyColors val="0"/>
        <c:ser>
          <c:idx val="3"/>
          <c:order val="3"/>
          <c:tx>
            <c:v> ¿Actualmente lleva su vehículo a algún Carwash?</c:v>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Lit>
              <c:ptCount val="5"/>
              <c:pt idx="0">
                <c:v>18-30</c:v>
              </c:pt>
              <c:pt idx="1">
                <c:v>31-40</c:v>
              </c:pt>
              <c:pt idx="2">
                <c:v>41-50</c:v>
              </c:pt>
              <c:pt idx="3">
                <c:v>66 en adelante</c:v>
              </c:pt>
              <c:pt idx="4">
                <c:v>51-65</c:v>
              </c:pt>
            </c:strLit>
          </c:cat>
          <c:val>
            <c:numLit>
              <c:formatCode>General</c:formatCode>
              <c:ptCount val="2"/>
            </c:numLit>
          </c:val>
          <c:extLst>
            <c:ext xmlns:c16="http://schemas.microsoft.com/office/drawing/2014/chart" uri="{C3380CC4-5D6E-409C-BE32-E72D297353CC}">
              <c16:uniqueId val="{00000000-8CAE-42F4-84E9-FCC946277736}"/>
            </c:ext>
          </c:extLst>
        </c:ser>
        <c:ser>
          <c:idx val="0"/>
          <c:order val="0"/>
          <c:tx>
            <c:v>No</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Lit>
              <c:ptCount val="5"/>
              <c:pt idx="0">
                <c:v>18-30</c:v>
              </c:pt>
              <c:pt idx="1">
                <c:v>31-40</c:v>
              </c:pt>
              <c:pt idx="2">
                <c:v>41-50</c:v>
              </c:pt>
              <c:pt idx="3">
                <c:v>51-65</c:v>
              </c:pt>
              <c:pt idx="4">
                <c:v>66 en adelante</c:v>
              </c:pt>
            </c:strLit>
          </c:cat>
          <c:val>
            <c:numLit>
              <c:formatCode>General</c:formatCode>
              <c:ptCount val="5"/>
              <c:pt idx="0">
                <c:v>12</c:v>
              </c:pt>
              <c:pt idx="1">
                <c:v>9</c:v>
              </c:pt>
              <c:pt idx="2">
                <c:v>8</c:v>
              </c:pt>
              <c:pt idx="3">
                <c:v>3</c:v>
              </c:pt>
              <c:pt idx="4">
                <c:v>1</c:v>
              </c:pt>
            </c:numLit>
          </c:val>
          <c:extLst>
            <c:ext xmlns:c16="http://schemas.microsoft.com/office/drawing/2014/chart" uri="{C3380CC4-5D6E-409C-BE32-E72D297353CC}">
              <c16:uniqueId val="{00000001-8CAE-42F4-84E9-FCC946277736}"/>
            </c:ext>
          </c:extLst>
        </c:ser>
        <c:ser>
          <c:idx val="1"/>
          <c:order val="1"/>
          <c:tx>
            <c:v>Si</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Lit>
              <c:ptCount val="5"/>
              <c:pt idx="0">
                <c:v>18-30</c:v>
              </c:pt>
              <c:pt idx="1">
                <c:v>31-40</c:v>
              </c:pt>
              <c:pt idx="2">
                <c:v>41-50</c:v>
              </c:pt>
              <c:pt idx="3">
                <c:v>51-65</c:v>
              </c:pt>
              <c:pt idx="4">
                <c:v>66 en adelante</c:v>
              </c:pt>
            </c:strLit>
          </c:cat>
          <c:val>
            <c:numLit>
              <c:formatCode>General</c:formatCode>
              <c:ptCount val="5"/>
              <c:pt idx="0">
                <c:v>87</c:v>
              </c:pt>
              <c:pt idx="1">
                <c:v>83</c:v>
              </c:pt>
              <c:pt idx="2">
                <c:v>106</c:v>
              </c:pt>
              <c:pt idx="3">
                <c:v>51</c:v>
              </c:pt>
              <c:pt idx="4">
                <c:v>37</c:v>
              </c:pt>
            </c:numLit>
          </c:val>
          <c:extLst>
            <c:ext xmlns:c16="http://schemas.microsoft.com/office/drawing/2014/chart" uri="{C3380CC4-5D6E-409C-BE32-E72D297353CC}">
              <c16:uniqueId val="{00000002-8CAE-42F4-84E9-FCC946277736}"/>
            </c:ext>
          </c:extLst>
        </c:ser>
        <c:ser>
          <c:idx val="2"/>
          <c:order val="2"/>
          <c:tx>
            <c:v>Si su respuesta es No, aquí termina.</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Lit>
              <c:ptCount val="5"/>
              <c:pt idx="0">
                <c:v>18-30</c:v>
              </c:pt>
              <c:pt idx="1">
                <c:v>31-40</c:v>
              </c:pt>
              <c:pt idx="2">
                <c:v>41-50</c:v>
              </c:pt>
              <c:pt idx="3">
                <c:v>51-65</c:v>
              </c:pt>
              <c:pt idx="4">
                <c:v>66 en adelante</c:v>
              </c:pt>
            </c:strLit>
          </c:cat>
          <c:val>
            <c:numLit>
              <c:formatCode>General</c:formatCode>
              <c:ptCount val="5"/>
              <c:pt idx="1">
                <c:v>1</c:v>
              </c:pt>
              <c:pt idx="2">
                <c:v>1</c:v>
              </c:pt>
            </c:numLit>
          </c:val>
          <c:extLst>
            <c:ext xmlns:c16="http://schemas.microsoft.com/office/drawing/2014/chart" uri="{C3380CC4-5D6E-409C-BE32-E72D297353CC}">
              <c16:uniqueId val="{00000003-8CAE-42F4-84E9-FCC946277736}"/>
            </c:ext>
          </c:extLst>
        </c:ser>
        <c:dLbls>
          <c:dLblPos val="ctr"/>
          <c:showLegendKey val="0"/>
          <c:showVal val="1"/>
          <c:showCatName val="0"/>
          <c:showSerName val="0"/>
          <c:showPercent val="0"/>
          <c:showBubbleSize val="0"/>
        </c:dLbls>
        <c:gapWidth val="150"/>
        <c:overlap val="100"/>
        <c:axId val="397013112"/>
        <c:axId val="397794112"/>
      </c:barChart>
      <c:catAx>
        <c:axId val="397013112"/>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0"/>
                  <a:t>Grupo de edad más recurrente en lavado de vehículo</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Recuento</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bg1"/>
                </a:solidFill>
                <a:latin typeface="Times New Roman" panose="02020603050405020304" pitchFamily="18" charset="0"/>
                <a:ea typeface="+mn-ea"/>
                <a:cs typeface="Times New Roman" panose="02020603050405020304" pitchFamily="18" charset="0"/>
              </a:defRPr>
            </a:pPr>
            <a:r>
              <a:rPr lang="es-HN" sz="1200" b="1">
                <a:solidFill>
                  <a:schemeClr val="tx1"/>
                </a:solidFill>
                <a:effectLst/>
              </a:rPr>
              <a:t>Frecuencia de lavado y canal que considera más</a:t>
            </a:r>
            <a:r>
              <a:rPr lang="es-HN" sz="1200" b="1" baseline="0">
                <a:solidFill>
                  <a:schemeClr val="tx1"/>
                </a:solidFill>
                <a:effectLst/>
              </a:rPr>
              <a:t> atractivo</a:t>
            </a:r>
            <a:r>
              <a:rPr lang="es-HN" sz="1200"/>
              <a:t>ico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percentStacked"/>
        <c:varyColors val="0"/>
        <c:ser>
          <c:idx val="7"/>
          <c:order val="7"/>
          <c:tx>
            <c:v>¿Cómo se enteró de la existencia del Carwash al que Visita actualmente?</c:v>
          </c:tx>
          <c:spPr>
            <a:noFill/>
            <a:ln>
              <a:noFill/>
            </a:ln>
            <a:effectLst/>
          </c:spPr>
          <c:invertIfNegative val="0"/>
          <c:cat>
            <c:strLit>
              <c:ptCount val="6"/>
              <c:pt idx="0">
                <c:v> </c:v>
              </c:pt>
              <c:pt idx="1">
                <c:v>Otra </c:v>
              </c:pt>
              <c:pt idx="2">
                <c:v>Quincenal </c:v>
              </c:pt>
              <c:pt idx="3">
                <c:v>Semanal </c:v>
              </c:pt>
              <c:pt idx="4">
                <c:v>Especifique </c:v>
              </c:pt>
              <c:pt idx="5">
                <c:v>Mensual </c:v>
              </c:pt>
            </c:strLit>
          </c:cat>
          <c:val>
            <c:numLit>
              <c:formatCode>General</c:formatCode>
              <c:ptCount val="2"/>
            </c:numLit>
          </c:val>
          <c:extLst>
            <c:ext xmlns:c16="http://schemas.microsoft.com/office/drawing/2014/chart" uri="{C3380CC4-5D6E-409C-BE32-E72D297353CC}">
              <c16:uniqueId val="{00000000-EF97-4C9F-B46F-67E406D2458C}"/>
            </c:ext>
          </c:extLst>
        </c:ser>
        <c:ser>
          <c:idx val="0"/>
          <c:order val="0"/>
          <c:tx>
            <c:v>Amigos</c:v>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0">
                <c:v>18</c:v>
              </c:pt>
              <c:pt idx="1">
                <c:v>42</c:v>
              </c:pt>
              <c:pt idx="2">
                <c:v>26</c:v>
              </c:pt>
              <c:pt idx="3">
                <c:v>7</c:v>
              </c:pt>
            </c:numLit>
          </c:val>
          <c:extLst>
            <c:ext xmlns:c16="http://schemas.microsoft.com/office/drawing/2014/chart" uri="{C3380CC4-5D6E-409C-BE32-E72D297353CC}">
              <c16:uniqueId val="{00000001-EF97-4C9F-B46F-67E406D2458C}"/>
            </c:ext>
          </c:extLst>
        </c:ser>
        <c:ser>
          <c:idx val="1"/>
          <c:order val="1"/>
          <c:tx>
            <c:v>Periodico</c:v>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0">
                <c:v>2</c:v>
              </c:pt>
              <c:pt idx="1">
                <c:v>1</c:v>
              </c:pt>
              <c:pt idx="2">
                <c:v>3</c:v>
              </c:pt>
            </c:numLit>
          </c:val>
          <c:extLst>
            <c:ext xmlns:c16="http://schemas.microsoft.com/office/drawing/2014/chart" uri="{C3380CC4-5D6E-409C-BE32-E72D297353CC}">
              <c16:uniqueId val="{00000002-EF97-4C9F-B46F-67E406D2458C}"/>
            </c:ext>
          </c:extLst>
        </c:ser>
        <c:ser>
          <c:idx val="2"/>
          <c:order val="2"/>
          <c:tx>
            <c:v>Porque queda cerca de donde yo vivo</c:v>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0">
                <c:v>14</c:v>
              </c:pt>
              <c:pt idx="1">
                <c:v>29</c:v>
              </c:pt>
              <c:pt idx="2">
                <c:v>32</c:v>
              </c:pt>
              <c:pt idx="3">
                <c:v>17</c:v>
              </c:pt>
            </c:numLit>
          </c:val>
          <c:extLst>
            <c:ext xmlns:c16="http://schemas.microsoft.com/office/drawing/2014/chart" uri="{C3380CC4-5D6E-409C-BE32-E72D297353CC}">
              <c16:uniqueId val="{00000003-EF97-4C9F-B46F-67E406D2458C}"/>
            </c:ext>
          </c:extLst>
        </c:ser>
        <c:ser>
          <c:idx val="3"/>
          <c:order val="3"/>
          <c:tx>
            <c:v>Radio</c:v>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1">
                <c:v>8</c:v>
              </c:pt>
              <c:pt idx="2">
                <c:v>3</c:v>
              </c:pt>
            </c:numLit>
          </c:val>
          <c:extLst>
            <c:ext xmlns:c16="http://schemas.microsoft.com/office/drawing/2014/chart" uri="{C3380CC4-5D6E-409C-BE32-E72D297353CC}">
              <c16:uniqueId val="{00000004-EF97-4C9F-B46F-67E406D2458C}"/>
            </c:ext>
          </c:extLst>
        </c:ser>
        <c:ser>
          <c:idx val="4"/>
          <c:order val="4"/>
          <c:tx>
            <c:v>Redes Sociales</c:v>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0">
                <c:v>14</c:v>
              </c:pt>
              <c:pt idx="1">
                <c:v>50</c:v>
              </c:pt>
              <c:pt idx="2">
                <c:v>23</c:v>
              </c:pt>
              <c:pt idx="3">
                <c:v>8</c:v>
              </c:pt>
            </c:numLit>
          </c:val>
          <c:extLst>
            <c:ext xmlns:c16="http://schemas.microsoft.com/office/drawing/2014/chart" uri="{C3380CC4-5D6E-409C-BE32-E72D297353CC}">
              <c16:uniqueId val="{00000005-EF97-4C9F-B46F-67E406D2458C}"/>
            </c:ext>
          </c:extLst>
        </c:ser>
        <c:ser>
          <c:idx val="5"/>
          <c:order val="5"/>
          <c:tx>
            <c:v>Televisión</c:v>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1">
                <c:v>19</c:v>
              </c:pt>
              <c:pt idx="2">
                <c:v>8</c:v>
              </c:pt>
              <c:pt idx="3">
                <c:v>5</c:v>
              </c:pt>
            </c:numLit>
          </c:val>
          <c:extLst>
            <c:ext xmlns:c16="http://schemas.microsoft.com/office/drawing/2014/chart" uri="{C3380CC4-5D6E-409C-BE32-E72D297353CC}">
              <c16:uniqueId val="{00000006-EF97-4C9F-B46F-67E406D2458C}"/>
            </c:ext>
          </c:extLst>
        </c:ser>
        <c:ser>
          <c:idx val="6"/>
          <c:order val="6"/>
          <c:tx>
            <c:v>Vecinos</c:v>
          </c:tx>
          <c:spPr>
            <a:solidFill>
              <a:schemeClr val="accent1">
                <a:lumMod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Semanal </c:v>
              </c:pt>
              <c:pt idx="1">
                <c:v>Quincenal </c:v>
              </c:pt>
              <c:pt idx="2">
                <c:v>Mensual </c:v>
              </c:pt>
              <c:pt idx="3">
                <c:v>Otra </c:v>
              </c:pt>
            </c:strLit>
          </c:cat>
          <c:val>
            <c:numLit>
              <c:formatCode>General</c:formatCode>
              <c:ptCount val="4"/>
              <c:pt idx="0">
                <c:v>7</c:v>
              </c:pt>
              <c:pt idx="1">
                <c:v>13</c:v>
              </c:pt>
              <c:pt idx="2">
                <c:v>9</c:v>
              </c:pt>
              <c:pt idx="3">
                <c:v>27</c:v>
              </c:pt>
            </c:numLit>
          </c:val>
          <c:extLst>
            <c:ext xmlns:c16="http://schemas.microsoft.com/office/drawing/2014/chart" uri="{C3380CC4-5D6E-409C-BE32-E72D297353CC}">
              <c16:uniqueId val="{00000007-EF97-4C9F-B46F-67E406D2458C}"/>
            </c:ext>
          </c:extLst>
        </c:ser>
        <c:dLbls>
          <c:showLegendKey val="0"/>
          <c:showVal val="0"/>
          <c:showCatName val="0"/>
          <c:showSerName val="0"/>
          <c:showPercent val="0"/>
          <c:showBubbleSize val="0"/>
        </c:dLbls>
        <c:gapWidth val="219"/>
        <c:overlap val="100"/>
        <c:axId val="397013112"/>
        <c:axId val="397794112"/>
      </c:barChart>
      <c:catAx>
        <c:axId val="3970131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a:t>Frecuencia y canal que atrae a los clientes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a:t>Recuento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r"/>
      <c:legendEntry>
        <c:idx val="0"/>
        <c:delete val="1"/>
      </c:legendEntry>
      <c:layout>
        <c:manualLayout>
          <c:xMode val="edge"/>
          <c:yMode val="edge"/>
          <c:x val="0.66251303814295937"/>
          <c:y val="0.22006333391160698"/>
          <c:w val="0.32449994887002759"/>
          <c:h val="0.6085415334263749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bg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t>¿Cuál es el servicio que usualmente contrata?</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1"/>
        <c:ser>
          <c:idx val="0"/>
          <c:order val="0"/>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5453-409F-BC33-A4C39607C4F7}"/>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5453-409F-BC33-A4C39607C4F7}"/>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5453-409F-BC33-A4C39607C4F7}"/>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5453-409F-BC33-A4C39607C4F7}"/>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5453-409F-BC33-A4C39607C4F7}"/>
              </c:ext>
            </c:extLst>
          </c:dPt>
          <c:dPt>
            <c:idx val="5"/>
            <c:invertIfNegative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5453-409F-BC33-A4C39607C4F7}"/>
              </c:ext>
            </c:extLst>
          </c:dPt>
          <c:dPt>
            <c:idx val="6"/>
            <c:invertIfNegative val="0"/>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D-5453-409F-BC33-A4C39607C4F7}"/>
              </c:ext>
            </c:extLst>
          </c:dPt>
          <c:dPt>
            <c:idx val="7"/>
            <c:invertIfNegative val="0"/>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F-5453-409F-BC33-A4C39607C4F7}"/>
              </c:ext>
            </c:extLst>
          </c:dPt>
          <c:dPt>
            <c:idx val="8"/>
            <c:invertIfNegative val="0"/>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1-5453-409F-BC33-A4C39607C4F7}"/>
              </c:ext>
            </c:extLst>
          </c:dPt>
          <c:dPt>
            <c:idx val="9"/>
            <c:invertIfNegative val="0"/>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3-5453-409F-BC33-A4C39607C4F7}"/>
              </c:ext>
            </c:extLst>
          </c:dPt>
          <c:dPt>
            <c:idx val="10"/>
            <c:invertIfNegative val="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5-5453-409F-BC33-A4C39607C4F7}"/>
              </c:ext>
            </c:extLst>
          </c:dPt>
          <c:dPt>
            <c:idx val="11"/>
            <c:invertIfNegative val="0"/>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7-5453-409F-BC33-A4C39607C4F7}"/>
              </c:ext>
            </c:extLst>
          </c:dPt>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2"/>
              <c:pt idx="0">
                <c:v>Lavado Completo</c:v>
              </c:pt>
              <c:pt idx="1">
                <c:v>Lavado de Motor</c:v>
              </c:pt>
              <c:pt idx="2">
                <c:v>Servicio Lavado por fuera</c:v>
              </c:pt>
              <c:pt idx="3">
                <c:v>Aspirado de Alfombras</c:v>
              </c:pt>
              <c:pt idx="4">
                <c:v>Enserado  Llantas</c:v>
              </c:pt>
              <c:pt idx="5">
                <c:v>Lavado de Maletera</c:v>
              </c:pt>
              <c:pt idx="6">
                <c:v>Lavado de Motor</c:v>
              </c:pt>
              <c:pt idx="7">
                <c:v>Cambio de Aceite</c:v>
              </c:pt>
              <c:pt idx="8">
                <c:v>Lavado Básico</c:v>
              </c:pt>
              <c:pt idx="9">
                <c:v>Lavado de Techo</c:v>
              </c:pt>
              <c:pt idx="10">
                <c:v>Otros</c:v>
              </c:pt>
              <c:pt idx="11">
                <c:v>Pulido y Brillante</c:v>
              </c:pt>
            </c:strLit>
          </c:cat>
          <c:val>
            <c:numLit>
              <c:formatCode>General</c:formatCode>
              <c:ptCount val="12"/>
              <c:pt idx="0">
                <c:v>33.413461538461533</c:v>
              </c:pt>
              <c:pt idx="1">
                <c:v>6.009615384615385</c:v>
              </c:pt>
              <c:pt idx="2">
                <c:v>9.6153846153846168</c:v>
              </c:pt>
              <c:pt idx="3">
                <c:v>2.1634615384615379</c:v>
              </c:pt>
              <c:pt idx="4">
                <c:v>1.6826923076923079</c:v>
              </c:pt>
              <c:pt idx="5">
                <c:v>0.96153846153846156</c:v>
              </c:pt>
              <c:pt idx="6">
                <c:v>2.1634615384615379</c:v>
              </c:pt>
              <c:pt idx="7">
                <c:v>3.365384615384615</c:v>
              </c:pt>
              <c:pt idx="8">
                <c:v>18.02884615384615</c:v>
              </c:pt>
              <c:pt idx="9">
                <c:v>2.1634615384615379</c:v>
              </c:pt>
              <c:pt idx="10">
                <c:v>8.8942307692307701</c:v>
              </c:pt>
              <c:pt idx="11">
                <c:v>5.2884615384615383</c:v>
              </c:pt>
            </c:numLit>
          </c:val>
          <c:extLst>
            <c:ext xmlns:c16="http://schemas.microsoft.com/office/drawing/2014/chart" uri="{C3380CC4-5D6E-409C-BE32-E72D297353CC}">
              <c16:uniqueId val="{00000000-F72D-45EE-BD7D-D859A6190EFB}"/>
            </c:ext>
          </c:extLst>
        </c:ser>
        <c:dLbls>
          <c:showLegendKey val="0"/>
          <c:showVal val="1"/>
          <c:showCatName val="0"/>
          <c:showSerName val="0"/>
          <c:showPercent val="0"/>
          <c:showBubbleSize val="0"/>
        </c:dLbls>
        <c:gapWidth val="150"/>
        <c:shape val="box"/>
        <c:axId val="588400416"/>
        <c:axId val="585612464"/>
        <c:axId val="0"/>
      </c:bar3DChart>
      <c:catAx>
        <c:axId val="58840041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5612464"/>
        <c:crosses val="autoZero"/>
        <c:auto val="1"/>
        <c:lblAlgn val="ctr"/>
        <c:lblOffset val="100"/>
        <c:noMultiLvlLbl val="0"/>
      </c:catAx>
      <c:valAx>
        <c:axId val="585612464"/>
        <c:scaling>
          <c:orientation val="minMax"/>
        </c:scaling>
        <c:delete val="1"/>
        <c:axPos val="b"/>
        <c:numFmt formatCode="General" sourceLinked="1"/>
        <c:majorTickMark val="none"/>
        <c:minorTickMark val="none"/>
        <c:tickLblPos val="nextTo"/>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t>Pago por servicio según grupo de edad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percentStacked"/>
        <c:varyColors val="0"/>
        <c:ser>
          <c:idx val="6"/>
          <c:order val="6"/>
          <c:tx>
            <c:v>¿Cuánto paga actualmente usted por el servicio de su Automóvil?</c:v>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2"/>
            </c:numLit>
          </c:val>
          <c:extLst>
            <c:ext xmlns:c16="http://schemas.microsoft.com/office/drawing/2014/chart" uri="{C3380CC4-5D6E-409C-BE32-E72D297353CC}">
              <c16:uniqueId val="{00000000-E67B-4D0E-BA84-39ECC9F18F72}"/>
            </c:ext>
          </c:extLst>
        </c:ser>
        <c:ser>
          <c:idx val="0"/>
          <c:order val="0"/>
          <c:tx>
            <c:v>De 100</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9</c:v>
              </c:pt>
              <c:pt idx="1">
                <c:v>7</c:v>
              </c:pt>
              <c:pt idx="2">
                <c:v>7</c:v>
              </c:pt>
              <c:pt idx="3">
                <c:v>3</c:v>
              </c:pt>
              <c:pt idx="4">
                <c:v>1</c:v>
              </c:pt>
            </c:numLit>
          </c:val>
          <c:extLst>
            <c:ext xmlns:c16="http://schemas.microsoft.com/office/drawing/2014/chart" uri="{C3380CC4-5D6E-409C-BE32-E72D297353CC}">
              <c16:uniqueId val="{00000001-E67B-4D0E-BA84-39ECC9F18F72}"/>
            </c:ext>
          </c:extLst>
        </c:ser>
        <c:ser>
          <c:idx val="1"/>
          <c:order val="1"/>
          <c:tx>
            <c:v>De L. 101 a L. 500.00</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40</c:v>
              </c:pt>
              <c:pt idx="1">
                <c:v>41</c:v>
              </c:pt>
              <c:pt idx="2">
                <c:v>45</c:v>
              </c:pt>
              <c:pt idx="3">
                <c:v>22</c:v>
              </c:pt>
              <c:pt idx="4">
                <c:v>1</c:v>
              </c:pt>
            </c:numLit>
          </c:val>
          <c:extLst>
            <c:ext xmlns:c16="http://schemas.microsoft.com/office/drawing/2014/chart" uri="{C3380CC4-5D6E-409C-BE32-E72D297353CC}">
              <c16:uniqueId val="{00000002-E67B-4D0E-BA84-39ECC9F18F72}"/>
            </c:ext>
          </c:extLst>
        </c:ser>
        <c:ser>
          <c:idx val="2"/>
          <c:order val="2"/>
          <c:tx>
            <c:v>De L. 501 a 1,000.00</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22</c:v>
              </c:pt>
              <c:pt idx="1">
                <c:v>20</c:v>
              </c:pt>
              <c:pt idx="2">
                <c:v>31</c:v>
              </c:pt>
              <c:pt idx="3">
                <c:v>7</c:v>
              </c:pt>
              <c:pt idx="4">
                <c:v>8</c:v>
              </c:pt>
            </c:numLit>
          </c:val>
          <c:extLst>
            <c:ext xmlns:c16="http://schemas.microsoft.com/office/drawing/2014/chart" uri="{C3380CC4-5D6E-409C-BE32-E72D297353CC}">
              <c16:uniqueId val="{00000003-E67B-4D0E-BA84-39ECC9F18F72}"/>
            </c:ext>
          </c:extLst>
        </c:ser>
        <c:ser>
          <c:idx val="3"/>
          <c:order val="3"/>
          <c:tx>
            <c:v>De L. 1,001.00 a 1,500.00</c:v>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16</c:v>
              </c:pt>
              <c:pt idx="1">
                <c:v>16</c:v>
              </c:pt>
              <c:pt idx="2">
                <c:v>23</c:v>
              </c:pt>
              <c:pt idx="3">
                <c:v>9</c:v>
              </c:pt>
              <c:pt idx="4">
                <c:v>8</c:v>
              </c:pt>
            </c:numLit>
          </c:val>
          <c:extLst>
            <c:ext xmlns:c16="http://schemas.microsoft.com/office/drawing/2014/chart" uri="{C3380CC4-5D6E-409C-BE32-E72D297353CC}">
              <c16:uniqueId val="{00000004-E67B-4D0E-BA84-39ECC9F18F72}"/>
            </c:ext>
          </c:extLst>
        </c:ser>
        <c:ser>
          <c:idx val="4"/>
          <c:order val="4"/>
          <c:tx>
            <c:v>De L. 1,501.00.00 a 2,000.00</c:v>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6</c:v>
              </c:pt>
              <c:pt idx="1">
                <c:v>2</c:v>
              </c:pt>
              <c:pt idx="2">
                <c:v>5</c:v>
              </c:pt>
              <c:pt idx="3">
                <c:v>5</c:v>
              </c:pt>
              <c:pt idx="4">
                <c:v>2</c:v>
              </c:pt>
            </c:numLit>
          </c:val>
          <c:extLst>
            <c:ext xmlns:c16="http://schemas.microsoft.com/office/drawing/2014/chart" uri="{C3380CC4-5D6E-409C-BE32-E72D297353CC}">
              <c16:uniqueId val="{00000005-E67B-4D0E-BA84-39ECC9F18F72}"/>
            </c:ext>
          </c:extLst>
        </c:ser>
        <c:ser>
          <c:idx val="5"/>
          <c:order val="5"/>
          <c:tx>
            <c:v>Otros</c:v>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5"/>
              <c:pt idx="0">
                <c:v>18-30</c:v>
              </c:pt>
              <c:pt idx="1">
                <c:v>31-40</c:v>
              </c:pt>
              <c:pt idx="2">
                <c:v>41-50</c:v>
              </c:pt>
              <c:pt idx="3">
                <c:v>51-65</c:v>
              </c:pt>
              <c:pt idx="4">
                <c:v>66 en adelante</c:v>
              </c:pt>
            </c:strLit>
          </c:cat>
          <c:val>
            <c:numLit>
              <c:formatCode>General</c:formatCode>
              <c:ptCount val="5"/>
              <c:pt idx="0">
                <c:v>3</c:v>
              </c:pt>
              <c:pt idx="1">
                <c:v>4</c:v>
              </c:pt>
              <c:pt idx="2">
                <c:v>2</c:v>
              </c:pt>
              <c:pt idx="3">
                <c:v>7</c:v>
              </c:pt>
              <c:pt idx="4">
                <c:v>18</c:v>
              </c:pt>
            </c:numLit>
          </c:val>
          <c:extLst>
            <c:ext xmlns:c16="http://schemas.microsoft.com/office/drawing/2014/chart" uri="{C3380CC4-5D6E-409C-BE32-E72D297353CC}">
              <c16:uniqueId val="{00000006-E67B-4D0E-BA84-39ECC9F18F72}"/>
            </c:ext>
          </c:extLst>
        </c:ser>
        <c:dLbls>
          <c:showLegendKey val="0"/>
          <c:showVal val="0"/>
          <c:showCatName val="0"/>
          <c:showSerName val="0"/>
          <c:showPercent val="0"/>
          <c:showBubbleSize val="0"/>
        </c:dLbls>
        <c:gapWidth val="100"/>
        <c:overlap val="100"/>
        <c:axId val="397013112"/>
        <c:axId val="397794112"/>
      </c:barChart>
      <c:catAx>
        <c:axId val="39701311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97794112"/>
        <c:crosses val="autoZero"/>
        <c:auto val="1"/>
        <c:lblAlgn val="ctr"/>
        <c:lblOffset val="100"/>
        <c:noMultiLvlLbl val="0"/>
      </c:catAx>
      <c:valAx>
        <c:axId val="397794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Recuento</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97013112"/>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sz="1800" b="1">
                <a:effectLst/>
              </a:rPr>
              <a:t>Carwash que visita con frecuencia</a:t>
            </a:r>
            <a:r>
              <a:rPr lang="es-HN" sz="1800">
                <a:effectLst/>
              </a:rPr>
              <a:t> </a:t>
            </a:r>
            <a:r>
              <a:rPr lang="es-HN">
                <a:effectLst/>
              </a:rPr>
              <a:t> </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3B50-43B1-9BFF-4334974F00A1}"/>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3B50-43B1-9BFF-4334974F00A1}"/>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3B50-43B1-9BFF-4334974F00A1}"/>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3B50-43B1-9BFF-4334974F00A1}"/>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3B50-43B1-9BFF-4334974F00A1}"/>
              </c:ext>
            </c:extLst>
          </c:dPt>
          <c:dPt>
            <c:idx val="5"/>
            <c:invertIfNegative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3B50-43B1-9BFF-4334974F00A1}"/>
              </c:ext>
            </c:extLst>
          </c:dPt>
          <c:dPt>
            <c:idx val="6"/>
            <c:invertIfNegative val="0"/>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D-3B50-43B1-9BFF-4334974F00A1}"/>
              </c:ext>
            </c:extLst>
          </c:dPt>
          <c:dPt>
            <c:idx val="7"/>
            <c:invertIfNegative val="0"/>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F-3B50-43B1-9BFF-4334974F00A1}"/>
              </c:ext>
            </c:extLst>
          </c:dPt>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8"/>
              <c:pt idx="0">
                <c:v>Lubricentro y Carwash el Molino</c:v>
              </c:pt>
              <c:pt idx="1">
                <c:v>Car Wash  Anillo Periferico</c:v>
              </c:pt>
              <c:pt idx="2">
                <c:v>Car Wash Villa Olímpica </c:v>
              </c:pt>
              <c:pt idx="3">
                <c:v>Center Lubri Wash Stop</c:v>
              </c:pt>
              <c:pt idx="4">
                <c:v>Eco Car Wash HN</c:v>
              </c:pt>
              <c:pt idx="5">
                <c:v>LubriEcoClean</c:v>
              </c:pt>
              <c:pt idx="6">
                <c:v>Otros</c:v>
              </c:pt>
              <c:pt idx="7">
                <c:v>Tecnicentro y carwash América </c:v>
              </c:pt>
            </c:strLit>
          </c:cat>
          <c:val>
            <c:numLit>
              <c:formatCode>General</c:formatCode>
              <c:ptCount val="8"/>
              <c:pt idx="0">
                <c:v>2.1634615384615379</c:v>
              </c:pt>
              <c:pt idx="1">
                <c:v>9.1346153846153832</c:v>
              </c:pt>
              <c:pt idx="2">
                <c:v>15.14423076923077</c:v>
              </c:pt>
              <c:pt idx="3">
                <c:v>1.9230769230769229</c:v>
              </c:pt>
              <c:pt idx="4">
                <c:v>7.4519230769230766</c:v>
              </c:pt>
              <c:pt idx="5">
                <c:v>5.2884615384615383</c:v>
              </c:pt>
              <c:pt idx="6">
                <c:v>43.028846153846153</c:v>
              </c:pt>
              <c:pt idx="7">
                <c:v>7.9326923076923084</c:v>
              </c:pt>
            </c:numLit>
          </c:val>
          <c:extLst>
            <c:ext xmlns:c16="http://schemas.microsoft.com/office/drawing/2014/chart" uri="{C3380CC4-5D6E-409C-BE32-E72D297353CC}">
              <c16:uniqueId val="{00000000-68F1-44CE-8C5A-333BD7A26808}"/>
            </c:ext>
          </c:extLst>
        </c:ser>
        <c:dLbls>
          <c:showLegendKey val="0"/>
          <c:showVal val="1"/>
          <c:showCatName val="0"/>
          <c:showSerName val="0"/>
          <c:showPercent val="0"/>
          <c:showBubbleSize val="0"/>
        </c:dLbls>
        <c:gapWidth val="150"/>
        <c:shape val="box"/>
        <c:axId val="588400416"/>
        <c:axId val="585612464"/>
        <c:axId val="0"/>
      </c:bar3DChart>
      <c:catAx>
        <c:axId val="588400416"/>
        <c:scaling>
          <c:orientation val="minMax"/>
        </c:scaling>
        <c:delete val="1"/>
        <c:axPos val="b"/>
        <c:numFmt formatCode="General" sourceLinked="1"/>
        <c:majorTickMark val="none"/>
        <c:minorTickMark val="none"/>
        <c:tickLblPos val="nextTo"/>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840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7D55D5-CC30-4108-970F-E594ECC1F1A0}" type="doc">
      <dgm:prSet loTypeId="urn:microsoft.com/office/officeart/2008/layout/HorizontalMultiLevelHierarchy" loCatId="hierarchy" qsTypeId="urn:microsoft.com/office/officeart/2005/8/quickstyle/simple2" qsCatId="simple" csTypeId="urn:microsoft.com/office/officeart/2005/8/colors/accent0_1" csCatId="mainScheme" phldr="1"/>
      <dgm:spPr/>
      <dgm:t>
        <a:bodyPr/>
        <a:lstStyle/>
        <a:p>
          <a:endParaRPr lang="es-HN"/>
        </a:p>
      </dgm:t>
    </dgm:pt>
    <dgm:pt modelId="{DB5BF609-65FA-4980-A732-58ACE3773E23}">
      <dgm:prSet phldrT="[Texto]" custT="1"/>
      <dgm:spPr>
        <a:xfrm>
          <a:off x="2460312" y="567"/>
          <a:ext cx="791666" cy="395833"/>
        </a:xfrm>
        <a:solidFill>
          <a:srgbClr val="002060"/>
        </a:solidFill>
      </dgm:spPr>
      <dgm:t>
        <a:bodyPr/>
        <a:lstStyle/>
        <a:p>
          <a:pPr algn="ctr">
            <a:buNone/>
          </a:pPr>
          <a:r>
            <a:rPr lang="es-HN" sz="1000">
              <a:solidFill>
                <a:schemeClr val="bg1"/>
              </a:solidFill>
              <a:latin typeface="Times New Roman" panose="02020603050405020304" pitchFamily="18" charset="0"/>
              <a:ea typeface="+mn-ea"/>
              <a:cs typeface="Times New Roman" panose="02020603050405020304" pitchFamily="18" charset="0"/>
            </a:rPr>
            <a:t>Sistema de lavado automatizado</a:t>
          </a:r>
        </a:p>
      </dgm:t>
    </dgm:pt>
    <dgm:pt modelId="{A0029564-7BDD-4174-A281-82EE02358F85}" type="parTrans" cxnId="{EAAD7D1B-59DC-4A2B-9A2F-45F1047316C9}">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89F1B2D6-06C0-4BBE-9894-57AADC5D62C2}" type="sibTrans" cxnId="{EAAD7D1B-59DC-4A2B-9A2F-45F1047316C9}">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906B6355-81DF-41A3-AFC5-0FC331DE76DE}">
      <dgm:prSet phldrT="[Texto]" custT="1"/>
      <dgm:spPr>
        <a:xfrm>
          <a:off x="0" y="1000616"/>
          <a:ext cx="791666" cy="395833"/>
        </a:xfrm>
        <a:solidFill>
          <a:srgbClr val="FFC000"/>
        </a:solidFill>
      </dgm:spPr>
      <dgm:t>
        <a:bodyPr/>
        <a:lstStyle/>
        <a:p>
          <a:pPr algn="ct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Características sociodemográficas y tenencia de vehículo.</a:t>
          </a:r>
        </a:p>
      </dgm:t>
    </dgm:pt>
    <dgm:pt modelId="{ED0F3106-8EBD-4E2E-9076-627DE7F20641}" type="parTrans" cxnId="{83765C0C-7DA8-4B9D-AF55-243303502843}">
      <dgm:prSet custT="1"/>
      <dgm:spPr>
        <a:xfrm>
          <a:off x="744717" y="946810"/>
          <a:ext cx="91440" cy="251722"/>
        </a:xfrm>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A3F299F0-F896-4470-9129-C167D8D65306}" type="sibTrans" cxnId="{83765C0C-7DA8-4B9D-AF55-243303502843}">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233C895B-2C52-469A-8580-90C60BE53E4D}">
      <dgm:prSet phldrT="[Texto]" custT="1"/>
      <dgm:spPr>
        <a:xfrm>
          <a:off x="810649" y="1013643"/>
          <a:ext cx="1088533" cy="395833"/>
        </a:xfrm>
        <a:solidFill>
          <a:srgbClr val="FFC000"/>
        </a:solidFill>
      </dgm:spPr>
      <dgm:t>
        <a:bodyPr/>
        <a:lstStyle/>
        <a:p>
          <a:pPr algn="ctr">
            <a:buNone/>
          </a:pPr>
          <a:r>
            <a:rPr lang="es-HN" sz="1000">
              <a:latin typeface="Times New Roman" panose="02020603050405020304" pitchFamily="18" charset="0"/>
              <a:ea typeface="+mn-ea"/>
              <a:cs typeface="Times New Roman" panose="02020603050405020304" pitchFamily="18" charset="0"/>
            </a:rPr>
            <a:t>Disposición hacia un nuevo servicio de lavado automatizado.</a:t>
          </a:r>
        </a:p>
      </dgm:t>
    </dgm:pt>
    <dgm:pt modelId="{C47643C2-A11D-4E57-894F-EB566892DE91}" type="parTrans" cxnId="{88E7230F-88D9-414C-908B-A750D57038F8}">
      <dgm:prSet custT="1"/>
      <dgm:spPr>
        <a:xfrm>
          <a:off x="744717" y="946810"/>
          <a:ext cx="91440" cy="264749"/>
        </a:xfrm>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5CE2C2ED-1561-44DE-A253-B728DD6BCFE6}" type="sibTrans" cxnId="{88E7230F-88D9-414C-908B-A750D57038F8}">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416CD0EF-9024-4E5F-B078-12FCD4047978}">
      <dgm:prSet phldrT="[Texto]" custT="1"/>
      <dgm:spPr>
        <a:xfrm>
          <a:off x="0" y="1000616"/>
          <a:ext cx="791666" cy="395833"/>
        </a:xfrm>
        <a:solidFill>
          <a:schemeClr val="accent4">
            <a:lumMod val="40000"/>
            <a:lumOff val="60000"/>
          </a:schemeClr>
        </a:solidFill>
      </dgm:spPr>
      <dgm:t>
        <a:bodyPr/>
        <a:lstStyle/>
        <a:p>
          <a:pPr algn="ctr">
            <a:buNone/>
          </a:pPr>
          <a:r>
            <a:rPr lang="es-HN" sz="1000">
              <a:latin typeface="Times New Roman" panose="02020603050405020304" pitchFamily="18" charset="0"/>
              <a:ea typeface="+mn-ea"/>
              <a:cs typeface="Times New Roman" panose="02020603050405020304" pitchFamily="18" charset="0"/>
            </a:rPr>
            <a:t>Género</a:t>
          </a:r>
        </a:p>
      </dgm:t>
    </dgm:pt>
    <dgm:pt modelId="{9E8E0D9D-B1FD-48AB-A23B-53684A640B48}" type="parTrans" cxnId="{3C895C44-56AA-4D2D-9C4E-19E43D40358C}">
      <dgm:prSet custT="1"/>
      <dgm:spPr/>
      <dgm:t>
        <a:bodyPr/>
        <a:lstStyle/>
        <a:p>
          <a:endParaRPr lang="es-HN" sz="1000">
            <a:latin typeface="Times New Roman" panose="02020603050405020304" pitchFamily="18" charset="0"/>
            <a:cs typeface="Times New Roman" panose="02020603050405020304" pitchFamily="18" charset="0"/>
          </a:endParaRPr>
        </a:p>
      </dgm:t>
    </dgm:pt>
    <dgm:pt modelId="{BD602DD7-2589-4ED5-B65A-20E64B7DED1C}" type="sibTrans" cxnId="{3C895C44-56AA-4D2D-9C4E-19E43D40358C}">
      <dgm:prSet/>
      <dgm:spPr/>
      <dgm:t>
        <a:bodyPr/>
        <a:lstStyle/>
        <a:p>
          <a:endParaRPr lang="es-HN" sz="1000">
            <a:latin typeface="Times New Roman" panose="02020603050405020304" pitchFamily="18" charset="0"/>
            <a:cs typeface="Times New Roman" panose="02020603050405020304" pitchFamily="18" charset="0"/>
          </a:endParaRPr>
        </a:p>
      </dgm:t>
    </dgm:pt>
    <dgm:pt modelId="{2DCC04A3-9DBF-4441-A81E-3930A1580B94}">
      <dgm:prSet custT="1"/>
      <dgm:spPr>
        <a:solidFill>
          <a:schemeClr val="accent4">
            <a:lumMod val="40000"/>
            <a:lumOff val="60000"/>
          </a:schemeClr>
        </a:solidFill>
      </dgm:spPr>
      <dgm:t>
        <a:bodyPr/>
        <a:lstStyle/>
        <a:p>
          <a:pPr algn="ctr">
            <a:buNone/>
          </a:pPr>
          <a:r>
            <a:rPr lang="es-HN" sz="1000">
              <a:latin typeface="Times New Roman" panose="02020603050405020304" pitchFamily="18" charset="0"/>
              <a:ea typeface="+mn-ea"/>
              <a:cs typeface="Times New Roman" panose="02020603050405020304" pitchFamily="18" charset="0"/>
            </a:rPr>
            <a:t>Rango de edad</a:t>
          </a:r>
        </a:p>
      </dgm:t>
    </dgm:pt>
    <dgm:pt modelId="{6EB3860F-0CED-44AE-8B94-483C0489E4EF}" type="parTrans" cxnId="{DF617638-9325-4C13-B0D8-18CED193301E}">
      <dgm:prSet custT="1"/>
      <dgm:spPr/>
      <dgm:t>
        <a:bodyPr/>
        <a:lstStyle/>
        <a:p>
          <a:endParaRPr lang="es-HN" sz="1000">
            <a:latin typeface="Times New Roman" panose="02020603050405020304" pitchFamily="18" charset="0"/>
            <a:cs typeface="Times New Roman" panose="02020603050405020304" pitchFamily="18" charset="0"/>
          </a:endParaRPr>
        </a:p>
      </dgm:t>
    </dgm:pt>
    <dgm:pt modelId="{BFBA4ADB-1C1A-4637-9569-DEE5A1614831}" type="sibTrans" cxnId="{DF617638-9325-4C13-B0D8-18CED193301E}">
      <dgm:prSet/>
      <dgm:spPr/>
      <dgm:t>
        <a:bodyPr/>
        <a:lstStyle/>
        <a:p>
          <a:endParaRPr lang="es-HN" sz="1000">
            <a:latin typeface="Times New Roman" panose="02020603050405020304" pitchFamily="18" charset="0"/>
            <a:cs typeface="Times New Roman" panose="02020603050405020304" pitchFamily="18" charset="0"/>
          </a:endParaRPr>
        </a:p>
      </dgm:t>
    </dgm:pt>
    <dgm:pt modelId="{8C8CD455-9AAC-4DFB-85EF-B5D181799EBA}">
      <dgm:prSet custT="1"/>
      <dgm:spPr>
        <a:solidFill>
          <a:schemeClr val="accent4">
            <a:lumMod val="40000"/>
            <a:lumOff val="60000"/>
          </a:schemeClr>
        </a:solidFill>
      </dgm:spPr>
      <dgm:t>
        <a:bodyPr/>
        <a:lstStyle/>
        <a:p>
          <a:pPr algn="ctr">
            <a:buNone/>
          </a:pPr>
          <a:r>
            <a:rPr lang="es-HN" sz="1000">
              <a:latin typeface="Times New Roman" panose="02020603050405020304" pitchFamily="18" charset="0"/>
              <a:ea typeface="+mn-ea"/>
              <a:cs typeface="Times New Roman" panose="02020603050405020304" pitchFamily="18" charset="0"/>
            </a:rPr>
            <a:t>Tenencia de vehículo </a:t>
          </a:r>
        </a:p>
      </dgm:t>
    </dgm:pt>
    <dgm:pt modelId="{CD3CE94E-A4EE-459E-AF2B-7DEB1A142CFE}" type="parTrans" cxnId="{3CA20DFC-A4D1-4B7A-A1F3-F17125587270}">
      <dgm:prSet custT="1"/>
      <dgm:spPr/>
      <dgm:t>
        <a:bodyPr/>
        <a:lstStyle/>
        <a:p>
          <a:endParaRPr lang="es-HN" sz="1000">
            <a:latin typeface="Times New Roman" panose="02020603050405020304" pitchFamily="18" charset="0"/>
            <a:cs typeface="Times New Roman" panose="02020603050405020304" pitchFamily="18" charset="0"/>
          </a:endParaRPr>
        </a:p>
      </dgm:t>
    </dgm:pt>
    <dgm:pt modelId="{0A59295B-C09B-4BA0-986E-00BA797B952C}" type="sibTrans" cxnId="{3CA20DFC-A4D1-4B7A-A1F3-F17125587270}">
      <dgm:prSet/>
      <dgm:spPr/>
      <dgm:t>
        <a:bodyPr/>
        <a:lstStyle/>
        <a:p>
          <a:endParaRPr lang="es-HN" sz="1000">
            <a:latin typeface="Times New Roman" panose="02020603050405020304" pitchFamily="18" charset="0"/>
            <a:cs typeface="Times New Roman" panose="02020603050405020304" pitchFamily="18" charset="0"/>
          </a:endParaRPr>
        </a:p>
      </dgm:t>
    </dgm:pt>
    <dgm:pt modelId="{DEA0995A-532F-4D28-90CE-111F8D1BEF2B}">
      <dgm:prSet custT="1"/>
      <dgm:spPr>
        <a:solidFill>
          <a:srgbClr val="FFC000"/>
        </a:solidFill>
      </dgm:spPr>
      <dgm:t>
        <a:bodyPr/>
        <a:lstStyle/>
        <a:p>
          <a:pPr algn="ctr">
            <a:buNone/>
          </a:pPr>
          <a:r>
            <a:rPr lang="es-HN" sz="1000">
              <a:latin typeface="Times New Roman" panose="02020603050405020304" pitchFamily="18" charset="0"/>
              <a:ea typeface="+mn-ea"/>
              <a:cs typeface="Times New Roman" panose="02020603050405020304" pitchFamily="18" charset="0"/>
            </a:rPr>
            <a:t>Hábitos de consumo y las preferencias.</a:t>
          </a:r>
        </a:p>
      </dgm:t>
    </dgm:pt>
    <dgm:pt modelId="{5A0D2252-DB74-4736-9BFF-7312293F50F8}" type="parTrans" cxnId="{DAB0BFCD-D1F1-4317-87A4-308BF8C1E419}">
      <dgm:prSet custT="1"/>
      <dgm:spPr/>
      <dgm:t>
        <a:bodyPr/>
        <a:lstStyle/>
        <a:p>
          <a:endParaRPr lang="es-HN" sz="1000">
            <a:latin typeface="Times New Roman" panose="02020603050405020304" pitchFamily="18" charset="0"/>
            <a:cs typeface="Times New Roman" panose="02020603050405020304" pitchFamily="18" charset="0"/>
          </a:endParaRPr>
        </a:p>
      </dgm:t>
    </dgm:pt>
    <dgm:pt modelId="{903607E4-9E44-46D9-ADE8-0BF0EA1F5946}" type="sibTrans" cxnId="{DAB0BFCD-D1F1-4317-87A4-308BF8C1E419}">
      <dgm:prSet/>
      <dgm:spPr/>
      <dgm:t>
        <a:bodyPr/>
        <a:lstStyle/>
        <a:p>
          <a:endParaRPr lang="es-HN" sz="1000">
            <a:latin typeface="Times New Roman" panose="02020603050405020304" pitchFamily="18" charset="0"/>
            <a:cs typeface="Times New Roman" panose="02020603050405020304" pitchFamily="18" charset="0"/>
          </a:endParaRPr>
        </a:p>
      </dgm:t>
    </dgm:pt>
    <dgm:pt modelId="{9F8A4AA6-07A9-42D2-9B67-9FF88F302BFF}">
      <dgm:prSet custT="1"/>
      <dgm:spPr>
        <a:solidFill>
          <a:schemeClr val="accent4">
            <a:lumMod val="40000"/>
            <a:lumOff val="60000"/>
          </a:schemeClr>
        </a:solidFill>
      </dgm:spPr>
      <dgm:t>
        <a:bodyPr/>
        <a:lstStyle/>
        <a:p>
          <a:pPr algn="ctr">
            <a:buNone/>
          </a:pPr>
          <a:r>
            <a:rPr lang="es-HN" sz="1000">
              <a:latin typeface="Times New Roman" panose="02020603050405020304" pitchFamily="18" charset="0"/>
              <a:cs typeface="Times New Roman" panose="02020603050405020304" pitchFamily="18" charset="0"/>
            </a:rPr>
            <a:t>Frecuencia. </a:t>
          </a:r>
          <a:endParaRPr lang="es-HN" sz="1000">
            <a:latin typeface="Times New Roman" panose="02020603050405020304" pitchFamily="18" charset="0"/>
            <a:ea typeface="+mn-ea"/>
            <a:cs typeface="Times New Roman" panose="02020603050405020304" pitchFamily="18" charset="0"/>
          </a:endParaRPr>
        </a:p>
      </dgm:t>
    </dgm:pt>
    <dgm:pt modelId="{F3DCEF6F-CB2F-4467-A7B4-792B6C7AD47B}" type="parTrans" cxnId="{D792AAD3-C796-497A-966D-3C1CA5BDED91}">
      <dgm:prSet custT="1"/>
      <dgm:spPr/>
      <dgm:t>
        <a:bodyPr/>
        <a:lstStyle/>
        <a:p>
          <a:endParaRPr lang="es-HN" sz="1000">
            <a:latin typeface="Times New Roman" panose="02020603050405020304" pitchFamily="18" charset="0"/>
            <a:cs typeface="Times New Roman" panose="02020603050405020304" pitchFamily="18" charset="0"/>
          </a:endParaRPr>
        </a:p>
      </dgm:t>
    </dgm:pt>
    <dgm:pt modelId="{C15EC239-0023-459E-A67D-3CEFA799626E}" type="sibTrans" cxnId="{D792AAD3-C796-497A-966D-3C1CA5BDED91}">
      <dgm:prSet/>
      <dgm:spPr/>
      <dgm:t>
        <a:bodyPr/>
        <a:lstStyle/>
        <a:p>
          <a:endParaRPr lang="es-HN" sz="1000">
            <a:latin typeface="Times New Roman" panose="02020603050405020304" pitchFamily="18" charset="0"/>
            <a:cs typeface="Times New Roman" panose="02020603050405020304" pitchFamily="18" charset="0"/>
          </a:endParaRPr>
        </a:p>
      </dgm:t>
    </dgm:pt>
    <dgm:pt modelId="{F945671C-FB28-4D9C-BD9C-96D434A2DCCC}">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Establecimientos visitados.</a:t>
          </a:r>
        </a:p>
      </dgm:t>
    </dgm:pt>
    <dgm:pt modelId="{9BD36892-60E2-48F5-B392-84E651EAD681}" type="parTrans" cxnId="{924A45FC-79A0-4A9B-9254-63189C353044}">
      <dgm:prSet custT="1"/>
      <dgm:spPr/>
      <dgm:t>
        <a:bodyPr/>
        <a:lstStyle/>
        <a:p>
          <a:endParaRPr lang="es-HN" sz="1000">
            <a:latin typeface="Times New Roman" panose="02020603050405020304" pitchFamily="18" charset="0"/>
            <a:cs typeface="Times New Roman" panose="02020603050405020304" pitchFamily="18" charset="0"/>
          </a:endParaRPr>
        </a:p>
      </dgm:t>
    </dgm:pt>
    <dgm:pt modelId="{9E3CE610-51F0-4E04-996F-A36065DD69DE}" type="sibTrans" cxnId="{924A45FC-79A0-4A9B-9254-63189C353044}">
      <dgm:prSet/>
      <dgm:spPr/>
      <dgm:t>
        <a:bodyPr/>
        <a:lstStyle/>
        <a:p>
          <a:endParaRPr lang="es-HN" sz="1000">
            <a:latin typeface="Times New Roman" panose="02020603050405020304" pitchFamily="18" charset="0"/>
            <a:cs typeface="Times New Roman" panose="02020603050405020304" pitchFamily="18" charset="0"/>
          </a:endParaRPr>
        </a:p>
      </dgm:t>
    </dgm:pt>
    <dgm:pt modelId="{88ED92FE-367A-4916-8DBA-A798CD5F7506}">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Canales de información.</a:t>
          </a:r>
        </a:p>
      </dgm:t>
    </dgm:pt>
    <dgm:pt modelId="{59EA30BF-DEC5-4CF8-B42C-8880B43B437C}" type="parTrans" cxnId="{68BEC960-6D21-46F1-B625-895C8CA94495}">
      <dgm:prSet custT="1"/>
      <dgm:spPr/>
      <dgm:t>
        <a:bodyPr/>
        <a:lstStyle/>
        <a:p>
          <a:endParaRPr lang="es-HN" sz="1000">
            <a:latin typeface="Times New Roman" panose="02020603050405020304" pitchFamily="18" charset="0"/>
            <a:cs typeface="Times New Roman" panose="02020603050405020304" pitchFamily="18" charset="0"/>
          </a:endParaRPr>
        </a:p>
      </dgm:t>
    </dgm:pt>
    <dgm:pt modelId="{14B42C35-9113-4EB7-8545-EC9AE1E8E2D6}" type="sibTrans" cxnId="{68BEC960-6D21-46F1-B625-895C8CA94495}">
      <dgm:prSet/>
      <dgm:spPr/>
      <dgm:t>
        <a:bodyPr/>
        <a:lstStyle/>
        <a:p>
          <a:endParaRPr lang="es-HN" sz="1000">
            <a:latin typeface="Times New Roman" panose="02020603050405020304" pitchFamily="18" charset="0"/>
            <a:cs typeface="Times New Roman" panose="02020603050405020304" pitchFamily="18" charset="0"/>
          </a:endParaRPr>
        </a:p>
      </dgm:t>
    </dgm:pt>
    <dgm:pt modelId="{FD4F4982-C389-4CBC-8EEE-5FDC332CFF64}">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Tipo de servicios contratados.</a:t>
          </a:r>
        </a:p>
      </dgm:t>
    </dgm:pt>
    <dgm:pt modelId="{D0CA39A2-0E4E-4CF8-AC18-5C5DAF50EFF9}" type="parTrans" cxnId="{99DC7794-D824-442D-B147-CA78EED997FF}">
      <dgm:prSet custT="1"/>
      <dgm:spPr/>
      <dgm:t>
        <a:bodyPr/>
        <a:lstStyle/>
        <a:p>
          <a:endParaRPr lang="es-HN" sz="1000">
            <a:latin typeface="Times New Roman" panose="02020603050405020304" pitchFamily="18" charset="0"/>
            <a:cs typeface="Times New Roman" panose="02020603050405020304" pitchFamily="18" charset="0"/>
          </a:endParaRPr>
        </a:p>
      </dgm:t>
    </dgm:pt>
    <dgm:pt modelId="{15D7B8A5-93C3-4DA2-B21B-5AAFAA715FB6}" type="sibTrans" cxnId="{99DC7794-D824-442D-B147-CA78EED997FF}">
      <dgm:prSet/>
      <dgm:spPr/>
      <dgm:t>
        <a:bodyPr/>
        <a:lstStyle/>
        <a:p>
          <a:endParaRPr lang="es-HN" sz="1000">
            <a:latin typeface="Times New Roman" panose="02020603050405020304" pitchFamily="18" charset="0"/>
            <a:cs typeface="Times New Roman" panose="02020603050405020304" pitchFamily="18" charset="0"/>
          </a:endParaRPr>
        </a:p>
      </dgm:t>
    </dgm:pt>
    <dgm:pt modelId="{478656FC-5B59-455B-BC71-5F500955C352}">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Nivel de satisfacción.</a:t>
          </a:r>
        </a:p>
      </dgm:t>
    </dgm:pt>
    <dgm:pt modelId="{32DB061F-9D0F-49AA-8A77-1C0A0DE405E4}" type="parTrans" cxnId="{D212738A-040D-4200-8801-D469E0C45F9B}">
      <dgm:prSet custT="1"/>
      <dgm:spPr/>
      <dgm:t>
        <a:bodyPr/>
        <a:lstStyle/>
        <a:p>
          <a:endParaRPr lang="es-HN" sz="1000">
            <a:latin typeface="Times New Roman" panose="02020603050405020304" pitchFamily="18" charset="0"/>
            <a:cs typeface="Times New Roman" panose="02020603050405020304" pitchFamily="18" charset="0"/>
          </a:endParaRPr>
        </a:p>
      </dgm:t>
    </dgm:pt>
    <dgm:pt modelId="{A9957A58-2AF5-4A95-B834-6DA2C382A94A}" type="sibTrans" cxnId="{D212738A-040D-4200-8801-D469E0C45F9B}">
      <dgm:prSet/>
      <dgm:spPr/>
      <dgm:t>
        <a:bodyPr/>
        <a:lstStyle/>
        <a:p>
          <a:endParaRPr lang="es-HN" sz="1000">
            <a:latin typeface="Times New Roman" panose="02020603050405020304" pitchFamily="18" charset="0"/>
            <a:cs typeface="Times New Roman" panose="02020603050405020304" pitchFamily="18" charset="0"/>
          </a:endParaRPr>
        </a:p>
      </dgm:t>
    </dgm:pt>
    <dgm:pt modelId="{FBBFCDA9-084E-4440-8AEB-E2C60F05BDD4}">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Precios pagados.</a:t>
          </a:r>
        </a:p>
      </dgm:t>
    </dgm:pt>
    <dgm:pt modelId="{46AF2C6A-758C-45ED-9894-A3A30E8AD418}" type="parTrans" cxnId="{6CCA1ABB-0664-4B50-87E5-62A51F14A96A}">
      <dgm:prSet custT="1"/>
      <dgm:spPr/>
      <dgm:t>
        <a:bodyPr/>
        <a:lstStyle/>
        <a:p>
          <a:endParaRPr lang="es-HN" sz="1000">
            <a:latin typeface="Times New Roman" panose="02020603050405020304" pitchFamily="18" charset="0"/>
            <a:cs typeface="Times New Roman" panose="02020603050405020304" pitchFamily="18" charset="0"/>
          </a:endParaRPr>
        </a:p>
      </dgm:t>
    </dgm:pt>
    <dgm:pt modelId="{81500B11-71B9-4993-9B75-F02174F25AC8}" type="sibTrans" cxnId="{6CCA1ABB-0664-4B50-87E5-62A51F14A96A}">
      <dgm:prSet/>
      <dgm:spPr/>
      <dgm:t>
        <a:bodyPr/>
        <a:lstStyle/>
        <a:p>
          <a:endParaRPr lang="es-HN" sz="1000">
            <a:latin typeface="Times New Roman" panose="02020603050405020304" pitchFamily="18" charset="0"/>
            <a:cs typeface="Times New Roman" panose="02020603050405020304" pitchFamily="18" charset="0"/>
          </a:endParaRPr>
        </a:p>
      </dgm:t>
    </dgm:pt>
    <dgm:pt modelId="{59D49847-9C23-4EC3-9E7A-EFAF2150372D}">
      <dgm:prSet phldrT="[Texto]" custT="1"/>
      <dgm:spPr>
        <a:xfrm>
          <a:off x="810649" y="1013643"/>
          <a:ext cx="1088533" cy="395833"/>
        </a:xfrm>
        <a:solidFill>
          <a:schemeClr val="accent4">
            <a:lumMod val="40000"/>
            <a:lumOff val="60000"/>
          </a:schemeClr>
        </a:solidFill>
      </dgm:spPr>
      <dgm:t>
        <a:bodyPr/>
        <a:lstStyle/>
        <a:p>
          <a:pPr algn="ctr">
            <a:buNone/>
          </a:pPr>
          <a:r>
            <a:rPr lang="es-HN" sz="1000">
              <a:latin typeface="Times New Roman" panose="02020603050405020304" pitchFamily="18" charset="0"/>
              <a:cs typeface="Times New Roman" panose="02020603050405020304" pitchFamily="18" charset="0"/>
            </a:rPr>
            <a:t>Factores más importantes en la elección del servicio.</a:t>
          </a:r>
          <a:endParaRPr lang="es-HN" sz="1000">
            <a:latin typeface="Times New Roman" panose="02020603050405020304" pitchFamily="18" charset="0"/>
            <a:ea typeface="+mn-ea"/>
            <a:cs typeface="Times New Roman" panose="02020603050405020304" pitchFamily="18" charset="0"/>
          </a:endParaRPr>
        </a:p>
      </dgm:t>
    </dgm:pt>
    <dgm:pt modelId="{C236DEAA-4974-407D-8B51-559397CD476C}" type="parTrans" cxnId="{A882807B-9DAD-48AA-94CC-C9317D084582}">
      <dgm:prSet custT="1"/>
      <dgm:spPr/>
      <dgm:t>
        <a:bodyPr/>
        <a:lstStyle/>
        <a:p>
          <a:endParaRPr lang="es-HN" sz="1000">
            <a:latin typeface="Times New Roman" panose="02020603050405020304" pitchFamily="18" charset="0"/>
            <a:cs typeface="Times New Roman" panose="02020603050405020304" pitchFamily="18" charset="0"/>
          </a:endParaRPr>
        </a:p>
      </dgm:t>
    </dgm:pt>
    <dgm:pt modelId="{FD094525-9C27-4976-9041-EFF5FF7DC7F3}" type="sibTrans" cxnId="{A882807B-9DAD-48AA-94CC-C9317D084582}">
      <dgm:prSet/>
      <dgm:spPr/>
      <dgm:t>
        <a:bodyPr/>
        <a:lstStyle/>
        <a:p>
          <a:endParaRPr lang="es-HN" sz="1000">
            <a:latin typeface="Times New Roman" panose="02020603050405020304" pitchFamily="18" charset="0"/>
            <a:cs typeface="Times New Roman" panose="02020603050405020304" pitchFamily="18" charset="0"/>
          </a:endParaRPr>
        </a:p>
      </dgm:t>
    </dgm:pt>
    <dgm:pt modelId="{21A34EC3-FA6F-4BBC-80D7-967F6A88A864}">
      <dgm:prSet custT="1"/>
      <dgm:spPr>
        <a:solidFill>
          <a:schemeClr val="accent4">
            <a:lumMod val="40000"/>
            <a:lumOff val="60000"/>
          </a:schemeClr>
        </a:solidFill>
      </dgm:spPr>
      <dgm:t>
        <a:bodyPr/>
        <a:lstStyle/>
        <a:p>
          <a:pPr>
            <a:buNone/>
          </a:pPr>
          <a:r>
            <a:rPr lang="es-HN" sz="1000">
              <a:latin typeface="Times New Roman" panose="02020603050405020304" pitchFamily="18" charset="0"/>
              <a:cs typeface="Times New Roman" panose="02020603050405020304" pitchFamily="18" charset="0"/>
            </a:rPr>
            <a:t>Tiempo de espera.</a:t>
          </a:r>
        </a:p>
      </dgm:t>
    </dgm:pt>
    <dgm:pt modelId="{F64E9332-A83F-45EC-BEF3-BBB9B532CE98}" type="parTrans" cxnId="{97939959-2F89-43F3-9F0B-430E9832C688}">
      <dgm:prSet custT="1"/>
      <dgm:spPr/>
      <dgm:t>
        <a:bodyPr/>
        <a:lstStyle/>
        <a:p>
          <a:endParaRPr lang="es-HN" sz="1000">
            <a:latin typeface="Times New Roman" panose="02020603050405020304" pitchFamily="18" charset="0"/>
            <a:cs typeface="Times New Roman" panose="02020603050405020304" pitchFamily="18" charset="0"/>
          </a:endParaRPr>
        </a:p>
      </dgm:t>
    </dgm:pt>
    <dgm:pt modelId="{B6401619-F668-4406-904F-304438BD0686}" type="sibTrans" cxnId="{97939959-2F89-43F3-9F0B-430E9832C688}">
      <dgm:prSet/>
      <dgm:spPr/>
      <dgm:t>
        <a:bodyPr/>
        <a:lstStyle/>
        <a:p>
          <a:endParaRPr lang="es-HN" sz="1000">
            <a:latin typeface="Times New Roman" panose="02020603050405020304" pitchFamily="18" charset="0"/>
            <a:cs typeface="Times New Roman" panose="02020603050405020304" pitchFamily="18" charset="0"/>
          </a:endParaRPr>
        </a:p>
      </dgm:t>
    </dgm:pt>
    <dgm:pt modelId="{2741213D-AB93-47B6-B05B-1C7C6635D575}" type="pres">
      <dgm:prSet presAssocID="{6B7D55D5-CC30-4108-970F-E594ECC1F1A0}" presName="Name0" presStyleCnt="0">
        <dgm:presLayoutVars>
          <dgm:chPref val="1"/>
          <dgm:dir/>
          <dgm:animOne val="branch"/>
          <dgm:animLvl val="lvl"/>
          <dgm:resizeHandles val="exact"/>
        </dgm:presLayoutVars>
      </dgm:prSet>
      <dgm:spPr/>
    </dgm:pt>
    <dgm:pt modelId="{0F82638E-609F-4583-9175-171F8095E2F9}" type="pres">
      <dgm:prSet presAssocID="{DB5BF609-65FA-4980-A732-58ACE3773E23}" presName="root1" presStyleCnt="0"/>
      <dgm:spPr/>
    </dgm:pt>
    <dgm:pt modelId="{0169FE82-45ED-431F-B1C0-4045C26C79E1}" type="pres">
      <dgm:prSet presAssocID="{DB5BF609-65FA-4980-A732-58ACE3773E23}" presName="LevelOneTextNode" presStyleLbl="node0" presStyleIdx="0" presStyleCnt="1" custAng="5400000" custScaleY="51322" custLinFactX="-8165" custLinFactNeighborX="-100000" custLinFactNeighborY="3509">
        <dgm:presLayoutVars>
          <dgm:chPref val="3"/>
        </dgm:presLayoutVars>
      </dgm:prSet>
      <dgm:spPr/>
    </dgm:pt>
    <dgm:pt modelId="{75F553A0-CCCA-4624-B103-C6CFBD53074A}" type="pres">
      <dgm:prSet presAssocID="{DB5BF609-65FA-4980-A732-58ACE3773E23}" presName="level2hierChild" presStyleCnt="0"/>
      <dgm:spPr/>
    </dgm:pt>
    <dgm:pt modelId="{4E5D29F5-E754-4BE3-9C62-6957565C6227}" type="pres">
      <dgm:prSet presAssocID="{ED0F3106-8EBD-4E2E-9076-627DE7F20641}" presName="conn2-1" presStyleLbl="parChTrans1D2" presStyleIdx="0" presStyleCnt="3"/>
      <dgm:spPr/>
    </dgm:pt>
    <dgm:pt modelId="{8ED8388A-3D94-4A0F-9E47-C16C67DDA133}" type="pres">
      <dgm:prSet presAssocID="{ED0F3106-8EBD-4E2E-9076-627DE7F20641}" presName="connTx" presStyleLbl="parChTrans1D2" presStyleIdx="0" presStyleCnt="3"/>
      <dgm:spPr/>
    </dgm:pt>
    <dgm:pt modelId="{91A01DD5-07C4-4628-A262-D0FBF2A8D35A}" type="pres">
      <dgm:prSet presAssocID="{906B6355-81DF-41A3-AFC5-0FC331DE76DE}" presName="root2" presStyleCnt="0"/>
      <dgm:spPr/>
    </dgm:pt>
    <dgm:pt modelId="{156D58B0-41FB-49D7-97A1-A8C9CA1DC393}" type="pres">
      <dgm:prSet presAssocID="{906B6355-81DF-41A3-AFC5-0FC331DE76DE}" presName="LevelTwoTextNode" presStyleLbl="node2" presStyleIdx="0" presStyleCnt="3">
        <dgm:presLayoutVars>
          <dgm:chPref val="3"/>
        </dgm:presLayoutVars>
      </dgm:prSet>
      <dgm:spPr/>
    </dgm:pt>
    <dgm:pt modelId="{8A213038-2D50-4667-802B-62C0B9952BA2}" type="pres">
      <dgm:prSet presAssocID="{906B6355-81DF-41A3-AFC5-0FC331DE76DE}" presName="level3hierChild" presStyleCnt="0"/>
      <dgm:spPr/>
    </dgm:pt>
    <dgm:pt modelId="{BF171027-58DD-46FB-AD99-0CC2943A0C05}" type="pres">
      <dgm:prSet presAssocID="{9E8E0D9D-B1FD-48AB-A23B-53684A640B48}" presName="conn2-1" presStyleLbl="parChTrans1D3" presStyleIdx="0" presStyleCnt="11"/>
      <dgm:spPr/>
    </dgm:pt>
    <dgm:pt modelId="{A3A90130-6FF0-4897-AFA8-F8872EAF7B78}" type="pres">
      <dgm:prSet presAssocID="{9E8E0D9D-B1FD-48AB-A23B-53684A640B48}" presName="connTx" presStyleLbl="parChTrans1D3" presStyleIdx="0" presStyleCnt="11"/>
      <dgm:spPr/>
    </dgm:pt>
    <dgm:pt modelId="{7EF3DF4F-C88F-4337-A3CC-DFD7F346B83F}" type="pres">
      <dgm:prSet presAssocID="{416CD0EF-9024-4E5F-B078-12FCD4047978}" presName="root2" presStyleCnt="0"/>
      <dgm:spPr/>
    </dgm:pt>
    <dgm:pt modelId="{DAD38D93-CCED-4F91-AA8A-83F5010B35A3}" type="pres">
      <dgm:prSet presAssocID="{416CD0EF-9024-4E5F-B078-12FCD4047978}" presName="LevelTwoTextNode" presStyleLbl="node3" presStyleIdx="0" presStyleCnt="11" custLinFactNeighborY="5176">
        <dgm:presLayoutVars>
          <dgm:chPref val="3"/>
        </dgm:presLayoutVars>
      </dgm:prSet>
      <dgm:spPr/>
    </dgm:pt>
    <dgm:pt modelId="{E14C452F-2D85-40AF-A53A-5EB8F42683FB}" type="pres">
      <dgm:prSet presAssocID="{416CD0EF-9024-4E5F-B078-12FCD4047978}" presName="level3hierChild" presStyleCnt="0"/>
      <dgm:spPr/>
    </dgm:pt>
    <dgm:pt modelId="{C8AC0402-E4F7-4BCE-A6CC-10018FC2F737}" type="pres">
      <dgm:prSet presAssocID="{6EB3860F-0CED-44AE-8B94-483C0489E4EF}" presName="conn2-1" presStyleLbl="parChTrans1D3" presStyleIdx="1" presStyleCnt="11"/>
      <dgm:spPr/>
    </dgm:pt>
    <dgm:pt modelId="{ABE97E1C-52CD-4954-B6F1-55358F9D55B6}" type="pres">
      <dgm:prSet presAssocID="{6EB3860F-0CED-44AE-8B94-483C0489E4EF}" presName="connTx" presStyleLbl="parChTrans1D3" presStyleIdx="1" presStyleCnt="11"/>
      <dgm:spPr/>
    </dgm:pt>
    <dgm:pt modelId="{B0DE5368-C78B-47A2-BA55-4A73E98BE371}" type="pres">
      <dgm:prSet presAssocID="{2DCC04A3-9DBF-4441-A81E-3930A1580B94}" presName="root2" presStyleCnt="0"/>
      <dgm:spPr/>
    </dgm:pt>
    <dgm:pt modelId="{773B9AE6-A4F6-495B-B068-1505307DA7E1}" type="pres">
      <dgm:prSet presAssocID="{2DCC04A3-9DBF-4441-A81E-3930A1580B94}" presName="LevelTwoTextNode" presStyleLbl="node3" presStyleIdx="1" presStyleCnt="11">
        <dgm:presLayoutVars>
          <dgm:chPref val="3"/>
        </dgm:presLayoutVars>
      </dgm:prSet>
      <dgm:spPr/>
    </dgm:pt>
    <dgm:pt modelId="{EC570882-171E-43F6-B76D-D4F7A0AC421B}" type="pres">
      <dgm:prSet presAssocID="{2DCC04A3-9DBF-4441-A81E-3930A1580B94}" presName="level3hierChild" presStyleCnt="0"/>
      <dgm:spPr/>
    </dgm:pt>
    <dgm:pt modelId="{09C6D9B0-E5EF-48BA-A6AA-015379BE0944}" type="pres">
      <dgm:prSet presAssocID="{CD3CE94E-A4EE-459E-AF2B-7DEB1A142CFE}" presName="conn2-1" presStyleLbl="parChTrans1D3" presStyleIdx="2" presStyleCnt="11"/>
      <dgm:spPr/>
    </dgm:pt>
    <dgm:pt modelId="{0360DBFE-7A97-4AF6-81D1-1E7E80E85E9B}" type="pres">
      <dgm:prSet presAssocID="{CD3CE94E-A4EE-459E-AF2B-7DEB1A142CFE}" presName="connTx" presStyleLbl="parChTrans1D3" presStyleIdx="2" presStyleCnt="11"/>
      <dgm:spPr/>
    </dgm:pt>
    <dgm:pt modelId="{CE4DC1F2-08EB-4E88-852C-0174425C57D3}" type="pres">
      <dgm:prSet presAssocID="{8C8CD455-9AAC-4DFB-85EF-B5D181799EBA}" presName="root2" presStyleCnt="0"/>
      <dgm:spPr/>
    </dgm:pt>
    <dgm:pt modelId="{C3DE8AFD-588E-420E-BC7E-B5F15CA984C2}" type="pres">
      <dgm:prSet presAssocID="{8C8CD455-9AAC-4DFB-85EF-B5D181799EBA}" presName="LevelTwoTextNode" presStyleLbl="node3" presStyleIdx="2" presStyleCnt="11">
        <dgm:presLayoutVars>
          <dgm:chPref val="3"/>
        </dgm:presLayoutVars>
      </dgm:prSet>
      <dgm:spPr/>
    </dgm:pt>
    <dgm:pt modelId="{8285770D-856A-415C-BB0F-7A876C3AEAA6}" type="pres">
      <dgm:prSet presAssocID="{8C8CD455-9AAC-4DFB-85EF-B5D181799EBA}" presName="level3hierChild" presStyleCnt="0"/>
      <dgm:spPr/>
    </dgm:pt>
    <dgm:pt modelId="{BF3307E2-4577-4AA4-8E70-36FE0BDCB128}" type="pres">
      <dgm:prSet presAssocID="{5A0D2252-DB74-4736-9BFF-7312293F50F8}" presName="conn2-1" presStyleLbl="parChTrans1D2" presStyleIdx="1" presStyleCnt="3"/>
      <dgm:spPr/>
    </dgm:pt>
    <dgm:pt modelId="{ECFD5FF3-116F-47DD-939E-98928749F82B}" type="pres">
      <dgm:prSet presAssocID="{5A0D2252-DB74-4736-9BFF-7312293F50F8}" presName="connTx" presStyleLbl="parChTrans1D2" presStyleIdx="1" presStyleCnt="3"/>
      <dgm:spPr/>
    </dgm:pt>
    <dgm:pt modelId="{52F47F66-FCD8-4055-AD48-FBE94338C5B7}" type="pres">
      <dgm:prSet presAssocID="{DEA0995A-532F-4D28-90CE-111F8D1BEF2B}" presName="root2" presStyleCnt="0"/>
      <dgm:spPr/>
    </dgm:pt>
    <dgm:pt modelId="{6330C012-BF82-4168-AAAB-F83728ADE166}" type="pres">
      <dgm:prSet presAssocID="{DEA0995A-532F-4D28-90CE-111F8D1BEF2B}" presName="LevelTwoTextNode" presStyleLbl="node2" presStyleIdx="1" presStyleCnt="3">
        <dgm:presLayoutVars>
          <dgm:chPref val="3"/>
        </dgm:presLayoutVars>
      </dgm:prSet>
      <dgm:spPr/>
    </dgm:pt>
    <dgm:pt modelId="{227A504A-3578-47D6-98A0-93DCAC6ECF84}" type="pres">
      <dgm:prSet presAssocID="{DEA0995A-532F-4D28-90CE-111F8D1BEF2B}" presName="level3hierChild" presStyleCnt="0"/>
      <dgm:spPr/>
    </dgm:pt>
    <dgm:pt modelId="{6E55356D-F365-4F86-8CCF-59B3DFB99CCA}" type="pres">
      <dgm:prSet presAssocID="{F3DCEF6F-CB2F-4467-A7B4-792B6C7AD47B}" presName="conn2-1" presStyleLbl="parChTrans1D3" presStyleIdx="3" presStyleCnt="11"/>
      <dgm:spPr/>
    </dgm:pt>
    <dgm:pt modelId="{87B8063C-90E9-4190-983C-DDB2DA667180}" type="pres">
      <dgm:prSet presAssocID="{F3DCEF6F-CB2F-4467-A7B4-792B6C7AD47B}" presName="connTx" presStyleLbl="parChTrans1D3" presStyleIdx="3" presStyleCnt="11"/>
      <dgm:spPr/>
    </dgm:pt>
    <dgm:pt modelId="{A4807990-F8BC-4232-A4B3-F61F6D1748C5}" type="pres">
      <dgm:prSet presAssocID="{9F8A4AA6-07A9-42D2-9B67-9FF88F302BFF}" presName="root2" presStyleCnt="0"/>
      <dgm:spPr/>
    </dgm:pt>
    <dgm:pt modelId="{36A9A551-0242-4DEC-8087-FEAB0EADED2D}" type="pres">
      <dgm:prSet presAssocID="{9F8A4AA6-07A9-42D2-9B67-9FF88F302BFF}" presName="LevelTwoTextNode" presStyleLbl="node3" presStyleIdx="3" presStyleCnt="11">
        <dgm:presLayoutVars>
          <dgm:chPref val="3"/>
        </dgm:presLayoutVars>
      </dgm:prSet>
      <dgm:spPr/>
    </dgm:pt>
    <dgm:pt modelId="{0958F004-41AB-4C7B-A773-C3723BACE015}" type="pres">
      <dgm:prSet presAssocID="{9F8A4AA6-07A9-42D2-9B67-9FF88F302BFF}" presName="level3hierChild" presStyleCnt="0"/>
      <dgm:spPr/>
    </dgm:pt>
    <dgm:pt modelId="{C7B6CF9F-F3E1-4143-B822-9FC90DFCAF8C}" type="pres">
      <dgm:prSet presAssocID="{9BD36892-60E2-48F5-B392-84E651EAD681}" presName="conn2-1" presStyleLbl="parChTrans1D3" presStyleIdx="4" presStyleCnt="11"/>
      <dgm:spPr/>
    </dgm:pt>
    <dgm:pt modelId="{4241D818-28CE-4776-B0C6-6D92A8E98A0B}" type="pres">
      <dgm:prSet presAssocID="{9BD36892-60E2-48F5-B392-84E651EAD681}" presName="connTx" presStyleLbl="parChTrans1D3" presStyleIdx="4" presStyleCnt="11"/>
      <dgm:spPr/>
    </dgm:pt>
    <dgm:pt modelId="{D0C34CFC-2691-48BF-B9F2-80B4C906B97D}" type="pres">
      <dgm:prSet presAssocID="{F945671C-FB28-4D9C-BD9C-96D434A2DCCC}" presName="root2" presStyleCnt="0"/>
      <dgm:spPr/>
    </dgm:pt>
    <dgm:pt modelId="{52255BD7-A4F7-4487-BEA1-D9817F2C8A23}" type="pres">
      <dgm:prSet presAssocID="{F945671C-FB28-4D9C-BD9C-96D434A2DCCC}" presName="LevelTwoTextNode" presStyleLbl="node3" presStyleIdx="4" presStyleCnt="11">
        <dgm:presLayoutVars>
          <dgm:chPref val="3"/>
        </dgm:presLayoutVars>
      </dgm:prSet>
      <dgm:spPr/>
    </dgm:pt>
    <dgm:pt modelId="{AD088300-364F-4B39-8170-B89B622113C1}" type="pres">
      <dgm:prSet presAssocID="{F945671C-FB28-4D9C-BD9C-96D434A2DCCC}" presName="level3hierChild" presStyleCnt="0"/>
      <dgm:spPr/>
    </dgm:pt>
    <dgm:pt modelId="{56090316-9C88-4BF1-9AC5-35C0FCC6390A}" type="pres">
      <dgm:prSet presAssocID="{59EA30BF-DEC5-4CF8-B42C-8880B43B437C}" presName="conn2-1" presStyleLbl="parChTrans1D3" presStyleIdx="5" presStyleCnt="11"/>
      <dgm:spPr/>
    </dgm:pt>
    <dgm:pt modelId="{EE2C8804-6679-443D-AE31-5D9EA10C67C8}" type="pres">
      <dgm:prSet presAssocID="{59EA30BF-DEC5-4CF8-B42C-8880B43B437C}" presName="connTx" presStyleLbl="parChTrans1D3" presStyleIdx="5" presStyleCnt="11"/>
      <dgm:spPr/>
    </dgm:pt>
    <dgm:pt modelId="{DF27F961-F139-452A-BC0C-9273650EEE25}" type="pres">
      <dgm:prSet presAssocID="{88ED92FE-367A-4916-8DBA-A798CD5F7506}" presName="root2" presStyleCnt="0"/>
      <dgm:spPr/>
    </dgm:pt>
    <dgm:pt modelId="{70339822-CB57-4EBB-864C-1541F3598B94}" type="pres">
      <dgm:prSet presAssocID="{88ED92FE-367A-4916-8DBA-A798CD5F7506}" presName="LevelTwoTextNode" presStyleLbl="node3" presStyleIdx="5" presStyleCnt="11">
        <dgm:presLayoutVars>
          <dgm:chPref val="3"/>
        </dgm:presLayoutVars>
      </dgm:prSet>
      <dgm:spPr/>
    </dgm:pt>
    <dgm:pt modelId="{12C64758-E3AE-4BD7-B577-0A41A576011D}" type="pres">
      <dgm:prSet presAssocID="{88ED92FE-367A-4916-8DBA-A798CD5F7506}" presName="level3hierChild" presStyleCnt="0"/>
      <dgm:spPr/>
    </dgm:pt>
    <dgm:pt modelId="{6240007F-94AC-4AC0-9C39-B9894ED52CC3}" type="pres">
      <dgm:prSet presAssocID="{D0CA39A2-0E4E-4CF8-AC18-5C5DAF50EFF9}" presName="conn2-1" presStyleLbl="parChTrans1D3" presStyleIdx="6" presStyleCnt="11"/>
      <dgm:spPr/>
    </dgm:pt>
    <dgm:pt modelId="{3E5AB97E-4DDB-4389-9076-D64A9228B034}" type="pres">
      <dgm:prSet presAssocID="{D0CA39A2-0E4E-4CF8-AC18-5C5DAF50EFF9}" presName="connTx" presStyleLbl="parChTrans1D3" presStyleIdx="6" presStyleCnt="11"/>
      <dgm:spPr/>
    </dgm:pt>
    <dgm:pt modelId="{C3150E1F-10B4-43C8-994F-3D5A98BE5689}" type="pres">
      <dgm:prSet presAssocID="{FD4F4982-C389-4CBC-8EEE-5FDC332CFF64}" presName="root2" presStyleCnt="0"/>
      <dgm:spPr/>
    </dgm:pt>
    <dgm:pt modelId="{F39DC7A5-8908-44B5-B3AB-6835B94C7B30}" type="pres">
      <dgm:prSet presAssocID="{FD4F4982-C389-4CBC-8EEE-5FDC332CFF64}" presName="LevelTwoTextNode" presStyleLbl="node3" presStyleIdx="6" presStyleCnt="11">
        <dgm:presLayoutVars>
          <dgm:chPref val="3"/>
        </dgm:presLayoutVars>
      </dgm:prSet>
      <dgm:spPr/>
    </dgm:pt>
    <dgm:pt modelId="{B60FB808-10D6-4CD4-983A-08DD9F6C3B03}" type="pres">
      <dgm:prSet presAssocID="{FD4F4982-C389-4CBC-8EEE-5FDC332CFF64}" presName="level3hierChild" presStyleCnt="0"/>
      <dgm:spPr/>
    </dgm:pt>
    <dgm:pt modelId="{1536AACD-1B4E-42F5-A6E1-5CD344127FE9}" type="pres">
      <dgm:prSet presAssocID="{32DB061F-9D0F-49AA-8A77-1C0A0DE405E4}" presName="conn2-1" presStyleLbl="parChTrans1D3" presStyleIdx="7" presStyleCnt="11"/>
      <dgm:spPr/>
    </dgm:pt>
    <dgm:pt modelId="{84AC7FE2-DFF8-4DB6-A6E2-9A6E006945CD}" type="pres">
      <dgm:prSet presAssocID="{32DB061F-9D0F-49AA-8A77-1C0A0DE405E4}" presName="connTx" presStyleLbl="parChTrans1D3" presStyleIdx="7" presStyleCnt="11"/>
      <dgm:spPr/>
    </dgm:pt>
    <dgm:pt modelId="{ED3E607A-ECA4-40C4-9759-FF596B37F138}" type="pres">
      <dgm:prSet presAssocID="{478656FC-5B59-455B-BC71-5F500955C352}" presName="root2" presStyleCnt="0"/>
      <dgm:spPr/>
    </dgm:pt>
    <dgm:pt modelId="{0E2EEA1F-A002-4656-9F35-0EF48FB6CDF0}" type="pres">
      <dgm:prSet presAssocID="{478656FC-5B59-455B-BC71-5F500955C352}" presName="LevelTwoTextNode" presStyleLbl="node3" presStyleIdx="7" presStyleCnt="11">
        <dgm:presLayoutVars>
          <dgm:chPref val="3"/>
        </dgm:presLayoutVars>
      </dgm:prSet>
      <dgm:spPr/>
    </dgm:pt>
    <dgm:pt modelId="{A01CE30C-09C5-4C88-AABA-ADE593DEE5E4}" type="pres">
      <dgm:prSet presAssocID="{478656FC-5B59-455B-BC71-5F500955C352}" presName="level3hierChild" presStyleCnt="0"/>
      <dgm:spPr/>
    </dgm:pt>
    <dgm:pt modelId="{8F1367CC-BCB8-4DCE-AFEB-31EFCDFA73EC}" type="pres">
      <dgm:prSet presAssocID="{46AF2C6A-758C-45ED-9894-A3A30E8AD418}" presName="conn2-1" presStyleLbl="parChTrans1D3" presStyleIdx="8" presStyleCnt="11"/>
      <dgm:spPr/>
    </dgm:pt>
    <dgm:pt modelId="{9AB2C3B0-4FF6-45B8-8DE4-9C7EAD805371}" type="pres">
      <dgm:prSet presAssocID="{46AF2C6A-758C-45ED-9894-A3A30E8AD418}" presName="connTx" presStyleLbl="parChTrans1D3" presStyleIdx="8" presStyleCnt="11"/>
      <dgm:spPr/>
    </dgm:pt>
    <dgm:pt modelId="{4175E2AA-47BA-486B-949B-4F6AA06C423D}" type="pres">
      <dgm:prSet presAssocID="{FBBFCDA9-084E-4440-8AEB-E2C60F05BDD4}" presName="root2" presStyleCnt="0"/>
      <dgm:spPr/>
    </dgm:pt>
    <dgm:pt modelId="{D19436C3-E7E0-49BA-BC0D-750BCD84004F}" type="pres">
      <dgm:prSet presAssocID="{FBBFCDA9-084E-4440-8AEB-E2C60F05BDD4}" presName="LevelTwoTextNode" presStyleLbl="node3" presStyleIdx="8" presStyleCnt="11">
        <dgm:presLayoutVars>
          <dgm:chPref val="3"/>
        </dgm:presLayoutVars>
      </dgm:prSet>
      <dgm:spPr/>
    </dgm:pt>
    <dgm:pt modelId="{D9298657-5AEA-44EE-A6F5-00B1E22D9DA4}" type="pres">
      <dgm:prSet presAssocID="{FBBFCDA9-084E-4440-8AEB-E2C60F05BDD4}" presName="level3hierChild" presStyleCnt="0"/>
      <dgm:spPr/>
    </dgm:pt>
    <dgm:pt modelId="{1B0EC402-BB08-438A-83C4-7B604E60CB7A}" type="pres">
      <dgm:prSet presAssocID="{C47643C2-A11D-4E57-894F-EB566892DE91}" presName="conn2-1" presStyleLbl="parChTrans1D2" presStyleIdx="2" presStyleCnt="3"/>
      <dgm:spPr/>
    </dgm:pt>
    <dgm:pt modelId="{25F16D55-9F48-4760-93CB-6E08F68BBB86}" type="pres">
      <dgm:prSet presAssocID="{C47643C2-A11D-4E57-894F-EB566892DE91}" presName="connTx" presStyleLbl="parChTrans1D2" presStyleIdx="2" presStyleCnt="3"/>
      <dgm:spPr/>
    </dgm:pt>
    <dgm:pt modelId="{DDB6643E-C361-43BD-A17D-18DB76FA2544}" type="pres">
      <dgm:prSet presAssocID="{233C895B-2C52-469A-8580-90C60BE53E4D}" presName="root2" presStyleCnt="0"/>
      <dgm:spPr/>
    </dgm:pt>
    <dgm:pt modelId="{B59B0E0C-6285-4396-BA24-9F20997FBBE2}" type="pres">
      <dgm:prSet presAssocID="{233C895B-2C52-469A-8580-90C60BE53E4D}" presName="LevelTwoTextNode" presStyleLbl="node2" presStyleIdx="2" presStyleCnt="3">
        <dgm:presLayoutVars>
          <dgm:chPref val="3"/>
        </dgm:presLayoutVars>
      </dgm:prSet>
      <dgm:spPr/>
    </dgm:pt>
    <dgm:pt modelId="{4E36943F-CCE2-470D-9688-E8E04BFD1E5D}" type="pres">
      <dgm:prSet presAssocID="{233C895B-2C52-469A-8580-90C60BE53E4D}" presName="level3hierChild" presStyleCnt="0"/>
      <dgm:spPr/>
    </dgm:pt>
    <dgm:pt modelId="{21DB7079-BDC0-43C1-BA68-D9AA80E9C12D}" type="pres">
      <dgm:prSet presAssocID="{C236DEAA-4974-407D-8B51-559397CD476C}" presName="conn2-1" presStyleLbl="parChTrans1D3" presStyleIdx="9" presStyleCnt="11"/>
      <dgm:spPr/>
    </dgm:pt>
    <dgm:pt modelId="{0B9AE7DD-A06A-4AA5-A58A-8FE066A2D43D}" type="pres">
      <dgm:prSet presAssocID="{C236DEAA-4974-407D-8B51-559397CD476C}" presName="connTx" presStyleLbl="parChTrans1D3" presStyleIdx="9" presStyleCnt="11"/>
      <dgm:spPr/>
    </dgm:pt>
    <dgm:pt modelId="{84D11A9F-B5F7-401B-B37B-A95C37E70881}" type="pres">
      <dgm:prSet presAssocID="{59D49847-9C23-4EC3-9E7A-EFAF2150372D}" presName="root2" presStyleCnt="0"/>
      <dgm:spPr/>
    </dgm:pt>
    <dgm:pt modelId="{7CD304A1-4CDE-4F57-9E68-5DAC3F6C1C43}" type="pres">
      <dgm:prSet presAssocID="{59D49847-9C23-4EC3-9E7A-EFAF2150372D}" presName="LevelTwoTextNode" presStyleLbl="node3" presStyleIdx="9" presStyleCnt="11">
        <dgm:presLayoutVars>
          <dgm:chPref val="3"/>
        </dgm:presLayoutVars>
      </dgm:prSet>
      <dgm:spPr/>
    </dgm:pt>
    <dgm:pt modelId="{DCDDF508-D3A1-4E08-9540-44879DD8497E}" type="pres">
      <dgm:prSet presAssocID="{59D49847-9C23-4EC3-9E7A-EFAF2150372D}" presName="level3hierChild" presStyleCnt="0"/>
      <dgm:spPr/>
    </dgm:pt>
    <dgm:pt modelId="{72C08A50-1606-459E-AC9E-AFBAD35175F2}" type="pres">
      <dgm:prSet presAssocID="{F64E9332-A83F-45EC-BEF3-BBB9B532CE98}" presName="conn2-1" presStyleLbl="parChTrans1D3" presStyleIdx="10" presStyleCnt="11"/>
      <dgm:spPr/>
    </dgm:pt>
    <dgm:pt modelId="{18B8069F-B601-48FE-86B6-26683002568E}" type="pres">
      <dgm:prSet presAssocID="{F64E9332-A83F-45EC-BEF3-BBB9B532CE98}" presName="connTx" presStyleLbl="parChTrans1D3" presStyleIdx="10" presStyleCnt="11"/>
      <dgm:spPr/>
    </dgm:pt>
    <dgm:pt modelId="{F1948652-3039-4B59-AFBF-AB8731C36054}" type="pres">
      <dgm:prSet presAssocID="{21A34EC3-FA6F-4BBC-80D7-967F6A88A864}" presName="root2" presStyleCnt="0"/>
      <dgm:spPr/>
    </dgm:pt>
    <dgm:pt modelId="{6B2C7123-A11D-4371-8349-7330256F6E02}" type="pres">
      <dgm:prSet presAssocID="{21A34EC3-FA6F-4BBC-80D7-967F6A88A864}" presName="LevelTwoTextNode" presStyleLbl="node3" presStyleIdx="10" presStyleCnt="11">
        <dgm:presLayoutVars>
          <dgm:chPref val="3"/>
        </dgm:presLayoutVars>
      </dgm:prSet>
      <dgm:spPr/>
    </dgm:pt>
    <dgm:pt modelId="{24FAA539-B7A0-4696-BC37-1AF1B3176E8E}" type="pres">
      <dgm:prSet presAssocID="{21A34EC3-FA6F-4BBC-80D7-967F6A88A864}" presName="level3hierChild" presStyleCnt="0"/>
      <dgm:spPr/>
    </dgm:pt>
  </dgm:ptLst>
  <dgm:cxnLst>
    <dgm:cxn modelId="{DE440A01-70BE-46C8-BCC0-D4897007CDBB}" type="presOf" srcId="{59D49847-9C23-4EC3-9E7A-EFAF2150372D}" destId="{7CD304A1-4CDE-4F57-9E68-5DAC3F6C1C43}" srcOrd="0" destOrd="0" presId="urn:microsoft.com/office/officeart/2008/layout/HorizontalMultiLevelHierarchy"/>
    <dgm:cxn modelId="{8CAA6C09-3134-4E15-BBE3-D6AAF7E015A5}" type="presOf" srcId="{FBBFCDA9-084E-4440-8AEB-E2C60F05BDD4}" destId="{D19436C3-E7E0-49BA-BC0D-750BCD84004F}" srcOrd="0" destOrd="0" presId="urn:microsoft.com/office/officeart/2008/layout/HorizontalMultiLevelHierarchy"/>
    <dgm:cxn modelId="{83765C0C-7DA8-4B9D-AF55-243303502843}" srcId="{DB5BF609-65FA-4980-A732-58ACE3773E23}" destId="{906B6355-81DF-41A3-AFC5-0FC331DE76DE}" srcOrd="0" destOrd="0" parTransId="{ED0F3106-8EBD-4E2E-9076-627DE7F20641}" sibTransId="{A3F299F0-F896-4470-9129-C167D8D65306}"/>
    <dgm:cxn modelId="{88E7230F-88D9-414C-908B-A750D57038F8}" srcId="{DB5BF609-65FA-4980-A732-58ACE3773E23}" destId="{233C895B-2C52-469A-8580-90C60BE53E4D}" srcOrd="2" destOrd="0" parTransId="{C47643C2-A11D-4E57-894F-EB566892DE91}" sibTransId="{5CE2C2ED-1561-44DE-A253-B728DD6BCFE6}"/>
    <dgm:cxn modelId="{6A8A4512-FD11-42DF-A7C6-739E34ADAFAA}" type="presOf" srcId="{46AF2C6A-758C-45ED-9894-A3A30E8AD418}" destId="{8F1367CC-BCB8-4DCE-AFEB-31EFCDFA73EC}" srcOrd="0" destOrd="0" presId="urn:microsoft.com/office/officeart/2008/layout/HorizontalMultiLevelHierarchy"/>
    <dgm:cxn modelId="{E85C8514-84FA-4BAB-8F49-6F8340CA846A}" type="presOf" srcId="{5A0D2252-DB74-4736-9BFF-7312293F50F8}" destId="{BF3307E2-4577-4AA4-8E70-36FE0BDCB128}" srcOrd="0" destOrd="0" presId="urn:microsoft.com/office/officeart/2008/layout/HorizontalMultiLevelHierarchy"/>
    <dgm:cxn modelId="{C43D2D18-E679-42D1-8352-51DB7C69978A}" type="presOf" srcId="{6EB3860F-0CED-44AE-8B94-483C0489E4EF}" destId="{ABE97E1C-52CD-4954-B6F1-55358F9D55B6}" srcOrd="1" destOrd="0" presId="urn:microsoft.com/office/officeart/2008/layout/HorizontalMultiLevelHierarchy"/>
    <dgm:cxn modelId="{C0B4781B-1785-4796-9CED-D48733650D77}" type="presOf" srcId="{D0CA39A2-0E4E-4CF8-AC18-5C5DAF50EFF9}" destId="{6240007F-94AC-4AC0-9C39-B9894ED52CC3}" srcOrd="0" destOrd="0" presId="urn:microsoft.com/office/officeart/2008/layout/HorizontalMultiLevelHierarchy"/>
    <dgm:cxn modelId="{EAAD7D1B-59DC-4A2B-9A2F-45F1047316C9}" srcId="{6B7D55D5-CC30-4108-970F-E594ECC1F1A0}" destId="{DB5BF609-65FA-4980-A732-58ACE3773E23}" srcOrd="0" destOrd="0" parTransId="{A0029564-7BDD-4174-A281-82EE02358F85}" sibTransId="{89F1B2D6-06C0-4BBE-9894-57AADC5D62C2}"/>
    <dgm:cxn modelId="{FA2BCB1D-250B-42CE-9891-C71741D25983}" type="presOf" srcId="{6B7D55D5-CC30-4108-970F-E594ECC1F1A0}" destId="{2741213D-AB93-47B6-B05B-1C7C6635D575}" srcOrd="0" destOrd="0" presId="urn:microsoft.com/office/officeart/2008/layout/HorizontalMultiLevelHierarchy"/>
    <dgm:cxn modelId="{62EC3A1E-BBC3-4916-82A6-C98E802857DC}" type="presOf" srcId="{F945671C-FB28-4D9C-BD9C-96D434A2DCCC}" destId="{52255BD7-A4F7-4487-BEA1-D9817F2C8A23}" srcOrd="0" destOrd="0" presId="urn:microsoft.com/office/officeart/2008/layout/HorizontalMultiLevelHierarchy"/>
    <dgm:cxn modelId="{65CCCC20-EBE0-4664-ABEF-7B658AB1E749}" type="presOf" srcId="{F64E9332-A83F-45EC-BEF3-BBB9B532CE98}" destId="{72C08A50-1606-459E-AC9E-AFBAD35175F2}" srcOrd="0" destOrd="0" presId="urn:microsoft.com/office/officeart/2008/layout/HorizontalMultiLevelHierarchy"/>
    <dgm:cxn modelId="{F71A5130-CE3B-41AC-8DA8-DAD12C5094A8}" type="presOf" srcId="{9BD36892-60E2-48F5-B392-84E651EAD681}" destId="{C7B6CF9F-F3E1-4143-B822-9FC90DFCAF8C}" srcOrd="0" destOrd="0" presId="urn:microsoft.com/office/officeart/2008/layout/HorizontalMultiLevelHierarchy"/>
    <dgm:cxn modelId="{48C43234-F869-4367-9C7D-129D58FC1193}" type="presOf" srcId="{478656FC-5B59-455B-BC71-5F500955C352}" destId="{0E2EEA1F-A002-4656-9F35-0EF48FB6CDF0}" srcOrd="0" destOrd="0" presId="urn:microsoft.com/office/officeart/2008/layout/HorizontalMultiLevelHierarchy"/>
    <dgm:cxn modelId="{DF617638-9325-4C13-B0D8-18CED193301E}" srcId="{906B6355-81DF-41A3-AFC5-0FC331DE76DE}" destId="{2DCC04A3-9DBF-4441-A81E-3930A1580B94}" srcOrd="1" destOrd="0" parTransId="{6EB3860F-0CED-44AE-8B94-483C0489E4EF}" sibTransId="{BFBA4ADB-1C1A-4637-9569-DEE5A1614831}"/>
    <dgm:cxn modelId="{E30AAA3E-B14D-4AB9-8A75-CC91E169697A}" type="presOf" srcId="{C47643C2-A11D-4E57-894F-EB566892DE91}" destId="{1B0EC402-BB08-438A-83C4-7B604E60CB7A}" srcOrd="0" destOrd="0" presId="urn:microsoft.com/office/officeart/2008/layout/HorizontalMultiLevelHierarchy"/>
    <dgm:cxn modelId="{1DA0165C-6ECB-4580-B898-C622692001B0}" type="presOf" srcId="{CD3CE94E-A4EE-459E-AF2B-7DEB1A142CFE}" destId="{09C6D9B0-E5EF-48BA-A6AA-015379BE0944}" srcOrd="0" destOrd="0" presId="urn:microsoft.com/office/officeart/2008/layout/HorizontalMultiLevelHierarchy"/>
    <dgm:cxn modelId="{68BEC960-6D21-46F1-B625-895C8CA94495}" srcId="{DEA0995A-532F-4D28-90CE-111F8D1BEF2B}" destId="{88ED92FE-367A-4916-8DBA-A798CD5F7506}" srcOrd="2" destOrd="0" parTransId="{59EA30BF-DEC5-4CF8-B42C-8880B43B437C}" sibTransId="{14B42C35-9113-4EB7-8545-EC9AE1E8E2D6}"/>
    <dgm:cxn modelId="{600EBE41-7002-4266-842E-77DBEBD3FC58}" type="presOf" srcId="{CD3CE94E-A4EE-459E-AF2B-7DEB1A142CFE}" destId="{0360DBFE-7A97-4AF6-81D1-1E7E80E85E9B}" srcOrd="1" destOrd="0" presId="urn:microsoft.com/office/officeart/2008/layout/HorizontalMultiLevelHierarchy"/>
    <dgm:cxn modelId="{FA043A63-02BC-44EE-A90D-284C6405438A}" type="presOf" srcId="{9E8E0D9D-B1FD-48AB-A23B-53684A640B48}" destId="{A3A90130-6FF0-4897-AFA8-F8872EAF7B78}" srcOrd="1" destOrd="0" presId="urn:microsoft.com/office/officeart/2008/layout/HorizontalMultiLevelHierarchy"/>
    <dgm:cxn modelId="{3C895C44-56AA-4D2D-9C4E-19E43D40358C}" srcId="{906B6355-81DF-41A3-AFC5-0FC331DE76DE}" destId="{416CD0EF-9024-4E5F-B078-12FCD4047978}" srcOrd="0" destOrd="0" parTransId="{9E8E0D9D-B1FD-48AB-A23B-53684A640B48}" sibTransId="{BD602DD7-2589-4ED5-B65A-20E64B7DED1C}"/>
    <dgm:cxn modelId="{CC225665-BCD5-4882-9965-3CD772251F66}" type="presOf" srcId="{233C895B-2C52-469A-8580-90C60BE53E4D}" destId="{B59B0E0C-6285-4396-BA24-9F20997FBBE2}" srcOrd="0" destOrd="0" presId="urn:microsoft.com/office/officeart/2008/layout/HorizontalMultiLevelHierarchy"/>
    <dgm:cxn modelId="{73A5526C-EB4C-41E6-AFE4-088C1458DFAD}" type="presOf" srcId="{21A34EC3-FA6F-4BBC-80D7-967F6A88A864}" destId="{6B2C7123-A11D-4371-8349-7330256F6E02}" srcOrd="0" destOrd="0" presId="urn:microsoft.com/office/officeart/2008/layout/HorizontalMultiLevelHierarchy"/>
    <dgm:cxn modelId="{DA1CE34D-B19A-4CEC-9AE5-1C2252F68C68}" type="presOf" srcId="{F64E9332-A83F-45EC-BEF3-BBB9B532CE98}" destId="{18B8069F-B601-48FE-86B6-26683002568E}" srcOrd="1" destOrd="0" presId="urn:microsoft.com/office/officeart/2008/layout/HorizontalMultiLevelHierarchy"/>
    <dgm:cxn modelId="{C0FD584F-B08A-4F8A-AF7B-59E35DB60579}" type="presOf" srcId="{F3DCEF6F-CB2F-4467-A7B4-792B6C7AD47B}" destId="{6E55356D-F365-4F86-8CCF-59B3DFB99CCA}" srcOrd="0" destOrd="0" presId="urn:microsoft.com/office/officeart/2008/layout/HorizontalMultiLevelHierarchy"/>
    <dgm:cxn modelId="{05141578-6838-416B-8B2E-23341D492281}" type="presOf" srcId="{9F8A4AA6-07A9-42D2-9B67-9FF88F302BFF}" destId="{36A9A551-0242-4DEC-8087-FEAB0EADED2D}" srcOrd="0" destOrd="0" presId="urn:microsoft.com/office/officeart/2008/layout/HorizontalMultiLevelHierarchy"/>
    <dgm:cxn modelId="{F8A69678-CC2E-4020-9814-F720B1068710}" type="presOf" srcId="{ED0F3106-8EBD-4E2E-9076-627DE7F20641}" destId="{4E5D29F5-E754-4BE3-9C62-6957565C6227}" srcOrd="0" destOrd="0" presId="urn:microsoft.com/office/officeart/2008/layout/HorizontalMultiLevelHierarchy"/>
    <dgm:cxn modelId="{97939959-2F89-43F3-9F0B-430E9832C688}" srcId="{233C895B-2C52-469A-8580-90C60BE53E4D}" destId="{21A34EC3-FA6F-4BBC-80D7-967F6A88A864}" srcOrd="1" destOrd="0" parTransId="{F64E9332-A83F-45EC-BEF3-BBB9B532CE98}" sibTransId="{B6401619-F668-4406-904F-304438BD0686}"/>
    <dgm:cxn modelId="{A882807B-9DAD-48AA-94CC-C9317D084582}" srcId="{233C895B-2C52-469A-8580-90C60BE53E4D}" destId="{59D49847-9C23-4EC3-9E7A-EFAF2150372D}" srcOrd="0" destOrd="0" parTransId="{C236DEAA-4974-407D-8B51-559397CD476C}" sibTransId="{FD094525-9C27-4976-9041-EFF5FF7DC7F3}"/>
    <dgm:cxn modelId="{0016CD7D-093E-4D7D-B676-40EA2302383E}" type="presOf" srcId="{46AF2C6A-758C-45ED-9894-A3A30E8AD418}" destId="{9AB2C3B0-4FF6-45B8-8DE4-9C7EAD805371}" srcOrd="1" destOrd="0" presId="urn:microsoft.com/office/officeart/2008/layout/HorizontalMultiLevelHierarchy"/>
    <dgm:cxn modelId="{5E3B497F-173C-4CEE-8796-A20737698EC8}" type="presOf" srcId="{C236DEAA-4974-407D-8B51-559397CD476C}" destId="{21DB7079-BDC0-43C1-BA68-D9AA80E9C12D}" srcOrd="0" destOrd="0" presId="urn:microsoft.com/office/officeart/2008/layout/HorizontalMultiLevelHierarchy"/>
    <dgm:cxn modelId="{2F65E985-D274-4A03-8464-8A22CDD2ACA7}" type="presOf" srcId="{5A0D2252-DB74-4736-9BFF-7312293F50F8}" destId="{ECFD5FF3-116F-47DD-939E-98928749F82B}" srcOrd="1" destOrd="0" presId="urn:microsoft.com/office/officeart/2008/layout/HorizontalMultiLevelHierarchy"/>
    <dgm:cxn modelId="{1C083A88-4037-478A-9591-56D968A1B838}" type="presOf" srcId="{6EB3860F-0CED-44AE-8B94-483C0489E4EF}" destId="{C8AC0402-E4F7-4BCE-A6CC-10018FC2F737}" srcOrd="0" destOrd="0" presId="urn:microsoft.com/office/officeart/2008/layout/HorizontalMultiLevelHierarchy"/>
    <dgm:cxn modelId="{D212738A-040D-4200-8801-D469E0C45F9B}" srcId="{DEA0995A-532F-4D28-90CE-111F8D1BEF2B}" destId="{478656FC-5B59-455B-BC71-5F500955C352}" srcOrd="4" destOrd="0" parTransId="{32DB061F-9D0F-49AA-8A77-1C0A0DE405E4}" sibTransId="{A9957A58-2AF5-4A95-B834-6DA2C382A94A}"/>
    <dgm:cxn modelId="{140CD88C-D0A9-439B-9787-7ECF9FC83AF0}" type="presOf" srcId="{59EA30BF-DEC5-4CF8-B42C-8880B43B437C}" destId="{56090316-9C88-4BF1-9AC5-35C0FCC6390A}" srcOrd="0" destOrd="0" presId="urn:microsoft.com/office/officeart/2008/layout/HorizontalMultiLevelHierarchy"/>
    <dgm:cxn modelId="{99DC7794-D824-442D-B147-CA78EED997FF}" srcId="{DEA0995A-532F-4D28-90CE-111F8D1BEF2B}" destId="{FD4F4982-C389-4CBC-8EEE-5FDC332CFF64}" srcOrd="3" destOrd="0" parTransId="{D0CA39A2-0E4E-4CF8-AC18-5C5DAF50EFF9}" sibTransId="{15D7B8A5-93C3-4DA2-B21B-5AAFAA715FB6}"/>
    <dgm:cxn modelId="{E018309B-C95E-4681-9BF8-EDAD58ACD29A}" type="presOf" srcId="{C47643C2-A11D-4E57-894F-EB566892DE91}" destId="{25F16D55-9F48-4760-93CB-6E08F68BBB86}" srcOrd="1" destOrd="0" presId="urn:microsoft.com/office/officeart/2008/layout/HorizontalMultiLevelHierarchy"/>
    <dgm:cxn modelId="{2212E29C-5FFE-4DA8-9ECA-3FE140E449BB}" type="presOf" srcId="{32DB061F-9D0F-49AA-8A77-1C0A0DE405E4}" destId="{1536AACD-1B4E-42F5-A6E1-5CD344127FE9}" srcOrd="0" destOrd="0" presId="urn:microsoft.com/office/officeart/2008/layout/HorizontalMultiLevelHierarchy"/>
    <dgm:cxn modelId="{166D5AB1-5683-4F91-AA9E-C0DCA797C9ED}" type="presOf" srcId="{88ED92FE-367A-4916-8DBA-A798CD5F7506}" destId="{70339822-CB57-4EBB-864C-1541F3598B94}" srcOrd="0" destOrd="0" presId="urn:microsoft.com/office/officeart/2008/layout/HorizontalMultiLevelHierarchy"/>
    <dgm:cxn modelId="{62DB71B2-2355-439F-B436-AF57BF63FED1}" type="presOf" srcId="{9E8E0D9D-B1FD-48AB-A23B-53684A640B48}" destId="{BF171027-58DD-46FB-AD99-0CC2943A0C05}" srcOrd="0" destOrd="0" presId="urn:microsoft.com/office/officeart/2008/layout/HorizontalMultiLevelHierarchy"/>
    <dgm:cxn modelId="{9556CEB6-AD23-4AAE-97DE-EFFDEA119DFC}" type="presOf" srcId="{59EA30BF-DEC5-4CF8-B42C-8880B43B437C}" destId="{EE2C8804-6679-443D-AE31-5D9EA10C67C8}" srcOrd="1" destOrd="0" presId="urn:microsoft.com/office/officeart/2008/layout/HorizontalMultiLevelHierarchy"/>
    <dgm:cxn modelId="{6CCA1ABB-0664-4B50-87E5-62A51F14A96A}" srcId="{DEA0995A-532F-4D28-90CE-111F8D1BEF2B}" destId="{FBBFCDA9-084E-4440-8AEB-E2C60F05BDD4}" srcOrd="5" destOrd="0" parTransId="{46AF2C6A-758C-45ED-9894-A3A30E8AD418}" sibTransId="{81500B11-71B9-4993-9B75-F02174F25AC8}"/>
    <dgm:cxn modelId="{292317BC-BF08-4062-8239-086F1308F2A2}" type="presOf" srcId="{D0CA39A2-0E4E-4CF8-AC18-5C5DAF50EFF9}" destId="{3E5AB97E-4DDB-4389-9076-D64A9228B034}" srcOrd="1" destOrd="0" presId="urn:microsoft.com/office/officeart/2008/layout/HorizontalMultiLevelHierarchy"/>
    <dgm:cxn modelId="{4DFB66BE-D292-4B51-9D40-EAB3D8D6E3DE}" type="presOf" srcId="{906B6355-81DF-41A3-AFC5-0FC331DE76DE}" destId="{156D58B0-41FB-49D7-97A1-A8C9CA1DC393}" srcOrd="0" destOrd="0" presId="urn:microsoft.com/office/officeart/2008/layout/HorizontalMultiLevelHierarchy"/>
    <dgm:cxn modelId="{887741C6-3A4B-4903-95CE-589F9D3D69C7}" type="presOf" srcId="{DEA0995A-532F-4D28-90CE-111F8D1BEF2B}" destId="{6330C012-BF82-4168-AAAB-F83728ADE166}" srcOrd="0" destOrd="0" presId="urn:microsoft.com/office/officeart/2008/layout/HorizontalMultiLevelHierarchy"/>
    <dgm:cxn modelId="{211FDCC6-8E89-4B47-AAD2-FD23C5AAC404}" type="presOf" srcId="{2DCC04A3-9DBF-4441-A81E-3930A1580B94}" destId="{773B9AE6-A4F6-495B-B068-1505307DA7E1}" srcOrd="0" destOrd="0" presId="urn:microsoft.com/office/officeart/2008/layout/HorizontalMultiLevelHierarchy"/>
    <dgm:cxn modelId="{DAB0BFCD-D1F1-4317-87A4-308BF8C1E419}" srcId="{DB5BF609-65FA-4980-A732-58ACE3773E23}" destId="{DEA0995A-532F-4D28-90CE-111F8D1BEF2B}" srcOrd="1" destOrd="0" parTransId="{5A0D2252-DB74-4736-9BFF-7312293F50F8}" sibTransId="{903607E4-9E44-46D9-ADE8-0BF0EA1F5946}"/>
    <dgm:cxn modelId="{D792AAD3-C796-497A-966D-3C1CA5BDED91}" srcId="{DEA0995A-532F-4D28-90CE-111F8D1BEF2B}" destId="{9F8A4AA6-07A9-42D2-9B67-9FF88F302BFF}" srcOrd="0" destOrd="0" parTransId="{F3DCEF6F-CB2F-4467-A7B4-792B6C7AD47B}" sibTransId="{C15EC239-0023-459E-A67D-3CEFA799626E}"/>
    <dgm:cxn modelId="{2E8AD9D5-4EBD-4F78-A48C-0BFBE1AEE8AA}" type="presOf" srcId="{FD4F4982-C389-4CBC-8EEE-5FDC332CFF64}" destId="{F39DC7A5-8908-44B5-B3AB-6835B94C7B30}" srcOrd="0" destOrd="0" presId="urn:microsoft.com/office/officeart/2008/layout/HorizontalMultiLevelHierarchy"/>
    <dgm:cxn modelId="{255097D6-B2EA-4BCC-83D8-9029D8324F87}" type="presOf" srcId="{F3DCEF6F-CB2F-4467-A7B4-792B6C7AD47B}" destId="{87B8063C-90E9-4190-983C-DDB2DA667180}" srcOrd="1" destOrd="0" presId="urn:microsoft.com/office/officeart/2008/layout/HorizontalMultiLevelHierarchy"/>
    <dgm:cxn modelId="{B55A9DD7-B6E1-4F73-9F2D-1564105A2530}" type="presOf" srcId="{32DB061F-9D0F-49AA-8A77-1C0A0DE405E4}" destId="{84AC7FE2-DFF8-4DB6-A6E2-9A6E006945CD}" srcOrd="1" destOrd="0" presId="urn:microsoft.com/office/officeart/2008/layout/HorizontalMultiLevelHierarchy"/>
    <dgm:cxn modelId="{EB38C5E3-74AF-48DC-A06C-35FDCB11C829}" type="presOf" srcId="{416CD0EF-9024-4E5F-B078-12FCD4047978}" destId="{DAD38D93-CCED-4F91-AA8A-83F5010B35A3}" srcOrd="0" destOrd="0" presId="urn:microsoft.com/office/officeart/2008/layout/HorizontalMultiLevelHierarchy"/>
    <dgm:cxn modelId="{A3AE3CEA-0F2A-40F2-88E6-ED90721A19FB}" type="presOf" srcId="{ED0F3106-8EBD-4E2E-9076-627DE7F20641}" destId="{8ED8388A-3D94-4A0F-9E47-C16C67DDA133}" srcOrd="1" destOrd="0" presId="urn:microsoft.com/office/officeart/2008/layout/HorizontalMultiLevelHierarchy"/>
    <dgm:cxn modelId="{A48B7EF3-E620-4D47-932A-5B9CD23EC14A}" type="presOf" srcId="{8C8CD455-9AAC-4DFB-85EF-B5D181799EBA}" destId="{C3DE8AFD-588E-420E-BC7E-B5F15CA984C2}" srcOrd="0" destOrd="0" presId="urn:microsoft.com/office/officeart/2008/layout/HorizontalMultiLevelHierarchy"/>
    <dgm:cxn modelId="{4A943CFA-809F-4A5F-AB25-3EB4A86F7CD3}" type="presOf" srcId="{9BD36892-60E2-48F5-B392-84E651EAD681}" destId="{4241D818-28CE-4776-B0C6-6D92A8E98A0B}" srcOrd="1" destOrd="0" presId="urn:microsoft.com/office/officeart/2008/layout/HorizontalMultiLevelHierarchy"/>
    <dgm:cxn modelId="{27C1E6FB-C119-470C-AF7F-0AFCB9459C3A}" type="presOf" srcId="{DB5BF609-65FA-4980-A732-58ACE3773E23}" destId="{0169FE82-45ED-431F-B1C0-4045C26C79E1}" srcOrd="0" destOrd="0" presId="urn:microsoft.com/office/officeart/2008/layout/HorizontalMultiLevelHierarchy"/>
    <dgm:cxn modelId="{3CA20DFC-A4D1-4B7A-A1F3-F17125587270}" srcId="{906B6355-81DF-41A3-AFC5-0FC331DE76DE}" destId="{8C8CD455-9AAC-4DFB-85EF-B5D181799EBA}" srcOrd="2" destOrd="0" parTransId="{CD3CE94E-A4EE-459E-AF2B-7DEB1A142CFE}" sibTransId="{0A59295B-C09B-4BA0-986E-00BA797B952C}"/>
    <dgm:cxn modelId="{924A45FC-79A0-4A9B-9254-63189C353044}" srcId="{DEA0995A-532F-4D28-90CE-111F8D1BEF2B}" destId="{F945671C-FB28-4D9C-BD9C-96D434A2DCCC}" srcOrd="1" destOrd="0" parTransId="{9BD36892-60E2-48F5-B392-84E651EAD681}" sibTransId="{9E3CE610-51F0-4E04-996F-A36065DD69DE}"/>
    <dgm:cxn modelId="{A5E3CDFD-F6AE-41C9-B0DE-4E0192CEC1BA}" type="presOf" srcId="{C236DEAA-4974-407D-8B51-559397CD476C}" destId="{0B9AE7DD-A06A-4AA5-A58A-8FE066A2D43D}" srcOrd="1" destOrd="0" presId="urn:microsoft.com/office/officeart/2008/layout/HorizontalMultiLevelHierarchy"/>
    <dgm:cxn modelId="{BB22AC4E-1892-4292-836D-721DB3E83188}" type="presParOf" srcId="{2741213D-AB93-47B6-B05B-1C7C6635D575}" destId="{0F82638E-609F-4583-9175-171F8095E2F9}" srcOrd="0" destOrd="0" presId="urn:microsoft.com/office/officeart/2008/layout/HorizontalMultiLevelHierarchy"/>
    <dgm:cxn modelId="{C2B071D7-3B22-4A17-B4AB-452CF514C3BF}" type="presParOf" srcId="{0F82638E-609F-4583-9175-171F8095E2F9}" destId="{0169FE82-45ED-431F-B1C0-4045C26C79E1}" srcOrd="0" destOrd="0" presId="urn:microsoft.com/office/officeart/2008/layout/HorizontalMultiLevelHierarchy"/>
    <dgm:cxn modelId="{DA5E5D03-CB33-4490-930E-E11AC1A4906C}" type="presParOf" srcId="{0F82638E-609F-4583-9175-171F8095E2F9}" destId="{75F553A0-CCCA-4624-B103-C6CFBD53074A}" srcOrd="1" destOrd="0" presId="urn:microsoft.com/office/officeart/2008/layout/HorizontalMultiLevelHierarchy"/>
    <dgm:cxn modelId="{61CA9FD3-A702-4D63-82C7-7B9025DEBE61}" type="presParOf" srcId="{75F553A0-CCCA-4624-B103-C6CFBD53074A}" destId="{4E5D29F5-E754-4BE3-9C62-6957565C6227}" srcOrd="0" destOrd="0" presId="urn:microsoft.com/office/officeart/2008/layout/HorizontalMultiLevelHierarchy"/>
    <dgm:cxn modelId="{5C01B7B9-5993-4D4F-A607-0523012C35DE}" type="presParOf" srcId="{4E5D29F5-E754-4BE3-9C62-6957565C6227}" destId="{8ED8388A-3D94-4A0F-9E47-C16C67DDA133}" srcOrd="0" destOrd="0" presId="urn:microsoft.com/office/officeart/2008/layout/HorizontalMultiLevelHierarchy"/>
    <dgm:cxn modelId="{2B341888-0331-4C01-AE09-56A90B60E546}" type="presParOf" srcId="{75F553A0-CCCA-4624-B103-C6CFBD53074A}" destId="{91A01DD5-07C4-4628-A262-D0FBF2A8D35A}" srcOrd="1" destOrd="0" presId="urn:microsoft.com/office/officeart/2008/layout/HorizontalMultiLevelHierarchy"/>
    <dgm:cxn modelId="{7F9D9F3B-B89C-4336-B979-74F48A1A238F}" type="presParOf" srcId="{91A01DD5-07C4-4628-A262-D0FBF2A8D35A}" destId="{156D58B0-41FB-49D7-97A1-A8C9CA1DC393}" srcOrd="0" destOrd="0" presId="urn:microsoft.com/office/officeart/2008/layout/HorizontalMultiLevelHierarchy"/>
    <dgm:cxn modelId="{D7623836-9114-45EC-9ADB-651CEB2A9A51}" type="presParOf" srcId="{91A01DD5-07C4-4628-A262-D0FBF2A8D35A}" destId="{8A213038-2D50-4667-802B-62C0B9952BA2}" srcOrd="1" destOrd="0" presId="urn:microsoft.com/office/officeart/2008/layout/HorizontalMultiLevelHierarchy"/>
    <dgm:cxn modelId="{EEF20ABF-6C3C-4516-BDB2-A1C29EABDC70}" type="presParOf" srcId="{8A213038-2D50-4667-802B-62C0B9952BA2}" destId="{BF171027-58DD-46FB-AD99-0CC2943A0C05}" srcOrd="0" destOrd="0" presId="urn:microsoft.com/office/officeart/2008/layout/HorizontalMultiLevelHierarchy"/>
    <dgm:cxn modelId="{BBADE52B-91CF-4D32-B902-61366A4EBD61}" type="presParOf" srcId="{BF171027-58DD-46FB-AD99-0CC2943A0C05}" destId="{A3A90130-6FF0-4897-AFA8-F8872EAF7B78}" srcOrd="0" destOrd="0" presId="urn:microsoft.com/office/officeart/2008/layout/HorizontalMultiLevelHierarchy"/>
    <dgm:cxn modelId="{0786B18A-4B79-4860-9C4C-AFF086EEEAF8}" type="presParOf" srcId="{8A213038-2D50-4667-802B-62C0B9952BA2}" destId="{7EF3DF4F-C88F-4337-A3CC-DFD7F346B83F}" srcOrd="1" destOrd="0" presId="urn:microsoft.com/office/officeart/2008/layout/HorizontalMultiLevelHierarchy"/>
    <dgm:cxn modelId="{F2FCBF40-AAB0-4B09-A592-A77DD4A5858C}" type="presParOf" srcId="{7EF3DF4F-C88F-4337-A3CC-DFD7F346B83F}" destId="{DAD38D93-CCED-4F91-AA8A-83F5010B35A3}" srcOrd="0" destOrd="0" presId="urn:microsoft.com/office/officeart/2008/layout/HorizontalMultiLevelHierarchy"/>
    <dgm:cxn modelId="{BA7F7053-FF2C-476E-BD10-360A4B586F31}" type="presParOf" srcId="{7EF3DF4F-C88F-4337-A3CC-DFD7F346B83F}" destId="{E14C452F-2D85-40AF-A53A-5EB8F42683FB}" srcOrd="1" destOrd="0" presId="urn:microsoft.com/office/officeart/2008/layout/HorizontalMultiLevelHierarchy"/>
    <dgm:cxn modelId="{D7166CF9-B37F-45F1-80DC-AE036A7C57A3}" type="presParOf" srcId="{8A213038-2D50-4667-802B-62C0B9952BA2}" destId="{C8AC0402-E4F7-4BCE-A6CC-10018FC2F737}" srcOrd="2" destOrd="0" presId="urn:microsoft.com/office/officeart/2008/layout/HorizontalMultiLevelHierarchy"/>
    <dgm:cxn modelId="{0ED5775B-F032-4D65-83E6-0C0A97D38DBA}" type="presParOf" srcId="{C8AC0402-E4F7-4BCE-A6CC-10018FC2F737}" destId="{ABE97E1C-52CD-4954-B6F1-55358F9D55B6}" srcOrd="0" destOrd="0" presId="urn:microsoft.com/office/officeart/2008/layout/HorizontalMultiLevelHierarchy"/>
    <dgm:cxn modelId="{C79D80A3-A7DE-40A6-BE98-5D35D034598A}" type="presParOf" srcId="{8A213038-2D50-4667-802B-62C0B9952BA2}" destId="{B0DE5368-C78B-47A2-BA55-4A73E98BE371}" srcOrd="3" destOrd="0" presId="urn:microsoft.com/office/officeart/2008/layout/HorizontalMultiLevelHierarchy"/>
    <dgm:cxn modelId="{5010F851-0FAC-4970-9F5F-367CBF3DAE47}" type="presParOf" srcId="{B0DE5368-C78B-47A2-BA55-4A73E98BE371}" destId="{773B9AE6-A4F6-495B-B068-1505307DA7E1}" srcOrd="0" destOrd="0" presId="urn:microsoft.com/office/officeart/2008/layout/HorizontalMultiLevelHierarchy"/>
    <dgm:cxn modelId="{FCADCC20-5C3D-4DA4-AD2E-2699E47340DF}" type="presParOf" srcId="{B0DE5368-C78B-47A2-BA55-4A73E98BE371}" destId="{EC570882-171E-43F6-B76D-D4F7A0AC421B}" srcOrd="1" destOrd="0" presId="urn:microsoft.com/office/officeart/2008/layout/HorizontalMultiLevelHierarchy"/>
    <dgm:cxn modelId="{A8682284-A3D3-4292-B6B3-B313BF0FB53B}" type="presParOf" srcId="{8A213038-2D50-4667-802B-62C0B9952BA2}" destId="{09C6D9B0-E5EF-48BA-A6AA-015379BE0944}" srcOrd="4" destOrd="0" presId="urn:microsoft.com/office/officeart/2008/layout/HorizontalMultiLevelHierarchy"/>
    <dgm:cxn modelId="{1786B766-CA91-466C-9BFC-59B55E2F2DC2}" type="presParOf" srcId="{09C6D9B0-E5EF-48BA-A6AA-015379BE0944}" destId="{0360DBFE-7A97-4AF6-81D1-1E7E80E85E9B}" srcOrd="0" destOrd="0" presId="urn:microsoft.com/office/officeart/2008/layout/HorizontalMultiLevelHierarchy"/>
    <dgm:cxn modelId="{114BDAA1-9DE5-4CCB-B363-2A47FE8E64EE}" type="presParOf" srcId="{8A213038-2D50-4667-802B-62C0B9952BA2}" destId="{CE4DC1F2-08EB-4E88-852C-0174425C57D3}" srcOrd="5" destOrd="0" presId="urn:microsoft.com/office/officeart/2008/layout/HorizontalMultiLevelHierarchy"/>
    <dgm:cxn modelId="{061595C8-2BA9-4977-964B-F472609FB6E2}" type="presParOf" srcId="{CE4DC1F2-08EB-4E88-852C-0174425C57D3}" destId="{C3DE8AFD-588E-420E-BC7E-B5F15CA984C2}" srcOrd="0" destOrd="0" presId="urn:microsoft.com/office/officeart/2008/layout/HorizontalMultiLevelHierarchy"/>
    <dgm:cxn modelId="{BEDC4EBC-C3BC-490B-AD0A-CA089241C3C1}" type="presParOf" srcId="{CE4DC1F2-08EB-4E88-852C-0174425C57D3}" destId="{8285770D-856A-415C-BB0F-7A876C3AEAA6}" srcOrd="1" destOrd="0" presId="urn:microsoft.com/office/officeart/2008/layout/HorizontalMultiLevelHierarchy"/>
    <dgm:cxn modelId="{6CBC9B93-05A3-4949-B549-24EF45359C53}" type="presParOf" srcId="{75F553A0-CCCA-4624-B103-C6CFBD53074A}" destId="{BF3307E2-4577-4AA4-8E70-36FE0BDCB128}" srcOrd="2" destOrd="0" presId="urn:microsoft.com/office/officeart/2008/layout/HorizontalMultiLevelHierarchy"/>
    <dgm:cxn modelId="{9E547502-B927-4610-9B5D-2E6DD4FD3EC6}" type="presParOf" srcId="{BF3307E2-4577-4AA4-8E70-36FE0BDCB128}" destId="{ECFD5FF3-116F-47DD-939E-98928749F82B}" srcOrd="0" destOrd="0" presId="urn:microsoft.com/office/officeart/2008/layout/HorizontalMultiLevelHierarchy"/>
    <dgm:cxn modelId="{77359FBF-6F19-42DA-B1B7-A8D7F4F797DE}" type="presParOf" srcId="{75F553A0-CCCA-4624-B103-C6CFBD53074A}" destId="{52F47F66-FCD8-4055-AD48-FBE94338C5B7}" srcOrd="3" destOrd="0" presId="urn:microsoft.com/office/officeart/2008/layout/HorizontalMultiLevelHierarchy"/>
    <dgm:cxn modelId="{C710ACC5-31C1-4D1A-A91A-F0496E883824}" type="presParOf" srcId="{52F47F66-FCD8-4055-AD48-FBE94338C5B7}" destId="{6330C012-BF82-4168-AAAB-F83728ADE166}" srcOrd="0" destOrd="0" presId="urn:microsoft.com/office/officeart/2008/layout/HorizontalMultiLevelHierarchy"/>
    <dgm:cxn modelId="{5FA42C92-5A1F-41C8-A4E1-146B5E1A9C34}" type="presParOf" srcId="{52F47F66-FCD8-4055-AD48-FBE94338C5B7}" destId="{227A504A-3578-47D6-98A0-93DCAC6ECF84}" srcOrd="1" destOrd="0" presId="urn:microsoft.com/office/officeart/2008/layout/HorizontalMultiLevelHierarchy"/>
    <dgm:cxn modelId="{C25C8FB6-7535-4D13-8F11-8D39B27C864C}" type="presParOf" srcId="{227A504A-3578-47D6-98A0-93DCAC6ECF84}" destId="{6E55356D-F365-4F86-8CCF-59B3DFB99CCA}" srcOrd="0" destOrd="0" presId="urn:microsoft.com/office/officeart/2008/layout/HorizontalMultiLevelHierarchy"/>
    <dgm:cxn modelId="{A3E363CB-D8BD-447B-8F55-ADAECBB57AF2}" type="presParOf" srcId="{6E55356D-F365-4F86-8CCF-59B3DFB99CCA}" destId="{87B8063C-90E9-4190-983C-DDB2DA667180}" srcOrd="0" destOrd="0" presId="urn:microsoft.com/office/officeart/2008/layout/HorizontalMultiLevelHierarchy"/>
    <dgm:cxn modelId="{0AAFDA7F-B547-44EA-A969-12F5EC21921A}" type="presParOf" srcId="{227A504A-3578-47D6-98A0-93DCAC6ECF84}" destId="{A4807990-F8BC-4232-A4B3-F61F6D1748C5}" srcOrd="1" destOrd="0" presId="urn:microsoft.com/office/officeart/2008/layout/HorizontalMultiLevelHierarchy"/>
    <dgm:cxn modelId="{7A7F0F29-18E6-4F52-A4F5-74C2DD9C169A}" type="presParOf" srcId="{A4807990-F8BC-4232-A4B3-F61F6D1748C5}" destId="{36A9A551-0242-4DEC-8087-FEAB0EADED2D}" srcOrd="0" destOrd="0" presId="urn:microsoft.com/office/officeart/2008/layout/HorizontalMultiLevelHierarchy"/>
    <dgm:cxn modelId="{6449B2C5-0727-4DFF-B515-9BF04D5D7118}" type="presParOf" srcId="{A4807990-F8BC-4232-A4B3-F61F6D1748C5}" destId="{0958F004-41AB-4C7B-A773-C3723BACE015}" srcOrd="1" destOrd="0" presId="urn:microsoft.com/office/officeart/2008/layout/HorizontalMultiLevelHierarchy"/>
    <dgm:cxn modelId="{E47558B7-2FF9-4462-AD84-1F8CD25C0116}" type="presParOf" srcId="{227A504A-3578-47D6-98A0-93DCAC6ECF84}" destId="{C7B6CF9F-F3E1-4143-B822-9FC90DFCAF8C}" srcOrd="2" destOrd="0" presId="urn:microsoft.com/office/officeart/2008/layout/HorizontalMultiLevelHierarchy"/>
    <dgm:cxn modelId="{9D72961A-43FA-4F37-BAD2-68A424E2E774}" type="presParOf" srcId="{C7B6CF9F-F3E1-4143-B822-9FC90DFCAF8C}" destId="{4241D818-28CE-4776-B0C6-6D92A8E98A0B}" srcOrd="0" destOrd="0" presId="urn:microsoft.com/office/officeart/2008/layout/HorizontalMultiLevelHierarchy"/>
    <dgm:cxn modelId="{130C89F1-44FB-48EC-9852-E5C1EC311D1C}" type="presParOf" srcId="{227A504A-3578-47D6-98A0-93DCAC6ECF84}" destId="{D0C34CFC-2691-48BF-B9F2-80B4C906B97D}" srcOrd="3" destOrd="0" presId="urn:microsoft.com/office/officeart/2008/layout/HorizontalMultiLevelHierarchy"/>
    <dgm:cxn modelId="{B27EA404-CCE6-405C-A4D7-18F4A0E3C0BB}" type="presParOf" srcId="{D0C34CFC-2691-48BF-B9F2-80B4C906B97D}" destId="{52255BD7-A4F7-4487-BEA1-D9817F2C8A23}" srcOrd="0" destOrd="0" presId="urn:microsoft.com/office/officeart/2008/layout/HorizontalMultiLevelHierarchy"/>
    <dgm:cxn modelId="{FC1C508E-7B71-41E7-AFD8-F3605B061F89}" type="presParOf" srcId="{D0C34CFC-2691-48BF-B9F2-80B4C906B97D}" destId="{AD088300-364F-4B39-8170-B89B622113C1}" srcOrd="1" destOrd="0" presId="urn:microsoft.com/office/officeart/2008/layout/HorizontalMultiLevelHierarchy"/>
    <dgm:cxn modelId="{3EC678BD-C7D2-4786-9C41-2B6B9303244E}" type="presParOf" srcId="{227A504A-3578-47D6-98A0-93DCAC6ECF84}" destId="{56090316-9C88-4BF1-9AC5-35C0FCC6390A}" srcOrd="4" destOrd="0" presId="urn:microsoft.com/office/officeart/2008/layout/HorizontalMultiLevelHierarchy"/>
    <dgm:cxn modelId="{A9A4C6F7-3774-4893-9116-EC501E6D677E}" type="presParOf" srcId="{56090316-9C88-4BF1-9AC5-35C0FCC6390A}" destId="{EE2C8804-6679-443D-AE31-5D9EA10C67C8}" srcOrd="0" destOrd="0" presId="urn:microsoft.com/office/officeart/2008/layout/HorizontalMultiLevelHierarchy"/>
    <dgm:cxn modelId="{A243085A-BCCA-430E-9187-33720C889C3B}" type="presParOf" srcId="{227A504A-3578-47D6-98A0-93DCAC6ECF84}" destId="{DF27F961-F139-452A-BC0C-9273650EEE25}" srcOrd="5" destOrd="0" presId="urn:microsoft.com/office/officeart/2008/layout/HorizontalMultiLevelHierarchy"/>
    <dgm:cxn modelId="{A4AC2ADB-D382-4AF4-8930-A53264F16DB4}" type="presParOf" srcId="{DF27F961-F139-452A-BC0C-9273650EEE25}" destId="{70339822-CB57-4EBB-864C-1541F3598B94}" srcOrd="0" destOrd="0" presId="urn:microsoft.com/office/officeart/2008/layout/HorizontalMultiLevelHierarchy"/>
    <dgm:cxn modelId="{D2333CD3-3381-4EF5-9BC5-A8D7228F3957}" type="presParOf" srcId="{DF27F961-F139-452A-BC0C-9273650EEE25}" destId="{12C64758-E3AE-4BD7-B577-0A41A576011D}" srcOrd="1" destOrd="0" presId="urn:microsoft.com/office/officeart/2008/layout/HorizontalMultiLevelHierarchy"/>
    <dgm:cxn modelId="{43890E52-74A2-47EA-A2E3-751BF0DECAB3}" type="presParOf" srcId="{227A504A-3578-47D6-98A0-93DCAC6ECF84}" destId="{6240007F-94AC-4AC0-9C39-B9894ED52CC3}" srcOrd="6" destOrd="0" presId="urn:microsoft.com/office/officeart/2008/layout/HorizontalMultiLevelHierarchy"/>
    <dgm:cxn modelId="{C416C8C0-FC8C-452E-A986-5A2742887E0B}" type="presParOf" srcId="{6240007F-94AC-4AC0-9C39-B9894ED52CC3}" destId="{3E5AB97E-4DDB-4389-9076-D64A9228B034}" srcOrd="0" destOrd="0" presId="urn:microsoft.com/office/officeart/2008/layout/HorizontalMultiLevelHierarchy"/>
    <dgm:cxn modelId="{F0A4D4ED-17EB-4748-8035-BF169DE29AFE}" type="presParOf" srcId="{227A504A-3578-47D6-98A0-93DCAC6ECF84}" destId="{C3150E1F-10B4-43C8-994F-3D5A98BE5689}" srcOrd="7" destOrd="0" presId="urn:microsoft.com/office/officeart/2008/layout/HorizontalMultiLevelHierarchy"/>
    <dgm:cxn modelId="{05CD8388-A4C2-415D-88DA-5627C8F288FD}" type="presParOf" srcId="{C3150E1F-10B4-43C8-994F-3D5A98BE5689}" destId="{F39DC7A5-8908-44B5-B3AB-6835B94C7B30}" srcOrd="0" destOrd="0" presId="urn:microsoft.com/office/officeart/2008/layout/HorizontalMultiLevelHierarchy"/>
    <dgm:cxn modelId="{5071C0E1-B834-4DDF-8B02-D694AB431E32}" type="presParOf" srcId="{C3150E1F-10B4-43C8-994F-3D5A98BE5689}" destId="{B60FB808-10D6-4CD4-983A-08DD9F6C3B03}" srcOrd="1" destOrd="0" presId="urn:microsoft.com/office/officeart/2008/layout/HorizontalMultiLevelHierarchy"/>
    <dgm:cxn modelId="{633480A8-71B2-4252-961B-BE7C22291C58}" type="presParOf" srcId="{227A504A-3578-47D6-98A0-93DCAC6ECF84}" destId="{1536AACD-1B4E-42F5-A6E1-5CD344127FE9}" srcOrd="8" destOrd="0" presId="urn:microsoft.com/office/officeart/2008/layout/HorizontalMultiLevelHierarchy"/>
    <dgm:cxn modelId="{FAFA78FC-2F0A-4961-A7D1-E4A409BA93F1}" type="presParOf" srcId="{1536AACD-1B4E-42F5-A6E1-5CD344127FE9}" destId="{84AC7FE2-DFF8-4DB6-A6E2-9A6E006945CD}" srcOrd="0" destOrd="0" presId="urn:microsoft.com/office/officeart/2008/layout/HorizontalMultiLevelHierarchy"/>
    <dgm:cxn modelId="{B4675662-5FC0-4790-AB23-54A4AC79B4B9}" type="presParOf" srcId="{227A504A-3578-47D6-98A0-93DCAC6ECF84}" destId="{ED3E607A-ECA4-40C4-9759-FF596B37F138}" srcOrd="9" destOrd="0" presId="urn:microsoft.com/office/officeart/2008/layout/HorizontalMultiLevelHierarchy"/>
    <dgm:cxn modelId="{65468FFB-C76F-4703-9544-5C352A342D41}" type="presParOf" srcId="{ED3E607A-ECA4-40C4-9759-FF596B37F138}" destId="{0E2EEA1F-A002-4656-9F35-0EF48FB6CDF0}" srcOrd="0" destOrd="0" presId="urn:microsoft.com/office/officeart/2008/layout/HorizontalMultiLevelHierarchy"/>
    <dgm:cxn modelId="{3A76A56E-F26D-4A45-B77B-2E8C5ADB72A6}" type="presParOf" srcId="{ED3E607A-ECA4-40C4-9759-FF596B37F138}" destId="{A01CE30C-09C5-4C88-AABA-ADE593DEE5E4}" srcOrd="1" destOrd="0" presId="urn:microsoft.com/office/officeart/2008/layout/HorizontalMultiLevelHierarchy"/>
    <dgm:cxn modelId="{3D2CBE11-3A7D-443D-B886-F72DE893ACDF}" type="presParOf" srcId="{227A504A-3578-47D6-98A0-93DCAC6ECF84}" destId="{8F1367CC-BCB8-4DCE-AFEB-31EFCDFA73EC}" srcOrd="10" destOrd="0" presId="urn:microsoft.com/office/officeart/2008/layout/HorizontalMultiLevelHierarchy"/>
    <dgm:cxn modelId="{1AB11B66-79A5-43A2-9945-A4D536F52FD8}" type="presParOf" srcId="{8F1367CC-BCB8-4DCE-AFEB-31EFCDFA73EC}" destId="{9AB2C3B0-4FF6-45B8-8DE4-9C7EAD805371}" srcOrd="0" destOrd="0" presId="urn:microsoft.com/office/officeart/2008/layout/HorizontalMultiLevelHierarchy"/>
    <dgm:cxn modelId="{757ED719-D225-4EA8-A19E-2D835D4473E5}" type="presParOf" srcId="{227A504A-3578-47D6-98A0-93DCAC6ECF84}" destId="{4175E2AA-47BA-486B-949B-4F6AA06C423D}" srcOrd="11" destOrd="0" presId="urn:microsoft.com/office/officeart/2008/layout/HorizontalMultiLevelHierarchy"/>
    <dgm:cxn modelId="{4A34C7B8-86DE-43ED-9D4C-F2E99682985E}" type="presParOf" srcId="{4175E2AA-47BA-486B-949B-4F6AA06C423D}" destId="{D19436C3-E7E0-49BA-BC0D-750BCD84004F}" srcOrd="0" destOrd="0" presId="urn:microsoft.com/office/officeart/2008/layout/HorizontalMultiLevelHierarchy"/>
    <dgm:cxn modelId="{4AAAD35B-59F2-4FDB-993E-3261AEC89393}" type="presParOf" srcId="{4175E2AA-47BA-486B-949B-4F6AA06C423D}" destId="{D9298657-5AEA-44EE-A6F5-00B1E22D9DA4}" srcOrd="1" destOrd="0" presId="urn:microsoft.com/office/officeart/2008/layout/HorizontalMultiLevelHierarchy"/>
    <dgm:cxn modelId="{0C78726B-892D-47D4-BEC9-A0AA3E7BA396}" type="presParOf" srcId="{75F553A0-CCCA-4624-B103-C6CFBD53074A}" destId="{1B0EC402-BB08-438A-83C4-7B604E60CB7A}" srcOrd="4" destOrd="0" presId="urn:microsoft.com/office/officeart/2008/layout/HorizontalMultiLevelHierarchy"/>
    <dgm:cxn modelId="{27889D4A-D56F-47F3-BF07-FC2B894EE360}" type="presParOf" srcId="{1B0EC402-BB08-438A-83C4-7B604E60CB7A}" destId="{25F16D55-9F48-4760-93CB-6E08F68BBB86}" srcOrd="0" destOrd="0" presId="urn:microsoft.com/office/officeart/2008/layout/HorizontalMultiLevelHierarchy"/>
    <dgm:cxn modelId="{E3666F88-CC8D-43FB-BE07-75684D6C8B37}" type="presParOf" srcId="{75F553A0-CCCA-4624-B103-C6CFBD53074A}" destId="{DDB6643E-C361-43BD-A17D-18DB76FA2544}" srcOrd="5" destOrd="0" presId="urn:microsoft.com/office/officeart/2008/layout/HorizontalMultiLevelHierarchy"/>
    <dgm:cxn modelId="{586E777A-D6DB-46C8-9B1E-1BB5700FE506}" type="presParOf" srcId="{DDB6643E-C361-43BD-A17D-18DB76FA2544}" destId="{B59B0E0C-6285-4396-BA24-9F20997FBBE2}" srcOrd="0" destOrd="0" presId="urn:microsoft.com/office/officeart/2008/layout/HorizontalMultiLevelHierarchy"/>
    <dgm:cxn modelId="{9689BC6D-C624-4421-92E2-BF97BB93B55B}" type="presParOf" srcId="{DDB6643E-C361-43BD-A17D-18DB76FA2544}" destId="{4E36943F-CCE2-470D-9688-E8E04BFD1E5D}" srcOrd="1" destOrd="0" presId="urn:microsoft.com/office/officeart/2008/layout/HorizontalMultiLevelHierarchy"/>
    <dgm:cxn modelId="{1C0E686F-45AD-40A9-85A0-79C98CD323C7}" type="presParOf" srcId="{4E36943F-CCE2-470D-9688-E8E04BFD1E5D}" destId="{21DB7079-BDC0-43C1-BA68-D9AA80E9C12D}" srcOrd="0" destOrd="0" presId="urn:microsoft.com/office/officeart/2008/layout/HorizontalMultiLevelHierarchy"/>
    <dgm:cxn modelId="{BBD586BA-A963-4E48-94FB-EF0E14000055}" type="presParOf" srcId="{21DB7079-BDC0-43C1-BA68-D9AA80E9C12D}" destId="{0B9AE7DD-A06A-4AA5-A58A-8FE066A2D43D}" srcOrd="0" destOrd="0" presId="urn:microsoft.com/office/officeart/2008/layout/HorizontalMultiLevelHierarchy"/>
    <dgm:cxn modelId="{F295FAC3-63FF-4F43-89C0-B90F66CC567D}" type="presParOf" srcId="{4E36943F-CCE2-470D-9688-E8E04BFD1E5D}" destId="{84D11A9F-B5F7-401B-B37B-A95C37E70881}" srcOrd="1" destOrd="0" presId="urn:microsoft.com/office/officeart/2008/layout/HorizontalMultiLevelHierarchy"/>
    <dgm:cxn modelId="{19490A6C-8372-4D45-9CE9-C9AE2CCF9034}" type="presParOf" srcId="{84D11A9F-B5F7-401B-B37B-A95C37E70881}" destId="{7CD304A1-4CDE-4F57-9E68-5DAC3F6C1C43}" srcOrd="0" destOrd="0" presId="urn:microsoft.com/office/officeart/2008/layout/HorizontalMultiLevelHierarchy"/>
    <dgm:cxn modelId="{C72C42AE-4768-476C-8329-A484BFF7F534}" type="presParOf" srcId="{84D11A9F-B5F7-401B-B37B-A95C37E70881}" destId="{DCDDF508-D3A1-4E08-9540-44879DD8497E}" srcOrd="1" destOrd="0" presId="urn:microsoft.com/office/officeart/2008/layout/HorizontalMultiLevelHierarchy"/>
    <dgm:cxn modelId="{FCD5E7BA-B56B-4EE8-8D57-E600442F4642}" type="presParOf" srcId="{4E36943F-CCE2-470D-9688-E8E04BFD1E5D}" destId="{72C08A50-1606-459E-AC9E-AFBAD35175F2}" srcOrd="2" destOrd="0" presId="urn:microsoft.com/office/officeart/2008/layout/HorizontalMultiLevelHierarchy"/>
    <dgm:cxn modelId="{32D44256-12BC-40E9-8086-8478144F6FF5}" type="presParOf" srcId="{72C08A50-1606-459E-AC9E-AFBAD35175F2}" destId="{18B8069F-B601-48FE-86B6-26683002568E}" srcOrd="0" destOrd="0" presId="urn:microsoft.com/office/officeart/2008/layout/HorizontalMultiLevelHierarchy"/>
    <dgm:cxn modelId="{FC7CDCE2-839A-4AE9-9EF7-BDED855C5E9B}" type="presParOf" srcId="{4E36943F-CCE2-470D-9688-E8E04BFD1E5D}" destId="{F1948652-3039-4B59-AFBF-AB8731C36054}" srcOrd="3" destOrd="0" presId="urn:microsoft.com/office/officeart/2008/layout/HorizontalMultiLevelHierarchy"/>
    <dgm:cxn modelId="{6AAB2791-7C7E-49DE-9C14-88A351EE3F14}" type="presParOf" srcId="{F1948652-3039-4B59-AFBF-AB8731C36054}" destId="{6B2C7123-A11D-4371-8349-7330256F6E02}" srcOrd="0" destOrd="0" presId="urn:microsoft.com/office/officeart/2008/layout/HorizontalMultiLevelHierarchy"/>
    <dgm:cxn modelId="{53E94AAA-3CA2-495B-B386-2EB50FB4B815}" type="presParOf" srcId="{F1948652-3039-4B59-AFBF-AB8731C36054}" destId="{24FAA539-B7A0-4696-BC37-1AF1B3176E8E}" srcOrd="1" destOrd="0" presId="urn:microsoft.com/office/officeart/2008/layout/HorizontalMultiLevelHierarchy"/>
  </dgm:cxnLst>
  <dgm:bg/>
  <dgm:whole>
    <a:ln>
      <a:solidFill>
        <a:schemeClr val="bg2">
          <a:lumMod val="90000"/>
        </a:schemeClr>
      </a:solidFill>
    </a:ln>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C4071E5-DDB0-48DE-B46B-0C2AE9F2F283}" type="doc">
      <dgm:prSet loTypeId="urn:microsoft.com/office/officeart/2005/8/layout/orgChart1" loCatId="hierarchy" qsTypeId="urn:microsoft.com/office/officeart/2005/8/quickstyle/simple3" qsCatId="simple" csTypeId="urn:microsoft.com/office/officeart/2005/8/colors/accent1_5" csCatId="accent1" phldr="1"/>
      <dgm:spPr/>
      <dgm:t>
        <a:bodyPr/>
        <a:lstStyle/>
        <a:p>
          <a:endParaRPr lang="es-HN"/>
        </a:p>
      </dgm:t>
    </dgm:pt>
    <dgm:pt modelId="{882A2160-D59A-4B04-A185-2245119D6054}">
      <dgm:prSet phldrT="[Texto]" custT="1"/>
      <dgm:spPr>
        <a:solidFill>
          <a:srgbClr val="365F91"/>
        </a:solidFill>
      </dgm:spPr>
      <dgm:t>
        <a:bodyPr/>
        <a:lstStyle/>
        <a:p>
          <a:pPr algn="ctr"/>
          <a:r>
            <a:rPr lang="es-HN" sz="900" b="1">
              <a:solidFill>
                <a:schemeClr val="bg1"/>
              </a:solidFill>
              <a:latin typeface="Times New Roman" panose="02020603050405020304" pitchFamily="18" charset="0"/>
              <a:cs typeface="Times New Roman" panose="02020603050405020304" pitchFamily="18" charset="0"/>
            </a:rPr>
            <a:t>1. Proyecto Lavado Automático de Vehículos</a:t>
          </a:r>
        </a:p>
      </dgm:t>
    </dgm:pt>
    <dgm:pt modelId="{B32EBA1C-3546-4AC7-9717-C417928E892D}" type="parTrans" cxnId="{46E37BA3-63A2-4216-B0F6-30FCA2B3C40C}">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7B127BA8-340C-4611-86AE-0CD3C541C432}" type="sibTrans" cxnId="{46E37BA3-63A2-4216-B0F6-30FCA2B3C40C}">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BCC81E43-D50B-4833-B9A8-7A00DC7AE958}">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1.1 Inicio del proyecto.</a:t>
          </a:r>
        </a:p>
      </dgm:t>
    </dgm:pt>
    <dgm:pt modelId="{B20213C8-FAC1-48D3-805E-ED37CA7D7D73}" type="parTrans" cxnId="{CC7F5AD2-E701-4FC2-982E-AB2043727175}">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7664C60E-5F35-4A61-830F-C18A60C0E8A6}" type="sibTrans" cxnId="{CC7F5AD2-E701-4FC2-982E-AB2043727175}">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174D508A-B8C6-46B1-8CB5-5B2846A80BA4}">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1.1.3 Establecimiento de objetivos y criterios de éxito.</a:t>
          </a:r>
        </a:p>
      </dgm:t>
    </dgm:pt>
    <dgm:pt modelId="{F912E009-7A57-47CC-960B-57553F10A0BA}" type="parTrans" cxnId="{641DE2B8-4A62-41CB-9907-820B0B3A7888}">
      <dgm:prSet/>
      <dgm:spPr/>
      <dgm:t>
        <a:bodyPr/>
        <a:lstStyle/>
        <a:p>
          <a:pPr algn="ctr"/>
          <a:endParaRPr lang="es-HN" sz="2000">
            <a:solidFill>
              <a:sysClr val="windowText" lastClr="000000"/>
            </a:solidFill>
          </a:endParaRPr>
        </a:p>
      </dgm:t>
    </dgm:pt>
    <dgm:pt modelId="{904A5480-A098-4393-A076-6E0B56C133CF}" type="sibTrans" cxnId="{641DE2B8-4A62-41CB-9907-820B0B3A7888}">
      <dgm:prSet/>
      <dgm:spPr/>
      <dgm:t>
        <a:bodyPr/>
        <a:lstStyle/>
        <a:p>
          <a:pPr algn="ctr"/>
          <a:endParaRPr lang="es-HN" sz="2000">
            <a:solidFill>
              <a:sysClr val="windowText" lastClr="000000"/>
            </a:solidFill>
          </a:endParaRPr>
        </a:p>
      </dgm:t>
    </dgm:pt>
    <dgm:pt modelId="{CEA0DE3F-F1D6-4643-B688-F36A2BCAC2F8}">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1.1.4 Desarrollo del plan de gestión del proyecto.</a:t>
          </a:r>
        </a:p>
      </dgm:t>
    </dgm:pt>
    <dgm:pt modelId="{69FCD52D-8B6F-4E66-8A1D-312C75D1F28D}" type="parTrans" cxnId="{74384431-12C1-4E32-8449-6B5A812148E3}">
      <dgm:prSet/>
      <dgm:spPr/>
      <dgm:t>
        <a:bodyPr/>
        <a:lstStyle/>
        <a:p>
          <a:pPr algn="ctr"/>
          <a:endParaRPr lang="es-HN" sz="2000">
            <a:solidFill>
              <a:sysClr val="windowText" lastClr="000000"/>
            </a:solidFill>
          </a:endParaRPr>
        </a:p>
      </dgm:t>
    </dgm:pt>
    <dgm:pt modelId="{ADD0D4B1-D833-4A19-85B8-FFE3FA70C014}" type="sibTrans" cxnId="{74384431-12C1-4E32-8449-6B5A812148E3}">
      <dgm:prSet/>
      <dgm:spPr/>
      <dgm:t>
        <a:bodyPr/>
        <a:lstStyle/>
        <a:p>
          <a:pPr algn="ctr"/>
          <a:endParaRPr lang="es-HN" sz="2000">
            <a:solidFill>
              <a:sysClr val="windowText" lastClr="000000"/>
            </a:solidFill>
          </a:endParaRPr>
        </a:p>
      </dgm:t>
    </dgm:pt>
    <dgm:pt modelId="{21A0FDFE-00C0-408C-87D0-4EE905EC60DB}">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1.1.2 Identificación de interesados y partes involucradas.</a:t>
          </a:r>
        </a:p>
      </dgm:t>
    </dgm:pt>
    <dgm:pt modelId="{EC45D93C-46EE-4D1E-ADB6-3D23B4526A75}" type="parTrans" cxnId="{8CDBC4A2-6089-42E7-997F-977627C64AAC}">
      <dgm:prSet/>
      <dgm:spPr/>
      <dgm:t>
        <a:bodyPr/>
        <a:lstStyle/>
        <a:p>
          <a:pPr algn="ctr"/>
          <a:endParaRPr lang="es-HN" sz="2000">
            <a:solidFill>
              <a:sysClr val="windowText" lastClr="000000"/>
            </a:solidFill>
          </a:endParaRPr>
        </a:p>
      </dgm:t>
    </dgm:pt>
    <dgm:pt modelId="{F818A5FA-0F5B-41F0-B230-B81EE5F0125B}" type="sibTrans" cxnId="{8CDBC4A2-6089-42E7-997F-977627C64AAC}">
      <dgm:prSet/>
      <dgm:spPr/>
      <dgm:t>
        <a:bodyPr/>
        <a:lstStyle/>
        <a:p>
          <a:pPr algn="ctr"/>
          <a:endParaRPr lang="es-HN" sz="2000">
            <a:solidFill>
              <a:sysClr val="windowText" lastClr="000000"/>
            </a:solidFill>
          </a:endParaRPr>
        </a:p>
      </dgm:t>
    </dgm:pt>
    <dgm:pt modelId="{5F4D2102-5F87-4A58-A6DF-F578FF14AC54}">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1.1.1 Definición del alcance del proyecto.</a:t>
          </a:r>
        </a:p>
      </dgm:t>
    </dgm:pt>
    <dgm:pt modelId="{7AC37EC2-7C1A-4A49-9075-5861A7DE9A1D}" type="parTrans" cxnId="{30C2F498-CC66-4921-BF00-BB82366346D6}">
      <dgm:prSet/>
      <dgm:spPr/>
      <dgm:t>
        <a:bodyPr/>
        <a:lstStyle/>
        <a:p>
          <a:pPr algn="ctr"/>
          <a:endParaRPr lang="es-HN" sz="2000">
            <a:solidFill>
              <a:sysClr val="windowText" lastClr="000000"/>
            </a:solidFill>
          </a:endParaRPr>
        </a:p>
      </dgm:t>
    </dgm:pt>
    <dgm:pt modelId="{E9EB1E66-7A42-42C9-83BE-AA98F772C515}" type="sibTrans" cxnId="{30C2F498-CC66-4921-BF00-BB82366346D6}">
      <dgm:prSet/>
      <dgm:spPr/>
      <dgm:t>
        <a:bodyPr/>
        <a:lstStyle/>
        <a:p>
          <a:pPr algn="ctr"/>
          <a:endParaRPr lang="es-HN" sz="2000">
            <a:solidFill>
              <a:sysClr val="windowText" lastClr="000000"/>
            </a:solidFill>
          </a:endParaRPr>
        </a:p>
      </dgm:t>
    </dgm:pt>
    <dgm:pt modelId="{499873A5-28C1-46AA-BBDF-DA9894181B5D}">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1.2 Investigación de mercado.</a:t>
          </a:r>
        </a:p>
      </dgm:t>
    </dgm:pt>
    <dgm:pt modelId="{B7FCCF5A-05CB-4EC6-9F7A-D2E0F30C304C}" type="parTrans" cxnId="{192EB329-36FC-4336-B0C0-20E6117C3402}">
      <dgm:prSet/>
      <dgm:spPr/>
      <dgm:t>
        <a:bodyPr/>
        <a:lstStyle/>
        <a:p>
          <a:pPr algn="ctr"/>
          <a:endParaRPr lang="es-HN" sz="2000">
            <a:solidFill>
              <a:sysClr val="windowText" lastClr="000000"/>
            </a:solidFill>
          </a:endParaRPr>
        </a:p>
      </dgm:t>
    </dgm:pt>
    <dgm:pt modelId="{F6BDEE74-9720-4A60-A196-524EFEF1A4B1}" type="sibTrans" cxnId="{192EB329-36FC-4336-B0C0-20E6117C3402}">
      <dgm:prSet/>
      <dgm:spPr/>
      <dgm:t>
        <a:bodyPr/>
        <a:lstStyle/>
        <a:p>
          <a:pPr algn="ctr"/>
          <a:endParaRPr lang="es-HN" sz="2000">
            <a:solidFill>
              <a:sysClr val="windowText" lastClr="000000"/>
            </a:solidFill>
          </a:endParaRPr>
        </a:p>
      </dgm:t>
    </dgm:pt>
    <dgm:pt modelId="{D5BAAB16-435E-4429-9046-F6A165E16FB7}">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1.2.1 Análisis del mercado y tendencias en servicios de lavado de vehículos.</a:t>
          </a:r>
        </a:p>
      </dgm:t>
    </dgm:pt>
    <dgm:pt modelId="{F01234C1-ECD9-4A03-9D2F-5871AA644B29}" type="parTrans" cxnId="{A6351850-A019-4B11-B013-8289C6738B5F}">
      <dgm:prSet/>
      <dgm:spPr/>
      <dgm:t>
        <a:bodyPr/>
        <a:lstStyle/>
        <a:p>
          <a:pPr algn="ctr"/>
          <a:endParaRPr lang="es-HN" sz="2000">
            <a:solidFill>
              <a:sysClr val="windowText" lastClr="000000"/>
            </a:solidFill>
          </a:endParaRPr>
        </a:p>
      </dgm:t>
    </dgm:pt>
    <dgm:pt modelId="{4A2A768E-D2F9-4950-9BB7-DDB08A9F9101}" type="sibTrans" cxnId="{A6351850-A019-4B11-B013-8289C6738B5F}">
      <dgm:prSet/>
      <dgm:spPr/>
      <dgm:t>
        <a:bodyPr/>
        <a:lstStyle/>
        <a:p>
          <a:pPr algn="ctr"/>
          <a:endParaRPr lang="es-HN" sz="2000">
            <a:solidFill>
              <a:sysClr val="windowText" lastClr="000000"/>
            </a:solidFill>
          </a:endParaRPr>
        </a:p>
      </dgm:t>
    </dgm:pt>
    <dgm:pt modelId="{E7632F10-C554-4460-9304-C300180D54A2}">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1.2.2 Identificación de necesidades y preferencias de los clientes.</a:t>
          </a:r>
        </a:p>
      </dgm:t>
    </dgm:pt>
    <dgm:pt modelId="{082EF63D-8C29-46BA-A79D-51E278183CE2}" type="parTrans" cxnId="{D125FFD5-B594-445E-8CC6-75418F5D291E}">
      <dgm:prSet/>
      <dgm:spPr/>
      <dgm:t>
        <a:bodyPr/>
        <a:lstStyle/>
        <a:p>
          <a:pPr algn="ctr"/>
          <a:endParaRPr lang="es-HN" sz="2000">
            <a:solidFill>
              <a:sysClr val="windowText" lastClr="000000"/>
            </a:solidFill>
          </a:endParaRPr>
        </a:p>
      </dgm:t>
    </dgm:pt>
    <dgm:pt modelId="{23AC1ACE-5D20-4209-96D5-0ACDB9B992BB}" type="sibTrans" cxnId="{D125FFD5-B594-445E-8CC6-75418F5D291E}">
      <dgm:prSet/>
      <dgm:spPr/>
      <dgm:t>
        <a:bodyPr/>
        <a:lstStyle/>
        <a:p>
          <a:pPr algn="ctr"/>
          <a:endParaRPr lang="es-HN" sz="2000">
            <a:solidFill>
              <a:sysClr val="windowText" lastClr="000000"/>
            </a:solidFill>
          </a:endParaRPr>
        </a:p>
      </dgm:t>
    </dgm:pt>
    <dgm:pt modelId="{77201EDD-DB4E-4758-82BC-D88538234380}">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1.2.3 Evaluación de la competencia y benchmarking.</a:t>
          </a:r>
        </a:p>
      </dgm:t>
    </dgm:pt>
    <dgm:pt modelId="{9F181BB8-E2CF-43A7-9AE7-A335806DE412}" type="parTrans" cxnId="{25B26211-6838-4E9B-81B5-FBAC239D8E34}">
      <dgm:prSet/>
      <dgm:spPr/>
      <dgm:t>
        <a:bodyPr/>
        <a:lstStyle/>
        <a:p>
          <a:pPr algn="ctr"/>
          <a:endParaRPr lang="es-HN" sz="2000">
            <a:solidFill>
              <a:sysClr val="windowText" lastClr="000000"/>
            </a:solidFill>
          </a:endParaRPr>
        </a:p>
      </dgm:t>
    </dgm:pt>
    <dgm:pt modelId="{F7FF7016-97DC-4E74-8BB6-F3798A95AEB9}" type="sibTrans" cxnId="{25B26211-6838-4E9B-81B5-FBAC239D8E34}">
      <dgm:prSet/>
      <dgm:spPr/>
      <dgm:t>
        <a:bodyPr/>
        <a:lstStyle/>
        <a:p>
          <a:pPr algn="ctr"/>
          <a:endParaRPr lang="es-HN" sz="2000">
            <a:solidFill>
              <a:sysClr val="windowText" lastClr="000000"/>
            </a:solidFill>
          </a:endParaRPr>
        </a:p>
      </dgm:t>
    </dgm:pt>
    <dgm:pt modelId="{78C405FB-AEFF-4FD6-A091-0466465592E7}">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1.2.4 Análisis de viabilidad económica y financiera.</a:t>
          </a:r>
        </a:p>
      </dgm:t>
    </dgm:pt>
    <dgm:pt modelId="{7D08930C-DC42-49D1-9AEE-B4D024EF9F7D}" type="parTrans" cxnId="{AB721419-5AEB-48FE-869C-8C67F82F1E78}">
      <dgm:prSet/>
      <dgm:spPr/>
      <dgm:t>
        <a:bodyPr/>
        <a:lstStyle/>
        <a:p>
          <a:pPr algn="ctr"/>
          <a:endParaRPr lang="es-HN" sz="2000">
            <a:solidFill>
              <a:sysClr val="windowText" lastClr="000000"/>
            </a:solidFill>
          </a:endParaRPr>
        </a:p>
      </dgm:t>
    </dgm:pt>
    <dgm:pt modelId="{A490F6D6-08A7-474C-926D-9383F509FA59}" type="sibTrans" cxnId="{AB721419-5AEB-48FE-869C-8C67F82F1E78}">
      <dgm:prSet/>
      <dgm:spPr/>
      <dgm:t>
        <a:bodyPr/>
        <a:lstStyle/>
        <a:p>
          <a:pPr algn="ctr"/>
          <a:endParaRPr lang="es-HN" sz="2000">
            <a:solidFill>
              <a:sysClr val="windowText" lastClr="000000"/>
            </a:solidFill>
          </a:endParaRPr>
        </a:p>
      </dgm:t>
    </dgm:pt>
    <dgm:pt modelId="{0BD183F1-4FE9-43A6-B692-1A0A6F0084B8}">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1.3 Diseño del Sistema Automatizado.</a:t>
          </a:r>
        </a:p>
      </dgm:t>
    </dgm:pt>
    <dgm:pt modelId="{90849286-9CF3-4CA7-8E71-C24E2600DDB3}" type="parTrans" cxnId="{0ABBB1FD-A696-4757-BD6D-16C10BB5FC63}">
      <dgm:prSet/>
      <dgm:spPr/>
      <dgm:t>
        <a:bodyPr/>
        <a:lstStyle/>
        <a:p>
          <a:pPr algn="ctr"/>
          <a:endParaRPr lang="es-HN" sz="2000">
            <a:solidFill>
              <a:sysClr val="windowText" lastClr="000000"/>
            </a:solidFill>
          </a:endParaRPr>
        </a:p>
      </dgm:t>
    </dgm:pt>
    <dgm:pt modelId="{E17294C8-2F7D-465F-8739-385751916CDE}" type="sibTrans" cxnId="{0ABBB1FD-A696-4757-BD6D-16C10BB5FC63}">
      <dgm:prSet/>
      <dgm:spPr/>
      <dgm:t>
        <a:bodyPr/>
        <a:lstStyle/>
        <a:p>
          <a:pPr algn="ctr"/>
          <a:endParaRPr lang="es-HN" sz="2000">
            <a:solidFill>
              <a:sysClr val="windowText" lastClr="000000"/>
            </a:solidFill>
          </a:endParaRPr>
        </a:p>
      </dgm:t>
    </dgm:pt>
    <dgm:pt modelId="{F8BACCE7-F574-48C5-B959-C85ECA6600B6}">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1.3.1 Desarrollo de planos y especificaciones técnicas.</a:t>
          </a:r>
        </a:p>
      </dgm:t>
    </dgm:pt>
    <dgm:pt modelId="{5FE95B81-A789-47F7-8DB2-65C05E055391}" type="parTrans" cxnId="{BE97D40D-490B-4237-B487-AE955D99777F}">
      <dgm:prSet/>
      <dgm:spPr/>
      <dgm:t>
        <a:bodyPr/>
        <a:lstStyle/>
        <a:p>
          <a:pPr algn="ctr"/>
          <a:endParaRPr lang="es-HN" sz="2000">
            <a:solidFill>
              <a:sysClr val="windowText" lastClr="000000"/>
            </a:solidFill>
          </a:endParaRPr>
        </a:p>
      </dgm:t>
    </dgm:pt>
    <dgm:pt modelId="{B8386016-78D3-4647-8779-32DF2BC35447}" type="sibTrans" cxnId="{BE97D40D-490B-4237-B487-AE955D99777F}">
      <dgm:prSet/>
      <dgm:spPr/>
      <dgm:t>
        <a:bodyPr/>
        <a:lstStyle/>
        <a:p>
          <a:pPr algn="ctr"/>
          <a:endParaRPr lang="es-HN" sz="2000">
            <a:solidFill>
              <a:sysClr val="windowText" lastClr="000000"/>
            </a:solidFill>
          </a:endParaRPr>
        </a:p>
      </dgm:t>
    </dgm:pt>
    <dgm:pt modelId="{69567779-D40A-4CA9-BF30-EE5B9241F820}">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1.3.2 Selección de tecnología y equipos automatizados.</a:t>
          </a:r>
        </a:p>
      </dgm:t>
    </dgm:pt>
    <dgm:pt modelId="{C4B3079B-3719-450B-B9B5-D2D1A682517F}" type="parTrans" cxnId="{E2B291FB-04E9-4FBC-BC0E-323B32891916}">
      <dgm:prSet/>
      <dgm:spPr/>
      <dgm:t>
        <a:bodyPr/>
        <a:lstStyle/>
        <a:p>
          <a:pPr algn="ctr"/>
          <a:endParaRPr lang="es-HN" sz="2000">
            <a:solidFill>
              <a:sysClr val="windowText" lastClr="000000"/>
            </a:solidFill>
          </a:endParaRPr>
        </a:p>
      </dgm:t>
    </dgm:pt>
    <dgm:pt modelId="{F48FBDC4-5E82-438D-A972-27FD3FD2CB8F}" type="sibTrans" cxnId="{E2B291FB-04E9-4FBC-BC0E-323B32891916}">
      <dgm:prSet/>
      <dgm:spPr/>
      <dgm:t>
        <a:bodyPr/>
        <a:lstStyle/>
        <a:p>
          <a:pPr algn="ctr"/>
          <a:endParaRPr lang="es-HN" sz="2000">
            <a:solidFill>
              <a:sysClr val="windowText" lastClr="000000"/>
            </a:solidFill>
          </a:endParaRPr>
        </a:p>
      </dgm:t>
    </dgm:pt>
    <dgm:pt modelId="{E1F1F3F6-8A88-4B60-B955-ED7AB542A697}">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1.3.3 Integración de sistemas de control y monitoreo.</a:t>
          </a:r>
        </a:p>
      </dgm:t>
    </dgm:pt>
    <dgm:pt modelId="{41A61FE9-4337-411F-B46E-E0DAFDFBE377}" type="parTrans" cxnId="{474F631F-D6EA-4FFE-B1DA-D10EAEB4A0DC}">
      <dgm:prSet/>
      <dgm:spPr/>
      <dgm:t>
        <a:bodyPr/>
        <a:lstStyle/>
        <a:p>
          <a:pPr algn="ctr"/>
          <a:endParaRPr lang="es-HN" sz="2000">
            <a:solidFill>
              <a:sysClr val="windowText" lastClr="000000"/>
            </a:solidFill>
          </a:endParaRPr>
        </a:p>
      </dgm:t>
    </dgm:pt>
    <dgm:pt modelId="{288CE305-5CA0-4864-A9A5-AA4605D76BF9}" type="sibTrans" cxnId="{474F631F-D6EA-4FFE-B1DA-D10EAEB4A0DC}">
      <dgm:prSet/>
      <dgm:spPr/>
      <dgm:t>
        <a:bodyPr/>
        <a:lstStyle/>
        <a:p>
          <a:pPr algn="ctr"/>
          <a:endParaRPr lang="es-HN" sz="2000">
            <a:solidFill>
              <a:sysClr val="windowText" lastClr="000000"/>
            </a:solidFill>
          </a:endParaRPr>
        </a:p>
      </dgm:t>
    </dgm:pt>
    <dgm:pt modelId="{B1BE956E-E0DD-4359-AF03-E9704128614B}">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1.3.4 Pruebas de funcionalidad y seguridad.</a:t>
          </a:r>
        </a:p>
      </dgm:t>
    </dgm:pt>
    <dgm:pt modelId="{B4B2C5D3-17AD-4127-A425-B37D2E8D709F}" type="parTrans" cxnId="{F6AE411C-C432-47E8-8126-0CCE90C2B4B8}">
      <dgm:prSet/>
      <dgm:spPr/>
      <dgm:t>
        <a:bodyPr/>
        <a:lstStyle/>
        <a:p>
          <a:pPr algn="ctr"/>
          <a:endParaRPr lang="es-HN" sz="2000">
            <a:solidFill>
              <a:sysClr val="windowText" lastClr="000000"/>
            </a:solidFill>
          </a:endParaRPr>
        </a:p>
      </dgm:t>
    </dgm:pt>
    <dgm:pt modelId="{CEA419F3-E783-42F1-90FB-F9639CE8A3EF}" type="sibTrans" cxnId="{F6AE411C-C432-47E8-8126-0CCE90C2B4B8}">
      <dgm:prSet/>
      <dgm:spPr/>
      <dgm:t>
        <a:bodyPr/>
        <a:lstStyle/>
        <a:p>
          <a:pPr algn="ctr"/>
          <a:endParaRPr lang="es-HN" sz="2000">
            <a:solidFill>
              <a:sysClr val="windowText" lastClr="000000"/>
            </a:solidFill>
          </a:endParaRPr>
        </a:p>
      </dgm:t>
    </dgm:pt>
    <dgm:pt modelId="{D761F7FD-948A-4B3E-8E96-E71C21A3792D}">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1.4 Planificación Detallada.</a:t>
          </a:r>
        </a:p>
      </dgm:t>
    </dgm:pt>
    <dgm:pt modelId="{DFFE9446-8467-4A55-B0AD-6E0728AE5AC2}" type="parTrans" cxnId="{C1FAABC2-A685-438F-942E-236C3B26CD7E}">
      <dgm:prSet/>
      <dgm:spPr/>
      <dgm:t>
        <a:bodyPr/>
        <a:lstStyle/>
        <a:p>
          <a:pPr algn="ctr"/>
          <a:endParaRPr lang="es-HN" sz="2000">
            <a:solidFill>
              <a:sysClr val="windowText" lastClr="000000"/>
            </a:solidFill>
          </a:endParaRPr>
        </a:p>
      </dgm:t>
    </dgm:pt>
    <dgm:pt modelId="{47DB3863-84B4-4724-BB91-873455E4A0E6}" type="sibTrans" cxnId="{C1FAABC2-A685-438F-942E-236C3B26CD7E}">
      <dgm:prSet/>
      <dgm:spPr/>
      <dgm:t>
        <a:bodyPr/>
        <a:lstStyle/>
        <a:p>
          <a:pPr algn="ctr"/>
          <a:endParaRPr lang="es-HN" sz="2000">
            <a:solidFill>
              <a:sysClr val="windowText" lastClr="000000"/>
            </a:solidFill>
          </a:endParaRPr>
        </a:p>
      </dgm:t>
    </dgm:pt>
    <dgm:pt modelId="{93CDFD01-1FF3-460C-9BC3-B2E074ED09A2}">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1.4.1 Elaboración de un cronograma detallado de implementación.</a:t>
          </a:r>
        </a:p>
      </dgm:t>
    </dgm:pt>
    <dgm:pt modelId="{871F666B-B225-4C2D-8559-0296BA0611CC}" type="parTrans" cxnId="{7E5C9F64-7D54-4889-B42F-5722EC4A0B99}">
      <dgm:prSet/>
      <dgm:spPr/>
      <dgm:t>
        <a:bodyPr/>
        <a:lstStyle/>
        <a:p>
          <a:pPr algn="ctr"/>
          <a:endParaRPr lang="es-HN" sz="2000">
            <a:solidFill>
              <a:sysClr val="windowText" lastClr="000000"/>
            </a:solidFill>
          </a:endParaRPr>
        </a:p>
      </dgm:t>
    </dgm:pt>
    <dgm:pt modelId="{16F81686-2936-403F-8C10-6EFBEC8B6933}" type="sibTrans" cxnId="{7E5C9F64-7D54-4889-B42F-5722EC4A0B99}">
      <dgm:prSet/>
      <dgm:spPr/>
      <dgm:t>
        <a:bodyPr/>
        <a:lstStyle/>
        <a:p>
          <a:pPr algn="ctr"/>
          <a:endParaRPr lang="es-HN" sz="2000">
            <a:solidFill>
              <a:sysClr val="windowText" lastClr="000000"/>
            </a:solidFill>
          </a:endParaRPr>
        </a:p>
      </dgm:t>
    </dgm:pt>
    <dgm:pt modelId="{D1A6CAF8-8BCE-43E4-A058-5A56251CCFC2}">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1.4.2 Estimación de costos y presupuesto.</a:t>
          </a:r>
        </a:p>
      </dgm:t>
    </dgm:pt>
    <dgm:pt modelId="{EB76A779-56D4-4E61-AC4F-8BD366CEE57A}" type="parTrans" cxnId="{1487C53E-4A31-46E3-A0D1-5946BE0EAD61}">
      <dgm:prSet/>
      <dgm:spPr/>
      <dgm:t>
        <a:bodyPr/>
        <a:lstStyle/>
        <a:p>
          <a:pPr algn="ctr"/>
          <a:endParaRPr lang="es-HN" sz="2000">
            <a:solidFill>
              <a:sysClr val="windowText" lastClr="000000"/>
            </a:solidFill>
          </a:endParaRPr>
        </a:p>
      </dgm:t>
    </dgm:pt>
    <dgm:pt modelId="{4E825691-B4EC-4F94-895E-F60A3F8F491B}" type="sibTrans" cxnId="{1487C53E-4A31-46E3-A0D1-5946BE0EAD61}">
      <dgm:prSet/>
      <dgm:spPr/>
      <dgm:t>
        <a:bodyPr/>
        <a:lstStyle/>
        <a:p>
          <a:pPr algn="ctr"/>
          <a:endParaRPr lang="es-HN" sz="2000">
            <a:solidFill>
              <a:sysClr val="windowText" lastClr="000000"/>
            </a:solidFill>
          </a:endParaRPr>
        </a:p>
      </dgm:t>
    </dgm:pt>
    <dgm:pt modelId="{37EA42F7-8F21-41CA-A082-F7A264A1ADBA}">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1.4.3 Planificación de recursos y adquisiciones.</a:t>
          </a:r>
        </a:p>
      </dgm:t>
    </dgm:pt>
    <dgm:pt modelId="{BFBF7C41-2E15-498F-993F-8F40272B22EC}" type="parTrans" cxnId="{CE8952A0-2483-4D8B-A46A-B8A6D70FD915}">
      <dgm:prSet/>
      <dgm:spPr/>
      <dgm:t>
        <a:bodyPr/>
        <a:lstStyle/>
        <a:p>
          <a:pPr algn="ctr"/>
          <a:endParaRPr lang="es-HN" sz="2000">
            <a:solidFill>
              <a:sysClr val="windowText" lastClr="000000"/>
            </a:solidFill>
          </a:endParaRPr>
        </a:p>
      </dgm:t>
    </dgm:pt>
    <dgm:pt modelId="{13667B1C-6BEA-4D33-93F8-BC0FA5C0C8C5}" type="sibTrans" cxnId="{CE8952A0-2483-4D8B-A46A-B8A6D70FD915}">
      <dgm:prSet/>
      <dgm:spPr/>
      <dgm:t>
        <a:bodyPr/>
        <a:lstStyle/>
        <a:p>
          <a:pPr algn="ctr"/>
          <a:endParaRPr lang="es-HN" sz="2000">
            <a:solidFill>
              <a:sysClr val="windowText" lastClr="000000"/>
            </a:solidFill>
          </a:endParaRPr>
        </a:p>
      </dgm:t>
    </dgm:pt>
    <dgm:pt modelId="{E03D2D93-9F57-4464-BF34-AFE8B7110469}">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1.4.4 Desarrollo de un plan de gestión de riesgos.</a:t>
          </a:r>
        </a:p>
      </dgm:t>
    </dgm:pt>
    <dgm:pt modelId="{22128A25-90AE-4992-8F11-CBBF53D792D9}" type="parTrans" cxnId="{DC1F365B-19F7-47EC-8526-4DB9E8296958}">
      <dgm:prSet/>
      <dgm:spPr/>
      <dgm:t>
        <a:bodyPr/>
        <a:lstStyle/>
        <a:p>
          <a:pPr algn="ctr"/>
          <a:endParaRPr lang="es-HN" sz="2000">
            <a:solidFill>
              <a:sysClr val="windowText" lastClr="000000"/>
            </a:solidFill>
          </a:endParaRPr>
        </a:p>
      </dgm:t>
    </dgm:pt>
    <dgm:pt modelId="{BDFB5D76-2E6C-4020-98B2-CADBBB9763EE}" type="sibTrans" cxnId="{DC1F365B-19F7-47EC-8526-4DB9E8296958}">
      <dgm:prSet/>
      <dgm:spPr/>
      <dgm:t>
        <a:bodyPr/>
        <a:lstStyle/>
        <a:p>
          <a:pPr algn="ctr"/>
          <a:endParaRPr lang="es-HN" sz="2000">
            <a:solidFill>
              <a:sysClr val="windowText" lastClr="000000"/>
            </a:solidFill>
          </a:endParaRPr>
        </a:p>
      </dgm:t>
    </dgm:pt>
    <dgm:pt modelId="{DDF86F44-2C23-4452-B5CE-661E525817B6}">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1.5 Construcción e instalación.</a:t>
          </a:r>
        </a:p>
      </dgm:t>
    </dgm:pt>
    <dgm:pt modelId="{B132286E-9918-48AB-9FC3-320BEABC1039}" type="parTrans" cxnId="{7C4BBA6F-658F-4AAC-BB07-17305E531E60}">
      <dgm:prSet/>
      <dgm:spPr/>
      <dgm:t>
        <a:bodyPr/>
        <a:lstStyle/>
        <a:p>
          <a:pPr algn="ctr"/>
          <a:endParaRPr lang="es-HN" sz="2000">
            <a:solidFill>
              <a:sysClr val="windowText" lastClr="000000"/>
            </a:solidFill>
          </a:endParaRPr>
        </a:p>
      </dgm:t>
    </dgm:pt>
    <dgm:pt modelId="{24336343-163B-4090-BD83-6338945B5069}" type="sibTrans" cxnId="{7C4BBA6F-658F-4AAC-BB07-17305E531E60}">
      <dgm:prSet/>
      <dgm:spPr/>
      <dgm:t>
        <a:bodyPr/>
        <a:lstStyle/>
        <a:p>
          <a:pPr algn="ctr"/>
          <a:endParaRPr lang="es-HN" sz="2000">
            <a:solidFill>
              <a:sysClr val="windowText" lastClr="000000"/>
            </a:solidFill>
          </a:endParaRPr>
        </a:p>
      </dgm:t>
    </dgm:pt>
    <dgm:pt modelId="{B5D4909C-C192-490F-AC99-0E0792485B79}">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1.5.1 Construcción de infraestructura necesaria.</a:t>
          </a:r>
        </a:p>
      </dgm:t>
    </dgm:pt>
    <dgm:pt modelId="{D6B2D512-3104-473C-8AE5-8896EE50CE3F}" type="parTrans" cxnId="{73103B03-136C-4990-AD2E-020C2790959D}">
      <dgm:prSet/>
      <dgm:spPr/>
      <dgm:t>
        <a:bodyPr/>
        <a:lstStyle/>
        <a:p>
          <a:pPr algn="ctr"/>
          <a:endParaRPr lang="es-HN" sz="2000">
            <a:solidFill>
              <a:sysClr val="windowText" lastClr="000000"/>
            </a:solidFill>
          </a:endParaRPr>
        </a:p>
      </dgm:t>
    </dgm:pt>
    <dgm:pt modelId="{72B9426D-8022-4CBA-993D-AF5BC91421DE}" type="sibTrans" cxnId="{73103B03-136C-4990-AD2E-020C2790959D}">
      <dgm:prSet/>
      <dgm:spPr/>
      <dgm:t>
        <a:bodyPr/>
        <a:lstStyle/>
        <a:p>
          <a:pPr algn="ctr"/>
          <a:endParaRPr lang="es-HN" sz="2000">
            <a:solidFill>
              <a:sysClr val="windowText" lastClr="000000"/>
            </a:solidFill>
          </a:endParaRPr>
        </a:p>
      </dgm:t>
    </dgm:pt>
    <dgm:pt modelId="{5EAFEED6-AD35-451E-A63A-A547F0DEFD43}">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1.5.2 Instalación de equipos automatizados.</a:t>
          </a:r>
        </a:p>
      </dgm:t>
    </dgm:pt>
    <dgm:pt modelId="{2F5D39CE-8BC3-46FE-BBA6-98A64310CFDA}" type="parTrans" cxnId="{3CD3C7F3-37AB-4A9B-93D5-A353014333DF}">
      <dgm:prSet/>
      <dgm:spPr/>
      <dgm:t>
        <a:bodyPr/>
        <a:lstStyle/>
        <a:p>
          <a:pPr algn="ctr"/>
          <a:endParaRPr lang="es-HN" sz="2000">
            <a:solidFill>
              <a:sysClr val="windowText" lastClr="000000"/>
            </a:solidFill>
          </a:endParaRPr>
        </a:p>
      </dgm:t>
    </dgm:pt>
    <dgm:pt modelId="{799589E4-20A6-4047-88F0-DB9C29B95217}" type="sibTrans" cxnId="{3CD3C7F3-37AB-4A9B-93D5-A353014333DF}">
      <dgm:prSet/>
      <dgm:spPr/>
      <dgm:t>
        <a:bodyPr/>
        <a:lstStyle/>
        <a:p>
          <a:pPr algn="ctr"/>
          <a:endParaRPr lang="es-HN" sz="2000">
            <a:solidFill>
              <a:sysClr val="windowText" lastClr="000000"/>
            </a:solidFill>
          </a:endParaRPr>
        </a:p>
      </dgm:t>
    </dgm:pt>
    <dgm:pt modelId="{8451E416-FCAE-4459-A6E4-11A15C0D0696}">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1.5.3 Integración de sistemas de control y monitoreo.</a:t>
          </a:r>
        </a:p>
      </dgm:t>
    </dgm:pt>
    <dgm:pt modelId="{3D60B362-4AD2-4008-9038-0328356DB864}" type="parTrans" cxnId="{973081B4-45AD-4373-A092-E077D293A7CE}">
      <dgm:prSet/>
      <dgm:spPr/>
      <dgm:t>
        <a:bodyPr/>
        <a:lstStyle/>
        <a:p>
          <a:pPr algn="ctr"/>
          <a:endParaRPr lang="es-HN" sz="2000">
            <a:solidFill>
              <a:sysClr val="windowText" lastClr="000000"/>
            </a:solidFill>
          </a:endParaRPr>
        </a:p>
      </dgm:t>
    </dgm:pt>
    <dgm:pt modelId="{FAC5F1F9-AC72-4EF0-8B44-D0519B170F6F}" type="sibTrans" cxnId="{973081B4-45AD-4373-A092-E077D293A7CE}">
      <dgm:prSet/>
      <dgm:spPr/>
      <dgm:t>
        <a:bodyPr/>
        <a:lstStyle/>
        <a:p>
          <a:pPr algn="ctr"/>
          <a:endParaRPr lang="es-HN" sz="2000">
            <a:solidFill>
              <a:sysClr val="windowText" lastClr="000000"/>
            </a:solidFill>
          </a:endParaRPr>
        </a:p>
      </dgm:t>
    </dgm:pt>
    <dgm:pt modelId="{C9E7476E-735A-4E73-A341-7847822497BF}">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1.5.4 Pruebas de operación y ajuste de sistemas.</a:t>
          </a:r>
        </a:p>
      </dgm:t>
    </dgm:pt>
    <dgm:pt modelId="{96D3ECBC-492A-4C86-BE17-151527ABFDC2}" type="parTrans" cxnId="{D9AA94A5-AF34-41D6-B505-D9EA37FDF8B5}">
      <dgm:prSet/>
      <dgm:spPr/>
      <dgm:t>
        <a:bodyPr/>
        <a:lstStyle/>
        <a:p>
          <a:pPr algn="ctr"/>
          <a:endParaRPr lang="es-HN" sz="2000">
            <a:solidFill>
              <a:sysClr val="windowText" lastClr="000000"/>
            </a:solidFill>
          </a:endParaRPr>
        </a:p>
      </dgm:t>
    </dgm:pt>
    <dgm:pt modelId="{BB5B4B16-9DE1-44C5-85BE-61123A9D179D}" type="sibTrans" cxnId="{D9AA94A5-AF34-41D6-B505-D9EA37FDF8B5}">
      <dgm:prSet/>
      <dgm:spPr/>
      <dgm:t>
        <a:bodyPr/>
        <a:lstStyle/>
        <a:p>
          <a:pPr algn="ctr"/>
          <a:endParaRPr lang="es-HN" sz="2000">
            <a:solidFill>
              <a:sysClr val="windowText" lastClr="000000"/>
            </a:solidFill>
          </a:endParaRPr>
        </a:p>
      </dgm:t>
    </dgm:pt>
    <dgm:pt modelId="{5E636931-0494-4524-A869-36BD781E5E4D}">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1.6 Marketing y estrategia de lanzamiento.</a:t>
          </a:r>
        </a:p>
      </dgm:t>
    </dgm:pt>
    <dgm:pt modelId="{C8B43CFA-E0E2-4699-AA9D-7E2358860DD7}" type="parTrans" cxnId="{C739E8BF-C226-491F-92BC-4727942C866E}">
      <dgm:prSet/>
      <dgm:spPr/>
      <dgm:t>
        <a:bodyPr/>
        <a:lstStyle/>
        <a:p>
          <a:pPr algn="ctr"/>
          <a:endParaRPr lang="es-HN" sz="2000">
            <a:solidFill>
              <a:sysClr val="windowText" lastClr="000000"/>
            </a:solidFill>
          </a:endParaRPr>
        </a:p>
      </dgm:t>
    </dgm:pt>
    <dgm:pt modelId="{6BDFD485-A73E-4ED5-9351-DEE97D6252DC}" type="sibTrans" cxnId="{C739E8BF-C226-491F-92BC-4727942C866E}">
      <dgm:prSet/>
      <dgm:spPr/>
      <dgm:t>
        <a:bodyPr/>
        <a:lstStyle/>
        <a:p>
          <a:pPr algn="ctr"/>
          <a:endParaRPr lang="es-HN" sz="2000">
            <a:solidFill>
              <a:sysClr val="windowText" lastClr="000000"/>
            </a:solidFill>
          </a:endParaRPr>
        </a:p>
      </dgm:t>
    </dgm:pt>
    <dgm:pt modelId="{0613F025-B972-4E04-808F-E35A27BA9E58}">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1.6.1 Desarrollo de estrategia de marketing y promoción.</a:t>
          </a:r>
        </a:p>
      </dgm:t>
    </dgm:pt>
    <dgm:pt modelId="{46C9B22B-89FB-448B-9265-1D06C163036F}" type="parTrans" cxnId="{5CA3A2D2-BD03-40F8-9C19-A46936FB23AE}">
      <dgm:prSet/>
      <dgm:spPr/>
      <dgm:t>
        <a:bodyPr/>
        <a:lstStyle/>
        <a:p>
          <a:pPr algn="ctr"/>
          <a:endParaRPr lang="es-HN" sz="2000">
            <a:solidFill>
              <a:sysClr val="windowText" lastClr="000000"/>
            </a:solidFill>
          </a:endParaRPr>
        </a:p>
      </dgm:t>
    </dgm:pt>
    <dgm:pt modelId="{4132FCCC-7B01-4AF5-AF5B-844F9D35A72B}" type="sibTrans" cxnId="{5CA3A2D2-BD03-40F8-9C19-A46936FB23AE}">
      <dgm:prSet/>
      <dgm:spPr/>
      <dgm:t>
        <a:bodyPr/>
        <a:lstStyle/>
        <a:p>
          <a:pPr algn="ctr"/>
          <a:endParaRPr lang="es-HN" sz="2000">
            <a:solidFill>
              <a:sysClr val="windowText" lastClr="000000"/>
            </a:solidFill>
          </a:endParaRPr>
        </a:p>
      </dgm:t>
    </dgm:pt>
    <dgm:pt modelId="{FFE189AF-29E8-4B2F-8922-D93779FF70E8}">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1.6.2 Planificación de campañas de lanzamiento.</a:t>
          </a:r>
        </a:p>
      </dgm:t>
    </dgm:pt>
    <dgm:pt modelId="{14864E23-ABDE-4E84-B871-0112AF78C987}" type="parTrans" cxnId="{0980072D-F16B-44BD-ABF6-DA93927E77D9}">
      <dgm:prSet/>
      <dgm:spPr/>
      <dgm:t>
        <a:bodyPr/>
        <a:lstStyle/>
        <a:p>
          <a:pPr algn="ctr"/>
          <a:endParaRPr lang="es-HN" sz="2000">
            <a:solidFill>
              <a:sysClr val="windowText" lastClr="000000"/>
            </a:solidFill>
          </a:endParaRPr>
        </a:p>
      </dgm:t>
    </dgm:pt>
    <dgm:pt modelId="{13FB92A0-AA38-4568-B0E8-651A316755EC}" type="sibTrans" cxnId="{0980072D-F16B-44BD-ABF6-DA93927E77D9}">
      <dgm:prSet/>
      <dgm:spPr/>
      <dgm:t>
        <a:bodyPr/>
        <a:lstStyle/>
        <a:p>
          <a:pPr algn="ctr"/>
          <a:endParaRPr lang="es-HN" sz="2000">
            <a:solidFill>
              <a:sysClr val="windowText" lastClr="000000"/>
            </a:solidFill>
          </a:endParaRPr>
        </a:p>
      </dgm:t>
    </dgm:pt>
    <dgm:pt modelId="{C4FEC982-E175-4EE7-8DE8-CDE568261FEC}">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1.6.3 Colaboraciones y alianzas estratégicas.</a:t>
          </a:r>
        </a:p>
      </dgm:t>
    </dgm:pt>
    <dgm:pt modelId="{50B64582-2736-4173-BFF6-778523EA758B}" type="parTrans" cxnId="{9F8F6570-7B00-4147-A62B-FEEE249018C1}">
      <dgm:prSet/>
      <dgm:spPr/>
      <dgm:t>
        <a:bodyPr/>
        <a:lstStyle/>
        <a:p>
          <a:pPr algn="ctr"/>
          <a:endParaRPr lang="es-HN" sz="2000">
            <a:solidFill>
              <a:sysClr val="windowText" lastClr="000000"/>
            </a:solidFill>
          </a:endParaRPr>
        </a:p>
      </dgm:t>
    </dgm:pt>
    <dgm:pt modelId="{7BE494AC-7C32-490C-ABAD-AC40D35F9D8C}" type="sibTrans" cxnId="{9F8F6570-7B00-4147-A62B-FEEE249018C1}">
      <dgm:prSet/>
      <dgm:spPr/>
      <dgm:t>
        <a:bodyPr/>
        <a:lstStyle/>
        <a:p>
          <a:pPr algn="ctr"/>
          <a:endParaRPr lang="es-HN" sz="2000">
            <a:solidFill>
              <a:sysClr val="windowText" lastClr="000000"/>
            </a:solidFill>
          </a:endParaRPr>
        </a:p>
      </dgm:t>
    </dgm:pt>
    <dgm:pt modelId="{47BB75E2-2F1A-408E-884B-D8911061FED1}">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1.6.4 Evaluación del impacto y alcance de las campañas.</a:t>
          </a:r>
        </a:p>
      </dgm:t>
    </dgm:pt>
    <dgm:pt modelId="{20B8C16C-8C9D-40DD-A3E1-0A9142991615}" type="parTrans" cxnId="{75AB36DD-D711-4E3F-A6E9-6909A0B7642C}">
      <dgm:prSet/>
      <dgm:spPr/>
      <dgm:t>
        <a:bodyPr/>
        <a:lstStyle/>
        <a:p>
          <a:pPr algn="ctr"/>
          <a:endParaRPr lang="es-HN" sz="2000">
            <a:solidFill>
              <a:sysClr val="windowText" lastClr="000000"/>
            </a:solidFill>
          </a:endParaRPr>
        </a:p>
      </dgm:t>
    </dgm:pt>
    <dgm:pt modelId="{EC0D6E5A-85A9-4D33-8A16-FAEC4A11AA7D}" type="sibTrans" cxnId="{75AB36DD-D711-4E3F-A6E9-6909A0B7642C}">
      <dgm:prSet/>
      <dgm:spPr/>
      <dgm:t>
        <a:bodyPr/>
        <a:lstStyle/>
        <a:p>
          <a:pPr algn="ctr"/>
          <a:endParaRPr lang="es-HN" sz="2000">
            <a:solidFill>
              <a:sysClr val="windowText" lastClr="000000"/>
            </a:solidFill>
          </a:endParaRPr>
        </a:p>
      </dgm:t>
    </dgm:pt>
    <dgm:pt modelId="{672FCD54-53D0-4E3D-9DD0-53A5EE119602}">
      <dgm:prSet custT="1"/>
      <dgm:spPr>
        <a:solidFill>
          <a:srgbClr val="DBE5F1"/>
        </a:solidFill>
      </dgm:spPr>
      <dgm:t>
        <a:bodyPr/>
        <a:lstStyle/>
        <a:p>
          <a:pPr algn="ctr"/>
          <a:r>
            <a:rPr lang="es-HN" sz="800" b="1">
              <a:solidFill>
                <a:sysClr val="windowText" lastClr="000000"/>
              </a:solidFill>
              <a:latin typeface="Times New Roman" panose="02020603050405020304" pitchFamily="18" charset="0"/>
              <a:cs typeface="Times New Roman" panose="02020603050405020304" pitchFamily="18" charset="0"/>
            </a:rPr>
            <a:t>1.7 Entrega del Proyecto.</a:t>
          </a:r>
        </a:p>
      </dgm:t>
    </dgm:pt>
    <dgm:pt modelId="{D2E41CC1-DBD4-4708-9B9C-5402EC902AB3}" type="parTrans" cxnId="{B7FBF653-2391-4D7B-BDE5-F7E0154C6F09}">
      <dgm:prSet/>
      <dgm:spPr/>
      <dgm:t>
        <a:bodyPr/>
        <a:lstStyle/>
        <a:p>
          <a:pPr algn="ctr"/>
          <a:endParaRPr lang="es-HN" sz="2000">
            <a:solidFill>
              <a:sysClr val="windowText" lastClr="000000"/>
            </a:solidFill>
          </a:endParaRPr>
        </a:p>
      </dgm:t>
    </dgm:pt>
    <dgm:pt modelId="{1247FBC1-7C61-4D4C-AD00-1D5962A45C85}" type="sibTrans" cxnId="{B7FBF653-2391-4D7B-BDE5-F7E0154C6F09}">
      <dgm:prSet/>
      <dgm:spPr/>
      <dgm:t>
        <a:bodyPr/>
        <a:lstStyle/>
        <a:p>
          <a:pPr algn="ctr"/>
          <a:endParaRPr lang="es-HN" sz="2000">
            <a:solidFill>
              <a:sysClr val="windowText" lastClr="000000"/>
            </a:solidFill>
          </a:endParaRPr>
        </a:p>
      </dgm:t>
    </dgm:pt>
    <dgm:pt modelId="{8EAEA7D4-070E-4ABD-8D26-7EAFC5FF3024}">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1.7.1 Verificación y validación de entregables.</a:t>
          </a:r>
        </a:p>
      </dgm:t>
    </dgm:pt>
    <dgm:pt modelId="{4405D67B-2959-4A32-8D4D-E4B8D8886C5C}" type="parTrans" cxnId="{D1738988-5CD3-4AA1-BF9F-0FA32F188F70}">
      <dgm:prSet/>
      <dgm:spPr/>
      <dgm:t>
        <a:bodyPr/>
        <a:lstStyle/>
        <a:p>
          <a:pPr algn="ctr"/>
          <a:endParaRPr lang="es-HN" sz="2000">
            <a:solidFill>
              <a:sysClr val="windowText" lastClr="000000"/>
            </a:solidFill>
          </a:endParaRPr>
        </a:p>
      </dgm:t>
    </dgm:pt>
    <dgm:pt modelId="{FF6EA637-B808-47E1-803D-F05697C4185B}" type="sibTrans" cxnId="{D1738988-5CD3-4AA1-BF9F-0FA32F188F70}">
      <dgm:prSet/>
      <dgm:spPr/>
      <dgm:t>
        <a:bodyPr/>
        <a:lstStyle/>
        <a:p>
          <a:pPr algn="ctr"/>
          <a:endParaRPr lang="es-HN" sz="2000">
            <a:solidFill>
              <a:sysClr val="windowText" lastClr="000000"/>
            </a:solidFill>
          </a:endParaRPr>
        </a:p>
      </dgm:t>
    </dgm:pt>
    <dgm:pt modelId="{29D811EF-4D23-46B7-8769-D9A07821B625}">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1.7.2 Transferencia de conocimiento y documentación.</a:t>
          </a:r>
        </a:p>
      </dgm:t>
    </dgm:pt>
    <dgm:pt modelId="{941EBF7B-C5D9-4818-A509-18DA5273DA3F}" type="parTrans" cxnId="{310CE2AF-A7E4-4165-AE53-42DEA24BF8FC}">
      <dgm:prSet/>
      <dgm:spPr/>
      <dgm:t>
        <a:bodyPr/>
        <a:lstStyle/>
        <a:p>
          <a:pPr algn="ctr"/>
          <a:endParaRPr lang="es-HN" sz="2000">
            <a:solidFill>
              <a:sysClr val="windowText" lastClr="000000"/>
            </a:solidFill>
          </a:endParaRPr>
        </a:p>
      </dgm:t>
    </dgm:pt>
    <dgm:pt modelId="{95C428AC-7236-47BE-A4D4-5246FF286C95}" type="sibTrans" cxnId="{310CE2AF-A7E4-4165-AE53-42DEA24BF8FC}">
      <dgm:prSet/>
      <dgm:spPr/>
      <dgm:t>
        <a:bodyPr/>
        <a:lstStyle/>
        <a:p>
          <a:pPr algn="ctr"/>
          <a:endParaRPr lang="es-HN" sz="2000">
            <a:solidFill>
              <a:sysClr val="windowText" lastClr="000000"/>
            </a:solidFill>
          </a:endParaRPr>
        </a:p>
      </dgm:t>
    </dgm:pt>
    <dgm:pt modelId="{C981DA6D-05D6-49BF-8F23-983E66D3089F}">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1.7.3 Cierre administrativo del proyecto.</a:t>
          </a:r>
        </a:p>
      </dgm:t>
    </dgm:pt>
    <dgm:pt modelId="{D7B38B54-1E46-447B-B0D1-17680A766864}" type="parTrans" cxnId="{DDBA2E2B-DA3B-4123-AB18-59FDE1CC09E9}">
      <dgm:prSet/>
      <dgm:spPr/>
      <dgm:t>
        <a:bodyPr/>
        <a:lstStyle/>
        <a:p>
          <a:pPr algn="ctr"/>
          <a:endParaRPr lang="es-HN" sz="2000">
            <a:solidFill>
              <a:sysClr val="windowText" lastClr="000000"/>
            </a:solidFill>
          </a:endParaRPr>
        </a:p>
      </dgm:t>
    </dgm:pt>
    <dgm:pt modelId="{977A4451-D74C-48D7-975D-C52E1BBA136C}" type="sibTrans" cxnId="{DDBA2E2B-DA3B-4123-AB18-59FDE1CC09E9}">
      <dgm:prSet/>
      <dgm:spPr/>
      <dgm:t>
        <a:bodyPr/>
        <a:lstStyle/>
        <a:p>
          <a:pPr algn="ctr"/>
          <a:endParaRPr lang="es-HN" sz="2000">
            <a:solidFill>
              <a:sysClr val="windowText" lastClr="000000"/>
            </a:solidFill>
          </a:endParaRPr>
        </a:p>
      </dgm:t>
    </dgm:pt>
    <dgm:pt modelId="{6772204D-CC2E-432F-B40A-FDBCF2C6BDD6}">
      <dgm:prSet custT="1">
        <dgm:style>
          <a:lnRef idx="0">
            <a:scrgbClr r="0" g="0" b="0"/>
          </a:lnRef>
          <a:fillRef idx="0">
            <a:scrgbClr r="0" g="0" b="0"/>
          </a:fillRef>
          <a:effectRef idx="0">
            <a:scrgbClr r="0" g="0" b="0"/>
          </a:effectRef>
          <a:fontRef idx="minor">
            <a:schemeClr val="dk1"/>
          </a:fontRef>
        </dgm:style>
      </dgm:prSet>
      <dgm:spPr>
        <a:noFill/>
        <a:ln w="9525" cap="flat" cmpd="sng" algn="ctr">
          <a:solidFill>
            <a:schemeClr val="dk1"/>
          </a:solidFill>
          <a:prstDash val="solid"/>
          <a:round/>
          <a:headEnd type="none" w="med" len="med"/>
          <a:tailEnd type="none" w="med" len="med"/>
        </a:ln>
      </dgm:spPr>
      <dgm:t>
        <a:bodyPr/>
        <a:lstStyle/>
        <a:p>
          <a:pPr algn="ctr"/>
          <a:r>
            <a:rPr lang="es-HN" sz="800">
              <a:solidFill>
                <a:sysClr val="windowText" lastClr="000000"/>
              </a:solidFill>
              <a:latin typeface="Times New Roman" panose="02020603050405020304" pitchFamily="18" charset="0"/>
              <a:cs typeface="Times New Roman" panose="02020603050405020304" pitchFamily="18" charset="0"/>
            </a:rPr>
            <a:t>1.7.4 Celebración de la entrega y reconocimiento de logros.</a:t>
          </a:r>
        </a:p>
      </dgm:t>
    </dgm:pt>
    <dgm:pt modelId="{7B91A4C2-A884-422D-9A95-726E62E9E5F8}" type="parTrans" cxnId="{C26C7142-4DB1-4CC9-AA40-DDF4CA36D2A5}">
      <dgm:prSet/>
      <dgm:spPr/>
      <dgm:t>
        <a:bodyPr/>
        <a:lstStyle/>
        <a:p>
          <a:pPr algn="ctr"/>
          <a:endParaRPr lang="es-HN" sz="2000">
            <a:solidFill>
              <a:sysClr val="windowText" lastClr="000000"/>
            </a:solidFill>
          </a:endParaRPr>
        </a:p>
      </dgm:t>
    </dgm:pt>
    <dgm:pt modelId="{109CFCD2-0591-4E2F-B8C4-C194FAAE12F8}" type="sibTrans" cxnId="{C26C7142-4DB1-4CC9-AA40-DDF4CA36D2A5}">
      <dgm:prSet/>
      <dgm:spPr/>
      <dgm:t>
        <a:bodyPr/>
        <a:lstStyle/>
        <a:p>
          <a:pPr algn="ctr"/>
          <a:endParaRPr lang="es-HN" sz="2000">
            <a:solidFill>
              <a:sysClr val="windowText" lastClr="000000"/>
            </a:solidFill>
          </a:endParaRPr>
        </a:p>
      </dgm:t>
    </dgm:pt>
    <dgm:pt modelId="{94C54CA9-F708-4EBC-9ECC-453D5AC5C36F}" type="pres">
      <dgm:prSet presAssocID="{EC4071E5-DDB0-48DE-B46B-0C2AE9F2F283}" presName="hierChild1" presStyleCnt="0">
        <dgm:presLayoutVars>
          <dgm:orgChart val="1"/>
          <dgm:chPref val="1"/>
          <dgm:dir/>
          <dgm:animOne val="branch"/>
          <dgm:animLvl val="lvl"/>
          <dgm:resizeHandles/>
        </dgm:presLayoutVars>
      </dgm:prSet>
      <dgm:spPr/>
    </dgm:pt>
    <dgm:pt modelId="{AA2DBE2D-3F05-44CE-8E40-DB288E377B49}" type="pres">
      <dgm:prSet presAssocID="{882A2160-D59A-4B04-A185-2245119D6054}" presName="hierRoot1" presStyleCnt="0">
        <dgm:presLayoutVars>
          <dgm:hierBranch val="init"/>
        </dgm:presLayoutVars>
      </dgm:prSet>
      <dgm:spPr/>
    </dgm:pt>
    <dgm:pt modelId="{A0383900-67E1-4B1D-AF09-84529E2B5348}" type="pres">
      <dgm:prSet presAssocID="{882A2160-D59A-4B04-A185-2245119D6054}" presName="rootComposite1" presStyleCnt="0"/>
      <dgm:spPr/>
    </dgm:pt>
    <dgm:pt modelId="{E6DE4054-966F-4DB8-8554-44A5A598BE23}" type="pres">
      <dgm:prSet presAssocID="{882A2160-D59A-4B04-A185-2245119D6054}" presName="rootText1" presStyleLbl="node0" presStyleIdx="0" presStyleCnt="1" custScaleX="179057">
        <dgm:presLayoutVars>
          <dgm:chPref val="3"/>
        </dgm:presLayoutVars>
      </dgm:prSet>
      <dgm:spPr/>
    </dgm:pt>
    <dgm:pt modelId="{C3907E20-878D-45D7-8ECF-741786C81D5F}" type="pres">
      <dgm:prSet presAssocID="{882A2160-D59A-4B04-A185-2245119D6054}" presName="rootConnector1" presStyleLbl="node1" presStyleIdx="0" presStyleCnt="0"/>
      <dgm:spPr/>
    </dgm:pt>
    <dgm:pt modelId="{7C266664-3C9F-4CD8-AA2B-EB2D8BB89688}" type="pres">
      <dgm:prSet presAssocID="{882A2160-D59A-4B04-A185-2245119D6054}" presName="hierChild2" presStyleCnt="0"/>
      <dgm:spPr/>
    </dgm:pt>
    <dgm:pt modelId="{2025E59E-55BF-4EC9-BFCE-1ED600F089D7}" type="pres">
      <dgm:prSet presAssocID="{B20213C8-FAC1-48D3-805E-ED37CA7D7D73}" presName="Name37" presStyleLbl="parChTrans1D2" presStyleIdx="0" presStyleCnt="7"/>
      <dgm:spPr/>
    </dgm:pt>
    <dgm:pt modelId="{B335C629-4B79-4D3C-ADE2-638409A1EF73}" type="pres">
      <dgm:prSet presAssocID="{BCC81E43-D50B-4833-B9A8-7A00DC7AE958}" presName="hierRoot2" presStyleCnt="0">
        <dgm:presLayoutVars>
          <dgm:hierBranch val="init"/>
        </dgm:presLayoutVars>
      </dgm:prSet>
      <dgm:spPr/>
    </dgm:pt>
    <dgm:pt modelId="{7514F05A-5AA1-4311-B3EE-BCFA81439FC3}" type="pres">
      <dgm:prSet presAssocID="{BCC81E43-D50B-4833-B9A8-7A00DC7AE958}" presName="rootComposite" presStyleCnt="0"/>
      <dgm:spPr/>
    </dgm:pt>
    <dgm:pt modelId="{20356628-1FBB-43C3-9767-DF044A8930F1}" type="pres">
      <dgm:prSet presAssocID="{BCC81E43-D50B-4833-B9A8-7A00DC7AE958}" presName="rootText" presStyleLbl="node2" presStyleIdx="0" presStyleCnt="7">
        <dgm:presLayoutVars>
          <dgm:chPref val="3"/>
        </dgm:presLayoutVars>
      </dgm:prSet>
      <dgm:spPr/>
    </dgm:pt>
    <dgm:pt modelId="{A6D8A74C-DC81-40D6-977C-2D636312AD0C}" type="pres">
      <dgm:prSet presAssocID="{BCC81E43-D50B-4833-B9A8-7A00DC7AE958}" presName="rootConnector" presStyleLbl="node2" presStyleIdx="0" presStyleCnt="7"/>
      <dgm:spPr/>
    </dgm:pt>
    <dgm:pt modelId="{F85D1D7D-3EE1-4D54-92EF-89504FF27669}" type="pres">
      <dgm:prSet presAssocID="{BCC81E43-D50B-4833-B9A8-7A00DC7AE958}" presName="hierChild4" presStyleCnt="0"/>
      <dgm:spPr/>
    </dgm:pt>
    <dgm:pt modelId="{8BE16CCF-BC9E-499E-9779-080A9A51F47E}" type="pres">
      <dgm:prSet presAssocID="{7AC37EC2-7C1A-4A49-9075-5861A7DE9A1D}" presName="Name37" presStyleLbl="parChTrans1D3" presStyleIdx="0" presStyleCnt="28"/>
      <dgm:spPr/>
    </dgm:pt>
    <dgm:pt modelId="{6BF00068-30A7-4B06-9F85-4E9970340557}" type="pres">
      <dgm:prSet presAssocID="{5F4D2102-5F87-4A58-A6DF-F578FF14AC54}" presName="hierRoot2" presStyleCnt="0">
        <dgm:presLayoutVars>
          <dgm:hierBranch val="init"/>
        </dgm:presLayoutVars>
      </dgm:prSet>
      <dgm:spPr/>
    </dgm:pt>
    <dgm:pt modelId="{BCF205E9-205F-4FCC-B3F9-6E3EFAD6947B}" type="pres">
      <dgm:prSet presAssocID="{5F4D2102-5F87-4A58-A6DF-F578FF14AC54}" presName="rootComposite" presStyleCnt="0"/>
      <dgm:spPr/>
    </dgm:pt>
    <dgm:pt modelId="{BB3999D0-51D5-45B4-A403-3A880500827A}" type="pres">
      <dgm:prSet presAssocID="{5F4D2102-5F87-4A58-A6DF-F578FF14AC54}" presName="rootText" presStyleLbl="node3" presStyleIdx="0" presStyleCnt="28">
        <dgm:presLayoutVars>
          <dgm:chPref val="3"/>
        </dgm:presLayoutVars>
      </dgm:prSet>
      <dgm:spPr/>
    </dgm:pt>
    <dgm:pt modelId="{F395EF47-3C8A-4F7B-B1B5-215354555A89}" type="pres">
      <dgm:prSet presAssocID="{5F4D2102-5F87-4A58-A6DF-F578FF14AC54}" presName="rootConnector" presStyleLbl="node3" presStyleIdx="0" presStyleCnt="28"/>
      <dgm:spPr/>
    </dgm:pt>
    <dgm:pt modelId="{692EC93C-5DFA-41CA-B0E4-51CB63BF2418}" type="pres">
      <dgm:prSet presAssocID="{5F4D2102-5F87-4A58-A6DF-F578FF14AC54}" presName="hierChild4" presStyleCnt="0"/>
      <dgm:spPr/>
    </dgm:pt>
    <dgm:pt modelId="{13B4F330-0D8C-44CE-813D-BE5770B0B5E1}" type="pres">
      <dgm:prSet presAssocID="{5F4D2102-5F87-4A58-A6DF-F578FF14AC54}" presName="hierChild5" presStyleCnt="0"/>
      <dgm:spPr/>
    </dgm:pt>
    <dgm:pt modelId="{E6C63E90-712A-453E-A892-73628AF94210}" type="pres">
      <dgm:prSet presAssocID="{EC45D93C-46EE-4D1E-ADB6-3D23B4526A75}" presName="Name37" presStyleLbl="parChTrans1D3" presStyleIdx="1" presStyleCnt="28"/>
      <dgm:spPr/>
    </dgm:pt>
    <dgm:pt modelId="{9429800B-24FF-43BE-96DD-0A4A711EFFD4}" type="pres">
      <dgm:prSet presAssocID="{21A0FDFE-00C0-408C-87D0-4EE905EC60DB}" presName="hierRoot2" presStyleCnt="0">
        <dgm:presLayoutVars>
          <dgm:hierBranch val="init"/>
        </dgm:presLayoutVars>
      </dgm:prSet>
      <dgm:spPr/>
    </dgm:pt>
    <dgm:pt modelId="{CDE4314D-7E73-4085-A346-FFFAB8876BAB}" type="pres">
      <dgm:prSet presAssocID="{21A0FDFE-00C0-408C-87D0-4EE905EC60DB}" presName="rootComposite" presStyleCnt="0"/>
      <dgm:spPr/>
    </dgm:pt>
    <dgm:pt modelId="{0F51E801-E16B-493E-8E01-ABBC7B4FFBED}" type="pres">
      <dgm:prSet presAssocID="{21A0FDFE-00C0-408C-87D0-4EE905EC60DB}" presName="rootText" presStyleLbl="node3" presStyleIdx="1" presStyleCnt="28">
        <dgm:presLayoutVars>
          <dgm:chPref val="3"/>
        </dgm:presLayoutVars>
      </dgm:prSet>
      <dgm:spPr/>
    </dgm:pt>
    <dgm:pt modelId="{05DDC48E-BEE8-4089-A3C6-D8B2F0A8C6CF}" type="pres">
      <dgm:prSet presAssocID="{21A0FDFE-00C0-408C-87D0-4EE905EC60DB}" presName="rootConnector" presStyleLbl="node3" presStyleIdx="1" presStyleCnt="28"/>
      <dgm:spPr/>
    </dgm:pt>
    <dgm:pt modelId="{5E761C19-7A14-4B83-B015-BDB79D95D1F9}" type="pres">
      <dgm:prSet presAssocID="{21A0FDFE-00C0-408C-87D0-4EE905EC60DB}" presName="hierChild4" presStyleCnt="0"/>
      <dgm:spPr/>
    </dgm:pt>
    <dgm:pt modelId="{3D2AB3FC-9381-418B-9E13-3F2F275F6C13}" type="pres">
      <dgm:prSet presAssocID="{21A0FDFE-00C0-408C-87D0-4EE905EC60DB}" presName="hierChild5" presStyleCnt="0"/>
      <dgm:spPr/>
    </dgm:pt>
    <dgm:pt modelId="{5B629462-EF2D-4A71-BA40-F425B7B6CA5C}" type="pres">
      <dgm:prSet presAssocID="{F912E009-7A57-47CC-960B-57553F10A0BA}" presName="Name37" presStyleLbl="parChTrans1D3" presStyleIdx="2" presStyleCnt="28"/>
      <dgm:spPr/>
    </dgm:pt>
    <dgm:pt modelId="{D892A645-1A04-4241-9982-E9E188786691}" type="pres">
      <dgm:prSet presAssocID="{174D508A-B8C6-46B1-8CB5-5B2846A80BA4}" presName="hierRoot2" presStyleCnt="0">
        <dgm:presLayoutVars>
          <dgm:hierBranch val="init"/>
        </dgm:presLayoutVars>
      </dgm:prSet>
      <dgm:spPr/>
    </dgm:pt>
    <dgm:pt modelId="{F3C88347-5C9E-456B-9BEA-B03AC1F4F841}" type="pres">
      <dgm:prSet presAssocID="{174D508A-B8C6-46B1-8CB5-5B2846A80BA4}" presName="rootComposite" presStyleCnt="0"/>
      <dgm:spPr/>
    </dgm:pt>
    <dgm:pt modelId="{52CD4FE8-AB9C-4671-BB9B-7672F94CB579}" type="pres">
      <dgm:prSet presAssocID="{174D508A-B8C6-46B1-8CB5-5B2846A80BA4}" presName="rootText" presStyleLbl="node3" presStyleIdx="2" presStyleCnt="28">
        <dgm:presLayoutVars>
          <dgm:chPref val="3"/>
        </dgm:presLayoutVars>
      </dgm:prSet>
      <dgm:spPr/>
    </dgm:pt>
    <dgm:pt modelId="{188F8882-30D9-450D-9AD0-09E0A9883E6A}" type="pres">
      <dgm:prSet presAssocID="{174D508A-B8C6-46B1-8CB5-5B2846A80BA4}" presName="rootConnector" presStyleLbl="node3" presStyleIdx="2" presStyleCnt="28"/>
      <dgm:spPr/>
    </dgm:pt>
    <dgm:pt modelId="{9E82CABA-7308-4A4E-89E8-0829FD46D7A9}" type="pres">
      <dgm:prSet presAssocID="{174D508A-B8C6-46B1-8CB5-5B2846A80BA4}" presName="hierChild4" presStyleCnt="0"/>
      <dgm:spPr/>
    </dgm:pt>
    <dgm:pt modelId="{87F2DB51-CE28-4186-B324-217BFCC9C084}" type="pres">
      <dgm:prSet presAssocID="{174D508A-B8C6-46B1-8CB5-5B2846A80BA4}" presName="hierChild5" presStyleCnt="0"/>
      <dgm:spPr/>
    </dgm:pt>
    <dgm:pt modelId="{1386FA93-2FF6-43FB-BFF0-011C230769EE}" type="pres">
      <dgm:prSet presAssocID="{69FCD52D-8B6F-4E66-8A1D-312C75D1F28D}" presName="Name37" presStyleLbl="parChTrans1D3" presStyleIdx="3" presStyleCnt="28"/>
      <dgm:spPr/>
    </dgm:pt>
    <dgm:pt modelId="{0BBDAC4E-7CF7-4621-85FF-D6D51352A1AF}" type="pres">
      <dgm:prSet presAssocID="{CEA0DE3F-F1D6-4643-B688-F36A2BCAC2F8}" presName="hierRoot2" presStyleCnt="0">
        <dgm:presLayoutVars>
          <dgm:hierBranch val="init"/>
        </dgm:presLayoutVars>
      </dgm:prSet>
      <dgm:spPr/>
    </dgm:pt>
    <dgm:pt modelId="{00B98C02-F421-488F-8519-D8595FC9874F}" type="pres">
      <dgm:prSet presAssocID="{CEA0DE3F-F1D6-4643-B688-F36A2BCAC2F8}" presName="rootComposite" presStyleCnt="0"/>
      <dgm:spPr/>
    </dgm:pt>
    <dgm:pt modelId="{A9D70227-F186-40AD-B1A4-4789F775AA99}" type="pres">
      <dgm:prSet presAssocID="{CEA0DE3F-F1D6-4643-B688-F36A2BCAC2F8}" presName="rootText" presStyleLbl="node3" presStyleIdx="3" presStyleCnt="28">
        <dgm:presLayoutVars>
          <dgm:chPref val="3"/>
        </dgm:presLayoutVars>
      </dgm:prSet>
      <dgm:spPr/>
    </dgm:pt>
    <dgm:pt modelId="{FA343EE4-6E19-48D4-8CCD-F7E2519D167D}" type="pres">
      <dgm:prSet presAssocID="{CEA0DE3F-F1D6-4643-B688-F36A2BCAC2F8}" presName="rootConnector" presStyleLbl="node3" presStyleIdx="3" presStyleCnt="28"/>
      <dgm:spPr/>
    </dgm:pt>
    <dgm:pt modelId="{7957BB81-146A-4B67-BC79-A6DEE7840BE4}" type="pres">
      <dgm:prSet presAssocID="{CEA0DE3F-F1D6-4643-B688-F36A2BCAC2F8}" presName="hierChild4" presStyleCnt="0"/>
      <dgm:spPr/>
    </dgm:pt>
    <dgm:pt modelId="{7E619669-893D-4DF3-9936-C6DDCE98186D}" type="pres">
      <dgm:prSet presAssocID="{CEA0DE3F-F1D6-4643-B688-F36A2BCAC2F8}" presName="hierChild5" presStyleCnt="0"/>
      <dgm:spPr/>
    </dgm:pt>
    <dgm:pt modelId="{A2649081-E7CC-4FF8-9BD7-845E01A20B82}" type="pres">
      <dgm:prSet presAssocID="{BCC81E43-D50B-4833-B9A8-7A00DC7AE958}" presName="hierChild5" presStyleCnt="0"/>
      <dgm:spPr/>
    </dgm:pt>
    <dgm:pt modelId="{6482834D-9731-4CFE-9AB0-B2DF9BD48CB2}" type="pres">
      <dgm:prSet presAssocID="{B7FCCF5A-05CB-4EC6-9F7A-D2E0F30C304C}" presName="Name37" presStyleLbl="parChTrans1D2" presStyleIdx="1" presStyleCnt="7"/>
      <dgm:spPr/>
    </dgm:pt>
    <dgm:pt modelId="{639EF5B9-2896-4D52-9AB2-55F5CE48EFAC}" type="pres">
      <dgm:prSet presAssocID="{499873A5-28C1-46AA-BBDF-DA9894181B5D}" presName="hierRoot2" presStyleCnt="0">
        <dgm:presLayoutVars>
          <dgm:hierBranch val="init"/>
        </dgm:presLayoutVars>
      </dgm:prSet>
      <dgm:spPr/>
    </dgm:pt>
    <dgm:pt modelId="{5029D441-26A9-48E7-ABAA-D298B6A598CA}" type="pres">
      <dgm:prSet presAssocID="{499873A5-28C1-46AA-BBDF-DA9894181B5D}" presName="rootComposite" presStyleCnt="0"/>
      <dgm:spPr/>
    </dgm:pt>
    <dgm:pt modelId="{8CCDBE38-8BCC-42D5-AE13-DF190CEB2F21}" type="pres">
      <dgm:prSet presAssocID="{499873A5-28C1-46AA-BBDF-DA9894181B5D}" presName="rootText" presStyleLbl="node2" presStyleIdx="1" presStyleCnt="7">
        <dgm:presLayoutVars>
          <dgm:chPref val="3"/>
        </dgm:presLayoutVars>
      </dgm:prSet>
      <dgm:spPr/>
    </dgm:pt>
    <dgm:pt modelId="{317376EE-671B-4AE4-8DD1-A7BBC977A5BE}" type="pres">
      <dgm:prSet presAssocID="{499873A5-28C1-46AA-BBDF-DA9894181B5D}" presName="rootConnector" presStyleLbl="node2" presStyleIdx="1" presStyleCnt="7"/>
      <dgm:spPr/>
    </dgm:pt>
    <dgm:pt modelId="{A18DDD8E-811F-460E-937E-9AC2498E6072}" type="pres">
      <dgm:prSet presAssocID="{499873A5-28C1-46AA-BBDF-DA9894181B5D}" presName="hierChild4" presStyleCnt="0"/>
      <dgm:spPr/>
    </dgm:pt>
    <dgm:pt modelId="{357AE1BB-62F2-4E95-8D91-FF05BBB3278C}" type="pres">
      <dgm:prSet presAssocID="{F01234C1-ECD9-4A03-9D2F-5871AA644B29}" presName="Name37" presStyleLbl="parChTrans1D3" presStyleIdx="4" presStyleCnt="28"/>
      <dgm:spPr/>
    </dgm:pt>
    <dgm:pt modelId="{3047BD48-01A4-4B42-BE6A-94321213C2B6}" type="pres">
      <dgm:prSet presAssocID="{D5BAAB16-435E-4429-9046-F6A165E16FB7}" presName="hierRoot2" presStyleCnt="0">
        <dgm:presLayoutVars>
          <dgm:hierBranch val="init"/>
        </dgm:presLayoutVars>
      </dgm:prSet>
      <dgm:spPr/>
    </dgm:pt>
    <dgm:pt modelId="{F8E99A0A-B7AF-460C-9763-E8B2C430F9F4}" type="pres">
      <dgm:prSet presAssocID="{D5BAAB16-435E-4429-9046-F6A165E16FB7}" presName="rootComposite" presStyleCnt="0"/>
      <dgm:spPr/>
    </dgm:pt>
    <dgm:pt modelId="{715707E7-BE8C-4FD8-8858-B6164E68A1A5}" type="pres">
      <dgm:prSet presAssocID="{D5BAAB16-435E-4429-9046-F6A165E16FB7}" presName="rootText" presStyleLbl="node3" presStyleIdx="4" presStyleCnt="28">
        <dgm:presLayoutVars>
          <dgm:chPref val="3"/>
        </dgm:presLayoutVars>
      </dgm:prSet>
      <dgm:spPr/>
    </dgm:pt>
    <dgm:pt modelId="{0203B4FC-4443-4B86-A6D1-12DD9D924842}" type="pres">
      <dgm:prSet presAssocID="{D5BAAB16-435E-4429-9046-F6A165E16FB7}" presName="rootConnector" presStyleLbl="node3" presStyleIdx="4" presStyleCnt="28"/>
      <dgm:spPr/>
    </dgm:pt>
    <dgm:pt modelId="{E3DD3393-11E6-42FF-BB1C-AD6EFCCFE4C6}" type="pres">
      <dgm:prSet presAssocID="{D5BAAB16-435E-4429-9046-F6A165E16FB7}" presName="hierChild4" presStyleCnt="0"/>
      <dgm:spPr/>
    </dgm:pt>
    <dgm:pt modelId="{8D2900A0-D057-46A6-B4B8-8FF248F04FAE}" type="pres">
      <dgm:prSet presAssocID="{D5BAAB16-435E-4429-9046-F6A165E16FB7}" presName="hierChild5" presStyleCnt="0"/>
      <dgm:spPr/>
    </dgm:pt>
    <dgm:pt modelId="{24F6A4E2-586E-48F7-AB21-2170CF0A1A69}" type="pres">
      <dgm:prSet presAssocID="{082EF63D-8C29-46BA-A79D-51E278183CE2}" presName="Name37" presStyleLbl="parChTrans1D3" presStyleIdx="5" presStyleCnt="28"/>
      <dgm:spPr/>
    </dgm:pt>
    <dgm:pt modelId="{A4796D09-0388-4DAB-8424-EE357A564B27}" type="pres">
      <dgm:prSet presAssocID="{E7632F10-C554-4460-9304-C300180D54A2}" presName="hierRoot2" presStyleCnt="0">
        <dgm:presLayoutVars>
          <dgm:hierBranch val="init"/>
        </dgm:presLayoutVars>
      </dgm:prSet>
      <dgm:spPr/>
    </dgm:pt>
    <dgm:pt modelId="{808C726D-C025-40A4-9C5D-0804D82F9C73}" type="pres">
      <dgm:prSet presAssocID="{E7632F10-C554-4460-9304-C300180D54A2}" presName="rootComposite" presStyleCnt="0"/>
      <dgm:spPr/>
    </dgm:pt>
    <dgm:pt modelId="{584486B2-1A55-431C-95CC-21CA64C6F968}" type="pres">
      <dgm:prSet presAssocID="{E7632F10-C554-4460-9304-C300180D54A2}" presName="rootText" presStyleLbl="node3" presStyleIdx="5" presStyleCnt="28">
        <dgm:presLayoutVars>
          <dgm:chPref val="3"/>
        </dgm:presLayoutVars>
      </dgm:prSet>
      <dgm:spPr/>
    </dgm:pt>
    <dgm:pt modelId="{2FFDB839-B0E5-43C5-A94D-233A2D364B2D}" type="pres">
      <dgm:prSet presAssocID="{E7632F10-C554-4460-9304-C300180D54A2}" presName="rootConnector" presStyleLbl="node3" presStyleIdx="5" presStyleCnt="28"/>
      <dgm:spPr/>
    </dgm:pt>
    <dgm:pt modelId="{9CE27E52-E2A7-41B2-A324-448576A58A67}" type="pres">
      <dgm:prSet presAssocID="{E7632F10-C554-4460-9304-C300180D54A2}" presName="hierChild4" presStyleCnt="0"/>
      <dgm:spPr/>
    </dgm:pt>
    <dgm:pt modelId="{F4558069-7AF5-4292-B015-FEDABAFAA45C}" type="pres">
      <dgm:prSet presAssocID="{E7632F10-C554-4460-9304-C300180D54A2}" presName="hierChild5" presStyleCnt="0"/>
      <dgm:spPr/>
    </dgm:pt>
    <dgm:pt modelId="{1E3B97AA-9C1E-491A-A64C-D978675ECEEF}" type="pres">
      <dgm:prSet presAssocID="{9F181BB8-E2CF-43A7-9AE7-A335806DE412}" presName="Name37" presStyleLbl="parChTrans1D3" presStyleIdx="6" presStyleCnt="28"/>
      <dgm:spPr/>
    </dgm:pt>
    <dgm:pt modelId="{986AB528-B877-4A45-9E4C-0A40D914B63C}" type="pres">
      <dgm:prSet presAssocID="{77201EDD-DB4E-4758-82BC-D88538234380}" presName="hierRoot2" presStyleCnt="0">
        <dgm:presLayoutVars>
          <dgm:hierBranch val="init"/>
        </dgm:presLayoutVars>
      </dgm:prSet>
      <dgm:spPr/>
    </dgm:pt>
    <dgm:pt modelId="{5F99EAC3-F547-4092-BE21-404082230DDD}" type="pres">
      <dgm:prSet presAssocID="{77201EDD-DB4E-4758-82BC-D88538234380}" presName="rootComposite" presStyleCnt="0"/>
      <dgm:spPr/>
    </dgm:pt>
    <dgm:pt modelId="{98E1FE30-6FF1-4D1C-9D0C-3C506E3BC64D}" type="pres">
      <dgm:prSet presAssocID="{77201EDD-DB4E-4758-82BC-D88538234380}" presName="rootText" presStyleLbl="node3" presStyleIdx="6" presStyleCnt="28">
        <dgm:presLayoutVars>
          <dgm:chPref val="3"/>
        </dgm:presLayoutVars>
      </dgm:prSet>
      <dgm:spPr/>
    </dgm:pt>
    <dgm:pt modelId="{077E864D-EC00-4D96-B516-35C0CC18F524}" type="pres">
      <dgm:prSet presAssocID="{77201EDD-DB4E-4758-82BC-D88538234380}" presName="rootConnector" presStyleLbl="node3" presStyleIdx="6" presStyleCnt="28"/>
      <dgm:spPr/>
    </dgm:pt>
    <dgm:pt modelId="{F5772ECF-DA5F-4B13-A0E1-E9CB5BA82F95}" type="pres">
      <dgm:prSet presAssocID="{77201EDD-DB4E-4758-82BC-D88538234380}" presName="hierChild4" presStyleCnt="0"/>
      <dgm:spPr/>
    </dgm:pt>
    <dgm:pt modelId="{EDBACB24-EA62-4739-98D3-FA717C698463}" type="pres">
      <dgm:prSet presAssocID="{77201EDD-DB4E-4758-82BC-D88538234380}" presName="hierChild5" presStyleCnt="0"/>
      <dgm:spPr/>
    </dgm:pt>
    <dgm:pt modelId="{C20781D9-9A19-4E6E-8916-396D72361B02}" type="pres">
      <dgm:prSet presAssocID="{7D08930C-DC42-49D1-9AEE-B4D024EF9F7D}" presName="Name37" presStyleLbl="parChTrans1D3" presStyleIdx="7" presStyleCnt="28"/>
      <dgm:spPr/>
    </dgm:pt>
    <dgm:pt modelId="{07911E3C-9399-4A21-96C8-941A7309088F}" type="pres">
      <dgm:prSet presAssocID="{78C405FB-AEFF-4FD6-A091-0466465592E7}" presName="hierRoot2" presStyleCnt="0">
        <dgm:presLayoutVars>
          <dgm:hierBranch val="init"/>
        </dgm:presLayoutVars>
      </dgm:prSet>
      <dgm:spPr/>
    </dgm:pt>
    <dgm:pt modelId="{2B9C8779-BCEB-4982-99D1-E09A9968ACD9}" type="pres">
      <dgm:prSet presAssocID="{78C405FB-AEFF-4FD6-A091-0466465592E7}" presName="rootComposite" presStyleCnt="0"/>
      <dgm:spPr/>
    </dgm:pt>
    <dgm:pt modelId="{3A16CD01-A04A-44B6-914A-BA8DDB73626A}" type="pres">
      <dgm:prSet presAssocID="{78C405FB-AEFF-4FD6-A091-0466465592E7}" presName="rootText" presStyleLbl="node3" presStyleIdx="7" presStyleCnt="28">
        <dgm:presLayoutVars>
          <dgm:chPref val="3"/>
        </dgm:presLayoutVars>
      </dgm:prSet>
      <dgm:spPr/>
    </dgm:pt>
    <dgm:pt modelId="{9D1A0172-C30A-430E-90C2-671EF5653E9D}" type="pres">
      <dgm:prSet presAssocID="{78C405FB-AEFF-4FD6-A091-0466465592E7}" presName="rootConnector" presStyleLbl="node3" presStyleIdx="7" presStyleCnt="28"/>
      <dgm:spPr/>
    </dgm:pt>
    <dgm:pt modelId="{E69AF3DB-9D19-4773-9BC0-FBE81F3EB2AF}" type="pres">
      <dgm:prSet presAssocID="{78C405FB-AEFF-4FD6-A091-0466465592E7}" presName="hierChild4" presStyleCnt="0"/>
      <dgm:spPr/>
    </dgm:pt>
    <dgm:pt modelId="{F66D4D73-A0B3-4D1A-9FE5-6D5C0AEBBF52}" type="pres">
      <dgm:prSet presAssocID="{78C405FB-AEFF-4FD6-A091-0466465592E7}" presName="hierChild5" presStyleCnt="0"/>
      <dgm:spPr/>
    </dgm:pt>
    <dgm:pt modelId="{E7CB8EE7-2787-4E5C-96B4-83BBDD34B133}" type="pres">
      <dgm:prSet presAssocID="{499873A5-28C1-46AA-BBDF-DA9894181B5D}" presName="hierChild5" presStyleCnt="0"/>
      <dgm:spPr/>
    </dgm:pt>
    <dgm:pt modelId="{FB026195-6C01-4F9C-8DE8-F8E504C89C2D}" type="pres">
      <dgm:prSet presAssocID="{90849286-9CF3-4CA7-8E71-C24E2600DDB3}" presName="Name37" presStyleLbl="parChTrans1D2" presStyleIdx="2" presStyleCnt="7"/>
      <dgm:spPr/>
    </dgm:pt>
    <dgm:pt modelId="{FF77B1D7-17FA-480F-98D1-B2CC20EA7609}" type="pres">
      <dgm:prSet presAssocID="{0BD183F1-4FE9-43A6-B692-1A0A6F0084B8}" presName="hierRoot2" presStyleCnt="0">
        <dgm:presLayoutVars>
          <dgm:hierBranch val="init"/>
        </dgm:presLayoutVars>
      </dgm:prSet>
      <dgm:spPr/>
    </dgm:pt>
    <dgm:pt modelId="{AD8F19B7-87EC-4DA1-8210-40CFDA877FD5}" type="pres">
      <dgm:prSet presAssocID="{0BD183F1-4FE9-43A6-B692-1A0A6F0084B8}" presName="rootComposite" presStyleCnt="0"/>
      <dgm:spPr/>
    </dgm:pt>
    <dgm:pt modelId="{D4EE7226-3204-4DD0-A3BF-1E114DA9AA60}" type="pres">
      <dgm:prSet presAssocID="{0BD183F1-4FE9-43A6-B692-1A0A6F0084B8}" presName="rootText" presStyleLbl="node2" presStyleIdx="2" presStyleCnt="7">
        <dgm:presLayoutVars>
          <dgm:chPref val="3"/>
        </dgm:presLayoutVars>
      </dgm:prSet>
      <dgm:spPr/>
    </dgm:pt>
    <dgm:pt modelId="{E098508E-A9B1-4D8E-9CCA-5848BF39EAE2}" type="pres">
      <dgm:prSet presAssocID="{0BD183F1-4FE9-43A6-B692-1A0A6F0084B8}" presName="rootConnector" presStyleLbl="node2" presStyleIdx="2" presStyleCnt="7"/>
      <dgm:spPr/>
    </dgm:pt>
    <dgm:pt modelId="{4F62772C-73BA-4B92-8058-7C56D8B486BD}" type="pres">
      <dgm:prSet presAssocID="{0BD183F1-4FE9-43A6-B692-1A0A6F0084B8}" presName="hierChild4" presStyleCnt="0"/>
      <dgm:spPr/>
    </dgm:pt>
    <dgm:pt modelId="{F0C8175F-20ED-4139-AC40-B69D1A70981A}" type="pres">
      <dgm:prSet presAssocID="{5FE95B81-A789-47F7-8DB2-65C05E055391}" presName="Name37" presStyleLbl="parChTrans1D3" presStyleIdx="8" presStyleCnt="28"/>
      <dgm:spPr/>
    </dgm:pt>
    <dgm:pt modelId="{83AE5EA3-9C78-4F9C-99AB-293A4A6E2396}" type="pres">
      <dgm:prSet presAssocID="{F8BACCE7-F574-48C5-B959-C85ECA6600B6}" presName="hierRoot2" presStyleCnt="0">
        <dgm:presLayoutVars>
          <dgm:hierBranch val="init"/>
        </dgm:presLayoutVars>
      </dgm:prSet>
      <dgm:spPr/>
    </dgm:pt>
    <dgm:pt modelId="{CFD234EE-D71C-4BF9-94EF-2F94713B7B41}" type="pres">
      <dgm:prSet presAssocID="{F8BACCE7-F574-48C5-B959-C85ECA6600B6}" presName="rootComposite" presStyleCnt="0"/>
      <dgm:spPr/>
    </dgm:pt>
    <dgm:pt modelId="{16C11ACB-57C9-4F1F-8189-934853D05B75}" type="pres">
      <dgm:prSet presAssocID="{F8BACCE7-F574-48C5-B959-C85ECA6600B6}" presName="rootText" presStyleLbl="node3" presStyleIdx="8" presStyleCnt="28">
        <dgm:presLayoutVars>
          <dgm:chPref val="3"/>
        </dgm:presLayoutVars>
      </dgm:prSet>
      <dgm:spPr/>
    </dgm:pt>
    <dgm:pt modelId="{35BC8EA0-4A9B-4A69-B561-829B4E4AAF02}" type="pres">
      <dgm:prSet presAssocID="{F8BACCE7-F574-48C5-B959-C85ECA6600B6}" presName="rootConnector" presStyleLbl="node3" presStyleIdx="8" presStyleCnt="28"/>
      <dgm:spPr/>
    </dgm:pt>
    <dgm:pt modelId="{8A464F3E-7E0E-4DCB-8E23-0FD6D4AA39E4}" type="pres">
      <dgm:prSet presAssocID="{F8BACCE7-F574-48C5-B959-C85ECA6600B6}" presName="hierChild4" presStyleCnt="0"/>
      <dgm:spPr/>
    </dgm:pt>
    <dgm:pt modelId="{E8F3CCF2-A709-4A21-8569-982B4ABDC3D3}" type="pres">
      <dgm:prSet presAssocID="{F8BACCE7-F574-48C5-B959-C85ECA6600B6}" presName="hierChild5" presStyleCnt="0"/>
      <dgm:spPr/>
    </dgm:pt>
    <dgm:pt modelId="{F229CD82-6CB7-4827-BF42-F3B253E314F3}" type="pres">
      <dgm:prSet presAssocID="{C4B3079B-3719-450B-B9B5-D2D1A682517F}" presName="Name37" presStyleLbl="parChTrans1D3" presStyleIdx="9" presStyleCnt="28"/>
      <dgm:spPr/>
    </dgm:pt>
    <dgm:pt modelId="{83B0DAFF-2BC2-4540-A564-4FF97EAABBAE}" type="pres">
      <dgm:prSet presAssocID="{69567779-D40A-4CA9-BF30-EE5B9241F820}" presName="hierRoot2" presStyleCnt="0">
        <dgm:presLayoutVars>
          <dgm:hierBranch val="init"/>
        </dgm:presLayoutVars>
      </dgm:prSet>
      <dgm:spPr/>
    </dgm:pt>
    <dgm:pt modelId="{3E83FEEA-C74B-49F1-9F5C-B99F20D1B5C0}" type="pres">
      <dgm:prSet presAssocID="{69567779-D40A-4CA9-BF30-EE5B9241F820}" presName="rootComposite" presStyleCnt="0"/>
      <dgm:spPr/>
    </dgm:pt>
    <dgm:pt modelId="{50055014-557F-4AC7-A3FA-25CE16F47C7C}" type="pres">
      <dgm:prSet presAssocID="{69567779-D40A-4CA9-BF30-EE5B9241F820}" presName="rootText" presStyleLbl="node3" presStyleIdx="9" presStyleCnt="28">
        <dgm:presLayoutVars>
          <dgm:chPref val="3"/>
        </dgm:presLayoutVars>
      </dgm:prSet>
      <dgm:spPr/>
    </dgm:pt>
    <dgm:pt modelId="{196B857B-A6ED-445F-A1F1-107C2599D8E7}" type="pres">
      <dgm:prSet presAssocID="{69567779-D40A-4CA9-BF30-EE5B9241F820}" presName="rootConnector" presStyleLbl="node3" presStyleIdx="9" presStyleCnt="28"/>
      <dgm:spPr/>
    </dgm:pt>
    <dgm:pt modelId="{377F8C5F-B9D9-4F04-8487-648B8CA8AF47}" type="pres">
      <dgm:prSet presAssocID="{69567779-D40A-4CA9-BF30-EE5B9241F820}" presName="hierChild4" presStyleCnt="0"/>
      <dgm:spPr/>
    </dgm:pt>
    <dgm:pt modelId="{B962507B-896C-4224-AACB-13337F1FBA85}" type="pres">
      <dgm:prSet presAssocID="{69567779-D40A-4CA9-BF30-EE5B9241F820}" presName="hierChild5" presStyleCnt="0"/>
      <dgm:spPr/>
    </dgm:pt>
    <dgm:pt modelId="{7A7078C9-042F-4403-BA4E-E3D72DC174B8}" type="pres">
      <dgm:prSet presAssocID="{41A61FE9-4337-411F-B46E-E0DAFDFBE377}" presName="Name37" presStyleLbl="parChTrans1D3" presStyleIdx="10" presStyleCnt="28"/>
      <dgm:spPr/>
    </dgm:pt>
    <dgm:pt modelId="{3BE7CE48-BE38-4E1D-B220-6E8F4E971624}" type="pres">
      <dgm:prSet presAssocID="{E1F1F3F6-8A88-4B60-B955-ED7AB542A697}" presName="hierRoot2" presStyleCnt="0">
        <dgm:presLayoutVars>
          <dgm:hierBranch val="init"/>
        </dgm:presLayoutVars>
      </dgm:prSet>
      <dgm:spPr/>
    </dgm:pt>
    <dgm:pt modelId="{F27BC55C-10D0-497F-AA72-B958257D5BA6}" type="pres">
      <dgm:prSet presAssocID="{E1F1F3F6-8A88-4B60-B955-ED7AB542A697}" presName="rootComposite" presStyleCnt="0"/>
      <dgm:spPr/>
    </dgm:pt>
    <dgm:pt modelId="{B4FED743-7FF1-40D4-B171-205AADE72AFD}" type="pres">
      <dgm:prSet presAssocID="{E1F1F3F6-8A88-4B60-B955-ED7AB542A697}" presName="rootText" presStyleLbl="node3" presStyleIdx="10" presStyleCnt="28">
        <dgm:presLayoutVars>
          <dgm:chPref val="3"/>
        </dgm:presLayoutVars>
      </dgm:prSet>
      <dgm:spPr/>
    </dgm:pt>
    <dgm:pt modelId="{A822F761-14DE-4DC3-88EF-794AD267E201}" type="pres">
      <dgm:prSet presAssocID="{E1F1F3F6-8A88-4B60-B955-ED7AB542A697}" presName="rootConnector" presStyleLbl="node3" presStyleIdx="10" presStyleCnt="28"/>
      <dgm:spPr/>
    </dgm:pt>
    <dgm:pt modelId="{37B017CE-A561-41A4-8FFA-53D2026A29E0}" type="pres">
      <dgm:prSet presAssocID="{E1F1F3F6-8A88-4B60-B955-ED7AB542A697}" presName="hierChild4" presStyleCnt="0"/>
      <dgm:spPr/>
    </dgm:pt>
    <dgm:pt modelId="{D93F40E9-069E-4D74-8903-BA2BD4316132}" type="pres">
      <dgm:prSet presAssocID="{E1F1F3F6-8A88-4B60-B955-ED7AB542A697}" presName="hierChild5" presStyleCnt="0"/>
      <dgm:spPr/>
    </dgm:pt>
    <dgm:pt modelId="{50E024A0-3EF0-445F-83BC-97E5909B55A4}" type="pres">
      <dgm:prSet presAssocID="{B4B2C5D3-17AD-4127-A425-B37D2E8D709F}" presName="Name37" presStyleLbl="parChTrans1D3" presStyleIdx="11" presStyleCnt="28"/>
      <dgm:spPr/>
    </dgm:pt>
    <dgm:pt modelId="{70B35B2F-74D6-4611-95B1-CDECDB905334}" type="pres">
      <dgm:prSet presAssocID="{B1BE956E-E0DD-4359-AF03-E9704128614B}" presName="hierRoot2" presStyleCnt="0">
        <dgm:presLayoutVars>
          <dgm:hierBranch val="init"/>
        </dgm:presLayoutVars>
      </dgm:prSet>
      <dgm:spPr/>
    </dgm:pt>
    <dgm:pt modelId="{419228A3-CF8A-4E6D-9DEC-874DF13A601A}" type="pres">
      <dgm:prSet presAssocID="{B1BE956E-E0DD-4359-AF03-E9704128614B}" presName="rootComposite" presStyleCnt="0"/>
      <dgm:spPr/>
    </dgm:pt>
    <dgm:pt modelId="{A803DB73-4B87-4A70-916F-2469CDF529AE}" type="pres">
      <dgm:prSet presAssocID="{B1BE956E-E0DD-4359-AF03-E9704128614B}" presName="rootText" presStyleLbl="node3" presStyleIdx="11" presStyleCnt="28">
        <dgm:presLayoutVars>
          <dgm:chPref val="3"/>
        </dgm:presLayoutVars>
      </dgm:prSet>
      <dgm:spPr/>
    </dgm:pt>
    <dgm:pt modelId="{CA9F66E7-D71E-46BF-BE9F-A7E7C8C94ECA}" type="pres">
      <dgm:prSet presAssocID="{B1BE956E-E0DD-4359-AF03-E9704128614B}" presName="rootConnector" presStyleLbl="node3" presStyleIdx="11" presStyleCnt="28"/>
      <dgm:spPr/>
    </dgm:pt>
    <dgm:pt modelId="{0A683AB0-5914-4E96-93DE-3A62079A7FB9}" type="pres">
      <dgm:prSet presAssocID="{B1BE956E-E0DD-4359-AF03-E9704128614B}" presName="hierChild4" presStyleCnt="0"/>
      <dgm:spPr/>
    </dgm:pt>
    <dgm:pt modelId="{08F2A56F-34C1-41CC-A226-5C17D8EA53F0}" type="pres">
      <dgm:prSet presAssocID="{B1BE956E-E0DD-4359-AF03-E9704128614B}" presName="hierChild5" presStyleCnt="0"/>
      <dgm:spPr/>
    </dgm:pt>
    <dgm:pt modelId="{0FBB38FA-6639-4E9D-9C71-B6AE4EAEA3E3}" type="pres">
      <dgm:prSet presAssocID="{0BD183F1-4FE9-43A6-B692-1A0A6F0084B8}" presName="hierChild5" presStyleCnt="0"/>
      <dgm:spPr/>
    </dgm:pt>
    <dgm:pt modelId="{D285928F-622F-43DA-A132-3A9BACFD3C8B}" type="pres">
      <dgm:prSet presAssocID="{DFFE9446-8467-4A55-B0AD-6E0728AE5AC2}" presName="Name37" presStyleLbl="parChTrans1D2" presStyleIdx="3" presStyleCnt="7"/>
      <dgm:spPr/>
    </dgm:pt>
    <dgm:pt modelId="{44BE2B0D-B198-4C09-8241-013BA311F286}" type="pres">
      <dgm:prSet presAssocID="{D761F7FD-948A-4B3E-8E96-E71C21A3792D}" presName="hierRoot2" presStyleCnt="0">
        <dgm:presLayoutVars>
          <dgm:hierBranch val="init"/>
        </dgm:presLayoutVars>
      </dgm:prSet>
      <dgm:spPr/>
    </dgm:pt>
    <dgm:pt modelId="{F4C84F5B-F55F-41BF-9C30-87A4C0515AFC}" type="pres">
      <dgm:prSet presAssocID="{D761F7FD-948A-4B3E-8E96-E71C21A3792D}" presName="rootComposite" presStyleCnt="0"/>
      <dgm:spPr/>
    </dgm:pt>
    <dgm:pt modelId="{44181794-C7D9-4C94-8C7B-099B4D2B6100}" type="pres">
      <dgm:prSet presAssocID="{D761F7FD-948A-4B3E-8E96-E71C21A3792D}" presName="rootText" presStyleLbl="node2" presStyleIdx="3" presStyleCnt="7">
        <dgm:presLayoutVars>
          <dgm:chPref val="3"/>
        </dgm:presLayoutVars>
      </dgm:prSet>
      <dgm:spPr/>
    </dgm:pt>
    <dgm:pt modelId="{082CDD7D-7B6E-446F-95AD-1F79FFF02865}" type="pres">
      <dgm:prSet presAssocID="{D761F7FD-948A-4B3E-8E96-E71C21A3792D}" presName="rootConnector" presStyleLbl="node2" presStyleIdx="3" presStyleCnt="7"/>
      <dgm:spPr/>
    </dgm:pt>
    <dgm:pt modelId="{BE217845-D109-4F3C-B9F4-9FD76C25AAA3}" type="pres">
      <dgm:prSet presAssocID="{D761F7FD-948A-4B3E-8E96-E71C21A3792D}" presName="hierChild4" presStyleCnt="0"/>
      <dgm:spPr/>
    </dgm:pt>
    <dgm:pt modelId="{791EB48C-17E4-4F99-8338-0C48578A6EFF}" type="pres">
      <dgm:prSet presAssocID="{871F666B-B225-4C2D-8559-0296BA0611CC}" presName="Name37" presStyleLbl="parChTrans1D3" presStyleIdx="12" presStyleCnt="28"/>
      <dgm:spPr/>
    </dgm:pt>
    <dgm:pt modelId="{0ECAA154-4A56-4CF6-8055-AFF58BB5591D}" type="pres">
      <dgm:prSet presAssocID="{93CDFD01-1FF3-460C-9BC3-B2E074ED09A2}" presName="hierRoot2" presStyleCnt="0">
        <dgm:presLayoutVars>
          <dgm:hierBranch val="init"/>
        </dgm:presLayoutVars>
      </dgm:prSet>
      <dgm:spPr/>
    </dgm:pt>
    <dgm:pt modelId="{9E2D761D-9C9E-4A3B-8F3F-C5D8695DEC77}" type="pres">
      <dgm:prSet presAssocID="{93CDFD01-1FF3-460C-9BC3-B2E074ED09A2}" presName="rootComposite" presStyleCnt="0"/>
      <dgm:spPr/>
    </dgm:pt>
    <dgm:pt modelId="{326E13B3-985D-4AD7-8690-8C195A297038}" type="pres">
      <dgm:prSet presAssocID="{93CDFD01-1FF3-460C-9BC3-B2E074ED09A2}" presName="rootText" presStyleLbl="node3" presStyleIdx="12" presStyleCnt="28">
        <dgm:presLayoutVars>
          <dgm:chPref val="3"/>
        </dgm:presLayoutVars>
      </dgm:prSet>
      <dgm:spPr/>
    </dgm:pt>
    <dgm:pt modelId="{6B93A9E9-6874-4D4A-9ADA-93C12BAE9AE5}" type="pres">
      <dgm:prSet presAssocID="{93CDFD01-1FF3-460C-9BC3-B2E074ED09A2}" presName="rootConnector" presStyleLbl="node3" presStyleIdx="12" presStyleCnt="28"/>
      <dgm:spPr/>
    </dgm:pt>
    <dgm:pt modelId="{75046B8C-44EF-4F04-9F47-B422D9D9257B}" type="pres">
      <dgm:prSet presAssocID="{93CDFD01-1FF3-460C-9BC3-B2E074ED09A2}" presName="hierChild4" presStyleCnt="0"/>
      <dgm:spPr/>
    </dgm:pt>
    <dgm:pt modelId="{F675D33C-76D1-42A4-BBC9-695197362C19}" type="pres">
      <dgm:prSet presAssocID="{93CDFD01-1FF3-460C-9BC3-B2E074ED09A2}" presName="hierChild5" presStyleCnt="0"/>
      <dgm:spPr/>
    </dgm:pt>
    <dgm:pt modelId="{76157880-B746-4BB3-BF9A-05706B850E28}" type="pres">
      <dgm:prSet presAssocID="{EB76A779-56D4-4E61-AC4F-8BD366CEE57A}" presName="Name37" presStyleLbl="parChTrans1D3" presStyleIdx="13" presStyleCnt="28"/>
      <dgm:spPr/>
    </dgm:pt>
    <dgm:pt modelId="{AC5FD260-D629-4A56-A128-E33FBE06159F}" type="pres">
      <dgm:prSet presAssocID="{D1A6CAF8-8BCE-43E4-A058-5A56251CCFC2}" presName="hierRoot2" presStyleCnt="0">
        <dgm:presLayoutVars>
          <dgm:hierBranch val="init"/>
        </dgm:presLayoutVars>
      </dgm:prSet>
      <dgm:spPr/>
    </dgm:pt>
    <dgm:pt modelId="{12AB0635-D17A-47BB-ACE2-B93C34F6B8B3}" type="pres">
      <dgm:prSet presAssocID="{D1A6CAF8-8BCE-43E4-A058-5A56251CCFC2}" presName="rootComposite" presStyleCnt="0"/>
      <dgm:spPr/>
    </dgm:pt>
    <dgm:pt modelId="{F11F33BE-16A9-43BC-BB34-E4F4D3A11917}" type="pres">
      <dgm:prSet presAssocID="{D1A6CAF8-8BCE-43E4-A058-5A56251CCFC2}" presName="rootText" presStyleLbl="node3" presStyleIdx="13" presStyleCnt="28">
        <dgm:presLayoutVars>
          <dgm:chPref val="3"/>
        </dgm:presLayoutVars>
      </dgm:prSet>
      <dgm:spPr/>
    </dgm:pt>
    <dgm:pt modelId="{7A8A51F8-7C19-4E5C-8BC6-0B5EF927F19E}" type="pres">
      <dgm:prSet presAssocID="{D1A6CAF8-8BCE-43E4-A058-5A56251CCFC2}" presName="rootConnector" presStyleLbl="node3" presStyleIdx="13" presStyleCnt="28"/>
      <dgm:spPr/>
    </dgm:pt>
    <dgm:pt modelId="{9EBDA31B-D6F9-4F06-A93C-C51820329E1D}" type="pres">
      <dgm:prSet presAssocID="{D1A6CAF8-8BCE-43E4-A058-5A56251CCFC2}" presName="hierChild4" presStyleCnt="0"/>
      <dgm:spPr/>
    </dgm:pt>
    <dgm:pt modelId="{9C8EEC29-82FD-49B3-9EE0-9E27BA0167F9}" type="pres">
      <dgm:prSet presAssocID="{D1A6CAF8-8BCE-43E4-A058-5A56251CCFC2}" presName="hierChild5" presStyleCnt="0"/>
      <dgm:spPr/>
    </dgm:pt>
    <dgm:pt modelId="{8F4D8DA8-8683-4C74-82F0-5FA4E8F0CFD1}" type="pres">
      <dgm:prSet presAssocID="{BFBF7C41-2E15-498F-993F-8F40272B22EC}" presName="Name37" presStyleLbl="parChTrans1D3" presStyleIdx="14" presStyleCnt="28"/>
      <dgm:spPr/>
    </dgm:pt>
    <dgm:pt modelId="{8E905C30-E212-49E3-A4E6-CF0313F56423}" type="pres">
      <dgm:prSet presAssocID="{37EA42F7-8F21-41CA-A082-F7A264A1ADBA}" presName="hierRoot2" presStyleCnt="0">
        <dgm:presLayoutVars>
          <dgm:hierBranch val="init"/>
        </dgm:presLayoutVars>
      </dgm:prSet>
      <dgm:spPr/>
    </dgm:pt>
    <dgm:pt modelId="{8C6DCF41-D7CE-481A-BBEF-DC909AF9C03F}" type="pres">
      <dgm:prSet presAssocID="{37EA42F7-8F21-41CA-A082-F7A264A1ADBA}" presName="rootComposite" presStyleCnt="0"/>
      <dgm:spPr/>
    </dgm:pt>
    <dgm:pt modelId="{7549A0CC-15EA-4359-BAF6-5B05C48F3AF6}" type="pres">
      <dgm:prSet presAssocID="{37EA42F7-8F21-41CA-A082-F7A264A1ADBA}" presName="rootText" presStyleLbl="node3" presStyleIdx="14" presStyleCnt="28">
        <dgm:presLayoutVars>
          <dgm:chPref val="3"/>
        </dgm:presLayoutVars>
      </dgm:prSet>
      <dgm:spPr/>
    </dgm:pt>
    <dgm:pt modelId="{66D94F56-8EF4-43EE-BD3A-051116964064}" type="pres">
      <dgm:prSet presAssocID="{37EA42F7-8F21-41CA-A082-F7A264A1ADBA}" presName="rootConnector" presStyleLbl="node3" presStyleIdx="14" presStyleCnt="28"/>
      <dgm:spPr/>
    </dgm:pt>
    <dgm:pt modelId="{5002CA47-817D-4F46-990B-45B8173C0BC4}" type="pres">
      <dgm:prSet presAssocID="{37EA42F7-8F21-41CA-A082-F7A264A1ADBA}" presName="hierChild4" presStyleCnt="0"/>
      <dgm:spPr/>
    </dgm:pt>
    <dgm:pt modelId="{0B412B0B-AD3E-4A28-A35B-AAC788313A30}" type="pres">
      <dgm:prSet presAssocID="{37EA42F7-8F21-41CA-A082-F7A264A1ADBA}" presName="hierChild5" presStyleCnt="0"/>
      <dgm:spPr/>
    </dgm:pt>
    <dgm:pt modelId="{E0CA1C03-CB21-4BB5-8298-F80E1C1EC323}" type="pres">
      <dgm:prSet presAssocID="{22128A25-90AE-4992-8F11-CBBF53D792D9}" presName="Name37" presStyleLbl="parChTrans1D3" presStyleIdx="15" presStyleCnt="28"/>
      <dgm:spPr/>
    </dgm:pt>
    <dgm:pt modelId="{D1109E45-F654-4EA1-AB0A-ABC6815039ED}" type="pres">
      <dgm:prSet presAssocID="{E03D2D93-9F57-4464-BF34-AFE8B7110469}" presName="hierRoot2" presStyleCnt="0">
        <dgm:presLayoutVars>
          <dgm:hierBranch val="init"/>
        </dgm:presLayoutVars>
      </dgm:prSet>
      <dgm:spPr/>
    </dgm:pt>
    <dgm:pt modelId="{D66C7153-4A97-4E56-9B56-79C958D9ADA9}" type="pres">
      <dgm:prSet presAssocID="{E03D2D93-9F57-4464-BF34-AFE8B7110469}" presName="rootComposite" presStyleCnt="0"/>
      <dgm:spPr/>
    </dgm:pt>
    <dgm:pt modelId="{892D1A1B-6201-411E-B122-9135B0668473}" type="pres">
      <dgm:prSet presAssocID="{E03D2D93-9F57-4464-BF34-AFE8B7110469}" presName="rootText" presStyleLbl="node3" presStyleIdx="15" presStyleCnt="28">
        <dgm:presLayoutVars>
          <dgm:chPref val="3"/>
        </dgm:presLayoutVars>
      </dgm:prSet>
      <dgm:spPr/>
    </dgm:pt>
    <dgm:pt modelId="{0AF1DD51-18ED-4095-8134-375EB5E2DD31}" type="pres">
      <dgm:prSet presAssocID="{E03D2D93-9F57-4464-BF34-AFE8B7110469}" presName="rootConnector" presStyleLbl="node3" presStyleIdx="15" presStyleCnt="28"/>
      <dgm:spPr/>
    </dgm:pt>
    <dgm:pt modelId="{0AE20320-3ABB-4FB9-8A58-55A34098DFF8}" type="pres">
      <dgm:prSet presAssocID="{E03D2D93-9F57-4464-BF34-AFE8B7110469}" presName="hierChild4" presStyleCnt="0"/>
      <dgm:spPr/>
    </dgm:pt>
    <dgm:pt modelId="{480712A5-1221-4519-9BC3-2B3F1D74A558}" type="pres">
      <dgm:prSet presAssocID="{E03D2D93-9F57-4464-BF34-AFE8B7110469}" presName="hierChild5" presStyleCnt="0"/>
      <dgm:spPr/>
    </dgm:pt>
    <dgm:pt modelId="{EBB5A2EA-ACB5-455A-9C4C-5C2E99DF445A}" type="pres">
      <dgm:prSet presAssocID="{D761F7FD-948A-4B3E-8E96-E71C21A3792D}" presName="hierChild5" presStyleCnt="0"/>
      <dgm:spPr/>
    </dgm:pt>
    <dgm:pt modelId="{554A38B2-43D4-4A6E-AED1-EAB9EA6CD338}" type="pres">
      <dgm:prSet presAssocID="{B132286E-9918-48AB-9FC3-320BEABC1039}" presName="Name37" presStyleLbl="parChTrans1D2" presStyleIdx="4" presStyleCnt="7"/>
      <dgm:spPr/>
    </dgm:pt>
    <dgm:pt modelId="{00D8B5E6-7D47-4817-9920-977F1FCCD0C1}" type="pres">
      <dgm:prSet presAssocID="{DDF86F44-2C23-4452-B5CE-661E525817B6}" presName="hierRoot2" presStyleCnt="0">
        <dgm:presLayoutVars>
          <dgm:hierBranch val="init"/>
        </dgm:presLayoutVars>
      </dgm:prSet>
      <dgm:spPr/>
    </dgm:pt>
    <dgm:pt modelId="{537A9B1F-B74F-4B32-9A80-F3A67F762423}" type="pres">
      <dgm:prSet presAssocID="{DDF86F44-2C23-4452-B5CE-661E525817B6}" presName="rootComposite" presStyleCnt="0"/>
      <dgm:spPr/>
    </dgm:pt>
    <dgm:pt modelId="{811A813A-9EE8-4147-8882-26085CB844DB}" type="pres">
      <dgm:prSet presAssocID="{DDF86F44-2C23-4452-B5CE-661E525817B6}" presName="rootText" presStyleLbl="node2" presStyleIdx="4" presStyleCnt="7">
        <dgm:presLayoutVars>
          <dgm:chPref val="3"/>
        </dgm:presLayoutVars>
      </dgm:prSet>
      <dgm:spPr/>
    </dgm:pt>
    <dgm:pt modelId="{8C42F06B-7338-4E3B-8D32-7782D1979BF5}" type="pres">
      <dgm:prSet presAssocID="{DDF86F44-2C23-4452-B5CE-661E525817B6}" presName="rootConnector" presStyleLbl="node2" presStyleIdx="4" presStyleCnt="7"/>
      <dgm:spPr/>
    </dgm:pt>
    <dgm:pt modelId="{C5766B24-5490-4592-B09A-99B39AA00360}" type="pres">
      <dgm:prSet presAssocID="{DDF86F44-2C23-4452-B5CE-661E525817B6}" presName="hierChild4" presStyleCnt="0"/>
      <dgm:spPr/>
    </dgm:pt>
    <dgm:pt modelId="{4D94918E-E151-426F-BCE4-5383627C1CB7}" type="pres">
      <dgm:prSet presAssocID="{D6B2D512-3104-473C-8AE5-8896EE50CE3F}" presName="Name37" presStyleLbl="parChTrans1D3" presStyleIdx="16" presStyleCnt="28"/>
      <dgm:spPr/>
    </dgm:pt>
    <dgm:pt modelId="{3FCDD38C-84A5-4EDD-8C8F-0E76D7B0E119}" type="pres">
      <dgm:prSet presAssocID="{B5D4909C-C192-490F-AC99-0E0792485B79}" presName="hierRoot2" presStyleCnt="0">
        <dgm:presLayoutVars>
          <dgm:hierBranch val="init"/>
        </dgm:presLayoutVars>
      </dgm:prSet>
      <dgm:spPr/>
    </dgm:pt>
    <dgm:pt modelId="{02B82631-2AC9-4BFB-98CC-6FE781C821A2}" type="pres">
      <dgm:prSet presAssocID="{B5D4909C-C192-490F-AC99-0E0792485B79}" presName="rootComposite" presStyleCnt="0"/>
      <dgm:spPr/>
    </dgm:pt>
    <dgm:pt modelId="{8C35A224-301A-40C7-8D6C-46D6F0D2B059}" type="pres">
      <dgm:prSet presAssocID="{B5D4909C-C192-490F-AC99-0E0792485B79}" presName="rootText" presStyleLbl="node3" presStyleIdx="16" presStyleCnt="28">
        <dgm:presLayoutVars>
          <dgm:chPref val="3"/>
        </dgm:presLayoutVars>
      </dgm:prSet>
      <dgm:spPr/>
    </dgm:pt>
    <dgm:pt modelId="{CECB075C-0AD4-4C9B-A1DE-F170CE99C93F}" type="pres">
      <dgm:prSet presAssocID="{B5D4909C-C192-490F-AC99-0E0792485B79}" presName="rootConnector" presStyleLbl="node3" presStyleIdx="16" presStyleCnt="28"/>
      <dgm:spPr/>
    </dgm:pt>
    <dgm:pt modelId="{F77B80C9-6CF5-446E-B723-6B1AA545E6BE}" type="pres">
      <dgm:prSet presAssocID="{B5D4909C-C192-490F-AC99-0E0792485B79}" presName="hierChild4" presStyleCnt="0"/>
      <dgm:spPr/>
    </dgm:pt>
    <dgm:pt modelId="{450FF6B0-A21B-4A89-87D4-F75C65E04CD2}" type="pres">
      <dgm:prSet presAssocID="{B5D4909C-C192-490F-AC99-0E0792485B79}" presName="hierChild5" presStyleCnt="0"/>
      <dgm:spPr/>
    </dgm:pt>
    <dgm:pt modelId="{144361BB-ECAB-43D6-9B7F-FDE7802783D2}" type="pres">
      <dgm:prSet presAssocID="{2F5D39CE-8BC3-46FE-BBA6-98A64310CFDA}" presName="Name37" presStyleLbl="parChTrans1D3" presStyleIdx="17" presStyleCnt="28"/>
      <dgm:spPr/>
    </dgm:pt>
    <dgm:pt modelId="{46390BDB-1F34-4F37-9AD3-29203767E635}" type="pres">
      <dgm:prSet presAssocID="{5EAFEED6-AD35-451E-A63A-A547F0DEFD43}" presName="hierRoot2" presStyleCnt="0">
        <dgm:presLayoutVars>
          <dgm:hierBranch val="init"/>
        </dgm:presLayoutVars>
      </dgm:prSet>
      <dgm:spPr/>
    </dgm:pt>
    <dgm:pt modelId="{7DA34482-B0F5-4EB7-899B-4D3FC9B0BD59}" type="pres">
      <dgm:prSet presAssocID="{5EAFEED6-AD35-451E-A63A-A547F0DEFD43}" presName="rootComposite" presStyleCnt="0"/>
      <dgm:spPr/>
    </dgm:pt>
    <dgm:pt modelId="{1A35CBE0-D2E2-453C-814C-A36C49A13508}" type="pres">
      <dgm:prSet presAssocID="{5EAFEED6-AD35-451E-A63A-A547F0DEFD43}" presName="rootText" presStyleLbl="node3" presStyleIdx="17" presStyleCnt="28">
        <dgm:presLayoutVars>
          <dgm:chPref val="3"/>
        </dgm:presLayoutVars>
      </dgm:prSet>
      <dgm:spPr/>
    </dgm:pt>
    <dgm:pt modelId="{73ED1306-C0F7-4380-A0C7-7236F53867CB}" type="pres">
      <dgm:prSet presAssocID="{5EAFEED6-AD35-451E-A63A-A547F0DEFD43}" presName="rootConnector" presStyleLbl="node3" presStyleIdx="17" presStyleCnt="28"/>
      <dgm:spPr/>
    </dgm:pt>
    <dgm:pt modelId="{58C4026A-0E8F-4BE2-B1AA-D4AB5EB10507}" type="pres">
      <dgm:prSet presAssocID="{5EAFEED6-AD35-451E-A63A-A547F0DEFD43}" presName="hierChild4" presStyleCnt="0"/>
      <dgm:spPr/>
    </dgm:pt>
    <dgm:pt modelId="{07BC32C4-4AAD-4B62-9FD5-617B6C179D30}" type="pres">
      <dgm:prSet presAssocID="{5EAFEED6-AD35-451E-A63A-A547F0DEFD43}" presName="hierChild5" presStyleCnt="0"/>
      <dgm:spPr/>
    </dgm:pt>
    <dgm:pt modelId="{2BD72ACD-4317-4A08-87EC-52EDD7B9659B}" type="pres">
      <dgm:prSet presAssocID="{3D60B362-4AD2-4008-9038-0328356DB864}" presName="Name37" presStyleLbl="parChTrans1D3" presStyleIdx="18" presStyleCnt="28"/>
      <dgm:spPr/>
    </dgm:pt>
    <dgm:pt modelId="{9FF675FA-5391-468E-9FB5-CDD84F89CD0C}" type="pres">
      <dgm:prSet presAssocID="{8451E416-FCAE-4459-A6E4-11A15C0D0696}" presName="hierRoot2" presStyleCnt="0">
        <dgm:presLayoutVars>
          <dgm:hierBranch val="init"/>
        </dgm:presLayoutVars>
      </dgm:prSet>
      <dgm:spPr/>
    </dgm:pt>
    <dgm:pt modelId="{702B90FB-B8A5-4E50-8441-6A349C91655B}" type="pres">
      <dgm:prSet presAssocID="{8451E416-FCAE-4459-A6E4-11A15C0D0696}" presName="rootComposite" presStyleCnt="0"/>
      <dgm:spPr/>
    </dgm:pt>
    <dgm:pt modelId="{9B6A904A-F2F3-4B65-88C6-FFB7C9957A62}" type="pres">
      <dgm:prSet presAssocID="{8451E416-FCAE-4459-A6E4-11A15C0D0696}" presName="rootText" presStyleLbl="node3" presStyleIdx="18" presStyleCnt="28">
        <dgm:presLayoutVars>
          <dgm:chPref val="3"/>
        </dgm:presLayoutVars>
      </dgm:prSet>
      <dgm:spPr/>
    </dgm:pt>
    <dgm:pt modelId="{3CE5132C-BF25-4043-A168-F0D3D20962F5}" type="pres">
      <dgm:prSet presAssocID="{8451E416-FCAE-4459-A6E4-11A15C0D0696}" presName="rootConnector" presStyleLbl="node3" presStyleIdx="18" presStyleCnt="28"/>
      <dgm:spPr/>
    </dgm:pt>
    <dgm:pt modelId="{DB6A2F71-DED1-41CE-8569-504B852F22AE}" type="pres">
      <dgm:prSet presAssocID="{8451E416-FCAE-4459-A6E4-11A15C0D0696}" presName="hierChild4" presStyleCnt="0"/>
      <dgm:spPr/>
    </dgm:pt>
    <dgm:pt modelId="{D8057AB8-BC6F-4CCC-BE6D-409843026820}" type="pres">
      <dgm:prSet presAssocID="{8451E416-FCAE-4459-A6E4-11A15C0D0696}" presName="hierChild5" presStyleCnt="0"/>
      <dgm:spPr/>
    </dgm:pt>
    <dgm:pt modelId="{1AD6586A-EBD3-4378-8C45-C7D1A6829343}" type="pres">
      <dgm:prSet presAssocID="{96D3ECBC-492A-4C86-BE17-151527ABFDC2}" presName="Name37" presStyleLbl="parChTrans1D3" presStyleIdx="19" presStyleCnt="28"/>
      <dgm:spPr/>
    </dgm:pt>
    <dgm:pt modelId="{011C0CE3-0D46-46B1-BCEB-37EBBE1FC520}" type="pres">
      <dgm:prSet presAssocID="{C9E7476E-735A-4E73-A341-7847822497BF}" presName="hierRoot2" presStyleCnt="0">
        <dgm:presLayoutVars>
          <dgm:hierBranch val="init"/>
        </dgm:presLayoutVars>
      </dgm:prSet>
      <dgm:spPr/>
    </dgm:pt>
    <dgm:pt modelId="{3231503A-A693-44BB-8070-DDD91019B24E}" type="pres">
      <dgm:prSet presAssocID="{C9E7476E-735A-4E73-A341-7847822497BF}" presName="rootComposite" presStyleCnt="0"/>
      <dgm:spPr/>
    </dgm:pt>
    <dgm:pt modelId="{FEC921C2-9741-4989-AF38-B38EB72A307F}" type="pres">
      <dgm:prSet presAssocID="{C9E7476E-735A-4E73-A341-7847822497BF}" presName="rootText" presStyleLbl="node3" presStyleIdx="19" presStyleCnt="28">
        <dgm:presLayoutVars>
          <dgm:chPref val="3"/>
        </dgm:presLayoutVars>
      </dgm:prSet>
      <dgm:spPr/>
    </dgm:pt>
    <dgm:pt modelId="{9EAB5938-5E24-40F1-8C84-53DD1967686E}" type="pres">
      <dgm:prSet presAssocID="{C9E7476E-735A-4E73-A341-7847822497BF}" presName="rootConnector" presStyleLbl="node3" presStyleIdx="19" presStyleCnt="28"/>
      <dgm:spPr/>
    </dgm:pt>
    <dgm:pt modelId="{891651F2-37EE-4256-BF8A-F8823ACD15FC}" type="pres">
      <dgm:prSet presAssocID="{C9E7476E-735A-4E73-A341-7847822497BF}" presName="hierChild4" presStyleCnt="0"/>
      <dgm:spPr/>
    </dgm:pt>
    <dgm:pt modelId="{9F5D9C9E-3041-45F5-9377-53041EF79D0B}" type="pres">
      <dgm:prSet presAssocID="{C9E7476E-735A-4E73-A341-7847822497BF}" presName="hierChild5" presStyleCnt="0"/>
      <dgm:spPr/>
    </dgm:pt>
    <dgm:pt modelId="{EA8BAC28-F5E2-4EB1-8716-FB600259AADB}" type="pres">
      <dgm:prSet presAssocID="{DDF86F44-2C23-4452-B5CE-661E525817B6}" presName="hierChild5" presStyleCnt="0"/>
      <dgm:spPr/>
    </dgm:pt>
    <dgm:pt modelId="{CA4B2371-86F0-4F54-B349-0EF65DFB1804}" type="pres">
      <dgm:prSet presAssocID="{C8B43CFA-E0E2-4699-AA9D-7E2358860DD7}" presName="Name37" presStyleLbl="parChTrans1D2" presStyleIdx="5" presStyleCnt="7"/>
      <dgm:spPr/>
    </dgm:pt>
    <dgm:pt modelId="{3B903C14-A744-49E5-8F0D-15B15CFA7307}" type="pres">
      <dgm:prSet presAssocID="{5E636931-0494-4524-A869-36BD781E5E4D}" presName="hierRoot2" presStyleCnt="0">
        <dgm:presLayoutVars>
          <dgm:hierBranch val="init"/>
        </dgm:presLayoutVars>
      </dgm:prSet>
      <dgm:spPr/>
    </dgm:pt>
    <dgm:pt modelId="{F4DA3600-18D5-480A-8C2C-56415E1CE848}" type="pres">
      <dgm:prSet presAssocID="{5E636931-0494-4524-A869-36BD781E5E4D}" presName="rootComposite" presStyleCnt="0"/>
      <dgm:spPr/>
    </dgm:pt>
    <dgm:pt modelId="{E647375F-5A39-442C-9A64-69209E035A32}" type="pres">
      <dgm:prSet presAssocID="{5E636931-0494-4524-A869-36BD781E5E4D}" presName="rootText" presStyleLbl="node2" presStyleIdx="5" presStyleCnt="7">
        <dgm:presLayoutVars>
          <dgm:chPref val="3"/>
        </dgm:presLayoutVars>
      </dgm:prSet>
      <dgm:spPr/>
    </dgm:pt>
    <dgm:pt modelId="{CA16E328-B043-450A-9C63-3E8E7F47E4CE}" type="pres">
      <dgm:prSet presAssocID="{5E636931-0494-4524-A869-36BD781E5E4D}" presName="rootConnector" presStyleLbl="node2" presStyleIdx="5" presStyleCnt="7"/>
      <dgm:spPr/>
    </dgm:pt>
    <dgm:pt modelId="{63EEEC0D-92B5-4F6F-83C8-3B05304CF595}" type="pres">
      <dgm:prSet presAssocID="{5E636931-0494-4524-A869-36BD781E5E4D}" presName="hierChild4" presStyleCnt="0"/>
      <dgm:spPr/>
    </dgm:pt>
    <dgm:pt modelId="{CAF3F675-5970-4B0A-B941-3F350077ECEA}" type="pres">
      <dgm:prSet presAssocID="{46C9B22B-89FB-448B-9265-1D06C163036F}" presName="Name37" presStyleLbl="parChTrans1D3" presStyleIdx="20" presStyleCnt="28"/>
      <dgm:spPr/>
    </dgm:pt>
    <dgm:pt modelId="{7450E387-4060-47B3-B755-2E1F2E92C64F}" type="pres">
      <dgm:prSet presAssocID="{0613F025-B972-4E04-808F-E35A27BA9E58}" presName="hierRoot2" presStyleCnt="0">
        <dgm:presLayoutVars>
          <dgm:hierBranch val="init"/>
        </dgm:presLayoutVars>
      </dgm:prSet>
      <dgm:spPr/>
    </dgm:pt>
    <dgm:pt modelId="{BF80B463-6932-4F4A-8E87-21F417C3976D}" type="pres">
      <dgm:prSet presAssocID="{0613F025-B972-4E04-808F-E35A27BA9E58}" presName="rootComposite" presStyleCnt="0"/>
      <dgm:spPr/>
    </dgm:pt>
    <dgm:pt modelId="{D2DAA438-58E2-4BE1-BD8F-888FFA769726}" type="pres">
      <dgm:prSet presAssocID="{0613F025-B972-4E04-808F-E35A27BA9E58}" presName="rootText" presStyleLbl="node3" presStyleIdx="20" presStyleCnt="28">
        <dgm:presLayoutVars>
          <dgm:chPref val="3"/>
        </dgm:presLayoutVars>
      </dgm:prSet>
      <dgm:spPr/>
    </dgm:pt>
    <dgm:pt modelId="{3734F9CE-6EC2-4C64-B653-0DAFFFA89F29}" type="pres">
      <dgm:prSet presAssocID="{0613F025-B972-4E04-808F-E35A27BA9E58}" presName="rootConnector" presStyleLbl="node3" presStyleIdx="20" presStyleCnt="28"/>
      <dgm:spPr/>
    </dgm:pt>
    <dgm:pt modelId="{A4DB1B2E-0977-43A7-A43C-0FE3546BB614}" type="pres">
      <dgm:prSet presAssocID="{0613F025-B972-4E04-808F-E35A27BA9E58}" presName="hierChild4" presStyleCnt="0"/>
      <dgm:spPr/>
    </dgm:pt>
    <dgm:pt modelId="{3443026D-7A18-4414-AECA-E942942DEB6E}" type="pres">
      <dgm:prSet presAssocID="{0613F025-B972-4E04-808F-E35A27BA9E58}" presName="hierChild5" presStyleCnt="0"/>
      <dgm:spPr/>
    </dgm:pt>
    <dgm:pt modelId="{F6FFF9D6-B28D-4D5D-AC09-71BB74B9B1EF}" type="pres">
      <dgm:prSet presAssocID="{14864E23-ABDE-4E84-B871-0112AF78C987}" presName="Name37" presStyleLbl="parChTrans1D3" presStyleIdx="21" presStyleCnt="28"/>
      <dgm:spPr/>
    </dgm:pt>
    <dgm:pt modelId="{A5A00B0D-21C1-4F5C-A71B-C946DA85DBA6}" type="pres">
      <dgm:prSet presAssocID="{FFE189AF-29E8-4B2F-8922-D93779FF70E8}" presName="hierRoot2" presStyleCnt="0">
        <dgm:presLayoutVars>
          <dgm:hierBranch val="init"/>
        </dgm:presLayoutVars>
      </dgm:prSet>
      <dgm:spPr/>
    </dgm:pt>
    <dgm:pt modelId="{E4895BCE-A535-447E-A642-0F60EE1204EB}" type="pres">
      <dgm:prSet presAssocID="{FFE189AF-29E8-4B2F-8922-D93779FF70E8}" presName="rootComposite" presStyleCnt="0"/>
      <dgm:spPr/>
    </dgm:pt>
    <dgm:pt modelId="{0AB5FD8C-B23C-498B-B162-88AA1606E988}" type="pres">
      <dgm:prSet presAssocID="{FFE189AF-29E8-4B2F-8922-D93779FF70E8}" presName="rootText" presStyleLbl="node3" presStyleIdx="21" presStyleCnt="28">
        <dgm:presLayoutVars>
          <dgm:chPref val="3"/>
        </dgm:presLayoutVars>
      </dgm:prSet>
      <dgm:spPr/>
    </dgm:pt>
    <dgm:pt modelId="{84548F16-B26D-414B-A5C4-B2462969F2DB}" type="pres">
      <dgm:prSet presAssocID="{FFE189AF-29E8-4B2F-8922-D93779FF70E8}" presName="rootConnector" presStyleLbl="node3" presStyleIdx="21" presStyleCnt="28"/>
      <dgm:spPr/>
    </dgm:pt>
    <dgm:pt modelId="{F0A788F1-6053-4C90-8D45-B4454B2F303B}" type="pres">
      <dgm:prSet presAssocID="{FFE189AF-29E8-4B2F-8922-D93779FF70E8}" presName="hierChild4" presStyleCnt="0"/>
      <dgm:spPr/>
    </dgm:pt>
    <dgm:pt modelId="{6E18202D-86D6-45AB-BE4F-F8535B925443}" type="pres">
      <dgm:prSet presAssocID="{FFE189AF-29E8-4B2F-8922-D93779FF70E8}" presName="hierChild5" presStyleCnt="0"/>
      <dgm:spPr/>
    </dgm:pt>
    <dgm:pt modelId="{A2DE0DC1-2D97-47ED-941C-5E3FDCAEDDA1}" type="pres">
      <dgm:prSet presAssocID="{50B64582-2736-4173-BFF6-778523EA758B}" presName="Name37" presStyleLbl="parChTrans1D3" presStyleIdx="22" presStyleCnt="28"/>
      <dgm:spPr/>
    </dgm:pt>
    <dgm:pt modelId="{7802C5A8-24FF-4AE9-937F-DB11BA91EC79}" type="pres">
      <dgm:prSet presAssocID="{C4FEC982-E175-4EE7-8DE8-CDE568261FEC}" presName="hierRoot2" presStyleCnt="0">
        <dgm:presLayoutVars>
          <dgm:hierBranch val="init"/>
        </dgm:presLayoutVars>
      </dgm:prSet>
      <dgm:spPr/>
    </dgm:pt>
    <dgm:pt modelId="{FC6C2FFE-FB5E-4C2B-8AD7-04497BB3AE7C}" type="pres">
      <dgm:prSet presAssocID="{C4FEC982-E175-4EE7-8DE8-CDE568261FEC}" presName="rootComposite" presStyleCnt="0"/>
      <dgm:spPr/>
    </dgm:pt>
    <dgm:pt modelId="{C298A7CC-0FD9-43B6-B956-C5CBBBF2039A}" type="pres">
      <dgm:prSet presAssocID="{C4FEC982-E175-4EE7-8DE8-CDE568261FEC}" presName="rootText" presStyleLbl="node3" presStyleIdx="22" presStyleCnt="28">
        <dgm:presLayoutVars>
          <dgm:chPref val="3"/>
        </dgm:presLayoutVars>
      </dgm:prSet>
      <dgm:spPr/>
    </dgm:pt>
    <dgm:pt modelId="{23AB8E39-2485-4520-8B00-B18CE07C1BCE}" type="pres">
      <dgm:prSet presAssocID="{C4FEC982-E175-4EE7-8DE8-CDE568261FEC}" presName="rootConnector" presStyleLbl="node3" presStyleIdx="22" presStyleCnt="28"/>
      <dgm:spPr/>
    </dgm:pt>
    <dgm:pt modelId="{F5D01031-9263-45EE-9706-55BAF7C514C4}" type="pres">
      <dgm:prSet presAssocID="{C4FEC982-E175-4EE7-8DE8-CDE568261FEC}" presName="hierChild4" presStyleCnt="0"/>
      <dgm:spPr/>
    </dgm:pt>
    <dgm:pt modelId="{8D4E5EBD-E984-41E6-B241-FF2383C94BB4}" type="pres">
      <dgm:prSet presAssocID="{C4FEC982-E175-4EE7-8DE8-CDE568261FEC}" presName="hierChild5" presStyleCnt="0"/>
      <dgm:spPr/>
    </dgm:pt>
    <dgm:pt modelId="{D3182E4E-94E1-4C94-BD7D-8C7F9C09C56D}" type="pres">
      <dgm:prSet presAssocID="{20B8C16C-8C9D-40DD-A3E1-0A9142991615}" presName="Name37" presStyleLbl="parChTrans1D3" presStyleIdx="23" presStyleCnt="28"/>
      <dgm:spPr/>
    </dgm:pt>
    <dgm:pt modelId="{A64B1FD8-E1AF-4235-80BE-DEE550A9052E}" type="pres">
      <dgm:prSet presAssocID="{47BB75E2-2F1A-408E-884B-D8911061FED1}" presName="hierRoot2" presStyleCnt="0">
        <dgm:presLayoutVars>
          <dgm:hierBranch val="init"/>
        </dgm:presLayoutVars>
      </dgm:prSet>
      <dgm:spPr/>
    </dgm:pt>
    <dgm:pt modelId="{5CBF28D2-53CE-4E13-9618-9C3892E021E8}" type="pres">
      <dgm:prSet presAssocID="{47BB75E2-2F1A-408E-884B-D8911061FED1}" presName="rootComposite" presStyleCnt="0"/>
      <dgm:spPr/>
    </dgm:pt>
    <dgm:pt modelId="{45B21C75-396D-4129-BCCC-967FDCFBD320}" type="pres">
      <dgm:prSet presAssocID="{47BB75E2-2F1A-408E-884B-D8911061FED1}" presName="rootText" presStyleLbl="node3" presStyleIdx="23" presStyleCnt="28">
        <dgm:presLayoutVars>
          <dgm:chPref val="3"/>
        </dgm:presLayoutVars>
      </dgm:prSet>
      <dgm:spPr/>
    </dgm:pt>
    <dgm:pt modelId="{13B43062-E533-4C3E-AB57-42EAC413077D}" type="pres">
      <dgm:prSet presAssocID="{47BB75E2-2F1A-408E-884B-D8911061FED1}" presName="rootConnector" presStyleLbl="node3" presStyleIdx="23" presStyleCnt="28"/>
      <dgm:spPr/>
    </dgm:pt>
    <dgm:pt modelId="{463CA0ED-BA9A-4B10-AEA2-738F3D5D4BC1}" type="pres">
      <dgm:prSet presAssocID="{47BB75E2-2F1A-408E-884B-D8911061FED1}" presName="hierChild4" presStyleCnt="0"/>
      <dgm:spPr/>
    </dgm:pt>
    <dgm:pt modelId="{163EAB58-57B9-460D-A8DA-7BCC975D8240}" type="pres">
      <dgm:prSet presAssocID="{47BB75E2-2F1A-408E-884B-D8911061FED1}" presName="hierChild5" presStyleCnt="0"/>
      <dgm:spPr/>
    </dgm:pt>
    <dgm:pt modelId="{21DBF2AE-7230-4A9F-BB9C-D372FD001194}" type="pres">
      <dgm:prSet presAssocID="{5E636931-0494-4524-A869-36BD781E5E4D}" presName="hierChild5" presStyleCnt="0"/>
      <dgm:spPr/>
    </dgm:pt>
    <dgm:pt modelId="{ECEFB9E7-6AD7-4802-B17E-F2E35BAA0E84}" type="pres">
      <dgm:prSet presAssocID="{D2E41CC1-DBD4-4708-9B9C-5402EC902AB3}" presName="Name37" presStyleLbl="parChTrans1D2" presStyleIdx="6" presStyleCnt="7"/>
      <dgm:spPr/>
    </dgm:pt>
    <dgm:pt modelId="{6F099901-2F59-476A-8054-414048450F8E}" type="pres">
      <dgm:prSet presAssocID="{672FCD54-53D0-4E3D-9DD0-53A5EE119602}" presName="hierRoot2" presStyleCnt="0">
        <dgm:presLayoutVars>
          <dgm:hierBranch val="init"/>
        </dgm:presLayoutVars>
      </dgm:prSet>
      <dgm:spPr/>
    </dgm:pt>
    <dgm:pt modelId="{0F125976-9429-4C63-9EA1-689AA504F4FC}" type="pres">
      <dgm:prSet presAssocID="{672FCD54-53D0-4E3D-9DD0-53A5EE119602}" presName="rootComposite" presStyleCnt="0"/>
      <dgm:spPr/>
    </dgm:pt>
    <dgm:pt modelId="{D9B45871-CD44-4AB3-B213-DF9C047A9544}" type="pres">
      <dgm:prSet presAssocID="{672FCD54-53D0-4E3D-9DD0-53A5EE119602}" presName="rootText" presStyleLbl="node2" presStyleIdx="6" presStyleCnt="7">
        <dgm:presLayoutVars>
          <dgm:chPref val="3"/>
        </dgm:presLayoutVars>
      </dgm:prSet>
      <dgm:spPr/>
    </dgm:pt>
    <dgm:pt modelId="{53B463FE-F235-41EB-84DE-B8C7A5F7C66A}" type="pres">
      <dgm:prSet presAssocID="{672FCD54-53D0-4E3D-9DD0-53A5EE119602}" presName="rootConnector" presStyleLbl="node2" presStyleIdx="6" presStyleCnt="7"/>
      <dgm:spPr/>
    </dgm:pt>
    <dgm:pt modelId="{A8A47A43-85B1-4326-9E1E-E5344A3E3B11}" type="pres">
      <dgm:prSet presAssocID="{672FCD54-53D0-4E3D-9DD0-53A5EE119602}" presName="hierChild4" presStyleCnt="0"/>
      <dgm:spPr/>
    </dgm:pt>
    <dgm:pt modelId="{33FBCA32-DC07-45F0-961F-F22E7E18E53A}" type="pres">
      <dgm:prSet presAssocID="{4405D67B-2959-4A32-8D4D-E4B8D8886C5C}" presName="Name37" presStyleLbl="parChTrans1D3" presStyleIdx="24" presStyleCnt="28"/>
      <dgm:spPr/>
    </dgm:pt>
    <dgm:pt modelId="{D33B85BC-B796-4924-A709-C0D58BF7FB4D}" type="pres">
      <dgm:prSet presAssocID="{8EAEA7D4-070E-4ABD-8D26-7EAFC5FF3024}" presName="hierRoot2" presStyleCnt="0">
        <dgm:presLayoutVars>
          <dgm:hierBranch val="init"/>
        </dgm:presLayoutVars>
      </dgm:prSet>
      <dgm:spPr/>
    </dgm:pt>
    <dgm:pt modelId="{6C50DE77-343C-4A30-B136-96B334A91FA4}" type="pres">
      <dgm:prSet presAssocID="{8EAEA7D4-070E-4ABD-8D26-7EAFC5FF3024}" presName="rootComposite" presStyleCnt="0"/>
      <dgm:spPr/>
    </dgm:pt>
    <dgm:pt modelId="{F60F50D0-60E2-4EE1-8B50-8F68FE3974FE}" type="pres">
      <dgm:prSet presAssocID="{8EAEA7D4-070E-4ABD-8D26-7EAFC5FF3024}" presName="rootText" presStyleLbl="node3" presStyleIdx="24" presStyleCnt="28">
        <dgm:presLayoutVars>
          <dgm:chPref val="3"/>
        </dgm:presLayoutVars>
      </dgm:prSet>
      <dgm:spPr/>
    </dgm:pt>
    <dgm:pt modelId="{7999E1E6-9FF1-47C7-A1A8-CFBFBA91B88F}" type="pres">
      <dgm:prSet presAssocID="{8EAEA7D4-070E-4ABD-8D26-7EAFC5FF3024}" presName="rootConnector" presStyleLbl="node3" presStyleIdx="24" presStyleCnt="28"/>
      <dgm:spPr/>
    </dgm:pt>
    <dgm:pt modelId="{6EFFEB13-DE86-4015-8258-018CE6AD9EBB}" type="pres">
      <dgm:prSet presAssocID="{8EAEA7D4-070E-4ABD-8D26-7EAFC5FF3024}" presName="hierChild4" presStyleCnt="0"/>
      <dgm:spPr/>
    </dgm:pt>
    <dgm:pt modelId="{18156C72-346C-4E5D-9833-70CE21DCEAF3}" type="pres">
      <dgm:prSet presAssocID="{8EAEA7D4-070E-4ABD-8D26-7EAFC5FF3024}" presName="hierChild5" presStyleCnt="0"/>
      <dgm:spPr/>
    </dgm:pt>
    <dgm:pt modelId="{B70F1530-D0CA-4648-8B14-56359092942E}" type="pres">
      <dgm:prSet presAssocID="{941EBF7B-C5D9-4818-A509-18DA5273DA3F}" presName="Name37" presStyleLbl="parChTrans1D3" presStyleIdx="25" presStyleCnt="28"/>
      <dgm:spPr/>
    </dgm:pt>
    <dgm:pt modelId="{0D178CC7-2FDB-4E1D-BB35-C5073BE4882B}" type="pres">
      <dgm:prSet presAssocID="{29D811EF-4D23-46B7-8769-D9A07821B625}" presName="hierRoot2" presStyleCnt="0">
        <dgm:presLayoutVars>
          <dgm:hierBranch val="init"/>
        </dgm:presLayoutVars>
      </dgm:prSet>
      <dgm:spPr/>
    </dgm:pt>
    <dgm:pt modelId="{AFC8B15D-C07B-4C7A-B1CD-A7342AB69742}" type="pres">
      <dgm:prSet presAssocID="{29D811EF-4D23-46B7-8769-D9A07821B625}" presName="rootComposite" presStyleCnt="0"/>
      <dgm:spPr/>
    </dgm:pt>
    <dgm:pt modelId="{2B2C2026-E521-497A-9195-9B7689F73BDD}" type="pres">
      <dgm:prSet presAssocID="{29D811EF-4D23-46B7-8769-D9A07821B625}" presName="rootText" presStyleLbl="node3" presStyleIdx="25" presStyleCnt="28">
        <dgm:presLayoutVars>
          <dgm:chPref val="3"/>
        </dgm:presLayoutVars>
      </dgm:prSet>
      <dgm:spPr/>
    </dgm:pt>
    <dgm:pt modelId="{4A020C22-9EFA-4800-9873-9B8B4AFA3719}" type="pres">
      <dgm:prSet presAssocID="{29D811EF-4D23-46B7-8769-D9A07821B625}" presName="rootConnector" presStyleLbl="node3" presStyleIdx="25" presStyleCnt="28"/>
      <dgm:spPr/>
    </dgm:pt>
    <dgm:pt modelId="{754DAA9B-CC9C-4307-A9DD-0EE3647C7913}" type="pres">
      <dgm:prSet presAssocID="{29D811EF-4D23-46B7-8769-D9A07821B625}" presName="hierChild4" presStyleCnt="0"/>
      <dgm:spPr/>
    </dgm:pt>
    <dgm:pt modelId="{A7764F6B-5ECA-44F8-AAAD-A84D189805EE}" type="pres">
      <dgm:prSet presAssocID="{29D811EF-4D23-46B7-8769-D9A07821B625}" presName="hierChild5" presStyleCnt="0"/>
      <dgm:spPr/>
    </dgm:pt>
    <dgm:pt modelId="{D12C94D0-D6D2-4991-8CF4-352610643481}" type="pres">
      <dgm:prSet presAssocID="{D7B38B54-1E46-447B-B0D1-17680A766864}" presName="Name37" presStyleLbl="parChTrans1D3" presStyleIdx="26" presStyleCnt="28"/>
      <dgm:spPr/>
    </dgm:pt>
    <dgm:pt modelId="{EFB3E9EE-5A47-47B7-860D-C92EEAD18E84}" type="pres">
      <dgm:prSet presAssocID="{C981DA6D-05D6-49BF-8F23-983E66D3089F}" presName="hierRoot2" presStyleCnt="0">
        <dgm:presLayoutVars>
          <dgm:hierBranch val="init"/>
        </dgm:presLayoutVars>
      </dgm:prSet>
      <dgm:spPr/>
    </dgm:pt>
    <dgm:pt modelId="{8163233B-8298-4996-A211-EEF33AAE7D70}" type="pres">
      <dgm:prSet presAssocID="{C981DA6D-05D6-49BF-8F23-983E66D3089F}" presName="rootComposite" presStyleCnt="0"/>
      <dgm:spPr/>
    </dgm:pt>
    <dgm:pt modelId="{3449F6D7-6D47-4C31-8066-976E01964AF9}" type="pres">
      <dgm:prSet presAssocID="{C981DA6D-05D6-49BF-8F23-983E66D3089F}" presName="rootText" presStyleLbl="node3" presStyleIdx="26" presStyleCnt="28">
        <dgm:presLayoutVars>
          <dgm:chPref val="3"/>
        </dgm:presLayoutVars>
      </dgm:prSet>
      <dgm:spPr/>
    </dgm:pt>
    <dgm:pt modelId="{3E315A8D-9080-4BFA-BE75-F10BDADDC997}" type="pres">
      <dgm:prSet presAssocID="{C981DA6D-05D6-49BF-8F23-983E66D3089F}" presName="rootConnector" presStyleLbl="node3" presStyleIdx="26" presStyleCnt="28"/>
      <dgm:spPr/>
    </dgm:pt>
    <dgm:pt modelId="{1129E75B-DF5E-4540-88F8-80EDF145F5E8}" type="pres">
      <dgm:prSet presAssocID="{C981DA6D-05D6-49BF-8F23-983E66D3089F}" presName="hierChild4" presStyleCnt="0"/>
      <dgm:spPr/>
    </dgm:pt>
    <dgm:pt modelId="{1651B167-AC7B-4BE8-AFF7-64959422735D}" type="pres">
      <dgm:prSet presAssocID="{C981DA6D-05D6-49BF-8F23-983E66D3089F}" presName="hierChild5" presStyleCnt="0"/>
      <dgm:spPr/>
    </dgm:pt>
    <dgm:pt modelId="{72E7D06A-4BEE-4ECB-9362-44668F158EC3}" type="pres">
      <dgm:prSet presAssocID="{7B91A4C2-A884-422D-9A95-726E62E9E5F8}" presName="Name37" presStyleLbl="parChTrans1D3" presStyleIdx="27" presStyleCnt="28"/>
      <dgm:spPr/>
    </dgm:pt>
    <dgm:pt modelId="{6693D1BE-0B97-4E23-A205-04EEDD0B77FB}" type="pres">
      <dgm:prSet presAssocID="{6772204D-CC2E-432F-B40A-FDBCF2C6BDD6}" presName="hierRoot2" presStyleCnt="0">
        <dgm:presLayoutVars>
          <dgm:hierBranch val="init"/>
        </dgm:presLayoutVars>
      </dgm:prSet>
      <dgm:spPr/>
    </dgm:pt>
    <dgm:pt modelId="{7CB38952-835C-438F-9E56-029B710BB4C0}" type="pres">
      <dgm:prSet presAssocID="{6772204D-CC2E-432F-B40A-FDBCF2C6BDD6}" presName="rootComposite" presStyleCnt="0"/>
      <dgm:spPr/>
    </dgm:pt>
    <dgm:pt modelId="{C47CB363-B675-4A5E-B051-B7EDE2B657D2}" type="pres">
      <dgm:prSet presAssocID="{6772204D-CC2E-432F-B40A-FDBCF2C6BDD6}" presName="rootText" presStyleLbl="node3" presStyleIdx="27" presStyleCnt="28">
        <dgm:presLayoutVars>
          <dgm:chPref val="3"/>
        </dgm:presLayoutVars>
      </dgm:prSet>
      <dgm:spPr/>
    </dgm:pt>
    <dgm:pt modelId="{797BC52A-735F-4257-8BA6-DF63B4CBDE21}" type="pres">
      <dgm:prSet presAssocID="{6772204D-CC2E-432F-B40A-FDBCF2C6BDD6}" presName="rootConnector" presStyleLbl="node3" presStyleIdx="27" presStyleCnt="28"/>
      <dgm:spPr/>
    </dgm:pt>
    <dgm:pt modelId="{04B33CEF-8FF4-49A7-BB0B-E7A81EA662A9}" type="pres">
      <dgm:prSet presAssocID="{6772204D-CC2E-432F-B40A-FDBCF2C6BDD6}" presName="hierChild4" presStyleCnt="0"/>
      <dgm:spPr/>
    </dgm:pt>
    <dgm:pt modelId="{6B4AF1F5-8118-4527-9A88-AC8B5AAD5B77}" type="pres">
      <dgm:prSet presAssocID="{6772204D-CC2E-432F-B40A-FDBCF2C6BDD6}" presName="hierChild5" presStyleCnt="0"/>
      <dgm:spPr/>
    </dgm:pt>
    <dgm:pt modelId="{2EA3E736-8BDE-4EFF-B4B3-8883511FAB65}" type="pres">
      <dgm:prSet presAssocID="{672FCD54-53D0-4E3D-9DD0-53A5EE119602}" presName="hierChild5" presStyleCnt="0"/>
      <dgm:spPr/>
    </dgm:pt>
    <dgm:pt modelId="{5F6F9DA8-8B3A-41E3-A6FD-313690DBF3B2}" type="pres">
      <dgm:prSet presAssocID="{882A2160-D59A-4B04-A185-2245119D6054}" presName="hierChild3" presStyleCnt="0"/>
      <dgm:spPr/>
    </dgm:pt>
  </dgm:ptLst>
  <dgm:cxnLst>
    <dgm:cxn modelId="{73103B03-136C-4990-AD2E-020C2790959D}" srcId="{DDF86F44-2C23-4452-B5CE-661E525817B6}" destId="{B5D4909C-C192-490F-AC99-0E0792485B79}" srcOrd="0" destOrd="0" parTransId="{D6B2D512-3104-473C-8AE5-8896EE50CE3F}" sibTransId="{72B9426D-8022-4CBA-993D-AF5BC91421DE}"/>
    <dgm:cxn modelId="{40737403-F3C0-430C-A590-E174E0DAD94D}" type="presOf" srcId="{C981DA6D-05D6-49BF-8F23-983E66D3089F}" destId="{3E315A8D-9080-4BFA-BE75-F10BDADDC997}" srcOrd="1" destOrd="0" presId="urn:microsoft.com/office/officeart/2005/8/layout/orgChart1"/>
    <dgm:cxn modelId="{0FA53B06-813F-4CB6-A784-987ED79771D8}" type="presOf" srcId="{F01234C1-ECD9-4A03-9D2F-5871AA644B29}" destId="{357AE1BB-62F2-4E95-8D91-FF05BBB3278C}" srcOrd="0" destOrd="0" presId="urn:microsoft.com/office/officeart/2005/8/layout/orgChart1"/>
    <dgm:cxn modelId="{1EA6BC07-2861-42B2-9A81-D5A1FB4805DE}" type="presOf" srcId="{BFBF7C41-2E15-498F-993F-8F40272B22EC}" destId="{8F4D8DA8-8683-4C74-82F0-5FA4E8F0CFD1}" srcOrd="0" destOrd="0" presId="urn:microsoft.com/office/officeart/2005/8/layout/orgChart1"/>
    <dgm:cxn modelId="{322FD707-6E4F-4AC5-9F9C-41FB5CF1D717}" type="presOf" srcId="{174D508A-B8C6-46B1-8CB5-5B2846A80BA4}" destId="{52CD4FE8-AB9C-4671-BB9B-7672F94CB579}" srcOrd="0" destOrd="0" presId="urn:microsoft.com/office/officeart/2005/8/layout/orgChart1"/>
    <dgm:cxn modelId="{74D08E08-99E0-4C54-94D4-BAE4A5B8926E}" type="presOf" srcId="{C9E7476E-735A-4E73-A341-7847822497BF}" destId="{FEC921C2-9741-4989-AF38-B38EB72A307F}" srcOrd="0" destOrd="0" presId="urn:microsoft.com/office/officeart/2005/8/layout/orgChart1"/>
    <dgm:cxn modelId="{CD46980A-2116-4D17-9849-B258567B1084}" type="presOf" srcId="{E1F1F3F6-8A88-4B60-B955-ED7AB542A697}" destId="{A822F761-14DE-4DC3-88EF-794AD267E201}" srcOrd="1" destOrd="0" presId="urn:microsoft.com/office/officeart/2005/8/layout/orgChart1"/>
    <dgm:cxn modelId="{2D03D30B-47E4-4056-9048-691086F8E55F}" type="presOf" srcId="{96D3ECBC-492A-4C86-BE17-151527ABFDC2}" destId="{1AD6586A-EBD3-4378-8C45-C7D1A6829343}" srcOrd="0" destOrd="0" presId="urn:microsoft.com/office/officeart/2005/8/layout/orgChart1"/>
    <dgm:cxn modelId="{1D77F90B-066F-463C-980D-9205FACC86AA}" type="presOf" srcId="{7AC37EC2-7C1A-4A49-9075-5861A7DE9A1D}" destId="{8BE16CCF-BC9E-499E-9779-080A9A51F47E}" srcOrd="0" destOrd="0" presId="urn:microsoft.com/office/officeart/2005/8/layout/orgChart1"/>
    <dgm:cxn modelId="{BE97D40D-490B-4237-B487-AE955D99777F}" srcId="{0BD183F1-4FE9-43A6-B692-1A0A6F0084B8}" destId="{F8BACCE7-F574-48C5-B959-C85ECA6600B6}" srcOrd="0" destOrd="0" parTransId="{5FE95B81-A789-47F7-8DB2-65C05E055391}" sibTransId="{B8386016-78D3-4647-8779-32DF2BC35447}"/>
    <dgm:cxn modelId="{EB280E0E-636C-4339-A04F-1DFC14594E6A}" type="presOf" srcId="{941EBF7B-C5D9-4818-A509-18DA5273DA3F}" destId="{B70F1530-D0CA-4648-8B14-56359092942E}" srcOrd="0" destOrd="0" presId="urn:microsoft.com/office/officeart/2005/8/layout/orgChart1"/>
    <dgm:cxn modelId="{25B26211-6838-4E9B-81B5-FBAC239D8E34}" srcId="{499873A5-28C1-46AA-BBDF-DA9894181B5D}" destId="{77201EDD-DB4E-4758-82BC-D88538234380}" srcOrd="2" destOrd="0" parTransId="{9F181BB8-E2CF-43A7-9AE7-A335806DE412}" sibTransId="{F7FF7016-97DC-4E74-8BB6-F3798A95AEB9}"/>
    <dgm:cxn modelId="{272E5E14-8006-4CB9-A506-3C3F01818A7C}" type="presOf" srcId="{93CDFD01-1FF3-460C-9BC3-B2E074ED09A2}" destId="{6B93A9E9-6874-4D4A-9ADA-93C12BAE9AE5}" srcOrd="1" destOrd="0" presId="urn:microsoft.com/office/officeart/2005/8/layout/orgChart1"/>
    <dgm:cxn modelId="{AB721419-5AEB-48FE-869C-8C67F82F1E78}" srcId="{499873A5-28C1-46AA-BBDF-DA9894181B5D}" destId="{78C405FB-AEFF-4FD6-A091-0466465592E7}" srcOrd="3" destOrd="0" parTransId="{7D08930C-DC42-49D1-9AEE-B4D024EF9F7D}" sibTransId="{A490F6D6-08A7-474C-926D-9383F509FA59}"/>
    <dgm:cxn modelId="{24621619-46EF-4B9C-BC12-C8670154E53E}" type="presOf" srcId="{D2E41CC1-DBD4-4708-9B9C-5402EC902AB3}" destId="{ECEFB9E7-6AD7-4802-B17E-F2E35BAA0E84}" srcOrd="0" destOrd="0" presId="urn:microsoft.com/office/officeart/2005/8/layout/orgChart1"/>
    <dgm:cxn modelId="{DFA24F19-F8A2-42C4-BAFC-EB0A20D17F09}" type="presOf" srcId="{0613F025-B972-4E04-808F-E35A27BA9E58}" destId="{D2DAA438-58E2-4BE1-BD8F-888FFA769726}" srcOrd="0" destOrd="0" presId="urn:microsoft.com/office/officeart/2005/8/layout/orgChart1"/>
    <dgm:cxn modelId="{F6AE411C-C432-47E8-8126-0CCE90C2B4B8}" srcId="{0BD183F1-4FE9-43A6-B692-1A0A6F0084B8}" destId="{B1BE956E-E0DD-4359-AF03-E9704128614B}" srcOrd="3" destOrd="0" parTransId="{B4B2C5D3-17AD-4127-A425-B37D2E8D709F}" sibTransId="{CEA419F3-E783-42F1-90FB-F9639CE8A3EF}"/>
    <dgm:cxn modelId="{474F631F-D6EA-4FFE-B1DA-D10EAEB4A0DC}" srcId="{0BD183F1-4FE9-43A6-B692-1A0A6F0084B8}" destId="{E1F1F3F6-8A88-4B60-B955-ED7AB542A697}" srcOrd="2" destOrd="0" parTransId="{41A61FE9-4337-411F-B46E-E0DAFDFBE377}" sibTransId="{288CE305-5CA0-4864-A9A5-AA4605D76BF9}"/>
    <dgm:cxn modelId="{2CE00F24-52C4-423B-B1A8-21A5C6E7E046}" type="presOf" srcId="{5E636931-0494-4524-A869-36BD781E5E4D}" destId="{CA16E328-B043-450A-9C63-3E8E7F47E4CE}" srcOrd="1" destOrd="0" presId="urn:microsoft.com/office/officeart/2005/8/layout/orgChart1"/>
    <dgm:cxn modelId="{192EB329-36FC-4336-B0C0-20E6117C3402}" srcId="{882A2160-D59A-4B04-A185-2245119D6054}" destId="{499873A5-28C1-46AA-BBDF-DA9894181B5D}" srcOrd="1" destOrd="0" parTransId="{B7FCCF5A-05CB-4EC6-9F7A-D2E0F30C304C}" sibTransId="{F6BDEE74-9720-4A60-A196-524EFEF1A4B1}"/>
    <dgm:cxn modelId="{06E0602A-46B5-41D8-BF8E-89161E79017A}" type="presOf" srcId="{78C405FB-AEFF-4FD6-A091-0466465592E7}" destId="{3A16CD01-A04A-44B6-914A-BA8DDB73626A}" srcOrd="0" destOrd="0" presId="urn:microsoft.com/office/officeart/2005/8/layout/orgChart1"/>
    <dgm:cxn modelId="{BB0F8E2A-9337-4F74-86B2-8F5CA49972FE}" type="presOf" srcId="{D1A6CAF8-8BCE-43E4-A058-5A56251CCFC2}" destId="{7A8A51F8-7C19-4E5C-8BC6-0B5EF927F19E}" srcOrd="1" destOrd="0" presId="urn:microsoft.com/office/officeart/2005/8/layout/orgChart1"/>
    <dgm:cxn modelId="{DDBA2E2B-DA3B-4123-AB18-59FDE1CC09E9}" srcId="{672FCD54-53D0-4E3D-9DD0-53A5EE119602}" destId="{C981DA6D-05D6-49BF-8F23-983E66D3089F}" srcOrd="2" destOrd="0" parTransId="{D7B38B54-1E46-447B-B0D1-17680A766864}" sibTransId="{977A4451-D74C-48D7-975D-C52E1BBA136C}"/>
    <dgm:cxn modelId="{0980072D-F16B-44BD-ABF6-DA93927E77D9}" srcId="{5E636931-0494-4524-A869-36BD781E5E4D}" destId="{FFE189AF-29E8-4B2F-8922-D93779FF70E8}" srcOrd="1" destOrd="0" parTransId="{14864E23-ABDE-4E84-B871-0112AF78C987}" sibTransId="{13FB92A0-AA38-4568-B0E8-651A316755EC}"/>
    <dgm:cxn modelId="{22BDB92F-3416-43A7-97C6-9350D431AAF7}" type="presOf" srcId="{E7632F10-C554-4460-9304-C300180D54A2}" destId="{2FFDB839-B0E5-43C5-A94D-233A2D364B2D}" srcOrd="1" destOrd="0" presId="urn:microsoft.com/office/officeart/2005/8/layout/orgChart1"/>
    <dgm:cxn modelId="{74384431-12C1-4E32-8449-6B5A812148E3}" srcId="{BCC81E43-D50B-4833-B9A8-7A00DC7AE958}" destId="{CEA0DE3F-F1D6-4643-B688-F36A2BCAC2F8}" srcOrd="3" destOrd="0" parTransId="{69FCD52D-8B6F-4E66-8A1D-312C75D1F28D}" sibTransId="{ADD0D4B1-D833-4A19-85B8-FFE3FA70C014}"/>
    <dgm:cxn modelId="{EBCEFC33-7690-41C3-A22C-7D06EF3AB809}" type="presOf" srcId="{D5BAAB16-435E-4429-9046-F6A165E16FB7}" destId="{715707E7-BE8C-4FD8-8858-B6164E68A1A5}" srcOrd="0" destOrd="0" presId="urn:microsoft.com/office/officeart/2005/8/layout/orgChart1"/>
    <dgm:cxn modelId="{F5730735-7E4B-4422-9366-E8DE4826EC76}" type="presOf" srcId="{D6B2D512-3104-473C-8AE5-8896EE50CE3F}" destId="{4D94918E-E151-426F-BCE4-5383627C1CB7}" srcOrd="0" destOrd="0" presId="urn:microsoft.com/office/officeart/2005/8/layout/orgChart1"/>
    <dgm:cxn modelId="{E2B8CA37-F429-4B57-9FA8-E9E305904FD9}" type="presOf" srcId="{5E636931-0494-4524-A869-36BD781E5E4D}" destId="{E647375F-5A39-442C-9A64-69209E035A32}" srcOrd="0" destOrd="0" presId="urn:microsoft.com/office/officeart/2005/8/layout/orgChart1"/>
    <dgm:cxn modelId="{586ADE3A-3936-4A51-94E8-3B2AC3E9D5C4}" type="presOf" srcId="{499873A5-28C1-46AA-BBDF-DA9894181B5D}" destId="{8CCDBE38-8BCC-42D5-AE13-DF190CEB2F21}" srcOrd="0" destOrd="0" presId="urn:microsoft.com/office/officeart/2005/8/layout/orgChart1"/>
    <dgm:cxn modelId="{1487C53E-4A31-46E3-A0D1-5946BE0EAD61}" srcId="{D761F7FD-948A-4B3E-8E96-E71C21A3792D}" destId="{D1A6CAF8-8BCE-43E4-A058-5A56251CCFC2}" srcOrd="1" destOrd="0" parTransId="{EB76A779-56D4-4E61-AC4F-8BD366CEE57A}" sibTransId="{4E825691-B4EC-4F94-895E-F60A3F8F491B}"/>
    <dgm:cxn modelId="{5C602740-1DE3-45FD-87C3-74E1CD43C02D}" type="presOf" srcId="{29D811EF-4D23-46B7-8769-D9A07821B625}" destId="{2B2C2026-E521-497A-9195-9B7689F73BDD}" srcOrd="0" destOrd="0" presId="urn:microsoft.com/office/officeart/2005/8/layout/orgChart1"/>
    <dgm:cxn modelId="{C4154A40-88CD-46BF-8EE5-647B8A80A802}" type="presOf" srcId="{DFFE9446-8467-4A55-B0AD-6E0728AE5AC2}" destId="{D285928F-622F-43DA-A132-3A9BACFD3C8B}" srcOrd="0" destOrd="0" presId="urn:microsoft.com/office/officeart/2005/8/layout/orgChart1"/>
    <dgm:cxn modelId="{DC1F365B-19F7-47EC-8526-4DB9E8296958}" srcId="{D761F7FD-948A-4B3E-8E96-E71C21A3792D}" destId="{E03D2D93-9F57-4464-BF34-AFE8B7110469}" srcOrd="3" destOrd="0" parTransId="{22128A25-90AE-4992-8F11-CBBF53D792D9}" sibTransId="{BDFB5D76-2E6C-4020-98B2-CADBBB9763EE}"/>
    <dgm:cxn modelId="{D3C97C5C-0226-448B-9708-90DE3ACABCEB}" type="presOf" srcId="{CEA0DE3F-F1D6-4643-B688-F36A2BCAC2F8}" destId="{A9D70227-F186-40AD-B1A4-4789F775AA99}" srcOrd="0" destOrd="0" presId="urn:microsoft.com/office/officeart/2005/8/layout/orgChart1"/>
    <dgm:cxn modelId="{07ACAA5F-6221-4C13-ACCA-B35F6382CF09}" type="presOf" srcId="{5FE95B81-A789-47F7-8DB2-65C05E055391}" destId="{F0C8175F-20ED-4139-AC40-B69D1A70981A}" srcOrd="0" destOrd="0" presId="urn:microsoft.com/office/officeart/2005/8/layout/orgChart1"/>
    <dgm:cxn modelId="{4F138B61-1960-440A-9BC9-0846C47E4C82}" type="presOf" srcId="{FFE189AF-29E8-4B2F-8922-D93779FF70E8}" destId="{84548F16-B26D-414B-A5C4-B2462969F2DB}" srcOrd="1" destOrd="0" presId="urn:microsoft.com/office/officeart/2005/8/layout/orgChart1"/>
    <dgm:cxn modelId="{C26C7142-4DB1-4CC9-AA40-DDF4CA36D2A5}" srcId="{672FCD54-53D0-4E3D-9DD0-53A5EE119602}" destId="{6772204D-CC2E-432F-B40A-FDBCF2C6BDD6}" srcOrd="3" destOrd="0" parTransId="{7B91A4C2-A884-422D-9A95-726E62E9E5F8}" sibTransId="{109CFCD2-0591-4E2F-B8C4-C194FAAE12F8}"/>
    <dgm:cxn modelId="{2E6FC542-C53E-45CB-9930-591B72AC0A01}" type="presOf" srcId="{4405D67B-2959-4A32-8D4D-E4B8D8886C5C}" destId="{33FBCA32-DC07-45F0-961F-F22E7E18E53A}" srcOrd="0" destOrd="0" presId="urn:microsoft.com/office/officeart/2005/8/layout/orgChart1"/>
    <dgm:cxn modelId="{5582CF62-97D9-44C1-AE89-F6C8A1BDAC84}" type="presOf" srcId="{CEA0DE3F-F1D6-4643-B688-F36A2BCAC2F8}" destId="{FA343EE4-6E19-48D4-8CCD-F7E2519D167D}" srcOrd="1" destOrd="0" presId="urn:microsoft.com/office/officeart/2005/8/layout/orgChart1"/>
    <dgm:cxn modelId="{C1B3DA62-C991-4895-B21A-4054BF092D1B}" type="presOf" srcId="{8EAEA7D4-070E-4ABD-8D26-7EAFC5FF3024}" destId="{F60F50D0-60E2-4EE1-8B50-8F68FE3974FE}" srcOrd="0" destOrd="0" presId="urn:microsoft.com/office/officeart/2005/8/layout/orgChart1"/>
    <dgm:cxn modelId="{5A066D63-06A8-4A63-9BFE-9E0632E8F4C5}" type="presOf" srcId="{E03D2D93-9F57-4464-BF34-AFE8B7110469}" destId="{0AF1DD51-18ED-4095-8134-375EB5E2DD31}" srcOrd="1" destOrd="0" presId="urn:microsoft.com/office/officeart/2005/8/layout/orgChart1"/>
    <dgm:cxn modelId="{38269163-44D0-4DB3-BE86-BF1BE4350C85}" type="presOf" srcId="{46C9B22B-89FB-448B-9265-1D06C163036F}" destId="{CAF3F675-5970-4B0A-B941-3F350077ECEA}" srcOrd="0" destOrd="0" presId="urn:microsoft.com/office/officeart/2005/8/layout/orgChart1"/>
    <dgm:cxn modelId="{5691D763-7266-49A3-9708-F9EDD348E1E7}" type="presOf" srcId="{B1BE956E-E0DD-4359-AF03-E9704128614B}" destId="{CA9F66E7-D71E-46BF-BE9F-A7E7C8C94ECA}" srcOrd="1" destOrd="0" presId="urn:microsoft.com/office/officeart/2005/8/layout/orgChart1"/>
    <dgm:cxn modelId="{689A2E44-9C93-4C39-9FB7-1F1A8BA66FC8}" type="presOf" srcId="{3D60B362-4AD2-4008-9038-0328356DB864}" destId="{2BD72ACD-4317-4A08-87EC-52EDD7B9659B}" srcOrd="0" destOrd="0" presId="urn:microsoft.com/office/officeart/2005/8/layout/orgChart1"/>
    <dgm:cxn modelId="{7E5C9F64-7D54-4889-B42F-5722EC4A0B99}" srcId="{D761F7FD-948A-4B3E-8E96-E71C21A3792D}" destId="{93CDFD01-1FF3-460C-9BC3-B2E074ED09A2}" srcOrd="0" destOrd="0" parTransId="{871F666B-B225-4C2D-8559-0296BA0611CC}" sibTransId="{16F81686-2936-403F-8C10-6EFBEC8B6933}"/>
    <dgm:cxn modelId="{60888A46-B310-422D-A033-4C3C7F16C8C9}" type="presOf" srcId="{7B91A4C2-A884-422D-9A95-726E62E9E5F8}" destId="{72E7D06A-4BEE-4ECB-9362-44668F158EC3}" srcOrd="0" destOrd="0" presId="urn:microsoft.com/office/officeart/2005/8/layout/orgChart1"/>
    <dgm:cxn modelId="{559FDA66-527C-4FDB-B056-A794B5994D22}" type="presOf" srcId="{C8B43CFA-E0E2-4699-AA9D-7E2358860DD7}" destId="{CA4B2371-86F0-4F54-B349-0EF65DFB1804}" srcOrd="0" destOrd="0" presId="urn:microsoft.com/office/officeart/2005/8/layout/orgChart1"/>
    <dgm:cxn modelId="{EE348748-0EBF-4647-A909-82237A7F0726}" type="presOf" srcId="{C981DA6D-05D6-49BF-8F23-983E66D3089F}" destId="{3449F6D7-6D47-4C31-8066-976E01964AF9}" srcOrd="0" destOrd="0" presId="urn:microsoft.com/office/officeart/2005/8/layout/orgChart1"/>
    <dgm:cxn modelId="{F6009D48-148A-4AF6-BF38-7220DDFA6FD3}" type="presOf" srcId="{69FCD52D-8B6F-4E66-8A1D-312C75D1F28D}" destId="{1386FA93-2FF6-43FB-BFF0-011C230769EE}" srcOrd="0" destOrd="0" presId="urn:microsoft.com/office/officeart/2005/8/layout/orgChart1"/>
    <dgm:cxn modelId="{2924C26A-9A56-41E4-BA94-937AE9D3DD10}" type="presOf" srcId="{C4FEC982-E175-4EE7-8DE8-CDE568261FEC}" destId="{C298A7CC-0FD9-43B6-B956-C5CBBBF2039A}" srcOrd="0" destOrd="0" presId="urn:microsoft.com/office/officeart/2005/8/layout/orgChart1"/>
    <dgm:cxn modelId="{B51F606B-4C24-4ACB-A159-2110BB8C5B09}" type="presOf" srcId="{47BB75E2-2F1A-408E-884B-D8911061FED1}" destId="{45B21C75-396D-4129-BCCC-967FDCFBD320}" srcOrd="0" destOrd="0" presId="urn:microsoft.com/office/officeart/2005/8/layout/orgChart1"/>
    <dgm:cxn modelId="{4B27346C-1639-4B2A-91C5-92AD18338B34}" type="presOf" srcId="{5EAFEED6-AD35-451E-A63A-A547F0DEFD43}" destId="{1A35CBE0-D2E2-453C-814C-A36C49A13508}" srcOrd="0" destOrd="0" presId="urn:microsoft.com/office/officeart/2005/8/layout/orgChart1"/>
    <dgm:cxn modelId="{7C4BBA6F-658F-4AAC-BB07-17305E531E60}" srcId="{882A2160-D59A-4B04-A185-2245119D6054}" destId="{DDF86F44-2C23-4452-B5CE-661E525817B6}" srcOrd="4" destOrd="0" parTransId="{B132286E-9918-48AB-9FC3-320BEABC1039}" sibTransId="{24336343-163B-4090-BD83-6338945B5069}"/>
    <dgm:cxn modelId="{5712E84F-2B19-4325-B927-C8FB3AB1719A}" type="presOf" srcId="{29D811EF-4D23-46B7-8769-D9A07821B625}" destId="{4A020C22-9EFA-4800-9873-9B8B4AFA3719}" srcOrd="1" destOrd="0" presId="urn:microsoft.com/office/officeart/2005/8/layout/orgChart1"/>
    <dgm:cxn modelId="{A6351850-A019-4B11-B013-8289C6738B5F}" srcId="{499873A5-28C1-46AA-BBDF-DA9894181B5D}" destId="{D5BAAB16-435E-4429-9046-F6A165E16FB7}" srcOrd="0" destOrd="0" parTransId="{F01234C1-ECD9-4A03-9D2F-5871AA644B29}" sibTransId="{4A2A768E-D2F9-4950-9BB7-DDB08A9F9101}"/>
    <dgm:cxn modelId="{1E011D70-8860-4DB1-8AA3-4E91AD73D824}" type="presOf" srcId="{B4B2C5D3-17AD-4127-A425-B37D2E8D709F}" destId="{50E024A0-3EF0-445F-83BC-97E5909B55A4}" srcOrd="0" destOrd="0" presId="urn:microsoft.com/office/officeart/2005/8/layout/orgChart1"/>
    <dgm:cxn modelId="{46F83170-895E-4F4A-82BF-0A96BFB456E2}" type="presOf" srcId="{D5BAAB16-435E-4429-9046-F6A165E16FB7}" destId="{0203B4FC-4443-4B86-A6D1-12DD9D924842}" srcOrd="1" destOrd="0" presId="urn:microsoft.com/office/officeart/2005/8/layout/orgChart1"/>
    <dgm:cxn modelId="{9F8F6570-7B00-4147-A62B-FEEE249018C1}" srcId="{5E636931-0494-4524-A869-36BD781E5E4D}" destId="{C4FEC982-E175-4EE7-8DE8-CDE568261FEC}" srcOrd="2" destOrd="0" parTransId="{50B64582-2736-4173-BFF6-778523EA758B}" sibTransId="{7BE494AC-7C32-490C-ABAD-AC40D35F9D8C}"/>
    <dgm:cxn modelId="{804EE271-628A-40D1-9DCA-E22C9FAF2509}" type="presOf" srcId="{5F4D2102-5F87-4A58-A6DF-F578FF14AC54}" destId="{F395EF47-3C8A-4F7B-B1B5-215354555A89}" srcOrd="1" destOrd="0" presId="urn:microsoft.com/office/officeart/2005/8/layout/orgChart1"/>
    <dgm:cxn modelId="{D4435F72-D92E-4888-9C72-C207CC8D06A6}" type="presOf" srcId="{871F666B-B225-4C2D-8559-0296BA0611CC}" destId="{791EB48C-17E4-4F99-8338-0C48578A6EFF}" srcOrd="0" destOrd="0" presId="urn:microsoft.com/office/officeart/2005/8/layout/orgChart1"/>
    <dgm:cxn modelId="{6C6C6A72-4262-4D14-9075-7783DA8C8782}" type="presOf" srcId="{E1F1F3F6-8A88-4B60-B955-ED7AB542A697}" destId="{B4FED743-7FF1-40D4-B171-205AADE72AFD}" srcOrd="0" destOrd="0" presId="urn:microsoft.com/office/officeart/2005/8/layout/orgChart1"/>
    <dgm:cxn modelId="{8A8F3E53-B96C-4EEC-A322-1DB7E025EBF6}" type="presOf" srcId="{8451E416-FCAE-4459-A6E4-11A15C0D0696}" destId="{9B6A904A-F2F3-4B65-88C6-FFB7C9957A62}" srcOrd="0" destOrd="0" presId="urn:microsoft.com/office/officeart/2005/8/layout/orgChart1"/>
    <dgm:cxn modelId="{B7FBF653-2391-4D7B-BDE5-F7E0154C6F09}" srcId="{882A2160-D59A-4B04-A185-2245119D6054}" destId="{672FCD54-53D0-4E3D-9DD0-53A5EE119602}" srcOrd="6" destOrd="0" parTransId="{D2E41CC1-DBD4-4708-9B9C-5402EC902AB3}" sibTransId="{1247FBC1-7C61-4D4C-AD00-1D5962A45C85}"/>
    <dgm:cxn modelId="{C7EFD354-D30D-4858-B5C8-FCBC5CDCD0A2}" type="presOf" srcId="{174D508A-B8C6-46B1-8CB5-5B2846A80BA4}" destId="{188F8882-30D9-450D-9AD0-09E0A9883E6A}" srcOrd="1" destOrd="0" presId="urn:microsoft.com/office/officeart/2005/8/layout/orgChart1"/>
    <dgm:cxn modelId="{E5071555-CA5C-48CF-8F22-B4E4789AE3FA}" type="presOf" srcId="{69567779-D40A-4CA9-BF30-EE5B9241F820}" destId="{50055014-557F-4AC7-A3FA-25CE16F47C7C}" srcOrd="0" destOrd="0" presId="urn:microsoft.com/office/officeart/2005/8/layout/orgChart1"/>
    <dgm:cxn modelId="{BF6FF255-FEEB-4D60-8C13-89AD0B6E8856}" type="presOf" srcId="{B132286E-9918-48AB-9FC3-320BEABC1039}" destId="{554A38B2-43D4-4A6E-AED1-EAB9EA6CD338}" srcOrd="0" destOrd="0" presId="urn:microsoft.com/office/officeart/2005/8/layout/orgChart1"/>
    <dgm:cxn modelId="{B7AE8577-9964-487C-8792-26495E10736A}" type="presOf" srcId="{77201EDD-DB4E-4758-82BC-D88538234380}" destId="{98E1FE30-6FF1-4D1C-9D0C-3C506E3BC64D}" srcOrd="0" destOrd="0" presId="urn:microsoft.com/office/officeart/2005/8/layout/orgChart1"/>
    <dgm:cxn modelId="{79F1417C-F7F8-4016-87A0-2C767E0AD5CF}" type="presOf" srcId="{8EAEA7D4-070E-4ABD-8D26-7EAFC5FF3024}" destId="{7999E1E6-9FF1-47C7-A1A8-CFBFBA91B88F}" srcOrd="1" destOrd="0" presId="urn:microsoft.com/office/officeart/2005/8/layout/orgChart1"/>
    <dgm:cxn modelId="{9A5B887D-D495-4AC6-AA17-31E4BE9AC16F}" type="presOf" srcId="{D1A6CAF8-8BCE-43E4-A058-5A56251CCFC2}" destId="{F11F33BE-16A9-43BC-BB34-E4F4D3A11917}" srcOrd="0" destOrd="0" presId="urn:microsoft.com/office/officeart/2005/8/layout/orgChart1"/>
    <dgm:cxn modelId="{00E96F81-BFCD-428B-AE5F-4E2B5080CF95}" type="presOf" srcId="{B7FCCF5A-05CB-4EC6-9F7A-D2E0F30C304C}" destId="{6482834D-9731-4CFE-9AB0-B2DF9BD48CB2}" srcOrd="0" destOrd="0" presId="urn:microsoft.com/office/officeart/2005/8/layout/orgChart1"/>
    <dgm:cxn modelId="{2FC78686-50D4-4E8A-85C8-8702CC30D2D5}" type="presOf" srcId="{EB76A779-56D4-4E61-AC4F-8BD366CEE57A}" destId="{76157880-B746-4BB3-BF9A-05706B850E28}" srcOrd="0" destOrd="0" presId="urn:microsoft.com/office/officeart/2005/8/layout/orgChart1"/>
    <dgm:cxn modelId="{85616987-3777-4B35-AAF1-37F93722F10F}" type="presOf" srcId="{BCC81E43-D50B-4833-B9A8-7A00DC7AE958}" destId="{20356628-1FBB-43C3-9767-DF044A8930F1}" srcOrd="0" destOrd="0" presId="urn:microsoft.com/office/officeart/2005/8/layout/orgChart1"/>
    <dgm:cxn modelId="{D1738988-5CD3-4AA1-BF9F-0FA32F188F70}" srcId="{672FCD54-53D0-4E3D-9DD0-53A5EE119602}" destId="{8EAEA7D4-070E-4ABD-8D26-7EAFC5FF3024}" srcOrd="0" destOrd="0" parTransId="{4405D67B-2959-4A32-8D4D-E4B8D8886C5C}" sibTransId="{FF6EA637-B808-47E1-803D-F05697C4185B}"/>
    <dgm:cxn modelId="{975C8C8C-989C-47F8-8CE1-11EE9DC2DCA8}" type="presOf" srcId="{C4B3079B-3719-450B-B9B5-D2D1A682517F}" destId="{F229CD82-6CB7-4827-BF42-F3B253E314F3}" srcOrd="0" destOrd="0" presId="urn:microsoft.com/office/officeart/2005/8/layout/orgChart1"/>
    <dgm:cxn modelId="{8274EB8E-5D45-4555-9576-531E7926F5ED}" type="presOf" srcId="{50B64582-2736-4173-BFF6-778523EA758B}" destId="{A2DE0DC1-2D97-47ED-941C-5E3FDCAEDDA1}" srcOrd="0" destOrd="0" presId="urn:microsoft.com/office/officeart/2005/8/layout/orgChart1"/>
    <dgm:cxn modelId="{89FC8C8F-3D6D-419A-B8AF-C85D5458D68E}" type="presOf" srcId="{C4FEC982-E175-4EE7-8DE8-CDE568261FEC}" destId="{23AB8E39-2485-4520-8B00-B18CE07C1BCE}" srcOrd="1" destOrd="0" presId="urn:microsoft.com/office/officeart/2005/8/layout/orgChart1"/>
    <dgm:cxn modelId="{EA81EE8F-3BF3-4798-86D1-97BA377162A8}" type="presOf" srcId="{93CDFD01-1FF3-460C-9BC3-B2E074ED09A2}" destId="{326E13B3-985D-4AD7-8690-8C195A297038}" srcOrd="0" destOrd="0" presId="urn:microsoft.com/office/officeart/2005/8/layout/orgChart1"/>
    <dgm:cxn modelId="{072E6F97-6975-40D7-B0F2-ACF192B3EF2B}" type="presOf" srcId="{EC4071E5-DDB0-48DE-B46B-0C2AE9F2F283}" destId="{94C54CA9-F708-4EBC-9ECC-453D5AC5C36F}" srcOrd="0" destOrd="0" presId="urn:microsoft.com/office/officeart/2005/8/layout/orgChart1"/>
    <dgm:cxn modelId="{36440B98-7C3A-4885-8B51-894127727382}" type="presOf" srcId="{B5D4909C-C192-490F-AC99-0E0792485B79}" destId="{8C35A224-301A-40C7-8D6C-46D6F0D2B059}" srcOrd="0" destOrd="0" presId="urn:microsoft.com/office/officeart/2005/8/layout/orgChart1"/>
    <dgm:cxn modelId="{30C2F498-CC66-4921-BF00-BB82366346D6}" srcId="{BCC81E43-D50B-4833-B9A8-7A00DC7AE958}" destId="{5F4D2102-5F87-4A58-A6DF-F578FF14AC54}" srcOrd="0" destOrd="0" parTransId="{7AC37EC2-7C1A-4A49-9075-5861A7DE9A1D}" sibTransId="{E9EB1E66-7A42-42C9-83BE-AA98F772C515}"/>
    <dgm:cxn modelId="{6323849F-CB0A-4B42-83F9-F472D44D7F5D}" type="presOf" srcId="{0613F025-B972-4E04-808F-E35A27BA9E58}" destId="{3734F9CE-6EC2-4C64-B653-0DAFFFA89F29}" srcOrd="1" destOrd="0" presId="urn:microsoft.com/office/officeart/2005/8/layout/orgChart1"/>
    <dgm:cxn modelId="{CE8952A0-2483-4D8B-A46A-B8A6D70FD915}" srcId="{D761F7FD-948A-4B3E-8E96-E71C21A3792D}" destId="{37EA42F7-8F21-41CA-A082-F7A264A1ADBA}" srcOrd="2" destOrd="0" parTransId="{BFBF7C41-2E15-498F-993F-8F40272B22EC}" sibTransId="{13667B1C-6BEA-4D33-93F8-BC0FA5C0C8C5}"/>
    <dgm:cxn modelId="{08FD3CA1-EC91-49D1-BCA6-6D2F46DC744A}" type="presOf" srcId="{0BD183F1-4FE9-43A6-B692-1A0A6F0084B8}" destId="{D4EE7226-3204-4DD0-A3BF-1E114DA9AA60}" srcOrd="0" destOrd="0" presId="urn:microsoft.com/office/officeart/2005/8/layout/orgChart1"/>
    <dgm:cxn modelId="{8CDBC4A2-6089-42E7-997F-977627C64AAC}" srcId="{BCC81E43-D50B-4833-B9A8-7A00DC7AE958}" destId="{21A0FDFE-00C0-408C-87D0-4EE905EC60DB}" srcOrd="1" destOrd="0" parTransId="{EC45D93C-46EE-4D1E-ADB6-3D23B4526A75}" sibTransId="{F818A5FA-0F5B-41F0-B230-B81EE5F0125B}"/>
    <dgm:cxn modelId="{46E37BA3-63A2-4216-B0F6-30FCA2B3C40C}" srcId="{EC4071E5-DDB0-48DE-B46B-0C2AE9F2F283}" destId="{882A2160-D59A-4B04-A185-2245119D6054}" srcOrd="0" destOrd="0" parTransId="{B32EBA1C-3546-4AC7-9717-C417928E892D}" sibTransId="{7B127BA8-340C-4611-86AE-0CD3C541C432}"/>
    <dgm:cxn modelId="{B52D93A3-6FC3-4030-8512-2CB23CAA45C8}" type="presOf" srcId="{499873A5-28C1-46AA-BBDF-DA9894181B5D}" destId="{317376EE-671B-4AE4-8DD1-A7BBC977A5BE}" srcOrd="1" destOrd="0" presId="urn:microsoft.com/office/officeart/2005/8/layout/orgChart1"/>
    <dgm:cxn modelId="{D9AA94A5-AF34-41D6-B505-D9EA37FDF8B5}" srcId="{DDF86F44-2C23-4452-B5CE-661E525817B6}" destId="{C9E7476E-735A-4E73-A341-7847822497BF}" srcOrd="3" destOrd="0" parTransId="{96D3ECBC-492A-4C86-BE17-151527ABFDC2}" sibTransId="{BB5B4B16-9DE1-44C5-85BE-61123A9D179D}"/>
    <dgm:cxn modelId="{66D64BA8-566C-4A14-9823-F359B6881F30}" type="presOf" srcId="{5F4D2102-5F87-4A58-A6DF-F578FF14AC54}" destId="{BB3999D0-51D5-45B4-A403-3A880500827A}" srcOrd="0" destOrd="0" presId="urn:microsoft.com/office/officeart/2005/8/layout/orgChart1"/>
    <dgm:cxn modelId="{3017C5AD-442E-4245-A4E7-C6F3EAC13727}" type="presOf" srcId="{69567779-D40A-4CA9-BF30-EE5B9241F820}" destId="{196B857B-A6ED-445F-A1F1-107C2599D8E7}" srcOrd="1" destOrd="0" presId="urn:microsoft.com/office/officeart/2005/8/layout/orgChart1"/>
    <dgm:cxn modelId="{3D2678AF-886F-42B1-A657-1C3C49C43437}" type="presOf" srcId="{78C405FB-AEFF-4FD6-A091-0466465592E7}" destId="{9D1A0172-C30A-430E-90C2-671EF5653E9D}" srcOrd="1" destOrd="0" presId="urn:microsoft.com/office/officeart/2005/8/layout/orgChart1"/>
    <dgm:cxn modelId="{310CE2AF-A7E4-4165-AE53-42DEA24BF8FC}" srcId="{672FCD54-53D0-4E3D-9DD0-53A5EE119602}" destId="{29D811EF-4D23-46B7-8769-D9A07821B625}" srcOrd="1" destOrd="0" parTransId="{941EBF7B-C5D9-4818-A509-18DA5273DA3F}" sibTransId="{95C428AC-7236-47BE-A4D4-5246FF286C95}"/>
    <dgm:cxn modelId="{DF303AB0-7C38-4BD4-B0DE-FBC2A8643429}" type="presOf" srcId="{672FCD54-53D0-4E3D-9DD0-53A5EE119602}" destId="{53B463FE-F235-41EB-84DE-B8C7A5F7C66A}" srcOrd="1" destOrd="0" presId="urn:microsoft.com/office/officeart/2005/8/layout/orgChart1"/>
    <dgm:cxn modelId="{3B825BB1-5B5A-44BD-ADB6-FA28BE4EB9EC}" type="presOf" srcId="{FFE189AF-29E8-4B2F-8922-D93779FF70E8}" destId="{0AB5FD8C-B23C-498B-B162-88AA1606E988}" srcOrd="0" destOrd="0" presId="urn:microsoft.com/office/officeart/2005/8/layout/orgChart1"/>
    <dgm:cxn modelId="{973081B4-45AD-4373-A092-E077D293A7CE}" srcId="{DDF86F44-2C23-4452-B5CE-661E525817B6}" destId="{8451E416-FCAE-4459-A6E4-11A15C0D0696}" srcOrd="2" destOrd="0" parTransId="{3D60B362-4AD2-4008-9038-0328356DB864}" sibTransId="{FAC5F1F9-AC72-4EF0-8B44-D0519B170F6F}"/>
    <dgm:cxn modelId="{3EF068B5-D648-4634-A9E4-E62C87661649}" type="presOf" srcId="{EC45D93C-46EE-4D1E-ADB6-3D23B4526A75}" destId="{E6C63E90-712A-453E-A892-73628AF94210}" srcOrd="0" destOrd="0" presId="urn:microsoft.com/office/officeart/2005/8/layout/orgChart1"/>
    <dgm:cxn modelId="{A4BACFB5-9B8F-4352-93E5-16DF5A1F44FA}" type="presOf" srcId="{14864E23-ABDE-4E84-B871-0112AF78C987}" destId="{F6FFF9D6-B28D-4D5D-AC09-71BB74B9B1EF}" srcOrd="0" destOrd="0" presId="urn:microsoft.com/office/officeart/2005/8/layout/orgChart1"/>
    <dgm:cxn modelId="{91B6DCB6-3928-4C6A-86BD-4CC4BB4DD43A}" type="presOf" srcId="{D761F7FD-948A-4B3E-8E96-E71C21A3792D}" destId="{44181794-C7D9-4C94-8C7B-099B4D2B6100}" srcOrd="0" destOrd="0" presId="urn:microsoft.com/office/officeart/2005/8/layout/orgChart1"/>
    <dgm:cxn modelId="{F34FF3B6-12FE-4200-A141-275D0DE0E792}" type="presOf" srcId="{082EF63D-8C29-46BA-A79D-51E278183CE2}" destId="{24F6A4E2-586E-48F7-AB21-2170CF0A1A69}" srcOrd="0" destOrd="0" presId="urn:microsoft.com/office/officeart/2005/8/layout/orgChart1"/>
    <dgm:cxn modelId="{702F26B7-59CD-426E-B270-416726DDDC71}" type="presOf" srcId="{F8BACCE7-F574-48C5-B959-C85ECA6600B6}" destId="{16C11ACB-57C9-4F1F-8189-934853D05B75}" srcOrd="0" destOrd="0" presId="urn:microsoft.com/office/officeart/2005/8/layout/orgChart1"/>
    <dgm:cxn modelId="{641DE2B8-4A62-41CB-9907-820B0B3A7888}" srcId="{BCC81E43-D50B-4833-B9A8-7A00DC7AE958}" destId="{174D508A-B8C6-46B1-8CB5-5B2846A80BA4}" srcOrd="2" destOrd="0" parTransId="{F912E009-7A57-47CC-960B-57553F10A0BA}" sibTransId="{904A5480-A098-4393-A076-6E0B56C133CF}"/>
    <dgm:cxn modelId="{C63935BB-6829-44C1-8361-B27B2DB22922}" type="presOf" srcId="{6772204D-CC2E-432F-B40A-FDBCF2C6BDD6}" destId="{797BC52A-735F-4257-8BA6-DF63B4CBDE21}" srcOrd="1" destOrd="0" presId="urn:microsoft.com/office/officeart/2005/8/layout/orgChart1"/>
    <dgm:cxn modelId="{59151DBC-151C-42AD-9379-73E639C822EE}" type="presOf" srcId="{6772204D-CC2E-432F-B40A-FDBCF2C6BDD6}" destId="{C47CB363-B675-4A5E-B051-B7EDE2B657D2}" srcOrd="0" destOrd="0" presId="urn:microsoft.com/office/officeart/2005/8/layout/orgChart1"/>
    <dgm:cxn modelId="{19099CBC-33F7-48A4-9B33-4798FFFD26AD}" type="presOf" srcId="{672FCD54-53D0-4E3D-9DD0-53A5EE119602}" destId="{D9B45871-CD44-4AB3-B213-DF9C047A9544}" srcOrd="0" destOrd="0" presId="urn:microsoft.com/office/officeart/2005/8/layout/orgChart1"/>
    <dgm:cxn modelId="{68A66DBF-4CE8-4828-AB40-F8D83D429AC3}" type="presOf" srcId="{37EA42F7-8F21-41CA-A082-F7A264A1ADBA}" destId="{7549A0CC-15EA-4359-BAF6-5B05C48F3AF6}" srcOrd="0" destOrd="0" presId="urn:microsoft.com/office/officeart/2005/8/layout/orgChart1"/>
    <dgm:cxn modelId="{C739E8BF-C226-491F-92BC-4727942C866E}" srcId="{882A2160-D59A-4B04-A185-2245119D6054}" destId="{5E636931-0494-4524-A869-36BD781E5E4D}" srcOrd="5" destOrd="0" parTransId="{C8B43CFA-E0E2-4699-AA9D-7E2358860DD7}" sibTransId="{6BDFD485-A73E-4ED5-9351-DEE97D6252DC}"/>
    <dgm:cxn modelId="{C1FAABC2-A685-438F-942E-236C3B26CD7E}" srcId="{882A2160-D59A-4B04-A185-2245119D6054}" destId="{D761F7FD-948A-4B3E-8E96-E71C21A3792D}" srcOrd="3" destOrd="0" parTransId="{DFFE9446-8467-4A55-B0AD-6E0728AE5AC2}" sibTransId="{47DB3863-84B4-4724-BB91-873455E4A0E6}"/>
    <dgm:cxn modelId="{4BAFB0C3-2D8A-4CAE-B0B9-ECBF83C05FF4}" type="presOf" srcId="{8451E416-FCAE-4459-A6E4-11A15C0D0696}" destId="{3CE5132C-BF25-4043-A168-F0D3D20962F5}" srcOrd="1" destOrd="0" presId="urn:microsoft.com/office/officeart/2005/8/layout/orgChart1"/>
    <dgm:cxn modelId="{871D50C5-A9A7-4C1D-B598-0E8F492CE7DD}" type="presOf" srcId="{C9E7476E-735A-4E73-A341-7847822497BF}" destId="{9EAB5938-5E24-40F1-8C84-53DD1967686E}" srcOrd="1" destOrd="0" presId="urn:microsoft.com/office/officeart/2005/8/layout/orgChart1"/>
    <dgm:cxn modelId="{06F7D4C6-A8DC-4EA0-B51D-33C67FC49400}" type="presOf" srcId="{47BB75E2-2F1A-408E-884B-D8911061FED1}" destId="{13B43062-E533-4C3E-AB57-42EAC413077D}" srcOrd="1" destOrd="0" presId="urn:microsoft.com/office/officeart/2005/8/layout/orgChart1"/>
    <dgm:cxn modelId="{305E8AC7-5A07-4009-9E1A-320E04A5AA18}" type="presOf" srcId="{D761F7FD-948A-4B3E-8E96-E71C21A3792D}" destId="{082CDD7D-7B6E-446F-95AD-1F79FFF02865}" srcOrd="1" destOrd="0" presId="urn:microsoft.com/office/officeart/2005/8/layout/orgChart1"/>
    <dgm:cxn modelId="{0D9EDFC9-FC0A-4E36-99C7-B63C59ED01E5}" type="presOf" srcId="{41A61FE9-4337-411F-B46E-E0DAFDFBE377}" destId="{7A7078C9-042F-4403-BA4E-E3D72DC174B8}" srcOrd="0" destOrd="0" presId="urn:microsoft.com/office/officeart/2005/8/layout/orgChart1"/>
    <dgm:cxn modelId="{F4B253CB-7864-4046-A14B-C6F6298BEB4E}" type="presOf" srcId="{882A2160-D59A-4B04-A185-2245119D6054}" destId="{E6DE4054-966F-4DB8-8554-44A5A598BE23}" srcOrd="0" destOrd="0" presId="urn:microsoft.com/office/officeart/2005/8/layout/orgChart1"/>
    <dgm:cxn modelId="{F754EBCD-B643-45A4-8F68-ACEDA7679D22}" type="presOf" srcId="{D7B38B54-1E46-447B-B0D1-17680A766864}" destId="{D12C94D0-D6D2-4991-8CF4-352610643481}" srcOrd="0" destOrd="0" presId="urn:microsoft.com/office/officeart/2005/8/layout/orgChart1"/>
    <dgm:cxn modelId="{8A848ACE-1E85-402C-9805-4F4B9DBF46DC}" type="presOf" srcId="{7D08930C-DC42-49D1-9AEE-B4D024EF9F7D}" destId="{C20781D9-9A19-4E6E-8916-396D72361B02}" srcOrd="0" destOrd="0" presId="urn:microsoft.com/office/officeart/2005/8/layout/orgChart1"/>
    <dgm:cxn modelId="{14DDB1D1-5D65-4E55-93E9-C1A21A50F48B}" type="presOf" srcId="{21A0FDFE-00C0-408C-87D0-4EE905EC60DB}" destId="{0F51E801-E16B-493E-8E01-ABBC7B4FFBED}" srcOrd="0" destOrd="0" presId="urn:microsoft.com/office/officeart/2005/8/layout/orgChart1"/>
    <dgm:cxn modelId="{CC7F5AD2-E701-4FC2-982E-AB2043727175}" srcId="{882A2160-D59A-4B04-A185-2245119D6054}" destId="{BCC81E43-D50B-4833-B9A8-7A00DC7AE958}" srcOrd="0" destOrd="0" parTransId="{B20213C8-FAC1-48D3-805E-ED37CA7D7D73}" sibTransId="{7664C60E-5F35-4A61-830F-C18A60C0E8A6}"/>
    <dgm:cxn modelId="{5CA3A2D2-BD03-40F8-9C19-A46936FB23AE}" srcId="{5E636931-0494-4524-A869-36BD781E5E4D}" destId="{0613F025-B972-4E04-808F-E35A27BA9E58}" srcOrd="0" destOrd="0" parTransId="{46C9B22B-89FB-448B-9265-1D06C163036F}" sibTransId="{4132FCCC-7B01-4AF5-AF5B-844F9D35A72B}"/>
    <dgm:cxn modelId="{D125FFD5-B594-445E-8CC6-75418F5D291E}" srcId="{499873A5-28C1-46AA-BBDF-DA9894181B5D}" destId="{E7632F10-C554-4460-9304-C300180D54A2}" srcOrd="1" destOrd="0" parTransId="{082EF63D-8C29-46BA-A79D-51E278183CE2}" sibTransId="{23AC1ACE-5D20-4209-96D5-0ACDB9B992BB}"/>
    <dgm:cxn modelId="{EBCB5FD6-09DE-4F34-BD79-43B34ECC9B0B}" type="presOf" srcId="{22128A25-90AE-4992-8F11-CBBF53D792D9}" destId="{E0CA1C03-CB21-4BB5-8298-F80E1C1EC323}" srcOrd="0" destOrd="0" presId="urn:microsoft.com/office/officeart/2005/8/layout/orgChart1"/>
    <dgm:cxn modelId="{C14C34D7-252C-4966-B2D8-28111EA02FA7}" type="presOf" srcId="{DDF86F44-2C23-4452-B5CE-661E525817B6}" destId="{8C42F06B-7338-4E3B-8D32-7782D1979BF5}" srcOrd="1" destOrd="0" presId="urn:microsoft.com/office/officeart/2005/8/layout/orgChart1"/>
    <dgm:cxn modelId="{F717E2DA-D5E2-4931-9955-46B1B6EA81A1}" type="presOf" srcId="{0BD183F1-4FE9-43A6-B692-1A0A6F0084B8}" destId="{E098508E-A9B1-4D8E-9CCA-5848BF39EAE2}" srcOrd="1" destOrd="0" presId="urn:microsoft.com/office/officeart/2005/8/layout/orgChart1"/>
    <dgm:cxn modelId="{39E5AFDB-4069-4ACA-8EA1-86FC5C433438}" type="presOf" srcId="{882A2160-D59A-4B04-A185-2245119D6054}" destId="{C3907E20-878D-45D7-8ECF-741786C81D5F}" srcOrd="1" destOrd="0" presId="urn:microsoft.com/office/officeart/2005/8/layout/orgChart1"/>
    <dgm:cxn modelId="{1EEF75DC-2056-46FE-A00F-0F6D5B625890}" type="presOf" srcId="{5EAFEED6-AD35-451E-A63A-A547F0DEFD43}" destId="{73ED1306-C0F7-4380-A0C7-7236F53867CB}" srcOrd="1" destOrd="0" presId="urn:microsoft.com/office/officeart/2005/8/layout/orgChart1"/>
    <dgm:cxn modelId="{75AB36DD-D711-4E3F-A6E9-6909A0B7642C}" srcId="{5E636931-0494-4524-A869-36BD781E5E4D}" destId="{47BB75E2-2F1A-408E-884B-D8911061FED1}" srcOrd="3" destOrd="0" parTransId="{20B8C16C-8C9D-40DD-A3E1-0A9142991615}" sibTransId="{EC0D6E5A-85A9-4D33-8A16-FAEC4A11AA7D}"/>
    <dgm:cxn modelId="{6D2FB5DD-FE63-4C0B-99D5-65CE6DB397F9}" type="presOf" srcId="{20B8C16C-8C9D-40DD-A3E1-0A9142991615}" destId="{D3182E4E-94E1-4C94-BD7D-8C7F9C09C56D}" srcOrd="0" destOrd="0" presId="urn:microsoft.com/office/officeart/2005/8/layout/orgChart1"/>
    <dgm:cxn modelId="{51FC03E1-5FBC-4CD9-BE3F-B63ECF914522}" type="presOf" srcId="{E03D2D93-9F57-4464-BF34-AFE8B7110469}" destId="{892D1A1B-6201-411E-B122-9135B0668473}" srcOrd="0" destOrd="0" presId="urn:microsoft.com/office/officeart/2005/8/layout/orgChart1"/>
    <dgm:cxn modelId="{910C5BE1-FBAD-42B2-BC6D-97E4DA5A4198}" type="presOf" srcId="{E7632F10-C554-4460-9304-C300180D54A2}" destId="{584486B2-1A55-431C-95CC-21CA64C6F968}" srcOrd="0" destOrd="0" presId="urn:microsoft.com/office/officeart/2005/8/layout/orgChart1"/>
    <dgm:cxn modelId="{B9E054E1-5B87-4C45-95BE-0CBDFE7BABDD}" type="presOf" srcId="{2F5D39CE-8BC3-46FE-BBA6-98A64310CFDA}" destId="{144361BB-ECAB-43D6-9B7F-FDE7802783D2}" srcOrd="0" destOrd="0" presId="urn:microsoft.com/office/officeart/2005/8/layout/orgChart1"/>
    <dgm:cxn modelId="{AA9401E2-EB63-420F-B5C2-B4B4438A8EA7}" type="presOf" srcId="{B5D4909C-C192-490F-AC99-0E0792485B79}" destId="{CECB075C-0AD4-4C9B-A1DE-F170CE99C93F}" srcOrd="1" destOrd="0" presId="urn:microsoft.com/office/officeart/2005/8/layout/orgChart1"/>
    <dgm:cxn modelId="{36A721E3-21D8-4F39-BA41-610FFF8A1022}" type="presOf" srcId="{B20213C8-FAC1-48D3-805E-ED37CA7D7D73}" destId="{2025E59E-55BF-4EC9-BFCE-1ED600F089D7}" srcOrd="0" destOrd="0" presId="urn:microsoft.com/office/officeart/2005/8/layout/orgChart1"/>
    <dgm:cxn modelId="{ECC29AE3-1663-4C3E-A5CA-DFF15E0E757E}" type="presOf" srcId="{9F181BB8-E2CF-43A7-9AE7-A335806DE412}" destId="{1E3B97AA-9C1E-491A-A64C-D978675ECEEF}" srcOrd="0" destOrd="0" presId="urn:microsoft.com/office/officeart/2005/8/layout/orgChart1"/>
    <dgm:cxn modelId="{0770C9E3-9374-4A5B-B74A-8D4BD116AEEB}" type="presOf" srcId="{21A0FDFE-00C0-408C-87D0-4EE905EC60DB}" destId="{05DDC48E-BEE8-4089-A3C6-D8B2F0A8C6CF}" srcOrd="1" destOrd="0" presId="urn:microsoft.com/office/officeart/2005/8/layout/orgChart1"/>
    <dgm:cxn modelId="{5B87BFE6-3916-4FF8-A9F5-D5FBA130E211}" type="presOf" srcId="{F912E009-7A57-47CC-960B-57553F10A0BA}" destId="{5B629462-EF2D-4A71-BA40-F425B7B6CA5C}" srcOrd="0" destOrd="0" presId="urn:microsoft.com/office/officeart/2005/8/layout/orgChart1"/>
    <dgm:cxn modelId="{B89D09EC-C674-42DF-BC4A-C95CBA2BE206}" type="presOf" srcId="{77201EDD-DB4E-4758-82BC-D88538234380}" destId="{077E864D-EC00-4D96-B516-35C0CC18F524}" srcOrd="1" destOrd="0" presId="urn:microsoft.com/office/officeart/2005/8/layout/orgChart1"/>
    <dgm:cxn modelId="{14127BEC-9AB9-4D6D-8E2F-3ED63F0B34D1}" type="presOf" srcId="{BCC81E43-D50B-4833-B9A8-7A00DC7AE958}" destId="{A6D8A74C-DC81-40D6-977C-2D636312AD0C}" srcOrd="1" destOrd="0" presId="urn:microsoft.com/office/officeart/2005/8/layout/orgChart1"/>
    <dgm:cxn modelId="{C3F6DAEC-C0B2-4108-AAFF-917CC7A29011}" type="presOf" srcId="{F8BACCE7-F574-48C5-B959-C85ECA6600B6}" destId="{35BC8EA0-4A9B-4A69-B561-829B4E4AAF02}" srcOrd="1" destOrd="0" presId="urn:microsoft.com/office/officeart/2005/8/layout/orgChart1"/>
    <dgm:cxn modelId="{3D2D79EE-BBD2-433C-8885-3DF10FF4A749}" type="presOf" srcId="{37EA42F7-8F21-41CA-A082-F7A264A1ADBA}" destId="{66D94F56-8EF4-43EE-BD3A-051116964064}" srcOrd="1" destOrd="0" presId="urn:microsoft.com/office/officeart/2005/8/layout/orgChart1"/>
    <dgm:cxn modelId="{5A2B42F0-9CE5-41B2-B0EF-7C669E729667}" type="presOf" srcId="{B1BE956E-E0DD-4359-AF03-E9704128614B}" destId="{A803DB73-4B87-4A70-916F-2469CDF529AE}" srcOrd="0" destOrd="0" presId="urn:microsoft.com/office/officeart/2005/8/layout/orgChart1"/>
    <dgm:cxn modelId="{3CD3C7F3-37AB-4A9B-93D5-A353014333DF}" srcId="{DDF86F44-2C23-4452-B5CE-661E525817B6}" destId="{5EAFEED6-AD35-451E-A63A-A547F0DEFD43}" srcOrd="1" destOrd="0" parTransId="{2F5D39CE-8BC3-46FE-BBA6-98A64310CFDA}" sibTransId="{799589E4-20A6-4047-88F0-DB9C29B95217}"/>
    <dgm:cxn modelId="{52406FF5-DFE7-4258-809F-7103D26D8BBB}" type="presOf" srcId="{DDF86F44-2C23-4452-B5CE-661E525817B6}" destId="{811A813A-9EE8-4147-8882-26085CB844DB}" srcOrd="0" destOrd="0" presId="urn:microsoft.com/office/officeart/2005/8/layout/orgChart1"/>
    <dgm:cxn modelId="{958D51F6-4A55-47D1-9C07-A0108005022B}" type="presOf" srcId="{90849286-9CF3-4CA7-8E71-C24E2600DDB3}" destId="{FB026195-6C01-4F9C-8DE8-F8E504C89C2D}" srcOrd="0" destOrd="0" presId="urn:microsoft.com/office/officeart/2005/8/layout/orgChart1"/>
    <dgm:cxn modelId="{E2B291FB-04E9-4FBC-BC0E-323B32891916}" srcId="{0BD183F1-4FE9-43A6-B692-1A0A6F0084B8}" destId="{69567779-D40A-4CA9-BF30-EE5B9241F820}" srcOrd="1" destOrd="0" parTransId="{C4B3079B-3719-450B-B9B5-D2D1A682517F}" sibTransId="{F48FBDC4-5E82-438D-A972-27FD3FD2CB8F}"/>
    <dgm:cxn modelId="{0ABBB1FD-A696-4757-BD6D-16C10BB5FC63}" srcId="{882A2160-D59A-4B04-A185-2245119D6054}" destId="{0BD183F1-4FE9-43A6-B692-1A0A6F0084B8}" srcOrd="2" destOrd="0" parTransId="{90849286-9CF3-4CA7-8E71-C24E2600DDB3}" sibTransId="{E17294C8-2F7D-465F-8739-385751916CDE}"/>
    <dgm:cxn modelId="{E9B36776-8A2B-4A25-A8CE-AB8796B6C80E}" type="presParOf" srcId="{94C54CA9-F708-4EBC-9ECC-453D5AC5C36F}" destId="{AA2DBE2D-3F05-44CE-8E40-DB288E377B49}" srcOrd="0" destOrd="0" presId="urn:microsoft.com/office/officeart/2005/8/layout/orgChart1"/>
    <dgm:cxn modelId="{A97B53C2-2ED9-4F6B-A727-87F27AF65057}" type="presParOf" srcId="{AA2DBE2D-3F05-44CE-8E40-DB288E377B49}" destId="{A0383900-67E1-4B1D-AF09-84529E2B5348}" srcOrd="0" destOrd="0" presId="urn:microsoft.com/office/officeart/2005/8/layout/orgChart1"/>
    <dgm:cxn modelId="{BE390CFC-77C7-4C77-A4B0-86A1ADD4EE5C}" type="presParOf" srcId="{A0383900-67E1-4B1D-AF09-84529E2B5348}" destId="{E6DE4054-966F-4DB8-8554-44A5A598BE23}" srcOrd="0" destOrd="0" presId="urn:microsoft.com/office/officeart/2005/8/layout/orgChart1"/>
    <dgm:cxn modelId="{88F76D06-3942-4655-8809-825227FA69F6}" type="presParOf" srcId="{A0383900-67E1-4B1D-AF09-84529E2B5348}" destId="{C3907E20-878D-45D7-8ECF-741786C81D5F}" srcOrd="1" destOrd="0" presId="urn:microsoft.com/office/officeart/2005/8/layout/orgChart1"/>
    <dgm:cxn modelId="{22ECCCD0-F7AB-4D66-9803-9609E241F313}" type="presParOf" srcId="{AA2DBE2D-3F05-44CE-8E40-DB288E377B49}" destId="{7C266664-3C9F-4CD8-AA2B-EB2D8BB89688}" srcOrd="1" destOrd="0" presId="urn:microsoft.com/office/officeart/2005/8/layout/orgChart1"/>
    <dgm:cxn modelId="{67ECF5ED-CFD0-431C-86C9-2C2D947E68C2}" type="presParOf" srcId="{7C266664-3C9F-4CD8-AA2B-EB2D8BB89688}" destId="{2025E59E-55BF-4EC9-BFCE-1ED600F089D7}" srcOrd="0" destOrd="0" presId="urn:microsoft.com/office/officeart/2005/8/layout/orgChart1"/>
    <dgm:cxn modelId="{09D1B609-136A-4A05-9FB9-1A73C1930030}" type="presParOf" srcId="{7C266664-3C9F-4CD8-AA2B-EB2D8BB89688}" destId="{B335C629-4B79-4D3C-ADE2-638409A1EF73}" srcOrd="1" destOrd="0" presId="urn:microsoft.com/office/officeart/2005/8/layout/orgChart1"/>
    <dgm:cxn modelId="{51C00598-1561-4143-A9C4-33981F963610}" type="presParOf" srcId="{B335C629-4B79-4D3C-ADE2-638409A1EF73}" destId="{7514F05A-5AA1-4311-B3EE-BCFA81439FC3}" srcOrd="0" destOrd="0" presId="urn:microsoft.com/office/officeart/2005/8/layout/orgChart1"/>
    <dgm:cxn modelId="{D5784148-B021-4997-AB15-F228103BAFC2}" type="presParOf" srcId="{7514F05A-5AA1-4311-B3EE-BCFA81439FC3}" destId="{20356628-1FBB-43C3-9767-DF044A8930F1}" srcOrd="0" destOrd="0" presId="urn:microsoft.com/office/officeart/2005/8/layout/orgChart1"/>
    <dgm:cxn modelId="{E00CCE79-BF5B-4672-80AB-2F87DF463A3A}" type="presParOf" srcId="{7514F05A-5AA1-4311-B3EE-BCFA81439FC3}" destId="{A6D8A74C-DC81-40D6-977C-2D636312AD0C}" srcOrd="1" destOrd="0" presId="urn:microsoft.com/office/officeart/2005/8/layout/orgChart1"/>
    <dgm:cxn modelId="{4A17AD3B-2545-49EE-B4BB-F396AF7A17BB}" type="presParOf" srcId="{B335C629-4B79-4D3C-ADE2-638409A1EF73}" destId="{F85D1D7D-3EE1-4D54-92EF-89504FF27669}" srcOrd="1" destOrd="0" presId="urn:microsoft.com/office/officeart/2005/8/layout/orgChart1"/>
    <dgm:cxn modelId="{5AAD652E-4AA0-43D1-9BCD-26CF33CF6F90}" type="presParOf" srcId="{F85D1D7D-3EE1-4D54-92EF-89504FF27669}" destId="{8BE16CCF-BC9E-499E-9779-080A9A51F47E}" srcOrd="0" destOrd="0" presId="urn:microsoft.com/office/officeart/2005/8/layout/orgChart1"/>
    <dgm:cxn modelId="{047E6161-215D-4830-A62F-E5757E5F362E}" type="presParOf" srcId="{F85D1D7D-3EE1-4D54-92EF-89504FF27669}" destId="{6BF00068-30A7-4B06-9F85-4E9970340557}" srcOrd="1" destOrd="0" presId="urn:microsoft.com/office/officeart/2005/8/layout/orgChart1"/>
    <dgm:cxn modelId="{E68B5F19-11E3-4146-AB04-9BADA313CDE0}" type="presParOf" srcId="{6BF00068-30A7-4B06-9F85-4E9970340557}" destId="{BCF205E9-205F-4FCC-B3F9-6E3EFAD6947B}" srcOrd="0" destOrd="0" presId="urn:microsoft.com/office/officeart/2005/8/layout/orgChart1"/>
    <dgm:cxn modelId="{1F22CB29-5EFE-4A4B-8CB6-C518511F7F95}" type="presParOf" srcId="{BCF205E9-205F-4FCC-B3F9-6E3EFAD6947B}" destId="{BB3999D0-51D5-45B4-A403-3A880500827A}" srcOrd="0" destOrd="0" presId="urn:microsoft.com/office/officeart/2005/8/layout/orgChart1"/>
    <dgm:cxn modelId="{93F080FC-394A-4474-BF8D-64A62EC77089}" type="presParOf" srcId="{BCF205E9-205F-4FCC-B3F9-6E3EFAD6947B}" destId="{F395EF47-3C8A-4F7B-B1B5-215354555A89}" srcOrd="1" destOrd="0" presId="urn:microsoft.com/office/officeart/2005/8/layout/orgChart1"/>
    <dgm:cxn modelId="{4F9214D4-7266-472E-92BC-5B794C1A1906}" type="presParOf" srcId="{6BF00068-30A7-4B06-9F85-4E9970340557}" destId="{692EC93C-5DFA-41CA-B0E4-51CB63BF2418}" srcOrd="1" destOrd="0" presId="urn:microsoft.com/office/officeart/2005/8/layout/orgChart1"/>
    <dgm:cxn modelId="{C1310C7E-6E47-4CC3-AD5F-390123DFCDC4}" type="presParOf" srcId="{6BF00068-30A7-4B06-9F85-4E9970340557}" destId="{13B4F330-0D8C-44CE-813D-BE5770B0B5E1}" srcOrd="2" destOrd="0" presId="urn:microsoft.com/office/officeart/2005/8/layout/orgChart1"/>
    <dgm:cxn modelId="{683F768B-7ECA-42B4-9D54-778CA9487BA5}" type="presParOf" srcId="{F85D1D7D-3EE1-4D54-92EF-89504FF27669}" destId="{E6C63E90-712A-453E-A892-73628AF94210}" srcOrd="2" destOrd="0" presId="urn:microsoft.com/office/officeart/2005/8/layout/orgChart1"/>
    <dgm:cxn modelId="{2B3821D8-827B-4E2C-8A7A-0B1032CEC51E}" type="presParOf" srcId="{F85D1D7D-3EE1-4D54-92EF-89504FF27669}" destId="{9429800B-24FF-43BE-96DD-0A4A711EFFD4}" srcOrd="3" destOrd="0" presId="urn:microsoft.com/office/officeart/2005/8/layout/orgChart1"/>
    <dgm:cxn modelId="{92D55D28-1348-4F14-921F-B8E2BAEFC365}" type="presParOf" srcId="{9429800B-24FF-43BE-96DD-0A4A711EFFD4}" destId="{CDE4314D-7E73-4085-A346-FFFAB8876BAB}" srcOrd="0" destOrd="0" presId="urn:microsoft.com/office/officeart/2005/8/layout/orgChart1"/>
    <dgm:cxn modelId="{89438873-E5B7-4B43-90E8-AB13DA4C3F7D}" type="presParOf" srcId="{CDE4314D-7E73-4085-A346-FFFAB8876BAB}" destId="{0F51E801-E16B-493E-8E01-ABBC7B4FFBED}" srcOrd="0" destOrd="0" presId="urn:microsoft.com/office/officeart/2005/8/layout/orgChart1"/>
    <dgm:cxn modelId="{E24CEFA6-D1FD-45E1-9BA0-68FC3B2BDE52}" type="presParOf" srcId="{CDE4314D-7E73-4085-A346-FFFAB8876BAB}" destId="{05DDC48E-BEE8-4089-A3C6-D8B2F0A8C6CF}" srcOrd="1" destOrd="0" presId="urn:microsoft.com/office/officeart/2005/8/layout/orgChart1"/>
    <dgm:cxn modelId="{AD8FCB76-3AE7-4C08-8722-4B4675D1E87D}" type="presParOf" srcId="{9429800B-24FF-43BE-96DD-0A4A711EFFD4}" destId="{5E761C19-7A14-4B83-B015-BDB79D95D1F9}" srcOrd="1" destOrd="0" presId="urn:microsoft.com/office/officeart/2005/8/layout/orgChart1"/>
    <dgm:cxn modelId="{F5AD1AD9-B37B-4F9A-B64C-4E8DF58612C1}" type="presParOf" srcId="{9429800B-24FF-43BE-96DD-0A4A711EFFD4}" destId="{3D2AB3FC-9381-418B-9E13-3F2F275F6C13}" srcOrd="2" destOrd="0" presId="urn:microsoft.com/office/officeart/2005/8/layout/orgChart1"/>
    <dgm:cxn modelId="{10638105-1129-4FDF-A1B9-0155E43E9DEB}" type="presParOf" srcId="{F85D1D7D-3EE1-4D54-92EF-89504FF27669}" destId="{5B629462-EF2D-4A71-BA40-F425B7B6CA5C}" srcOrd="4" destOrd="0" presId="urn:microsoft.com/office/officeart/2005/8/layout/orgChart1"/>
    <dgm:cxn modelId="{7BE30AB9-2791-400A-A68D-37D186C5C185}" type="presParOf" srcId="{F85D1D7D-3EE1-4D54-92EF-89504FF27669}" destId="{D892A645-1A04-4241-9982-E9E188786691}" srcOrd="5" destOrd="0" presId="urn:microsoft.com/office/officeart/2005/8/layout/orgChart1"/>
    <dgm:cxn modelId="{C0DC23A1-1030-499D-B0E1-FC29A5C09A3E}" type="presParOf" srcId="{D892A645-1A04-4241-9982-E9E188786691}" destId="{F3C88347-5C9E-456B-9BEA-B03AC1F4F841}" srcOrd="0" destOrd="0" presId="urn:microsoft.com/office/officeart/2005/8/layout/orgChart1"/>
    <dgm:cxn modelId="{6B193638-4571-429F-9ED5-A159EBA485B2}" type="presParOf" srcId="{F3C88347-5C9E-456B-9BEA-B03AC1F4F841}" destId="{52CD4FE8-AB9C-4671-BB9B-7672F94CB579}" srcOrd="0" destOrd="0" presId="urn:microsoft.com/office/officeart/2005/8/layout/orgChart1"/>
    <dgm:cxn modelId="{76966E48-210A-44CE-9AA5-24731A337B23}" type="presParOf" srcId="{F3C88347-5C9E-456B-9BEA-B03AC1F4F841}" destId="{188F8882-30D9-450D-9AD0-09E0A9883E6A}" srcOrd="1" destOrd="0" presId="urn:microsoft.com/office/officeart/2005/8/layout/orgChart1"/>
    <dgm:cxn modelId="{E6C9FB58-F5F0-4853-9513-B1F313A84F86}" type="presParOf" srcId="{D892A645-1A04-4241-9982-E9E188786691}" destId="{9E82CABA-7308-4A4E-89E8-0829FD46D7A9}" srcOrd="1" destOrd="0" presId="urn:microsoft.com/office/officeart/2005/8/layout/orgChart1"/>
    <dgm:cxn modelId="{387FFA61-CF90-4F0C-90B9-6AE623DE847D}" type="presParOf" srcId="{D892A645-1A04-4241-9982-E9E188786691}" destId="{87F2DB51-CE28-4186-B324-217BFCC9C084}" srcOrd="2" destOrd="0" presId="urn:microsoft.com/office/officeart/2005/8/layout/orgChart1"/>
    <dgm:cxn modelId="{EF9F2240-654D-483F-850C-A84E881C814E}" type="presParOf" srcId="{F85D1D7D-3EE1-4D54-92EF-89504FF27669}" destId="{1386FA93-2FF6-43FB-BFF0-011C230769EE}" srcOrd="6" destOrd="0" presId="urn:microsoft.com/office/officeart/2005/8/layout/orgChart1"/>
    <dgm:cxn modelId="{5CDE04EA-CDBB-425C-8B27-4A290C675EB9}" type="presParOf" srcId="{F85D1D7D-3EE1-4D54-92EF-89504FF27669}" destId="{0BBDAC4E-7CF7-4621-85FF-D6D51352A1AF}" srcOrd="7" destOrd="0" presId="urn:microsoft.com/office/officeart/2005/8/layout/orgChart1"/>
    <dgm:cxn modelId="{D84AC0AA-3200-4EB5-92F4-9EBB4EC31314}" type="presParOf" srcId="{0BBDAC4E-7CF7-4621-85FF-D6D51352A1AF}" destId="{00B98C02-F421-488F-8519-D8595FC9874F}" srcOrd="0" destOrd="0" presId="urn:microsoft.com/office/officeart/2005/8/layout/orgChart1"/>
    <dgm:cxn modelId="{2EE31E6B-6584-4C0F-9591-3BBD35587B3D}" type="presParOf" srcId="{00B98C02-F421-488F-8519-D8595FC9874F}" destId="{A9D70227-F186-40AD-B1A4-4789F775AA99}" srcOrd="0" destOrd="0" presId="urn:microsoft.com/office/officeart/2005/8/layout/orgChart1"/>
    <dgm:cxn modelId="{57F2AD5C-55F7-49F1-A941-EA1F7E2AB547}" type="presParOf" srcId="{00B98C02-F421-488F-8519-D8595FC9874F}" destId="{FA343EE4-6E19-48D4-8CCD-F7E2519D167D}" srcOrd="1" destOrd="0" presId="urn:microsoft.com/office/officeart/2005/8/layout/orgChart1"/>
    <dgm:cxn modelId="{A8A5F785-03A8-46DE-84C4-541660530A5E}" type="presParOf" srcId="{0BBDAC4E-7CF7-4621-85FF-D6D51352A1AF}" destId="{7957BB81-146A-4B67-BC79-A6DEE7840BE4}" srcOrd="1" destOrd="0" presId="urn:microsoft.com/office/officeart/2005/8/layout/orgChart1"/>
    <dgm:cxn modelId="{96750AD2-6312-4AC2-9A8C-2E85545264C6}" type="presParOf" srcId="{0BBDAC4E-7CF7-4621-85FF-D6D51352A1AF}" destId="{7E619669-893D-4DF3-9936-C6DDCE98186D}" srcOrd="2" destOrd="0" presId="urn:microsoft.com/office/officeart/2005/8/layout/orgChart1"/>
    <dgm:cxn modelId="{6125FC33-7F6D-4AF7-A918-611505076D55}" type="presParOf" srcId="{B335C629-4B79-4D3C-ADE2-638409A1EF73}" destId="{A2649081-E7CC-4FF8-9BD7-845E01A20B82}" srcOrd="2" destOrd="0" presId="urn:microsoft.com/office/officeart/2005/8/layout/orgChart1"/>
    <dgm:cxn modelId="{5B4B7342-C556-4A48-AD9F-F88F30513094}" type="presParOf" srcId="{7C266664-3C9F-4CD8-AA2B-EB2D8BB89688}" destId="{6482834D-9731-4CFE-9AB0-B2DF9BD48CB2}" srcOrd="2" destOrd="0" presId="urn:microsoft.com/office/officeart/2005/8/layout/orgChart1"/>
    <dgm:cxn modelId="{5C0CAFD3-BDE0-4EFD-B000-36D80B2E5A78}" type="presParOf" srcId="{7C266664-3C9F-4CD8-AA2B-EB2D8BB89688}" destId="{639EF5B9-2896-4D52-9AB2-55F5CE48EFAC}" srcOrd="3" destOrd="0" presId="urn:microsoft.com/office/officeart/2005/8/layout/orgChart1"/>
    <dgm:cxn modelId="{969F377F-DB3B-4C5F-8878-D6B45E932406}" type="presParOf" srcId="{639EF5B9-2896-4D52-9AB2-55F5CE48EFAC}" destId="{5029D441-26A9-48E7-ABAA-D298B6A598CA}" srcOrd="0" destOrd="0" presId="urn:microsoft.com/office/officeart/2005/8/layout/orgChart1"/>
    <dgm:cxn modelId="{6B3FA173-25F2-442F-BD5D-158EC4B77836}" type="presParOf" srcId="{5029D441-26A9-48E7-ABAA-D298B6A598CA}" destId="{8CCDBE38-8BCC-42D5-AE13-DF190CEB2F21}" srcOrd="0" destOrd="0" presId="urn:microsoft.com/office/officeart/2005/8/layout/orgChart1"/>
    <dgm:cxn modelId="{9D333855-81F7-4F89-8EE0-BE6D7B6ABE03}" type="presParOf" srcId="{5029D441-26A9-48E7-ABAA-D298B6A598CA}" destId="{317376EE-671B-4AE4-8DD1-A7BBC977A5BE}" srcOrd="1" destOrd="0" presId="urn:microsoft.com/office/officeart/2005/8/layout/orgChart1"/>
    <dgm:cxn modelId="{1119A4C8-5073-4C93-9276-CF9DC48D5F65}" type="presParOf" srcId="{639EF5B9-2896-4D52-9AB2-55F5CE48EFAC}" destId="{A18DDD8E-811F-460E-937E-9AC2498E6072}" srcOrd="1" destOrd="0" presId="urn:microsoft.com/office/officeart/2005/8/layout/orgChart1"/>
    <dgm:cxn modelId="{0D906866-33A2-44C8-BA08-1A7DD117243A}" type="presParOf" srcId="{A18DDD8E-811F-460E-937E-9AC2498E6072}" destId="{357AE1BB-62F2-4E95-8D91-FF05BBB3278C}" srcOrd="0" destOrd="0" presId="urn:microsoft.com/office/officeart/2005/8/layout/orgChart1"/>
    <dgm:cxn modelId="{E10F0991-3954-4E79-BF78-C1A32C3ED96F}" type="presParOf" srcId="{A18DDD8E-811F-460E-937E-9AC2498E6072}" destId="{3047BD48-01A4-4B42-BE6A-94321213C2B6}" srcOrd="1" destOrd="0" presId="urn:microsoft.com/office/officeart/2005/8/layout/orgChart1"/>
    <dgm:cxn modelId="{1B53647A-D4BB-410D-B267-EC23955F51ED}" type="presParOf" srcId="{3047BD48-01A4-4B42-BE6A-94321213C2B6}" destId="{F8E99A0A-B7AF-460C-9763-E8B2C430F9F4}" srcOrd="0" destOrd="0" presId="urn:microsoft.com/office/officeart/2005/8/layout/orgChart1"/>
    <dgm:cxn modelId="{2F706788-7217-4E9F-B1D5-0A3C619EFDCE}" type="presParOf" srcId="{F8E99A0A-B7AF-460C-9763-E8B2C430F9F4}" destId="{715707E7-BE8C-4FD8-8858-B6164E68A1A5}" srcOrd="0" destOrd="0" presId="urn:microsoft.com/office/officeart/2005/8/layout/orgChart1"/>
    <dgm:cxn modelId="{C0EB5F95-A225-43CB-A939-1DB08C4B2FAA}" type="presParOf" srcId="{F8E99A0A-B7AF-460C-9763-E8B2C430F9F4}" destId="{0203B4FC-4443-4B86-A6D1-12DD9D924842}" srcOrd="1" destOrd="0" presId="urn:microsoft.com/office/officeart/2005/8/layout/orgChart1"/>
    <dgm:cxn modelId="{6DFC8AA9-16A7-4425-9AA9-066B01062FF4}" type="presParOf" srcId="{3047BD48-01A4-4B42-BE6A-94321213C2B6}" destId="{E3DD3393-11E6-42FF-BB1C-AD6EFCCFE4C6}" srcOrd="1" destOrd="0" presId="urn:microsoft.com/office/officeart/2005/8/layout/orgChart1"/>
    <dgm:cxn modelId="{42840A61-4033-43AC-A867-CC3F1CF5D6B1}" type="presParOf" srcId="{3047BD48-01A4-4B42-BE6A-94321213C2B6}" destId="{8D2900A0-D057-46A6-B4B8-8FF248F04FAE}" srcOrd="2" destOrd="0" presId="urn:microsoft.com/office/officeart/2005/8/layout/orgChart1"/>
    <dgm:cxn modelId="{F255949B-C793-4E34-A800-9873E5C8446A}" type="presParOf" srcId="{A18DDD8E-811F-460E-937E-9AC2498E6072}" destId="{24F6A4E2-586E-48F7-AB21-2170CF0A1A69}" srcOrd="2" destOrd="0" presId="urn:microsoft.com/office/officeart/2005/8/layout/orgChart1"/>
    <dgm:cxn modelId="{D18A2EF7-9CCB-40B5-AA64-90257B3880FC}" type="presParOf" srcId="{A18DDD8E-811F-460E-937E-9AC2498E6072}" destId="{A4796D09-0388-4DAB-8424-EE357A564B27}" srcOrd="3" destOrd="0" presId="urn:microsoft.com/office/officeart/2005/8/layout/orgChart1"/>
    <dgm:cxn modelId="{DDA9C697-EBA4-4BA7-962B-B0B7A09C138B}" type="presParOf" srcId="{A4796D09-0388-4DAB-8424-EE357A564B27}" destId="{808C726D-C025-40A4-9C5D-0804D82F9C73}" srcOrd="0" destOrd="0" presId="urn:microsoft.com/office/officeart/2005/8/layout/orgChart1"/>
    <dgm:cxn modelId="{EF1B5508-8AD1-4D58-8133-D4FDB9BBE48B}" type="presParOf" srcId="{808C726D-C025-40A4-9C5D-0804D82F9C73}" destId="{584486B2-1A55-431C-95CC-21CA64C6F968}" srcOrd="0" destOrd="0" presId="urn:microsoft.com/office/officeart/2005/8/layout/orgChart1"/>
    <dgm:cxn modelId="{40DD94D0-8E85-4877-A9BE-D80B17CD18D6}" type="presParOf" srcId="{808C726D-C025-40A4-9C5D-0804D82F9C73}" destId="{2FFDB839-B0E5-43C5-A94D-233A2D364B2D}" srcOrd="1" destOrd="0" presId="urn:microsoft.com/office/officeart/2005/8/layout/orgChart1"/>
    <dgm:cxn modelId="{C54831B7-64A3-455F-978F-B6F95482E83A}" type="presParOf" srcId="{A4796D09-0388-4DAB-8424-EE357A564B27}" destId="{9CE27E52-E2A7-41B2-A324-448576A58A67}" srcOrd="1" destOrd="0" presId="urn:microsoft.com/office/officeart/2005/8/layout/orgChart1"/>
    <dgm:cxn modelId="{4A45AC5D-18C6-44A0-BC49-1C1FB48C88EB}" type="presParOf" srcId="{A4796D09-0388-4DAB-8424-EE357A564B27}" destId="{F4558069-7AF5-4292-B015-FEDABAFAA45C}" srcOrd="2" destOrd="0" presId="urn:microsoft.com/office/officeart/2005/8/layout/orgChart1"/>
    <dgm:cxn modelId="{B4641C6A-D4AF-414A-98EC-EB816BF5533D}" type="presParOf" srcId="{A18DDD8E-811F-460E-937E-9AC2498E6072}" destId="{1E3B97AA-9C1E-491A-A64C-D978675ECEEF}" srcOrd="4" destOrd="0" presId="urn:microsoft.com/office/officeart/2005/8/layout/orgChart1"/>
    <dgm:cxn modelId="{C8D76711-7602-4E51-8933-68DD9314393C}" type="presParOf" srcId="{A18DDD8E-811F-460E-937E-9AC2498E6072}" destId="{986AB528-B877-4A45-9E4C-0A40D914B63C}" srcOrd="5" destOrd="0" presId="urn:microsoft.com/office/officeart/2005/8/layout/orgChart1"/>
    <dgm:cxn modelId="{0E239AEB-214C-4C0E-9126-A58D5FC631B8}" type="presParOf" srcId="{986AB528-B877-4A45-9E4C-0A40D914B63C}" destId="{5F99EAC3-F547-4092-BE21-404082230DDD}" srcOrd="0" destOrd="0" presId="urn:microsoft.com/office/officeart/2005/8/layout/orgChart1"/>
    <dgm:cxn modelId="{7EC06944-EFFC-47BA-A7A9-D83E70E13680}" type="presParOf" srcId="{5F99EAC3-F547-4092-BE21-404082230DDD}" destId="{98E1FE30-6FF1-4D1C-9D0C-3C506E3BC64D}" srcOrd="0" destOrd="0" presId="urn:microsoft.com/office/officeart/2005/8/layout/orgChart1"/>
    <dgm:cxn modelId="{C44D0DEA-B046-45FA-8D2B-E8DE5DDB7946}" type="presParOf" srcId="{5F99EAC3-F547-4092-BE21-404082230DDD}" destId="{077E864D-EC00-4D96-B516-35C0CC18F524}" srcOrd="1" destOrd="0" presId="urn:microsoft.com/office/officeart/2005/8/layout/orgChart1"/>
    <dgm:cxn modelId="{B863BAC3-25C5-48FA-B1FD-337B782B2AE1}" type="presParOf" srcId="{986AB528-B877-4A45-9E4C-0A40D914B63C}" destId="{F5772ECF-DA5F-4B13-A0E1-E9CB5BA82F95}" srcOrd="1" destOrd="0" presId="urn:microsoft.com/office/officeart/2005/8/layout/orgChart1"/>
    <dgm:cxn modelId="{439FB50E-0FA0-4D62-9156-A321A65D9F4C}" type="presParOf" srcId="{986AB528-B877-4A45-9E4C-0A40D914B63C}" destId="{EDBACB24-EA62-4739-98D3-FA717C698463}" srcOrd="2" destOrd="0" presId="urn:microsoft.com/office/officeart/2005/8/layout/orgChart1"/>
    <dgm:cxn modelId="{AF06F690-DF22-404D-BAD4-5BD833ECC7D9}" type="presParOf" srcId="{A18DDD8E-811F-460E-937E-9AC2498E6072}" destId="{C20781D9-9A19-4E6E-8916-396D72361B02}" srcOrd="6" destOrd="0" presId="urn:microsoft.com/office/officeart/2005/8/layout/orgChart1"/>
    <dgm:cxn modelId="{B4B192B5-53F7-45FF-B77B-E079563DF8F1}" type="presParOf" srcId="{A18DDD8E-811F-460E-937E-9AC2498E6072}" destId="{07911E3C-9399-4A21-96C8-941A7309088F}" srcOrd="7" destOrd="0" presId="urn:microsoft.com/office/officeart/2005/8/layout/orgChart1"/>
    <dgm:cxn modelId="{EA0685D3-7D92-4D5A-B7C1-11A21C8D7E51}" type="presParOf" srcId="{07911E3C-9399-4A21-96C8-941A7309088F}" destId="{2B9C8779-BCEB-4982-99D1-E09A9968ACD9}" srcOrd="0" destOrd="0" presId="urn:microsoft.com/office/officeart/2005/8/layout/orgChart1"/>
    <dgm:cxn modelId="{C61471F2-7C68-4247-8D13-537C7FCAE4E1}" type="presParOf" srcId="{2B9C8779-BCEB-4982-99D1-E09A9968ACD9}" destId="{3A16CD01-A04A-44B6-914A-BA8DDB73626A}" srcOrd="0" destOrd="0" presId="urn:microsoft.com/office/officeart/2005/8/layout/orgChart1"/>
    <dgm:cxn modelId="{E7A32BE3-B28F-422C-A158-EEB2FC6FA191}" type="presParOf" srcId="{2B9C8779-BCEB-4982-99D1-E09A9968ACD9}" destId="{9D1A0172-C30A-430E-90C2-671EF5653E9D}" srcOrd="1" destOrd="0" presId="urn:microsoft.com/office/officeart/2005/8/layout/orgChart1"/>
    <dgm:cxn modelId="{03228C66-DA2B-4FA3-9CC6-5D53493040B6}" type="presParOf" srcId="{07911E3C-9399-4A21-96C8-941A7309088F}" destId="{E69AF3DB-9D19-4773-9BC0-FBE81F3EB2AF}" srcOrd="1" destOrd="0" presId="urn:microsoft.com/office/officeart/2005/8/layout/orgChart1"/>
    <dgm:cxn modelId="{D609CFDF-F706-4CE2-8E35-46206CE2641E}" type="presParOf" srcId="{07911E3C-9399-4A21-96C8-941A7309088F}" destId="{F66D4D73-A0B3-4D1A-9FE5-6D5C0AEBBF52}" srcOrd="2" destOrd="0" presId="urn:microsoft.com/office/officeart/2005/8/layout/orgChart1"/>
    <dgm:cxn modelId="{4BC07207-3BFF-4A11-AC8D-DBAD5DE5C178}" type="presParOf" srcId="{639EF5B9-2896-4D52-9AB2-55F5CE48EFAC}" destId="{E7CB8EE7-2787-4E5C-96B4-83BBDD34B133}" srcOrd="2" destOrd="0" presId="urn:microsoft.com/office/officeart/2005/8/layout/orgChart1"/>
    <dgm:cxn modelId="{EB01709B-A9FA-423C-BACE-04C485EA9241}" type="presParOf" srcId="{7C266664-3C9F-4CD8-AA2B-EB2D8BB89688}" destId="{FB026195-6C01-4F9C-8DE8-F8E504C89C2D}" srcOrd="4" destOrd="0" presId="urn:microsoft.com/office/officeart/2005/8/layout/orgChart1"/>
    <dgm:cxn modelId="{3256865C-EA3C-41CE-80C9-BD8CA483667A}" type="presParOf" srcId="{7C266664-3C9F-4CD8-AA2B-EB2D8BB89688}" destId="{FF77B1D7-17FA-480F-98D1-B2CC20EA7609}" srcOrd="5" destOrd="0" presId="urn:microsoft.com/office/officeart/2005/8/layout/orgChart1"/>
    <dgm:cxn modelId="{021D55A5-6E5A-41EB-AD2D-D317F7E9C418}" type="presParOf" srcId="{FF77B1D7-17FA-480F-98D1-B2CC20EA7609}" destId="{AD8F19B7-87EC-4DA1-8210-40CFDA877FD5}" srcOrd="0" destOrd="0" presId="urn:microsoft.com/office/officeart/2005/8/layout/orgChart1"/>
    <dgm:cxn modelId="{02A4F56E-F773-4B84-BC02-7E01353C70FC}" type="presParOf" srcId="{AD8F19B7-87EC-4DA1-8210-40CFDA877FD5}" destId="{D4EE7226-3204-4DD0-A3BF-1E114DA9AA60}" srcOrd="0" destOrd="0" presId="urn:microsoft.com/office/officeart/2005/8/layout/orgChart1"/>
    <dgm:cxn modelId="{199ED616-0AFA-4A43-9DFD-2C59FE23CF3A}" type="presParOf" srcId="{AD8F19B7-87EC-4DA1-8210-40CFDA877FD5}" destId="{E098508E-A9B1-4D8E-9CCA-5848BF39EAE2}" srcOrd="1" destOrd="0" presId="urn:microsoft.com/office/officeart/2005/8/layout/orgChart1"/>
    <dgm:cxn modelId="{C1B58FB6-CC34-44A3-920F-998FCEC75CF4}" type="presParOf" srcId="{FF77B1D7-17FA-480F-98D1-B2CC20EA7609}" destId="{4F62772C-73BA-4B92-8058-7C56D8B486BD}" srcOrd="1" destOrd="0" presId="urn:microsoft.com/office/officeart/2005/8/layout/orgChart1"/>
    <dgm:cxn modelId="{9F406534-9F42-4DA6-A79A-9991FFD59594}" type="presParOf" srcId="{4F62772C-73BA-4B92-8058-7C56D8B486BD}" destId="{F0C8175F-20ED-4139-AC40-B69D1A70981A}" srcOrd="0" destOrd="0" presId="urn:microsoft.com/office/officeart/2005/8/layout/orgChart1"/>
    <dgm:cxn modelId="{066AB75B-CD87-44C8-A3BF-182F94470E7C}" type="presParOf" srcId="{4F62772C-73BA-4B92-8058-7C56D8B486BD}" destId="{83AE5EA3-9C78-4F9C-99AB-293A4A6E2396}" srcOrd="1" destOrd="0" presId="urn:microsoft.com/office/officeart/2005/8/layout/orgChart1"/>
    <dgm:cxn modelId="{B5421CA9-F32B-4382-AD45-D5559ADF59E4}" type="presParOf" srcId="{83AE5EA3-9C78-4F9C-99AB-293A4A6E2396}" destId="{CFD234EE-D71C-4BF9-94EF-2F94713B7B41}" srcOrd="0" destOrd="0" presId="urn:microsoft.com/office/officeart/2005/8/layout/orgChart1"/>
    <dgm:cxn modelId="{3295FDA5-3865-4712-90DC-A8F194E439FE}" type="presParOf" srcId="{CFD234EE-D71C-4BF9-94EF-2F94713B7B41}" destId="{16C11ACB-57C9-4F1F-8189-934853D05B75}" srcOrd="0" destOrd="0" presId="urn:microsoft.com/office/officeart/2005/8/layout/orgChart1"/>
    <dgm:cxn modelId="{5EE837A1-3BDD-4ADF-9312-5E01F268878A}" type="presParOf" srcId="{CFD234EE-D71C-4BF9-94EF-2F94713B7B41}" destId="{35BC8EA0-4A9B-4A69-B561-829B4E4AAF02}" srcOrd="1" destOrd="0" presId="urn:microsoft.com/office/officeart/2005/8/layout/orgChart1"/>
    <dgm:cxn modelId="{A80558B2-DD37-4566-BAD9-FEBD2FD2526B}" type="presParOf" srcId="{83AE5EA3-9C78-4F9C-99AB-293A4A6E2396}" destId="{8A464F3E-7E0E-4DCB-8E23-0FD6D4AA39E4}" srcOrd="1" destOrd="0" presId="urn:microsoft.com/office/officeart/2005/8/layout/orgChart1"/>
    <dgm:cxn modelId="{7A6413E7-A599-46DD-9C33-0B95713C4F93}" type="presParOf" srcId="{83AE5EA3-9C78-4F9C-99AB-293A4A6E2396}" destId="{E8F3CCF2-A709-4A21-8569-982B4ABDC3D3}" srcOrd="2" destOrd="0" presId="urn:microsoft.com/office/officeart/2005/8/layout/orgChart1"/>
    <dgm:cxn modelId="{A0C6E74B-78C9-47FF-B51F-0C09009C9727}" type="presParOf" srcId="{4F62772C-73BA-4B92-8058-7C56D8B486BD}" destId="{F229CD82-6CB7-4827-BF42-F3B253E314F3}" srcOrd="2" destOrd="0" presId="urn:microsoft.com/office/officeart/2005/8/layout/orgChart1"/>
    <dgm:cxn modelId="{4412551B-7692-4F3C-8DE0-FF0D8EAAC69B}" type="presParOf" srcId="{4F62772C-73BA-4B92-8058-7C56D8B486BD}" destId="{83B0DAFF-2BC2-4540-A564-4FF97EAABBAE}" srcOrd="3" destOrd="0" presId="urn:microsoft.com/office/officeart/2005/8/layout/orgChart1"/>
    <dgm:cxn modelId="{48B033CC-716F-4F52-A560-4755DEA630F5}" type="presParOf" srcId="{83B0DAFF-2BC2-4540-A564-4FF97EAABBAE}" destId="{3E83FEEA-C74B-49F1-9F5C-B99F20D1B5C0}" srcOrd="0" destOrd="0" presId="urn:microsoft.com/office/officeart/2005/8/layout/orgChart1"/>
    <dgm:cxn modelId="{3563EAC4-E277-4915-9256-669B23FD5518}" type="presParOf" srcId="{3E83FEEA-C74B-49F1-9F5C-B99F20D1B5C0}" destId="{50055014-557F-4AC7-A3FA-25CE16F47C7C}" srcOrd="0" destOrd="0" presId="urn:microsoft.com/office/officeart/2005/8/layout/orgChart1"/>
    <dgm:cxn modelId="{F0834C7B-D049-4F73-AC65-253DEA57191A}" type="presParOf" srcId="{3E83FEEA-C74B-49F1-9F5C-B99F20D1B5C0}" destId="{196B857B-A6ED-445F-A1F1-107C2599D8E7}" srcOrd="1" destOrd="0" presId="urn:microsoft.com/office/officeart/2005/8/layout/orgChart1"/>
    <dgm:cxn modelId="{102EAE6E-69F8-41A7-8711-60D25640E0A6}" type="presParOf" srcId="{83B0DAFF-2BC2-4540-A564-4FF97EAABBAE}" destId="{377F8C5F-B9D9-4F04-8487-648B8CA8AF47}" srcOrd="1" destOrd="0" presId="urn:microsoft.com/office/officeart/2005/8/layout/orgChart1"/>
    <dgm:cxn modelId="{4E42BE68-CC58-4F98-A95B-BABA4337654A}" type="presParOf" srcId="{83B0DAFF-2BC2-4540-A564-4FF97EAABBAE}" destId="{B962507B-896C-4224-AACB-13337F1FBA85}" srcOrd="2" destOrd="0" presId="urn:microsoft.com/office/officeart/2005/8/layout/orgChart1"/>
    <dgm:cxn modelId="{CA1E0E6C-7048-4713-ACCC-C2DE2208D641}" type="presParOf" srcId="{4F62772C-73BA-4B92-8058-7C56D8B486BD}" destId="{7A7078C9-042F-4403-BA4E-E3D72DC174B8}" srcOrd="4" destOrd="0" presId="urn:microsoft.com/office/officeart/2005/8/layout/orgChart1"/>
    <dgm:cxn modelId="{DF3077B5-C191-414D-A27D-2143E32EF5D3}" type="presParOf" srcId="{4F62772C-73BA-4B92-8058-7C56D8B486BD}" destId="{3BE7CE48-BE38-4E1D-B220-6E8F4E971624}" srcOrd="5" destOrd="0" presId="urn:microsoft.com/office/officeart/2005/8/layout/orgChart1"/>
    <dgm:cxn modelId="{496F6E7A-476C-47F5-9332-0E9ADC19822B}" type="presParOf" srcId="{3BE7CE48-BE38-4E1D-B220-6E8F4E971624}" destId="{F27BC55C-10D0-497F-AA72-B958257D5BA6}" srcOrd="0" destOrd="0" presId="urn:microsoft.com/office/officeart/2005/8/layout/orgChart1"/>
    <dgm:cxn modelId="{0CA4E2C5-C360-47DC-A6AE-608EAACEACDF}" type="presParOf" srcId="{F27BC55C-10D0-497F-AA72-B958257D5BA6}" destId="{B4FED743-7FF1-40D4-B171-205AADE72AFD}" srcOrd="0" destOrd="0" presId="urn:microsoft.com/office/officeart/2005/8/layout/orgChart1"/>
    <dgm:cxn modelId="{B673B886-1086-4F08-93A8-39B7600C0855}" type="presParOf" srcId="{F27BC55C-10D0-497F-AA72-B958257D5BA6}" destId="{A822F761-14DE-4DC3-88EF-794AD267E201}" srcOrd="1" destOrd="0" presId="urn:microsoft.com/office/officeart/2005/8/layout/orgChart1"/>
    <dgm:cxn modelId="{A4F13E55-8E7B-4542-BB63-7C98A9FBDDC9}" type="presParOf" srcId="{3BE7CE48-BE38-4E1D-B220-6E8F4E971624}" destId="{37B017CE-A561-41A4-8FFA-53D2026A29E0}" srcOrd="1" destOrd="0" presId="urn:microsoft.com/office/officeart/2005/8/layout/orgChart1"/>
    <dgm:cxn modelId="{58BFFD2B-3BD9-4971-A3D4-80109012D8A7}" type="presParOf" srcId="{3BE7CE48-BE38-4E1D-B220-6E8F4E971624}" destId="{D93F40E9-069E-4D74-8903-BA2BD4316132}" srcOrd="2" destOrd="0" presId="urn:microsoft.com/office/officeart/2005/8/layout/orgChart1"/>
    <dgm:cxn modelId="{01323129-5416-417B-AA3A-F45254D23535}" type="presParOf" srcId="{4F62772C-73BA-4B92-8058-7C56D8B486BD}" destId="{50E024A0-3EF0-445F-83BC-97E5909B55A4}" srcOrd="6" destOrd="0" presId="urn:microsoft.com/office/officeart/2005/8/layout/orgChart1"/>
    <dgm:cxn modelId="{3EE97819-7CE5-4AF5-8450-B464201442A2}" type="presParOf" srcId="{4F62772C-73BA-4B92-8058-7C56D8B486BD}" destId="{70B35B2F-74D6-4611-95B1-CDECDB905334}" srcOrd="7" destOrd="0" presId="urn:microsoft.com/office/officeart/2005/8/layout/orgChart1"/>
    <dgm:cxn modelId="{C2E4BC52-6841-4B0D-8BA2-779D997E8346}" type="presParOf" srcId="{70B35B2F-74D6-4611-95B1-CDECDB905334}" destId="{419228A3-CF8A-4E6D-9DEC-874DF13A601A}" srcOrd="0" destOrd="0" presId="urn:microsoft.com/office/officeart/2005/8/layout/orgChart1"/>
    <dgm:cxn modelId="{934CC80A-CC58-417B-9D6E-A7B8BC50B5F3}" type="presParOf" srcId="{419228A3-CF8A-4E6D-9DEC-874DF13A601A}" destId="{A803DB73-4B87-4A70-916F-2469CDF529AE}" srcOrd="0" destOrd="0" presId="urn:microsoft.com/office/officeart/2005/8/layout/orgChart1"/>
    <dgm:cxn modelId="{1F0FD5D2-B9C8-4443-9424-CB0F1B272CB8}" type="presParOf" srcId="{419228A3-CF8A-4E6D-9DEC-874DF13A601A}" destId="{CA9F66E7-D71E-46BF-BE9F-A7E7C8C94ECA}" srcOrd="1" destOrd="0" presId="urn:microsoft.com/office/officeart/2005/8/layout/orgChart1"/>
    <dgm:cxn modelId="{AA3121C7-1165-4E67-8CD6-8BBA63C76D2D}" type="presParOf" srcId="{70B35B2F-74D6-4611-95B1-CDECDB905334}" destId="{0A683AB0-5914-4E96-93DE-3A62079A7FB9}" srcOrd="1" destOrd="0" presId="urn:microsoft.com/office/officeart/2005/8/layout/orgChart1"/>
    <dgm:cxn modelId="{98211111-5CD6-4EC1-AE4A-410CFFDFF734}" type="presParOf" srcId="{70B35B2F-74D6-4611-95B1-CDECDB905334}" destId="{08F2A56F-34C1-41CC-A226-5C17D8EA53F0}" srcOrd="2" destOrd="0" presId="urn:microsoft.com/office/officeart/2005/8/layout/orgChart1"/>
    <dgm:cxn modelId="{ABBFDEF4-D83E-4851-8F9B-12FA6BD01A91}" type="presParOf" srcId="{FF77B1D7-17FA-480F-98D1-B2CC20EA7609}" destId="{0FBB38FA-6639-4E9D-9C71-B6AE4EAEA3E3}" srcOrd="2" destOrd="0" presId="urn:microsoft.com/office/officeart/2005/8/layout/orgChart1"/>
    <dgm:cxn modelId="{3B13593F-6CFB-4498-8DDE-9EC92437BEB6}" type="presParOf" srcId="{7C266664-3C9F-4CD8-AA2B-EB2D8BB89688}" destId="{D285928F-622F-43DA-A132-3A9BACFD3C8B}" srcOrd="6" destOrd="0" presId="urn:microsoft.com/office/officeart/2005/8/layout/orgChart1"/>
    <dgm:cxn modelId="{E6E7E4B3-7D98-4AC2-85A6-A0C5CFF15FA8}" type="presParOf" srcId="{7C266664-3C9F-4CD8-AA2B-EB2D8BB89688}" destId="{44BE2B0D-B198-4C09-8241-013BA311F286}" srcOrd="7" destOrd="0" presId="urn:microsoft.com/office/officeart/2005/8/layout/orgChart1"/>
    <dgm:cxn modelId="{E8F57FCD-A8FE-4048-B6A4-2095A327A3F5}" type="presParOf" srcId="{44BE2B0D-B198-4C09-8241-013BA311F286}" destId="{F4C84F5B-F55F-41BF-9C30-87A4C0515AFC}" srcOrd="0" destOrd="0" presId="urn:microsoft.com/office/officeart/2005/8/layout/orgChart1"/>
    <dgm:cxn modelId="{5E21EEF8-2D41-4549-99B8-40A07325D82B}" type="presParOf" srcId="{F4C84F5B-F55F-41BF-9C30-87A4C0515AFC}" destId="{44181794-C7D9-4C94-8C7B-099B4D2B6100}" srcOrd="0" destOrd="0" presId="urn:microsoft.com/office/officeart/2005/8/layout/orgChart1"/>
    <dgm:cxn modelId="{C02BCE83-CF8F-48D3-A62B-9B3D09BC91BA}" type="presParOf" srcId="{F4C84F5B-F55F-41BF-9C30-87A4C0515AFC}" destId="{082CDD7D-7B6E-446F-95AD-1F79FFF02865}" srcOrd="1" destOrd="0" presId="urn:microsoft.com/office/officeart/2005/8/layout/orgChart1"/>
    <dgm:cxn modelId="{D05E92C8-FD66-4BFD-ADB0-EB97CEB3B5C0}" type="presParOf" srcId="{44BE2B0D-B198-4C09-8241-013BA311F286}" destId="{BE217845-D109-4F3C-B9F4-9FD76C25AAA3}" srcOrd="1" destOrd="0" presId="urn:microsoft.com/office/officeart/2005/8/layout/orgChart1"/>
    <dgm:cxn modelId="{5D964432-0FAD-4FC1-A431-9ECE9BA9FDC8}" type="presParOf" srcId="{BE217845-D109-4F3C-B9F4-9FD76C25AAA3}" destId="{791EB48C-17E4-4F99-8338-0C48578A6EFF}" srcOrd="0" destOrd="0" presId="urn:microsoft.com/office/officeart/2005/8/layout/orgChart1"/>
    <dgm:cxn modelId="{C31317C7-F4ED-4B0B-8967-91022DD2DEBD}" type="presParOf" srcId="{BE217845-D109-4F3C-B9F4-9FD76C25AAA3}" destId="{0ECAA154-4A56-4CF6-8055-AFF58BB5591D}" srcOrd="1" destOrd="0" presId="urn:microsoft.com/office/officeart/2005/8/layout/orgChart1"/>
    <dgm:cxn modelId="{1EFA03A0-F0DA-447D-B88C-C5373B5365CF}" type="presParOf" srcId="{0ECAA154-4A56-4CF6-8055-AFF58BB5591D}" destId="{9E2D761D-9C9E-4A3B-8F3F-C5D8695DEC77}" srcOrd="0" destOrd="0" presId="urn:microsoft.com/office/officeart/2005/8/layout/orgChart1"/>
    <dgm:cxn modelId="{D81B9636-89D1-4CB2-BBD9-CF190ADECBED}" type="presParOf" srcId="{9E2D761D-9C9E-4A3B-8F3F-C5D8695DEC77}" destId="{326E13B3-985D-4AD7-8690-8C195A297038}" srcOrd="0" destOrd="0" presId="urn:microsoft.com/office/officeart/2005/8/layout/orgChart1"/>
    <dgm:cxn modelId="{9D90832B-4666-4558-BDB9-13357DF5E039}" type="presParOf" srcId="{9E2D761D-9C9E-4A3B-8F3F-C5D8695DEC77}" destId="{6B93A9E9-6874-4D4A-9ADA-93C12BAE9AE5}" srcOrd="1" destOrd="0" presId="urn:microsoft.com/office/officeart/2005/8/layout/orgChart1"/>
    <dgm:cxn modelId="{A16656F1-1702-4A73-925B-5365A126F2C2}" type="presParOf" srcId="{0ECAA154-4A56-4CF6-8055-AFF58BB5591D}" destId="{75046B8C-44EF-4F04-9F47-B422D9D9257B}" srcOrd="1" destOrd="0" presId="urn:microsoft.com/office/officeart/2005/8/layout/orgChart1"/>
    <dgm:cxn modelId="{D691C411-9598-4B6A-97EB-AEEB355B767A}" type="presParOf" srcId="{0ECAA154-4A56-4CF6-8055-AFF58BB5591D}" destId="{F675D33C-76D1-42A4-BBC9-695197362C19}" srcOrd="2" destOrd="0" presId="urn:microsoft.com/office/officeart/2005/8/layout/orgChart1"/>
    <dgm:cxn modelId="{7E7CCA42-20C9-4870-B0BB-FF898B7145C2}" type="presParOf" srcId="{BE217845-D109-4F3C-B9F4-9FD76C25AAA3}" destId="{76157880-B746-4BB3-BF9A-05706B850E28}" srcOrd="2" destOrd="0" presId="urn:microsoft.com/office/officeart/2005/8/layout/orgChart1"/>
    <dgm:cxn modelId="{4DF35095-940D-4D6F-9736-F6BCC918B2FB}" type="presParOf" srcId="{BE217845-D109-4F3C-B9F4-9FD76C25AAA3}" destId="{AC5FD260-D629-4A56-A128-E33FBE06159F}" srcOrd="3" destOrd="0" presId="urn:microsoft.com/office/officeart/2005/8/layout/orgChart1"/>
    <dgm:cxn modelId="{FECF3608-EFAF-4B58-9C70-1F92AF047CA0}" type="presParOf" srcId="{AC5FD260-D629-4A56-A128-E33FBE06159F}" destId="{12AB0635-D17A-47BB-ACE2-B93C34F6B8B3}" srcOrd="0" destOrd="0" presId="urn:microsoft.com/office/officeart/2005/8/layout/orgChart1"/>
    <dgm:cxn modelId="{4C9E55CF-3D4E-4D71-A846-D3284CF24DED}" type="presParOf" srcId="{12AB0635-D17A-47BB-ACE2-B93C34F6B8B3}" destId="{F11F33BE-16A9-43BC-BB34-E4F4D3A11917}" srcOrd="0" destOrd="0" presId="urn:microsoft.com/office/officeart/2005/8/layout/orgChart1"/>
    <dgm:cxn modelId="{5EFE52BB-6E21-44E0-995C-0759249BD93A}" type="presParOf" srcId="{12AB0635-D17A-47BB-ACE2-B93C34F6B8B3}" destId="{7A8A51F8-7C19-4E5C-8BC6-0B5EF927F19E}" srcOrd="1" destOrd="0" presId="urn:microsoft.com/office/officeart/2005/8/layout/orgChart1"/>
    <dgm:cxn modelId="{DD2C7DEB-0C94-45D2-B819-E8F58FFB6381}" type="presParOf" srcId="{AC5FD260-D629-4A56-A128-E33FBE06159F}" destId="{9EBDA31B-D6F9-4F06-A93C-C51820329E1D}" srcOrd="1" destOrd="0" presId="urn:microsoft.com/office/officeart/2005/8/layout/orgChart1"/>
    <dgm:cxn modelId="{3B07B1EC-597A-4C64-912D-51DC3F4C81A4}" type="presParOf" srcId="{AC5FD260-D629-4A56-A128-E33FBE06159F}" destId="{9C8EEC29-82FD-49B3-9EE0-9E27BA0167F9}" srcOrd="2" destOrd="0" presId="urn:microsoft.com/office/officeart/2005/8/layout/orgChart1"/>
    <dgm:cxn modelId="{808A888E-6DAE-43FA-9F4F-DA54BF7FF557}" type="presParOf" srcId="{BE217845-D109-4F3C-B9F4-9FD76C25AAA3}" destId="{8F4D8DA8-8683-4C74-82F0-5FA4E8F0CFD1}" srcOrd="4" destOrd="0" presId="urn:microsoft.com/office/officeart/2005/8/layout/orgChart1"/>
    <dgm:cxn modelId="{A5947F0D-9683-4DD7-9059-BAA82E819FBC}" type="presParOf" srcId="{BE217845-D109-4F3C-B9F4-9FD76C25AAA3}" destId="{8E905C30-E212-49E3-A4E6-CF0313F56423}" srcOrd="5" destOrd="0" presId="urn:microsoft.com/office/officeart/2005/8/layout/orgChart1"/>
    <dgm:cxn modelId="{4B6296AB-DDAD-44DE-A69F-6CC16C614158}" type="presParOf" srcId="{8E905C30-E212-49E3-A4E6-CF0313F56423}" destId="{8C6DCF41-D7CE-481A-BBEF-DC909AF9C03F}" srcOrd="0" destOrd="0" presId="urn:microsoft.com/office/officeart/2005/8/layout/orgChart1"/>
    <dgm:cxn modelId="{9A4BC1ED-FF44-4865-87AA-FFC11408F9E2}" type="presParOf" srcId="{8C6DCF41-D7CE-481A-BBEF-DC909AF9C03F}" destId="{7549A0CC-15EA-4359-BAF6-5B05C48F3AF6}" srcOrd="0" destOrd="0" presId="urn:microsoft.com/office/officeart/2005/8/layout/orgChart1"/>
    <dgm:cxn modelId="{5685FAAF-D6D5-467C-B20D-F3C8840A4C5F}" type="presParOf" srcId="{8C6DCF41-D7CE-481A-BBEF-DC909AF9C03F}" destId="{66D94F56-8EF4-43EE-BD3A-051116964064}" srcOrd="1" destOrd="0" presId="urn:microsoft.com/office/officeart/2005/8/layout/orgChart1"/>
    <dgm:cxn modelId="{ED9B6402-6F02-4A55-8C80-0D98DD66AC8C}" type="presParOf" srcId="{8E905C30-E212-49E3-A4E6-CF0313F56423}" destId="{5002CA47-817D-4F46-990B-45B8173C0BC4}" srcOrd="1" destOrd="0" presId="urn:microsoft.com/office/officeart/2005/8/layout/orgChart1"/>
    <dgm:cxn modelId="{5979D6E4-91CB-4DC4-808F-D72B1C644803}" type="presParOf" srcId="{8E905C30-E212-49E3-A4E6-CF0313F56423}" destId="{0B412B0B-AD3E-4A28-A35B-AAC788313A30}" srcOrd="2" destOrd="0" presId="urn:microsoft.com/office/officeart/2005/8/layout/orgChart1"/>
    <dgm:cxn modelId="{7EC6E20C-5B87-44BC-A4A2-A17544EF3749}" type="presParOf" srcId="{BE217845-D109-4F3C-B9F4-9FD76C25AAA3}" destId="{E0CA1C03-CB21-4BB5-8298-F80E1C1EC323}" srcOrd="6" destOrd="0" presId="urn:microsoft.com/office/officeart/2005/8/layout/orgChart1"/>
    <dgm:cxn modelId="{1E06950D-C155-45C4-BBAC-4A68B5AD3D5A}" type="presParOf" srcId="{BE217845-D109-4F3C-B9F4-9FD76C25AAA3}" destId="{D1109E45-F654-4EA1-AB0A-ABC6815039ED}" srcOrd="7" destOrd="0" presId="urn:microsoft.com/office/officeart/2005/8/layout/orgChart1"/>
    <dgm:cxn modelId="{5D6DA60B-54F1-4759-AD9F-BAB974F6B244}" type="presParOf" srcId="{D1109E45-F654-4EA1-AB0A-ABC6815039ED}" destId="{D66C7153-4A97-4E56-9B56-79C958D9ADA9}" srcOrd="0" destOrd="0" presId="urn:microsoft.com/office/officeart/2005/8/layout/orgChart1"/>
    <dgm:cxn modelId="{527ADAC2-6ED4-41B7-9DA1-E058BE50024C}" type="presParOf" srcId="{D66C7153-4A97-4E56-9B56-79C958D9ADA9}" destId="{892D1A1B-6201-411E-B122-9135B0668473}" srcOrd="0" destOrd="0" presId="urn:microsoft.com/office/officeart/2005/8/layout/orgChart1"/>
    <dgm:cxn modelId="{2F87BE6A-2EFF-4EE2-86F9-67769D5CFA71}" type="presParOf" srcId="{D66C7153-4A97-4E56-9B56-79C958D9ADA9}" destId="{0AF1DD51-18ED-4095-8134-375EB5E2DD31}" srcOrd="1" destOrd="0" presId="urn:microsoft.com/office/officeart/2005/8/layout/orgChart1"/>
    <dgm:cxn modelId="{2166D181-B3D5-45B7-98B5-1E93EA56CDE8}" type="presParOf" srcId="{D1109E45-F654-4EA1-AB0A-ABC6815039ED}" destId="{0AE20320-3ABB-4FB9-8A58-55A34098DFF8}" srcOrd="1" destOrd="0" presId="urn:microsoft.com/office/officeart/2005/8/layout/orgChart1"/>
    <dgm:cxn modelId="{3D0C59BD-8018-4DAB-9D34-F2412E2FDAC9}" type="presParOf" srcId="{D1109E45-F654-4EA1-AB0A-ABC6815039ED}" destId="{480712A5-1221-4519-9BC3-2B3F1D74A558}" srcOrd="2" destOrd="0" presId="urn:microsoft.com/office/officeart/2005/8/layout/orgChart1"/>
    <dgm:cxn modelId="{2A0D37F3-C854-49D3-BDD3-8DC430A4837A}" type="presParOf" srcId="{44BE2B0D-B198-4C09-8241-013BA311F286}" destId="{EBB5A2EA-ACB5-455A-9C4C-5C2E99DF445A}" srcOrd="2" destOrd="0" presId="urn:microsoft.com/office/officeart/2005/8/layout/orgChart1"/>
    <dgm:cxn modelId="{C665DF9F-CA4F-4228-8054-C2C999BCCB43}" type="presParOf" srcId="{7C266664-3C9F-4CD8-AA2B-EB2D8BB89688}" destId="{554A38B2-43D4-4A6E-AED1-EAB9EA6CD338}" srcOrd="8" destOrd="0" presId="urn:microsoft.com/office/officeart/2005/8/layout/orgChart1"/>
    <dgm:cxn modelId="{BCE9A3A0-4BD9-4A7C-8BF2-98FB0F57619E}" type="presParOf" srcId="{7C266664-3C9F-4CD8-AA2B-EB2D8BB89688}" destId="{00D8B5E6-7D47-4817-9920-977F1FCCD0C1}" srcOrd="9" destOrd="0" presId="urn:microsoft.com/office/officeart/2005/8/layout/orgChart1"/>
    <dgm:cxn modelId="{9860A9BC-D035-4BE0-AA6A-D890DF592A06}" type="presParOf" srcId="{00D8B5E6-7D47-4817-9920-977F1FCCD0C1}" destId="{537A9B1F-B74F-4B32-9A80-F3A67F762423}" srcOrd="0" destOrd="0" presId="urn:microsoft.com/office/officeart/2005/8/layout/orgChart1"/>
    <dgm:cxn modelId="{1B5BAF64-F89C-4AC9-B813-7B36A0146D06}" type="presParOf" srcId="{537A9B1F-B74F-4B32-9A80-F3A67F762423}" destId="{811A813A-9EE8-4147-8882-26085CB844DB}" srcOrd="0" destOrd="0" presId="urn:microsoft.com/office/officeart/2005/8/layout/orgChart1"/>
    <dgm:cxn modelId="{711F657C-10F5-4923-963F-D9E9B8D90677}" type="presParOf" srcId="{537A9B1F-B74F-4B32-9A80-F3A67F762423}" destId="{8C42F06B-7338-4E3B-8D32-7782D1979BF5}" srcOrd="1" destOrd="0" presId="urn:microsoft.com/office/officeart/2005/8/layout/orgChart1"/>
    <dgm:cxn modelId="{578B40F4-885B-4E52-A1BA-B11B135E1491}" type="presParOf" srcId="{00D8B5E6-7D47-4817-9920-977F1FCCD0C1}" destId="{C5766B24-5490-4592-B09A-99B39AA00360}" srcOrd="1" destOrd="0" presId="urn:microsoft.com/office/officeart/2005/8/layout/orgChart1"/>
    <dgm:cxn modelId="{19197F0D-D158-4E72-A885-F8EF49F1E28A}" type="presParOf" srcId="{C5766B24-5490-4592-B09A-99B39AA00360}" destId="{4D94918E-E151-426F-BCE4-5383627C1CB7}" srcOrd="0" destOrd="0" presId="urn:microsoft.com/office/officeart/2005/8/layout/orgChart1"/>
    <dgm:cxn modelId="{1D8EBAF1-F2FB-40C1-8484-B0ABA51E69C5}" type="presParOf" srcId="{C5766B24-5490-4592-B09A-99B39AA00360}" destId="{3FCDD38C-84A5-4EDD-8C8F-0E76D7B0E119}" srcOrd="1" destOrd="0" presId="urn:microsoft.com/office/officeart/2005/8/layout/orgChart1"/>
    <dgm:cxn modelId="{6A983B0A-5605-4EEE-BB2B-BF19BB2C934A}" type="presParOf" srcId="{3FCDD38C-84A5-4EDD-8C8F-0E76D7B0E119}" destId="{02B82631-2AC9-4BFB-98CC-6FE781C821A2}" srcOrd="0" destOrd="0" presId="urn:microsoft.com/office/officeart/2005/8/layout/orgChart1"/>
    <dgm:cxn modelId="{D86500DF-8467-4509-8C8D-BBD56CB18386}" type="presParOf" srcId="{02B82631-2AC9-4BFB-98CC-6FE781C821A2}" destId="{8C35A224-301A-40C7-8D6C-46D6F0D2B059}" srcOrd="0" destOrd="0" presId="urn:microsoft.com/office/officeart/2005/8/layout/orgChart1"/>
    <dgm:cxn modelId="{89F287EA-1966-460C-A145-30294B7BFB2B}" type="presParOf" srcId="{02B82631-2AC9-4BFB-98CC-6FE781C821A2}" destId="{CECB075C-0AD4-4C9B-A1DE-F170CE99C93F}" srcOrd="1" destOrd="0" presId="urn:microsoft.com/office/officeart/2005/8/layout/orgChart1"/>
    <dgm:cxn modelId="{A8DAF135-AC4B-4B94-B0A5-D84904D61002}" type="presParOf" srcId="{3FCDD38C-84A5-4EDD-8C8F-0E76D7B0E119}" destId="{F77B80C9-6CF5-446E-B723-6B1AA545E6BE}" srcOrd="1" destOrd="0" presId="urn:microsoft.com/office/officeart/2005/8/layout/orgChart1"/>
    <dgm:cxn modelId="{07E8EDEA-E612-4ECC-9D83-D2F7CDC74DC7}" type="presParOf" srcId="{3FCDD38C-84A5-4EDD-8C8F-0E76D7B0E119}" destId="{450FF6B0-A21B-4A89-87D4-F75C65E04CD2}" srcOrd="2" destOrd="0" presId="urn:microsoft.com/office/officeart/2005/8/layout/orgChart1"/>
    <dgm:cxn modelId="{FB444C34-4718-4862-8C7E-3EB533C3B6EF}" type="presParOf" srcId="{C5766B24-5490-4592-B09A-99B39AA00360}" destId="{144361BB-ECAB-43D6-9B7F-FDE7802783D2}" srcOrd="2" destOrd="0" presId="urn:microsoft.com/office/officeart/2005/8/layout/orgChart1"/>
    <dgm:cxn modelId="{F6BCA955-97F1-4CD8-8C5B-4AB890320FDD}" type="presParOf" srcId="{C5766B24-5490-4592-B09A-99B39AA00360}" destId="{46390BDB-1F34-4F37-9AD3-29203767E635}" srcOrd="3" destOrd="0" presId="urn:microsoft.com/office/officeart/2005/8/layout/orgChart1"/>
    <dgm:cxn modelId="{5EBF116A-CF49-477F-AB55-FCB440B53327}" type="presParOf" srcId="{46390BDB-1F34-4F37-9AD3-29203767E635}" destId="{7DA34482-B0F5-4EB7-899B-4D3FC9B0BD59}" srcOrd="0" destOrd="0" presId="urn:microsoft.com/office/officeart/2005/8/layout/orgChart1"/>
    <dgm:cxn modelId="{DB0AC4A4-EE48-4340-835C-A41A50094DD3}" type="presParOf" srcId="{7DA34482-B0F5-4EB7-899B-4D3FC9B0BD59}" destId="{1A35CBE0-D2E2-453C-814C-A36C49A13508}" srcOrd="0" destOrd="0" presId="urn:microsoft.com/office/officeart/2005/8/layout/orgChart1"/>
    <dgm:cxn modelId="{28218007-F542-4CCE-A30D-68CECE4C93F6}" type="presParOf" srcId="{7DA34482-B0F5-4EB7-899B-4D3FC9B0BD59}" destId="{73ED1306-C0F7-4380-A0C7-7236F53867CB}" srcOrd="1" destOrd="0" presId="urn:microsoft.com/office/officeart/2005/8/layout/orgChart1"/>
    <dgm:cxn modelId="{4B3CD512-B9E8-40DA-9049-C7F6B2B48EDD}" type="presParOf" srcId="{46390BDB-1F34-4F37-9AD3-29203767E635}" destId="{58C4026A-0E8F-4BE2-B1AA-D4AB5EB10507}" srcOrd="1" destOrd="0" presId="urn:microsoft.com/office/officeart/2005/8/layout/orgChart1"/>
    <dgm:cxn modelId="{11F74DFB-923E-4F17-96EA-1716AFBEA300}" type="presParOf" srcId="{46390BDB-1F34-4F37-9AD3-29203767E635}" destId="{07BC32C4-4AAD-4B62-9FD5-617B6C179D30}" srcOrd="2" destOrd="0" presId="urn:microsoft.com/office/officeart/2005/8/layout/orgChart1"/>
    <dgm:cxn modelId="{6F706DAE-C866-4DE0-A887-93D59D951072}" type="presParOf" srcId="{C5766B24-5490-4592-B09A-99B39AA00360}" destId="{2BD72ACD-4317-4A08-87EC-52EDD7B9659B}" srcOrd="4" destOrd="0" presId="urn:microsoft.com/office/officeart/2005/8/layout/orgChart1"/>
    <dgm:cxn modelId="{AC6D3C3D-E6AC-42A1-A2DE-D1FFE8B3D963}" type="presParOf" srcId="{C5766B24-5490-4592-B09A-99B39AA00360}" destId="{9FF675FA-5391-468E-9FB5-CDD84F89CD0C}" srcOrd="5" destOrd="0" presId="urn:microsoft.com/office/officeart/2005/8/layout/orgChart1"/>
    <dgm:cxn modelId="{05B639E1-DDC9-4B1F-B3C6-F6118E8D7169}" type="presParOf" srcId="{9FF675FA-5391-468E-9FB5-CDD84F89CD0C}" destId="{702B90FB-B8A5-4E50-8441-6A349C91655B}" srcOrd="0" destOrd="0" presId="urn:microsoft.com/office/officeart/2005/8/layout/orgChart1"/>
    <dgm:cxn modelId="{67C73A02-367C-4FDA-B3C8-F46A72304F3F}" type="presParOf" srcId="{702B90FB-B8A5-4E50-8441-6A349C91655B}" destId="{9B6A904A-F2F3-4B65-88C6-FFB7C9957A62}" srcOrd="0" destOrd="0" presId="urn:microsoft.com/office/officeart/2005/8/layout/orgChart1"/>
    <dgm:cxn modelId="{4194165B-BDDB-4D62-9938-A6AAF1BA3B61}" type="presParOf" srcId="{702B90FB-B8A5-4E50-8441-6A349C91655B}" destId="{3CE5132C-BF25-4043-A168-F0D3D20962F5}" srcOrd="1" destOrd="0" presId="urn:microsoft.com/office/officeart/2005/8/layout/orgChart1"/>
    <dgm:cxn modelId="{A4BF632E-F3AF-40F0-BF94-3AB8F2B5FA7E}" type="presParOf" srcId="{9FF675FA-5391-468E-9FB5-CDD84F89CD0C}" destId="{DB6A2F71-DED1-41CE-8569-504B852F22AE}" srcOrd="1" destOrd="0" presId="urn:microsoft.com/office/officeart/2005/8/layout/orgChart1"/>
    <dgm:cxn modelId="{F49483D7-383C-4704-8952-4F63699C25F6}" type="presParOf" srcId="{9FF675FA-5391-468E-9FB5-CDD84F89CD0C}" destId="{D8057AB8-BC6F-4CCC-BE6D-409843026820}" srcOrd="2" destOrd="0" presId="urn:microsoft.com/office/officeart/2005/8/layout/orgChart1"/>
    <dgm:cxn modelId="{B98B80B2-6C2C-4C50-AF38-E835A9B2E8E6}" type="presParOf" srcId="{C5766B24-5490-4592-B09A-99B39AA00360}" destId="{1AD6586A-EBD3-4378-8C45-C7D1A6829343}" srcOrd="6" destOrd="0" presId="urn:microsoft.com/office/officeart/2005/8/layout/orgChart1"/>
    <dgm:cxn modelId="{404E41FA-7369-43EC-926E-0BCCC786C18A}" type="presParOf" srcId="{C5766B24-5490-4592-B09A-99B39AA00360}" destId="{011C0CE3-0D46-46B1-BCEB-37EBBE1FC520}" srcOrd="7" destOrd="0" presId="urn:microsoft.com/office/officeart/2005/8/layout/orgChart1"/>
    <dgm:cxn modelId="{785EA29F-BB1D-4B8D-A070-B3E236F28533}" type="presParOf" srcId="{011C0CE3-0D46-46B1-BCEB-37EBBE1FC520}" destId="{3231503A-A693-44BB-8070-DDD91019B24E}" srcOrd="0" destOrd="0" presId="urn:microsoft.com/office/officeart/2005/8/layout/orgChart1"/>
    <dgm:cxn modelId="{454FC5B0-84D0-4206-9BE5-9C780EA167BD}" type="presParOf" srcId="{3231503A-A693-44BB-8070-DDD91019B24E}" destId="{FEC921C2-9741-4989-AF38-B38EB72A307F}" srcOrd="0" destOrd="0" presId="urn:microsoft.com/office/officeart/2005/8/layout/orgChart1"/>
    <dgm:cxn modelId="{2D286CDD-4B30-4214-83D3-B09472F1C76F}" type="presParOf" srcId="{3231503A-A693-44BB-8070-DDD91019B24E}" destId="{9EAB5938-5E24-40F1-8C84-53DD1967686E}" srcOrd="1" destOrd="0" presId="urn:microsoft.com/office/officeart/2005/8/layout/orgChart1"/>
    <dgm:cxn modelId="{2B7E1C36-44E4-4460-B9BF-6A81121D59F3}" type="presParOf" srcId="{011C0CE3-0D46-46B1-BCEB-37EBBE1FC520}" destId="{891651F2-37EE-4256-BF8A-F8823ACD15FC}" srcOrd="1" destOrd="0" presId="urn:microsoft.com/office/officeart/2005/8/layout/orgChart1"/>
    <dgm:cxn modelId="{2DD154D1-638C-4B8D-BD3C-EB673142F113}" type="presParOf" srcId="{011C0CE3-0D46-46B1-BCEB-37EBBE1FC520}" destId="{9F5D9C9E-3041-45F5-9377-53041EF79D0B}" srcOrd="2" destOrd="0" presId="urn:microsoft.com/office/officeart/2005/8/layout/orgChart1"/>
    <dgm:cxn modelId="{C7E26480-45D1-4FEA-997C-6C15EE350C3B}" type="presParOf" srcId="{00D8B5E6-7D47-4817-9920-977F1FCCD0C1}" destId="{EA8BAC28-F5E2-4EB1-8716-FB600259AADB}" srcOrd="2" destOrd="0" presId="urn:microsoft.com/office/officeart/2005/8/layout/orgChart1"/>
    <dgm:cxn modelId="{33E85513-FA36-40C8-A24E-BDF1C16D7BDE}" type="presParOf" srcId="{7C266664-3C9F-4CD8-AA2B-EB2D8BB89688}" destId="{CA4B2371-86F0-4F54-B349-0EF65DFB1804}" srcOrd="10" destOrd="0" presId="urn:microsoft.com/office/officeart/2005/8/layout/orgChart1"/>
    <dgm:cxn modelId="{A1C0136C-5417-4445-BB09-C9BF999ABBE1}" type="presParOf" srcId="{7C266664-3C9F-4CD8-AA2B-EB2D8BB89688}" destId="{3B903C14-A744-49E5-8F0D-15B15CFA7307}" srcOrd="11" destOrd="0" presId="urn:microsoft.com/office/officeart/2005/8/layout/orgChart1"/>
    <dgm:cxn modelId="{359E7712-D2D6-466D-BE8C-325E27BAFDCB}" type="presParOf" srcId="{3B903C14-A744-49E5-8F0D-15B15CFA7307}" destId="{F4DA3600-18D5-480A-8C2C-56415E1CE848}" srcOrd="0" destOrd="0" presId="urn:microsoft.com/office/officeart/2005/8/layout/orgChart1"/>
    <dgm:cxn modelId="{C914BD31-B253-41B6-8D4A-976B71A68846}" type="presParOf" srcId="{F4DA3600-18D5-480A-8C2C-56415E1CE848}" destId="{E647375F-5A39-442C-9A64-69209E035A32}" srcOrd="0" destOrd="0" presId="urn:microsoft.com/office/officeart/2005/8/layout/orgChart1"/>
    <dgm:cxn modelId="{C51F6A34-7134-4C34-8252-FD1031AD4AEA}" type="presParOf" srcId="{F4DA3600-18D5-480A-8C2C-56415E1CE848}" destId="{CA16E328-B043-450A-9C63-3E8E7F47E4CE}" srcOrd="1" destOrd="0" presId="urn:microsoft.com/office/officeart/2005/8/layout/orgChart1"/>
    <dgm:cxn modelId="{81F56359-E4B0-40B3-BC1D-50D69696F5A8}" type="presParOf" srcId="{3B903C14-A744-49E5-8F0D-15B15CFA7307}" destId="{63EEEC0D-92B5-4F6F-83C8-3B05304CF595}" srcOrd="1" destOrd="0" presId="urn:microsoft.com/office/officeart/2005/8/layout/orgChart1"/>
    <dgm:cxn modelId="{53E96281-FA4B-4817-A352-23BCEBBCC917}" type="presParOf" srcId="{63EEEC0D-92B5-4F6F-83C8-3B05304CF595}" destId="{CAF3F675-5970-4B0A-B941-3F350077ECEA}" srcOrd="0" destOrd="0" presId="urn:microsoft.com/office/officeart/2005/8/layout/orgChart1"/>
    <dgm:cxn modelId="{C4C8311C-9EF4-4984-8C49-574C620B7DA9}" type="presParOf" srcId="{63EEEC0D-92B5-4F6F-83C8-3B05304CF595}" destId="{7450E387-4060-47B3-B755-2E1F2E92C64F}" srcOrd="1" destOrd="0" presId="urn:microsoft.com/office/officeart/2005/8/layout/orgChart1"/>
    <dgm:cxn modelId="{9BBE7AB4-33A3-41FF-9FFC-8B25173381A3}" type="presParOf" srcId="{7450E387-4060-47B3-B755-2E1F2E92C64F}" destId="{BF80B463-6932-4F4A-8E87-21F417C3976D}" srcOrd="0" destOrd="0" presId="urn:microsoft.com/office/officeart/2005/8/layout/orgChart1"/>
    <dgm:cxn modelId="{6E706BF8-A6CE-4CC9-99DE-2CF758E950CE}" type="presParOf" srcId="{BF80B463-6932-4F4A-8E87-21F417C3976D}" destId="{D2DAA438-58E2-4BE1-BD8F-888FFA769726}" srcOrd="0" destOrd="0" presId="urn:microsoft.com/office/officeart/2005/8/layout/orgChart1"/>
    <dgm:cxn modelId="{BA3B1178-F245-4193-8ACE-58AC66E7A7ED}" type="presParOf" srcId="{BF80B463-6932-4F4A-8E87-21F417C3976D}" destId="{3734F9CE-6EC2-4C64-B653-0DAFFFA89F29}" srcOrd="1" destOrd="0" presId="urn:microsoft.com/office/officeart/2005/8/layout/orgChart1"/>
    <dgm:cxn modelId="{E21EAC6C-BC5E-4203-B69C-FD8EA2ECA4AB}" type="presParOf" srcId="{7450E387-4060-47B3-B755-2E1F2E92C64F}" destId="{A4DB1B2E-0977-43A7-A43C-0FE3546BB614}" srcOrd="1" destOrd="0" presId="urn:microsoft.com/office/officeart/2005/8/layout/orgChart1"/>
    <dgm:cxn modelId="{2498A309-5C99-4A85-BAF5-9759C43B78B5}" type="presParOf" srcId="{7450E387-4060-47B3-B755-2E1F2E92C64F}" destId="{3443026D-7A18-4414-AECA-E942942DEB6E}" srcOrd="2" destOrd="0" presId="urn:microsoft.com/office/officeart/2005/8/layout/orgChart1"/>
    <dgm:cxn modelId="{322D05D2-D43F-48CC-850D-EACAB2AC2477}" type="presParOf" srcId="{63EEEC0D-92B5-4F6F-83C8-3B05304CF595}" destId="{F6FFF9D6-B28D-4D5D-AC09-71BB74B9B1EF}" srcOrd="2" destOrd="0" presId="urn:microsoft.com/office/officeart/2005/8/layout/orgChart1"/>
    <dgm:cxn modelId="{7EB623C5-8C00-4ACD-8C70-040F49A77983}" type="presParOf" srcId="{63EEEC0D-92B5-4F6F-83C8-3B05304CF595}" destId="{A5A00B0D-21C1-4F5C-A71B-C946DA85DBA6}" srcOrd="3" destOrd="0" presId="urn:microsoft.com/office/officeart/2005/8/layout/orgChart1"/>
    <dgm:cxn modelId="{6FE71CF1-31CD-462B-BD59-89E9FC614A16}" type="presParOf" srcId="{A5A00B0D-21C1-4F5C-A71B-C946DA85DBA6}" destId="{E4895BCE-A535-447E-A642-0F60EE1204EB}" srcOrd="0" destOrd="0" presId="urn:microsoft.com/office/officeart/2005/8/layout/orgChart1"/>
    <dgm:cxn modelId="{BA50C1A1-8289-4E02-8511-CC954DF1C667}" type="presParOf" srcId="{E4895BCE-A535-447E-A642-0F60EE1204EB}" destId="{0AB5FD8C-B23C-498B-B162-88AA1606E988}" srcOrd="0" destOrd="0" presId="urn:microsoft.com/office/officeart/2005/8/layout/orgChart1"/>
    <dgm:cxn modelId="{C7C63A1A-6E71-4B6A-81DA-BF0B1393B632}" type="presParOf" srcId="{E4895BCE-A535-447E-A642-0F60EE1204EB}" destId="{84548F16-B26D-414B-A5C4-B2462969F2DB}" srcOrd="1" destOrd="0" presId="urn:microsoft.com/office/officeart/2005/8/layout/orgChart1"/>
    <dgm:cxn modelId="{5220641B-B8F5-4E1A-ADED-7382AE37F0DD}" type="presParOf" srcId="{A5A00B0D-21C1-4F5C-A71B-C946DA85DBA6}" destId="{F0A788F1-6053-4C90-8D45-B4454B2F303B}" srcOrd="1" destOrd="0" presId="urn:microsoft.com/office/officeart/2005/8/layout/orgChart1"/>
    <dgm:cxn modelId="{DBAB0879-BC35-4BCB-8B8F-62337E1CBAFB}" type="presParOf" srcId="{A5A00B0D-21C1-4F5C-A71B-C946DA85DBA6}" destId="{6E18202D-86D6-45AB-BE4F-F8535B925443}" srcOrd="2" destOrd="0" presId="urn:microsoft.com/office/officeart/2005/8/layout/orgChart1"/>
    <dgm:cxn modelId="{30A4332C-1700-4840-A8A3-DBF898C932C5}" type="presParOf" srcId="{63EEEC0D-92B5-4F6F-83C8-3B05304CF595}" destId="{A2DE0DC1-2D97-47ED-941C-5E3FDCAEDDA1}" srcOrd="4" destOrd="0" presId="urn:microsoft.com/office/officeart/2005/8/layout/orgChart1"/>
    <dgm:cxn modelId="{B12D95E7-6873-48C0-AC7C-2867CDEEA740}" type="presParOf" srcId="{63EEEC0D-92B5-4F6F-83C8-3B05304CF595}" destId="{7802C5A8-24FF-4AE9-937F-DB11BA91EC79}" srcOrd="5" destOrd="0" presId="urn:microsoft.com/office/officeart/2005/8/layout/orgChart1"/>
    <dgm:cxn modelId="{1A99FCCB-7963-4F1D-963E-1EB8CF8F66C1}" type="presParOf" srcId="{7802C5A8-24FF-4AE9-937F-DB11BA91EC79}" destId="{FC6C2FFE-FB5E-4C2B-8AD7-04497BB3AE7C}" srcOrd="0" destOrd="0" presId="urn:microsoft.com/office/officeart/2005/8/layout/orgChart1"/>
    <dgm:cxn modelId="{511AEE97-3E1C-493F-9823-9BC0B31BA6E3}" type="presParOf" srcId="{FC6C2FFE-FB5E-4C2B-8AD7-04497BB3AE7C}" destId="{C298A7CC-0FD9-43B6-B956-C5CBBBF2039A}" srcOrd="0" destOrd="0" presId="urn:microsoft.com/office/officeart/2005/8/layout/orgChart1"/>
    <dgm:cxn modelId="{3CFFD212-D9DA-4F95-96E0-3E84C814B8D4}" type="presParOf" srcId="{FC6C2FFE-FB5E-4C2B-8AD7-04497BB3AE7C}" destId="{23AB8E39-2485-4520-8B00-B18CE07C1BCE}" srcOrd="1" destOrd="0" presId="urn:microsoft.com/office/officeart/2005/8/layout/orgChart1"/>
    <dgm:cxn modelId="{4903D5AC-51E4-41E6-A5E4-42106691EA2F}" type="presParOf" srcId="{7802C5A8-24FF-4AE9-937F-DB11BA91EC79}" destId="{F5D01031-9263-45EE-9706-55BAF7C514C4}" srcOrd="1" destOrd="0" presId="urn:microsoft.com/office/officeart/2005/8/layout/orgChart1"/>
    <dgm:cxn modelId="{755975E0-5DFB-42F1-B8CD-89A597B20607}" type="presParOf" srcId="{7802C5A8-24FF-4AE9-937F-DB11BA91EC79}" destId="{8D4E5EBD-E984-41E6-B241-FF2383C94BB4}" srcOrd="2" destOrd="0" presId="urn:microsoft.com/office/officeart/2005/8/layout/orgChart1"/>
    <dgm:cxn modelId="{94F4FC5F-80AF-4255-B34C-B8CE6FB02DBA}" type="presParOf" srcId="{63EEEC0D-92B5-4F6F-83C8-3B05304CF595}" destId="{D3182E4E-94E1-4C94-BD7D-8C7F9C09C56D}" srcOrd="6" destOrd="0" presId="urn:microsoft.com/office/officeart/2005/8/layout/orgChart1"/>
    <dgm:cxn modelId="{79C2AC0B-A6ED-4AF7-B19C-5252AE0BD1D1}" type="presParOf" srcId="{63EEEC0D-92B5-4F6F-83C8-3B05304CF595}" destId="{A64B1FD8-E1AF-4235-80BE-DEE550A9052E}" srcOrd="7" destOrd="0" presId="urn:microsoft.com/office/officeart/2005/8/layout/orgChart1"/>
    <dgm:cxn modelId="{2EBBC24B-5FFE-4494-B6CC-A807A722C225}" type="presParOf" srcId="{A64B1FD8-E1AF-4235-80BE-DEE550A9052E}" destId="{5CBF28D2-53CE-4E13-9618-9C3892E021E8}" srcOrd="0" destOrd="0" presId="urn:microsoft.com/office/officeart/2005/8/layout/orgChart1"/>
    <dgm:cxn modelId="{F091C35F-7B6A-4C28-B33D-B1BDC9776B3E}" type="presParOf" srcId="{5CBF28D2-53CE-4E13-9618-9C3892E021E8}" destId="{45B21C75-396D-4129-BCCC-967FDCFBD320}" srcOrd="0" destOrd="0" presId="urn:microsoft.com/office/officeart/2005/8/layout/orgChart1"/>
    <dgm:cxn modelId="{A415B430-4A72-443A-8EAA-B147ABB72290}" type="presParOf" srcId="{5CBF28D2-53CE-4E13-9618-9C3892E021E8}" destId="{13B43062-E533-4C3E-AB57-42EAC413077D}" srcOrd="1" destOrd="0" presId="urn:microsoft.com/office/officeart/2005/8/layout/orgChart1"/>
    <dgm:cxn modelId="{D13A17C4-A40A-4660-AC44-493DFC9B1F94}" type="presParOf" srcId="{A64B1FD8-E1AF-4235-80BE-DEE550A9052E}" destId="{463CA0ED-BA9A-4B10-AEA2-738F3D5D4BC1}" srcOrd="1" destOrd="0" presId="urn:microsoft.com/office/officeart/2005/8/layout/orgChart1"/>
    <dgm:cxn modelId="{33A0ACE6-76EB-421E-B88E-CF649A3F3848}" type="presParOf" srcId="{A64B1FD8-E1AF-4235-80BE-DEE550A9052E}" destId="{163EAB58-57B9-460D-A8DA-7BCC975D8240}" srcOrd="2" destOrd="0" presId="urn:microsoft.com/office/officeart/2005/8/layout/orgChart1"/>
    <dgm:cxn modelId="{0E0D9CFD-69BB-4CC0-8BEE-6DDC7C8F76EB}" type="presParOf" srcId="{3B903C14-A744-49E5-8F0D-15B15CFA7307}" destId="{21DBF2AE-7230-4A9F-BB9C-D372FD001194}" srcOrd="2" destOrd="0" presId="urn:microsoft.com/office/officeart/2005/8/layout/orgChart1"/>
    <dgm:cxn modelId="{02B704C0-FDF8-47B4-A905-B1C7ADF43E58}" type="presParOf" srcId="{7C266664-3C9F-4CD8-AA2B-EB2D8BB89688}" destId="{ECEFB9E7-6AD7-4802-B17E-F2E35BAA0E84}" srcOrd="12" destOrd="0" presId="urn:microsoft.com/office/officeart/2005/8/layout/orgChart1"/>
    <dgm:cxn modelId="{D3E41E7F-5807-4F9B-A60B-5EEE01454596}" type="presParOf" srcId="{7C266664-3C9F-4CD8-AA2B-EB2D8BB89688}" destId="{6F099901-2F59-476A-8054-414048450F8E}" srcOrd="13" destOrd="0" presId="urn:microsoft.com/office/officeart/2005/8/layout/orgChart1"/>
    <dgm:cxn modelId="{9EB2B0C2-7427-4419-884E-52C0345BE3D6}" type="presParOf" srcId="{6F099901-2F59-476A-8054-414048450F8E}" destId="{0F125976-9429-4C63-9EA1-689AA504F4FC}" srcOrd="0" destOrd="0" presId="urn:microsoft.com/office/officeart/2005/8/layout/orgChart1"/>
    <dgm:cxn modelId="{AD92A78C-99A2-4E49-A40E-7FEC7B416C91}" type="presParOf" srcId="{0F125976-9429-4C63-9EA1-689AA504F4FC}" destId="{D9B45871-CD44-4AB3-B213-DF9C047A9544}" srcOrd="0" destOrd="0" presId="urn:microsoft.com/office/officeart/2005/8/layout/orgChart1"/>
    <dgm:cxn modelId="{D01C26A7-A7B1-4F94-9034-A6E94EC4E2C6}" type="presParOf" srcId="{0F125976-9429-4C63-9EA1-689AA504F4FC}" destId="{53B463FE-F235-41EB-84DE-B8C7A5F7C66A}" srcOrd="1" destOrd="0" presId="urn:microsoft.com/office/officeart/2005/8/layout/orgChart1"/>
    <dgm:cxn modelId="{F8A9D202-7B2A-45DB-A67F-624F5D05E793}" type="presParOf" srcId="{6F099901-2F59-476A-8054-414048450F8E}" destId="{A8A47A43-85B1-4326-9E1E-E5344A3E3B11}" srcOrd="1" destOrd="0" presId="urn:microsoft.com/office/officeart/2005/8/layout/orgChart1"/>
    <dgm:cxn modelId="{3273013A-3E07-4F46-A525-AED09B031C10}" type="presParOf" srcId="{A8A47A43-85B1-4326-9E1E-E5344A3E3B11}" destId="{33FBCA32-DC07-45F0-961F-F22E7E18E53A}" srcOrd="0" destOrd="0" presId="urn:microsoft.com/office/officeart/2005/8/layout/orgChart1"/>
    <dgm:cxn modelId="{22D17657-4033-4BF9-9545-B25D33EFA96E}" type="presParOf" srcId="{A8A47A43-85B1-4326-9E1E-E5344A3E3B11}" destId="{D33B85BC-B796-4924-A709-C0D58BF7FB4D}" srcOrd="1" destOrd="0" presId="urn:microsoft.com/office/officeart/2005/8/layout/orgChart1"/>
    <dgm:cxn modelId="{73F080BD-0B07-4506-B0B1-5F7B64FDDB71}" type="presParOf" srcId="{D33B85BC-B796-4924-A709-C0D58BF7FB4D}" destId="{6C50DE77-343C-4A30-B136-96B334A91FA4}" srcOrd="0" destOrd="0" presId="urn:microsoft.com/office/officeart/2005/8/layout/orgChart1"/>
    <dgm:cxn modelId="{25DAFBB8-F12B-440C-B538-014A4BA09D53}" type="presParOf" srcId="{6C50DE77-343C-4A30-B136-96B334A91FA4}" destId="{F60F50D0-60E2-4EE1-8B50-8F68FE3974FE}" srcOrd="0" destOrd="0" presId="urn:microsoft.com/office/officeart/2005/8/layout/orgChart1"/>
    <dgm:cxn modelId="{5BE673C4-D213-4095-8453-72C542049E76}" type="presParOf" srcId="{6C50DE77-343C-4A30-B136-96B334A91FA4}" destId="{7999E1E6-9FF1-47C7-A1A8-CFBFBA91B88F}" srcOrd="1" destOrd="0" presId="urn:microsoft.com/office/officeart/2005/8/layout/orgChart1"/>
    <dgm:cxn modelId="{561416C0-6FA4-4BF7-9BCE-B689D144DBA5}" type="presParOf" srcId="{D33B85BC-B796-4924-A709-C0D58BF7FB4D}" destId="{6EFFEB13-DE86-4015-8258-018CE6AD9EBB}" srcOrd="1" destOrd="0" presId="urn:microsoft.com/office/officeart/2005/8/layout/orgChart1"/>
    <dgm:cxn modelId="{17D31064-9532-439B-8B89-4FF3DBDE92CD}" type="presParOf" srcId="{D33B85BC-B796-4924-A709-C0D58BF7FB4D}" destId="{18156C72-346C-4E5D-9833-70CE21DCEAF3}" srcOrd="2" destOrd="0" presId="urn:microsoft.com/office/officeart/2005/8/layout/orgChart1"/>
    <dgm:cxn modelId="{015E7651-63AA-4D3E-B0A1-B577CE2BE56D}" type="presParOf" srcId="{A8A47A43-85B1-4326-9E1E-E5344A3E3B11}" destId="{B70F1530-D0CA-4648-8B14-56359092942E}" srcOrd="2" destOrd="0" presId="urn:microsoft.com/office/officeart/2005/8/layout/orgChart1"/>
    <dgm:cxn modelId="{3AA8CE0A-8DCA-41BC-A000-9DD7705B0573}" type="presParOf" srcId="{A8A47A43-85B1-4326-9E1E-E5344A3E3B11}" destId="{0D178CC7-2FDB-4E1D-BB35-C5073BE4882B}" srcOrd="3" destOrd="0" presId="urn:microsoft.com/office/officeart/2005/8/layout/orgChart1"/>
    <dgm:cxn modelId="{079D3FEF-7074-4216-9EB7-DA87892678A8}" type="presParOf" srcId="{0D178CC7-2FDB-4E1D-BB35-C5073BE4882B}" destId="{AFC8B15D-C07B-4C7A-B1CD-A7342AB69742}" srcOrd="0" destOrd="0" presId="urn:microsoft.com/office/officeart/2005/8/layout/orgChart1"/>
    <dgm:cxn modelId="{59A3EE14-531C-4A79-9A37-56088EDF93F2}" type="presParOf" srcId="{AFC8B15D-C07B-4C7A-B1CD-A7342AB69742}" destId="{2B2C2026-E521-497A-9195-9B7689F73BDD}" srcOrd="0" destOrd="0" presId="urn:microsoft.com/office/officeart/2005/8/layout/orgChart1"/>
    <dgm:cxn modelId="{C44CE17F-0310-435F-8C27-8B8A6388AF9E}" type="presParOf" srcId="{AFC8B15D-C07B-4C7A-B1CD-A7342AB69742}" destId="{4A020C22-9EFA-4800-9873-9B8B4AFA3719}" srcOrd="1" destOrd="0" presId="urn:microsoft.com/office/officeart/2005/8/layout/orgChart1"/>
    <dgm:cxn modelId="{39A30687-AE4E-41EF-9D32-F2768DD6F169}" type="presParOf" srcId="{0D178CC7-2FDB-4E1D-BB35-C5073BE4882B}" destId="{754DAA9B-CC9C-4307-A9DD-0EE3647C7913}" srcOrd="1" destOrd="0" presId="urn:microsoft.com/office/officeart/2005/8/layout/orgChart1"/>
    <dgm:cxn modelId="{A17469DB-8A70-4821-8ADA-E4070163B9D7}" type="presParOf" srcId="{0D178CC7-2FDB-4E1D-BB35-C5073BE4882B}" destId="{A7764F6B-5ECA-44F8-AAAD-A84D189805EE}" srcOrd="2" destOrd="0" presId="urn:microsoft.com/office/officeart/2005/8/layout/orgChart1"/>
    <dgm:cxn modelId="{55747890-B3DA-4ADC-AD54-12874FF28872}" type="presParOf" srcId="{A8A47A43-85B1-4326-9E1E-E5344A3E3B11}" destId="{D12C94D0-D6D2-4991-8CF4-352610643481}" srcOrd="4" destOrd="0" presId="urn:microsoft.com/office/officeart/2005/8/layout/orgChart1"/>
    <dgm:cxn modelId="{E61DAAA0-03B4-4A72-B2E2-48C7489C047E}" type="presParOf" srcId="{A8A47A43-85B1-4326-9E1E-E5344A3E3B11}" destId="{EFB3E9EE-5A47-47B7-860D-C92EEAD18E84}" srcOrd="5" destOrd="0" presId="urn:microsoft.com/office/officeart/2005/8/layout/orgChart1"/>
    <dgm:cxn modelId="{4A129A2B-919D-447D-BA1B-EC47ADDEAEFC}" type="presParOf" srcId="{EFB3E9EE-5A47-47B7-860D-C92EEAD18E84}" destId="{8163233B-8298-4996-A211-EEF33AAE7D70}" srcOrd="0" destOrd="0" presId="urn:microsoft.com/office/officeart/2005/8/layout/orgChart1"/>
    <dgm:cxn modelId="{E785622E-2DA3-4298-B746-076883F250A1}" type="presParOf" srcId="{8163233B-8298-4996-A211-EEF33AAE7D70}" destId="{3449F6D7-6D47-4C31-8066-976E01964AF9}" srcOrd="0" destOrd="0" presId="urn:microsoft.com/office/officeart/2005/8/layout/orgChart1"/>
    <dgm:cxn modelId="{B032D835-607D-4A83-BD5C-CB708AFFC0E5}" type="presParOf" srcId="{8163233B-8298-4996-A211-EEF33AAE7D70}" destId="{3E315A8D-9080-4BFA-BE75-F10BDADDC997}" srcOrd="1" destOrd="0" presId="urn:microsoft.com/office/officeart/2005/8/layout/orgChart1"/>
    <dgm:cxn modelId="{4E9A4D32-1F92-495F-ADDD-73FD6D490783}" type="presParOf" srcId="{EFB3E9EE-5A47-47B7-860D-C92EEAD18E84}" destId="{1129E75B-DF5E-4540-88F8-80EDF145F5E8}" srcOrd="1" destOrd="0" presId="urn:microsoft.com/office/officeart/2005/8/layout/orgChart1"/>
    <dgm:cxn modelId="{0529B6EE-9CB0-43BC-A98E-80E79A614BC5}" type="presParOf" srcId="{EFB3E9EE-5A47-47B7-860D-C92EEAD18E84}" destId="{1651B167-AC7B-4BE8-AFF7-64959422735D}" srcOrd="2" destOrd="0" presId="urn:microsoft.com/office/officeart/2005/8/layout/orgChart1"/>
    <dgm:cxn modelId="{6053EECC-AFC8-4697-A219-03E6EC1DED0F}" type="presParOf" srcId="{A8A47A43-85B1-4326-9E1E-E5344A3E3B11}" destId="{72E7D06A-4BEE-4ECB-9362-44668F158EC3}" srcOrd="6" destOrd="0" presId="urn:microsoft.com/office/officeart/2005/8/layout/orgChart1"/>
    <dgm:cxn modelId="{E7025781-FCF2-4360-9E82-5E582FF1457E}" type="presParOf" srcId="{A8A47A43-85B1-4326-9E1E-E5344A3E3B11}" destId="{6693D1BE-0B97-4E23-A205-04EEDD0B77FB}" srcOrd="7" destOrd="0" presId="urn:microsoft.com/office/officeart/2005/8/layout/orgChart1"/>
    <dgm:cxn modelId="{DFA83D90-CBD8-49EA-9DC8-D6A905C14121}" type="presParOf" srcId="{6693D1BE-0B97-4E23-A205-04EEDD0B77FB}" destId="{7CB38952-835C-438F-9E56-029B710BB4C0}" srcOrd="0" destOrd="0" presId="urn:microsoft.com/office/officeart/2005/8/layout/orgChart1"/>
    <dgm:cxn modelId="{4D37D949-871F-4379-BEE1-F06CEBAE4232}" type="presParOf" srcId="{7CB38952-835C-438F-9E56-029B710BB4C0}" destId="{C47CB363-B675-4A5E-B051-B7EDE2B657D2}" srcOrd="0" destOrd="0" presId="urn:microsoft.com/office/officeart/2005/8/layout/orgChart1"/>
    <dgm:cxn modelId="{F24B61F0-6AFE-4217-B64D-9A0634966198}" type="presParOf" srcId="{7CB38952-835C-438F-9E56-029B710BB4C0}" destId="{797BC52A-735F-4257-8BA6-DF63B4CBDE21}" srcOrd="1" destOrd="0" presId="urn:microsoft.com/office/officeart/2005/8/layout/orgChart1"/>
    <dgm:cxn modelId="{88DB8404-FC3C-40A6-8347-C493C269C96B}" type="presParOf" srcId="{6693D1BE-0B97-4E23-A205-04EEDD0B77FB}" destId="{04B33CEF-8FF4-49A7-BB0B-E7A81EA662A9}" srcOrd="1" destOrd="0" presId="urn:microsoft.com/office/officeart/2005/8/layout/orgChart1"/>
    <dgm:cxn modelId="{A9655438-8320-4082-9C2E-D62BF3E15A24}" type="presParOf" srcId="{6693D1BE-0B97-4E23-A205-04EEDD0B77FB}" destId="{6B4AF1F5-8118-4527-9A88-AC8B5AAD5B77}" srcOrd="2" destOrd="0" presId="urn:microsoft.com/office/officeart/2005/8/layout/orgChart1"/>
    <dgm:cxn modelId="{3CB256E7-D30D-4033-9FA7-D24E9BF5FA29}" type="presParOf" srcId="{6F099901-2F59-476A-8054-414048450F8E}" destId="{2EA3E736-8BDE-4EFF-B4B3-8883511FAB65}" srcOrd="2" destOrd="0" presId="urn:microsoft.com/office/officeart/2005/8/layout/orgChart1"/>
    <dgm:cxn modelId="{98CA9465-EF4B-48E3-9D70-D2B040907B26}" type="presParOf" srcId="{AA2DBE2D-3F05-44CE-8E40-DB288E377B49}" destId="{5F6F9DA8-8B3A-41E3-A6FD-313690DBF3B2}" srcOrd="2" destOrd="0" presId="urn:microsoft.com/office/officeart/2005/8/layout/orgChart1"/>
  </dgm:cxnLst>
  <dgm:bg/>
  <dgm:whole>
    <a:ln>
      <a:solidFill>
        <a:schemeClr val="accent1">
          <a:lumMod val="20000"/>
          <a:lumOff val="80000"/>
        </a:schemeClr>
      </a:solidFill>
    </a:ln>
  </dgm:whole>
  <dgm:extLst>
    <a:ext uri="http://schemas.microsoft.com/office/drawing/2008/diagram">
      <dsp:dataModelExt xmlns:dsp="http://schemas.microsoft.com/office/drawing/2008/diagram" relId="rId38"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C08A50-1606-459E-AC9E-AFBAD35175F2}">
      <dsp:nvSpPr>
        <dsp:cNvPr id="0" name=""/>
        <dsp:cNvSpPr/>
      </dsp:nvSpPr>
      <dsp:spPr>
        <a:xfrm>
          <a:off x="3192658" y="5467883"/>
          <a:ext cx="289765" cy="276072"/>
        </a:xfrm>
        <a:custGeom>
          <a:avLst/>
          <a:gdLst/>
          <a:ahLst/>
          <a:cxnLst/>
          <a:rect l="0" t="0" r="0" b="0"/>
          <a:pathLst>
            <a:path>
              <a:moveTo>
                <a:pt x="0" y="0"/>
              </a:moveTo>
              <a:lnTo>
                <a:pt x="144882" y="0"/>
              </a:lnTo>
              <a:lnTo>
                <a:pt x="144882" y="276072"/>
              </a:lnTo>
              <a:lnTo>
                <a:pt x="289765" y="2760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7535" y="5595913"/>
        <a:ext cx="20011" cy="20011"/>
      </dsp:txXfrm>
    </dsp:sp>
    <dsp:sp modelId="{21DB7079-BDC0-43C1-BA68-D9AA80E9C12D}">
      <dsp:nvSpPr>
        <dsp:cNvPr id="0" name=""/>
        <dsp:cNvSpPr/>
      </dsp:nvSpPr>
      <dsp:spPr>
        <a:xfrm>
          <a:off x="3192658" y="5191810"/>
          <a:ext cx="289765" cy="276072"/>
        </a:xfrm>
        <a:custGeom>
          <a:avLst/>
          <a:gdLst/>
          <a:ahLst/>
          <a:cxnLst/>
          <a:rect l="0" t="0" r="0" b="0"/>
          <a:pathLst>
            <a:path>
              <a:moveTo>
                <a:pt x="0" y="276072"/>
              </a:moveTo>
              <a:lnTo>
                <a:pt x="144882" y="276072"/>
              </a:lnTo>
              <a:lnTo>
                <a:pt x="144882" y="0"/>
              </a:lnTo>
              <a:lnTo>
                <a:pt x="28976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7535" y="5319841"/>
        <a:ext cx="20011" cy="20011"/>
      </dsp:txXfrm>
    </dsp:sp>
    <dsp:sp modelId="{1B0EC402-BB08-438A-83C4-7B604E60CB7A}">
      <dsp:nvSpPr>
        <dsp:cNvPr id="0" name=""/>
        <dsp:cNvSpPr/>
      </dsp:nvSpPr>
      <dsp:spPr>
        <a:xfrm>
          <a:off x="976281" y="3202844"/>
          <a:ext cx="767548" cy="2265039"/>
        </a:xfrm>
        <a:custGeom>
          <a:avLst/>
          <a:gdLst/>
          <a:ahLst/>
          <a:cxnLst/>
          <a:rect l="0" t="0" r="0" b="0"/>
          <a:pathLst>
            <a:path>
              <a:moveTo>
                <a:pt x="0" y="0"/>
              </a:moveTo>
              <a:lnTo>
                <a:pt x="383774" y="0"/>
              </a:lnTo>
              <a:lnTo>
                <a:pt x="383774" y="2265039"/>
              </a:lnTo>
              <a:lnTo>
                <a:pt x="767548" y="226503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1300266" y="4275574"/>
        <a:ext cx="119577" cy="119577"/>
      </dsp:txXfrm>
    </dsp:sp>
    <dsp:sp modelId="{8F1367CC-BCB8-4DCE-AFEB-31EFCDFA73EC}">
      <dsp:nvSpPr>
        <dsp:cNvPr id="0" name=""/>
        <dsp:cNvSpPr/>
      </dsp:nvSpPr>
      <dsp:spPr>
        <a:xfrm>
          <a:off x="3192658" y="3259302"/>
          <a:ext cx="289765" cy="1380362"/>
        </a:xfrm>
        <a:custGeom>
          <a:avLst/>
          <a:gdLst/>
          <a:ahLst/>
          <a:cxnLst/>
          <a:rect l="0" t="0" r="0" b="0"/>
          <a:pathLst>
            <a:path>
              <a:moveTo>
                <a:pt x="0" y="0"/>
              </a:moveTo>
              <a:lnTo>
                <a:pt x="144882" y="0"/>
              </a:lnTo>
              <a:lnTo>
                <a:pt x="144882" y="1380362"/>
              </a:lnTo>
              <a:lnTo>
                <a:pt x="289765" y="138036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02279" y="3914222"/>
        <a:ext cx="70522" cy="70522"/>
      </dsp:txXfrm>
    </dsp:sp>
    <dsp:sp modelId="{1536AACD-1B4E-42F5-A6E1-5CD344127FE9}">
      <dsp:nvSpPr>
        <dsp:cNvPr id="0" name=""/>
        <dsp:cNvSpPr/>
      </dsp:nvSpPr>
      <dsp:spPr>
        <a:xfrm>
          <a:off x="3192658" y="3259302"/>
          <a:ext cx="289765" cy="828217"/>
        </a:xfrm>
        <a:custGeom>
          <a:avLst/>
          <a:gdLst/>
          <a:ahLst/>
          <a:cxnLst/>
          <a:rect l="0" t="0" r="0" b="0"/>
          <a:pathLst>
            <a:path>
              <a:moveTo>
                <a:pt x="0" y="0"/>
              </a:moveTo>
              <a:lnTo>
                <a:pt x="144882" y="0"/>
              </a:lnTo>
              <a:lnTo>
                <a:pt x="144882" y="828217"/>
              </a:lnTo>
              <a:lnTo>
                <a:pt x="289765" y="82821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15604" y="3651475"/>
        <a:ext cx="43872" cy="43872"/>
      </dsp:txXfrm>
    </dsp:sp>
    <dsp:sp modelId="{6240007F-94AC-4AC0-9C39-B9894ED52CC3}">
      <dsp:nvSpPr>
        <dsp:cNvPr id="0" name=""/>
        <dsp:cNvSpPr/>
      </dsp:nvSpPr>
      <dsp:spPr>
        <a:xfrm>
          <a:off x="3192658" y="3259302"/>
          <a:ext cx="289765" cy="276072"/>
        </a:xfrm>
        <a:custGeom>
          <a:avLst/>
          <a:gdLst/>
          <a:ahLst/>
          <a:cxnLst/>
          <a:rect l="0" t="0" r="0" b="0"/>
          <a:pathLst>
            <a:path>
              <a:moveTo>
                <a:pt x="0" y="0"/>
              </a:moveTo>
              <a:lnTo>
                <a:pt x="144882" y="0"/>
              </a:lnTo>
              <a:lnTo>
                <a:pt x="144882" y="276072"/>
              </a:lnTo>
              <a:lnTo>
                <a:pt x="289765" y="2760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7535" y="3387333"/>
        <a:ext cx="20011" cy="20011"/>
      </dsp:txXfrm>
    </dsp:sp>
    <dsp:sp modelId="{56090316-9C88-4BF1-9AC5-35C0FCC6390A}">
      <dsp:nvSpPr>
        <dsp:cNvPr id="0" name=""/>
        <dsp:cNvSpPr/>
      </dsp:nvSpPr>
      <dsp:spPr>
        <a:xfrm>
          <a:off x="3192658" y="2983230"/>
          <a:ext cx="289765" cy="276072"/>
        </a:xfrm>
        <a:custGeom>
          <a:avLst/>
          <a:gdLst/>
          <a:ahLst/>
          <a:cxnLst/>
          <a:rect l="0" t="0" r="0" b="0"/>
          <a:pathLst>
            <a:path>
              <a:moveTo>
                <a:pt x="0" y="276072"/>
              </a:moveTo>
              <a:lnTo>
                <a:pt x="144882" y="276072"/>
              </a:lnTo>
              <a:lnTo>
                <a:pt x="144882" y="0"/>
              </a:lnTo>
              <a:lnTo>
                <a:pt x="28976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7535" y="3111260"/>
        <a:ext cx="20011" cy="20011"/>
      </dsp:txXfrm>
    </dsp:sp>
    <dsp:sp modelId="{C7B6CF9F-F3E1-4143-B822-9FC90DFCAF8C}">
      <dsp:nvSpPr>
        <dsp:cNvPr id="0" name=""/>
        <dsp:cNvSpPr/>
      </dsp:nvSpPr>
      <dsp:spPr>
        <a:xfrm>
          <a:off x="3192658" y="2431084"/>
          <a:ext cx="289765" cy="828217"/>
        </a:xfrm>
        <a:custGeom>
          <a:avLst/>
          <a:gdLst/>
          <a:ahLst/>
          <a:cxnLst/>
          <a:rect l="0" t="0" r="0" b="0"/>
          <a:pathLst>
            <a:path>
              <a:moveTo>
                <a:pt x="0" y="828217"/>
              </a:moveTo>
              <a:lnTo>
                <a:pt x="144882" y="828217"/>
              </a:lnTo>
              <a:lnTo>
                <a:pt x="144882" y="0"/>
              </a:lnTo>
              <a:lnTo>
                <a:pt x="28976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15604" y="2823257"/>
        <a:ext cx="43872" cy="43872"/>
      </dsp:txXfrm>
    </dsp:sp>
    <dsp:sp modelId="{6E55356D-F365-4F86-8CCF-59B3DFB99CCA}">
      <dsp:nvSpPr>
        <dsp:cNvPr id="0" name=""/>
        <dsp:cNvSpPr/>
      </dsp:nvSpPr>
      <dsp:spPr>
        <a:xfrm>
          <a:off x="3192658" y="1878939"/>
          <a:ext cx="289765" cy="1380362"/>
        </a:xfrm>
        <a:custGeom>
          <a:avLst/>
          <a:gdLst/>
          <a:ahLst/>
          <a:cxnLst/>
          <a:rect l="0" t="0" r="0" b="0"/>
          <a:pathLst>
            <a:path>
              <a:moveTo>
                <a:pt x="0" y="1380362"/>
              </a:moveTo>
              <a:lnTo>
                <a:pt x="144882" y="1380362"/>
              </a:lnTo>
              <a:lnTo>
                <a:pt x="144882" y="0"/>
              </a:lnTo>
              <a:lnTo>
                <a:pt x="28976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02279" y="2533859"/>
        <a:ext cx="70522" cy="70522"/>
      </dsp:txXfrm>
    </dsp:sp>
    <dsp:sp modelId="{BF3307E2-4577-4AA4-8E70-36FE0BDCB128}">
      <dsp:nvSpPr>
        <dsp:cNvPr id="0" name=""/>
        <dsp:cNvSpPr/>
      </dsp:nvSpPr>
      <dsp:spPr>
        <a:xfrm>
          <a:off x="976281" y="3157124"/>
          <a:ext cx="767548" cy="91440"/>
        </a:xfrm>
        <a:custGeom>
          <a:avLst/>
          <a:gdLst/>
          <a:ahLst/>
          <a:cxnLst/>
          <a:rect l="0" t="0" r="0" b="0"/>
          <a:pathLst>
            <a:path>
              <a:moveTo>
                <a:pt x="0" y="45720"/>
              </a:moveTo>
              <a:lnTo>
                <a:pt x="383774" y="45720"/>
              </a:lnTo>
              <a:lnTo>
                <a:pt x="383774" y="102178"/>
              </a:lnTo>
              <a:lnTo>
                <a:pt x="767548" y="10217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1340814" y="3183603"/>
        <a:ext cx="38481" cy="38481"/>
      </dsp:txXfrm>
    </dsp:sp>
    <dsp:sp modelId="{09C6D9B0-E5EF-48BA-A6AA-015379BE0944}">
      <dsp:nvSpPr>
        <dsp:cNvPr id="0" name=""/>
        <dsp:cNvSpPr/>
      </dsp:nvSpPr>
      <dsp:spPr>
        <a:xfrm>
          <a:off x="3192658" y="774649"/>
          <a:ext cx="289765" cy="552145"/>
        </a:xfrm>
        <a:custGeom>
          <a:avLst/>
          <a:gdLst/>
          <a:ahLst/>
          <a:cxnLst/>
          <a:rect l="0" t="0" r="0" b="0"/>
          <a:pathLst>
            <a:path>
              <a:moveTo>
                <a:pt x="0" y="0"/>
              </a:moveTo>
              <a:lnTo>
                <a:pt x="144882" y="0"/>
              </a:lnTo>
              <a:lnTo>
                <a:pt x="144882" y="552145"/>
              </a:lnTo>
              <a:lnTo>
                <a:pt x="289765" y="5521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1951" y="1035132"/>
        <a:ext cx="31178" cy="31178"/>
      </dsp:txXfrm>
    </dsp:sp>
    <dsp:sp modelId="{C8AC0402-E4F7-4BCE-A6CC-10018FC2F737}">
      <dsp:nvSpPr>
        <dsp:cNvPr id="0" name=""/>
        <dsp:cNvSpPr/>
      </dsp:nvSpPr>
      <dsp:spPr>
        <a:xfrm>
          <a:off x="3192658" y="728929"/>
          <a:ext cx="289765" cy="91440"/>
        </a:xfrm>
        <a:custGeom>
          <a:avLst/>
          <a:gdLst/>
          <a:ahLst/>
          <a:cxnLst/>
          <a:rect l="0" t="0" r="0" b="0"/>
          <a:pathLst>
            <a:path>
              <a:moveTo>
                <a:pt x="0" y="45720"/>
              </a:moveTo>
              <a:lnTo>
                <a:pt x="28976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30296" y="767405"/>
        <a:ext cx="14488" cy="14488"/>
      </dsp:txXfrm>
    </dsp:sp>
    <dsp:sp modelId="{BF171027-58DD-46FB-AD99-0CC2943A0C05}">
      <dsp:nvSpPr>
        <dsp:cNvPr id="0" name=""/>
        <dsp:cNvSpPr/>
      </dsp:nvSpPr>
      <dsp:spPr>
        <a:xfrm>
          <a:off x="3192658" y="245367"/>
          <a:ext cx="289765" cy="529281"/>
        </a:xfrm>
        <a:custGeom>
          <a:avLst/>
          <a:gdLst/>
          <a:ahLst/>
          <a:cxnLst/>
          <a:rect l="0" t="0" r="0" b="0"/>
          <a:pathLst>
            <a:path>
              <a:moveTo>
                <a:pt x="0" y="529281"/>
              </a:moveTo>
              <a:lnTo>
                <a:pt x="144882" y="529281"/>
              </a:lnTo>
              <a:lnTo>
                <a:pt x="144882" y="0"/>
              </a:lnTo>
              <a:lnTo>
                <a:pt x="28976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322455" y="494923"/>
        <a:ext cx="30170" cy="30170"/>
      </dsp:txXfrm>
    </dsp:sp>
    <dsp:sp modelId="{4E5D29F5-E754-4BE3-9C62-6957565C6227}">
      <dsp:nvSpPr>
        <dsp:cNvPr id="0" name=""/>
        <dsp:cNvSpPr/>
      </dsp:nvSpPr>
      <dsp:spPr>
        <a:xfrm>
          <a:off x="976281" y="774649"/>
          <a:ext cx="767548" cy="2428195"/>
        </a:xfrm>
        <a:custGeom>
          <a:avLst/>
          <a:gdLst/>
          <a:ahLst/>
          <a:cxnLst/>
          <a:rect l="0" t="0" r="0" b="0"/>
          <a:pathLst>
            <a:path>
              <a:moveTo>
                <a:pt x="0" y="2428195"/>
              </a:moveTo>
              <a:lnTo>
                <a:pt x="383774" y="2428195"/>
              </a:lnTo>
              <a:lnTo>
                <a:pt x="383774" y="0"/>
              </a:lnTo>
              <a:lnTo>
                <a:pt x="76754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1296389" y="1925081"/>
        <a:ext cx="127330" cy="127330"/>
      </dsp:txXfrm>
    </dsp:sp>
    <dsp:sp modelId="{0169FE82-45ED-431F-B1C0-4045C26C79E1}">
      <dsp:nvSpPr>
        <dsp:cNvPr id="0" name=""/>
        <dsp:cNvSpPr/>
      </dsp:nvSpPr>
      <dsp:spPr>
        <a:xfrm>
          <a:off x="158850" y="2981986"/>
          <a:ext cx="1193145" cy="441716"/>
        </a:xfrm>
        <a:prstGeom prst="rect">
          <a:avLst/>
        </a:prstGeom>
        <a:solidFill>
          <a:srgbClr val="002060"/>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solidFill>
                <a:schemeClr val="bg1"/>
              </a:solidFill>
              <a:latin typeface="Times New Roman" panose="02020603050405020304" pitchFamily="18" charset="0"/>
              <a:ea typeface="+mn-ea"/>
              <a:cs typeface="Times New Roman" panose="02020603050405020304" pitchFamily="18" charset="0"/>
            </a:rPr>
            <a:t>Sistema de lavado automatizado</a:t>
          </a:r>
        </a:p>
      </dsp:txBody>
      <dsp:txXfrm>
        <a:off x="158850" y="2981986"/>
        <a:ext cx="1193145" cy="441716"/>
      </dsp:txXfrm>
    </dsp:sp>
    <dsp:sp modelId="{156D58B0-41FB-49D7-97A1-A8C9CA1DC393}">
      <dsp:nvSpPr>
        <dsp:cNvPr id="0" name=""/>
        <dsp:cNvSpPr/>
      </dsp:nvSpPr>
      <dsp:spPr>
        <a:xfrm>
          <a:off x="1743829" y="553791"/>
          <a:ext cx="1448828" cy="441716"/>
        </a:xfrm>
        <a:prstGeom prst="rect">
          <a:avLst/>
        </a:prstGeom>
        <a:solidFill>
          <a:srgbClr val="FFC000"/>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Características sociodemográficas y tenencia de vehículo.</a:t>
          </a:r>
        </a:p>
      </dsp:txBody>
      <dsp:txXfrm>
        <a:off x="1743829" y="553791"/>
        <a:ext cx="1448828" cy="441716"/>
      </dsp:txXfrm>
    </dsp:sp>
    <dsp:sp modelId="{DAD38D93-CCED-4F91-AA8A-83F5010B35A3}">
      <dsp:nvSpPr>
        <dsp:cNvPr id="0" name=""/>
        <dsp:cNvSpPr/>
      </dsp:nvSpPr>
      <dsp:spPr>
        <a:xfrm>
          <a:off x="3482423" y="24509"/>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Género</a:t>
          </a:r>
        </a:p>
      </dsp:txBody>
      <dsp:txXfrm>
        <a:off x="3482423" y="24509"/>
        <a:ext cx="1448828" cy="441716"/>
      </dsp:txXfrm>
    </dsp:sp>
    <dsp:sp modelId="{773B9AE6-A4F6-495B-B068-1505307DA7E1}">
      <dsp:nvSpPr>
        <dsp:cNvPr id="0" name=""/>
        <dsp:cNvSpPr/>
      </dsp:nvSpPr>
      <dsp:spPr>
        <a:xfrm>
          <a:off x="3482423" y="553791"/>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Rango de edad</a:t>
          </a:r>
        </a:p>
      </dsp:txBody>
      <dsp:txXfrm>
        <a:off x="3482423" y="553791"/>
        <a:ext cx="1448828" cy="441716"/>
      </dsp:txXfrm>
    </dsp:sp>
    <dsp:sp modelId="{C3DE8AFD-588E-420E-BC7E-B5F15CA984C2}">
      <dsp:nvSpPr>
        <dsp:cNvPr id="0" name=""/>
        <dsp:cNvSpPr/>
      </dsp:nvSpPr>
      <dsp:spPr>
        <a:xfrm>
          <a:off x="3482423" y="1105936"/>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Tenencia de vehículo </a:t>
          </a:r>
        </a:p>
      </dsp:txBody>
      <dsp:txXfrm>
        <a:off x="3482423" y="1105936"/>
        <a:ext cx="1448828" cy="441716"/>
      </dsp:txXfrm>
    </dsp:sp>
    <dsp:sp modelId="{6330C012-BF82-4168-AAAB-F83728ADE166}">
      <dsp:nvSpPr>
        <dsp:cNvPr id="0" name=""/>
        <dsp:cNvSpPr/>
      </dsp:nvSpPr>
      <dsp:spPr>
        <a:xfrm>
          <a:off x="1743829" y="3038444"/>
          <a:ext cx="1448828" cy="441716"/>
        </a:xfrm>
        <a:prstGeom prst="rect">
          <a:avLst/>
        </a:prstGeom>
        <a:solidFill>
          <a:srgbClr val="FFC000"/>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Hábitos de consumo y las preferencias.</a:t>
          </a:r>
        </a:p>
      </dsp:txBody>
      <dsp:txXfrm>
        <a:off x="1743829" y="3038444"/>
        <a:ext cx="1448828" cy="441716"/>
      </dsp:txXfrm>
    </dsp:sp>
    <dsp:sp modelId="{36A9A551-0242-4DEC-8087-FEAB0EADED2D}">
      <dsp:nvSpPr>
        <dsp:cNvPr id="0" name=""/>
        <dsp:cNvSpPr/>
      </dsp:nvSpPr>
      <dsp:spPr>
        <a:xfrm>
          <a:off x="3482423" y="1658081"/>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Frecuencia. </a:t>
          </a:r>
          <a:endParaRPr lang="es-HN" sz="1000" kern="1200">
            <a:latin typeface="Times New Roman" panose="02020603050405020304" pitchFamily="18" charset="0"/>
            <a:ea typeface="+mn-ea"/>
            <a:cs typeface="Times New Roman" panose="02020603050405020304" pitchFamily="18" charset="0"/>
          </a:endParaRPr>
        </a:p>
      </dsp:txBody>
      <dsp:txXfrm>
        <a:off x="3482423" y="1658081"/>
        <a:ext cx="1448828" cy="441716"/>
      </dsp:txXfrm>
    </dsp:sp>
    <dsp:sp modelId="{52255BD7-A4F7-4487-BEA1-D9817F2C8A23}">
      <dsp:nvSpPr>
        <dsp:cNvPr id="0" name=""/>
        <dsp:cNvSpPr/>
      </dsp:nvSpPr>
      <dsp:spPr>
        <a:xfrm>
          <a:off x="3482423" y="2210226"/>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Establecimientos visitados.</a:t>
          </a:r>
        </a:p>
      </dsp:txBody>
      <dsp:txXfrm>
        <a:off x="3482423" y="2210226"/>
        <a:ext cx="1448828" cy="441716"/>
      </dsp:txXfrm>
    </dsp:sp>
    <dsp:sp modelId="{70339822-CB57-4EBB-864C-1541F3598B94}">
      <dsp:nvSpPr>
        <dsp:cNvPr id="0" name=""/>
        <dsp:cNvSpPr/>
      </dsp:nvSpPr>
      <dsp:spPr>
        <a:xfrm>
          <a:off x="3482423" y="2762371"/>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Canales de información.</a:t>
          </a:r>
        </a:p>
      </dsp:txBody>
      <dsp:txXfrm>
        <a:off x="3482423" y="2762371"/>
        <a:ext cx="1448828" cy="441716"/>
      </dsp:txXfrm>
    </dsp:sp>
    <dsp:sp modelId="{F39DC7A5-8908-44B5-B3AB-6835B94C7B30}">
      <dsp:nvSpPr>
        <dsp:cNvPr id="0" name=""/>
        <dsp:cNvSpPr/>
      </dsp:nvSpPr>
      <dsp:spPr>
        <a:xfrm>
          <a:off x="3482423" y="3314517"/>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Tipo de servicios contratados.</a:t>
          </a:r>
        </a:p>
      </dsp:txBody>
      <dsp:txXfrm>
        <a:off x="3482423" y="3314517"/>
        <a:ext cx="1448828" cy="441716"/>
      </dsp:txXfrm>
    </dsp:sp>
    <dsp:sp modelId="{0E2EEA1F-A002-4656-9F35-0EF48FB6CDF0}">
      <dsp:nvSpPr>
        <dsp:cNvPr id="0" name=""/>
        <dsp:cNvSpPr/>
      </dsp:nvSpPr>
      <dsp:spPr>
        <a:xfrm>
          <a:off x="3482423" y="3866662"/>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de satisfacción.</a:t>
          </a:r>
        </a:p>
      </dsp:txBody>
      <dsp:txXfrm>
        <a:off x="3482423" y="3866662"/>
        <a:ext cx="1448828" cy="441716"/>
      </dsp:txXfrm>
    </dsp:sp>
    <dsp:sp modelId="{D19436C3-E7E0-49BA-BC0D-750BCD84004F}">
      <dsp:nvSpPr>
        <dsp:cNvPr id="0" name=""/>
        <dsp:cNvSpPr/>
      </dsp:nvSpPr>
      <dsp:spPr>
        <a:xfrm>
          <a:off x="3482423" y="4418807"/>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Precios pagados.</a:t>
          </a:r>
        </a:p>
      </dsp:txBody>
      <dsp:txXfrm>
        <a:off x="3482423" y="4418807"/>
        <a:ext cx="1448828" cy="441716"/>
      </dsp:txXfrm>
    </dsp:sp>
    <dsp:sp modelId="{B59B0E0C-6285-4396-BA24-9F20997FBBE2}">
      <dsp:nvSpPr>
        <dsp:cNvPr id="0" name=""/>
        <dsp:cNvSpPr/>
      </dsp:nvSpPr>
      <dsp:spPr>
        <a:xfrm>
          <a:off x="1743829" y="5247025"/>
          <a:ext cx="1448828" cy="441716"/>
        </a:xfrm>
        <a:prstGeom prst="rect">
          <a:avLst/>
        </a:prstGeom>
        <a:solidFill>
          <a:srgbClr val="FFC000"/>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Disposición hacia un nuevo servicio de lavado automatizado.</a:t>
          </a:r>
        </a:p>
      </dsp:txBody>
      <dsp:txXfrm>
        <a:off x="1743829" y="5247025"/>
        <a:ext cx="1448828" cy="441716"/>
      </dsp:txXfrm>
    </dsp:sp>
    <dsp:sp modelId="{7CD304A1-4CDE-4F57-9E68-5DAC3F6C1C43}">
      <dsp:nvSpPr>
        <dsp:cNvPr id="0" name=""/>
        <dsp:cNvSpPr/>
      </dsp:nvSpPr>
      <dsp:spPr>
        <a:xfrm>
          <a:off x="3482423" y="4970952"/>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Factores más importantes en la elección del servicio.</a:t>
          </a:r>
          <a:endParaRPr lang="es-HN" sz="1000" kern="1200">
            <a:latin typeface="Times New Roman" panose="02020603050405020304" pitchFamily="18" charset="0"/>
            <a:ea typeface="+mn-ea"/>
            <a:cs typeface="Times New Roman" panose="02020603050405020304" pitchFamily="18" charset="0"/>
          </a:endParaRPr>
        </a:p>
      </dsp:txBody>
      <dsp:txXfrm>
        <a:off x="3482423" y="4970952"/>
        <a:ext cx="1448828" cy="441716"/>
      </dsp:txXfrm>
    </dsp:sp>
    <dsp:sp modelId="{6B2C7123-A11D-4371-8349-7330256F6E02}">
      <dsp:nvSpPr>
        <dsp:cNvPr id="0" name=""/>
        <dsp:cNvSpPr/>
      </dsp:nvSpPr>
      <dsp:spPr>
        <a:xfrm>
          <a:off x="3482423" y="5523097"/>
          <a:ext cx="1448828" cy="441716"/>
        </a:xfrm>
        <a:prstGeom prst="rect">
          <a:avLst/>
        </a:prstGeom>
        <a:solidFill>
          <a:schemeClr val="accent4">
            <a:lumMod val="40000"/>
            <a:lumOff val="6000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Tiempo de espera.</a:t>
          </a:r>
        </a:p>
      </dsp:txBody>
      <dsp:txXfrm>
        <a:off x="3482423" y="5523097"/>
        <a:ext cx="1448828" cy="4417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E7D06A-4BEE-4ECB-9362-44668F158EC3}">
      <dsp:nvSpPr>
        <dsp:cNvPr id="0" name=""/>
        <dsp:cNvSpPr/>
      </dsp:nvSpPr>
      <dsp:spPr>
        <a:xfrm>
          <a:off x="7117079"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2C94D0-D6D2-4991-8CF4-352610643481}">
      <dsp:nvSpPr>
        <dsp:cNvPr id="0" name=""/>
        <dsp:cNvSpPr/>
      </dsp:nvSpPr>
      <dsp:spPr>
        <a:xfrm>
          <a:off x="7117079"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0F1530-D0CA-4648-8B14-56359092942E}">
      <dsp:nvSpPr>
        <dsp:cNvPr id="0" name=""/>
        <dsp:cNvSpPr/>
      </dsp:nvSpPr>
      <dsp:spPr>
        <a:xfrm>
          <a:off x="7117079"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FBCA32-DC07-45F0-961F-F22E7E18E53A}">
      <dsp:nvSpPr>
        <dsp:cNvPr id="0" name=""/>
        <dsp:cNvSpPr/>
      </dsp:nvSpPr>
      <dsp:spPr>
        <a:xfrm>
          <a:off x="7117079"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EFB9E7-6AD7-4802-B17E-F2E35BAA0E84}">
      <dsp:nvSpPr>
        <dsp:cNvPr id="0" name=""/>
        <dsp:cNvSpPr/>
      </dsp:nvSpPr>
      <dsp:spPr>
        <a:xfrm>
          <a:off x="3993935" y="868600"/>
          <a:ext cx="3509911" cy="203052"/>
        </a:xfrm>
        <a:custGeom>
          <a:avLst/>
          <a:gdLst/>
          <a:ahLst/>
          <a:cxnLst/>
          <a:rect l="0" t="0" r="0" b="0"/>
          <a:pathLst>
            <a:path>
              <a:moveTo>
                <a:pt x="0" y="0"/>
              </a:moveTo>
              <a:lnTo>
                <a:pt x="0" y="101526"/>
              </a:lnTo>
              <a:lnTo>
                <a:pt x="3509911" y="101526"/>
              </a:lnTo>
              <a:lnTo>
                <a:pt x="3509911"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182E4E-94E1-4C94-BD7D-8C7F9C09C56D}">
      <dsp:nvSpPr>
        <dsp:cNvPr id="0" name=""/>
        <dsp:cNvSpPr/>
      </dsp:nvSpPr>
      <dsp:spPr>
        <a:xfrm>
          <a:off x="5947109"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DE0DC1-2D97-47ED-941C-5E3FDCAEDDA1}">
      <dsp:nvSpPr>
        <dsp:cNvPr id="0" name=""/>
        <dsp:cNvSpPr/>
      </dsp:nvSpPr>
      <dsp:spPr>
        <a:xfrm>
          <a:off x="5947109"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FFF9D6-B28D-4D5D-AC09-71BB74B9B1EF}">
      <dsp:nvSpPr>
        <dsp:cNvPr id="0" name=""/>
        <dsp:cNvSpPr/>
      </dsp:nvSpPr>
      <dsp:spPr>
        <a:xfrm>
          <a:off x="5947109"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F3F675-5970-4B0A-B941-3F350077ECEA}">
      <dsp:nvSpPr>
        <dsp:cNvPr id="0" name=""/>
        <dsp:cNvSpPr/>
      </dsp:nvSpPr>
      <dsp:spPr>
        <a:xfrm>
          <a:off x="5947109"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4B2371-86F0-4F54-B349-0EF65DFB1804}">
      <dsp:nvSpPr>
        <dsp:cNvPr id="0" name=""/>
        <dsp:cNvSpPr/>
      </dsp:nvSpPr>
      <dsp:spPr>
        <a:xfrm>
          <a:off x="3993935" y="868600"/>
          <a:ext cx="2339940" cy="203052"/>
        </a:xfrm>
        <a:custGeom>
          <a:avLst/>
          <a:gdLst/>
          <a:ahLst/>
          <a:cxnLst/>
          <a:rect l="0" t="0" r="0" b="0"/>
          <a:pathLst>
            <a:path>
              <a:moveTo>
                <a:pt x="0" y="0"/>
              </a:moveTo>
              <a:lnTo>
                <a:pt x="0" y="101526"/>
              </a:lnTo>
              <a:lnTo>
                <a:pt x="2339940" y="101526"/>
              </a:lnTo>
              <a:lnTo>
                <a:pt x="233994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D6586A-EBD3-4378-8C45-C7D1A6829343}">
      <dsp:nvSpPr>
        <dsp:cNvPr id="0" name=""/>
        <dsp:cNvSpPr/>
      </dsp:nvSpPr>
      <dsp:spPr>
        <a:xfrm>
          <a:off x="4777138"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D72ACD-4317-4A08-87EC-52EDD7B9659B}">
      <dsp:nvSpPr>
        <dsp:cNvPr id="0" name=""/>
        <dsp:cNvSpPr/>
      </dsp:nvSpPr>
      <dsp:spPr>
        <a:xfrm>
          <a:off x="4777138"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4361BB-ECAB-43D6-9B7F-FDE7802783D2}">
      <dsp:nvSpPr>
        <dsp:cNvPr id="0" name=""/>
        <dsp:cNvSpPr/>
      </dsp:nvSpPr>
      <dsp:spPr>
        <a:xfrm>
          <a:off x="4777138"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D94918E-E151-426F-BCE4-5383627C1CB7}">
      <dsp:nvSpPr>
        <dsp:cNvPr id="0" name=""/>
        <dsp:cNvSpPr/>
      </dsp:nvSpPr>
      <dsp:spPr>
        <a:xfrm>
          <a:off x="4777138"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4A38B2-43D4-4A6E-AED1-EAB9EA6CD338}">
      <dsp:nvSpPr>
        <dsp:cNvPr id="0" name=""/>
        <dsp:cNvSpPr/>
      </dsp:nvSpPr>
      <dsp:spPr>
        <a:xfrm>
          <a:off x="3993935" y="868600"/>
          <a:ext cx="1169970" cy="203052"/>
        </a:xfrm>
        <a:custGeom>
          <a:avLst/>
          <a:gdLst/>
          <a:ahLst/>
          <a:cxnLst/>
          <a:rect l="0" t="0" r="0" b="0"/>
          <a:pathLst>
            <a:path>
              <a:moveTo>
                <a:pt x="0" y="0"/>
              </a:moveTo>
              <a:lnTo>
                <a:pt x="0" y="101526"/>
              </a:lnTo>
              <a:lnTo>
                <a:pt x="1169970" y="101526"/>
              </a:lnTo>
              <a:lnTo>
                <a:pt x="116997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CA1C03-CB21-4BB5-8298-F80E1C1EC323}">
      <dsp:nvSpPr>
        <dsp:cNvPr id="0" name=""/>
        <dsp:cNvSpPr/>
      </dsp:nvSpPr>
      <dsp:spPr>
        <a:xfrm>
          <a:off x="3607168"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4D8DA8-8683-4C74-82F0-5FA4E8F0CFD1}">
      <dsp:nvSpPr>
        <dsp:cNvPr id="0" name=""/>
        <dsp:cNvSpPr/>
      </dsp:nvSpPr>
      <dsp:spPr>
        <a:xfrm>
          <a:off x="3607168"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157880-B746-4BB3-BF9A-05706B850E28}">
      <dsp:nvSpPr>
        <dsp:cNvPr id="0" name=""/>
        <dsp:cNvSpPr/>
      </dsp:nvSpPr>
      <dsp:spPr>
        <a:xfrm>
          <a:off x="3607168"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1EB48C-17E4-4F99-8338-0C48578A6EFF}">
      <dsp:nvSpPr>
        <dsp:cNvPr id="0" name=""/>
        <dsp:cNvSpPr/>
      </dsp:nvSpPr>
      <dsp:spPr>
        <a:xfrm>
          <a:off x="3607168"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85928F-622F-43DA-A132-3A9BACFD3C8B}">
      <dsp:nvSpPr>
        <dsp:cNvPr id="0" name=""/>
        <dsp:cNvSpPr/>
      </dsp:nvSpPr>
      <dsp:spPr>
        <a:xfrm>
          <a:off x="3948215" y="868600"/>
          <a:ext cx="91440" cy="203052"/>
        </a:xfrm>
        <a:custGeom>
          <a:avLst/>
          <a:gdLst/>
          <a:ahLst/>
          <a:cxnLst/>
          <a:rect l="0" t="0" r="0" b="0"/>
          <a:pathLst>
            <a:path>
              <a:moveTo>
                <a:pt x="45720" y="0"/>
              </a:moveTo>
              <a:lnTo>
                <a:pt x="4572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E024A0-3EF0-445F-83BC-97E5909B55A4}">
      <dsp:nvSpPr>
        <dsp:cNvPr id="0" name=""/>
        <dsp:cNvSpPr/>
      </dsp:nvSpPr>
      <dsp:spPr>
        <a:xfrm>
          <a:off x="2437197"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A7078C9-042F-4403-BA4E-E3D72DC174B8}">
      <dsp:nvSpPr>
        <dsp:cNvPr id="0" name=""/>
        <dsp:cNvSpPr/>
      </dsp:nvSpPr>
      <dsp:spPr>
        <a:xfrm>
          <a:off x="2437197"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29CD82-6CB7-4827-BF42-F3B253E314F3}">
      <dsp:nvSpPr>
        <dsp:cNvPr id="0" name=""/>
        <dsp:cNvSpPr/>
      </dsp:nvSpPr>
      <dsp:spPr>
        <a:xfrm>
          <a:off x="2437197"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C8175F-20ED-4139-AC40-B69D1A70981A}">
      <dsp:nvSpPr>
        <dsp:cNvPr id="0" name=""/>
        <dsp:cNvSpPr/>
      </dsp:nvSpPr>
      <dsp:spPr>
        <a:xfrm>
          <a:off x="2437197"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026195-6C01-4F9C-8DE8-F8E504C89C2D}">
      <dsp:nvSpPr>
        <dsp:cNvPr id="0" name=""/>
        <dsp:cNvSpPr/>
      </dsp:nvSpPr>
      <dsp:spPr>
        <a:xfrm>
          <a:off x="2823964" y="868600"/>
          <a:ext cx="1169970" cy="203052"/>
        </a:xfrm>
        <a:custGeom>
          <a:avLst/>
          <a:gdLst/>
          <a:ahLst/>
          <a:cxnLst/>
          <a:rect l="0" t="0" r="0" b="0"/>
          <a:pathLst>
            <a:path>
              <a:moveTo>
                <a:pt x="1169970" y="0"/>
              </a:moveTo>
              <a:lnTo>
                <a:pt x="1169970" y="101526"/>
              </a:lnTo>
              <a:lnTo>
                <a:pt x="0" y="101526"/>
              </a:lnTo>
              <a:lnTo>
                <a:pt x="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0781D9-9A19-4E6E-8916-396D72361B02}">
      <dsp:nvSpPr>
        <dsp:cNvPr id="0" name=""/>
        <dsp:cNvSpPr/>
      </dsp:nvSpPr>
      <dsp:spPr>
        <a:xfrm>
          <a:off x="1267227"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3B97AA-9C1E-491A-A64C-D978675ECEEF}">
      <dsp:nvSpPr>
        <dsp:cNvPr id="0" name=""/>
        <dsp:cNvSpPr/>
      </dsp:nvSpPr>
      <dsp:spPr>
        <a:xfrm>
          <a:off x="1267227"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F6A4E2-586E-48F7-AB21-2170CF0A1A69}">
      <dsp:nvSpPr>
        <dsp:cNvPr id="0" name=""/>
        <dsp:cNvSpPr/>
      </dsp:nvSpPr>
      <dsp:spPr>
        <a:xfrm>
          <a:off x="1267227"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7AE1BB-62F2-4E95-8D91-FF05BBB3278C}">
      <dsp:nvSpPr>
        <dsp:cNvPr id="0" name=""/>
        <dsp:cNvSpPr/>
      </dsp:nvSpPr>
      <dsp:spPr>
        <a:xfrm>
          <a:off x="1267227"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82834D-9731-4CFE-9AB0-B2DF9BD48CB2}">
      <dsp:nvSpPr>
        <dsp:cNvPr id="0" name=""/>
        <dsp:cNvSpPr/>
      </dsp:nvSpPr>
      <dsp:spPr>
        <a:xfrm>
          <a:off x="1653994" y="868600"/>
          <a:ext cx="2339940" cy="203052"/>
        </a:xfrm>
        <a:custGeom>
          <a:avLst/>
          <a:gdLst/>
          <a:ahLst/>
          <a:cxnLst/>
          <a:rect l="0" t="0" r="0" b="0"/>
          <a:pathLst>
            <a:path>
              <a:moveTo>
                <a:pt x="2339940" y="0"/>
              </a:moveTo>
              <a:lnTo>
                <a:pt x="2339940" y="101526"/>
              </a:lnTo>
              <a:lnTo>
                <a:pt x="0" y="101526"/>
              </a:lnTo>
              <a:lnTo>
                <a:pt x="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6FA93-2FF6-43FB-BFF0-011C230769EE}">
      <dsp:nvSpPr>
        <dsp:cNvPr id="0" name=""/>
        <dsp:cNvSpPr/>
      </dsp:nvSpPr>
      <dsp:spPr>
        <a:xfrm>
          <a:off x="97256" y="1555112"/>
          <a:ext cx="145037" cy="2504316"/>
        </a:xfrm>
        <a:custGeom>
          <a:avLst/>
          <a:gdLst/>
          <a:ahLst/>
          <a:cxnLst/>
          <a:rect l="0" t="0" r="0" b="0"/>
          <a:pathLst>
            <a:path>
              <a:moveTo>
                <a:pt x="0" y="0"/>
              </a:moveTo>
              <a:lnTo>
                <a:pt x="0" y="2504316"/>
              </a:lnTo>
              <a:lnTo>
                <a:pt x="145037" y="2504316"/>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629462-EF2D-4A71-BA40-F425B7B6CA5C}">
      <dsp:nvSpPr>
        <dsp:cNvPr id="0" name=""/>
        <dsp:cNvSpPr/>
      </dsp:nvSpPr>
      <dsp:spPr>
        <a:xfrm>
          <a:off x="97256" y="1555112"/>
          <a:ext cx="145037" cy="1817805"/>
        </a:xfrm>
        <a:custGeom>
          <a:avLst/>
          <a:gdLst/>
          <a:ahLst/>
          <a:cxnLst/>
          <a:rect l="0" t="0" r="0" b="0"/>
          <a:pathLst>
            <a:path>
              <a:moveTo>
                <a:pt x="0" y="0"/>
              </a:moveTo>
              <a:lnTo>
                <a:pt x="0" y="1817805"/>
              </a:lnTo>
              <a:lnTo>
                <a:pt x="145037" y="1817805"/>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C63E90-712A-453E-A892-73628AF94210}">
      <dsp:nvSpPr>
        <dsp:cNvPr id="0" name=""/>
        <dsp:cNvSpPr/>
      </dsp:nvSpPr>
      <dsp:spPr>
        <a:xfrm>
          <a:off x="97256" y="1555112"/>
          <a:ext cx="145037" cy="1131293"/>
        </a:xfrm>
        <a:custGeom>
          <a:avLst/>
          <a:gdLst/>
          <a:ahLst/>
          <a:cxnLst/>
          <a:rect l="0" t="0" r="0" b="0"/>
          <a:pathLst>
            <a:path>
              <a:moveTo>
                <a:pt x="0" y="0"/>
              </a:moveTo>
              <a:lnTo>
                <a:pt x="0" y="1131293"/>
              </a:lnTo>
              <a:lnTo>
                <a:pt x="145037" y="1131293"/>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E16CCF-BC9E-499E-9779-080A9A51F47E}">
      <dsp:nvSpPr>
        <dsp:cNvPr id="0" name=""/>
        <dsp:cNvSpPr/>
      </dsp:nvSpPr>
      <dsp:spPr>
        <a:xfrm>
          <a:off x="97256" y="1555112"/>
          <a:ext cx="145037" cy="444782"/>
        </a:xfrm>
        <a:custGeom>
          <a:avLst/>
          <a:gdLst/>
          <a:ahLst/>
          <a:cxnLst/>
          <a:rect l="0" t="0" r="0" b="0"/>
          <a:pathLst>
            <a:path>
              <a:moveTo>
                <a:pt x="0" y="0"/>
              </a:moveTo>
              <a:lnTo>
                <a:pt x="0" y="444782"/>
              </a:lnTo>
              <a:lnTo>
                <a:pt x="145037" y="444782"/>
              </a:lnTo>
            </a:path>
          </a:pathLst>
        </a:custGeom>
        <a:noFill/>
        <a:ln w="12700" cap="flat" cmpd="sng" algn="ctr">
          <a:solidFill>
            <a:schemeClr val="accent1">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25E59E-55BF-4EC9-BFCE-1ED600F089D7}">
      <dsp:nvSpPr>
        <dsp:cNvPr id="0" name=""/>
        <dsp:cNvSpPr/>
      </dsp:nvSpPr>
      <dsp:spPr>
        <a:xfrm>
          <a:off x="484023" y="868600"/>
          <a:ext cx="3509911" cy="203052"/>
        </a:xfrm>
        <a:custGeom>
          <a:avLst/>
          <a:gdLst/>
          <a:ahLst/>
          <a:cxnLst/>
          <a:rect l="0" t="0" r="0" b="0"/>
          <a:pathLst>
            <a:path>
              <a:moveTo>
                <a:pt x="3509911" y="0"/>
              </a:moveTo>
              <a:lnTo>
                <a:pt x="3509911" y="101526"/>
              </a:lnTo>
              <a:lnTo>
                <a:pt x="0" y="101526"/>
              </a:lnTo>
              <a:lnTo>
                <a:pt x="0" y="203052"/>
              </a:lnTo>
            </a:path>
          </a:pathLst>
        </a:cu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DE4054-966F-4DB8-8554-44A5A598BE23}">
      <dsp:nvSpPr>
        <dsp:cNvPr id="0" name=""/>
        <dsp:cNvSpPr/>
      </dsp:nvSpPr>
      <dsp:spPr>
        <a:xfrm>
          <a:off x="3128268" y="385141"/>
          <a:ext cx="1731333" cy="483458"/>
        </a:xfrm>
        <a:prstGeom prst="rect">
          <a:avLst/>
        </a:prstGeom>
        <a:solidFill>
          <a:srgbClr val="365F9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b="1" kern="1200">
              <a:solidFill>
                <a:schemeClr val="bg1"/>
              </a:solidFill>
              <a:latin typeface="Times New Roman" panose="02020603050405020304" pitchFamily="18" charset="0"/>
              <a:cs typeface="Times New Roman" panose="02020603050405020304" pitchFamily="18" charset="0"/>
            </a:rPr>
            <a:t>1. Proyecto Lavado Automático de Vehículos</a:t>
          </a:r>
        </a:p>
      </dsp:txBody>
      <dsp:txXfrm>
        <a:off x="3128268" y="385141"/>
        <a:ext cx="1731333" cy="483458"/>
      </dsp:txXfrm>
    </dsp:sp>
    <dsp:sp modelId="{20356628-1FBB-43C3-9767-DF044A8930F1}">
      <dsp:nvSpPr>
        <dsp:cNvPr id="0" name=""/>
        <dsp:cNvSpPr/>
      </dsp:nvSpPr>
      <dsp:spPr>
        <a:xfrm>
          <a:off x="565"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1.1 Inicio del proyecto.</a:t>
          </a:r>
        </a:p>
      </dsp:txBody>
      <dsp:txXfrm>
        <a:off x="565" y="1071653"/>
        <a:ext cx="966917" cy="483458"/>
      </dsp:txXfrm>
    </dsp:sp>
    <dsp:sp modelId="{BB3999D0-51D5-45B4-A403-3A880500827A}">
      <dsp:nvSpPr>
        <dsp:cNvPr id="0" name=""/>
        <dsp:cNvSpPr/>
      </dsp:nvSpPr>
      <dsp:spPr>
        <a:xfrm>
          <a:off x="242294"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1.1.1 Definición del alcance del proyecto.</a:t>
          </a:r>
        </a:p>
      </dsp:txBody>
      <dsp:txXfrm>
        <a:off x="242294" y="1758164"/>
        <a:ext cx="966917" cy="483458"/>
      </dsp:txXfrm>
    </dsp:sp>
    <dsp:sp modelId="{0F51E801-E16B-493E-8E01-ABBC7B4FFBED}">
      <dsp:nvSpPr>
        <dsp:cNvPr id="0" name=""/>
        <dsp:cNvSpPr/>
      </dsp:nvSpPr>
      <dsp:spPr>
        <a:xfrm>
          <a:off x="242294"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1.1.2 Identificación de interesados y partes involucradas.</a:t>
          </a:r>
        </a:p>
      </dsp:txBody>
      <dsp:txXfrm>
        <a:off x="242294" y="2444676"/>
        <a:ext cx="966917" cy="483458"/>
      </dsp:txXfrm>
    </dsp:sp>
    <dsp:sp modelId="{52CD4FE8-AB9C-4671-BB9B-7672F94CB579}">
      <dsp:nvSpPr>
        <dsp:cNvPr id="0" name=""/>
        <dsp:cNvSpPr/>
      </dsp:nvSpPr>
      <dsp:spPr>
        <a:xfrm>
          <a:off x="242294"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1.1.3 Establecimiento de objetivos y criterios de éxito.</a:t>
          </a:r>
        </a:p>
      </dsp:txBody>
      <dsp:txXfrm>
        <a:off x="242294" y="3131187"/>
        <a:ext cx="966917" cy="483458"/>
      </dsp:txXfrm>
    </dsp:sp>
    <dsp:sp modelId="{A9D70227-F186-40AD-B1A4-4789F775AA99}">
      <dsp:nvSpPr>
        <dsp:cNvPr id="0" name=""/>
        <dsp:cNvSpPr/>
      </dsp:nvSpPr>
      <dsp:spPr>
        <a:xfrm>
          <a:off x="242294"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1.1.4 Desarrollo del plan de gestión del proyecto.</a:t>
          </a:r>
        </a:p>
      </dsp:txBody>
      <dsp:txXfrm>
        <a:off x="242294" y="3817699"/>
        <a:ext cx="966917" cy="483458"/>
      </dsp:txXfrm>
    </dsp:sp>
    <dsp:sp modelId="{8CCDBE38-8BCC-42D5-AE13-DF190CEB2F21}">
      <dsp:nvSpPr>
        <dsp:cNvPr id="0" name=""/>
        <dsp:cNvSpPr/>
      </dsp:nvSpPr>
      <dsp:spPr>
        <a:xfrm>
          <a:off x="1170535"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1.2 Investigación de mercado.</a:t>
          </a:r>
        </a:p>
      </dsp:txBody>
      <dsp:txXfrm>
        <a:off x="1170535" y="1071653"/>
        <a:ext cx="966917" cy="483458"/>
      </dsp:txXfrm>
    </dsp:sp>
    <dsp:sp modelId="{715707E7-BE8C-4FD8-8858-B6164E68A1A5}">
      <dsp:nvSpPr>
        <dsp:cNvPr id="0" name=""/>
        <dsp:cNvSpPr/>
      </dsp:nvSpPr>
      <dsp:spPr>
        <a:xfrm>
          <a:off x="1412264"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1.2.1 Análisis del mercado y tendencias en servicios de lavado de vehículos.</a:t>
          </a:r>
        </a:p>
      </dsp:txBody>
      <dsp:txXfrm>
        <a:off x="1412264" y="1758164"/>
        <a:ext cx="966917" cy="483458"/>
      </dsp:txXfrm>
    </dsp:sp>
    <dsp:sp modelId="{584486B2-1A55-431C-95CC-21CA64C6F968}">
      <dsp:nvSpPr>
        <dsp:cNvPr id="0" name=""/>
        <dsp:cNvSpPr/>
      </dsp:nvSpPr>
      <dsp:spPr>
        <a:xfrm>
          <a:off x="1412264"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1.2.2 Identificación de necesidades y preferencias de los clientes.</a:t>
          </a:r>
        </a:p>
      </dsp:txBody>
      <dsp:txXfrm>
        <a:off x="1412264" y="2444676"/>
        <a:ext cx="966917" cy="483458"/>
      </dsp:txXfrm>
    </dsp:sp>
    <dsp:sp modelId="{98E1FE30-6FF1-4D1C-9D0C-3C506E3BC64D}">
      <dsp:nvSpPr>
        <dsp:cNvPr id="0" name=""/>
        <dsp:cNvSpPr/>
      </dsp:nvSpPr>
      <dsp:spPr>
        <a:xfrm>
          <a:off x="1412264"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1.2.3 Evaluación de la competencia y benchmarking.</a:t>
          </a:r>
        </a:p>
      </dsp:txBody>
      <dsp:txXfrm>
        <a:off x="1412264" y="3131187"/>
        <a:ext cx="966917" cy="483458"/>
      </dsp:txXfrm>
    </dsp:sp>
    <dsp:sp modelId="{3A16CD01-A04A-44B6-914A-BA8DDB73626A}">
      <dsp:nvSpPr>
        <dsp:cNvPr id="0" name=""/>
        <dsp:cNvSpPr/>
      </dsp:nvSpPr>
      <dsp:spPr>
        <a:xfrm>
          <a:off x="1412264"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1.2.4 Análisis de viabilidad económica y financiera.</a:t>
          </a:r>
        </a:p>
      </dsp:txBody>
      <dsp:txXfrm>
        <a:off x="1412264" y="3817699"/>
        <a:ext cx="966917" cy="483458"/>
      </dsp:txXfrm>
    </dsp:sp>
    <dsp:sp modelId="{D4EE7226-3204-4DD0-A3BF-1E114DA9AA60}">
      <dsp:nvSpPr>
        <dsp:cNvPr id="0" name=""/>
        <dsp:cNvSpPr/>
      </dsp:nvSpPr>
      <dsp:spPr>
        <a:xfrm>
          <a:off x="2340505"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1.3 Diseño del Sistema Automatizado.</a:t>
          </a:r>
        </a:p>
      </dsp:txBody>
      <dsp:txXfrm>
        <a:off x="2340505" y="1071653"/>
        <a:ext cx="966917" cy="483458"/>
      </dsp:txXfrm>
    </dsp:sp>
    <dsp:sp modelId="{16C11ACB-57C9-4F1F-8189-934853D05B75}">
      <dsp:nvSpPr>
        <dsp:cNvPr id="0" name=""/>
        <dsp:cNvSpPr/>
      </dsp:nvSpPr>
      <dsp:spPr>
        <a:xfrm>
          <a:off x="2582235"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1.3.1 Desarrollo de planos y especificaciones técnicas.</a:t>
          </a:r>
        </a:p>
      </dsp:txBody>
      <dsp:txXfrm>
        <a:off x="2582235" y="1758164"/>
        <a:ext cx="966917" cy="483458"/>
      </dsp:txXfrm>
    </dsp:sp>
    <dsp:sp modelId="{50055014-557F-4AC7-A3FA-25CE16F47C7C}">
      <dsp:nvSpPr>
        <dsp:cNvPr id="0" name=""/>
        <dsp:cNvSpPr/>
      </dsp:nvSpPr>
      <dsp:spPr>
        <a:xfrm>
          <a:off x="2582235"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1.3.2 Selección de tecnología y equipos automatizados.</a:t>
          </a:r>
        </a:p>
      </dsp:txBody>
      <dsp:txXfrm>
        <a:off x="2582235" y="2444676"/>
        <a:ext cx="966917" cy="483458"/>
      </dsp:txXfrm>
    </dsp:sp>
    <dsp:sp modelId="{B4FED743-7FF1-40D4-B171-205AADE72AFD}">
      <dsp:nvSpPr>
        <dsp:cNvPr id="0" name=""/>
        <dsp:cNvSpPr/>
      </dsp:nvSpPr>
      <dsp:spPr>
        <a:xfrm>
          <a:off x="2582235"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1.3.3 Integración de sistemas de control y monitoreo.</a:t>
          </a:r>
        </a:p>
      </dsp:txBody>
      <dsp:txXfrm>
        <a:off x="2582235" y="3131187"/>
        <a:ext cx="966917" cy="483458"/>
      </dsp:txXfrm>
    </dsp:sp>
    <dsp:sp modelId="{A803DB73-4B87-4A70-916F-2469CDF529AE}">
      <dsp:nvSpPr>
        <dsp:cNvPr id="0" name=""/>
        <dsp:cNvSpPr/>
      </dsp:nvSpPr>
      <dsp:spPr>
        <a:xfrm>
          <a:off x="2582235"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1.3.4 Pruebas de funcionalidad y seguridad.</a:t>
          </a:r>
        </a:p>
      </dsp:txBody>
      <dsp:txXfrm>
        <a:off x="2582235" y="3817699"/>
        <a:ext cx="966917" cy="483458"/>
      </dsp:txXfrm>
    </dsp:sp>
    <dsp:sp modelId="{44181794-C7D9-4C94-8C7B-099B4D2B6100}">
      <dsp:nvSpPr>
        <dsp:cNvPr id="0" name=""/>
        <dsp:cNvSpPr/>
      </dsp:nvSpPr>
      <dsp:spPr>
        <a:xfrm>
          <a:off x="3510476"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1.4 Planificación Detallada.</a:t>
          </a:r>
        </a:p>
      </dsp:txBody>
      <dsp:txXfrm>
        <a:off x="3510476" y="1071653"/>
        <a:ext cx="966917" cy="483458"/>
      </dsp:txXfrm>
    </dsp:sp>
    <dsp:sp modelId="{326E13B3-985D-4AD7-8690-8C195A297038}">
      <dsp:nvSpPr>
        <dsp:cNvPr id="0" name=""/>
        <dsp:cNvSpPr/>
      </dsp:nvSpPr>
      <dsp:spPr>
        <a:xfrm>
          <a:off x="3752205"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1.4.1 Elaboración de un cronograma detallado de implementación.</a:t>
          </a:r>
        </a:p>
      </dsp:txBody>
      <dsp:txXfrm>
        <a:off x="3752205" y="1758164"/>
        <a:ext cx="966917" cy="483458"/>
      </dsp:txXfrm>
    </dsp:sp>
    <dsp:sp modelId="{F11F33BE-16A9-43BC-BB34-E4F4D3A11917}">
      <dsp:nvSpPr>
        <dsp:cNvPr id="0" name=""/>
        <dsp:cNvSpPr/>
      </dsp:nvSpPr>
      <dsp:spPr>
        <a:xfrm>
          <a:off x="3752205"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1.4.2 Estimación de costos y presupuesto.</a:t>
          </a:r>
        </a:p>
      </dsp:txBody>
      <dsp:txXfrm>
        <a:off x="3752205" y="2444676"/>
        <a:ext cx="966917" cy="483458"/>
      </dsp:txXfrm>
    </dsp:sp>
    <dsp:sp modelId="{7549A0CC-15EA-4359-BAF6-5B05C48F3AF6}">
      <dsp:nvSpPr>
        <dsp:cNvPr id="0" name=""/>
        <dsp:cNvSpPr/>
      </dsp:nvSpPr>
      <dsp:spPr>
        <a:xfrm>
          <a:off x="3752205"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1.4.3 Planificación de recursos y adquisiciones.</a:t>
          </a:r>
        </a:p>
      </dsp:txBody>
      <dsp:txXfrm>
        <a:off x="3752205" y="3131187"/>
        <a:ext cx="966917" cy="483458"/>
      </dsp:txXfrm>
    </dsp:sp>
    <dsp:sp modelId="{892D1A1B-6201-411E-B122-9135B0668473}">
      <dsp:nvSpPr>
        <dsp:cNvPr id="0" name=""/>
        <dsp:cNvSpPr/>
      </dsp:nvSpPr>
      <dsp:spPr>
        <a:xfrm>
          <a:off x="3752205"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1.4.4 Desarrollo de un plan de gestión de riesgos.</a:t>
          </a:r>
        </a:p>
      </dsp:txBody>
      <dsp:txXfrm>
        <a:off x="3752205" y="3817699"/>
        <a:ext cx="966917" cy="483458"/>
      </dsp:txXfrm>
    </dsp:sp>
    <dsp:sp modelId="{811A813A-9EE8-4147-8882-26085CB844DB}">
      <dsp:nvSpPr>
        <dsp:cNvPr id="0" name=""/>
        <dsp:cNvSpPr/>
      </dsp:nvSpPr>
      <dsp:spPr>
        <a:xfrm>
          <a:off x="4680446"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1.5 Construcción e instalación.</a:t>
          </a:r>
        </a:p>
      </dsp:txBody>
      <dsp:txXfrm>
        <a:off x="4680446" y="1071653"/>
        <a:ext cx="966917" cy="483458"/>
      </dsp:txXfrm>
    </dsp:sp>
    <dsp:sp modelId="{8C35A224-301A-40C7-8D6C-46D6F0D2B059}">
      <dsp:nvSpPr>
        <dsp:cNvPr id="0" name=""/>
        <dsp:cNvSpPr/>
      </dsp:nvSpPr>
      <dsp:spPr>
        <a:xfrm>
          <a:off x="4922176"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1.5.1 Construcción de infraestructura necesaria.</a:t>
          </a:r>
        </a:p>
      </dsp:txBody>
      <dsp:txXfrm>
        <a:off x="4922176" y="1758164"/>
        <a:ext cx="966917" cy="483458"/>
      </dsp:txXfrm>
    </dsp:sp>
    <dsp:sp modelId="{1A35CBE0-D2E2-453C-814C-A36C49A13508}">
      <dsp:nvSpPr>
        <dsp:cNvPr id="0" name=""/>
        <dsp:cNvSpPr/>
      </dsp:nvSpPr>
      <dsp:spPr>
        <a:xfrm>
          <a:off x="4922176"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1.5.2 Instalación de equipos automatizados.</a:t>
          </a:r>
        </a:p>
      </dsp:txBody>
      <dsp:txXfrm>
        <a:off x="4922176" y="2444676"/>
        <a:ext cx="966917" cy="483458"/>
      </dsp:txXfrm>
    </dsp:sp>
    <dsp:sp modelId="{9B6A904A-F2F3-4B65-88C6-FFB7C9957A62}">
      <dsp:nvSpPr>
        <dsp:cNvPr id="0" name=""/>
        <dsp:cNvSpPr/>
      </dsp:nvSpPr>
      <dsp:spPr>
        <a:xfrm>
          <a:off x="4922176"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1.5.3 Integración de sistemas de control y monitoreo.</a:t>
          </a:r>
        </a:p>
      </dsp:txBody>
      <dsp:txXfrm>
        <a:off x="4922176" y="3131187"/>
        <a:ext cx="966917" cy="483458"/>
      </dsp:txXfrm>
    </dsp:sp>
    <dsp:sp modelId="{FEC921C2-9741-4989-AF38-B38EB72A307F}">
      <dsp:nvSpPr>
        <dsp:cNvPr id="0" name=""/>
        <dsp:cNvSpPr/>
      </dsp:nvSpPr>
      <dsp:spPr>
        <a:xfrm>
          <a:off x="4922176"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1.5.4 Pruebas de operación y ajuste de sistemas.</a:t>
          </a:r>
        </a:p>
      </dsp:txBody>
      <dsp:txXfrm>
        <a:off x="4922176" y="3817699"/>
        <a:ext cx="966917" cy="483458"/>
      </dsp:txXfrm>
    </dsp:sp>
    <dsp:sp modelId="{E647375F-5A39-442C-9A64-69209E035A32}">
      <dsp:nvSpPr>
        <dsp:cNvPr id="0" name=""/>
        <dsp:cNvSpPr/>
      </dsp:nvSpPr>
      <dsp:spPr>
        <a:xfrm>
          <a:off x="5850417"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1.6 Marketing y estrategia de lanzamiento.</a:t>
          </a:r>
        </a:p>
      </dsp:txBody>
      <dsp:txXfrm>
        <a:off x="5850417" y="1071653"/>
        <a:ext cx="966917" cy="483458"/>
      </dsp:txXfrm>
    </dsp:sp>
    <dsp:sp modelId="{D2DAA438-58E2-4BE1-BD8F-888FFA769726}">
      <dsp:nvSpPr>
        <dsp:cNvPr id="0" name=""/>
        <dsp:cNvSpPr/>
      </dsp:nvSpPr>
      <dsp:spPr>
        <a:xfrm>
          <a:off x="6092146"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1.6.1 Desarrollo de estrategia de marketing y promoción.</a:t>
          </a:r>
        </a:p>
      </dsp:txBody>
      <dsp:txXfrm>
        <a:off x="6092146" y="1758164"/>
        <a:ext cx="966917" cy="483458"/>
      </dsp:txXfrm>
    </dsp:sp>
    <dsp:sp modelId="{0AB5FD8C-B23C-498B-B162-88AA1606E988}">
      <dsp:nvSpPr>
        <dsp:cNvPr id="0" name=""/>
        <dsp:cNvSpPr/>
      </dsp:nvSpPr>
      <dsp:spPr>
        <a:xfrm>
          <a:off x="6092146"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1.6.2 Planificación de campañas de lanzamiento.</a:t>
          </a:r>
        </a:p>
      </dsp:txBody>
      <dsp:txXfrm>
        <a:off x="6092146" y="2444676"/>
        <a:ext cx="966917" cy="483458"/>
      </dsp:txXfrm>
    </dsp:sp>
    <dsp:sp modelId="{C298A7CC-0FD9-43B6-B956-C5CBBBF2039A}">
      <dsp:nvSpPr>
        <dsp:cNvPr id="0" name=""/>
        <dsp:cNvSpPr/>
      </dsp:nvSpPr>
      <dsp:spPr>
        <a:xfrm>
          <a:off x="6092146"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1.6.3 Colaboraciones y alianzas estratégicas.</a:t>
          </a:r>
        </a:p>
      </dsp:txBody>
      <dsp:txXfrm>
        <a:off x="6092146" y="3131187"/>
        <a:ext cx="966917" cy="483458"/>
      </dsp:txXfrm>
    </dsp:sp>
    <dsp:sp modelId="{45B21C75-396D-4129-BCCC-967FDCFBD320}">
      <dsp:nvSpPr>
        <dsp:cNvPr id="0" name=""/>
        <dsp:cNvSpPr/>
      </dsp:nvSpPr>
      <dsp:spPr>
        <a:xfrm>
          <a:off x="6092146"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1.6.4 Evaluación del impacto y alcance de las campañas.</a:t>
          </a:r>
        </a:p>
      </dsp:txBody>
      <dsp:txXfrm>
        <a:off x="6092146" y="3817699"/>
        <a:ext cx="966917" cy="483458"/>
      </dsp:txXfrm>
    </dsp:sp>
    <dsp:sp modelId="{D9B45871-CD44-4AB3-B213-DF9C047A9544}">
      <dsp:nvSpPr>
        <dsp:cNvPr id="0" name=""/>
        <dsp:cNvSpPr/>
      </dsp:nvSpPr>
      <dsp:spPr>
        <a:xfrm>
          <a:off x="7020387" y="1071653"/>
          <a:ext cx="966917" cy="483458"/>
        </a:xfrm>
        <a:prstGeom prst="rect">
          <a:avLst/>
        </a:prstGeom>
        <a:solidFill>
          <a:srgbClr val="DBE5F1"/>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cs typeface="Times New Roman" panose="02020603050405020304" pitchFamily="18" charset="0"/>
            </a:rPr>
            <a:t>1.7 Entrega del Proyecto.</a:t>
          </a:r>
        </a:p>
      </dsp:txBody>
      <dsp:txXfrm>
        <a:off x="7020387" y="1071653"/>
        <a:ext cx="966917" cy="483458"/>
      </dsp:txXfrm>
    </dsp:sp>
    <dsp:sp modelId="{F60F50D0-60E2-4EE1-8B50-8F68FE3974FE}">
      <dsp:nvSpPr>
        <dsp:cNvPr id="0" name=""/>
        <dsp:cNvSpPr/>
      </dsp:nvSpPr>
      <dsp:spPr>
        <a:xfrm>
          <a:off x="7262117" y="1758164"/>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1.7.1 Verificación y validación de entregables.</a:t>
          </a:r>
        </a:p>
      </dsp:txBody>
      <dsp:txXfrm>
        <a:off x="7262117" y="1758164"/>
        <a:ext cx="966917" cy="483458"/>
      </dsp:txXfrm>
    </dsp:sp>
    <dsp:sp modelId="{2B2C2026-E521-497A-9195-9B7689F73BDD}">
      <dsp:nvSpPr>
        <dsp:cNvPr id="0" name=""/>
        <dsp:cNvSpPr/>
      </dsp:nvSpPr>
      <dsp:spPr>
        <a:xfrm>
          <a:off x="7262117" y="2444676"/>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1.7.2 Transferencia de conocimiento y documentación.</a:t>
          </a:r>
        </a:p>
      </dsp:txBody>
      <dsp:txXfrm>
        <a:off x="7262117" y="2444676"/>
        <a:ext cx="966917" cy="483458"/>
      </dsp:txXfrm>
    </dsp:sp>
    <dsp:sp modelId="{3449F6D7-6D47-4C31-8066-976E01964AF9}">
      <dsp:nvSpPr>
        <dsp:cNvPr id="0" name=""/>
        <dsp:cNvSpPr/>
      </dsp:nvSpPr>
      <dsp:spPr>
        <a:xfrm>
          <a:off x="7262117" y="3131187"/>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1.7.3 Cierre administrativo del proyecto.</a:t>
          </a:r>
        </a:p>
      </dsp:txBody>
      <dsp:txXfrm>
        <a:off x="7262117" y="3131187"/>
        <a:ext cx="966917" cy="483458"/>
      </dsp:txXfrm>
    </dsp:sp>
    <dsp:sp modelId="{C47CB363-B675-4A5E-B051-B7EDE2B657D2}">
      <dsp:nvSpPr>
        <dsp:cNvPr id="0" name=""/>
        <dsp:cNvSpPr/>
      </dsp:nvSpPr>
      <dsp:spPr>
        <a:xfrm>
          <a:off x="7262117" y="3817699"/>
          <a:ext cx="966917" cy="483458"/>
        </a:xfrm>
        <a:prstGeom prst="rect">
          <a:avLst/>
        </a:prstGeom>
        <a:noFill/>
        <a:ln w="9525" cap="flat" cmpd="sng" algn="ctr">
          <a:solidFill>
            <a:schemeClr val="dk1"/>
          </a:solidFill>
          <a:prstDash val="solid"/>
          <a:round/>
          <a:headEnd type="none" w="med" len="med"/>
          <a:tailEnd type="none" w="med" len="med"/>
        </a:ln>
        <a:effectLst/>
        <a:scene3d>
          <a:camera prst="orthographicFront"/>
          <a:lightRig rig="flat" dir="t"/>
        </a:scene3d>
        <a:sp3d/>
      </dsp:spPr>
      <dsp:style>
        <a:lnRef idx="0">
          <a:scrgbClr r="0" g="0" b="0"/>
        </a:lnRef>
        <a:fillRef idx="0">
          <a:scrgbClr r="0" g="0" b="0"/>
        </a:fillRef>
        <a:effectRef idx="0">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cs typeface="Times New Roman" panose="02020603050405020304" pitchFamily="18" charset="0"/>
            </a:rPr>
            <a:t>1.7.4 Celebración de la entrega y reconocimiento de logros.</a:t>
          </a:r>
        </a:p>
      </dsp:txBody>
      <dsp:txXfrm>
        <a:off x="7262117" y="3817699"/>
        <a:ext cx="966917" cy="483458"/>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IoyJVrL6BzqN6aDyZ2ucBIK1WA==">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Buc74</b:Tag>
    <b:SourceType>JournalArticle</b:SourceType>
    <b:Guid>{CAE9F003-74F9-457F-9AB8-C2C80A140944}</b:Guid>
    <b:LCID>en-US</b:LCID>
    <b:Author>
      <b:Author>
        <b:NameList>
          <b:Person>
            <b:Last>Buchanan</b:Last>
            <b:First>B.</b:First>
          </b:Person>
        </b:NameList>
      </b:Author>
    </b:Author>
    <b:Title>Building organizational commitment: The socialization managers in workers organizations.</b:Title>
    <b:JournalName>Administrative Science Quarterly</b:JournalName>
    <b:Year>1974</b:Year>
    <b:Pages>533-546</b:Pages>
    <b:Volume>19</b:Volume>
    <b:RefOrder>3</b:RefOrder>
  </b:Source>
  <b:Source>
    <b:Tag>Her191</b:Tag>
    <b:SourceType>Misc</b:SourceType>
    <b:Guid>{0612067A-1E1D-4079-9F1D-B60F29283843}</b:Guid>
    <b:LCID>en-US</b:LCID>
    <b:Author>
      <b:Author>
        <b:NameList>
          <b:Person>
            <b:Last>Hermosilla</b:Last>
            <b:First>Puentes</b:First>
            <b:Middle>Pamela Ignacia</b:Middle>
          </b:Person>
        </b:NameList>
      </b:Author>
    </b:Author>
    <b:Title>Conciliación trabajo-tiempo familia y compromiso organizacional en funcionarios del Servicio de Salud Concepción</b:Title>
    <b:Year>2019</b:Year>
    <b:Pages>1-105</b:Pages>
    <b:PublicationTitle>Conciliación trabajo-tiempo familia y compromiso organizacional en funcionarios del Servicio de Salud Concepción</b:PublicationTitle>
    <b:City>Conceptión</b:City>
    <b:Publisher>Universidad Bio-Bio</b:Publisher>
    <b:YearAccessed>2024</b:YearAccessed>
    <b:MonthAccessed>Noviembre</b:MonthAccessed>
    <b:DayAccessed>06</b:DayAccessed>
    <b:URL>http://repobib.ubiobio.cl/jspui/bitstream/123456789/4123/1/Hermosilla_Puentes_Pamela_Ignacia.pdf</b:URL>
    <b:RefOrder>4</b:RefOrder>
  </b:Source>
  <b:Source>
    <b:Tag>Pol17</b:Tag>
    <b:SourceType>JournalArticle</b:SourceType>
    <b:Guid>{B0B41049-13B2-4A6F-9682-99F4C42FDF57}</b:Guid>
    <b:LCID>en-US</b:LCID>
    <b:Author>
      <b:Author>
        <b:NameList>
          <b:Person>
            <b:Last>Polo</b:Last>
            <b:First>Vargas</b:First>
            <b:Middle>J. D.</b:Middle>
          </b:Person>
          <b:Person>
            <b:Last>M.</b:Last>
            <b:First>Fernández-Ríos</b:First>
          </b:Person>
          <b:Person>
            <b:Last>Bargsted</b:Last>
            <b:First>M.</b:First>
          </b:Person>
          <b:Person>
            <b:Last>Ferguson</b:Last>
            <b:First>Fama</b:First>
            <b:Middle>L.</b:Middle>
          </b:Person>
        </b:NameList>
      </b:Author>
    </b:Author>
    <b:Title>The relationship between organizational commitment and life satisfaction: The mediation of employee engagement.</b:Title>
    <b:JournalName>Universia Business Review</b:JournalName>
    <b:Year>2017</b:Year>
    <b:Pages>110-145</b:Pages>
    <b:Volume>7</b:Volume>
    <b:Issue>54</b:Issue>
    <b:RefOrder>5</b:RefOrder>
  </b:Source>
  <b:Source>
    <b:Tag>Pha23</b:Tag>
    <b:SourceType>JournalArticle</b:SourceType>
    <b:Guid>{CE3E489D-7181-457F-B8D3-CCC4F33C11D6}</b:Guid>
    <b:LCID>en-US</b:LCID>
    <b:Title>Sociodemographics. In Módulo de referencia en ciencias sociales.</b:Title>
    <b:JournalName>Elsevier</b:JournalName>
    <b:Year>2023</b:Year>
    <b:URL>https://www.sciencedirect.com/topics/social-sciences/sociodemographics</b:URL>
    <b:Author>
      <b:Author>
        <b:NameList>
          <b:Person>
            <b:Last>Pham</b:Last>
            <b:First>Quang</b:First>
            <b:Middle>Huy</b:Middle>
          </b:Person>
          <b:Person>
            <b:Last>Vu</b:Last>
            <b:First>Kien</b:First>
            <b:Middle>Phuc.</b:Middle>
          </b:Person>
        </b:NameList>
      </b:Author>
    </b:Author>
    <b:RefOrder>1</b:RefOrder>
  </b:Source>
  <b:Source>
    <b:Tag>Kot23</b:Tag>
    <b:SourceType>BookSection</b:SourceType>
    <b:Guid>{9D752E13-87B1-48AA-B9B8-3C8048054110}</b:Guid>
    <b:Author>
      <b:Author>
        <b:NameList>
          <b:Person>
            <b:Last>Kotler</b:Last>
            <b:First>P.</b:First>
          </b:Person>
          <b:Person>
            <b:Last>Keller</b:Last>
            <b:First>K.</b:First>
            <b:Middle>L.</b:Middle>
          </b:Person>
          <b:Person>
            <b:Last>Chernev</b:Last>
            <b:First>A.</b:First>
          </b:Person>
        </b:NameList>
      </b:Author>
    </b:Author>
    <b:Title>Dirección de marketing</b:Title>
    <b:Year>2023</b:Year>
    <b:Publisher>Pearson.</b:Publisher>
    <b:StandardNumber>ISBN: 9786073259439</b:StandardNumber>
    <b:Edition>16.ª ed.</b:Edition>
    <b:LCID>en-US</b:LCID>
    <b:RefOrder>2</b:RefOrder>
  </b:Source>
  <b:Source>
    <b:Tag>Ext24</b:Tag>
    <b:SourceType>JournalArticle</b:SourceType>
    <b:Guid>{05D027B2-E2BA-4B08-9230-77A515FEEAD4}</b:Guid>
    <b:Title>Mixed methods research: A practical guide for the social and behavioral sciences. In R. B. Johnson, Mixed methods research </b:Title>
    <b:Year>2020</b:Year>
    <b:LCID>en-US</b:LCID>
    <b:Author>
      <b:Author>
        <b:NameList>
          <b:Person>
            <b:Last>Johnson</b:Last>
            <b:First>R.</b:First>
            <b:Middle>B.</b:Middle>
          </b:Person>
          <b:Person>
            <b:Last>Onwuegbuzie</b:Last>
            <b:First>A.</b:First>
            <b:Middle>J.</b:Middle>
          </b:Person>
        </b:NameList>
      </b:Author>
    </b:Author>
    <b:InternetSiteTitle>Extrum@</b:InternetSiteTitle>
    <b:JournalName>Sage Publications.</b:JournalName>
    <b:Publisher> In R. B. Johnson, Mixed methods research </b:Publisher>
    <b:RefOrder>71</b:RefOrder>
  </b:Source>
  <b:Source>
    <b:Tag>Tim13</b:Tag>
    <b:SourceType>Book</b:SourceType>
    <b:Guid>{75BFD602-FF39-4EA0-9A6D-63D81733D168}</b:Guid>
    <b:Title>Customer Service: Career Success Through Customer Loyalty</b:Title>
    <b:Year>2013</b:Year>
    <b:Publisher>Pearson</b:Publisher>
    <b:CountryRegion>Estados Unidos de America </b:CountryRegion>
    <b:ShortTitle>Customer Service Success Through Loyalty</b:ShortTitle>
    <b:Pages>5</b:Pages>
    <b:Edition>Sexta</b:Edition>
    <b:YearAccessed>2024</b:YearAccessed>
    <b:MonthAccessed>03</b:MonthAccessed>
    <b:DayAccessed>17</b:DayAccessed>
    <b:URL>https://pdfkeys.com/download/3868554-Customer-Service-Success-Through-Loyalty.pdf</b:URL>
    <b:Author>
      <b:Author>
        <b:NameList>
          <b:Person>
            <b:Last>Timm</b:Last>
            <b:First>Paul R. </b:First>
          </b:Person>
        </b:NameList>
      </b:Author>
    </b:Author>
    <b:LCID>en-US</b:LCID>
    <b:RefOrder>16</b:RefOrder>
  </b:Source>
  <b:Source>
    <b:Tag>Zei12</b:Tag>
    <b:SourceType>Book</b:SourceType>
    <b:Guid>{A320ADAB-32DA-4693-9709-9CEC7D8C63A4}</b:Guid>
    <b:Title>Services Marketing: Integrating Customer Focus Across the Firm</b:Title>
    <b:Year>2012</b:Year>
    <b:Publisher>McGraw-Hill Education</b:Publisher>
    <b:Pages>3</b:Pages>
    <b:URL>ISBN 978-0078112102</b:URL>
    <b:Author>
      <b:Author>
        <b:NameList>
          <b:Person>
            <b:Last>Zeithaml</b:Last>
            <b:First>Valarie</b:First>
            <b:Middle>A.</b:Middle>
          </b:Person>
          <b:Person>
            <b:Last>Jo Bitner</b:Last>
            <b:First>Mary</b:First>
          </b:Person>
          <b:Person>
            <b:Last>Gremler</b:Last>
            <b:First>Dwayne</b:First>
          </b:Person>
        </b:NameList>
      </b:Author>
    </b:Author>
    <b:LCID>en-US</b:LCID>
    <b:RefOrder>17</b:RefOrder>
  </b:Source>
  <b:Source>
    <b:Tag>Por08</b:Tag>
    <b:SourceType>Book</b:SourceType>
    <b:Guid>{82F386FD-4789-4993-AB1D-2B567C5DAD0C}</b:Guid>
    <b:Title>Cinco Fuerzas de Porter</b:Title>
    <b:Year>2008</b:Year>
    <b:LCID>en-US</b:LCID>
    <b:Author>
      <b:Author>
        <b:NameList>
          <b:Person>
            <b:Last>Porter</b:Last>
            <b:First>M.</b:First>
          </b:Person>
        </b:NameList>
      </b:Author>
    </b:Author>
    <b:Publisher>Harvard Business School Publishing Corporation</b:Publisher>
    <b:DOI>https://planetadelibrosco0.cdnstatics.com/libros_contenido_extra/35/34984_Ser_competitivo.pdf</b:DOI>
    <b:RefOrder>18</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3B23BF6-E739-4641-B12F-5ED23F518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169</Pages>
  <Words>39685</Words>
  <Characters>224619</Characters>
  <Application>Microsoft Office Word</Application>
  <DocSecurity>0</DocSecurity>
  <Lines>8639</Lines>
  <Paragraphs>5182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cp:lastModifiedBy>Delmi Yalixa Hernandez Fuentes</cp:lastModifiedBy>
  <cp:revision>5</cp:revision>
  <cp:lastPrinted>2025-11-10T17:04:00Z</cp:lastPrinted>
  <dcterms:created xsi:type="dcterms:W3CDTF">2025-11-10T16:59:00Z</dcterms:created>
  <dcterms:modified xsi:type="dcterms:W3CDTF">2025-11-10T17:04:00Z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id="glr6uQsp"/&gt;&lt;style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