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ink/ink1.xml" ContentType="application/inkml+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9DFCF9" w14:textId="7EFE17D5" w:rsidR="007D5C9B" w:rsidRPr="00EE14BE" w:rsidRDefault="00957657" w:rsidP="007D5C9B">
      <w:pPr>
        <w:ind w:left="2336"/>
        <w:rPr>
          <w:rFonts w:ascii="Times New Roman" w:eastAsia="Times New Roman" w:hAnsi="Times New Roman" w:cs="Times New Roman"/>
          <w:sz w:val="20"/>
          <w:szCs w:val="20"/>
        </w:rPr>
      </w:pPr>
      <w:r w:rsidRPr="00EE14BE">
        <w:rPr>
          <w:noProof/>
          <w:lang w:val="en-US"/>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Pr="00EE14BE" w:rsidRDefault="007D5C9B" w:rsidP="007D5C9B">
      <w:pPr>
        <w:rPr>
          <w:rFonts w:ascii="Times New Roman" w:eastAsia="Times New Roman" w:hAnsi="Times New Roman" w:cs="Times New Roman"/>
          <w:sz w:val="20"/>
          <w:szCs w:val="20"/>
        </w:rPr>
      </w:pPr>
    </w:p>
    <w:p w14:paraId="67F85D92" w14:textId="77777777" w:rsidR="007D5C9B" w:rsidRPr="00EE14BE" w:rsidRDefault="007D5C9B" w:rsidP="007D5C9B">
      <w:pPr>
        <w:spacing w:before="1"/>
        <w:rPr>
          <w:rFonts w:ascii="Times New Roman" w:eastAsia="Times New Roman" w:hAnsi="Times New Roman" w:cs="Times New Roman"/>
          <w:sz w:val="18"/>
          <w:szCs w:val="18"/>
        </w:rPr>
      </w:pPr>
    </w:p>
    <w:p w14:paraId="3E2A884D" w14:textId="77777777" w:rsidR="007D5C9B" w:rsidRPr="00EE14BE" w:rsidRDefault="007D5C9B" w:rsidP="007D5C9B">
      <w:pPr>
        <w:jc w:val="center"/>
        <w:rPr>
          <w:rFonts w:ascii="Times New Roman" w:hAnsi="Times New Roman" w:cs="Times New Roman"/>
          <w:b/>
          <w:sz w:val="32"/>
          <w:szCs w:val="32"/>
        </w:rPr>
      </w:pPr>
      <w:r w:rsidRPr="00EE14BE">
        <w:rPr>
          <w:rFonts w:ascii="Times New Roman" w:hAnsi="Times New Roman" w:cs="Times New Roman"/>
          <w:b/>
          <w:sz w:val="32"/>
          <w:szCs w:val="32"/>
        </w:rPr>
        <w:t>FACULTAD DE</w:t>
      </w:r>
      <w:r w:rsidRPr="00EE14BE">
        <w:rPr>
          <w:rFonts w:ascii="Times New Roman" w:hAnsi="Times New Roman" w:cs="Times New Roman"/>
          <w:b/>
          <w:spacing w:val="-6"/>
          <w:sz w:val="32"/>
          <w:szCs w:val="32"/>
        </w:rPr>
        <w:t xml:space="preserve"> </w:t>
      </w:r>
      <w:r w:rsidRPr="00EE14BE">
        <w:rPr>
          <w:rFonts w:ascii="Times New Roman" w:hAnsi="Times New Roman" w:cs="Times New Roman"/>
          <w:b/>
          <w:sz w:val="32"/>
          <w:szCs w:val="32"/>
        </w:rPr>
        <w:t>POSTGRADO</w:t>
      </w:r>
    </w:p>
    <w:p w14:paraId="00BBB8C9" w14:textId="77777777" w:rsidR="007D5C9B" w:rsidRPr="00EE14BE" w:rsidRDefault="007D5C9B" w:rsidP="007D5C9B">
      <w:pPr>
        <w:jc w:val="center"/>
        <w:rPr>
          <w:rFonts w:ascii="Times New Roman" w:hAnsi="Times New Roman" w:cs="Times New Roman"/>
          <w:b/>
          <w:sz w:val="32"/>
          <w:szCs w:val="32"/>
        </w:rPr>
      </w:pPr>
      <w:r w:rsidRPr="00EE14BE">
        <w:rPr>
          <w:rFonts w:ascii="Times New Roman" w:hAnsi="Times New Roman" w:cs="Times New Roman"/>
          <w:b/>
          <w:sz w:val="32"/>
          <w:szCs w:val="32"/>
        </w:rPr>
        <w:t>TRABAJO FINAL DE GRADUACIÓN</w:t>
      </w:r>
    </w:p>
    <w:p w14:paraId="3CAC9D15" w14:textId="77777777" w:rsidR="00F11352" w:rsidRPr="00EE14BE" w:rsidRDefault="00F11352" w:rsidP="007D5C9B">
      <w:pPr>
        <w:jc w:val="center"/>
        <w:rPr>
          <w:rFonts w:ascii="Times New Roman" w:hAnsi="Times New Roman" w:cs="Times New Roman"/>
          <w:b/>
          <w:bCs/>
          <w:sz w:val="32"/>
          <w:szCs w:val="32"/>
        </w:rPr>
      </w:pPr>
    </w:p>
    <w:p w14:paraId="451312F6" w14:textId="58DDD38A" w:rsidR="007D5C9B" w:rsidRPr="00EE14BE" w:rsidRDefault="00424D50" w:rsidP="00F11352">
      <w:pPr>
        <w:jc w:val="center"/>
        <w:rPr>
          <w:rFonts w:ascii="Times New Roman" w:hAnsi="Times New Roman" w:cs="Times New Roman"/>
          <w:b/>
          <w:sz w:val="32"/>
          <w:szCs w:val="32"/>
        </w:rPr>
      </w:pPr>
      <w:r w:rsidRPr="00EE14BE">
        <w:rPr>
          <w:rFonts w:ascii="Times New Roman" w:hAnsi="Times New Roman" w:cs="Times New Roman"/>
          <w:b/>
          <w:sz w:val="32"/>
          <w:szCs w:val="32"/>
        </w:rPr>
        <w:t>PROYECTO PARA POTENCIAR LA CARRERA DE DOCENCIA BILINGÜE EN EL NIVEL DE EDUCACIÓN MEDIA, EN EL DISTRITO ESCOLAR NÚMERO 5 EN TEGUCIGALPA</w:t>
      </w:r>
    </w:p>
    <w:p w14:paraId="07CB2EA1" w14:textId="77777777" w:rsidR="007D5C9B" w:rsidRPr="00EE14BE" w:rsidRDefault="007D5C9B" w:rsidP="007D5C9B">
      <w:pPr>
        <w:rPr>
          <w:rFonts w:ascii="Times New Roman" w:eastAsia="Times New Roman" w:hAnsi="Times New Roman" w:cs="Times New Roman"/>
        </w:rPr>
      </w:pPr>
    </w:p>
    <w:p w14:paraId="18C88000" w14:textId="77777777" w:rsidR="007D5C9B" w:rsidRPr="00EE14BE" w:rsidRDefault="007D5C9B" w:rsidP="007D5C9B">
      <w:pPr>
        <w:spacing w:before="8"/>
        <w:rPr>
          <w:rFonts w:ascii="Times New Roman" w:eastAsia="Times New Roman" w:hAnsi="Times New Roman" w:cs="Times New Roman"/>
          <w:sz w:val="20"/>
          <w:szCs w:val="20"/>
        </w:rPr>
      </w:pPr>
    </w:p>
    <w:p w14:paraId="5EE34B9A" w14:textId="77777777" w:rsidR="007D5C9B" w:rsidRPr="00EE14BE" w:rsidRDefault="007D5C9B" w:rsidP="007D5C9B">
      <w:pPr>
        <w:jc w:val="center"/>
        <w:rPr>
          <w:rFonts w:ascii="Times New Roman" w:hAnsi="Times New Roman" w:cs="Times New Roman"/>
          <w:b/>
          <w:sz w:val="32"/>
          <w:szCs w:val="32"/>
        </w:rPr>
      </w:pPr>
      <w:r w:rsidRPr="00EE14BE">
        <w:rPr>
          <w:rFonts w:ascii="Times New Roman" w:hAnsi="Times New Roman" w:cs="Times New Roman"/>
          <w:b/>
          <w:sz w:val="32"/>
          <w:szCs w:val="32"/>
        </w:rPr>
        <w:t>SUSTENTADO POR:</w:t>
      </w:r>
    </w:p>
    <w:p w14:paraId="50D83759" w14:textId="77777777" w:rsidR="007D5C9B" w:rsidRPr="00EE14BE" w:rsidRDefault="007D5C9B" w:rsidP="007D5C9B">
      <w:pPr>
        <w:spacing w:before="1"/>
        <w:rPr>
          <w:rFonts w:ascii="Times New Roman" w:eastAsia="Times New Roman" w:hAnsi="Times New Roman" w:cs="Times New Roman"/>
          <w:b/>
          <w:bCs/>
          <w:sz w:val="47"/>
          <w:szCs w:val="47"/>
        </w:rPr>
      </w:pPr>
    </w:p>
    <w:p w14:paraId="65E21AAE" w14:textId="77777777" w:rsidR="00424D50" w:rsidRPr="00EE14BE" w:rsidRDefault="00424D50" w:rsidP="00424D50">
      <w:pPr>
        <w:ind w:left="557" w:right="393"/>
        <w:jc w:val="center"/>
        <w:rPr>
          <w:rFonts w:ascii="Times New Roman" w:hAnsi="Times New Roman"/>
          <w:b/>
          <w:sz w:val="32"/>
          <w:szCs w:val="32"/>
        </w:rPr>
      </w:pPr>
      <w:r w:rsidRPr="00EE14BE">
        <w:rPr>
          <w:rFonts w:ascii="Times New Roman" w:hAnsi="Times New Roman"/>
          <w:b/>
          <w:sz w:val="32"/>
          <w:szCs w:val="32"/>
        </w:rPr>
        <w:t>KEILIN MELISSA MONCADA CANACA</w:t>
      </w:r>
    </w:p>
    <w:p w14:paraId="26480CD5" w14:textId="2E266891" w:rsidR="00424D50" w:rsidRPr="00EE14BE" w:rsidRDefault="00424D50" w:rsidP="00424D50">
      <w:pPr>
        <w:ind w:left="557" w:right="393"/>
        <w:jc w:val="center"/>
        <w:rPr>
          <w:rFonts w:ascii="Times New Roman" w:hAnsi="Times New Roman"/>
          <w:b/>
          <w:sz w:val="32"/>
          <w:szCs w:val="32"/>
        </w:rPr>
      </w:pPr>
      <w:r w:rsidRPr="00EE14BE">
        <w:rPr>
          <w:rFonts w:ascii="Times New Roman" w:hAnsi="Times New Roman"/>
          <w:b/>
          <w:sz w:val="32"/>
          <w:szCs w:val="32"/>
        </w:rPr>
        <w:t>RICARDO JOSUÉ ORDÓÑEZ AGUILAR</w:t>
      </w:r>
    </w:p>
    <w:p w14:paraId="7416501D" w14:textId="77777777" w:rsidR="007D5C9B" w:rsidRPr="00EE14BE" w:rsidRDefault="007D5C9B" w:rsidP="007D5C9B">
      <w:pPr>
        <w:rPr>
          <w:rFonts w:ascii="Times New Roman" w:eastAsia="Times New Roman" w:hAnsi="Times New Roman" w:cs="Times New Roman"/>
        </w:rPr>
      </w:pPr>
    </w:p>
    <w:p w14:paraId="170C5CE7" w14:textId="77777777" w:rsidR="007D5C9B" w:rsidRPr="00EE14BE" w:rsidRDefault="007D5C9B" w:rsidP="007D5C9B">
      <w:pPr>
        <w:jc w:val="center"/>
        <w:rPr>
          <w:rFonts w:ascii="Times New Roman" w:hAnsi="Times New Roman" w:cs="Times New Roman"/>
          <w:b/>
          <w:sz w:val="32"/>
          <w:szCs w:val="32"/>
        </w:rPr>
      </w:pPr>
    </w:p>
    <w:p w14:paraId="5054C0D7" w14:textId="77777777" w:rsidR="007D5C9B" w:rsidRPr="00EE14BE" w:rsidRDefault="007D5C9B" w:rsidP="007D5C9B">
      <w:pPr>
        <w:jc w:val="center"/>
        <w:rPr>
          <w:rFonts w:ascii="Times New Roman" w:hAnsi="Times New Roman" w:cs="Times New Roman"/>
          <w:b/>
          <w:sz w:val="32"/>
          <w:szCs w:val="32"/>
        </w:rPr>
      </w:pPr>
      <w:r w:rsidRPr="00EE14BE">
        <w:rPr>
          <w:rFonts w:ascii="Times New Roman" w:hAnsi="Times New Roman" w:cs="Times New Roman"/>
          <w:b/>
          <w:sz w:val="32"/>
          <w:szCs w:val="32"/>
        </w:rPr>
        <w:t>PREVIA INVESTIDURA AL TÍTULO DE</w:t>
      </w:r>
    </w:p>
    <w:p w14:paraId="5E76D76A" w14:textId="77777777" w:rsidR="007D5C9B" w:rsidRPr="00EE14BE" w:rsidRDefault="007D5C9B" w:rsidP="007D5C9B">
      <w:pPr>
        <w:spacing w:before="4"/>
        <w:rPr>
          <w:rFonts w:ascii="Times New Roman" w:eastAsia="Times New Roman" w:hAnsi="Times New Roman" w:cs="Times New Roman"/>
          <w:b/>
          <w:bCs/>
          <w:sz w:val="47"/>
          <w:szCs w:val="47"/>
        </w:rPr>
      </w:pPr>
    </w:p>
    <w:p w14:paraId="1032D926" w14:textId="77777777" w:rsidR="007D5C9B" w:rsidRPr="00EE14BE" w:rsidRDefault="007D5C9B" w:rsidP="007D5C9B">
      <w:pPr>
        <w:ind w:left="557" w:right="388"/>
        <w:jc w:val="center"/>
        <w:rPr>
          <w:rFonts w:ascii="Times New Roman" w:hAnsi="Times New Roman"/>
          <w:b/>
          <w:sz w:val="32"/>
        </w:rPr>
      </w:pPr>
      <w:r w:rsidRPr="00EE14BE">
        <w:rPr>
          <w:rFonts w:ascii="Times New Roman" w:hAnsi="Times New Roman" w:cs="Times New Roman"/>
          <w:b/>
          <w:sz w:val="32"/>
          <w:szCs w:val="32"/>
        </w:rPr>
        <w:t>MÁSTER EN</w:t>
      </w:r>
      <w:r w:rsidRPr="00EE14BE">
        <w:rPr>
          <w:rFonts w:ascii="Times New Roman" w:hAnsi="Times New Roman"/>
          <w:b/>
          <w:sz w:val="32"/>
        </w:rPr>
        <w:t xml:space="preserve"> </w:t>
      </w:r>
    </w:p>
    <w:p w14:paraId="09C13FE7" w14:textId="56296D0A" w:rsidR="007D5C9B" w:rsidRPr="00EE14BE" w:rsidRDefault="00C96F7C" w:rsidP="007D5C9B">
      <w:pPr>
        <w:ind w:left="557" w:right="388"/>
        <w:jc w:val="center"/>
        <w:rPr>
          <w:rFonts w:ascii="Times New Roman" w:eastAsia="Times New Roman" w:hAnsi="Times New Roman" w:cs="Times New Roman"/>
          <w:b/>
          <w:sz w:val="32"/>
          <w:szCs w:val="32"/>
        </w:rPr>
      </w:pPr>
      <w:r w:rsidRPr="00EE14BE">
        <w:rPr>
          <w:rFonts w:ascii="Times New Roman" w:hAnsi="Times New Roman"/>
          <w:b/>
          <w:sz w:val="32"/>
          <w:szCs w:val="32"/>
        </w:rPr>
        <w:t>ADMINISTRACIÓN DE PROYECTOS</w:t>
      </w:r>
    </w:p>
    <w:p w14:paraId="55BD4421" w14:textId="77777777" w:rsidR="007D5C9B" w:rsidRPr="00EE14BE" w:rsidRDefault="007D5C9B" w:rsidP="007D5C9B">
      <w:pPr>
        <w:rPr>
          <w:rFonts w:ascii="Times New Roman" w:eastAsia="Times New Roman" w:hAnsi="Times New Roman" w:cs="Times New Roman"/>
          <w:sz w:val="32"/>
          <w:szCs w:val="32"/>
        </w:rPr>
      </w:pPr>
    </w:p>
    <w:p w14:paraId="58EB7D34" w14:textId="77777777" w:rsidR="007D5C9B" w:rsidRPr="00EE14BE" w:rsidRDefault="007D5C9B" w:rsidP="007D5C9B">
      <w:pPr>
        <w:rPr>
          <w:rFonts w:ascii="Times New Roman" w:eastAsia="Times New Roman" w:hAnsi="Times New Roman" w:cs="Times New Roman"/>
          <w:sz w:val="32"/>
          <w:szCs w:val="32"/>
        </w:rPr>
      </w:pPr>
    </w:p>
    <w:p w14:paraId="5D2F1E36" w14:textId="77777777" w:rsidR="007D5C9B" w:rsidRPr="00EE14BE" w:rsidRDefault="007D5C9B" w:rsidP="007D5C9B">
      <w:pPr>
        <w:rPr>
          <w:rFonts w:ascii="Times New Roman" w:eastAsia="Times New Roman" w:hAnsi="Times New Roman" w:cs="Times New Roman"/>
          <w:sz w:val="32"/>
          <w:szCs w:val="32"/>
        </w:rPr>
      </w:pPr>
    </w:p>
    <w:p w14:paraId="73A6F427" w14:textId="77777777" w:rsidR="007D5C9B" w:rsidRPr="00EE14BE" w:rsidRDefault="007D5C9B" w:rsidP="007D5C9B">
      <w:pPr>
        <w:spacing w:before="7"/>
        <w:rPr>
          <w:rFonts w:ascii="Times New Roman" w:eastAsia="Times New Roman" w:hAnsi="Times New Roman" w:cs="Times New Roman"/>
          <w:sz w:val="30"/>
          <w:szCs w:val="30"/>
        </w:rPr>
      </w:pPr>
    </w:p>
    <w:p w14:paraId="66F163A4" w14:textId="2C247179" w:rsidR="007D5C9B" w:rsidRPr="00EE14BE" w:rsidRDefault="00424D50" w:rsidP="007D5C9B">
      <w:pPr>
        <w:jc w:val="center"/>
        <w:rPr>
          <w:rFonts w:ascii="Times New Roman" w:hAnsi="Times New Roman" w:cs="Times New Roman"/>
          <w:b/>
          <w:sz w:val="32"/>
          <w:szCs w:val="32"/>
        </w:rPr>
      </w:pPr>
      <w:r w:rsidRPr="00EE14BE">
        <w:rPr>
          <w:rFonts w:ascii="Times New Roman" w:hAnsi="Times New Roman" w:cs="Times New Roman"/>
          <w:b/>
          <w:sz w:val="32"/>
          <w:szCs w:val="32"/>
        </w:rPr>
        <w:t>TEGUCIGALPA</w:t>
      </w:r>
      <w:r w:rsidR="007D5C9B" w:rsidRPr="00EE14BE">
        <w:rPr>
          <w:rFonts w:ascii="Times New Roman" w:hAnsi="Times New Roman" w:cs="Times New Roman"/>
          <w:b/>
          <w:sz w:val="32"/>
          <w:szCs w:val="32"/>
        </w:rPr>
        <w:t xml:space="preserve">, </w:t>
      </w:r>
      <w:r w:rsidRPr="00EE14BE">
        <w:rPr>
          <w:rFonts w:ascii="Times New Roman" w:hAnsi="Times New Roman" w:cs="Times New Roman"/>
          <w:b/>
          <w:sz w:val="32"/>
          <w:szCs w:val="32"/>
        </w:rPr>
        <w:t>FRANCISCO MORAZÁN</w:t>
      </w:r>
      <w:r w:rsidR="007D5C9B" w:rsidRPr="00EE14BE">
        <w:rPr>
          <w:rFonts w:ascii="Times New Roman" w:hAnsi="Times New Roman" w:cs="Times New Roman"/>
          <w:b/>
          <w:sz w:val="32"/>
          <w:szCs w:val="32"/>
        </w:rPr>
        <w:t xml:space="preserve">, HONDURAS, C.A. </w:t>
      </w:r>
    </w:p>
    <w:p w14:paraId="558884EF" w14:textId="77777777" w:rsidR="007D5C9B" w:rsidRPr="00EE14BE" w:rsidRDefault="007D5C9B" w:rsidP="007D5C9B">
      <w:pPr>
        <w:spacing w:before="4"/>
        <w:rPr>
          <w:rFonts w:ascii="Times New Roman" w:hAnsi="Times New Roman" w:cs="Times New Roman"/>
          <w:b/>
          <w:sz w:val="32"/>
          <w:szCs w:val="32"/>
        </w:rPr>
      </w:pPr>
    </w:p>
    <w:p w14:paraId="7160B66A" w14:textId="51645D0A" w:rsidR="007D5C9B" w:rsidRPr="00EE14BE" w:rsidRDefault="00993AF1" w:rsidP="007D5C9B">
      <w:pPr>
        <w:ind w:left="2074" w:right="1908"/>
        <w:jc w:val="center"/>
        <w:rPr>
          <w:rFonts w:ascii="Times New Roman" w:hAnsi="Times New Roman"/>
          <w:sz w:val="20"/>
        </w:rPr>
      </w:pPr>
      <w:r w:rsidRPr="00EE14BE">
        <w:rPr>
          <w:rFonts w:ascii="Times New Roman" w:hAnsi="Times New Roman" w:cs="Times New Roman"/>
          <w:b/>
          <w:sz w:val="32"/>
          <w:szCs w:val="32"/>
        </w:rPr>
        <w:t>MAYO</w:t>
      </w:r>
      <w:r w:rsidR="007D5C9B" w:rsidRPr="00EE14BE">
        <w:rPr>
          <w:rFonts w:ascii="Times New Roman" w:hAnsi="Times New Roman" w:cs="Times New Roman"/>
          <w:b/>
          <w:sz w:val="32"/>
          <w:szCs w:val="32"/>
        </w:rPr>
        <w:t xml:space="preserve">, </w:t>
      </w:r>
      <w:r w:rsidR="00424D50" w:rsidRPr="00EE14BE">
        <w:rPr>
          <w:rFonts w:ascii="Times New Roman" w:hAnsi="Times New Roman" w:cs="Times New Roman"/>
          <w:b/>
          <w:sz w:val="32"/>
          <w:szCs w:val="32"/>
        </w:rPr>
        <w:t>2024</w:t>
      </w:r>
      <w:r w:rsidR="007D5C9B" w:rsidRPr="00EE14BE">
        <w:rPr>
          <w:rFonts w:ascii="Times New Roman" w:hAnsi="Times New Roman"/>
          <w:b/>
          <w:sz w:val="32"/>
        </w:rPr>
        <w:t xml:space="preserve"> </w:t>
      </w:r>
    </w:p>
    <w:p w14:paraId="2642E86F" w14:textId="77777777" w:rsidR="007D5C9B" w:rsidRPr="00EE14BE" w:rsidRDefault="007D5C9B" w:rsidP="007D5C9B">
      <w:pPr>
        <w:ind w:left="2074" w:right="1908"/>
        <w:jc w:val="center"/>
        <w:rPr>
          <w:rFonts w:ascii="Times New Roman" w:hAnsi="Times New Roman" w:cs="Times New Roman"/>
          <w:sz w:val="20"/>
          <w:szCs w:val="20"/>
        </w:rPr>
      </w:pPr>
      <w:r w:rsidRPr="00EE14BE">
        <w:rPr>
          <w:rFonts w:ascii="Times New Roman" w:hAnsi="Times New Roman" w:cs="Times New Roman"/>
          <w:sz w:val="20"/>
          <w:szCs w:val="20"/>
        </w:rPr>
        <w:br w:type="page"/>
      </w:r>
    </w:p>
    <w:p w14:paraId="5CA55511" w14:textId="0D06029B" w:rsidR="007D5C9B" w:rsidRPr="00EE14BE" w:rsidRDefault="007D5C9B" w:rsidP="00DD1FCA">
      <w:pPr>
        <w:spacing w:line="360" w:lineRule="auto"/>
        <w:jc w:val="center"/>
        <w:rPr>
          <w:rFonts w:ascii="Times New Roman" w:hAnsi="Times New Roman" w:cs="Times New Roman"/>
          <w:b/>
          <w:sz w:val="32"/>
          <w:szCs w:val="32"/>
        </w:rPr>
      </w:pPr>
      <w:r w:rsidRPr="00EE14BE">
        <w:rPr>
          <w:rFonts w:ascii="Times New Roman" w:hAnsi="Times New Roman" w:cs="Times New Roman"/>
          <w:b/>
          <w:sz w:val="32"/>
          <w:szCs w:val="32"/>
        </w:rPr>
        <w:lastRenderedPageBreak/>
        <w:t>UNIVERSIDAD TECNOLÓGICA CENTROAMERICANA</w:t>
      </w:r>
    </w:p>
    <w:p w14:paraId="4DBD5780" w14:textId="77777777" w:rsidR="007D5C9B" w:rsidRPr="00EE14BE" w:rsidRDefault="007D5C9B" w:rsidP="00DD1FCA">
      <w:pPr>
        <w:spacing w:line="360" w:lineRule="auto"/>
        <w:jc w:val="center"/>
        <w:rPr>
          <w:rFonts w:ascii="Times New Roman" w:hAnsi="Times New Roman" w:cs="Times New Roman"/>
          <w:b/>
          <w:sz w:val="32"/>
          <w:szCs w:val="32"/>
        </w:rPr>
      </w:pPr>
      <w:r w:rsidRPr="00EE14BE">
        <w:rPr>
          <w:rFonts w:ascii="Times New Roman" w:hAnsi="Times New Roman" w:cs="Times New Roman"/>
          <w:b/>
          <w:sz w:val="32"/>
          <w:szCs w:val="32"/>
        </w:rPr>
        <w:t>UNITEC</w:t>
      </w:r>
    </w:p>
    <w:p w14:paraId="73D299AC" w14:textId="77777777" w:rsidR="007D5C9B" w:rsidRPr="00EE14BE" w:rsidRDefault="007D5C9B" w:rsidP="00DD1FCA">
      <w:pPr>
        <w:spacing w:before="19" w:line="360" w:lineRule="auto"/>
        <w:ind w:left="2074" w:right="1908"/>
        <w:jc w:val="center"/>
        <w:rPr>
          <w:rFonts w:ascii="Times New Roman"/>
          <w:b/>
          <w:sz w:val="32"/>
        </w:rPr>
      </w:pPr>
    </w:p>
    <w:p w14:paraId="736C7DA1" w14:textId="77777777" w:rsidR="00DD1FCA" w:rsidRPr="00EE14BE" w:rsidRDefault="007D5C9B" w:rsidP="00DD1FCA">
      <w:pPr>
        <w:spacing w:before="19" w:line="360" w:lineRule="auto"/>
        <w:ind w:left="2074" w:right="1908"/>
        <w:jc w:val="center"/>
        <w:rPr>
          <w:rFonts w:ascii="Times New Roman"/>
          <w:b/>
          <w:sz w:val="32"/>
        </w:rPr>
      </w:pPr>
      <w:r w:rsidRPr="00EE14BE">
        <w:rPr>
          <w:rFonts w:ascii="Times New Roman"/>
          <w:b/>
          <w:sz w:val="32"/>
        </w:rPr>
        <w:t>FACULTAD DE POSTGRADO</w:t>
      </w:r>
    </w:p>
    <w:p w14:paraId="23964A01" w14:textId="77777777" w:rsidR="00DD1FCA" w:rsidRPr="00EE14BE" w:rsidRDefault="00DD1FCA" w:rsidP="00DD1FCA">
      <w:pPr>
        <w:spacing w:before="19" w:line="360" w:lineRule="auto"/>
        <w:ind w:left="2074" w:right="1908"/>
        <w:jc w:val="center"/>
        <w:rPr>
          <w:rFonts w:ascii="Times New Roman"/>
          <w:b/>
          <w:sz w:val="32"/>
        </w:rPr>
      </w:pPr>
    </w:p>
    <w:p w14:paraId="715E42F5" w14:textId="738DD7A2" w:rsidR="007D5C9B" w:rsidRPr="00EE14BE" w:rsidRDefault="007D5C9B" w:rsidP="00DD1FCA">
      <w:pPr>
        <w:spacing w:before="19" w:line="360" w:lineRule="auto"/>
        <w:ind w:left="2074" w:right="1908"/>
        <w:jc w:val="center"/>
        <w:rPr>
          <w:rFonts w:ascii="Times New Roman" w:eastAsia="Times New Roman" w:hAnsi="Times New Roman" w:cs="Times New Roman"/>
          <w:sz w:val="32"/>
          <w:szCs w:val="32"/>
        </w:rPr>
      </w:pPr>
      <w:r w:rsidRPr="00EE14BE">
        <w:rPr>
          <w:rFonts w:ascii="Times New Roman"/>
          <w:b/>
          <w:sz w:val="32"/>
        </w:rPr>
        <w:t>AUTORIDADES</w:t>
      </w:r>
      <w:r w:rsidRPr="00EE14BE">
        <w:rPr>
          <w:rFonts w:ascii="Times New Roman"/>
          <w:b/>
          <w:spacing w:val="-9"/>
          <w:sz w:val="32"/>
        </w:rPr>
        <w:t xml:space="preserve"> </w:t>
      </w:r>
      <w:r w:rsidRPr="00EE14BE">
        <w:rPr>
          <w:rFonts w:ascii="Times New Roman"/>
          <w:b/>
          <w:sz w:val="32"/>
        </w:rPr>
        <w:t>UNIVERSITARIAS</w:t>
      </w:r>
    </w:p>
    <w:p w14:paraId="483BAB5D" w14:textId="77777777" w:rsidR="007D5C9B" w:rsidRPr="00EE14BE" w:rsidRDefault="007D5C9B" w:rsidP="00DD1FCA">
      <w:pPr>
        <w:spacing w:line="360" w:lineRule="auto"/>
        <w:rPr>
          <w:rFonts w:ascii="Times New Roman" w:eastAsia="Times New Roman" w:hAnsi="Times New Roman" w:cs="Times New Roman"/>
          <w:b/>
          <w:bCs/>
          <w:sz w:val="32"/>
          <w:szCs w:val="32"/>
        </w:rPr>
      </w:pPr>
    </w:p>
    <w:p w14:paraId="3429DA17" w14:textId="51FD7689" w:rsidR="007D5C9B" w:rsidRPr="00EE14BE" w:rsidRDefault="007D5C9B" w:rsidP="00DD1FCA">
      <w:pPr>
        <w:spacing w:before="187" w:line="360" w:lineRule="auto"/>
        <w:ind w:left="2073" w:right="1908"/>
        <w:jc w:val="center"/>
        <w:rPr>
          <w:rFonts w:ascii="Times New Roman" w:eastAsia="Times New Roman" w:hAnsi="Times New Roman" w:cs="Times New Roman"/>
          <w:sz w:val="32"/>
          <w:szCs w:val="32"/>
        </w:rPr>
      </w:pPr>
      <w:r w:rsidRPr="00EE14BE">
        <w:rPr>
          <w:rFonts w:ascii="Times New Roman"/>
          <w:b/>
          <w:sz w:val="32"/>
        </w:rPr>
        <w:t>RECTOR</w:t>
      </w:r>
      <w:r w:rsidR="00256900" w:rsidRPr="00EE14BE">
        <w:rPr>
          <w:rFonts w:ascii="Times New Roman"/>
          <w:b/>
          <w:sz w:val="32"/>
        </w:rPr>
        <w:t>A</w:t>
      </w:r>
    </w:p>
    <w:p w14:paraId="624CF6D9" w14:textId="77777777" w:rsidR="00DD1FCA" w:rsidRPr="00EE14BE" w:rsidRDefault="00957657" w:rsidP="00DD1FCA">
      <w:pPr>
        <w:spacing w:line="360" w:lineRule="auto"/>
        <w:jc w:val="center"/>
        <w:rPr>
          <w:rFonts w:ascii="Times New Roman" w:eastAsia="Times New Roman" w:hAnsi="Times New Roman" w:cs="Times New Roman"/>
          <w:b/>
          <w:bCs/>
          <w:sz w:val="32"/>
          <w:szCs w:val="32"/>
        </w:rPr>
      </w:pPr>
      <w:r w:rsidRPr="00EE14BE">
        <w:rPr>
          <w:rFonts w:ascii="Times New Roman"/>
          <w:b/>
          <w:sz w:val="32"/>
        </w:rPr>
        <w:t>ROSALPINA RODR</w:t>
      </w:r>
      <w:r w:rsidRPr="00EE14BE">
        <w:rPr>
          <w:rFonts w:ascii="Times New Roman"/>
          <w:b/>
          <w:sz w:val="32"/>
        </w:rPr>
        <w:t>Í</w:t>
      </w:r>
      <w:r w:rsidRPr="00EE14BE">
        <w:rPr>
          <w:rFonts w:ascii="Times New Roman"/>
          <w:b/>
          <w:sz w:val="32"/>
        </w:rPr>
        <w:t>GUEZ</w:t>
      </w:r>
    </w:p>
    <w:p w14:paraId="437DE32E" w14:textId="77777777" w:rsidR="00DD1FCA" w:rsidRPr="00EE14BE" w:rsidRDefault="00DD1FCA" w:rsidP="00DD1FCA">
      <w:pPr>
        <w:spacing w:line="360" w:lineRule="auto"/>
        <w:jc w:val="center"/>
        <w:rPr>
          <w:rFonts w:ascii="Times New Roman" w:eastAsia="Times New Roman" w:hAnsi="Times New Roman" w:cs="Times New Roman"/>
          <w:b/>
          <w:bCs/>
          <w:sz w:val="32"/>
          <w:szCs w:val="32"/>
        </w:rPr>
      </w:pPr>
    </w:p>
    <w:p w14:paraId="289D2EAB" w14:textId="77777777" w:rsidR="00DD1FCA" w:rsidRPr="00EE14BE" w:rsidRDefault="00DD1FCA" w:rsidP="00DD1FCA">
      <w:pPr>
        <w:spacing w:line="360" w:lineRule="auto"/>
        <w:jc w:val="center"/>
        <w:rPr>
          <w:rFonts w:ascii="Times New Roman" w:eastAsia="Times New Roman" w:hAnsi="Times New Roman" w:cs="Times New Roman"/>
          <w:b/>
          <w:bCs/>
          <w:sz w:val="32"/>
          <w:szCs w:val="32"/>
        </w:rPr>
      </w:pPr>
    </w:p>
    <w:p w14:paraId="718DD657" w14:textId="4F81260A" w:rsidR="00DD1FCA" w:rsidRPr="00EE14BE" w:rsidRDefault="00DD1FCA" w:rsidP="00DD1FCA">
      <w:pPr>
        <w:spacing w:line="360" w:lineRule="auto"/>
        <w:jc w:val="center"/>
        <w:rPr>
          <w:rFonts w:ascii="Times New Roman" w:eastAsia="Times New Roman" w:hAnsi="Times New Roman" w:cs="Times New Roman"/>
          <w:b/>
          <w:bCs/>
          <w:sz w:val="32"/>
          <w:szCs w:val="32"/>
        </w:rPr>
      </w:pPr>
      <w:r w:rsidRPr="00EE14BE">
        <w:rPr>
          <w:rFonts w:ascii="Times New Roman" w:eastAsia="Times New Roman" w:hAnsi="Times New Roman" w:cs="Times New Roman"/>
          <w:b/>
          <w:bCs/>
          <w:sz w:val="32"/>
          <w:szCs w:val="32"/>
        </w:rPr>
        <w:t>VICERRECTOR ACADÉMICO NACIONAL</w:t>
      </w:r>
    </w:p>
    <w:p w14:paraId="6964C8A1" w14:textId="221A5C90" w:rsidR="00DD1FCA" w:rsidRPr="00EE14BE" w:rsidRDefault="00DD1FCA" w:rsidP="00DD1FCA">
      <w:pPr>
        <w:spacing w:line="360" w:lineRule="auto"/>
        <w:jc w:val="center"/>
        <w:rPr>
          <w:rFonts w:ascii="Times New Roman" w:eastAsia="Times New Roman" w:hAnsi="Times New Roman" w:cs="Times New Roman"/>
          <w:b/>
          <w:bCs/>
          <w:sz w:val="32"/>
          <w:szCs w:val="32"/>
        </w:rPr>
      </w:pPr>
      <w:r w:rsidRPr="00EE14BE">
        <w:rPr>
          <w:rFonts w:ascii="Times New Roman" w:eastAsia="Times New Roman" w:hAnsi="Times New Roman" w:cs="Times New Roman"/>
          <w:b/>
          <w:bCs/>
          <w:sz w:val="32"/>
          <w:szCs w:val="32"/>
        </w:rPr>
        <w:t>JAVIER ABRAHAM SALGADO LEZAMA</w:t>
      </w:r>
    </w:p>
    <w:p w14:paraId="6A0B9561" w14:textId="77777777" w:rsidR="00DD1FCA" w:rsidRPr="00EE14BE" w:rsidRDefault="00DD1FCA" w:rsidP="00DD1FCA">
      <w:pPr>
        <w:spacing w:line="360" w:lineRule="auto"/>
        <w:ind w:left="2420" w:right="2254" w:hanging="3"/>
        <w:jc w:val="center"/>
        <w:rPr>
          <w:rFonts w:ascii="Times New Roman" w:hAnsi="Times New Roman"/>
          <w:b/>
          <w:sz w:val="32"/>
        </w:rPr>
      </w:pPr>
    </w:p>
    <w:p w14:paraId="6E647FFD" w14:textId="77777777" w:rsidR="00DD1FCA" w:rsidRPr="00EE14BE" w:rsidRDefault="00DD1FCA" w:rsidP="00DD1FCA">
      <w:pPr>
        <w:spacing w:line="360" w:lineRule="auto"/>
        <w:ind w:left="2420" w:right="2254" w:hanging="3"/>
        <w:jc w:val="center"/>
        <w:rPr>
          <w:rFonts w:ascii="Times New Roman" w:hAnsi="Times New Roman"/>
          <w:b/>
          <w:sz w:val="32"/>
        </w:rPr>
      </w:pPr>
    </w:p>
    <w:p w14:paraId="4E3F1D48" w14:textId="79BD8259" w:rsidR="007D5C9B" w:rsidRPr="00EE14BE" w:rsidRDefault="007D5C9B" w:rsidP="00DD1FCA">
      <w:pPr>
        <w:spacing w:line="360" w:lineRule="auto"/>
        <w:ind w:left="2420" w:right="2254" w:hanging="3"/>
        <w:jc w:val="center"/>
        <w:rPr>
          <w:rFonts w:ascii="Times New Roman" w:hAnsi="Times New Roman"/>
          <w:b/>
          <w:sz w:val="32"/>
        </w:rPr>
      </w:pPr>
      <w:r w:rsidRPr="00EE14BE">
        <w:rPr>
          <w:rFonts w:ascii="Times New Roman" w:hAnsi="Times New Roman"/>
          <w:b/>
          <w:sz w:val="32"/>
        </w:rPr>
        <w:t>SECRETARIO GENERAL ROGER MARTÍNEZ MIRALDA</w:t>
      </w:r>
    </w:p>
    <w:p w14:paraId="1AD7153B" w14:textId="77777777" w:rsidR="00DD1FCA" w:rsidRPr="00EE14BE" w:rsidRDefault="00DD1FCA" w:rsidP="00DD1FCA">
      <w:pPr>
        <w:spacing w:line="360" w:lineRule="auto"/>
        <w:ind w:left="557" w:right="395"/>
        <w:jc w:val="center"/>
        <w:rPr>
          <w:rFonts w:ascii="Times New Roman"/>
          <w:b/>
          <w:sz w:val="32"/>
        </w:rPr>
      </w:pPr>
    </w:p>
    <w:p w14:paraId="0373FAE9" w14:textId="77777777" w:rsidR="00DD1FCA" w:rsidRPr="00EE14BE" w:rsidRDefault="00DD1FCA" w:rsidP="00DD1FCA">
      <w:pPr>
        <w:spacing w:line="360" w:lineRule="auto"/>
        <w:ind w:left="557" w:right="395"/>
        <w:jc w:val="center"/>
        <w:rPr>
          <w:rFonts w:ascii="Times New Roman"/>
          <w:b/>
          <w:sz w:val="32"/>
        </w:rPr>
      </w:pPr>
    </w:p>
    <w:p w14:paraId="53BA2145" w14:textId="7C4F78D4" w:rsidR="007D5C9B" w:rsidRPr="00EE14BE" w:rsidRDefault="000611E2" w:rsidP="00DD1FCA">
      <w:pPr>
        <w:spacing w:line="360" w:lineRule="auto"/>
        <w:ind w:left="557" w:right="395"/>
        <w:jc w:val="center"/>
        <w:rPr>
          <w:rFonts w:ascii="Times New Roman" w:eastAsia="Times New Roman" w:hAnsi="Times New Roman" w:cs="Times New Roman"/>
          <w:sz w:val="32"/>
          <w:szCs w:val="32"/>
        </w:rPr>
      </w:pPr>
      <w:r w:rsidRPr="00EE14BE">
        <w:rPr>
          <w:rFonts w:ascii="Times New Roman"/>
          <w:b/>
          <w:sz w:val="32"/>
        </w:rPr>
        <w:t>D</w:t>
      </w:r>
      <w:r w:rsidR="00481455" w:rsidRPr="00EE14BE">
        <w:rPr>
          <w:rFonts w:ascii="Times New Roman"/>
          <w:b/>
          <w:sz w:val="32"/>
        </w:rPr>
        <w:t>ECAN</w:t>
      </w:r>
      <w:r w:rsidR="00256900" w:rsidRPr="00EE14BE">
        <w:rPr>
          <w:rFonts w:ascii="Times New Roman"/>
          <w:b/>
          <w:sz w:val="32"/>
        </w:rPr>
        <w:t>A NACIONAL</w:t>
      </w:r>
      <w:r w:rsidR="007D5C9B" w:rsidRPr="00EE14BE">
        <w:rPr>
          <w:rFonts w:ascii="Times New Roman"/>
          <w:b/>
          <w:sz w:val="32"/>
        </w:rPr>
        <w:t xml:space="preserve"> DE</w:t>
      </w:r>
      <w:r w:rsidR="007D5C9B" w:rsidRPr="00EE14BE">
        <w:rPr>
          <w:rFonts w:ascii="Times New Roman"/>
          <w:b/>
          <w:spacing w:val="-11"/>
          <w:sz w:val="32"/>
        </w:rPr>
        <w:t xml:space="preserve"> </w:t>
      </w:r>
      <w:r w:rsidR="007D5C9B" w:rsidRPr="00EE14BE">
        <w:rPr>
          <w:rFonts w:ascii="Times New Roman"/>
          <w:b/>
          <w:sz w:val="32"/>
        </w:rPr>
        <w:t>POSTGRADO</w:t>
      </w:r>
    </w:p>
    <w:p w14:paraId="269B3301" w14:textId="1F26DB31" w:rsidR="007D5C9B" w:rsidRPr="00EE14BE" w:rsidRDefault="00957657" w:rsidP="00DD1FCA">
      <w:pPr>
        <w:widowControl/>
        <w:spacing w:after="160" w:line="360" w:lineRule="auto"/>
        <w:jc w:val="center"/>
        <w:rPr>
          <w:rFonts w:ascii="Times New Roman" w:hAnsi="Times New Roman" w:cs="Times New Roman"/>
          <w:sz w:val="20"/>
          <w:szCs w:val="20"/>
        </w:rPr>
      </w:pPr>
      <w:r w:rsidRPr="00EE14BE">
        <w:rPr>
          <w:rFonts w:ascii="Times New Roman" w:hAnsi="Times New Roman"/>
          <w:b/>
          <w:sz w:val="32"/>
          <w:szCs w:val="32"/>
        </w:rPr>
        <w:t>ANA DEL CARMEN RETTALLY</w:t>
      </w:r>
      <w:r w:rsidR="00DD1FCA" w:rsidRPr="00EE14BE">
        <w:rPr>
          <w:rFonts w:ascii="Times New Roman" w:hAnsi="Times New Roman"/>
          <w:b/>
          <w:sz w:val="32"/>
          <w:szCs w:val="32"/>
        </w:rPr>
        <w:t xml:space="preserve"> VARGAS</w:t>
      </w:r>
    </w:p>
    <w:p w14:paraId="2B006629" w14:textId="77777777" w:rsidR="007D5C9B" w:rsidRPr="00EE14BE" w:rsidRDefault="007D5C9B" w:rsidP="00F11352">
      <w:pPr>
        <w:widowControl/>
        <w:spacing w:after="160" w:line="259" w:lineRule="auto"/>
        <w:rPr>
          <w:rFonts w:ascii="Times New Roman" w:hAnsi="Times New Roman" w:cs="Times New Roman"/>
          <w:sz w:val="20"/>
          <w:szCs w:val="20"/>
        </w:rPr>
      </w:pPr>
      <w:r w:rsidRPr="00EE14BE">
        <w:rPr>
          <w:rFonts w:ascii="Times New Roman" w:hAnsi="Times New Roman" w:cs="Times New Roman"/>
          <w:sz w:val="20"/>
          <w:szCs w:val="20"/>
        </w:rPr>
        <w:br w:type="page"/>
      </w:r>
    </w:p>
    <w:p w14:paraId="495C0098" w14:textId="34792D6A" w:rsidR="00F11352" w:rsidRPr="00EE14BE" w:rsidRDefault="00424D50" w:rsidP="00F11352">
      <w:pPr>
        <w:spacing w:before="177"/>
        <w:ind w:left="557" w:right="393"/>
        <w:jc w:val="center"/>
        <w:rPr>
          <w:rFonts w:ascii="Times New Roman" w:hAnsi="Times New Roman" w:cs="Times New Roman"/>
          <w:b/>
          <w:sz w:val="32"/>
        </w:rPr>
      </w:pPr>
      <w:r w:rsidRPr="00EE14BE">
        <w:rPr>
          <w:rFonts w:ascii="Times New Roman" w:hAnsi="Times New Roman" w:cs="Times New Roman"/>
          <w:b/>
          <w:sz w:val="32"/>
        </w:rPr>
        <w:lastRenderedPageBreak/>
        <w:t>PROYECTO PARA POTENCIAR LA CARRERA DE DOCENCIA BILINGÜE EN EL NIVEL DE EDUCACIÓN MEDIA, EN EL DISTRITO ESCOLAR NÚMERO 5 EN TEGUCIGALPA</w:t>
      </w:r>
    </w:p>
    <w:p w14:paraId="698FAEEB" w14:textId="77777777" w:rsidR="007D5C9B" w:rsidRPr="00EE14BE" w:rsidRDefault="007D5C9B" w:rsidP="007D5C9B">
      <w:pPr>
        <w:spacing w:before="177"/>
        <w:ind w:left="557" w:right="393"/>
        <w:jc w:val="center"/>
        <w:rPr>
          <w:rFonts w:ascii="Times New Roman" w:hAnsi="Times New Roman" w:cs="Times New Roman"/>
          <w:b/>
          <w:sz w:val="32"/>
        </w:rPr>
      </w:pPr>
      <w:r w:rsidRPr="00EE14BE">
        <w:rPr>
          <w:rFonts w:ascii="Times New Roman" w:hAnsi="Times New Roman" w:cs="Times New Roman"/>
          <w:b/>
          <w:sz w:val="32"/>
        </w:rPr>
        <w:t>TRABAJO PRESENTADO EN CUMPLIMIENTO DE LOS REQUISITOS EXIGIDOS PARA OPTAR AL TÍTULO DE</w:t>
      </w:r>
    </w:p>
    <w:p w14:paraId="48365632" w14:textId="77777777" w:rsidR="007D5C9B" w:rsidRPr="00EE14BE" w:rsidRDefault="007D5C9B" w:rsidP="007D5C9B">
      <w:pPr>
        <w:spacing w:before="177"/>
        <w:ind w:left="557" w:right="393"/>
        <w:jc w:val="center"/>
        <w:rPr>
          <w:rFonts w:ascii="Times New Roman" w:hAnsi="Times New Roman" w:cs="Times New Roman"/>
          <w:b/>
          <w:sz w:val="32"/>
        </w:rPr>
      </w:pPr>
      <w:r w:rsidRPr="00EE14BE">
        <w:rPr>
          <w:rFonts w:ascii="Times New Roman" w:hAnsi="Times New Roman" w:cs="Times New Roman"/>
          <w:b/>
          <w:sz w:val="32"/>
        </w:rPr>
        <w:t>MÁSTER EN</w:t>
      </w:r>
    </w:p>
    <w:p w14:paraId="67959A6C" w14:textId="77777777" w:rsidR="007D5C9B" w:rsidRPr="00EE14BE" w:rsidRDefault="007D5C9B" w:rsidP="007D5C9B">
      <w:pPr>
        <w:spacing w:before="7"/>
        <w:rPr>
          <w:rFonts w:ascii="Times New Roman" w:eastAsia="Times New Roman" w:hAnsi="Times New Roman" w:cs="Times New Roman"/>
          <w:b/>
          <w:bCs/>
          <w:sz w:val="26"/>
          <w:szCs w:val="26"/>
        </w:rPr>
      </w:pPr>
    </w:p>
    <w:p w14:paraId="71520E67" w14:textId="292D171A" w:rsidR="00F11352" w:rsidRPr="00EE14BE" w:rsidRDefault="00424D50" w:rsidP="00F11352">
      <w:pPr>
        <w:ind w:left="557" w:right="388"/>
        <w:jc w:val="center"/>
        <w:rPr>
          <w:rFonts w:ascii="Times New Roman" w:eastAsia="Times New Roman" w:hAnsi="Times New Roman" w:cs="Times New Roman"/>
          <w:b/>
          <w:sz w:val="32"/>
          <w:szCs w:val="32"/>
        </w:rPr>
      </w:pPr>
      <w:r w:rsidRPr="00EE14BE">
        <w:rPr>
          <w:rFonts w:ascii="Times New Roman" w:hAnsi="Times New Roman"/>
          <w:b/>
          <w:sz w:val="32"/>
          <w:szCs w:val="32"/>
        </w:rPr>
        <w:t>ADMINISTRACIÓN DE PROYECTOS</w:t>
      </w:r>
    </w:p>
    <w:p w14:paraId="73FF7835" w14:textId="77777777" w:rsidR="007D5C9B" w:rsidRPr="00EE14BE" w:rsidRDefault="007D5C9B" w:rsidP="007D5C9B">
      <w:pPr>
        <w:rPr>
          <w:rFonts w:ascii="Times New Roman" w:eastAsia="Times New Roman" w:hAnsi="Times New Roman" w:cs="Times New Roman"/>
          <w:b/>
          <w:bCs/>
          <w:sz w:val="20"/>
          <w:szCs w:val="20"/>
        </w:rPr>
      </w:pPr>
    </w:p>
    <w:p w14:paraId="2AB36D96" w14:textId="77777777" w:rsidR="007D5C9B" w:rsidRPr="00EE14BE" w:rsidRDefault="007D5C9B" w:rsidP="007D5C9B">
      <w:pPr>
        <w:rPr>
          <w:rFonts w:ascii="Times New Roman" w:eastAsia="Times New Roman" w:hAnsi="Times New Roman" w:cs="Times New Roman"/>
          <w:b/>
          <w:bCs/>
          <w:sz w:val="20"/>
          <w:szCs w:val="20"/>
        </w:rPr>
      </w:pPr>
    </w:p>
    <w:p w14:paraId="407FCF5C" w14:textId="77777777" w:rsidR="007D5C9B" w:rsidRPr="00EE14BE" w:rsidRDefault="007D5C9B" w:rsidP="007D5C9B">
      <w:pPr>
        <w:rPr>
          <w:rFonts w:ascii="Times New Roman" w:eastAsia="Times New Roman" w:hAnsi="Times New Roman" w:cs="Times New Roman"/>
          <w:b/>
          <w:bCs/>
          <w:sz w:val="20"/>
          <w:szCs w:val="20"/>
        </w:rPr>
      </w:pPr>
    </w:p>
    <w:p w14:paraId="0242DB49" w14:textId="77777777" w:rsidR="007D5C9B" w:rsidRPr="00EE14BE" w:rsidRDefault="007D5C9B" w:rsidP="007D5C9B">
      <w:pPr>
        <w:spacing w:before="10"/>
        <w:rPr>
          <w:rFonts w:ascii="Times New Roman" w:eastAsia="Times New Roman" w:hAnsi="Times New Roman" w:cs="Times New Roman"/>
          <w:b/>
          <w:bCs/>
          <w:sz w:val="18"/>
          <w:szCs w:val="18"/>
        </w:rPr>
      </w:pPr>
    </w:p>
    <w:p w14:paraId="59E33158" w14:textId="77777777" w:rsidR="007D5C9B" w:rsidRPr="00EE14BE" w:rsidRDefault="007D5C9B" w:rsidP="007D5C9B">
      <w:pPr>
        <w:rPr>
          <w:rFonts w:ascii="Times New Roman" w:eastAsia="Times New Roman" w:hAnsi="Times New Roman" w:cs="Times New Roman"/>
          <w:b/>
          <w:bCs/>
          <w:sz w:val="20"/>
          <w:szCs w:val="20"/>
        </w:rPr>
      </w:pPr>
    </w:p>
    <w:p w14:paraId="7BE8F527" w14:textId="77777777" w:rsidR="007D5C9B" w:rsidRPr="00EE14BE" w:rsidRDefault="007D5C9B" w:rsidP="007D5C9B">
      <w:pPr>
        <w:rPr>
          <w:rFonts w:ascii="Times New Roman" w:eastAsia="Times New Roman" w:hAnsi="Times New Roman" w:cs="Times New Roman"/>
          <w:b/>
          <w:bCs/>
          <w:sz w:val="20"/>
          <w:szCs w:val="20"/>
        </w:rPr>
      </w:pPr>
    </w:p>
    <w:p w14:paraId="3311D780" w14:textId="77777777" w:rsidR="007D5C9B" w:rsidRPr="00EE14BE" w:rsidRDefault="007D5C9B" w:rsidP="007D5C9B">
      <w:pPr>
        <w:spacing w:before="9"/>
        <w:rPr>
          <w:rFonts w:ascii="Times New Roman" w:eastAsia="Times New Roman" w:hAnsi="Times New Roman" w:cs="Times New Roman"/>
          <w:b/>
          <w:bCs/>
          <w:sz w:val="18"/>
          <w:szCs w:val="18"/>
        </w:rPr>
      </w:pPr>
    </w:p>
    <w:p w14:paraId="4E850691" w14:textId="0093A58B" w:rsidR="007D5C9B" w:rsidRPr="00EE14BE" w:rsidRDefault="007D5C9B" w:rsidP="007D5C9B">
      <w:pPr>
        <w:spacing w:before="177"/>
        <w:ind w:left="557" w:right="393"/>
        <w:jc w:val="center"/>
        <w:rPr>
          <w:rFonts w:ascii="Times New Roman" w:hAnsi="Times New Roman" w:cs="Times New Roman"/>
          <w:b/>
          <w:sz w:val="32"/>
        </w:rPr>
      </w:pPr>
      <w:r w:rsidRPr="00EE14BE">
        <w:rPr>
          <w:rFonts w:ascii="Times New Roman" w:hAnsi="Times New Roman" w:cs="Times New Roman"/>
          <w:b/>
          <w:sz w:val="32"/>
        </w:rPr>
        <w:t>ASESO</w:t>
      </w:r>
      <w:r w:rsidR="00834C3C" w:rsidRPr="00EE14BE">
        <w:rPr>
          <w:rFonts w:ascii="Times New Roman" w:hAnsi="Times New Roman" w:cs="Times New Roman"/>
          <w:b/>
          <w:sz w:val="32"/>
        </w:rPr>
        <w:t>R METODOL</w:t>
      </w:r>
      <w:r w:rsidR="003A2160" w:rsidRPr="00EE14BE">
        <w:rPr>
          <w:rFonts w:ascii="Times New Roman" w:hAnsi="Times New Roman" w:cs="Times New Roman"/>
          <w:b/>
          <w:sz w:val="32"/>
        </w:rPr>
        <w:t>Ó</w:t>
      </w:r>
      <w:r w:rsidR="00834C3C" w:rsidRPr="00EE14BE">
        <w:rPr>
          <w:rFonts w:ascii="Times New Roman" w:hAnsi="Times New Roman" w:cs="Times New Roman"/>
          <w:b/>
          <w:sz w:val="32"/>
        </w:rPr>
        <w:t xml:space="preserve">GICO </w:t>
      </w:r>
      <w:r w:rsidRPr="00EE14BE">
        <w:rPr>
          <w:rFonts w:ascii="Times New Roman" w:hAnsi="Times New Roman" w:cs="Times New Roman"/>
          <w:b/>
          <w:sz w:val="32"/>
        </w:rPr>
        <w:t xml:space="preserve"> </w:t>
      </w:r>
    </w:p>
    <w:p w14:paraId="6059C3F0" w14:textId="77777777" w:rsidR="007D5C9B" w:rsidRPr="00EE14BE" w:rsidRDefault="007D5C9B" w:rsidP="007D5C9B">
      <w:pPr>
        <w:spacing w:before="7"/>
        <w:rPr>
          <w:rFonts w:ascii="Times New Roman" w:eastAsia="Times New Roman" w:hAnsi="Times New Roman" w:cs="Times New Roman"/>
          <w:b/>
          <w:bCs/>
          <w:sz w:val="26"/>
          <w:szCs w:val="26"/>
        </w:rPr>
      </w:pPr>
    </w:p>
    <w:p w14:paraId="6EBEB12A" w14:textId="282FF196" w:rsidR="007D5C9B" w:rsidRPr="00EE14BE" w:rsidRDefault="00424D50" w:rsidP="007D5C9B">
      <w:pPr>
        <w:ind w:left="1586" w:right="1405"/>
        <w:jc w:val="center"/>
        <w:rPr>
          <w:rFonts w:ascii="Times New Roman" w:hAnsi="Times New Roman"/>
          <w:b/>
          <w:sz w:val="32"/>
          <w:szCs w:val="32"/>
        </w:rPr>
      </w:pPr>
      <w:r w:rsidRPr="00EE14BE">
        <w:rPr>
          <w:rFonts w:ascii="Times New Roman" w:hAnsi="Times New Roman"/>
          <w:b/>
          <w:sz w:val="32"/>
          <w:szCs w:val="32"/>
        </w:rPr>
        <w:t>MINA CECILIA GARC</w:t>
      </w:r>
      <w:r w:rsidR="003A2160" w:rsidRPr="00EE14BE">
        <w:rPr>
          <w:rFonts w:ascii="Times New Roman" w:hAnsi="Times New Roman"/>
          <w:b/>
          <w:sz w:val="32"/>
          <w:szCs w:val="32"/>
        </w:rPr>
        <w:t>Í</w:t>
      </w:r>
      <w:r w:rsidRPr="00EE14BE">
        <w:rPr>
          <w:rFonts w:ascii="Times New Roman" w:hAnsi="Times New Roman"/>
          <w:b/>
          <w:sz w:val="32"/>
          <w:szCs w:val="32"/>
        </w:rPr>
        <w:t>A</w:t>
      </w:r>
    </w:p>
    <w:p w14:paraId="763172F2" w14:textId="77777777" w:rsidR="00834C3C" w:rsidRPr="00EE14BE" w:rsidRDefault="00834C3C" w:rsidP="007D5C9B">
      <w:pPr>
        <w:ind w:left="1586" w:right="1405"/>
        <w:jc w:val="center"/>
        <w:rPr>
          <w:rFonts w:ascii="Times New Roman" w:hAnsi="Times New Roman"/>
          <w:b/>
          <w:sz w:val="32"/>
          <w:szCs w:val="32"/>
        </w:rPr>
      </w:pPr>
    </w:p>
    <w:p w14:paraId="48DDC654" w14:textId="71BCC7D0" w:rsidR="00834C3C" w:rsidRPr="00EE14BE" w:rsidRDefault="00834C3C" w:rsidP="007D5C9B">
      <w:pPr>
        <w:ind w:left="1586" w:right="1405"/>
        <w:jc w:val="center"/>
        <w:rPr>
          <w:rFonts w:ascii="Times New Roman" w:hAnsi="Times New Roman"/>
          <w:b/>
          <w:sz w:val="32"/>
          <w:szCs w:val="32"/>
        </w:rPr>
      </w:pPr>
      <w:r w:rsidRPr="00EE14BE">
        <w:rPr>
          <w:rFonts w:ascii="Times New Roman" w:hAnsi="Times New Roman"/>
          <w:b/>
          <w:sz w:val="32"/>
          <w:szCs w:val="32"/>
        </w:rPr>
        <w:t>ASESOR TEM</w:t>
      </w:r>
      <w:r w:rsidR="003A2160" w:rsidRPr="00EE14BE">
        <w:rPr>
          <w:rFonts w:ascii="Times New Roman" w:hAnsi="Times New Roman"/>
          <w:b/>
          <w:sz w:val="32"/>
          <w:szCs w:val="32"/>
        </w:rPr>
        <w:t>Á</w:t>
      </w:r>
      <w:r w:rsidRPr="00EE14BE">
        <w:rPr>
          <w:rFonts w:ascii="Times New Roman" w:hAnsi="Times New Roman"/>
          <w:b/>
          <w:sz w:val="32"/>
          <w:szCs w:val="32"/>
        </w:rPr>
        <w:t>TICO</w:t>
      </w:r>
    </w:p>
    <w:p w14:paraId="2636FBA7" w14:textId="7AB99506" w:rsidR="00834C3C" w:rsidRPr="00EE14BE" w:rsidRDefault="00834C3C" w:rsidP="007D5C9B">
      <w:pPr>
        <w:ind w:left="1586" w:right="1405"/>
        <w:jc w:val="center"/>
        <w:rPr>
          <w:rFonts w:ascii="Times New Roman" w:hAnsi="Times New Roman"/>
          <w:b/>
          <w:sz w:val="32"/>
          <w:szCs w:val="32"/>
        </w:rPr>
      </w:pPr>
    </w:p>
    <w:p w14:paraId="0A4D9D8E" w14:textId="0F677C0F" w:rsidR="00834C3C" w:rsidRPr="00EE14BE" w:rsidRDefault="00834C3C" w:rsidP="007D5C9B">
      <w:pPr>
        <w:ind w:left="1586" w:right="1405"/>
        <w:jc w:val="center"/>
        <w:rPr>
          <w:rFonts w:ascii="Times New Roman" w:eastAsia="Times New Roman" w:hAnsi="Times New Roman" w:cs="Times New Roman"/>
          <w:sz w:val="32"/>
          <w:szCs w:val="32"/>
        </w:rPr>
      </w:pPr>
      <w:r w:rsidRPr="00EE14BE">
        <w:rPr>
          <w:rFonts w:ascii="Times New Roman" w:hAnsi="Times New Roman"/>
          <w:b/>
          <w:sz w:val="32"/>
          <w:szCs w:val="32"/>
        </w:rPr>
        <w:t xml:space="preserve">RIGOBERTO </w:t>
      </w:r>
      <w:r w:rsidR="004A328B" w:rsidRPr="00EE14BE">
        <w:rPr>
          <w:rFonts w:ascii="Times New Roman" w:hAnsi="Times New Roman"/>
          <w:b/>
          <w:sz w:val="32"/>
          <w:szCs w:val="32"/>
        </w:rPr>
        <w:t>RODR</w:t>
      </w:r>
      <w:r w:rsidR="003A2160" w:rsidRPr="00EE14BE">
        <w:rPr>
          <w:rFonts w:ascii="Times New Roman" w:hAnsi="Times New Roman"/>
          <w:b/>
          <w:sz w:val="32"/>
          <w:szCs w:val="32"/>
        </w:rPr>
        <w:t>Í</w:t>
      </w:r>
      <w:r w:rsidR="004A328B" w:rsidRPr="00EE14BE">
        <w:rPr>
          <w:rFonts w:ascii="Times New Roman" w:hAnsi="Times New Roman"/>
          <w:b/>
          <w:sz w:val="32"/>
          <w:szCs w:val="32"/>
        </w:rPr>
        <w:t xml:space="preserve">GUEZ </w:t>
      </w:r>
      <w:r w:rsidR="003A2160" w:rsidRPr="00EE14BE">
        <w:rPr>
          <w:rFonts w:ascii="Times New Roman" w:hAnsi="Times New Roman"/>
          <w:b/>
          <w:sz w:val="32"/>
          <w:szCs w:val="32"/>
        </w:rPr>
        <w:t>Á</w:t>
      </w:r>
      <w:r w:rsidR="004A328B" w:rsidRPr="00EE14BE">
        <w:rPr>
          <w:rFonts w:ascii="Times New Roman" w:hAnsi="Times New Roman"/>
          <w:b/>
          <w:sz w:val="32"/>
          <w:szCs w:val="32"/>
        </w:rPr>
        <w:t>VILA</w:t>
      </w:r>
    </w:p>
    <w:p w14:paraId="249F9670" w14:textId="77777777" w:rsidR="007D5C9B" w:rsidRPr="00EE14BE" w:rsidRDefault="007D5C9B" w:rsidP="007D5C9B">
      <w:pPr>
        <w:rPr>
          <w:rFonts w:ascii="Times New Roman" w:eastAsia="Times New Roman" w:hAnsi="Times New Roman" w:cs="Times New Roman"/>
          <w:b/>
          <w:bCs/>
        </w:rPr>
      </w:pPr>
    </w:p>
    <w:p w14:paraId="195B1C09" w14:textId="77777777" w:rsidR="007D5C9B" w:rsidRPr="00EE14BE" w:rsidRDefault="007D5C9B" w:rsidP="007D5C9B">
      <w:pPr>
        <w:rPr>
          <w:rFonts w:ascii="Times New Roman" w:eastAsia="Times New Roman" w:hAnsi="Times New Roman" w:cs="Times New Roman"/>
          <w:b/>
          <w:bCs/>
        </w:rPr>
      </w:pPr>
    </w:p>
    <w:p w14:paraId="574F3479" w14:textId="77777777" w:rsidR="007D5C9B" w:rsidRPr="00EE14BE" w:rsidRDefault="007D5C9B" w:rsidP="007D5C9B">
      <w:pPr>
        <w:rPr>
          <w:rFonts w:ascii="Times New Roman" w:eastAsia="Times New Roman" w:hAnsi="Times New Roman" w:cs="Times New Roman"/>
          <w:b/>
          <w:bCs/>
        </w:rPr>
      </w:pPr>
    </w:p>
    <w:p w14:paraId="149CF06F" w14:textId="77777777" w:rsidR="00F11352" w:rsidRPr="00EE14BE" w:rsidRDefault="007D5C9B" w:rsidP="007D5C9B">
      <w:pPr>
        <w:spacing w:before="157" w:line="439" w:lineRule="auto"/>
        <w:ind w:left="1592" w:right="1405"/>
        <w:jc w:val="center"/>
        <w:rPr>
          <w:rFonts w:ascii="Times New Roman" w:hAnsi="Times New Roman"/>
          <w:b/>
          <w:sz w:val="32"/>
        </w:rPr>
      </w:pPr>
      <w:r w:rsidRPr="00EE14BE">
        <w:rPr>
          <w:rFonts w:ascii="Times New Roman" w:hAnsi="Times New Roman"/>
          <w:b/>
          <w:sz w:val="32"/>
        </w:rPr>
        <w:t xml:space="preserve">MIEMBROS DE LA TERNA: </w:t>
      </w:r>
    </w:p>
    <w:p w14:paraId="63C08A12" w14:textId="366010E7" w:rsidR="00F11352" w:rsidRPr="00EE14BE" w:rsidRDefault="00EE14BE" w:rsidP="00F11352">
      <w:pPr>
        <w:ind w:left="1586" w:right="1405"/>
        <w:jc w:val="center"/>
        <w:rPr>
          <w:rFonts w:ascii="Times New Roman" w:hAnsi="Times New Roman"/>
          <w:b/>
          <w:sz w:val="32"/>
          <w:szCs w:val="32"/>
        </w:rPr>
      </w:pPr>
      <w:r>
        <w:rPr>
          <w:rFonts w:ascii="Times New Roman" w:hAnsi="Times New Roman"/>
          <w:b/>
          <w:sz w:val="32"/>
          <w:szCs w:val="32"/>
        </w:rPr>
        <w:t>DAVID ANTONIO DIAZ GIRON</w:t>
      </w:r>
    </w:p>
    <w:p w14:paraId="6C7DB3C5" w14:textId="5F779487" w:rsidR="00F11352" w:rsidRPr="00EE14BE" w:rsidRDefault="00EE14BE" w:rsidP="00F11352">
      <w:pPr>
        <w:ind w:left="1586" w:right="1405"/>
        <w:jc w:val="center"/>
        <w:rPr>
          <w:rFonts w:ascii="Times New Roman" w:eastAsia="Times New Roman" w:hAnsi="Times New Roman" w:cs="Times New Roman"/>
          <w:sz w:val="32"/>
          <w:szCs w:val="32"/>
        </w:rPr>
      </w:pPr>
      <w:r>
        <w:rPr>
          <w:rFonts w:ascii="Times New Roman" w:hAnsi="Times New Roman"/>
          <w:b/>
          <w:sz w:val="32"/>
          <w:szCs w:val="32"/>
        </w:rPr>
        <w:t xml:space="preserve">DANIEL ANTONIO LUNA RODRÍGUEZ </w:t>
      </w:r>
    </w:p>
    <w:p w14:paraId="516CDC50" w14:textId="77777777" w:rsidR="00F11352" w:rsidRPr="00EE14BE" w:rsidRDefault="00F11352" w:rsidP="00F11352">
      <w:pPr>
        <w:ind w:left="1586" w:right="1405"/>
        <w:jc w:val="center"/>
        <w:rPr>
          <w:rFonts w:ascii="Times New Roman" w:eastAsia="Times New Roman" w:hAnsi="Times New Roman" w:cs="Times New Roman"/>
          <w:sz w:val="32"/>
          <w:szCs w:val="32"/>
        </w:rPr>
      </w:pPr>
    </w:p>
    <w:p w14:paraId="584CB9D6" w14:textId="77777777" w:rsidR="00F11352" w:rsidRPr="00EE14BE" w:rsidRDefault="00F11352" w:rsidP="00F11352">
      <w:pPr>
        <w:ind w:left="1586" w:right="1405"/>
        <w:jc w:val="center"/>
        <w:rPr>
          <w:rFonts w:ascii="Times New Roman" w:eastAsia="Times New Roman" w:hAnsi="Times New Roman" w:cs="Times New Roman"/>
          <w:sz w:val="32"/>
          <w:szCs w:val="32"/>
        </w:rPr>
      </w:pPr>
    </w:p>
    <w:p w14:paraId="1282193E" w14:textId="77777777" w:rsidR="007D5C9B" w:rsidRPr="00EE14BE" w:rsidRDefault="007D5C9B" w:rsidP="007D5C9B">
      <w:pPr>
        <w:jc w:val="center"/>
        <w:rPr>
          <w:rFonts w:ascii="Times New Roman" w:eastAsia="Times New Roman" w:hAnsi="Times New Roman" w:cs="Times New Roman"/>
          <w:sz w:val="32"/>
          <w:szCs w:val="32"/>
        </w:rPr>
        <w:sectPr w:rsidR="007D5C9B" w:rsidRPr="00EE14BE" w:rsidSect="00170DB8">
          <w:footerReference w:type="default" r:id="rId9"/>
          <w:pgSz w:w="12240" w:h="15840"/>
          <w:pgMar w:top="1418" w:right="1418" w:bottom="1418" w:left="1418" w:header="0" w:footer="1049" w:gutter="0"/>
          <w:cols w:space="720"/>
        </w:sectPr>
      </w:pPr>
    </w:p>
    <w:p w14:paraId="633A6954" w14:textId="77777777" w:rsidR="007D5C9B" w:rsidRPr="00EE14BE" w:rsidRDefault="007D5C9B" w:rsidP="007D5C9B">
      <w:pPr>
        <w:spacing w:before="2"/>
        <w:rPr>
          <w:rFonts w:ascii="Times New Roman" w:eastAsia="Times New Roman" w:hAnsi="Times New Roman" w:cs="Times New Roman"/>
          <w:sz w:val="32"/>
          <w:szCs w:val="32"/>
        </w:rPr>
      </w:pPr>
      <w:bookmarkStart w:id="0" w:name="_bookmark80"/>
      <w:bookmarkStart w:id="1" w:name="_bookmark81"/>
      <w:bookmarkEnd w:id="0"/>
      <w:bookmarkEnd w:id="1"/>
    </w:p>
    <w:p w14:paraId="52E7ADEE" w14:textId="77777777" w:rsidR="007D5C9B" w:rsidRPr="00EE14BE" w:rsidRDefault="007D5C9B" w:rsidP="007D5C9B">
      <w:pPr>
        <w:spacing w:before="2"/>
        <w:rPr>
          <w:rFonts w:ascii="Times New Roman" w:eastAsia="Times New Roman" w:hAnsi="Times New Roman" w:cs="Times New Roman"/>
          <w:sz w:val="32"/>
          <w:szCs w:val="32"/>
        </w:rPr>
      </w:pPr>
    </w:p>
    <w:p w14:paraId="1D086B50" w14:textId="77777777" w:rsidR="007D5C9B" w:rsidRPr="00EE14BE" w:rsidRDefault="007D5C9B" w:rsidP="007D5C9B">
      <w:pPr>
        <w:jc w:val="center"/>
        <w:rPr>
          <w:rFonts w:ascii="Times New Roman" w:hAnsi="Times New Roman" w:cs="Times New Roman"/>
          <w:b/>
          <w:bCs/>
          <w:sz w:val="32"/>
          <w:szCs w:val="32"/>
        </w:rPr>
      </w:pPr>
      <w:r w:rsidRPr="00EE14BE">
        <w:rPr>
          <w:rFonts w:ascii="Times New Roman" w:hAnsi="Times New Roman" w:cs="Times New Roman"/>
          <w:b/>
          <w:sz w:val="32"/>
          <w:szCs w:val="32"/>
        </w:rPr>
        <w:t>DERECHOS DE</w:t>
      </w:r>
      <w:r w:rsidRPr="00EE14BE">
        <w:rPr>
          <w:rFonts w:ascii="Times New Roman" w:hAnsi="Times New Roman" w:cs="Times New Roman"/>
          <w:b/>
          <w:spacing w:val="-5"/>
          <w:sz w:val="32"/>
          <w:szCs w:val="32"/>
        </w:rPr>
        <w:t xml:space="preserve"> </w:t>
      </w:r>
      <w:r w:rsidRPr="00EE14BE">
        <w:rPr>
          <w:rFonts w:ascii="Times New Roman" w:hAnsi="Times New Roman" w:cs="Times New Roman"/>
          <w:b/>
          <w:sz w:val="32"/>
          <w:szCs w:val="32"/>
        </w:rPr>
        <w:t>AUTOR</w:t>
      </w:r>
    </w:p>
    <w:p w14:paraId="6709AC75" w14:textId="77777777" w:rsidR="007D5C9B" w:rsidRPr="00EE14BE" w:rsidRDefault="007D5C9B" w:rsidP="007D5C9B">
      <w:pPr>
        <w:rPr>
          <w:rFonts w:ascii="Times New Roman" w:eastAsia="Times New Roman" w:hAnsi="Times New Roman" w:cs="Times New Roman"/>
          <w:b/>
          <w:bCs/>
          <w:sz w:val="28"/>
          <w:szCs w:val="28"/>
        </w:rPr>
      </w:pPr>
    </w:p>
    <w:p w14:paraId="792A00E2" w14:textId="77777777" w:rsidR="007D5C9B" w:rsidRPr="00EE14BE" w:rsidRDefault="007D5C9B" w:rsidP="007D5C9B">
      <w:pPr>
        <w:rPr>
          <w:rFonts w:ascii="Times New Roman" w:eastAsia="Times New Roman" w:hAnsi="Times New Roman" w:cs="Times New Roman"/>
          <w:b/>
          <w:bCs/>
          <w:sz w:val="28"/>
          <w:szCs w:val="28"/>
        </w:rPr>
      </w:pPr>
    </w:p>
    <w:p w14:paraId="5B70CC05" w14:textId="77777777" w:rsidR="007D5C9B" w:rsidRPr="00EE14BE" w:rsidRDefault="007D5C9B" w:rsidP="007D5C9B">
      <w:pPr>
        <w:rPr>
          <w:rFonts w:ascii="Times New Roman" w:eastAsia="Times New Roman" w:hAnsi="Times New Roman" w:cs="Times New Roman"/>
          <w:b/>
          <w:bCs/>
          <w:sz w:val="28"/>
          <w:szCs w:val="28"/>
        </w:rPr>
      </w:pPr>
    </w:p>
    <w:p w14:paraId="114FC7A4" w14:textId="77777777" w:rsidR="007D5C9B" w:rsidRPr="00EE14BE" w:rsidRDefault="007D5C9B" w:rsidP="007D5C9B">
      <w:pPr>
        <w:rPr>
          <w:rFonts w:ascii="Times New Roman" w:eastAsia="Times New Roman" w:hAnsi="Times New Roman" w:cs="Times New Roman"/>
          <w:b/>
          <w:bCs/>
          <w:sz w:val="28"/>
          <w:szCs w:val="28"/>
        </w:rPr>
      </w:pPr>
    </w:p>
    <w:p w14:paraId="3CAAA0AA" w14:textId="77777777" w:rsidR="007D5C9B" w:rsidRPr="00EE14BE" w:rsidRDefault="007D5C9B" w:rsidP="007D5C9B">
      <w:pPr>
        <w:rPr>
          <w:rFonts w:ascii="Times New Roman" w:eastAsia="Times New Roman" w:hAnsi="Times New Roman" w:cs="Times New Roman"/>
          <w:b/>
          <w:bCs/>
          <w:sz w:val="28"/>
          <w:szCs w:val="28"/>
        </w:rPr>
      </w:pPr>
    </w:p>
    <w:p w14:paraId="78E27B89" w14:textId="77777777" w:rsidR="007D5C9B" w:rsidRPr="00EE14BE" w:rsidRDefault="007D5C9B" w:rsidP="007D5C9B">
      <w:pPr>
        <w:rPr>
          <w:rFonts w:ascii="Times New Roman" w:eastAsia="Times New Roman" w:hAnsi="Times New Roman" w:cs="Times New Roman"/>
          <w:b/>
          <w:bCs/>
          <w:sz w:val="28"/>
          <w:szCs w:val="28"/>
        </w:rPr>
      </w:pPr>
    </w:p>
    <w:p w14:paraId="23AA388C" w14:textId="77777777" w:rsidR="007D5C9B" w:rsidRPr="00EE14BE" w:rsidRDefault="007D5C9B" w:rsidP="007D5C9B">
      <w:pPr>
        <w:rPr>
          <w:rFonts w:ascii="Times New Roman" w:eastAsia="Times New Roman" w:hAnsi="Times New Roman" w:cs="Times New Roman"/>
          <w:b/>
          <w:bCs/>
          <w:sz w:val="28"/>
          <w:szCs w:val="28"/>
        </w:rPr>
      </w:pPr>
    </w:p>
    <w:p w14:paraId="54481D6A" w14:textId="77777777" w:rsidR="007D5C9B" w:rsidRPr="00EE14BE" w:rsidRDefault="007D5C9B" w:rsidP="007D5C9B">
      <w:pPr>
        <w:rPr>
          <w:rFonts w:ascii="Times New Roman" w:eastAsia="Times New Roman" w:hAnsi="Times New Roman" w:cs="Times New Roman"/>
          <w:b/>
          <w:bCs/>
          <w:sz w:val="28"/>
          <w:szCs w:val="28"/>
        </w:rPr>
      </w:pPr>
    </w:p>
    <w:p w14:paraId="6D9D3B14" w14:textId="77777777" w:rsidR="007D5C9B" w:rsidRPr="00EE14BE" w:rsidRDefault="007D5C9B" w:rsidP="007D5C9B">
      <w:pPr>
        <w:rPr>
          <w:rFonts w:ascii="Times New Roman" w:eastAsia="Times New Roman" w:hAnsi="Times New Roman" w:cs="Times New Roman"/>
          <w:b/>
          <w:bCs/>
          <w:sz w:val="28"/>
          <w:szCs w:val="28"/>
        </w:rPr>
      </w:pPr>
    </w:p>
    <w:p w14:paraId="43F06AB9" w14:textId="77777777" w:rsidR="007D5C9B" w:rsidRPr="00EE14BE" w:rsidRDefault="007D5C9B" w:rsidP="007D5C9B">
      <w:pPr>
        <w:rPr>
          <w:rFonts w:ascii="Times New Roman" w:eastAsia="Times New Roman" w:hAnsi="Times New Roman" w:cs="Times New Roman"/>
          <w:b/>
          <w:bCs/>
          <w:sz w:val="28"/>
          <w:szCs w:val="28"/>
        </w:rPr>
      </w:pPr>
    </w:p>
    <w:p w14:paraId="793B09CE" w14:textId="77777777" w:rsidR="007D5C9B" w:rsidRPr="00EE14BE" w:rsidRDefault="007D5C9B" w:rsidP="007D5C9B">
      <w:pPr>
        <w:rPr>
          <w:rFonts w:ascii="Times New Roman" w:eastAsia="Times New Roman" w:hAnsi="Times New Roman" w:cs="Times New Roman"/>
          <w:b/>
          <w:bCs/>
          <w:sz w:val="28"/>
          <w:szCs w:val="28"/>
        </w:rPr>
      </w:pPr>
    </w:p>
    <w:p w14:paraId="68F4126E" w14:textId="77777777" w:rsidR="007D5C9B" w:rsidRPr="00EE14BE" w:rsidRDefault="007D5C9B" w:rsidP="007D5C9B">
      <w:pPr>
        <w:rPr>
          <w:rFonts w:ascii="Times New Roman" w:eastAsia="Times New Roman" w:hAnsi="Times New Roman" w:cs="Times New Roman"/>
          <w:b/>
          <w:bCs/>
          <w:sz w:val="28"/>
          <w:szCs w:val="28"/>
        </w:rPr>
      </w:pPr>
    </w:p>
    <w:p w14:paraId="7673E3B1" w14:textId="77777777" w:rsidR="007D5C9B" w:rsidRPr="00EE14BE" w:rsidRDefault="007D5C9B" w:rsidP="007D5C9B">
      <w:pPr>
        <w:rPr>
          <w:rFonts w:ascii="Times New Roman" w:eastAsia="Times New Roman" w:hAnsi="Times New Roman" w:cs="Times New Roman"/>
          <w:b/>
          <w:bCs/>
          <w:sz w:val="28"/>
          <w:szCs w:val="28"/>
        </w:rPr>
      </w:pPr>
    </w:p>
    <w:p w14:paraId="56F3066B" w14:textId="77777777" w:rsidR="007D5C9B" w:rsidRPr="00EE14BE" w:rsidRDefault="007D5C9B" w:rsidP="007D5C9B">
      <w:pPr>
        <w:rPr>
          <w:rFonts w:ascii="Times New Roman" w:eastAsia="Times New Roman" w:hAnsi="Times New Roman" w:cs="Times New Roman"/>
          <w:b/>
          <w:bCs/>
          <w:sz w:val="28"/>
          <w:szCs w:val="28"/>
        </w:rPr>
      </w:pPr>
    </w:p>
    <w:p w14:paraId="444A204C" w14:textId="77777777" w:rsidR="007D5C9B" w:rsidRPr="00EE14BE" w:rsidRDefault="007D5C9B" w:rsidP="007D5C9B">
      <w:pPr>
        <w:spacing w:before="3"/>
        <w:rPr>
          <w:rFonts w:ascii="Times New Roman" w:eastAsia="Times New Roman" w:hAnsi="Times New Roman" w:cs="Times New Roman"/>
          <w:b/>
          <w:bCs/>
          <w:sz w:val="37"/>
          <w:szCs w:val="37"/>
        </w:rPr>
      </w:pPr>
    </w:p>
    <w:p w14:paraId="6AC5CCE3" w14:textId="4957E002" w:rsidR="007D5C9B" w:rsidRPr="00EE14BE" w:rsidRDefault="007D5C9B" w:rsidP="007D5C9B">
      <w:pPr>
        <w:pStyle w:val="Textoindependiente"/>
        <w:ind w:left="3029" w:right="2473" w:firstLine="0"/>
        <w:jc w:val="center"/>
      </w:pPr>
      <w:r w:rsidRPr="00EE14BE">
        <w:t>© Copyright</w:t>
      </w:r>
      <w:r w:rsidRPr="00EE14BE">
        <w:rPr>
          <w:spacing w:val="-4"/>
        </w:rPr>
        <w:t xml:space="preserve"> </w:t>
      </w:r>
      <w:r w:rsidR="009D7CF1" w:rsidRPr="00EE14BE">
        <w:t>20</w:t>
      </w:r>
      <w:r w:rsidR="00957657" w:rsidRPr="00EE14BE">
        <w:t>2</w:t>
      </w:r>
      <w:r w:rsidR="002E1269" w:rsidRPr="00EE14BE">
        <w:t>4</w:t>
      </w:r>
    </w:p>
    <w:p w14:paraId="3FB79A4D" w14:textId="335CF7FB" w:rsidR="009D7CF1" w:rsidRPr="00EE14BE" w:rsidRDefault="00424D50" w:rsidP="00424D50">
      <w:pPr>
        <w:pStyle w:val="Textoindependiente"/>
        <w:spacing w:before="5"/>
        <w:ind w:left="3029" w:right="2470"/>
        <w:jc w:val="center"/>
      </w:pPr>
      <w:r w:rsidRPr="00EE14BE">
        <w:t>Keilin Melissa Moncada Canaca    Ricardo Josué Ordóñez Aguilar</w:t>
      </w:r>
    </w:p>
    <w:p w14:paraId="04B0E969" w14:textId="77777777" w:rsidR="007D5C9B" w:rsidRPr="00EE14BE" w:rsidRDefault="007D5C9B" w:rsidP="007D5C9B">
      <w:pPr>
        <w:rPr>
          <w:rFonts w:ascii="Times New Roman" w:eastAsia="Times New Roman" w:hAnsi="Times New Roman" w:cs="Times New Roman"/>
          <w:sz w:val="24"/>
          <w:szCs w:val="24"/>
        </w:rPr>
      </w:pPr>
    </w:p>
    <w:p w14:paraId="11F709E9" w14:textId="77777777" w:rsidR="007D5C9B" w:rsidRPr="00EE14BE" w:rsidRDefault="007D5C9B" w:rsidP="007D5C9B">
      <w:pPr>
        <w:rPr>
          <w:rFonts w:ascii="Times New Roman" w:eastAsia="Times New Roman" w:hAnsi="Times New Roman" w:cs="Times New Roman"/>
          <w:sz w:val="24"/>
          <w:szCs w:val="24"/>
        </w:rPr>
      </w:pPr>
    </w:p>
    <w:p w14:paraId="4D43DBED" w14:textId="77777777" w:rsidR="007D5C9B" w:rsidRPr="00EE14BE" w:rsidRDefault="007D5C9B" w:rsidP="007D5C9B">
      <w:pPr>
        <w:rPr>
          <w:rFonts w:ascii="Times New Roman" w:eastAsia="Times New Roman" w:hAnsi="Times New Roman" w:cs="Times New Roman"/>
          <w:sz w:val="24"/>
          <w:szCs w:val="24"/>
        </w:rPr>
      </w:pPr>
    </w:p>
    <w:p w14:paraId="3F58FA59" w14:textId="77777777" w:rsidR="007D5C9B" w:rsidRPr="00EE14BE" w:rsidRDefault="007D5C9B" w:rsidP="007D5C9B">
      <w:pPr>
        <w:rPr>
          <w:rFonts w:ascii="Times New Roman" w:eastAsia="Times New Roman" w:hAnsi="Times New Roman" w:cs="Times New Roman"/>
          <w:sz w:val="24"/>
          <w:szCs w:val="24"/>
        </w:rPr>
      </w:pPr>
    </w:p>
    <w:p w14:paraId="53890DB6" w14:textId="77777777" w:rsidR="007D5C9B" w:rsidRPr="00EE14BE" w:rsidRDefault="007D5C9B" w:rsidP="007D5C9B">
      <w:pPr>
        <w:rPr>
          <w:rFonts w:ascii="Times New Roman" w:eastAsia="Times New Roman" w:hAnsi="Times New Roman" w:cs="Times New Roman"/>
          <w:sz w:val="24"/>
          <w:szCs w:val="24"/>
        </w:rPr>
      </w:pPr>
    </w:p>
    <w:p w14:paraId="4BDFCFBD" w14:textId="77777777" w:rsidR="007D5C9B" w:rsidRPr="00EE14BE" w:rsidRDefault="007D5C9B" w:rsidP="007D5C9B">
      <w:pPr>
        <w:rPr>
          <w:rFonts w:ascii="Times New Roman" w:eastAsia="Times New Roman" w:hAnsi="Times New Roman" w:cs="Times New Roman"/>
          <w:sz w:val="24"/>
          <w:szCs w:val="24"/>
        </w:rPr>
      </w:pPr>
    </w:p>
    <w:p w14:paraId="64317095" w14:textId="77777777" w:rsidR="007D5C9B" w:rsidRPr="00EE14BE" w:rsidRDefault="007D5C9B" w:rsidP="007D5C9B">
      <w:pPr>
        <w:rPr>
          <w:rFonts w:ascii="Times New Roman" w:eastAsia="Times New Roman" w:hAnsi="Times New Roman" w:cs="Times New Roman"/>
          <w:sz w:val="24"/>
          <w:szCs w:val="24"/>
        </w:rPr>
      </w:pPr>
    </w:p>
    <w:p w14:paraId="57B8E5AF" w14:textId="77777777" w:rsidR="007D5C9B" w:rsidRPr="00EE14BE" w:rsidRDefault="007D5C9B" w:rsidP="007D5C9B">
      <w:pPr>
        <w:rPr>
          <w:rFonts w:ascii="Times New Roman" w:eastAsia="Times New Roman" w:hAnsi="Times New Roman" w:cs="Times New Roman"/>
          <w:sz w:val="24"/>
          <w:szCs w:val="24"/>
        </w:rPr>
      </w:pPr>
    </w:p>
    <w:p w14:paraId="6B505771" w14:textId="77777777" w:rsidR="007D5C9B" w:rsidRPr="00EE14BE" w:rsidRDefault="007D5C9B" w:rsidP="007D5C9B">
      <w:pPr>
        <w:rPr>
          <w:rFonts w:ascii="Times New Roman" w:eastAsia="Times New Roman" w:hAnsi="Times New Roman" w:cs="Times New Roman"/>
          <w:sz w:val="24"/>
          <w:szCs w:val="24"/>
        </w:rPr>
      </w:pPr>
    </w:p>
    <w:p w14:paraId="04378756" w14:textId="77777777" w:rsidR="007D5C9B" w:rsidRPr="00EE14BE" w:rsidRDefault="007D5C9B" w:rsidP="007D5C9B">
      <w:pPr>
        <w:rPr>
          <w:rFonts w:ascii="Times New Roman" w:eastAsia="Times New Roman" w:hAnsi="Times New Roman" w:cs="Times New Roman"/>
          <w:sz w:val="24"/>
          <w:szCs w:val="24"/>
        </w:rPr>
      </w:pPr>
    </w:p>
    <w:p w14:paraId="614F9654" w14:textId="77777777" w:rsidR="007D5C9B" w:rsidRPr="00EE14BE" w:rsidRDefault="007D5C9B" w:rsidP="007D5C9B">
      <w:pPr>
        <w:rPr>
          <w:rFonts w:ascii="Times New Roman" w:eastAsia="Times New Roman" w:hAnsi="Times New Roman" w:cs="Times New Roman"/>
          <w:sz w:val="24"/>
          <w:szCs w:val="24"/>
        </w:rPr>
      </w:pPr>
    </w:p>
    <w:p w14:paraId="4546F52C" w14:textId="77777777" w:rsidR="007D5C9B" w:rsidRPr="00EE14BE" w:rsidRDefault="007D5C9B" w:rsidP="007D5C9B">
      <w:pPr>
        <w:rPr>
          <w:rFonts w:ascii="Times New Roman" w:eastAsia="Times New Roman" w:hAnsi="Times New Roman" w:cs="Times New Roman"/>
          <w:sz w:val="24"/>
          <w:szCs w:val="24"/>
        </w:rPr>
      </w:pPr>
    </w:p>
    <w:p w14:paraId="4E387EF6" w14:textId="77777777" w:rsidR="007D5C9B" w:rsidRPr="00EE14BE" w:rsidRDefault="007D5C9B" w:rsidP="007D5C9B">
      <w:pPr>
        <w:pStyle w:val="Textoindependiente"/>
        <w:spacing w:before="147"/>
        <w:ind w:left="3029" w:right="2470" w:firstLine="0"/>
        <w:jc w:val="center"/>
      </w:pPr>
      <w:r w:rsidRPr="00EE14BE">
        <w:t>Todos los derechos son</w:t>
      </w:r>
      <w:r w:rsidRPr="00EE14BE">
        <w:rPr>
          <w:spacing w:val="-8"/>
        </w:rPr>
        <w:t xml:space="preserve"> </w:t>
      </w:r>
      <w:r w:rsidRPr="00EE14BE">
        <w:t>reservados.</w:t>
      </w:r>
    </w:p>
    <w:p w14:paraId="686B855F" w14:textId="77777777" w:rsidR="007D5C9B" w:rsidRPr="00EE14BE" w:rsidRDefault="007D5C9B" w:rsidP="007D5C9B">
      <w:pPr>
        <w:jc w:val="center"/>
        <w:sectPr w:rsidR="007D5C9B" w:rsidRPr="00EE14BE" w:rsidSect="00170DB8">
          <w:pgSz w:w="12240" w:h="15840"/>
          <w:pgMar w:top="1240" w:right="1220" w:bottom="1240" w:left="1340" w:header="0" w:footer="1047" w:gutter="0"/>
          <w:cols w:space="720"/>
        </w:sectPr>
      </w:pPr>
    </w:p>
    <w:p w14:paraId="5D0E5848" w14:textId="77777777" w:rsidR="007D5C9B" w:rsidRPr="00EE14BE" w:rsidRDefault="007D5C9B" w:rsidP="007D5C9B">
      <w:pPr>
        <w:rPr>
          <w:rFonts w:ascii="Times New Roman" w:eastAsia="Times New Roman" w:hAnsi="Times New Roman" w:cs="Times New Roman"/>
          <w:sz w:val="24"/>
          <w:szCs w:val="24"/>
        </w:rPr>
        <w:sectPr w:rsidR="007D5C9B" w:rsidRPr="00EE14BE" w:rsidSect="00170DB8">
          <w:type w:val="continuous"/>
          <w:pgSz w:w="12240" w:h="15840"/>
          <w:pgMar w:top="1500" w:right="1160" w:bottom="280" w:left="1340" w:header="720" w:footer="720" w:gutter="0"/>
          <w:cols w:space="720"/>
        </w:sectPr>
      </w:pPr>
      <w:bookmarkStart w:id="2" w:name="_bookmark82"/>
      <w:bookmarkEnd w:id="2"/>
    </w:p>
    <w:p w14:paraId="2879034E" w14:textId="6C23C357" w:rsidR="007D5C9B" w:rsidRPr="00EE14BE" w:rsidRDefault="00957657" w:rsidP="00957657">
      <w:pPr>
        <w:spacing w:before="8"/>
        <w:jc w:val="center"/>
        <w:rPr>
          <w:rFonts w:ascii="Times New Roman" w:eastAsia="Times New Roman" w:hAnsi="Times New Roman" w:cs="Times New Roman"/>
          <w:sz w:val="10"/>
          <w:szCs w:val="10"/>
        </w:rPr>
      </w:pPr>
      <w:r w:rsidRPr="00EE14BE">
        <w:rPr>
          <w:noProof/>
          <w:lang w:val="en-US"/>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EE14BE" w:rsidRDefault="007D5C9B" w:rsidP="007D5C9B">
      <w:pPr>
        <w:rPr>
          <w:rFonts w:ascii="Times New Roman" w:eastAsia="Times New Roman" w:hAnsi="Times New Roman" w:cs="Times New Roman"/>
          <w:sz w:val="24"/>
          <w:szCs w:val="24"/>
        </w:rPr>
      </w:pPr>
    </w:p>
    <w:p w14:paraId="6FF6AC93" w14:textId="77777777" w:rsidR="007D5C9B" w:rsidRPr="00EE14BE" w:rsidRDefault="007D5C9B" w:rsidP="007D5C9B">
      <w:pPr>
        <w:spacing w:before="7"/>
        <w:rPr>
          <w:rFonts w:ascii="Times New Roman" w:eastAsia="Times New Roman" w:hAnsi="Times New Roman" w:cs="Times New Roman"/>
          <w:sz w:val="21"/>
          <w:szCs w:val="21"/>
        </w:rPr>
      </w:pPr>
    </w:p>
    <w:p w14:paraId="654764E2" w14:textId="77777777" w:rsidR="007D5C9B" w:rsidRPr="00EE14BE" w:rsidRDefault="007D5C9B" w:rsidP="0049160B">
      <w:pPr>
        <w:ind w:left="100"/>
        <w:jc w:val="center"/>
        <w:rPr>
          <w:rFonts w:ascii="Times New Roman" w:hAnsi="Times New Roman"/>
          <w:b/>
          <w:sz w:val="32"/>
          <w:szCs w:val="28"/>
        </w:rPr>
      </w:pPr>
      <w:bookmarkStart w:id="3" w:name="_Toc474331371"/>
      <w:r w:rsidRPr="00EE14BE">
        <w:rPr>
          <w:rFonts w:ascii="Times New Roman" w:hAnsi="Times New Roman"/>
          <w:b/>
          <w:sz w:val="32"/>
          <w:szCs w:val="28"/>
        </w:rPr>
        <w:t>FACULTAD DE POSTGRADO</w:t>
      </w:r>
      <w:bookmarkEnd w:id="3"/>
    </w:p>
    <w:p w14:paraId="7EF61813" w14:textId="77777777" w:rsidR="007D5C9B" w:rsidRPr="00EE14BE" w:rsidRDefault="007D5C9B" w:rsidP="007D5C9B">
      <w:pPr>
        <w:spacing w:before="7"/>
        <w:rPr>
          <w:rFonts w:ascii="Times New Roman" w:eastAsia="Times New Roman" w:hAnsi="Times New Roman" w:cs="Times New Roman"/>
          <w:b/>
          <w:bCs/>
        </w:rPr>
      </w:pPr>
    </w:p>
    <w:p w14:paraId="42069946" w14:textId="488F2D99" w:rsidR="007D5C9B" w:rsidRPr="00EE14BE" w:rsidRDefault="00084796" w:rsidP="007D5C9B">
      <w:pPr>
        <w:ind w:left="100"/>
        <w:jc w:val="center"/>
        <w:rPr>
          <w:rFonts w:ascii="Times New Roman" w:eastAsia="Times New Roman" w:hAnsi="Times New Roman" w:cs="Times New Roman"/>
          <w:sz w:val="32"/>
          <w:szCs w:val="32"/>
        </w:rPr>
      </w:pPr>
      <w:r w:rsidRPr="00EE14BE">
        <w:rPr>
          <w:rFonts w:ascii="Times New Roman" w:hAnsi="Times New Roman"/>
          <w:b/>
          <w:sz w:val="32"/>
          <w:szCs w:val="28"/>
        </w:rPr>
        <w:t>PROYECTO PARA POTENCIAR LA CARRERA DE DOCENCIA BILINGÜE EN EL NIVEL DE EDUCACIÓN MEDIA, EN EL DISTRITO ESCOLAR NÚMERO 5 EN TEGUCIGALPA</w:t>
      </w:r>
    </w:p>
    <w:p w14:paraId="1232DC63" w14:textId="77777777" w:rsidR="007D5C9B" w:rsidRPr="00EE14BE" w:rsidRDefault="007D5C9B" w:rsidP="007D5C9B">
      <w:pPr>
        <w:rPr>
          <w:rFonts w:ascii="Times New Roman" w:eastAsia="Times New Roman" w:hAnsi="Times New Roman" w:cs="Times New Roman"/>
          <w:b/>
          <w:bCs/>
          <w:sz w:val="24"/>
          <w:szCs w:val="24"/>
        </w:rPr>
      </w:pPr>
    </w:p>
    <w:p w14:paraId="443D8028" w14:textId="77777777" w:rsidR="007D5C9B" w:rsidRPr="00EE14BE" w:rsidRDefault="007D5C9B" w:rsidP="007D5C9B">
      <w:pPr>
        <w:spacing w:before="9"/>
        <w:rPr>
          <w:rFonts w:ascii="Times New Roman" w:eastAsia="Times New Roman" w:hAnsi="Times New Roman" w:cs="Times New Roman"/>
          <w:b/>
          <w:bCs/>
          <w:sz w:val="23"/>
          <w:szCs w:val="23"/>
        </w:rPr>
      </w:pPr>
    </w:p>
    <w:p w14:paraId="4EDE87F6" w14:textId="77777777" w:rsidR="00084796" w:rsidRPr="00EE14BE" w:rsidRDefault="00084796" w:rsidP="00084796">
      <w:pPr>
        <w:ind w:left="557" w:right="393"/>
        <w:jc w:val="center"/>
        <w:rPr>
          <w:rFonts w:ascii="Times New Roman" w:hAnsi="Times New Roman"/>
          <w:b/>
          <w:sz w:val="32"/>
          <w:szCs w:val="32"/>
        </w:rPr>
      </w:pPr>
      <w:r w:rsidRPr="00EE14BE">
        <w:rPr>
          <w:rFonts w:ascii="Times New Roman" w:hAnsi="Times New Roman"/>
          <w:b/>
          <w:sz w:val="32"/>
          <w:szCs w:val="32"/>
        </w:rPr>
        <w:t>KEILIN MELISSA MONCADA CANACA</w:t>
      </w:r>
    </w:p>
    <w:p w14:paraId="755D3ECA" w14:textId="1AD09486" w:rsidR="009D7CF1" w:rsidRPr="00EE14BE" w:rsidRDefault="00084796" w:rsidP="00084796">
      <w:pPr>
        <w:ind w:left="557" w:right="393"/>
        <w:jc w:val="center"/>
        <w:rPr>
          <w:rFonts w:ascii="Times New Roman" w:hAnsi="Times New Roman"/>
          <w:b/>
          <w:sz w:val="32"/>
          <w:szCs w:val="32"/>
        </w:rPr>
      </w:pPr>
      <w:r w:rsidRPr="00EE14BE">
        <w:rPr>
          <w:rFonts w:ascii="Times New Roman" w:hAnsi="Times New Roman"/>
          <w:b/>
          <w:sz w:val="32"/>
          <w:szCs w:val="32"/>
        </w:rPr>
        <w:t>RICARDO JOSUÉ ORDÓÑEZ AGUILAR</w:t>
      </w:r>
    </w:p>
    <w:p w14:paraId="376E55F6" w14:textId="77777777" w:rsidR="007D5C9B" w:rsidRPr="00EE14BE" w:rsidRDefault="007D5C9B" w:rsidP="007D5C9B">
      <w:pPr>
        <w:rPr>
          <w:rFonts w:ascii="Times New Roman" w:eastAsia="Times New Roman" w:hAnsi="Times New Roman" w:cs="Times New Roman"/>
          <w:b/>
          <w:bCs/>
          <w:sz w:val="24"/>
          <w:szCs w:val="24"/>
        </w:rPr>
      </w:pPr>
    </w:p>
    <w:p w14:paraId="1EE49BCE" w14:textId="77777777" w:rsidR="007D5C9B" w:rsidRPr="00EE14BE" w:rsidRDefault="007D5C9B" w:rsidP="007D5C9B">
      <w:pPr>
        <w:rPr>
          <w:rFonts w:ascii="Times New Roman" w:eastAsia="Times New Roman" w:hAnsi="Times New Roman" w:cs="Times New Roman"/>
          <w:b/>
          <w:bCs/>
          <w:sz w:val="24"/>
          <w:szCs w:val="24"/>
        </w:rPr>
      </w:pPr>
    </w:p>
    <w:p w14:paraId="4339F4B8" w14:textId="38A27E27" w:rsidR="007D5C9B" w:rsidRPr="00EE14BE" w:rsidRDefault="00611AC2" w:rsidP="007D5C9B">
      <w:pPr>
        <w:ind w:left="4363"/>
        <w:rPr>
          <w:rFonts w:ascii="Times New Roman"/>
          <w:b/>
          <w:sz w:val="24"/>
        </w:rPr>
      </w:pPr>
      <w:r w:rsidRPr="00EE14BE">
        <w:rPr>
          <w:rFonts w:ascii="Times New Roman"/>
          <w:b/>
          <w:sz w:val="24"/>
        </w:rPr>
        <w:t>RESUMEN</w:t>
      </w:r>
    </w:p>
    <w:p w14:paraId="216E0A3E" w14:textId="77777777" w:rsidR="007D5C9B" w:rsidRPr="00EE14BE" w:rsidRDefault="007D5C9B" w:rsidP="007D5C9B">
      <w:pPr>
        <w:rPr>
          <w:rFonts w:ascii="Times New Roman"/>
          <w:b/>
          <w:sz w:val="24"/>
        </w:rPr>
      </w:pPr>
    </w:p>
    <w:p w14:paraId="08DC01D9" w14:textId="77777777" w:rsidR="009D3428" w:rsidRPr="00EE14BE" w:rsidRDefault="009D3428" w:rsidP="007D5C9B">
      <w:pPr>
        <w:rPr>
          <w:rFonts w:ascii="Times New Roman"/>
          <w:b/>
          <w:sz w:val="24"/>
        </w:rPr>
      </w:pPr>
    </w:p>
    <w:p w14:paraId="158BA65F" w14:textId="535F0AED" w:rsidR="007D5C9B" w:rsidRPr="00EE14BE" w:rsidRDefault="009D2C94" w:rsidP="00AF26B9">
      <w:pPr>
        <w:pStyle w:val="TextoPrincipal"/>
        <w:spacing w:line="360" w:lineRule="auto"/>
        <w:ind w:firstLine="567"/>
        <w:rPr>
          <w:b/>
        </w:rPr>
      </w:pPr>
      <w:r w:rsidRPr="00EE14BE">
        <w:t>El siguiente documento de tesis presenta una propuesta de proyecto para potenciar e  incrementar el interés y la matrícula en la Escuela Normal Mixta Bilingüe Pedro Nufio, para la Secretaría de Educación, en particular dirigida al Distrito Educativo # 5 de la ciudad de Tegucigalpa, el cual pretende mejorar la percepción de la carrera docente en el nivel de media para futuros postulantes, la metodología utilizada fue de carácter cuantitativo, se desarrolló una serie de recopilación de información, en donde se encontraron factores relevantes que influyen en el interés y desinterés de la población de estudiantes y egresados de la carrera de formación docente,  los cuales fueron una base sólida para la elección de dicha propuesta. De esta manera se espera que la creación de la estrategia sea eficiente al sistema de educación pública de Honduras y pueda mejorar el estatus de matrícula del actual centro de formación docente en educación media de Tegucigalpa.</w:t>
      </w:r>
    </w:p>
    <w:p w14:paraId="52F65594" w14:textId="77777777" w:rsidR="007D5C9B" w:rsidRPr="00EE14BE" w:rsidRDefault="007D5C9B" w:rsidP="007D5C9B">
      <w:pPr>
        <w:rPr>
          <w:rFonts w:ascii="Times New Roman"/>
          <w:b/>
          <w:sz w:val="24"/>
        </w:rPr>
      </w:pPr>
    </w:p>
    <w:p w14:paraId="4F3DFCD6" w14:textId="4C46CA62" w:rsidR="007D5C9B" w:rsidRPr="00EE14BE" w:rsidRDefault="007D5C9B" w:rsidP="007D5C9B">
      <w:pPr>
        <w:rPr>
          <w:rFonts w:ascii="Times New Roman" w:eastAsia="Times New Roman" w:hAnsi="Times New Roman" w:cs="Times New Roman"/>
          <w:sz w:val="24"/>
          <w:szCs w:val="24"/>
        </w:rPr>
      </w:pPr>
      <w:r w:rsidRPr="00EE14BE">
        <w:rPr>
          <w:rFonts w:ascii="Times New Roman"/>
          <w:b/>
          <w:sz w:val="24"/>
        </w:rPr>
        <w:t>Palabras</w:t>
      </w:r>
      <w:r w:rsidRPr="00EE14BE">
        <w:rPr>
          <w:rFonts w:ascii="Times New Roman"/>
          <w:b/>
          <w:spacing w:val="-4"/>
          <w:sz w:val="24"/>
        </w:rPr>
        <w:t xml:space="preserve"> </w:t>
      </w:r>
      <w:r w:rsidRPr="00EE14BE">
        <w:rPr>
          <w:rFonts w:ascii="Times New Roman"/>
          <w:b/>
          <w:sz w:val="24"/>
        </w:rPr>
        <w:t xml:space="preserve">claves: </w:t>
      </w:r>
      <w:r w:rsidRPr="00EE14BE">
        <w:rPr>
          <w:rFonts w:ascii="Times New Roman"/>
          <w:sz w:val="24"/>
        </w:rPr>
        <w:t>(</w:t>
      </w:r>
      <w:r w:rsidR="00611AC2" w:rsidRPr="00EE14BE">
        <w:rPr>
          <w:rFonts w:ascii="Times New Roman"/>
          <w:sz w:val="24"/>
        </w:rPr>
        <w:t>Docente, educaci</w:t>
      </w:r>
      <w:r w:rsidR="00611AC2" w:rsidRPr="00EE14BE">
        <w:rPr>
          <w:rFonts w:ascii="Times New Roman"/>
          <w:sz w:val="24"/>
        </w:rPr>
        <w:t>ó</w:t>
      </w:r>
      <w:r w:rsidR="00611AC2" w:rsidRPr="00EE14BE">
        <w:rPr>
          <w:rFonts w:ascii="Times New Roman"/>
          <w:sz w:val="24"/>
        </w:rPr>
        <w:t>n, estudiante, factores, matr</w:t>
      </w:r>
      <w:r w:rsidR="00611AC2" w:rsidRPr="00EE14BE">
        <w:rPr>
          <w:rFonts w:ascii="Times New Roman"/>
          <w:sz w:val="24"/>
        </w:rPr>
        <w:t>í</w:t>
      </w:r>
      <w:r w:rsidR="00611AC2" w:rsidRPr="00EE14BE">
        <w:rPr>
          <w:rFonts w:ascii="Times New Roman"/>
          <w:sz w:val="24"/>
        </w:rPr>
        <w:t>cula</w:t>
      </w:r>
      <w:r w:rsidRPr="00EE14BE">
        <w:rPr>
          <w:rFonts w:ascii="Times New Roman"/>
          <w:sz w:val="24"/>
        </w:rPr>
        <w:t>)</w:t>
      </w:r>
    </w:p>
    <w:p w14:paraId="18197111" w14:textId="77777777" w:rsidR="007D5C9B" w:rsidRPr="00EE14BE" w:rsidRDefault="007D5C9B" w:rsidP="007D5C9B">
      <w:pPr>
        <w:rPr>
          <w:rFonts w:ascii="Times New Roman" w:eastAsia="Times New Roman" w:hAnsi="Times New Roman" w:cs="Times New Roman"/>
          <w:sz w:val="24"/>
          <w:szCs w:val="24"/>
        </w:rPr>
      </w:pPr>
    </w:p>
    <w:p w14:paraId="23134C0E" w14:textId="77777777" w:rsidR="007D5C9B" w:rsidRPr="00EE14BE" w:rsidRDefault="007D5C9B" w:rsidP="007D5C9B">
      <w:pPr>
        <w:rPr>
          <w:rFonts w:ascii="Times New Roman" w:eastAsia="Times New Roman" w:hAnsi="Times New Roman" w:cs="Times New Roman"/>
          <w:sz w:val="24"/>
          <w:szCs w:val="24"/>
        </w:rPr>
      </w:pPr>
    </w:p>
    <w:p w14:paraId="36597560" w14:textId="77777777" w:rsidR="007D5C9B" w:rsidRPr="00EE14BE" w:rsidRDefault="007D5C9B" w:rsidP="007D5C9B">
      <w:pPr>
        <w:rPr>
          <w:rFonts w:ascii="Times New Roman" w:eastAsia="Times New Roman" w:hAnsi="Times New Roman" w:cs="Times New Roman"/>
          <w:sz w:val="24"/>
          <w:szCs w:val="24"/>
        </w:rPr>
      </w:pPr>
    </w:p>
    <w:p w14:paraId="20F8B7DF" w14:textId="77777777" w:rsidR="007D5C9B" w:rsidRPr="00EE14BE" w:rsidRDefault="007D5C9B" w:rsidP="007D5C9B">
      <w:pPr>
        <w:rPr>
          <w:rFonts w:ascii="Times New Roman" w:eastAsia="Times New Roman" w:hAnsi="Times New Roman" w:cs="Times New Roman"/>
          <w:sz w:val="24"/>
          <w:szCs w:val="24"/>
        </w:rPr>
      </w:pPr>
    </w:p>
    <w:p w14:paraId="00B2B13E" w14:textId="67ADA3B8" w:rsidR="002313B9" w:rsidRPr="00EE14BE" w:rsidRDefault="002313B9">
      <w:pPr>
        <w:widowControl/>
        <w:spacing w:after="160" w:line="259" w:lineRule="auto"/>
        <w:rPr>
          <w:rFonts w:ascii="Times New Roman" w:eastAsia="Times New Roman" w:hAnsi="Times New Roman" w:cs="Times New Roman"/>
          <w:sz w:val="24"/>
          <w:szCs w:val="24"/>
        </w:rPr>
      </w:pPr>
      <w:r w:rsidRPr="00EE14BE">
        <w:rPr>
          <w:rFonts w:ascii="Times New Roman" w:eastAsia="Times New Roman" w:hAnsi="Times New Roman" w:cs="Times New Roman"/>
          <w:sz w:val="24"/>
          <w:szCs w:val="24"/>
        </w:rPr>
        <w:br w:type="page"/>
      </w:r>
    </w:p>
    <w:p w14:paraId="0B6EC1F5" w14:textId="77777777" w:rsidR="007D5C9B" w:rsidRPr="00EE14BE" w:rsidRDefault="007D5C9B" w:rsidP="007D5C9B">
      <w:pPr>
        <w:rPr>
          <w:rFonts w:ascii="Times New Roman" w:eastAsia="Times New Roman" w:hAnsi="Times New Roman" w:cs="Times New Roman"/>
          <w:sz w:val="24"/>
          <w:szCs w:val="24"/>
        </w:rPr>
      </w:pPr>
    </w:p>
    <w:p w14:paraId="3FD4785C" w14:textId="77777777" w:rsidR="007D5C9B" w:rsidRPr="00EE14BE" w:rsidRDefault="007D5C9B" w:rsidP="007D5C9B">
      <w:pPr>
        <w:rPr>
          <w:rFonts w:ascii="Times New Roman" w:eastAsia="Times New Roman" w:hAnsi="Times New Roman" w:cs="Times New Roman"/>
          <w:sz w:val="20"/>
          <w:szCs w:val="20"/>
        </w:rPr>
      </w:pPr>
    </w:p>
    <w:p w14:paraId="551A3EC8" w14:textId="16982993" w:rsidR="007D5C9B" w:rsidRPr="00EE14BE" w:rsidRDefault="00957657" w:rsidP="00957657">
      <w:pPr>
        <w:spacing w:before="8"/>
        <w:jc w:val="center"/>
        <w:rPr>
          <w:rFonts w:ascii="Times New Roman" w:eastAsia="Times New Roman" w:hAnsi="Times New Roman" w:cs="Times New Roman"/>
          <w:sz w:val="10"/>
          <w:szCs w:val="10"/>
        </w:rPr>
      </w:pPr>
      <w:r w:rsidRPr="00EE14BE">
        <w:rPr>
          <w:noProof/>
          <w:lang w:val="en-US"/>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EE14BE" w:rsidRDefault="007D5C9B" w:rsidP="007D5C9B">
      <w:pPr>
        <w:rPr>
          <w:rFonts w:ascii="Times New Roman" w:eastAsia="Times New Roman" w:hAnsi="Times New Roman" w:cs="Times New Roman"/>
          <w:sz w:val="24"/>
          <w:szCs w:val="24"/>
        </w:rPr>
      </w:pPr>
    </w:p>
    <w:p w14:paraId="4A17FC57" w14:textId="77777777" w:rsidR="007D5C9B" w:rsidRPr="00EE14BE" w:rsidRDefault="007D5C9B" w:rsidP="007D5C9B">
      <w:pPr>
        <w:spacing w:before="7"/>
        <w:rPr>
          <w:rFonts w:ascii="Times New Roman" w:eastAsia="Times New Roman" w:hAnsi="Times New Roman" w:cs="Times New Roman"/>
          <w:sz w:val="21"/>
          <w:szCs w:val="21"/>
        </w:rPr>
      </w:pPr>
    </w:p>
    <w:p w14:paraId="15387571" w14:textId="77777777" w:rsidR="007D5C9B" w:rsidRPr="00EE14BE"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val="en-US" w:eastAsia="es-HN"/>
        </w:rPr>
      </w:pPr>
      <w:r w:rsidRPr="00EE14BE">
        <w:rPr>
          <w:rFonts w:ascii="Times New Roman" w:eastAsia="Times New Roman" w:hAnsi="Times New Roman" w:cs="Times New Roman"/>
          <w:b/>
          <w:sz w:val="32"/>
          <w:szCs w:val="32"/>
          <w:lang w:val="en-US" w:eastAsia="es-HN"/>
        </w:rPr>
        <w:t>GRADUATE SCHOOL</w:t>
      </w:r>
    </w:p>
    <w:p w14:paraId="31FE2FBE" w14:textId="77777777" w:rsidR="007D5C9B" w:rsidRPr="00EE14BE" w:rsidRDefault="007D5C9B" w:rsidP="007D5C9B">
      <w:pPr>
        <w:spacing w:before="7"/>
        <w:rPr>
          <w:rFonts w:ascii="Times New Roman" w:eastAsia="Times New Roman" w:hAnsi="Times New Roman" w:cs="Times New Roman"/>
          <w:b/>
          <w:bCs/>
          <w:lang w:val="en-US"/>
        </w:rPr>
      </w:pPr>
    </w:p>
    <w:p w14:paraId="694972BC" w14:textId="42CE74C1" w:rsidR="002313B9" w:rsidRPr="00EE14BE" w:rsidRDefault="00084796" w:rsidP="00084796">
      <w:pPr>
        <w:ind w:left="100"/>
        <w:jc w:val="center"/>
        <w:rPr>
          <w:rFonts w:ascii="Times New Roman" w:eastAsia="Times New Roman" w:hAnsi="Times New Roman" w:cs="Times New Roman"/>
          <w:sz w:val="32"/>
          <w:szCs w:val="32"/>
          <w:lang w:val="en-US"/>
        </w:rPr>
      </w:pPr>
      <w:r w:rsidRPr="00EE14BE">
        <w:rPr>
          <w:rFonts w:ascii="Times New Roman" w:hAnsi="Times New Roman"/>
          <w:b/>
          <w:sz w:val="32"/>
          <w:szCs w:val="28"/>
          <w:lang w:val="en-US"/>
        </w:rPr>
        <w:t>PROJECT TO PROMOTE THE BILINGUAL TEACHING CAREER AT THE MIDDLE EDUCATION LEVEL, IN SCHOOL DISTRICT NUMBER 5 IN TEGUCIGALPA</w:t>
      </w:r>
    </w:p>
    <w:p w14:paraId="41C380B2" w14:textId="77777777" w:rsidR="002313B9" w:rsidRPr="00EE14BE" w:rsidRDefault="002313B9" w:rsidP="002313B9">
      <w:pPr>
        <w:rPr>
          <w:rFonts w:ascii="Times New Roman" w:eastAsia="Times New Roman" w:hAnsi="Times New Roman" w:cs="Times New Roman"/>
          <w:b/>
          <w:bCs/>
          <w:sz w:val="24"/>
          <w:szCs w:val="24"/>
          <w:lang w:val="en-US"/>
        </w:rPr>
      </w:pPr>
    </w:p>
    <w:p w14:paraId="042D03CF" w14:textId="77777777" w:rsidR="002313B9" w:rsidRPr="00EE14BE" w:rsidRDefault="002313B9" w:rsidP="002313B9">
      <w:pPr>
        <w:spacing w:before="9"/>
        <w:rPr>
          <w:rFonts w:ascii="Times New Roman" w:eastAsia="Times New Roman" w:hAnsi="Times New Roman" w:cs="Times New Roman"/>
          <w:b/>
          <w:bCs/>
          <w:sz w:val="23"/>
          <w:szCs w:val="23"/>
          <w:lang w:val="en-US"/>
        </w:rPr>
      </w:pPr>
    </w:p>
    <w:p w14:paraId="0FA4C44C" w14:textId="77777777" w:rsidR="00084796" w:rsidRPr="00EE14BE" w:rsidRDefault="00084796" w:rsidP="00084796">
      <w:pPr>
        <w:ind w:left="557" w:right="393"/>
        <w:jc w:val="center"/>
        <w:rPr>
          <w:rFonts w:ascii="Times New Roman" w:hAnsi="Times New Roman"/>
          <w:b/>
          <w:sz w:val="32"/>
          <w:szCs w:val="32"/>
        </w:rPr>
      </w:pPr>
      <w:r w:rsidRPr="00EE14BE">
        <w:rPr>
          <w:rFonts w:ascii="Times New Roman" w:hAnsi="Times New Roman"/>
          <w:b/>
          <w:sz w:val="32"/>
          <w:szCs w:val="32"/>
        </w:rPr>
        <w:t>KEILIN MELISSA MONCADA CANACA</w:t>
      </w:r>
    </w:p>
    <w:p w14:paraId="3F0B5D85" w14:textId="77777777" w:rsidR="00084796" w:rsidRPr="00EE14BE" w:rsidRDefault="00084796" w:rsidP="00084796">
      <w:pPr>
        <w:ind w:left="557" w:right="393"/>
        <w:jc w:val="center"/>
        <w:rPr>
          <w:rFonts w:ascii="Times New Roman" w:hAnsi="Times New Roman"/>
          <w:b/>
          <w:sz w:val="32"/>
          <w:szCs w:val="32"/>
        </w:rPr>
      </w:pPr>
      <w:r w:rsidRPr="00EE14BE">
        <w:rPr>
          <w:rFonts w:ascii="Times New Roman" w:hAnsi="Times New Roman"/>
          <w:b/>
          <w:sz w:val="32"/>
          <w:szCs w:val="32"/>
        </w:rPr>
        <w:t>RICARDO JOSUÉ ORDÓÑEZ AGUILAR</w:t>
      </w:r>
    </w:p>
    <w:p w14:paraId="4D9896BC" w14:textId="77777777" w:rsidR="007D5C9B" w:rsidRPr="00EE14BE" w:rsidRDefault="007D5C9B" w:rsidP="007D5C9B">
      <w:pPr>
        <w:rPr>
          <w:rFonts w:ascii="Times New Roman" w:eastAsia="Times New Roman" w:hAnsi="Times New Roman" w:cs="Times New Roman"/>
          <w:b/>
          <w:bCs/>
          <w:sz w:val="32"/>
          <w:szCs w:val="32"/>
        </w:rPr>
      </w:pPr>
    </w:p>
    <w:p w14:paraId="71DB899A" w14:textId="77777777" w:rsidR="007D5C9B" w:rsidRPr="00EE14BE" w:rsidRDefault="007D5C9B" w:rsidP="007D5C9B">
      <w:pPr>
        <w:rPr>
          <w:rFonts w:ascii="Times New Roman" w:eastAsia="Times New Roman" w:hAnsi="Times New Roman" w:cs="Times New Roman"/>
          <w:b/>
          <w:bCs/>
          <w:sz w:val="24"/>
          <w:szCs w:val="24"/>
        </w:rPr>
      </w:pPr>
    </w:p>
    <w:p w14:paraId="0E3ADAF3" w14:textId="77777777" w:rsidR="007D5C9B" w:rsidRPr="00EE14BE" w:rsidRDefault="007D5C9B" w:rsidP="007D5C9B">
      <w:pPr>
        <w:ind w:left="4363"/>
        <w:rPr>
          <w:rFonts w:ascii="Times New Roman" w:eastAsia="Times New Roman" w:hAnsi="Times New Roman" w:cs="Times New Roman"/>
          <w:sz w:val="24"/>
          <w:szCs w:val="24"/>
          <w:lang w:val="en-US"/>
        </w:rPr>
      </w:pPr>
      <w:r w:rsidRPr="00EE14BE">
        <w:rPr>
          <w:rFonts w:ascii="Times New Roman"/>
          <w:b/>
          <w:sz w:val="24"/>
          <w:lang w:val="en-US"/>
        </w:rPr>
        <w:t>Abstract</w:t>
      </w:r>
    </w:p>
    <w:p w14:paraId="0C50E6F6" w14:textId="36F394E6" w:rsidR="007D5C9B" w:rsidRPr="00EE14BE" w:rsidRDefault="00B56034" w:rsidP="00AF26B9">
      <w:pPr>
        <w:pStyle w:val="TextoPrincipal"/>
        <w:spacing w:line="360" w:lineRule="auto"/>
        <w:ind w:firstLine="567"/>
        <w:rPr>
          <w:b/>
          <w:lang w:val="en-US"/>
        </w:rPr>
      </w:pPr>
      <w:r w:rsidRPr="00EE14BE">
        <w:rPr>
          <w:lang w:val="en-US"/>
        </w:rPr>
        <w:t>The following thesis document presents a project proposal to enhance and increase interest and enrollment in the Pedro Nufio Mixed Bilingual Normal School, for the Ministry of Education, in particular aimed at Educational District # 5 of the city of Tegucigalpa, which aims to improve the perception of the teaching career at the secondary level for future applicants, the methodology used was quantitative in nature, a series of information collection was developed, where relevant factors that influence the interest and disinterest of the population were found. of students and graduates of the teacher training career, which were a solid basis for the choice of said proposal. In this way, it is expected that the creation of the strategy will be efficient for the Honduran public education system and can improve the enrollment status of the current secondary education teacher training center in Tegucigalpa.</w:t>
      </w:r>
    </w:p>
    <w:p w14:paraId="55DE78C6" w14:textId="77777777" w:rsidR="007D5C9B" w:rsidRPr="00EE14BE" w:rsidRDefault="007D5C9B" w:rsidP="007D5C9B">
      <w:pPr>
        <w:rPr>
          <w:rFonts w:ascii="Times New Roman"/>
          <w:b/>
          <w:sz w:val="24"/>
          <w:lang w:val="en-US"/>
        </w:rPr>
      </w:pPr>
    </w:p>
    <w:p w14:paraId="52CC1EA1" w14:textId="1CF9E802" w:rsidR="007D5C9B" w:rsidRPr="00EE14BE" w:rsidRDefault="007D5C9B" w:rsidP="00B56034">
      <w:pPr>
        <w:rPr>
          <w:rFonts w:ascii="Times New Roman" w:eastAsia="Times New Roman" w:hAnsi="Times New Roman" w:cs="Times New Roman"/>
          <w:sz w:val="24"/>
          <w:szCs w:val="24"/>
          <w:lang w:val="en-US"/>
        </w:rPr>
      </w:pPr>
      <w:r w:rsidRPr="00EE14BE">
        <w:rPr>
          <w:rFonts w:ascii="Times New Roman"/>
          <w:b/>
          <w:sz w:val="24"/>
          <w:lang w:val="en-US"/>
        </w:rPr>
        <w:t>Palabras</w:t>
      </w:r>
      <w:r w:rsidRPr="00EE14BE">
        <w:rPr>
          <w:rFonts w:ascii="Times New Roman"/>
          <w:b/>
          <w:spacing w:val="-4"/>
          <w:sz w:val="24"/>
          <w:lang w:val="en-US"/>
        </w:rPr>
        <w:t xml:space="preserve"> </w:t>
      </w:r>
      <w:r w:rsidRPr="00EE14BE">
        <w:rPr>
          <w:rFonts w:ascii="Times New Roman"/>
          <w:b/>
          <w:sz w:val="24"/>
          <w:lang w:val="en-US"/>
        </w:rPr>
        <w:t xml:space="preserve">claves: </w:t>
      </w:r>
      <w:r w:rsidRPr="00EE14BE">
        <w:rPr>
          <w:rFonts w:ascii="Times New Roman"/>
          <w:sz w:val="24"/>
          <w:lang w:val="en-US"/>
        </w:rPr>
        <w:t>(</w:t>
      </w:r>
      <w:r w:rsidR="00611AC2" w:rsidRPr="00EE14BE">
        <w:rPr>
          <w:rFonts w:ascii="Times New Roman"/>
          <w:sz w:val="24"/>
          <w:lang w:val="en-US"/>
        </w:rPr>
        <w:t>Education, enrollment, factors, students, teacher)</w:t>
      </w:r>
    </w:p>
    <w:p w14:paraId="13C9F5BF" w14:textId="77777777" w:rsidR="002313B9" w:rsidRPr="00EE14BE" w:rsidRDefault="002313B9">
      <w:pPr>
        <w:rPr>
          <w:lang w:val="en-US"/>
        </w:rPr>
        <w:sectPr w:rsidR="002313B9" w:rsidRPr="00EE14BE" w:rsidSect="00170DB8">
          <w:pgSz w:w="12240" w:h="15840" w:code="1"/>
          <w:pgMar w:top="1440" w:right="1440" w:bottom="1440" w:left="1440" w:header="709" w:footer="709" w:gutter="0"/>
          <w:cols w:space="708"/>
          <w:docGrid w:linePitch="360"/>
        </w:sectPr>
      </w:pPr>
    </w:p>
    <w:p w14:paraId="3CF1E433" w14:textId="26CC47BA" w:rsidR="00C52E7B" w:rsidRPr="00EE14BE" w:rsidRDefault="00C52E7B" w:rsidP="00C52E7B">
      <w:pPr>
        <w:pStyle w:val="Ttulo1"/>
      </w:pPr>
      <w:bookmarkStart w:id="4" w:name="_Toc474331173"/>
      <w:bookmarkStart w:id="5" w:name="_Toc474331372"/>
      <w:bookmarkStart w:id="6" w:name="_Toc167444801"/>
      <w:r w:rsidRPr="00EE14BE">
        <w:lastRenderedPageBreak/>
        <w:t>DEDICATORIA</w:t>
      </w:r>
      <w:bookmarkEnd w:id="4"/>
      <w:bookmarkEnd w:id="5"/>
      <w:bookmarkEnd w:id="6"/>
    </w:p>
    <w:p w14:paraId="5C61017D" w14:textId="77777777" w:rsidR="00084796" w:rsidRPr="00EE14BE" w:rsidRDefault="00084796" w:rsidP="00763327">
      <w:pPr>
        <w:pStyle w:val="TextoPrincipal"/>
        <w:spacing w:line="360" w:lineRule="auto"/>
        <w:ind w:firstLine="567"/>
      </w:pPr>
      <w:bookmarkStart w:id="7" w:name="_Hlk132794110"/>
      <w:r w:rsidRPr="00EE14BE">
        <w:t>En primer lugar, agradezco a Dios, creador del universo, por guiarme y brindarme sabiduría en este proceso académico. A mi madre por formarme en la mujer que soy hoy en día, a mis amistades cercanas por estar siempre presente, por el apoyo emocional a lo largo de este camino, a mi compañero de vida, gracias por su amor y por ayudarme alcanzar mis anhelos y metas. El recorrido a lo largo de esta maestría no fue nada sencillo; sin embargo, Dios me brindó la mejor compañía, a todos ellos muchas gracias estoy muy agradecida con cada uno.</w:t>
      </w:r>
      <w:bookmarkEnd w:id="7"/>
    </w:p>
    <w:p w14:paraId="1082F447" w14:textId="77777777" w:rsidR="00084796" w:rsidRPr="00EE14BE" w:rsidRDefault="00084796" w:rsidP="0069141B">
      <w:pPr>
        <w:pStyle w:val="TextoPrincipal"/>
        <w:spacing w:line="360" w:lineRule="auto"/>
        <w:jc w:val="right"/>
      </w:pPr>
      <w:r w:rsidRPr="00EE14BE">
        <w:t>Keilin Melissa Moncada Canaca</w:t>
      </w:r>
    </w:p>
    <w:p w14:paraId="0AE1EF6F" w14:textId="77777777" w:rsidR="00084796" w:rsidRPr="00EE14BE" w:rsidRDefault="00084796" w:rsidP="00763327">
      <w:pPr>
        <w:pStyle w:val="TextoPrincipal"/>
        <w:spacing w:line="360" w:lineRule="auto"/>
        <w:ind w:firstLine="567"/>
      </w:pPr>
      <w:r w:rsidRPr="00EE14BE">
        <w:t xml:space="preserve">Dedico este trabajo en primer lugar a Dios que me ha permitido llegar tan lejos, ya que me ha dado sabiduría y entendimiento para afrontar cada reto que me propongo. También a mis padres y hermanos que siempre me han demostrado su amor incondicional, brindándome su apoyo en todo momento. </w:t>
      </w:r>
    </w:p>
    <w:p w14:paraId="4E3A4E83" w14:textId="79CA6C52" w:rsidR="00C52E7B" w:rsidRPr="00EE14BE" w:rsidRDefault="00084796" w:rsidP="00084796">
      <w:pPr>
        <w:pStyle w:val="TextoPrincipal"/>
        <w:spacing w:line="360" w:lineRule="auto"/>
        <w:jc w:val="right"/>
      </w:pPr>
      <w:r w:rsidRPr="00EE14BE">
        <w:t xml:space="preserve">Ricardo Josué Ordóñez Aguilar </w:t>
      </w:r>
      <w:r w:rsidR="00C52E7B" w:rsidRPr="00EE14BE">
        <w:br w:type="page"/>
      </w:r>
    </w:p>
    <w:p w14:paraId="0D388F3B" w14:textId="1537167F" w:rsidR="00FC7C1D" w:rsidRPr="00EE14BE" w:rsidRDefault="00EA074F" w:rsidP="00737E89">
      <w:pPr>
        <w:pStyle w:val="Ttulo1"/>
      </w:pPr>
      <w:r w:rsidRPr="00EE14BE">
        <w:lastRenderedPageBreak/>
        <w:t xml:space="preserve"> </w:t>
      </w:r>
      <w:bookmarkStart w:id="8" w:name="_Toc474331174"/>
      <w:bookmarkStart w:id="9" w:name="_Toc474331373"/>
      <w:bookmarkStart w:id="10" w:name="_Toc167444802"/>
      <w:r w:rsidR="00737E89" w:rsidRPr="00EE14BE">
        <w:t>AGRADECIMIENTO</w:t>
      </w:r>
      <w:bookmarkEnd w:id="8"/>
      <w:bookmarkEnd w:id="9"/>
      <w:bookmarkEnd w:id="10"/>
    </w:p>
    <w:p w14:paraId="28253CBB" w14:textId="77777777" w:rsidR="00084796" w:rsidRPr="00EE14BE" w:rsidRDefault="00084796" w:rsidP="00763327">
      <w:pPr>
        <w:pStyle w:val="TextoPrincipal"/>
        <w:spacing w:line="360" w:lineRule="auto"/>
        <w:ind w:firstLine="567"/>
      </w:pPr>
      <w:r w:rsidRPr="00EE14BE">
        <w:t>Quiero agradecer primeramente a Dios, por abrir puertas y posibilidades para poder culminar este trabajo, así también quiero agradecer a mi familia que han sido de gran apoyo en todo este recorrido y que sin ellos esto no hubiera sido posible.</w:t>
      </w:r>
    </w:p>
    <w:p w14:paraId="3797A328" w14:textId="77777777" w:rsidR="00084796" w:rsidRPr="00EE14BE" w:rsidRDefault="00084796" w:rsidP="00084796">
      <w:pPr>
        <w:pStyle w:val="TextoPrincipal"/>
        <w:spacing w:line="360" w:lineRule="auto"/>
      </w:pPr>
    </w:p>
    <w:p w14:paraId="4F5B0B79" w14:textId="04DE60AB" w:rsidR="00084796" w:rsidRPr="00EE14BE" w:rsidRDefault="00084796" w:rsidP="00763327">
      <w:pPr>
        <w:pStyle w:val="TextoPrincipal"/>
        <w:spacing w:line="360" w:lineRule="auto"/>
        <w:ind w:firstLine="567"/>
      </w:pPr>
      <w:r w:rsidRPr="00EE14BE">
        <w:t>De igual manera agradezco a mi asesora de tesis, por el acompañamiento a lo largo de estos meses, que me guio y me oriento para poder culminar este trabajo.</w:t>
      </w:r>
    </w:p>
    <w:p w14:paraId="72D407E8" w14:textId="77777777" w:rsidR="00084796" w:rsidRPr="00EE14BE" w:rsidRDefault="00084796" w:rsidP="00084796">
      <w:pPr>
        <w:pStyle w:val="TextoPrincipal"/>
        <w:spacing w:line="360" w:lineRule="auto"/>
        <w:jc w:val="right"/>
      </w:pPr>
      <w:r w:rsidRPr="00EE14BE">
        <w:t>Keilin Melissa Moncada Canaca</w:t>
      </w:r>
    </w:p>
    <w:p w14:paraId="4B403F26" w14:textId="77777777" w:rsidR="00084796" w:rsidRPr="00EE14BE" w:rsidRDefault="00084796" w:rsidP="00763327">
      <w:pPr>
        <w:pStyle w:val="TextoPrincipal"/>
        <w:spacing w:line="360" w:lineRule="auto"/>
        <w:ind w:firstLine="567"/>
      </w:pPr>
      <w:r w:rsidRPr="00EE14BE">
        <w:t>Agradezco a mis padres que me han apoyado a lo largo de mi vida y contribuyeron en mi educación, de igual manera doy gracias a cada uno de los docentes que han formado parte de mi educación.</w:t>
      </w:r>
    </w:p>
    <w:p w14:paraId="0E0C9EDC" w14:textId="7F05C6B5" w:rsidR="00737E89" w:rsidRPr="00EE14BE" w:rsidRDefault="00084796" w:rsidP="00084796">
      <w:pPr>
        <w:pStyle w:val="TextoPrincipal"/>
        <w:spacing w:line="360" w:lineRule="auto"/>
        <w:jc w:val="right"/>
      </w:pPr>
      <w:r w:rsidRPr="00EE14BE">
        <w:t>Ricardo Josué Ordóñez Aguilar</w:t>
      </w:r>
      <w:r w:rsidR="00737E89" w:rsidRPr="00EE14BE">
        <w:br w:type="page"/>
      </w:r>
    </w:p>
    <w:p w14:paraId="4087D355" w14:textId="7F3A4186" w:rsidR="00737E89" w:rsidRPr="00EE14BE" w:rsidRDefault="00737E89" w:rsidP="00737E89">
      <w:pPr>
        <w:pStyle w:val="Ttulo1"/>
      </w:pPr>
      <w:bookmarkStart w:id="11" w:name="_Toc474331175"/>
      <w:bookmarkStart w:id="12" w:name="_Toc474331374"/>
      <w:bookmarkStart w:id="13" w:name="_Toc167444803"/>
      <w:r w:rsidRPr="00EE14BE">
        <w:lastRenderedPageBreak/>
        <w:t>ÍNDICE DE CONTENIDO</w:t>
      </w:r>
      <w:bookmarkEnd w:id="11"/>
      <w:bookmarkEnd w:id="12"/>
      <w:bookmarkEnd w:id="13"/>
    </w:p>
    <w:p w14:paraId="6F2237A6" w14:textId="126A7ACD" w:rsidR="001A4B18" w:rsidRDefault="003F60B4">
      <w:pPr>
        <w:pStyle w:val="TDC1"/>
        <w:tabs>
          <w:tab w:val="right" w:leader="dot" w:pos="9350"/>
        </w:tabs>
        <w:rPr>
          <w:rFonts w:asciiTheme="minorHAnsi" w:eastAsiaTheme="minorEastAsia" w:hAnsiTheme="minorHAnsi"/>
          <w:noProof/>
          <w:sz w:val="22"/>
          <w:lang w:eastAsia="es-HN"/>
        </w:rPr>
      </w:pPr>
      <w:r w:rsidRPr="00EE14BE">
        <w:fldChar w:fldCharType="begin"/>
      </w:r>
      <w:r w:rsidRPr="00EE14BE">
        <w:instrText xml:space="preserve"> TOC \o "1-4" \h \z \u </w:instrText>
      </w:r>
      <w:r w:rsidRPr="00EE14BE">
        <w:fldChar w:fldCharType="separate"/>
      </w:r>
      <w:hyperlink w:anchor="_Toc167444801" w:history="1">
        <w:r w:rsidR="001A4B18" w:rsidRPr="004C365A">
          <w:rPr>
            <w:rStyle w:val="Hipervnculo"/>
            <w:noProof/>
          </w:rPr>
          <w:t>DEDICATORIA</w:t>
        </w:r>
        <w:r w:rsidR="001A4B18">
          <w:rPr>
            <w:noProof/>
            <w:webHidden/>
          </w:rPr>
          <w:tab/>
        </w:r>
        <w:r w:rsidR="001A4B18">
          <w:rPr>
            <w:noProof/>
            <w:webHidden/>
          </w:rPr>
          <w:fldChar w:fldCharType="begin"/>
        </w:r>
        <w:r w:rsidR="001A4B18">
          <w:rPr>
            <w:noProof/>
            <w:webHidden/>
          </w:rPr>
          <w:instrText xml:space="preserve"> PAGEREF _Toc167444801 \h </w:instrText>
        </w:r>
        <w:r w:rsidR="001A4B18">
          <w:rPr>
            <w:noProof/>
            <w:webHidden/>
          </w:rPr>
        </w:r>
        <w:r w:rsidR="001A4B18">
          <w:rPr>
            <w:noProof/>
            <w:webHidden/>
          </w:rPr>
          <w:fldChar w:fldCharType="separate"/>
        </w:r>
        <w:r w:rsidR="002B6AA6">
          <w:rPr>
            <w:noProof/>
            <w:webHidden/>
          </w:rPr>
          <w:t>vii</w:t>
        </w:r>
        <w:r w:rsidR="001A4B18">
          <w:rPr>
            <w:noProof/>
            <w:webHidden/>
          </w:rPr>
          <w:fldChar w:fldCharType="end"/>
        </w:r>
      </w:hyperlink>
    </w:p>
    <w:p w14:paraId="0EBDD631" w14:textId="2FD12E1A" w:rsidR="001A4B18" w:rsidRDefault="001A4B18">
      <w:pPr>
        <w:pStyle w:val="TDC1"/>
        <w:tabs>
          <w:tab w:val="right" w:leader="dot" w:pos="9350"/>
        </w:tabs>
        <w:rPr>
          <w:rFonts w:asciiTheme="minorHAnsi" w:eastAsiaTheme="minorEastAsia" w:hAnsiTheme="minorHAnsi"/>
          <w:noProof/>
          <w:sz w:val="22"/>
          <w:lang w:eastAsia="es-HN"/>
        </w:rPr>
      </w:pPr>
      <w:hyperlink w:anchor="_Toc167444802" w:history="1">
        <w:r w:rsidRPr="004C365A">
          <w:rPr>
            <w:rStyle w:val="Hipervnculo"/>
            <w:noProof/>
          </w:rPr>
          <w:t>AGRADECIMIENTO</w:t>
        </w:r>
        <w:r>
          <w:rPr>
            <w:noProof/>
            <w:webHidden/>
          </w:rPr>
          <w:tab/>
        </w:r>
        <w:r>
          <w:rPr>
            <w:noProof/>
            <w:webHidden/>
          </w:rPr>
          <w:fldChar w:fldCharType="begin"/>
        </w:r>
        <w:r>
          <w:rPr>
            <w:noProof/>
            <w:webHidden/>
          </w:rPr>
          <w:instrText xml:space="preserve"> PAGEREF _Toc167444802 \h </w:instrText>
        </w:r>
        <w:r>
          <w:rPr>
            <w:noProof/>
            <w:webHidden/>
          </w:rPr>
        </w:r>
        <w:r>
          <w:rPr>
            <w:noProof/>
            <w:webHidden/>
          </w:rPr>
          <w:fldChar w:fldCharType="separate"/>
        </w:r>
        <w:r w:rsidR="002B6AA6">
          <w:rPr>
            <w:noProof/>
            <w:webHidden/>
          </w:rPr>
          <w:t>viii</w:t>
        </w:r>
        <w:r>
          <w:rPr>
            <w:noProof/>
            <w:webHidden/>
          </w:rPr>
          <w:fldChar w:fldCharType="end"/>
        </w:r>
      </w:hyperlink>
    </w:p>
    <w:p w14:paraId="23CEC515" w14:textId="35E8C3A7" w:rsidR="001A4B18" w:rsidRDefault="001A4B18">
      <w:pPr>
        <w:pStyle w:val="TDC1"/>
        <w:tabs>
          <w:tab w:val="right" w:leader="dot" w:pos="9350"/>
        </w:tabs>
        <w:rPr>
          <w:rFonts w:asciiTheme="minorHAnsi" w:eastAsiaTheme="minorEastAsia" w:hAnsiTheme="minorHAnsi"/>
          <w:noProof/>
          <w:sz w:val="22"/>
          <w:lang w:eastAsia="es-HN"/>
        </w:rPr>
      </w:pPr>
      <w:hyperlink w:anchor="_Toc167444803" w:history="1">
        <w:r w:rsidRPr="004C365A">
          <w:rPr>
            <w:rStyle w:val="Hipervnculo"/>
            <w:noProof/>
          </w:rPr>
          <w:t>ÍNDICE DE CONTENIDO</w:t>
        </w:r>
        <w:r>
          <w:rPr>
            <w:noProof/>
            <w:webHidden/>
          </w:rPr>
          <w:tab/>
        </w:r>
        <w:r>
          <w:rPr>
            <w:noProof/>
            <w:webHidden/>
          </w:rPr>
          <w:fldChar w:fldCharType="begin"/>
        </w:r>
        <w:r>
          <w:rPr>
            <w:noProof/>
            <w:webHidden/>
          </w:rPr>
          <w:instrText xml:space="preserve"> PAGEREF _Toc167444803 \h </w:instrText>
        </w:r>
        <w:r>
          <w:rPr>
            <w:noProof/>
            <w:webHidden/>
          </w:rPr>
        </w:r>
        <w:r>
          <w:rPr>
            <w:noProof/>
            <w:webHidden/>
          </w:rPr>
          <w:fldChar w:fldCharType="separate"/>
        </w:r>
        <w:r w:rsidR="002B6AA6">
          <w:rPr>
            <w:noProof/>
            <w:webHidden/>
          </w:rPr>
          <w:t>ix</w:t>
        </w:r>
        <w:r>
          <w:rPr>
            <w:noProof/>
            <w:webHidden/>
          </w:rPr>
          <w:fldChar w:fldCharType="end"/>
        </w:r>
      </w:hyperlink>
    </w:p>
    <w:p w14:paraId="4E6B81B5" w14:textId="3F92EB22" w:rsidR="001A4B18" w:rsidRDefault="001A4B18">
      <w:pPr>
        <w:pStyle w:val="TDC1"/>
        <w:tabs>
          <w:tab w:val="right" w:leader="dot" w:pos="9350"/>
        </w:tabs>
        <w:rPr>
          <w:rFonts w:asciiTheme="minorHAnsi" w:eastAsiaTheme="minorEastAsia" w:hAnsiTheme="minorHAnsi"/>
          <w:noProof/>
          <w:sz w:val="22"/>
          <w:lang w:eastAsia="es-HN"/>
        </w:rPr>
      </w:pPr>
      <w:hyperlink w:anchor="_Toc167444804" w:history="1">
        <w:r w:rsidRPr="004C365A">
          <w:rPr>
            <w:rStyle w:val="Hipervnculo"/>
            <w:noProof/>
          </w:rPr>
          <w:t>ÍNDICE DE TABLAS</w:t>
        </w:r>
        <w:r>
          <w:rPr>
            <w:noProof/>
            <w:webHidden/>
          </w:rPr>
          <w:tab/>
        </w:r>
        <w:r>
          <w:rPr>
            <w:noProof/>
            <w:webHidden/>
          </w:rPr>
          <w:fldChar w:fldCharType="begin"/>
        </w:r>
        <w:r>
          <w:rPr>
            <w:noProof/>
            <w:webHidden/>
          </w:rPr>
          <w:instrText xml:space="preserve"> PAGEREF _Toc167444804 \h </w:instrText>
        </w:r>
        <w:r>
          <w:rPr>
            <w:noProof/>
            <w:webHidden/>
          </w:rPr>
        </w:r>
        <w:r>
          <w:rPr>
            <w:noProof/>
            <w:webHidden/>
          </w:rPr>
          <w:fldChar w:fldCharType="separate"/>
        </w:r>
        <w:r w:rsidR="002B6AA6">
          <w:rPr>
            <w:noProof/>
            <w:webHidden/>
          </w:rPr>
          <w:t>xii</w:t>
        </w:r>
        <w:r>
          <w:rPr>
            <w:noProof/>
            <w:webHidden/>
          </w:rPr>
          <w:fldChar w:fldCharType="end"/>
        </w:r>
      </w:hyperlink>
    </w:p>
    <w:p w14:paraId="0D5BD6BF" w14:textId="4F7E8C12" w:rsidR="001A4B18" w:rsidRDefault="001A4B18">
      <w:pPr>
        <w:pStyle w:val="TDC1"/>
        <w:tabs>
          <w:tab w:val="right" w:leader="dot" w:pos="9350"/>
        </w:tabs>
        <w:rPr>
          <w:rFonts w:asciiTheme="minorHAnsi" w:eastAsiaTheme="minorEastAsia" w:hAnsiTheme="minorHAnsi"/>
          <w:noProof/>
          <w:sz w:val="22"/>
          <w:lang w:eastAsia="es-HN"/>
        </w:rPr>
      </w:pPr>
      <w:hyperlink w:anchor="_Toc167444805" w:history="1">
        <w:r w:rsidRPr="004C365A">
          <w:rPr>
            <w:rStyle w:val="Hipervnculo"/>
            <w:noProof/>
          </w:rPr>
          <w:t>ÍNDICE DE FIGURAS</w:t>
        </w:r>
        <w:r>
          <w:rPr>
            <w:noProof/>
            <w:webHidden/>
          </w:rPr>
          <w:tab/>
        </w:r>
        <w:r>
          <w:rPr>
            <w:noProof/>
            <w:webHidden/>
          </w:rPr>
          <w:fldChar w:fldCharType="begin"/>
        </w:r>
        <w:r>
          <w:rPr>
            <w:noProof/>
            <w:webHidden/>
          </w:rPr>
          <w:instrText xml:space="preserve"> PAGEREF _Toc167444805 \h </w:instrText>
        </w:r>
        <w:r>
          <w:rPr>
            <w:noProof/>
            <w:webHidden/>
          </w:rPr>
        </w:r>
        <w:r>
          <w:rPr>
            <w:noProof/>
            <w:webHidden/>
          </w:rPr>
          <w:fldChar w:fldCharType="separate"/>
        </w:r>
        <w:r w:rsidR="002B6AA6">
          <w:rPr>
            <w:noProof/>
            <w:webHidden/>
          </w:rPr>
          <w:t>xiii</w:t>
        </w:r>
        <w:r>
          <w:rPr>
            <w:noProof/>
            <w:webHidden/>
          </w:rPr>
          <w:fldChar w:fldCharType="end"/>
        </w:r>
      </w:hyperlink>
    </w:p>
    <w:p w14:paraId="174A16A2" w14:textId="09D6DEB4" w:rsidR="001A4B18" w:rsidRDefault="001A4B18">
      <w:pPr>
        <w:pStyle w:val="TDC1"/>
        <w:tabs>
          <w:tab w:val="right" w:leader="dot" w:pos="9350"/>
        </w:tabs>
        <w:rPr>
          <w:rFonts w:asciiTheme="minorHAnsi" w:eastAsiaTheme="minorEastAsia" w:hAnsiTheme="minorHAnsi"/>
          <w:noProof/>
          <w:sz w:val="22"/>
          <w:lang w:eastAsia="es-HN"/>
        </w:rPr>
      </w:pPr>
      <w:hyperlink w:anchor="_Toc167444806" w:history="1">
        <w:r w:rsidRPr="004C365A">
          <w:rPr>
            <w:rStyle w:val="Hipervnculo"/>
            <w:noProof/>
          </w:rPr>
          <w:t>CAPÍTULO I. PLANTEAMIENTO DE LA INVESTIGACIÓN</w:t>
        </w:r>
        <w:r>
          <w:rPr>
            <w:noProof/>
            <w:webHidden/>
          </w:rPr>
          <w:tab/>
        </w:r>
        <w:r>
          <w:rPr>
            <w:noProof/>
            <w:webHidden/>
          </w:rPr>
          <w:fldChar w:fldCharType="begin"/>
        </w:r>
        <w:r>
          <w:rPr>
            <w:noProof/>
            <w:webHidden/>
          </w:rPr>
          <w:instrText xml:space="preserve"> PAGEREF _Toc167444806 \h </w:instrText>
        </w:r>
        <w:r>
          <w:rPr>
            <w:noProof/>
            <w:webHidden/>
          </w:rPr>
        </w:r>
        <w:r>
          <w:rPr>
            <w:noProof/>
            <w:webHidden/>
          </w:rPr>
          <w:fldChar w:fldCharType="separate"/>
        </w:r>
        <w:r w:rsidR="002B6AA6">
          <w:rPr>
            <w:noProof/>
            <w:webHidden/>
          </w:rPr>
          <w:t>1</w:t>
        </w:r>
        <w:r>
          <w:rPr>
            <w:noProof/>
            <w:webHidden/>
          </w:rPr>
          <w:fldChar w:fldCharType="end"/>
        </w:r>
      </w:hyperlink>
    </w:p>
    <w:p w14:paraId="10531601" w14:textId="5827726D" w:rsidR="001A4B18" w:rsidRDefault="001A4B18">
      <w:pPr>
        <w:pStyle w:val="TDC2"/>
        <w:tabs>
          <w:tab w:val="left" w:pos="880"/>
          <w:tab w:val="right" w:leader="dot" w:pos="9350"/>
        </w:tabs>
        <w:rPr>
          <w:rFonts w:asciiTheme="minorHAnsi" w:eastAsiaTheme="minorEastAsia" w:hAnsiTheme="minorHAnsi"/>
          <w:noProof/>
          <w:sz w:val="22"/>
          <w:lang w:eastAsia="es-HN"/>
        </w:rPr>
      </w:pPr>
      <w:hyperlink w:anchor="_Toc167444807" w:history="1">
        <w:r w:rsidRPr="004C365A">
          <w:rPr>
            <w:rStyle w:val="Hipervnculo"/>
            <w:noProof/>
          </w:rPr>
          <w:t>1.1</w:t>
        </w:r>
        <w:r>
          <w:rPr>
            <w:rFonts w:asciiTheme="minorHAnsi" w:eastAsiaTheme="minorEastAsia" w:hAnsiTheme="minorHAnsi"/>
            <w:noProof/>
            <w:sz w:val="22"/>
            <w:lang w:eastAsia="es-HN"/>
          </w:rPr>
          <w:tab/>
        </w:r>
        <w:r w:rsidRPr="004C365A">
          <w:rPr>
            <w:rStyle w:val="Hipervnculo"/>
            <w:noProof/>
          </w:rPr>
          <w:t>INTRODUCCIÓN</w:t>
        </w:r>
        <w:r>
          <w:rPr>
            <w:noProof/>
            <w:webHidden/>
          </w:rPr>
          <w:tab/>
        </w:r>
        <w:r>
          <w:rPr>
            <w:noProof/>
            <w:webHidden/>
          </w:rPr>
          <w:fldChar w:fldCharType="begin"/>
        </w:r>
        <w:r>
          <w:rPr>
            <w:noProof/>
            <w:webHidden/>
          </w:rPr>
          <w:instrText xml:space="preserve"> PAGEREF _Toc167444807 \h </w:instrText>
        </w:r>
        <w:r>
          <w:rPr>
            <w:noProof/>
            <w:webHidden/>
          </w:rPr>
        </w:r>
        <w:r>
          <w:rPr>
            <w:noProof/>
            <w:webHidden/>
          </w:rPr>
          <w:fldChar w:fldCharType="separate"/>
        </w:r>
        <w:r w:rsidR="002B6AA6">
          <w:rPr>
            <w:noProof/>
            <w:webHidden/>
          </w:rPr>
          <w:t>1</w:t>
        </w:r>
        <w:r>
          <w:rPr>
            <w:noProof/>
            <w:webHidden/>
          </w:rPr>
          <w:fldChar w:fldCharType="end"/>
        </w:r>
      </w:hyperlink>
    </w:p>
    <w:p w14:paraId="5E7FCCF9" w14:textId="2DFC6D8D" w:rsidR="001A4B18" w:rsidRDefault="001A4B18">
      <w:pPr>
        <w:pStyle w:val="TDC2"/>
        <w:tabs>
          <w:tab w:val="left" w:pos="880"/>
          <w:tab w:val="right" w:leader="dot" w:pos="9350"/>
        </w:tabs>
        <w:rPr>
          <w:rFonts w:asciiTheme="minorHAnsi" w:eastAsiaTheme="minorEastAsia" w:hAnsiTheme="minorHAnsi"/>
          <w:noProof/>
          <w:sz w:val="22"/>
          <w:lang w:eastAsia="es-HN"/>
        </w:rPr>
      </w:pPr>
      <w:hyperlink w:anchor="_Toc167444808" w:history="1">
        <w:r w:rsidRPr="004C365A">
          <w:rPr>
            <w:rStyle w:val="Hipervnculo"/>
            <w:noProof/>
          </w:rPr>
          <w:t>1.2</w:t>
        </w:r>
        <w:r>
          <w:rPr>
            <w:rFonts w:asciiTheme="minorHAnsi" w:eastAsiaTheme="minorEastAsia" w:hAnsiTheme="minorHAnsi"/>
            <w:noProof/>
            <w:sz w:val="22"/>
            <w:lang w:eastAsia="es-HN"/>
          </w:rPr>
          <w:tab/>
        </w:r>
        <w:r w:rsidRPr="004C365A">
          <w:rPr>
            <w:rStyle w:val="Hipervnculo"/>
            <w:noProof/>
          </w:rPr>
          <w:t>ANTECEDENTES DEL PROBLEMA</w:t>
        </w:r>
        <w:r>
          <w:rPr>
            <w:noProof/>
            <w:webHidden/>
          </w:rPr>
          <w:tab/>
        </w:r>
        <w:r>
          <w:rPr>
            <w:noProof/>
            <w:webHidden/>
          </w:rPr>
          <w:fldChar w:fldCharType="begin"/>
        </w:r>
        <w:r>
          <w:rPr>
            <w:noProof/>
            <w:webHidden/>
          </w:rPr>
          <w:instrText xml:space="preserve"> PAGEREF _Toc167444808 \h </w:instrText>
        </w:r>
        <w:r>
          <w:rPr>
            <w:noProof/>
            <w:webHidden/>
          </w:rPr>
        </w:r>
        <w:r>
          <w:rPr>
            <w:noProof/>
            <w:webHidden/>
          </w:rPr>
          <w:fldChar w:fldCharType="separate"/>
        </w:r>
        <w:r w:rsidR="002B6AA6">
          <w:rPr>
            <w:noProof/>
            <w:webHidden/>
          </w:rPr>
          <w:t>1</w:t>
        </w:r>
        <w:r>
          <w:rPr>
            <w:noProof/>
            <w:webHidden/>
          </w:rPr>
          <w:fldChar w:fldCharType="end"/>
        </w:r>
      </w:hyperlink>
    </w:p>
    <w:p w14:paraId="67E75787" w14:textId="495D1DA0" w:rsidR="001A4B18" w:rsidRDefault="001A4B18">
      <w:pPr>
        <w:pStyle w:val="TDC2"/>
        <w:tabs>
          <w:tab w:val="right" w:leader="dot" w:pos="9350"/>
        </w:tabs>
        <w:rPr>
          <w:rFonts w:asciiTheme="minorHAnsi" w:eastAsiaTheme="minorEastAsia" w:hAnsiTheme="minorHAnsi"/>
          <w:noProof/>
          <w:sz w:val="22"/>
          <w:lang w:eastAsia="es-HN"/>
        </w:rPr>
      </w:pPr>
      <w:hyperlink w:anchor="_Toc167444809" w:history="1">
        <w:r w:rsidRPr="004C365A">
          <w:rPr>
            <w:rStyle w:val="Hipervnculo"/>
            <w:noProof/>
          </w:rPr>
          <w:t>1.3 DEFINICIÓN DEL PROBLEMA</w:t>
        </w:r>
        <w:r>
          <w:rPr>
            <w:noProof/>
            <w:webHidden/>
          </w:rPr>
          <w:tab/>
        </w:r>
        <w:r>
          <w:rPr>
            <w:noProof/>
            <w:webHidden/>
          </w:rPr>
          <w:fldChar w:fldCharType="begin"/>
        </w:r>
        <w:r>
          <w:rPr>
            <w:noProof/>
            <w:webHidden/>
          </w:rPr>
          <w:instrText xml:space="preserve"> PAGEREF _Toc167444809 \h </w:instrText>
        </w:r>
        <w:r>
          <w:rPr>
            <w:noProof/>
            <w:webHidden/>
          </w:rPr>
        </w:r>
        <w:r>
          <w:rPr>
            <w:noProof/>
            <w:webHidden/>
          </w:rPr>
          <w:fldChar w:fldCharType="separate"/>
        </w:r>
        <w:r w:rsidR="002B6AA6">
          <w:rPr>
            <w:noProof/>
            <w:webHidden/>
          </w:rPr>
          <w:t>2</w:t>
        </w:r>
        <w:r>
          <w:rPr>
            <w:noProof/>
            <w:webHidden/>
          </w:rPr>
          <w:fldChar w:fldCharType="end"/>
        </w:r>
      </w:hyperlink>
    </w:p>
    <w:p w14:paraId="3115C58A" w14:textId="6C68EA61" w:rsidR="001A4B18" w:rsidRDefault="001A4B18">
      <w:pPr>
        <w:pStyle w:val="TDC2"/>
        <w:tabs>
          <w:tab w:val="right" w:leader="dot" w:pos="9350"/>
        </w:tabs>
        <w:rPr>
          <w:rFonts w:asciiTheme="minorHAnsi" w:eastAsiaTheme="minorEastAsia" w:hAnsiTheme="minorHAnsi"/>
          <w:noProof/>
          <w:sz w:val="22"/>
          <w:lang w:eastAsia="es-HN"/>
        </w:rPr>
      </w:pPr>
      <w:hyperlink w:anchor="_Toc167444810" w:history="1">
        <w:r w:rsidRPr="004C365A">
          <w:rPr>
            <w:rStyle w:val="Hipervnculo"/>
            <w:noProof/>
          </w:rPr>
          <w:t>1.3.1 FORMULACIÓN DEL PROBLEMA</w:t>
        </w:r>
        <w:r>
          <w:rPr>
            <w:noProof/>
            <w:webHidden/>
          </w:rPr>
          <w:tab/>
        </w:r>
        <w:r>
          <w:rPr>
            <w:noProof/>
            <w:webHidden/>
          </w:rPr>
          <w:fldChar w:fldCharType="begin"/>
        </w:r>
        <w:r>
          <w:rPr>
            <w:noProof/>
            <w:webHidden/>
          </w:rPr>
          <w:instrText xml:space="preserve"> PAGEREF _Toc167444810 \h </w:instrText>
        </w:r>
        <w:r>
          <w:rPr>
            <w:noProof/>
            <w:webHidden/>
          </w:rPr>
        </w:r>
        <w:r>
          <w:rPr>
            <w:noProof/>
            <w:webHidden/>
          </w:rPr>
          <w:fldChar w:fldCharType="separate"/>
        </w:r>
        <w:r w:rsidR="002B6AA6">
          <w:rPr>
            <w:noProof/>
            <w:webHidden/>
          </w:rPr>
          <w:t>2</w:t>
        </w:r>
        <w:r>
          <w:rPr>
            <w:noProof/>
            <w:webHidden/>
          </w:rPr>
          <w:fldChar w:fldCharType="end"/>
        </w:r>
      </w:hyperlink>
    </w:p>
    <w:p w14:paraId="2B47FD66" w14:textId="32D2C898" w:rsidR="001A4B18" w:rsidRDefault="001A4B18">
      <w:pPr>
        <w:pStyle w:val="TDC2"/>
        <w:tabs>
          <w:tab w:val="right" w:leader="dot" w:pos="9350"/>
        </w:tabs>
        <w:rPr>
          <w:rFonts w:asciiTheme="minorHAnsi" w:eastAsiaTheme="minorEastAsia" w:hAnsiTheme="minorHAnsi"/>
          <w:noProof/>
          <w:sz w:val="22"/>
          <w:lang w:eastAsia="es-HN"/>
        </w:rPr>
      </w:pPr>
      <w:hyperlink w:anchor="_Toc167444811" w:history="1">
        <w:r w:rsidRPr="004C365A">
          <w:rPr>
            <w:rStyle w:val="Hipervnculo"/>
            <w:noProof/>
          </w:rPr>
          <w:t>1.3.2 PREGUNTAS DE INVESTIGACIÓN</w:t>
        </w:r>
        <w:r>
          <w:rPr>
            <w:noProof/>
            <w:webHidden/>
          </w:rPr>
          <w:tab/>
        </w:r>
        <w:r>
          <w:rPr>
            <w:noProof/>
            <w:webHidden/>
          </w:rPr>
          <w:fldChar w:fldCharType="begin"/>
        </w:r>
        <w:r>
          <w:rPr>
            <w:noProof/>
            <w:webHidden/>
          </w:rPr>
          <w:instrText xml:space="preserve"> PAGEREF _Toc167444811 \h </w:instrText>
        </w:r>
        <w:r>
          <w:rPr>
            <w:noProof/>
            <w:webHidden/>
          </w:rPr>
        </w:r>
        <w:r>
          <w:rPr>
            <w:noProof/>
            <w:webHidden/>
          </w:rPr>
          <w:fldChar w:fldCharType="separate"/>
        </w:r>
        <w:r w:rsidR="002B6AA6">
          <w:rPr>
            <w:noProof/>
            <w:webHidden/>
          </w:rPr>
          <w:t>3</w:t>
        </w:r>
        <w:r>
          <w:rPr>
            <w:noProof/>
            <w:webHidden/>
          </w:rPr>
          <w:fldChar w:fldCharType="end"/>
        </w:r>
      </w:hyperlink>
    </w:p>
    <w:p w14:paraId="03D109BA" w14:textId="7B0858E8" w:rsidR="001A4B18" w:rsidRDefault="001A4B18">
      <w:pPr>
        <w:pStyle w:val="TDC2"/>
        <w:tabs>
          <w:tab w:val="right" w:leader="dot" w:pos="9350"/>
        </w:tabs>
        <w:rPr>
          <w:rFonts w:asciiTheme="minorHAnsi" w:eastAsiaTheme="minorEastAsia" w:hAnsiTheme="minorHAnsi"/>
          <w:noProof/>
          <w:sz w:val="22"/>
          <w:lang w:eastAsia="es-HN"/>
        </w:rPr>
      </w:pPr>
      <w:hyperlink w:anchor="_Toc167444812" w:history="1">
        <w:r w:rsidRPr="004C365A">
          <w:rPr>
            <w:rStyle w:val="Hipervnculo"/>
            <w:noProof/>
          </w:rPr>
          <w:t>1.4 OBJETIVOS DEL PROYECTO</w:t>
        </w:r>
        <w:r>
          <w:rPr>
            <w:noProof/>
            <w:webHidden/>
          </w:rPr>
          <w:tab/>
        </w:r>
        <w:r>
          <w:rPr>
            <w:noProof/>
            <w:webHidden/>
          </w:rPr>
          <w:fldChar w:fldCharType="begin"/>
        </w:r>
        <w:r>
          <w:rPr>
            <w:noProof/>
            <w:webHidden/>
          </w:rPr>
          <w:instrText xml:space="preserve"> PAGEREF _Toc167444812 \h </w:instrText>
        </w:r>
        <w:r>
          <w:rPr>
            <w:noProof/>
            <w:webHidden/>
          </w:rPr>
        </w:r>
        <w:r>
          <w:rPr>
            <w:noProof/>
            <w:webHidden/>
          </w:rPr>
          <w:fldChar w:fldCharType="separate"/>
        </w:r>
        <w:r w:rsidR="002B6AA6">
          <w:rPr>
            <w:noProof/>
            <w:webHidden/>
          </w:rPr>
          <w:t>3</w:t>
        </w:r>
        <w:r>
          <w:rPr>
            <w:noProof/>
            <w:webHidden/>
          </w:rPr>
          <w:fldChar w:fldCharType="end"/>
        </w:r>
      </w:hyperlink>
    </w:p>
    <w:p w14:paraId="056EC59E" w14:textId="7C6D1A58" w:rsidR="001A4B18" w:rsidRDefault="001A4B18">
      <w:pPr>
        <w:pStyle w:val="TDC2"/>
        <w:tabs>
          <w:tab w:val="right" w:leader="dot" w:pos="9350"/>
        </w:tabs>
        <w:rPr>
          <w:rFonts w:asciiTheme="minorHAnsi" w:eastAsiaTheme="minorEastAsia" w:hAnsiTheme="minorHAnsi"/>
          <w:noProof/>
          <w:sz w:val="22"/>
          <w:lang w:eastAsia="es-HN"/>
        </w:rPr>
      </w:pPr>
      <w:hyperlink w:anchor="_Toc167444813" w:history="1">
        <w:r w:rsidRPr="004C365A">
          <w:rPr>
            <w:rStyle w:val="Hipervnculo"/>
            <w:noProof/>
          </w:rPr>
          <w:t>1.4.1 OBJETIVO GENERAL</w:t>
        </w:r>
        <w:r>
          <w:rPr>
            <w:noProof/>
            <w:webHidden/>
          </w:rPr>
          <w:tab/>
        </w:r>
        <w:r>
          <w:rPr>
            <w:noProof/>
            <w:webHidden/>
          </w:rPr>
          <w:fldChar w:fldCharType="begin"/>
        </w:r>
        <w:r>
          <w:rPr>
            <w:noProof/>
            <w:webHidden/>
          </w:rPr>
          <w:instrText xml:space="preserve"> PAGEREF _Toc167444813 \h </w:instrText>
        </w:r>
        <w:r>
          <w:rPr>
            <w:noProof/>
            <w:webHidden/>
          </w:rPr>
        </w:r>
        <w:r>
          <w:rPr>
            <w:noProof/>
            <w:webHidden/>
          </w:rPr>
          <w:fldChar w:fldCharType="separate"/>
        </w:r>
        <w:r w:rsidR="002B6AA6">
          <w:rPr>
            <w:noProof/>
            <w:webHidden/>
          </w:rPr>
          <w:t>3</w:t>
        </w:r>
        <w:r>
          <w:rPr>
            <w:noProof/>
            <w:webHidden/>
          </w:rPr>
          <w:fldChar w:fldCharType="end"/>
        </w:r>
      </w:hyperlink>
    </w:p>
    <w:p w14:paraId="059FF5D9" w14:textId="7C724E35" w:rsidR="001A4B18" w:rsidRDefault="001A4B18">
      <w:pPr>
        <w:pStyle w:val="TDC2"/>
        <w:tabs>
          <w:tab w:val="right" w:leader="dot" w:pos="9350"/>
        </w:tabs>
        <w:rPr>
          <w:rFonts w:asciiTheme="minorHAnsi" w:eastAsiaTheme="minorEastAsia" w:hAnsiTheme="minorHAnsi"/>
          <w:noProof/>
          <w:sz w:val="22"/>
          <w:lang w:eastAsia="es-HN"/>
        </w:rPr>
      </w:pPr>
      <w:hyperlink w:anchor="_Toc167444814" w:history="1">
        <w:r w:rsidRPr="004C365A">
          <w:rPr>
            <w:rStyle w:val="Hipervnculo"/>
            <w:noProof/>
          </w:rPr>
          <w:t>1.4.2 OBJETIVOS ESPECIFICOS</w:t>
        </w:r>
        <w:r>
          <w:rPr>
            <w:noProof/>
            <w:webHidden/>
          </w:rPr>
          <w:tab/>
        </w:r>
        <w:r>
          <w:rPr>
            <w:noProof/>
            <w:webHidden/>
          </w:rPr>
          <w:fldChar w:fldCharType="begin"/>
        </w:r>
        <w:r>
          <w:rPr>
            <w:noProof/>
            <w:webHidden/>
          </w:rPr>
          <w:instrText xml:space="preserve"> PAGEREF _Toc167444814 \h </w:instrText>
        </w:r>
        <w:r>
          <w:rPr>
            <w:noProof/>
            <w:webHidden/>
          </w:rPr>
        </w:r>
        <w:r>
          <w:rPr>
            <w:noProof/>
            <w:webHidden/>
          </w:rPr>
          <w:fldChar w:fldCharType="separate"/>
        </w:r>
        <w:r w:rsidR="002B6AA6">
          <w:rPr>
            <w:noProof/>
            <w:webHidden/>
          </w:rPr>
          <w:t>3</w:t>
        </w:r>
        <w:r>
          <w:rPr>
            <w:noProof/>
            <w:webHidden/>
          </w:rPr>
          <w:fldChar w:fldCharType="end"/>
        </w:r>
      </w:hyperlink>
    </w:p>
    <w:p w14:paraId="64A74931" w14:textId="5573F7A4" w:rsidR="001A4B18" w:rsidRDefault="001A4B18">
      <w:pPr>
        <w:pStyle w:val="TDC2"/>
        <w:tabs>
          <w:tab w:val="right" w:leader="dot" w:pos="9350"/>
        </w:tabs>
        <w:rPr>
          <w:rFonts w:asciiTheme="minorHAnsi" w:eastAsiaTheme="minorEastAsia" w:hAnsiTheme="minorHAnsi"/>
          <w:noProof/>
          <w:sz w:val="22"/>
          <w:lang w:eastAsia="es-HN"/>
        </w:rPr>
      </w:pPr>
      <w:hyperlink w:anchor="_Toc167444815" w:history="1">
        <w:r w:rsidRPr="004C365A">
          <w:rPr>
            <w:rStyle w:val="Hipervnculo"/>
            <w:noProof/>
          </w:rPr>
          <w:t>1.5 JUSTIFICACIÓN</w:t>
        </w:r>
        <w:r>
          <w:rPr>
            <w:noProof/>
            <w:webHidden/>
          </w:rPr>
          <w:tab/>
        </w:r>
        <w:r>
          <w:rPr>
            <w:noProof/>
            <w:webHidden/>
          </w:rPr>
          <w:fldChar w:fldCharType="begin"/>
        </w:r>
        <w:r>
          <w:rPr>
            <w:noProof/>
            <w:webHidden/>
          </w:rPr>
          <w:instrText xml:space="preserve"> PAGEREF _Toc167444815 \h </w:instrText>
        </w:r>
        <w:r>
          <w:rPr>
            <w:noProof/>
            <w:webHidden/>
          </w:rPr>
        </w:r>
        <w:r>
          <w:rPr>
            <w:noProof/>
            <w:webHidden/>
          </w:rPr>
          <w:fldChar w:fldCharType="separate"/>
        </w:r>
        <w:r w:rsidR="002B6AA6">
          <w:rPr>
            <w:noProof/>
            <w:webHidden/>
          </w:rPr>
          <w:t>3</w:t>
        </w:r>
        <w:r>
          <w:rPr>
            <w:noProof/>
            <w:webHidden/>
          </w:rPr>
          <w:fldChar w:fldCharType="end"/>
        </w:r>
      </w:hyperlink>
    </w:p>
    <w:p w14:paraId="00AFC1F5" w14:textId="05FD6F05" w:rsidR="001A4B18" w:rsidRDefault="001A4B18">
      <w:pPr>
        <w:pStyle w:val="TDC1"/>
        <w:tabs>
          <w:tab w:val="right" w:leader="dot" w:pos="9350"/>
        </w:tabs>
        <w:rPr>
          <w:rFonts w:asciiTheme="minorHAnsi" w:eastAsiaTheme="minorEastAsia" w:hAnsiTheme="minorHAnsi"/>
          <w:noProof/>
          <w:sz w:val="22"/>
          <w:lang w:eastAsia="es-HN"/>
        </w:rPr>
      </w:pPr>
      <w:hyperlink w:anchor="_Toc167444816" w:history="1">
        <w:r w:rsidRPr="004C365A">
          <w:rPr>
            <w:rStyle w:val="Hipervnculo"/>
            <w:noProof/>
          </w:rPr>
          <w:t>CAPÍTULO II. MARCO TEÓRICO</w:t>
        </w:r>
        <w:r>
          <w:rPr>
            <w:noProof/>
            <w:webHidden/>
          </w:rPr>
          <w:tab/>
        </w:r>
        <w:r>
          <w:rPr>
            <w:noProof/>
            <w:webHidden/>
          </w:rPr>
          <w:fldChar w:fldCharType="begin"/>
        </w:r>
        <w:r>
          <w:rPr>
            <w:noProof/>
            <w:webHidden/>
          </w:rPr>
          <w:instrText xml:space="preserve"> PAGEREF _Toc167444816 \h </w:instrText>
        </w:r>
        <w:r>
          <w:rPr>
            <w:noProof/>
            <w:webHidden/>
          </w:rPr>
        </w:r>
        <w:r>
          <w:rPr>
            <w:noProof/>
            <w:webHidden/>
          </w:rPr>
          <w:fldChar w:fldCharType="separate"/>
        </w:r>
        <w:r w:rsidR="002B6AA6">
          <w:rPr>
            <w:noProof/>
            <w:webHidden/>
          </w:rPr>
          <w:t>5</w:t>
        </w:r>
        <w:r>
          <w:rPr>
            <w:noProof/>
            <w:webHidden/>
          </w:rPr>
          <w:fldChar w:fldCharType="end"/>
        </w:r>
      </w:hyperlink>
    </w:p>
    <w:p w14:paraId="71B08FB8" w14:textId="0CA5EC50" w:rsidR="001A4B18" w:rsidRDefault="001A4B18">
      <w:pPr>
        <w:pStyle w:val="TDC2"/>
        <w:tabs>
          <w:tab w:val="left" w:pos="880"/>
          <w:tab w:val="right" w:leader="dot" w:pos="9350"/>
        </w:tabs>
        <w:rPr>
          <w:rFonts w:asciiTheme="minorHAnsi" w:eastAsiaTheme="minorEastAsia" w:hAnsiTheme="minorHAnsi"/>
          <w:noProof/>
          <w:sz w:val="22"/>
          <w:lang w:eastAsia="es-HN"/>
        </w:rPr>
      </w:pPr>
      <w:hyperlink w:anchor="_Toc167444817" w:history="1">
        <w:r w:rsidRPr="004C365A">
          <w:rPr>
            <w:rStyle w:val="Hipervnculo"/>
            <w:noProof/>
          </w:rPr>
          <w:t>2.1</w:t>
        </w:r>
        <w:r>
          <w:rPr>
            <w:rFonts w:asciiTheme="minorHAnsi" w:eastAsiaTheme="minorEastAsia" w:hAnsiTheme="minorHAnsi"/>
            <w:noProof/>
            <w:sz w:val="22"/>
            <w:lang w:eastAsia="es-HN"/>
          </w:rPr>
          <w:tab/>
        </w:r>
        <w:r w:rsidRPr="004C365A">
          <w:rPr>
            <w:rStyle w:val="Hipervnculo"/>
            <w:noProof/>
          </w:rPr>
          <w:t>ANÁLISIS DE LA SITUACIÓN ACTUAL.</w:t>
        </w:r>
        <w:r>
          <w:rPr>
            <w:noProof/>
            <w:webHidden/>
          </w:rPr>
          <w:tab/>
        </w:r>
        <w:r>
          <w:rPr>
            <w:noProof/>
            <w:webHidden/>
          </w:rPr>
          <w:fldChar w:fldCharType="begin"/>
        </w:r>
        <w:r>
          <w:rPr>
            <w:noProof/>
            <w:webHidden/>
          </w:rPr>
          <w:instrText xml:space="preserve"> PAGEREF _Toc167444817 \h </w:instrText>
        </w:r>
        <w:r>
          <w:rPr>
            <w:noProof/>
            <w:webHidden/>
          </w:rPr>
        </w:r>
        <w:r>
          <w:rPr>
            <w:noProof/>
            <w:webHidden/>
          </w:rPr>
          <w:fldChar w:fldCharType="separate"/>
        </w:r>
        <w:r w:rsidR="002B6AA6">
          <w:rPr>
            <w:noProof/>
            <w:webHidden/>
          </w:rPr>
          <w:t>5</w:t>
        </w:r>
        <w:r>
          <w:rPr>
            <w:noProof/>
            <w:webHidden/>
          </w:rPr>
          <w:fldChar w:fldCharType="end"/>
        </w:r>
      </w:hyperlink>
    </w:p>
    <w:p w14:paraId="1D867D22" w14:textId="1D6B6AF0" w:rsidR="001A4B18" w:rsidRDefault="001A4B18">
      <w:pPr>
        <w:pStyle w:val="TDC2"/>
        <w:tabs>
          <w:tab w:val="right" w:leader="dot" w:pos="9350"/>
        </w:tabs>
        <w:rPr>
          <w:rFonts w:asciiTheme="minorHAnsi" w:eastAsiaTheme="minorEastAsia" w:hAnsiTheme="minorHAnsi"/>
          <w:noProof/>
          <w:sz w:val="22"/>
          <w:lang w:eastAsia="es-HN"/>
        </w:rPr>
      </w:pPr>
      <w:hyperlink w:anchor="_Toc167444818" w:history="1">
        <w:r w:rsidRPr="004C365A">
          <w:rPr>
            <w:rStyle w:val="Hipervnculo"/>
            <w:noProof/>
          </w:rPr>
          <w:t>2.1.1 ANÁLISIS DEL MACROENTORNO</w:t>
        </w:r>
        <w:r>
          <w:rPr>
            <w:noProof/>
            <w:webHidden/>
          </w:rPr>
          <w:tab/>
        </w:r>
        <w:r>
          <w:rPr>
            <w:noProof/>
            <w:webHidden/>
          </w:rPr>
          <w:fldChar w:fldCharType="begin"/>
        </w:r>
        <w:r>
          <w:rPr>
            <w:noProof/>
            <w:webHidden/>
          </w:rPr>
          <w:instrText xml:space="preserve"> PAGEREF _Toc167444818 \h </w:instrText>
        </w:r>
        <w:r>
          <w:rPr>
            <w:noProof/>
            <w:webHidden/>
          </w:rPr>
        </w:r>
        <w:r>
          <w:rPr>
            <w:noProof/>
            <w:webHidden/>
          </w:rPr>
          <w:fldChar w:fldCharType="separate"/>
        </w:r>
        <w:r w:rsidR="002B6AA6">
          <w:rPr>
            <w:noProof/>
            <w:webHidden/>
          </w:rPr>
          <w:t>5</w:t>
        </w:r>
        <w:r>
          <w:rPr>
            <w:noProof/>
            <w:webHidden/>
          </w:rPr>
          <w:fldChar w:fldCharType="end"/>
        </w:r>
      </w:hyperlink>
    </w:p>
    <w:p w14:paraId="4B7B46F6" w14:textId="34DB8293" w:rsidR="001A4B18" w:rsidRDefault="001A4B18">
      <w:pPr>
        <w:pStyle w:val="TDC2"/>
        <w:tabs>
          <w:tab w:val="right" w:leader="dot" w:pos="9350"/>
        </w:tabs>
        <w:rPr>
          <w:rFonts w:asciiTheme="minorHAnsi" w:eastAsiaTheme="minorEastAsia" w:hAnsiTheme="minorHAnsi"/>
          <w:noProof/>
          <w:sz w:val="22"/>
          <w:lang w:eastAsia="es-HN"/>
        </w:rPr>
      </w:pPr>
      <w:hyperlink w:anchor="_Toc167444819" w:history="1">
        <w:r w:rsidRPr="004C365A">
          <w:rPr>
            <w:rStyle w:val="Hipervnculo"/>
            <w:noProof/>
          </w:rPr>
          <w:t>2.1.2 ANÁLISIS DEL MICROENTORNO</w:t>
        </w:r>
        <w:r>
          <w:rPr>
            <w:noProof/>
            <w:webHidden/>
          </w:rPr>
          <w:tab/>
        </w:r>
        <w:r>
          <w:rPr>
            <w:noProof/>
            <w:webHidden/>
          </w:rPr>
          <w:fldChar w:fldCharType="begin"/>
        </w:r>
        <w:r>
          <w:rPr>
            <w:noProof/>
            <w:webHidden/>
          </w:rPr>
          <w:instrText xml:space="preserve"> PAGEREF _Toc167444819 \h </w:instrText>
        </w:r>
        <w:r>
          <w:rPr>
            <w:noProof/>
            <w:webHidden/>
          </w:rPr>
        </w:r>
        <w:r>
          <w:rPr>
            <w:noProof/>
            <w:webHidden/>
          </w:rPr>
          <w:fldChar w:fldCharType="separate"/>
        </w:r>
        <w:r w:rsidR="002B6AA6">
          <w:rPr>
            <w:noProof/>
            <w:webHidden/>
          </w:rPr>
          <w:t>7</w:t>
        </w:r>
        <w:r>
          <w:rPr>
            <w:noProof/>
            <w:webHidden/>
          </w:rPr>
          <w:fldChar w:fldCharType="end"/>
        </w:r>
      </w:hyperlink>
    </w:p>
    <w:p w14:paraId="535E1B64" w14:textId="2DE034B6" w:rsidR="001A4B18" w:rsidRDefault="001A4B18">
      <w:pPr>
        <w:pStyle w:val="TDC2"/>
        <w:tabs>
          <w:tab w:val="right" w:leader="dot" w:pos="9350"/>
        </w:tabs>
        <w:rPr>
          <w:rFonts w:asciiTheme="minorHAnsi" w:eastAsiaTheme="minorEastAsia" w:hAnsiTheme="minorHAnsi"/>
          <w:noProof/>
          <w:sz w:val="22"/>
          <w:lang w:eastAsia="es-HN"/>
        </w:rPr>
      </w:pPr>
      <w:hyperlink w:anchor="_Toc167444820" w:history="1">
        <w:r w:rsidRPr="004C365A">
          <w:rPr>
            <w:rStyle w:val="Hipervnculo"/>
            <w:noProof/>
          </w:rPr>
          <w:t>2.1.3 ANÁLISIS INTERNO</w:t>
        </w:r>
        <w:r>
          <w:rPr>
            <w:noProof/>
            <w:webHidden/>
          </w:rPr>
          <w:tab/>
        </w:r>
        <w:r>
          <w:rPr>
            <w:noProof/>
            <w:webHidden/>
          </w:rPr>
          <w:fldChar w:fldCharType="begin"/>
        </w:r>
        <w:r>
          <w:rPr>
            <w:noProof/>
            <w:webHidden/>
          </w:rPr>
          <w:instrText xml:space="preserve"> PAGEREF _Toc167444820 \h </w:instrText>
        </w:r>
        <w:r>
          <w:rPr>
            <w:noProof/>
            <w:webHidden/>
          </w:rPr>
        </w:r>
        <w:r>
          <w:rPr>
            <w:noProof/>
            <w:webHidden/>
          </w:rPr>
          <w:fldChar w:fldCharType="separate"/>
        </w:r>
        <w:r w:rsidR="002B6AA6">
          <w:rPr>
            <w:noProof/>
            <w:webHidden/>
          </w:rPr>
          <w:t>7</w:t>
        </w:r>
        <w:r>
          <w:rPr>
            <w:noProof/>
            <w:webHidden/>
          </w:rPr>
          <w:fldChar w:fldCharType="end"/>
        </w:r>
      </w:hyperlink>
    </w:p>
    <w:p w14:paraId="5C4DA4DE" w14:textId="41C0A2B9" w:rsidR="001A4B18" w:rsidRDefault="001A4B18">
      <w:pPr>
        <w:pStyle w:val="TDC2"/>
        <w:tabs>
          <w:tab w:val="left" w:pos="880"/>
          <w:tab w:val="right" w:leader="dot" w:pos="9350"/>
        </w:tabs>
        <w:rPr>
          <w:rFonts w:asciiTheme="minorHAnsi" w:eastAsiaTheme="minorEastAsia" w:hAnsiTheme="minorHAnsi"/>
          <w:noProof/>
          <w:sz w:val="22"/>
          <w:lang w:eastAsia="es-HN"/>
        </w:rPr>
      </w:pPr>
      <w:hyperlink w:anchor="_Toc167444821" w:history="1">
        <w:r w:rsidRPr="004C365A">
          <w:rPr>
            <w:rStyle w:val="Hipervnculo"/>
            <w:noProof/>
          </w:rPr>
          <w:t>2.2</w:t>
        </w:r>
        <w:r>
          <w:rPr>
            <w:rFonts w:asciiTheme="minorHAnsi" w:eastAsiaTheme="minorEastAsia" w:hAnsiTheme="minorHAnsi"/>
            <w:noProof/>
            <w:sz w:val="22"/>
            <w:lang w:eastAsia="es-HN"/>
          </w:rPr>
          <w:tab/>
        </w:r>
        <w:r w:rsidRPr="004C365A">
          <w:rPr>
            <w:rStyle w:val="Hipervnculo"/>
            <w:noProof/>
          </w:rPr>
          <w:t>CONCEPTUALIZACIÓN</w:t>
        </w:r>
        <w:r>
          <w:rPr>
            <w:noProof/>
            <w:webHidden/>
          </w:rPr>
          <w:tab/>
        </w:r>
        <w:r>
          <w:rPr>
            <w:noProof/>
            <w:webHidden/>
          </w:rPr>
          <w:fldChar w:fldCharType="begin"/>
        </w:r>
        <w:r>
          <w:rPr>
            <w:noProof/>
            <w:webHidden/>
          </w:rPr>
          <w:instrText xml:space="preserve"> PAGEREF _Toc167444821 \h </w:instrText>
        </w:r>
        <w:r>
          <w:rPr>
            <w:noProof/>
            <w:webHidden/>
          </w:rPr>
        </w:r>
        <w:r>
          <w:rPr>
            <w:noProof/>
            <w:webHidden/>
          </w:rPr>
          <w:fldChar w:fldCharType="separate"/>
        </w:r>
        <w:r w:rsidR="002B6AA6">
          <w:rPr>
            <w:noProof/>
            <w:webHidden/>
          </w:rPr>
          <w:t>12</w:t>
        </w:r>
        <w:r>
          <w:rPr>
            <w:noProof/>
            <w:webHidden/>
          </w:rPr>
          <w:fldChar w:fldCharType="end"/>
        </w:r>
      </w:hyperlink>
    </w:p>
    <w:p w14:paraId="29BAB4D0" w14:textId="3509D070" w:rsidR="001A4B18" w:rsidRDefault="001A4B18">
      <w:pPr>
        <w:pStyle w:val="TDC2"/>
        <w:tabs>
          <w:tab w:val="left" w:pos="880"/>
          <w:tab w:val="right" w:leader="dot" w:pos="9350"/>
        </w:tabs>
        <w:rPr>
          <w:rFonts w:asciiTheme="minorHAnsi" w:eastAsiaTheme="minorEastAsia" w:hAnsiTheme="minorHAnsi"/>
          <w:noProof/>
          <w:sz w:val="22"/>
          <w:lang w:eastAsia="es-HN"/>
        </w:rPr>
      </w:pPr>
      <w:hyperlink w:anchor="_Toc167444822" w:history="1">
        <w:r w:rsidRPr="004C365A">
          <w:rPr>
            <w:rStyle w:val="Hipervnculo"/>
            <w:noProof/>
          </w:rPr>
          <w:t>2.3</w:t>
        </w:r>
        <w:r>
          <w:rPr>
            <w:rFonts w:asciiTheme="minorHAnsi" w:eastAsiaTheme="minorEastAsia" w:hAnsiTheme="minorHAnsi"/>
            <w:noProof/>
            <w:sz w:val="22"/>
            <w:lang w:eastAsia="es-HN"/>
          </w:rPr>
          <w:tab/>
        </w:r>
        <w:r w:rsidRPr="004C365A">
          <w:rPr>
            <w:rStyle w:val="Hipervnculo"/>
            <w:noProof/>
          </w:rPr>
          <w:t>TEORÍAS DE SUSTENTO</w:t>
        </w:r>
        <w:r>
          <w:rPr>
            <w:noProof/>
            <w:webHidden/>
          </w:rPr>
          <w:tab/>
        </w:r>
        <w:r>
          <w:rPr>
            <w:noProof/>
            <w:webHidden/>
          </w:rPr>
          <w:fldChar w:fldCharType="begin"/>
        </w:r>
        <w:r>
          <w:rPr>
            <w:noProof/>
            <w:webHidden/>
          </w:rPr>
          <w:instrText xml:space="preserve"> PAGEREF _Toc167444822 \h </w:instrText>
        </w:r>
        <w:r>
          <w:rPr>
            <w:noProof/>
            <w:webHidden/>
          </w:rPr>
        </w:r>
        <w:r>
          <w:rPr>
            <w:noProof/>
            <w:webHidden/>
          </w:rPr>
          <w:fldChar w:fldCharType="separate"/>
        </w:r>
        <w:r w:rsidR="002B6AA6">
          <w:rPr>
            <w:noProof/>
            <w:webHidden/>
          </w:rPr>
          <w:t>13</w:t>
        </w:r>
        <w:r>
          <w:rPr>
            <w:noProof/>
            <w:webHidden/>
          </w:rPr>
          <w:fldChar w:fldCharType="end"/>
        </w:r>
      </w:hyperlink>
    </w:p>
    <w:p w14:paraId="7AB75312" w14:textId="6B63B72C" w:rsidR="001A4B18" w:rsidRDefault="001A4B18">
      <w:pPr>
        <w:pStyle w:val="TDC2"/>
        <w:tabs>
          <w:tab w:val="left" w:pos="1100"/>
          <w:tab w:val="right" w:leader="dot" w:pos="9350"/>
        </w:tabs>
        <w:rPr>
          <w:rFonts w:asciiTheme="minorHAnsi" w:eastAsiaTheme="minorEastAsia" w:hAnsiTheme="minorHAnsi"/>
          <w:noProof/>
          <w:sz w:val="22"/>
          <w:lang w:eastAsia="es-HN"/>
        </w:rPr>
      </w:pPr>
      <w:hyperlink w:anchor="_Toc167444823" w:history="1">
        <w:r w:rsidRPr="004C365A">
          <w:rPr>
            <w:rStyle w:val="Hipervnculo"/>
            <w:noProof/>
          </w:rPr>
          <w:t>2.3.1</w:t>
        </w:r>
        <w:r>
          <w:rPr>
            <w:rFonts w:asciiTheme="minorHAnsi" w:eastAsiaTheme="minorEastAsia" w:hAnsiTheme="minorHAnsi"/>
            <w:noProof/>
            <w:sz w:val="22"/>
            <w:lang w:eastAsia="es-HN"/>
          </w:rPr>
          <w:tab/>
        </w:r>
        <w:r w:rsidRPr="004C365A">
          <w:rPr>
            <w:rStyle w:val="Hipervnculo"/>
            <w:noProof/>
          </w:rPr>
          <w:t>BASES TEÓRICAS</w:t>
        </w:r>
        <w:r>
          <w:rPr>
            <w:noProof/>
            <w:webHidden/>
          </w:rPr>
          <w:tab/>
        </w:r>
        <w:r>
          <w:rPr>
            <w:noProof/>
            <w:webHidden/>
          </w:rPr>
          <w:fldChar w:fldCharType="begin"/>
        </w:r>
        <w:r>
          <w:rPr>
            <w:noProof/>
            <w:webHidden/>
          </w:rPr>
          <w:instrText xml:space="preserve"> PAGEREF _Toc167444823 \h </w:instrText>
        </w:r>
        <w:r>
          <w:rPr>
            <w:noProof/>
            <w:webHidden/>
          </w:rPr>
        </w:r>
        <w:r>
          <w:rPr>
            <w:noProof/>
            <w:webHidden/>
          </w:rPr>
          <w:fldChar w:fldCharType="separate"/>
        </w:r>
        <w:r w:rsidR="002B6AA6">
          <w:rPr>
            <w:noProof/>
            <w:webHidden/>
          </w:rPr>
          <w:t>13</w:t>
        </w:r>
        <w:r>
          <w:rPr>
            <w:noProof/>
            <w:webHidden/>
          </w:rPr>
          <w:fldChar w:fldCharType="end"/>
        </w:r>
      </w:hyperlink>
    </w:p>
    <w:p w14:paraId="65FACCA0" w14:textId="51E00D7E" w:rsidR="001A4B18" w:rsidRDefault="001A4B18">
      <w:pPr>
        <w:pStyle w:val="TDC2"/>
        <w:tabs>
          <w:tab w:val="right" w:leader="dot" w:pos="9350"/>
        </w:tabs>
        <w:rPr>
          <w:rFonts w:asciiTheme="minorHAnsi" w:eastAsiaTheme="minorEastAsia" w:hAnsiTheme="minorHAnsi"/>
          <w:noProof/>
          <w:sz w:val="22"/>
          <w:lang w:eastAsia="es-HN"/>
        </w:rPr>
      </w:pPr>
      <w:hyperlink w:anchor="_Toc167444824" w:history="1">
        <w:r w:rsidRPr="004C365A">
          <w:rPr>
            <w:rStyle w:val="Hipervnculo"/>
            <w:noProof/>
          </w:rPr>
          <w:t>GESTIÓN DE RECURSO HUMANOS</w:t>
        </w:r>
        <w:r>
          <w:rPr>
            <w:noProof/>
            <w:webHidden/>
          </w:rPr>
          <w:tab/>
        </w:r>
        <w:r>
          <w:rPr>
            <w:noProof/>
            <w:webHidden/>
          </w:rPr>
          <w:fldChar w:fldCharType="begin"/>
        </w:r>
        <w:r>
          <w:rPr>
            <w:noProof/>
            <w:webHidden/>
          </w:rPr>
          <w:instrText xml:space="preserve"> PAGEREF _Toc167444824 \h </w:instrText>
        </w:r>
        <w:r>
          <w:rPr>
            <w:noProof/>
            <w:webHidden/>
          </w:rPr>
        </w:r>
        <w:r>
          <w:rPr>
            <w:noProof/>
            <w:webHidden/>
          </w:rPr>
          <w:fldChar w:fldCharType="separate"/>
        </w:r>
        <w:r w:rsidR="002B6AA6">
          <w:rPr>
            <w:noProof/>
            <w:webHidden/>
          </w:rPr>
          <w:t>13</w:t>
        </w:r>
        <w:r>
          <w:rPr>
            <w:noProof/>
            <w:webHidden/>
          </w:rPr>
          <w:fldChar w:fldCharType="end"/>
        </w:r>
      </w:hyperlink>
    </w:p>
    <w:p w14:paraId="61891653" w14:textId="1129FA20" w:rsidR="001A4B18" w:rsidRDefault="001A4B18">
      <w:pPr>
        <w:pStyle w:val="TDC2"/>
        <w:tabs>
          <w:tab w:val="right" w:leader="dot" w:pos="9350"/>
        </w:tabs>
        <w:rPr>
          <w:rFonts w:asciiTheme="minorHAnsi" w:eastAsiaTheme="minorEastAsia" w:hAnsiTheme="minorHAnsi"/>
          <w:noProof/>
          <w:sz w:val="22"/>
          <w:lang w:eastAsia="es-HN"/>
        </w:rPr>
      </w:pPr>
      <w:hyperlink w:anchor="_Toc167444825" w:history="1">
        <w:r w:rsidRPr="004C365A">
          <w:rPr>
            <w:rStyle w:val="Hipervnculo"/>
            <w:noProof/>
          </w:rPr>
          <w:t>METODOLOGÍAS DESARROLLADAS</w:t>
        </w:r>
        <w:r>
          <w:rPr>
            <w:noProof/>
            <w:webHidden/>
          </w:rPr>
          <w:tab/>
        </w:r>
        <w:r>
          <w:rPr>
            <w:noProof/>
            <w:webHidden/>
          </w:rPr>
          <w:fldChar w:fldCharType="begin"/>
        </w:r>
        <w:r>
          <w:rPr>
            <w:noProof/>
            <w:webHidden/>
          </w:rPr>
          <w:instrText xml:space="preserve"> PAGEREF _Toc167444825 \h </w:instrText>
        </w:r>
        <w:r>
          <w:rPr>
            <w:noProof/>
            <w:webHidden/>
          </w:rPr>
        </w:r>
        <w:r>
          <w:rPr>
            <w:noProof/>
            <w:webHidden/>
          </w:rPr>
          <w:fldChar w:fldCharType="separate"/>
        </w:r>
        <w:r w:rsidR="002B6AA6">
          <w:rPr>
            <w:noProof/>
            <w:webHidden/>
          </w:rPr>
          <w:t>14</w:t>
        </w:r>
        <w:r>
          <w:rPr>
            <w:noProof/>
            <w:webHidden/>
          </w:rPr>
          <w:fldChar w:fldCharType="end"/>
        </w:r>
      </w:hyperlink>
    </w:p>
    <w:p w14:paraId="632A6630" w14:textId="05E16EBA" w:rsidR="001A4B18" w:rsidRDefault="001A4B18">
      <w:pPr>
        <w:pStyle w:val="TDC2"/>
        <w:tabs>
          <w:tab w:val="right" w:leader="dot" w:pos="9350"/>
        </w:tabs>
        <w:rPr>
          <w:rFonts w:asciiTheme="minorHAnsi" w:eastAsiaTheme="minorEastAsia" w:hAnsiTheme="minorHAnsi"/>
          <w:noProof/>
          <w:sz w:val="22"/>
          <w:lang w:eastAsia="es-HN"/>
        </w:rPr>
      </w:pPr>
      <w:hyperlink w:anchor="_Toc167444826" w:history="1">
        <w:r w:rsidRPr="004C365A">
          <w:rPr>
            <w:rStyle w:val="Hipervnculo"/>
            <w:noProof/>
          </w:rPr>
          <w:t>ACTA DE CONSTITUCIÓN DEL PROYECTO</w:t>
        </w:r>
        <w:r>
          <w:rPr>
            <w:noProof/>
            <w:webHidden/>
          </w:rPr>
          <w:tab/>
        </w:r>
        <w:r>
          <w:rPr>
            <w:noProof/>
            <w:webHidden/>
          </w:rPr>
          <w:fldChar w:fldCharType="begin"/>
        </w:r>
        <w:r>
          <w:rPr>
            <w:noProof/>
            <w:webHidden/>
          </w:rPr>
          <w:instrText xml:space="preserve"> PAGEREF _Toc167444826 \h </w:instrText>
        </w:r>
        <w:r>
          <w:rPr>
            <w:noProof/>
            <w:webHidden/>
          </w:rPr>
        </w:r>
        <w:r>
          <w:rPr>
            <w:noProof/>
            <w:webHidden/>
          </w:rPr>
          <w:fldChar w:fldCharType="separate"/>
        </w:r>
        <w:r w:rsidR="002B6AA6">
          <w:rPr>
            <w:noProof/>
            <w:webHidden/>
          </w:rPr>
          <w:t>14</w:t>
        </w:r>
        <w:r>
          <w:rPr>
            <w:noProof/>
            <w:webHidden/>
          </w:rPr>
          <w:fldChar w:fldCharType="end"/>
        </w:r>
      </w:hyperlink>
    </w:p>
    <w:p w14:paraId="6C9F18D3" w14:textId="1BA8707C" w:rsidR="001A4B18" w:rsidRDefault="001A4B18">
      <w:pPr>
        <w:pStyle w:val="TDC2"/>
        <w:tabs>
          <w:tab w:val="right" w:leader="dot" w:pos="9350"/>
        </w:tabs>
        <w:rPr>
          <w:rFonts w:asciiTheme="minorHAnsi" w:eastAsiaTheme="minorEastAsia" w:hAnsiTheme="minorHAnsi"/>
          <w:noProof/>
          <w:sz w:val="22"/>
          <w:lang w:eastAsia="es-HN"/>
        </w:rPr>
      </w:pPr>
      <w:hyperlink w:anchor="_Toc167444827" w:history="1">
        <w:r w:rsidRPr="004C365A">
          <w:rPr>
            <w:rStyle w:val="Hipervnculo"/>
            <w:noProof/>
          </w:rPr>
          <w:t>GESTIÓN DE LAS ADQUISICIONES</w:t>
        </w:r>
        <w:r>
          <w:rPr>
            <w:noProof/>
            <w:webHidden/>
          </w:rPr>
          <w:tab/>
        </w:r>
        <w:r>
          <w:rPr>
            <w:noProof/>
            <w:webHidden/>
          </w:rPr>
          <w:fldChar w:fldCharType="begin"/>
        </w:r>
        <w:r>
          <w:rPr>
            <w:noProof/>
            <w:webHidden/>
          </w:rPr>
          <w:instrText xml:space="preserve"> PAGEREF _Toc167444827 \h </w:instrText>
        </w:r>
        <w:r>
          <w:rPr>
            <w:noProof/>
            <w:webHidden/>
          </w:rPr>
        </w:r>
        <w:r>
          <w:rPr>
            <w:noProof/>
            <w:webHidden/>
          </w:rPr>
          <w:fldChar w:fldCharType="separate"/>
        </w:r>
        <w:r w:rsidR="002B6AA6">
          <w:rPr>
            <w:noProof/>
            <w:webHidden/>
          </w:rPr>
          <w:t>15</w:t>
        </w:r>
        <w:r>
          <w:rPr>
            <w:noProof/>
            <w:webHidden/>
          </w:rPr>
          <w:fldChar w:fldCharType="end"/>
        </w:r>
      </w:hyperlink>
    </w:p>
    <w:p w14:paraId="2E884B3E" w14:textId="3D09B3BF" w:rsidR="001A4B18" w:rsidRDefault="001A4B18">
      <w:pPr>
        <w:pStyle w:val="TDC2"/>
        <w:tabs>
          <w:tab w:val="right" w:leader="dot" w:pos="9350"/>
        </w:tabs>
        <w:rPr>
          <w:rFonts w:asciiTheme="minorHAnsi" w:eastAsiaTheme="minorEastAsia" w:hAnsiTheme="minorHAnsi"/>
          <w:noProof/>
          <w:sz w:val="22"/>
          <w:lang w:eastAsia="es-HN"/>
        </w:rPr>
      </w:pPr>
      <w:hyperlink w:anchor="_Toc167444828" w:history="1">
        <w:r w:rsidRPr="004C365A">
          <w:rPr>
            <w:rStyle w:val="Hipervnculo"/>
            <w:noProof/>
          </w:rPr>
          <w:t>GESTIÓN DE LOS COSTOS</w:t>
        </w:r>
        <w:r>
          <w:rPr>
            <w:noProof/>
            <w:webHidden/>
          </w:rPr>
          <w:tab/>
        </w:r>
        <w:r>
          <w:rPr>
            <w:noProof/>
            <w:webHidden/>
          </w:rPr>
          <w:fldChar w:fldCharType="begin"/>
        </w:r>
        <w:r>
          <w:rPr>
            <w:noProof/>
            <w:webHidden/>
          </w:rPr>
          <w:instrText xml:space="preserve"> PAGEREF _Toc167444828 \h </w:instrText>
        </w:r>
        <w:r>
          <w:rPr>
            <w:noProof/>
            <w:webHidden/>
          </w:rPr>
        </w:r>
        <w:r>
          <w:rPr>
            <w:noProof/>
            <w:webHidden/>
          </w:rPr>
          <w:fldChar w:fldCharType="separate"/>
        </w:r>
        <w:r w:rsidR="002B6AA6">
          <w:rPr>
            <w:noProof/>
            <w:webHidden/>
          </w:rPr>
          <w:t>15</w:t>
        </w:r>
        <w:r>
          <w:rPr>
            <w:noProof/>
            <w:webHidden/>
          </w:rPr>
          <w:fldChar w:fldCharType="end"/>
        </w:r>
      </w:hyperlink>
    </w:p>
    <w:p w14:paraId="3DBB5547" w14:textId="44E976D8" w:rsidR="001A4B18" w:rsidRDefault="001A4B18">
      <w:pPr>
        <w:pStyle w:val="TDC2"/>
        <w:tabs>
          <w:tab w:val="right" w:leader="dot" w:pos="9350"/>
        </w:tabs>
        <w:rPr>
          <w:rFonts w:asciiTheme="minorHAnsi" w:eastAsiaTheme="minorEastAsia" w:hAnsiTheme="minorHAnsi"/>
          <w:noProof/>
          <w:sz w:val="22"/>
          <w:lang w:eastAsia="es-HN"/>
        </w:rPr>
      </w:pPr>
      <w:hyperlink w:anchor="_Toc167444829" w:history="1">
        <w:r w:rsidRPr="004C365A">
          <w:rPr>
            <w:rStyle w:val="Hipervnculo"/>
            <w:noProof/>
          </w:rPr>
          <w:t>GESTIÓN DEL ALCANCE</w:t>
        </w:r>
        <w:r>
          <w:rPr>
            <w:noProof/>
            <w:webHidden/>
          </w:rPr>
          <w:tab/>
        </w:r>
        <w:r>
          <w:rPr>
            <w:noProof/>
            <w:webHidden/>
          </w:rPr>
          <w:fldChar w:fldCharType="begin"/>
        </w:r>
        <w:r>
          <w:rPr>
            <w:noProof/>
            <w:webHidden/>
          </w:rPr>
          <w:instrText xml:space="preserve"> PAGEREF _Toc167444829 \h </w:instrText>
        </w:r>
        <w:r>
          <w:rPr>
            <w:noProof/>
            <w:webHidden/>
          </w:rPr>
        </w:r>
        <w:r>
          <w:rPr>
            <w:noProof/>
            <w:webHidden/>
          </w:rPr>
          <w:fldChar w:fldCharType="separate"/>
        </w:r>
        <w:r w:rsidR="002B6AA6">
          <w:rPr>
            <w:noProof/>
            <w:webHidden/>
          </w:rPr>
          <w:t>15</w:t>
        </w:r>
        <w:r>
          <w:rPr>
            <w:noProof/>
            <w:webHidden/>
          </w:rPr>
          <w:fldChar w:fldCharType="end"/>
        </w:r>
      </w:hyperlink>
    </w:p>
    <w:p w14:paraId="56C350C5" w14:textId="32DCDF63" w:rsidR="001A4B18" w:rsidRDefault="001A4B18">
      <w:pPr>
        <w:pStyle w:val="TDC2"/>
        <w:tabs>
          <w:tab w:val="right" w:leader="dot" w:pos="9350"/>
        </w:tabs>
        <w:rPr>
          <w:rFonts w:asciiTheme="minorHAnsi" w:eastAsiaTheme="minorEastAsia" w:hAnsiTheme="minorHAnsi"/>
          <w:noProof/>
          <w:sz w:val="22"/>
          <w:lang w:eastAsia="es-HN"/>
        </w:rPr>
      </w:pPr>
      <w:hyperlink w:anchor="_Toc167444830" w:history="1">
        <w:r w:rsidRPr="004C365A">
          <w:rPr>
            <w:rStyle w:val="Hipervnculo"/>
            <w:noProof/>
          </w:rPr>
          <w:t>EDT/WBS</w:t>
        </w:r>
        <w:r>
          <w:rPr>
            <w:noProof/>
            <w:webHidden/>
          </w:rPr>
          <w:tab/>
        </w:r>
        <w:r>
          <w:rPr>
            <w:noProof/>
            <w:webHidden/>
          </w:rPr>
          <w:fldChar w:fldCharType="begin"/>
        </w:r>
        <w:r>
          <w:rPr>
            <w:noProof/>
            <w:webHidden/>
          </w:rPr>
          <w:instrText xml:space="preserve"> PAGEREF _Toc167444830 \h </w:instrText>
        </w:r>
        <w:r>
          <w:rPr>
            <w:noProof/>
            <w:webHidden/>
          </w:rPr>
        </w:r>
        <w:r>
          <w:rPr>
            <w:noProof/>
            <w:webHidden/>
          </w:rPr>
          <w:fldChar w:fldCharType="separate"/>
        </w:r>
        <w:r w:rsidR="002B6AA6">
          <w:rPr>
            <w:noProof/>
            <w:webHidden/>
          </w:rPr>
          <w:t>15</w:t>
        </w:r>
        <w:r>
          <w:rPr>
            <w:noProof/>
            <w:webHidden/>
          </w:rPr>
          <w:fldChar w:fldCharType="end"/>
        </w:r>
      </w:hyperlink>
    </w:p>
    <w:p w14:paraId="1DFE7673" w14:textId="72564E17" w:rsidR="001A4B18" w:rsidRDefault="001A4B18">
      <w:pPr>
        <w:pStyle w:val="TDC2"/>
        <w:tabs>
          <w:tab w:val="right" w:leader="dot" w:pos="9350"/>
        </w:tabs>
        <w:rPr>
          <w:rFonts w:asciiTheme="minorHAnsi" w:eastAsiaTheme="minorEastAsia" w:hAnsiTheme="minorHAnsi"/>
          <w:noProof/>
          <w:sz w:val="22"/>
          <w:lang w:eastAsia="es-HN"/>
        </w:rPr>
      </w:pPr>
      <w:hyperlink w:anchor="_Toc167444831" w:history="1">
        <w:r w:rsidRPr="004C365A">
          <w:rPr>
            <w:rStyle w:val="Hipervnculo"/>
            <w:noProof/>
          </w:rPr>
          <w:t>GESTIÓN DEL CRONOGRAMA</w:t>
        </w:r>
        <w:r>
          <w:rPr>
            <w:noProof/>
            <w:webHidden/>
          </w:rPr>
          <w:tab/>
        </w:r>
        <w:r>
          <w:rPr>
            <w:noProof/>
            <w:webHidden/>
          </w:rPr>
          <w:fldChar w:fldCharType="begin"/>
        </w:r>
        <w:r>
          <w:rPr>
            <w:noProof/>
            <w:webHidden/>
          </w:rPr>
          <w:instrText xml:space="preserve"> PAGEREF _Toc167444831 \h </w:instrText>
        </w:r>
        <w:r>
          <w:rPr>
            <w:noProof/>
            <w:webHidden/>
          </w:rPr>
        </w:r>
        <w:r>
          <w:rPr>
            <w:noProof/>
            <w:webHidden/>
          </w:rPr>
          <w:fldChar w:fldCharType="separate"/>
        </w:r>
        <w:r w:rsidR="002B6AA6">
          <w:rPr>
            <w:noProof/>
            <w:webHidden/>
          </w:rPr>
          <w:t>16</w:t>
        </w:r>
        <w:r>
          <w:rPr>
            <w:noProof/>
            <w:webHidden/>
          </w:rPr>
          <w:fldChar w:fldCharType="end"/>
        </w:r>
      </w:hyperlink>
    </w:p>
    <w:p w14:paraId="4612EE4C" w14:textId="0E83BD2B" w:rsidR="001A4B18" w:rsidRDefault="001A4B18">
      <w:pPr>
        <w:pStyle w:val="TDC2"/>
        <w:tabs>
          <w:tab w:val="right" w:leader="dot" w:pos="9350"/>
        </w:tabs>
        <w:rPr>
          <w:rFonts w:asciiTheme="minorHAnsi" w:eastAsiaTheme="minorEastAsia" w:hAnsiTheme="minorHAnsi"/>
          <w:noProof/>
          <w:sz w:val="22"/>
          <w:lang w:eastAsia="es-HN"/>
        </w:rPr>
      </w:pPr>
      <w:hyperlink w:anchor="_Toc167444832" w:history="1">
        <w:r w:rsidRPr="004C365A">
          <w:rPr>
            <w:rStyle w:val="Hipervnculo"/>
            <w:noProof/>
          </w:rPr>
          <w:t>GESTIÓN DE LAS COMUNICACIONES</w:t>
        </w:r>
        <w:r>
          <w:rPr>
            <w:noProof/>
            <w:webHidden/>
          </w:rPr>
          <w:tab/>
        </w:r>
        <w:r>
          <w:rPr>
            <w:noProof/>
            <w:webHidden/>
          </w:rPr>
          <w:fldChar w:fldCharType="begin"/>
        </w:r>
        <w:r>
          <w:rPr>
            <w:noProof/>
            <w:webHidden/>
          </w:rPr>
          <w:instrText xml:space="preserve"> PAGEREF _Toc167444832 \h </w:instrText>
        </w:r>
        <w:r>
          <w:rPr>
            <w:noProof/>
            <w:webHidden/>
          </w:rPr>
        </w:r>
        <w:r>
          <w:rPr>
            <w:noProof/>
            <w:webHidden/>
          </w:rPr>
          <w:fldChar w:fldCharType="separate"/>
        </w:r>
        <w:r w:rsidR="002B6AA6">
          <w:rPr>
            <w:noProof/>
            <w:webHidden/>
          </w:rPr>
          <w:t>16</w:t>
        </w:r>
        <w:r>
          <w:rPr>
            <w:noProof/>
            <w:webHidden/>
          </w:rPr>
          <w:fldChar w:fldCharType="end"/>
        </w:r>
      </w:hyperlink>
    </w:p>
    <w:p w14:paraId="5F4CAF40" w14:textId="7381267E" w:rsidR="001A4B18" w:rsidRDefault="001A4B18">
      <w:pPr>
        <w:pStyle w:val="TDC2"/>
        <w:tabs>
          <w:tab w:val="right" w:leader="dot" w:pos="9350"/>
        </w:tabs>
        <w:rPr>
          <w:rFonts w:asciiTheme="minorHAnsi" w:eastAsiaTheme="minorEastAsia" w:hAnsiTheme="minorHAnsi"/>
          <w:noProof/>
          <w:sz w:val="22"/>
          <w:lang w:eastAsia="es-HN"/>
        </w:rPr>
      </w:pPr>
      <w:hyperlink w:anchor="_Toc167444833" w:history="1">
        <w:r w:rsidRPr="004C365A">
          <w:rPr>
            <w:rStyle w:val="Hipervnculo"/>
            <w:noProof/>
          </w:rPr>
          <w:t>GESTIÓN DE RECURSOS</w:t>
        </w:r>
        <w:r>
          <w:rPr>
            <w:noProof/>
            <w:webHidden/>
          </w:rPr>
          <w:tab/>
        </w:r>
        <w:r>
          <w:rPr>
            <w:noProof/>
            <w:webHidden/>
          </w:rPr>
          <w:fldChar w:fldCharType="begin"/>
        </w:r>
        <w:r>
          <w:rPr>
            <w:noProof/>
            <w:webHidden/>
          </w:rPr>
          <w:instrText xml:space="preserve"> PAGEREF _Toc167444833 \h </w:instrText>
        </w:r>
        <w:r>
          <w:rPr>
            <w:noProof/>
            <w:webHidden/>
          </w:rPr>
        </w:r>
        <w:r>
          <w:rPr>
            <w:noProof/>
            <w:webHidden/>
          </w:rPr>
          <w:fldChar w:fldCharType="separate"/>
        </w:r>
        <w:r w:rsidR="002B6AA6">
          <w:rPr>
            <w:noProof/>
            <w:webHidden/>
          </w:rPr>
          <w:t>16</w:t>
        </w:r>
        <w:r>
          <w:rPr>
            <w:noProof/>
            <w:webHidden/>
          </w:rPr>
          <w:fldChar w:fldCharType="end"/>
        </w:r>
      </w:hyperlink>
    </w:p>
    <w:p w14:paraId="1BEC1BB2" w14:textId="13546A92" w:rsidR="001A4B18" w:rsidRDefault="001A4B18">
      <w:pPr>
        <w:pStyle w:val="TDC2"/>
        <w:tabs>
          <w:tab w:val="right" w:leader="dot" w:pos="9350"/>
        </w:tabs>
        <w:rPr>
          <w:rFonts w:asciiTheme="minorHAnsi" w:eastAsiaTheme="minorEastAsia" w:hAnsiTheme="minorHAnsi"/>
          <w:noProof/>
          <w:sz w:val="22"/>
          <w:lang w:eastAsia="es-HN"/>
        </w:rPr>
      </w:pPr>
      <w:hyperlink w:anchor="_Toc167444834" w:history="1">
        <w:r w:rsidRPr="004C365A">
          <w:rPr>
            <w:rStyle w:val="Hipervnculo"/>
            <w:noProof/>
          </w:rPr>
          <w:t>GESTIÓN DE LOS RIESGOS</w:t>
        </w:r>
        <w:r>
          <w:rPr>
            <w:noProof/>
            <w:webHidden/>
          </w:rPr>
          <w:tab/>
        </w:r>
        <w:r>
          <w:rPr>
            <w:noProof/>
            <w:webHidden/>
          </w:rPr>
          <w:fldChar w:fldCharType="begin"/>
        </w:r>
        <w:r>
          <w:rPr>
            <w:noProof/>
            <w:webHidden/>
          </w:rPr>
          <w:instrText xml:space="preserve"> PAGEREF _Toc167444834 \h </w:instrText>
        </w:r>
        <w:r>
          <w:rPr>
            <w:noProof/>
            <w:webHidden/>
          </w:rPr>
        </w:r>
        <w:r>
          <w:rPr>
            <w:noProof/>
            <w:webHidden/>
          </w:rPr>
          <w:fldChar w:fldCharType="separate"/>
        </w:r>
        <w:r w:rsidR="002B6AA6">
          <w:rPr>
            <w:noProof/>
            <w:webHidden/>
          </w:rPr>
          <w:t>17</w:t>
        </w:r>
        <w:r>
          <w:rPr>
            <w:noProof/>
            <w:webHidden/>
          </w:rPr>
          <w:fldChar w:fldCharType="end"/>
        </w:r>
      </w:hyperlink>
    </w:p>
    <w:p w14:paraId="4BEF2F4A" w14:textId="31D20DDB" w:rsidR="001A4B18" w:rsidRDefault="001A4B18">
      <w:pPr>
        <w:pStyle w:val="TDC2"/>
        <w:tabs>
          <w:tab w:val="right" w:leader="dot" w:pos="9350"/>
        </w:tabs>
        <w:rPr>
          <w:rFonts w:asciiTheme="minorHAnsi" w:eastAsiaTheme="minorEastAsia" w:hAnsiTheme="minorHAnsi"/>
          <w:noProof/>
          <w:sz w:val="22"/>
          <w:lang w:eastAsia="es-HN"/>
        </w:rPr>
      </w:pPr>
      <w:hyperlink w:anchor="_Toc167444835" w:history="1">
        <w:r w:rsidRPr="004C365A">
          <w:rPr>
            <w:rStyle w:val="Hipervnculo"/>
            <w:noProof/>
          </w:rPr>
          <w:t>GESTIÓN DE LA CALIDAD</w:t>
        </w:r>
        <w:r>
          <w:rPr>
            <w:noProof/>
            <w:webHidden/>
          </w:rPr>
          <w:tab/>
        </w:r>
        <w:r>
          <w:rPr>
            <w:noProof/>
            <w:webHidden/>
          </w:rPr>
          <w:fldChar w:fldCharType="begin"/>
        </w:r>
        <w:r>
          <w:rPr>
            <w:noProof/>
            <w:webHidden/>
          </w:rPr>
          <w:instrText xml:space="preserve"> PAGEREF _Toc167444835 \h </w:instrText>
        </w:r>
        <w:r>
          <w:rPr>
            <w:noProof/>
            <w:webHidden/>
          </w:rPr>
        </w:r>
        <w:r>
          <w:rPr>
            <w:noProof/>
            <w:webHidden/>
          </w:rPr>
          <w:fldChar w:fldCharType="separate"/>
        </w:r>
        <w:r w:rsidR="002B6AA6">
          <w:rPr>
            <w:noProof/>
            <w:webHidden/>
          </w:rPr>
          <w:t>17</w:t>
        </w:r>
        <w:r>
          <w:rPr>
            <w:noProof/>
            <w:webHidden/>
          </w:rPr>
          <w:fldChar w:fldCharType="end"/>
        </w:r>
      </w:hyperlink>
    </w:p>
    <w:p w14:paraId="31F6097E" w14:textId="2286FDAD" w:rsidR="001A4B18" w:rsidRDefault="001A4B18">
      <w:pPr>
        <w:pStyle w:val="TDC2"/>
        <w:tabs>
          <w:tab w:val="left" w:pos="880"/>
          <w:tab w:val="right" w:leader="dot" w:pos="9350"/>
        </w:tabs>
        <w:rPr>
          <w:rFonts w:asciiTheme="minorHAnsi" w:eastAsiaTheme="minorEastAsia" w:hAnsiTheme="minorHAnsi"/>
          <w:noProof/>
          <w:sz w:val="22"/>
          <w:lang w:eastAsia="es-HN"/>
        </w:rPr>
      </w:pPr>
      <w:hyperlink w:anchor="_Toc167444836" w:history="1">
        <w:r w:rsidRPr="004C365A">
          <w:rPr>
            <w:rStyle w:val="Hipervnculo"/>
            <w:noProof/>
          </w:rPr>
          <w:t>2.4</w:t>
        </w:r>
        <w:r>
          <w:rPr>
            <w:rFonts w:asciiTheme="minorHAnsi" w:eastAsiaTheme="minorEastAsia" w:hAnsiTheme="minorHAnsi"/>
            <w:noProof/>
            <w:sz w:val="22"/>
            <w:lang w:eastAsia="es-HN"/>
          </w:rPr>
          <w:tab/>
        </w:r>
        <w:r w:rsidRPr="004C365A">
          <w:rPr>
            <w:rStyle w:val="Hipervnculo"/>
            <w:noProof/>
          </w:rPr>
          <w:t>MARCO LEGAL</w:t>
        </w:r>
        <w:r>
          <w:rPr>
            <w:noProof/>
            <w:webHidden/>
          </w:rPr>
          <w:tab/>
        </w:r>
        <w:r>
          <w:rPr>
            <w:noProof/>
            <w:webHidden/>
          </w:rPr>
          <w:fldChar w:fldCharType="begin"/>
        </w:r>
        <w:r>
          <w:rPr>
            <w:noProof/>
            <w:webHidden/>
          </w:rPr>
          <w:instrText xml:space="preserve"> PAGEREF _Toc167444836 \h </w:instrText>
        </w:r>
        <w:r>
          <w:rPr>
            <w:noProof/>
            <w:webHidden/>
          </w:rPr>
        </w:r>
        <w:r>
          <w:rPr>
            <w:noProof/>
            <w:webHidden/>
          </w:rPr>
          <w:fldChar w:fldCharType="separate"/>
        </w:r>
        <w:r w:rsidR="002B6AA6">
          <w:rPr>
            <w:noProof/>
            <w:webHidden/>
          </w:rPr>
          <w:t>19</w:t>
        </w:r>
        <w:r>
          <w:rPr>
            <w:noProof/>
            <w:webHidden/>
          </w:rPr>
          <w:fldChar w:fldCharType="end"/>
        </w:r>
      </w:hyperlink>
    </w:p>
    <w:p w14:paraId="46D6F7EC" w14:textId="3B8D27FD" w:rsidR="001A4B18" w:rsidRDefault="001A4B18">
      <w:pPr>
        <w:pStyle w:val="TDC1"/>
        <w:tabs>
          <w:tab w:val="right" w:leader="dot" w:pos="9350"/>
        </w:tabs>
        <w:rPr>
          <w:rFonts w:asciiTheme="minorHAnsi" w:eastAsiaTheme="minorEastAsia" w:hAnsiTheme="minorHAnsi"/>
          <w:noProof/>
          <w:sz w:val="22"/>
          <w:lang w:eastAsia="es-HN"/>
        </w:rPr>
      </w:pPr>
      <w:hyperlink w:anchor="_Toc167444837" w:history="1">
        <w:r w:rsidRPr="004C365A">
          <w:rPr>
            <w:rStyle w:val="Hipervnculo"/>
            <w:noProof/>
          </w:rPr>
          <w:t>CAPÍTULO III. METODOLOGÍA</w:t>
        </w:r>
        <w:r>
          <w:rPr>
            <w:noProof/>
            <w:webHidden/>
          </w:rPr>
          <w:tab/>
        </w:r>
        <w:r>
          <w:rPr>
            <w:noProof/>
            <w:webHidden/>
          </w:rPr>
          <w:fldChar w:fldCharType="begin"/>
        </w:r>
        <w:r>
          <w:rPr>
            <w:noProof/>
            <w:webHidden/>
          </w:rPr>
          <w:instrText xml:space="preserve"> PAGEREF _Toc167444837 \h </w:instrText>
        </w:r>
        <w:r>
          <w:rPr>
            <w:noProof/>
            <w:webHidden/>
          </w:rPr>
        </w:r>
        <w:r>
          <w:rPr>
            <w:noProof/>
            <w:webHidden/>
          </w:rPr>
          <w:fldChar w:fldCharType="separate"/>
        </w:r>
        <w:r w:rsidR="002B6AA6">
          <w:rPr>
            <w:noProof/>
            <w:webHidden/>
          </w:rPr>
          <w:t>21</w:t>
        </w:r>
        <w:r>
          <w:rPr>
            <w:noProof/>
            <w:webHidden/>
          </w:rPr>
          <w:fldChar w:fldCharType="end"/>
        </w:r>
      </w:hyperlink>
    </w:p>
    <w:p w14:paraId="3FF1E7B6" w14:textId="15E8F066" w:rsidR="001A4B18" w:rsidRDefault="001A4B18">
      <w:pPr>
        <w:pStyle w:val="TDC2"/>
        <w:tabs>
          <w:tab w:val="left" w:pos="880"/>
          <w:tab w:val="right" w:leader="dot" w:pos="9350"/>
        </w:tabs>
        <w:rPr>
          <w:rFonts w:asciiTheme="minorHAnsi" w:eastAsiaTheme="minorEastAsia" w:hAnsiTheme="minorHAnsi"/>
          <w:noProof/>
          <w:sz w:val="22"/>
          <w:lang w:eastAsia="es-HN"/>
        </w:rPr>
      </w:pPr>
      <w:hyperlink w:anchor="_Toc167444838" w:history="1">
        <w:r w:rsidRPr="004C365A">
          <w:rPr>
            <w:rStyle w:val="Hipervnculo"/>
            <w:noProof/>
          </w:rPr>
          <w:t>2.5</w:t>
        </w:r>
        <w:r>
          <w:rPr>
            <w:rFonts w:asciiTheme="minorHAnsi" w:eastAsiaTheme="minorEastAsia" w:hAnsiTheme="minorHAnsi"/>
            <w:noProof/>
            <w:sz w:val="22"/>
            <w:lang w:eastAsia="es-HN"/>
          </w:rPr>
          <w:tab/>
        </w:r>
        <w:r w:rsidRPr="004C365A">
          <w:rPr>
            <w:rStyle w:val="Hipervnculo"/>
            <w:noProof/>
          </w:rPr>
          <w:t>CONGRUENCIA METODOLÓGICA</w:t>
        </w:r>
        <w:r>
          <w:rPr>
            <w:noProof/>
            <w:webHidden/>
          </w:rPr>
          <w:tab/>
        </w:r>
        <w:r>
          <w:rPr>
            <w:noProof/>
            <w:webHidden/>
          </w:rPr>
          <w:fldChar w:fldCharType="begin"/>
        </w:r>
        <w:r>
          <w:rPr>
            <w:noProof/>
            <w:webHidden/>
          </w:rPr>
          <w:instrText xml:space="preserve"> PAGEREF _Toc167444838 \h </w:instrText>
        </w:r>
        <w:r>
          <w:rPr>
            <w:noProof/>
            <w:webHidden/>
          </w:rPr>
        </w:r>
        <w:r>
          <w:rPr>
            <w:noProof/>
            <w:webHidden/>
          </w:rPr>
          <w:fldChar w:fldCharType="separate"/>
        </w:r>
        <w:r w:rsidR="002B6AA6">
          <w:rPr>
            <w:noProof/>
            <w:webHidden/>
          </w:rPr>
          <w:t>21</w:t>
        </w:r>
        <w:r>
          <w:rPr>
            <w:noProof/>
            <w:webHidden/>
          </w:rPr>
          <w:fldChar w:fldCharType="end"/>
        </w:r>
      </w:hyperlink>
    </w:p>
    <w:p w14:paraId="3E52F5D4" w14:textId="5B6BB0AF" w:rsidR="001A4B18" w:rsidRDefault="001A4B18">
      <w:pPr>
        <w:pStyle w:val="TDC2"/>
        <w:tabs>
          <w:tab w:val="left" w:pos="1320"/>
          <w:tab w:val="right" w:leader="dot" w:pos="9350"/>
        </w:tabs>
        <w:rPr>
          <w:rFonts w:asciiTheme="minorHAnsi" w:eastAsiaTheme="minorEastAsia" w:hAnsiTheme="minorHAnsi"/>
          <w:noProof/>
          <w:sz w:val="22"/>
          <w:lang w:eastAsia="es-HN"/>
        </w:rPr>
      </w:pPr>
      <w:hyperlink w:anchor="_Toc167444839" w:history="1">
        <w:r w:rsidRPr="004C365A">
          <w:rPr>
            <w:rStyle w:val="Hipervnculo"/>
            <w:noProof/>
          </w:rPr>
          <w:t>2.5.1.1</w:t>
        </w:r>
        <w:r>
          <w:rPr>
            <w:rFonts w:asciiTheme="minorHAnsi" w:eastAsiaTheme="minorEastAsia" w:hAnsiTheme="minorHAnsi"/>
            <w:noProof/>
            <w:sz w:val="22"/>
            <w:lang w:eastAsia="es-HN"/>
          </w:rPr>
          <w:tab/>
        </w:r>
        <w:r w:rsidRPr="004C365A">
          <w:rPr>
            <w:rStyle w:val="Hipervnculo"/>
            <w:noProof/>
          </w:rPr>
          <w:t>MATRIZ METODOLÓGICA</w:t>
        </w:r>
        <w:r>
          <w:rPr>
            <w:noProof/>
            <w:webHidden/>
          </w:rPr>
          <w:tab/>
        </w:r>
        <w:r>
          <w:rPr>
            <w:noProof/>
            <w:webHidden/>
          </w:rPr>
          <w:fldChar w:fldCharType="begin"/>
        </w:r>
        <w:r>
          <w:rPr>
            <w:noProof/>
            <w:webHidden/>
          </w:rPr>
          <w:instrText xml:space="preserve"> PAGEREF _Toc167444839 \h </w:instrText>
        </w:r>
        <w:r>
          <w:rPr>
            <w:noProof/>
            <w:webHidden/>
          </w:rPr>
        </w:r>
        <w:r>
          <w:rPr>
            <w:noProof/>
            <w:webHidden/>
          </w:rPr>
          <w:fldChar w:fldCharType="separate"/>
        </w:r>
        <w:r w:rsidR="002B6AA6">
          <w:rPr>
            <w:noProof/>
            <w:webHidden/>
          </w:rPr>
          <w:t>21</w:t>
        </w:r>
        <w:r>
          <w:rPr>
            <w:noProof/>
            <w:webHidden/>
          </w:rPr>
          <w:fldChar w:fldCharType="end"/>
        </w:r>
      </w:hyperlink>
    </w:p>
    <w:p w14:paraId="0FAD8F26" w14:textId="61E4F9E8" w:rsidR="001A4B18" w:rsidRDefault="001A4B18">
      <w:pPr>
        <w:pStyle w:val="TDC2"/>
        <w:tabs>
          <w:tab w:val="left" w:pos="1100"/>
          <w:tab w:val="right" w:leader="dot" w:pos="9350"/>
        </w:tabs>
        <w:rPr>
          <w:rFonts w:asciiTheme="minorHAnsi" w:eastAsiaTheme="minorEastAsia" w:hAnsiTheme="minorHAnsi"/>
          <w:noProof/>
          <w:sz w:val="22"/>
          <w:lang w:eastAsia="es-HN"/>
        </w:rPr>
      </w:pPr>
      <w:hyperlink w:anchor="_Toc167444840" w:history="1">
        <w:r w:rsidRPr="004C365A">
          <w:rPr>
            <w:rStyle w:val="Hipervnculo"/>
            <w:noProof/>
          </w:rPr>
          <w:t>2.5.2</w:t>
        </w:r>
        <w:r>
          <w:rPr>
            <w:rFonts w:asciiTheme="minorHAnsi" w:eastAsiaTheme="minorEastAsia" w:hAnsiTheme="minorHAnsi"/>
            <w:noProof/>
            <w:sz w:val="22"/>
            <w:lang w:eastAsia="es-HN"/>
          </w:rPr>
          <w:tab/>
        </w:r>
        <w:r w:rsidRPr="004C365A">
          <w:rPr>
            <w:rStyle w:val="Hipervnculo"/>
            <w:noProof/>
          </w:rPr>
          <w:t>ESQUEMA DE VARIABLES DE ESTUDIO</w:t>
        </w:r>
        <w:r>
          <w:rPr>
            <w:noProof/>
            <w:webHidden/>
          </w:rPr>
          <w:tab/>
        </w:r>
        <w:r>
          <w:rPr>
            <w:noProof/>
            <w:webHidden/>
          </w:rPr>
          <w:fldChar w:fldCharType="begin"/>
        </w:r>
        <w:r>
          <w:rPr>
            <w:noProof/>
            <w:webHidden/>
          </w:rPr>
          <w:instrText xml:space="preserve"> PAGEREF _Toc167444840 \h </w:instrText>
        </w:r>
        <w:r>
          <w:rPr>
            <w:noProof/>
            <w:webHidden/>
          </w:rPr>
        </w:r>
        <w:r>
          <w:rPr>
            <w:noProof/>
            <w:webHidden/>
          </w:rPr>
          <w:fldChar w:fldCharType="separate"/>
        </w:r>
        <w:r w:rsidR="002B6AA6">
          <w:rPr>
            <w:noProof/>
            <w:webHidden/>
          </w:rPr>
          <w:t>23</w:t>
        </w:r>
        <w:r>
          <w:rPr>
            <w:noProof/>
            <w:webHidden/>
          </w:rPr>
          <w:fldChar w:fldCharType="end"/>
        </w:r>
      </w:hyperlink>
    </w:p>
    <w:p w14:paraId="10596313" w14:textId="3CC779ED" w:rsidR="001A4B18" w:rsidRDefault="001A4B18">
      <w:pPr>
        <w:pStyle w:val="TDC2"/>
        <w:tabs>
          <w:tab w:val="left" w:pos="1100"/>
          <w:tab w:val="right" w:leader="dot" w:pos="9350"/>
        </w:tabs>
        <w:rPr>
          <w:rFonts w:asciiTheme="minorHAnsi" w:eastAsiaTheme="minorEastAsia" w:hAnsiTheme="minorHAnsi"/>
          <w:noProof/>
          <w:sz w:val="22"/>
          <w:lang w:eastAsia="es-HN"/>
        </w:rPr>
      </w:pPr>
      <w:hyperlink w:anchor="_Toc167444841" w:history="1">
        <w:r w:rsidRPr="004C365A">
          <w:rPr>
            <w:rStyle w:val="Hipervnculo"/>
            <w:noProof/>
          </w:rPr>
          <w:t>2.5.3</w:t>
        </w:r>
        <w:r>
          <w:rPr>
            <w:rFonts w:asciiTheme="minorHAnsi" w:eastAsiaTheme="minorEastAsia" w:hAnsiTheme="minorHAnsi"/>
            <w:noProof/>
            <w:sz w:val="22"/>
            <w:lang w:eastAsia="es-HN"/>
          </w:rPr>
          <w:tab/>
        </w:r>
        <w:r w:rsidRPr="004C365A">
          <w:rPr>
            <w:rStyle w:val="Hipervnculo"/>
            <w:noProof/>
          </w:rPr>
          <w:t>OPERACIONALIZACIÓN DE LAS VARIABLES</w:t>
        </w:r>
        <w:r>
          <w:rPr>
            <w:noProof/>
            <w:webHidden/>
          </w:rPr>
          <w:tab/>
        </w:r>
        <w:r>
          <w:rPr>
            <w:noProof/>
            <w:webHidden/>
          </w:rPr>
          <w:fldChar w:fldCharType="begin"/>
        </w:r>
        <w:r>
          <w:rPr>
            <w:noProof/>
            <w:webHidden/>
          </w:rPr>
          <w:instrText xml:space="preserve"> PAGEREF _Toc167444841 \h </w:instrText>
        </w:r>
        <w:r>
          <w:rPr>
            <w:noProof/>
            <w:webHidden/>
          </w:rPr>
        </w:r>
        <w:r>
          <w:rPr>
            <w:noProof/>
            <w:webHidden/>
          </w:rPr>
          <w:fldChar w:fldCharType="separate"/>
        </w:r>
        <w:r w:rsidR="002B6AA6">
          <w:rPr>
            <w:noProof/>
            <w:webHidden/>
          </w:rPr>
          <w:t>24</w:t>
        </w:r>
        <w:r>
          <w:rPr>
            <w:noProof/>
            <w:webHidden/>
          </w:rPr>
          <w:fldChar w:fldCharType="end"/>
        </w:r>
      </w:hyperlink>
    </w:p>
    <w:p w14:paraId="503A8134" w14:textId="6B8C897D" w:rsidR="001A4B18" w:rsidRDefault="001A4B18">
      <w:pPr>
        <w:pStyle w:val="TDC2"/>
        <w:tabs>
          <w:tab w:val="left" w:pos="880"/>
          <w:tab w:val="right" w:leader="dot" w:pos="9350"/>
        </w:tabs>
        <w:rPr>
          <w:rFonts w:asciiTheme="minorHAnsi" w:eastAsiaTheme="minorEastAsia" w:hAnsiTheme="minorHAnsi"/>
          <w:noProof/>
          <w:sz w:val="22"/>
          <w:lang w:eastAsia="es-HN"/>
        </w:rPr>
      </w:pPr>
      <w:hyperlink w:anchor="_Toc167444842" w:history="1">
        <w:r w:rsidRPr="004C365A">
          <w:rPr>
            <w:rStyle w:val="Hipervnculo"/>
            <w:noProof/>
          </w:rPr>
          <w:t>2.1</w:t>
        </w:r>
        <w:r>
          <w:rPr>
            <w:rFonts w:asciiTheme="minorHAnsi" w:eastAsiaTheme="minorEastAsia" w:hAnsiTheme="minorHAnsi"/>
            <w:noProof/>
            <w:sz w:val="22"/>
            <w:lang w:eastAsia="es-HN"/>
          </w:rPr>
          <w:tab/>
        </w:r>
        <w:r w:rsidRPr="004C365A">
          <w:rPr>
            <w:rStyle w:val="Hipervnculo"/>
            <w:noProof/>
          </w:rPr>
          <w:t>DISEÑO DE LA INVESTIGACIÓN</w:t>
        </w:r>
        <w:r>
          <w:rPr>
            <w:noProof/>
            <w:webHidden/>
          </w:rPr>
          <w:tab/>
        </w:r>
        <w:r>
          <w:rPr>
            <w:noProof/>
            <w:webHidden/>
          </w:rPr>
          <w:fldChar w:fldCharType="begin"/>
        </w:r>
        <w:r>
          <w:rPr>
            <w:noProof/>
            <w:webHidden/>
          </w:rPr>
          <w:instrText xml:space="preserve"> PAGEREF _Toc167444842 \h </w:instrText>
        </w:r>
        <w:r>
          <w:rPr>
            <w:noProof/>
            <w:webHidden/>
          </w:rPr>
        </w:r>
        <w:r>
          <w:rPr>
            <w:noProof/>
            <w:webHidden/>
          </w:rPr>
          <w:fldChar w:fldCharType="separate"/>
        </w:r>
        <w:r w:rsidR="002B6AA6">
          <w:rPr>
            <w:noProof/>
            <w:webHidden/>
          </w:rPr>
          <w:t>26</w:t>
        </w:r>
        <w:r>
          <w:rPr>
            <w:noProof/>
            <w:webHidden/>
          </w:rPr>
          <w:fldChar w:fldCharType="end"/>
        </w:r>
      </w:hyperlink>
    </w:p>
    <w:p w14:paraId="6F7B95A8" w14:textId="13B086F5" w:rsidR="001A4B18" w:rsidRDefault="001A4B18">
      <w:pPr>
        <w:pStyle w:val="TDC2"/>
        <w:tabs>
          <w:tab w:val="left" w:pos="1100"/>
          <w:tab w:val="right" w:leader="dot" w:pos="9350"/>
        </w:tabs>
        <w:rPr>
          <w:rFonts w:asciiTheme="minorHAnsi" w:eastAsiaTheme="minorEastAsia" w:hAnsiTheme="minorHAnsi"/>
          <w:noProof/>
          <w:sz w:val="22"/>
          <w:lang w:eastAsia="es-HN"/>
        </w:rPr>
      </w:pPr>
      <w:hyperlink w:anchor="_Toc167444843" w:history="1">
        <w:r w:rsidRPr="004C365A">
          <w:rPr>
            <w:rStyle w:val="Hipervnculo"/>
            <w:noProof/>
          </w:rPr>
          <w:t>2.1.1</w:t>
        </w:r>
        <w:r>
          <w:rPr>
            <w:rFonts w:asciiTheme="minorHAnsi" w:eastAsiaTheme="minorEastAsia" w:hAnsiTheme="minorHAnsi"/>
            <w:noProof/>
            <w:sz w:val="22"/>
            <w:lang w:eastAsia="es-HN"/>
          </w:rPr>
          <w:tab/>
        </w:r>
        <w:r w:rsidRPr="004C365A">
          <w:rPr>
            <w:rStyle w:val="Hipervnculo"/>
            <w:noProof/>
          </w:rPr>
          <w:t>POBLACIÓN</w:t>
        </w:r>
        <w:r>
          <w:rPr>
            <w:noProof/>
            <w:webHidden/>
          </w:rPr>
          <w:tab/>
        </w:r>
        <w:r>
          <w:rPr>
            <w:noProof/>
            <w:webHidden/>
          </w:rPr>
          <w:fldChar w:fldCharType="begin"/>
        </w:r>
        <w:r>
          <w:rPr>
            <w:noProof/>
            <w:webHidden/>
          </w:rPr>
          <w:instrText xml:space="preserve"> PAGEREF _Toc167444843 \h </w:instrText>
        </w:r>
        <w:r>
          <w:rPr>
            <w:noProof/>
            <w:webHidden/>
          </w:rPr>
        </w:r>
        <w:r>
          <w:rPr>
            <w:noProof/>
            <w:webHidden/>
          </w:rPr>
          <w:fldChar w:fldCharType="separate"/>
        </w:r>
        <w:r w:rsidR="002B6AA6">
          <w:rPr>
            <w:noProof/>
            <w:webHidden/>
          </w:rPr>
          <w:t>26</w:t>
        </w:r>
        <w:r>
          <w:rPr>
            <w:noProof/>
            <w:webHidden/>
          </w:rPr>
          <w:fldChar w:fldCharType="end"/>
        </w:r>
      </w:hyperlink>
    </w:p>
    <w:p w14:paraId="73295234" w14:textId="14AF1459" w:rsidR="001A4B18" w:rsidRDefault="001A4B18">
      <w:pPr>
        <w:pStyle w:val="TDC2"/>
        <w:tabs>
          <w:tab w:val="left" w:pos="1100"/>
          <w:tab w:val="right" w:leader="dot" w:pos="9350"/>
        </w:tabs>
        <w:rPr>
          <w:rFonts w:asciiTheme="minorHAnsi" w:eastAsiaTheme="minorEastAsia" w:hAnsiTheme="minorHAnsi"/>
          <w:noProof/>
          <w:sz w:val="22"/>
          <w:lang w:eastAsia="es-HN"/>
        </w:rPr>
      </w:pPr>
      <w:hyperlink w:anchor="_Toc167444844" w:history="1">
        <w:r w:rsidRPr="004C365A">
          <w:rPr>
            <w:rStyle w:val="Hipervnculo"/>
            <w:noProof/>
          </w:rPr>
          <w:t>2.5.4</w:t>
        </w:r>
        <w:r>
          <w:rPr>
            <w:rFonts w:asciiTheme="minorHAnsi" w:eastAsiaTheme="minorEastAsia" w:hAnsiTheme="minorHAnsi"/>
            <w:noProof/>
            <w:sz w:val="22"/>
            <w:lang w:eastAsia="es-HN"/>
          </w:rPr>
          <w:tab/>
        </w:r>
        <w:r w:rsidRPr="004C365A">
          <w:rPr>
            <w:rStyle w:val="Hipervnculo"/>
            <w:noProof/>
          </w:rPr>
          <w:t>TÉCNICAS DE MUESTREO</w:t>
        </w:r>
        <w:r>
          <w:rPr>
            <w:noProof/>
            <w:webHidden/>
          </w:rPr>
          <w:tab/>
        </w:r>
        <w:r>
          <w:rPr>
            <w:noProof/>
            <w:webHidden/>
          </w:rPr>
          <w:fldChar w:fldCharType="begin"/>
        </w:r>
        <w:r>
          <w:rPr>
            <w:noProof/>
            <w:webHidden/>
          </w:rPr>
          <w:instrText xml:space="preserve"> PAGEREF _Toc167444844 \h </w:instrText>
        </w:r>
        <w:r>
          <w:rPr>
            <w:noProof/>
            <w:webHidden/>
          </w:rPr>
        </w:r>
        <w:r>
          <w:rPr>
            <w:noProof/>
            <w:webHidden/>
          </w:rPr>
          <w:fldChar w:fldCharType="separate"/>
        </w:r>
        <w:r w:rsidR="002B6AA6">
          <w:rPr>
            <w:noProof/>
            <w:webHidden/>
          </w:rPr>
          <w:t>27</w:t>
        </w:r>
        <w:r>
          <w:rPr>
            <w:noProof/>
            <w:webHidden/>
          </w:rPr>
          <w:fldChar w:fldCharType="end"/>
        </w:r>
      </w:hyperlink>
    </w:p>
    <w:p w14:paraId="13437E9E" w14:textId="3FFD6429" w:rsidR="001A4B18" w:rsidRDefault="001A4B18">
      <w:pPr>
        <w:pStyle w:val="TDC2"/>
        <w:tabs>
          <w:tab w:val="left" w:pos="1100"/>
          <w:tab w:val="right" w:leader="dot" w:pos="9350"/>
        </w:tabs>
        <w:rPr>
          <w:rFonts w:asciiTheme="minorHAnsi" w:eastAsiaTheme="minorEastAsia" w:hAnsiTheme="minorHAnsi"/>
          <w:noProof/>
          <w:sz w:val="22"/>
          <w:lang w:eastAsia="es-HN"/>
        </w:rPr>
      </w:pPr>
      <w:hyperlink w:anchor="_Toc167444845" w:history="1">
        <w:r w:rsidRPr="004C365A">
          <w:rPr>
            <w:rStyle w:val="Hipervnculo"/>
            <w:noProof/>
          </w:rPr>
          <w:t>2.1.1</w:t>
        </w:r>
        <w:r>
          <w:rPr>
            <w:rFonts w:asciiTheme="minorHAnsi" w:eastAsiaTheme="minorEastAsia" w:hAnsiTheme="minorHAnsi"/>
            <w:noProof/>
            <w:sz w:val="22"/>
            <w:lang w:eastAsia="es-HN"/>
          </w:rPr>
          <w:tab/>
        </w:r>
        <w:r w:rsidRPr="004C365A">
          <w:rPr>
            <w:rStyle w:val="Hipervnculo"/>
            <w:noProof/>
          </w:rPr>
          <w:t>FUENTES PRIMARIAS</w:t>
        </w:r>
        <w:r>
          <w:rPr>
            <w:noProof/>
            <w:webHidden/>
          </w:rPr>
          <w:tab/>
        </w:r>
        <w:r>
          <w:rPr>
            <w:noProof/>
            <w:webHidden/>
          </w:rPr>
          <w:fldChar w:fldCharType="begin"/>
        </w:r>
        <w:r>
          <w:rPr>
            <w:noProof/>
            <w:webHidden/>
          </w:rPr>
          <w:instrText xml:space="preserve"> PAGEREF _Toc167444845 \h </w:instrText>
        </w:r>
        <w:r>
          <w:rPr>
            <w:noProof/>
            <w:webHidden/>
          </w:rPr>
        </w:r>
        <w:r>
          <w:rPr>
            <w:noProof/>
            <w:webHidden/>
          </w:rPr>
          <w:fldChar w:fldCharType="separate"/>
        </w:r>
        <w:r w:rsidR="002B6AA6">
          <w:rPr>
            <w:noProof/>
            <w:webHidden/>
          </w:rPr>
          <w:t>27</w:t>
        </w:r>
        <w:r>
          <w:rPr>
            <w:noProof/>
            <w:webHidden/>
          </w:rPr>
          <w:fldChar w:fldCharType="end"/>
        </w:r>
      </w:hyperlink>
    </w:p>
    <w:p w14:paraId="1F5D3244" w14:textId="2DB35D2E" w:rsidR="001A4B18" w:rsidRDefault="001A4B18">
      <w:pPr>
        <w:pStyle w:val="TDC2"/>
        <w:tabs>
          <w:tab w:val="left" w:pos="1100"/>
          <w:tab w:val="right" w:leader="dot" w:pos="9350"/>
        </w:tabs>
        <w:rPr>
          <w:rFonts w:asciiTheme="minorHAnsi" w:eastAsiaTheme="minorEastAsia" w:hAnsiTheme="minorHAnsi"/>
          <w:noProof/>
          <w:sz w:val="22"/>
          <w:lang w:eastAsia="es-HN"/>
        </w:rPr>
      </w:pPr>
      <w:hyperlink w:anchor="_Toc167444846" w:history="1">
        <w:r w:rsidRPr="004C365A">
          <w:rPr>
            <w:rStyle w:val="Hipervnculo"/>
            <w:noProof/>
          </w:rPr>
          <w:t>2.1.2</w:t>
        </w:r>
        <w:r>
          <w:rPr>
            <w:rFonts w:asciiTheme="minorHAnsi" w:eastAsiaTheme="minorEastAsia" w:hAnsiTheme="minorHAnsi"/>
            <w:noProof/>
            <w:sz w:val="22"/>
            <w:lang w:eastAsia="es-HN"/>
          </w:rPr>
          <w:tab/>
        </w:r>
        <w:r w:rsidRPr="004C365A">
          <w:rPr>
            <w:rStyle w:val="Hipervnculo"/>
            <w:noProof/>
          </w:rPr>
          <w:t>FUENTES SECUNDARIAS</w:t>
        </w:r>
        <w:r>
          <w:rPr>
            <w:noProof/>
            <w:webHidden/>
          </w:rPr>
          <w:tab/>
        </w:r>
        <w:r>
          <w:rPr>
            <w:noProof/>
            <w:webHidden/>
          </w:rPr>
          <w:fldChar w:fldCharType="begin"/>
        </w:r>
        <w:r>
          <w:rPr>
            <w:noProof/>
            <w:webHidden/>
          </w:rPr>
          <w:instrText xml:space="preserve"> PAGEREF _Toc167444846 \h </w:instrText>
        </w:r>
        <w:r>
          <w:rPr>
            <w:noProof/>
            <w:webHidden/>
          </w:rPr>
        </w:r>
        <w:r>
          <w:rPr>
            <w:noProof/>
            <w:webHidden/>
          </w:rPr>
          <w:fldChar w:fldCharType="separate"/>
        </w:r>
        <w:r w:rsidR="002B6AA6">
          <w:rPr>
            <w:noProof/>
            <w:webHidden/>
          </w:rPr>
          <w:t>27</w:t>
        </w:r>
        <w:r>
          <w:rPr>
            <w:noProof/>
            <w:webHidden/>
          </w:rPr>
          <w:fldChar w:fldCharType="end"/>
        </w:r>
      </w:hyperlink>
    </w:p>
    <w:p w14:paraId="555E1D63" w14:textId="0DC017C3" w:rsidR="001A4B18" w:rsidRDefault="001A4B18">
      <w:pPr>
        <w:pStyle w:val="TDC1"/>
        <w:tabs>
          <w:tab w:val="right" w:leader="dot" w:pos="9350"/>
        </w:tabs>
        <w:rPr>
          <w:rFonts w:asciiTheme="minorHAnsi" w:eastAsiaTheme="minorEastAsia" w:hAnsiTheme="minorHAnsi"/>
          <w:noProof/>
          <w:sz w:val="22"/>
          <w:lang w:eastAsia="es-HN"/>
        </w:rPr>
      </w:pPr>
      <w:hyperlink w:anchor="_Toc167444847" w:history="1">
        <w:r w:rsidRPr="004C365A">
          <w:rPr>
            <w:rStyle w:val="Hipervnculo"/>
            <w:noProof/>
          </w:rPr>
          <w:t>CAPÍTULO IV. RESULTADOS Y ANÁLISIS</w:t>
        </w:r>
        <w:r>
          <w:rPr>
            <w:noProof/>
            <w:webHidden/>
          </w:rPr>
          <w:tab/>
        </w:r>
        <w:r>
          <w:rPr>
            <w:noProof/>
            <w:webHidden/>
          </w:rPr>
          <w:fldChar w:fldCharType="begin"/>
        </w:r>
        <w:r>
          <w:rPr>
            <w:noProof/>
            <w:webHidden/>
          </w:rPr>
          <w:instrText xml:space="preserve"> PAGEREF _Toc167444847 \h </w:instrText>
        </w:r>
        <w:r>
          <w:rPr>
            <w:noProof/>
            <w:webHidden/>
          </w:rPr>
        </w:r>
        <w:r>
          <w:rPr>
            <w:noProof/>
            <w:webHidden/>
          </w:rPr>
          <w:fldChar w:fldCharType="separate"/>
        </w:r>
        <w:r w:rsidR="002B6AA6">
          <w:rPr>
            <w:noProof/>
            <w:webHidden/>
          </w:rPr>
          <w:t>28</w:t>
        </w:r>
        <w:r>
          <w:rPr>
            <w:noProof/>
            <w:webHidden/>
          </w:rPr>
          <w:fldChar w:fldCharType="end"/>
        </w:r>
      </w:hyperlink>
    </w:p>
    <w:p w14:paraId="169A5222" w14:textId="7AE060CC" w:rsidR="001A4B18" w:rsidRDefault="001A4B18">
      <w:pPr>
        <w:pStyle w:val="TDC2"/>
        <w:tabs>
          <w:tab w:val="left" w:pos="880"/>
          <w:tab w:val="right" w:leader="dot" w:pos="9350"/>
        </w:tabs>
        <w:rPr>
          <w:rFonts w:asciiTheme="minorHAnsi" w:eastAsiaTheme="minorEastAsia" w:hAnsiTheme="minorHAnsi"/>
          <w:noProof/>
          <w:sz w:val="22"/>
          <w:lang w:eastAsia="es-HN"/>
        </w:rPr>
      </w:pPr>
      <w:hyperlink w:anchor="_Toc167444848" w:history="1">
        <w:r w:rsidRPr="004C365A">
          <w:rPr>
            <w:rStyle w:val="Hipervnculo"/>
            <w:noProof/>
          </w:rPr>
          <w:t>2.6</w:t>
        </w:r>
        <w:r>
          <w:rPr>
            <w:rFonts w:asciiTheme="minorHAnsi" w:eastAsiaTheme="minorEastAsia" w:hAnsiTheme="minorHAnsi"/>
            <w:noProof/>
            <w:sz w:val="22"/>
            <w:lang w:eastAsia="es-HN"/>
          </w:rPr>
          <w:tab/>
        </w:r>
        <w:r w:rsidRPr="004C365A">
          <w:rPr>
            <w:rStyle w:val="Hipervnculo"/>
            <w:noProof/>
          </w:rPr>
          <w:t>INFORME DE PROCESO DE RECOLECCIÓN DE DATOS</w:t>
        </w:r>
        <w:r>
          <w:rPr>
            <w:noProof/>
            <w:webHidden/>
          </w:rPr>
          <w:tab/>
        </w:r>
        <w:r>
          <w:rPr>
            <w:noProof/>
            <w:webHidden/>
          </w:rPr>
          <w:fldChar w:fldCharType="begin"/>
        </w:r>
        <w:r>
          <w:rPr>
            <w:noProof/>
            <w:webHidden/>
          </w:rPr>
          <w:instrText xml:space="preserve"> PAGEREF _Toc167444848 \h </w:instrText>
        </w:r>
        <w:r>
          <w:rPr>
            <w:noProof/>
            <w:webHidden/>
          </w:rPr>
        </w:r>
        <w:r>
          <w:rPr>
            <w:noProof/>
            <w:webHidden/>
          </w:rPr>
          <w:fldChar w:fldCharType="separate"/>
        </w:r>
        <w:r w:rsidR="002B6AA6">
          <w:rPr>
            <w:noProof/>
            <w:webHidden/>
          </w:rPr>
          <w:t>28</w:t>
        </w:r>
        <w:r>
          <w:rPr>
            <w:noProof/>
            <w:webHidden/>
          </w:rPr>
          <w:fldChar w:fldCharType="end"/>
        </w:r>
      </w:hyperlink>
    </w:p>
    <w:p w14:paraId="394D9CCC" w14:textId="3298B954" w:rsidR="001A4B18" w:rsidRDefault="001A4B18">
      <w:pPr>
        <w:pStyle w:val="TDC2"/>
        <w:tabs>
          <w:tab w:val="left" w:pos="880"/>
          <w:tab w:val="right" w:leader="dot" w:pos="9350"/>
        </w:tabs>
        <w:rPr>
          <w:rFonts w:asciiTheme="minorHAnsi" w:eastAsiaTheme="minorEastAsia" w:hAnsiTheme="minorHAnsi"/>
          <w:noProof/>
          <w:sz w:val="22"/>
          <w:lang w:eastAsia="es-HN"/>
        </w:rPr>
      </w:pPr>
      <w:hyperlink w:anchor="_Toc167444849" w:history="1">
        <w:r w:rsidRPr="004C365A">
          <w:rPr>
            <w:rStyle w:val="Hipervnculo"/>
            <w:noProof/>
          </w:rPr>
          <w:t>2.7</w:t>
        </w:r>
        <w:r>
          <w:rPr>
            <w:rFonts w:asciiTheme="minorHAnsi" w:eastAsiaTheme="minorEastAsia" w:hAnsiTheme="minorHAnsi"/>
            <w:noProof/>
            <w:sz w:val="22"/>
            <w:lang w:eastAsia="es-HN"/>
          </w:rPr>
          <w:tab/>
        </w:r>
        <w:r w:rsidRPr="004C365A">
          <w:rPr>
            <w:rStyle w:val="Hipervnculo"/>
            <w:noProof/>
          </w:rPr>
          <w:t>RESULTADOS Y ANÁLISIS DE LAS TÉCNICAS APLICADAS</w:t>
        </w:r>
        <w:r>
          <w:rPr>
            <w:noProof/>
            <w:webHidden/>
          </w:rPr>
          <w:tab/>
        </w:r>
        <w:r>
          <w:rPr>
            <w:noProof/>
            <w:webHidden/>
          </w:rPr>
          <w:fldChar w:fldCharType="begin"/>
        </w:r>
        <w:r>
          <w:rPr>
            <w:noProof/>
            <w:webHidden/>
          </w:rPr>
          <w:instrText xml:space="preserve"> PAGEREF _Toc167444849 \h </w:instrText>
        </w:r>
        <w:r>
          <w:rPr>
            <w:noProof/>
            <w:webHidden/>
          </w:rPr>
        </w:r>
        <w:r>
          <w:rPr>
            <w:noProof/>
            <w:webHidden/>
          </w:rPr>
          <w:fldChar w:fldCharType="separate"/>
        </w:r>
        <w:r w:rsidR="002B6AA6">
          <w:rPr>
            <w:noProof/>
            <w:webHidden/>
          </w:rPr>
          <w:t>28</w:t>
        </w:r>
        <w:r>
          <w:rPr>
            <w:noProof/>
            <w:webHidden/>
          </w:rPr>
          <w:fldChar w:fldCharType="end"/>
        </w:r>
      </w:hyperlink>
    </w:p>
    <w:p w14:paraId="71850BA8" w14:textId="3929203E" w:rsidR="001A4B18" w:rsidRDefault="001A4B18">
      <w:pPr>
        <w:pStyle w:val="TDC2"/>
        <w:tabs>
          <w:tab w:val="left" w:pos="1100"/>
          <w:tab w:val="right" w:leader="dot" w:pos="9350"/>
        </w:tabs>
        <w:rPr>
          <w:rFonts w:asciiTheme="minorHAnsi" w:eastAsiaTheme="minorEastAsia" w:hAnsiTheme="minorHAnsi"/>
          <w:noProof/>
          <w:sz w:val="22"/>
          <w:lang w:eastAsia="es-HN"/>
        </w:rPr>
      </w:pPr>
      <w:hyperlink w:anchor="_Toc167444850" w:history="1">
        <w:r w:rsidRPr="004C365A">
          <w:rPr>
            <w:rStyle w:val="Hipervnculo"/>
            <w:noProof/>
          </w:rPr>
          <w:t>2.7.1</w:t>
        </w:r>
        <w:r>
          <w:rPr>
            <w:rFonts w:asciiTheme="minorHAnsi" w:eastAsiaTheme="minorEastAsia" w:hAnsiTheme="minorHAnsi"/>
            <w:noProof/>
            <w:sz w:val="22"/>
            <w:lang w:eastAsia="es-HN"/>
          </w:rPr>
          <w:tab/>
        </w:r>
        <w:r w:rsidRPr="004C365A">
          <w:rPr>
            <w:rStyle w:val="Hipervnculo"/>
            <w:noProof/>
          </w:rPr>
          <w:t>RESULTADOS CUANTITATIVOS</w:t>
        </w:r>
        <w:r>
          <w:rPr>
            <w:noProof/>
            <w:webHidden/>
          </w:rPr>
          <w:tab/>
        </w:r>
        <w:r>
          <w:rPr>
            <w:noProof/>
            <w:webHidden/>
          </w:rPr>
          <w:fldChar w:fldCharType="begin"/>
        </w:r>
        <w:r>
          <w:rPr>
            <w:noProof/>
            <w:webHidden/>
          </w:rPr>
          <w:instrText xml:space="preserve"> PAGEREF _Toc167444850 \h </w:instrText>
        </w:r>
        <w:r>
          <w:rPr>
            <w:noProof/>
            <w:webHidden/>
          </w:rPr>
        </w:r>
        <w:r>
          <w:rPr>
            <w:noProof/>
            <w:webHidden/>
          </w:rPr>
          <w:fldChar w:fldCharType="separate"/>
        </w:r>
        <w:r w:rsidR="002B6AA6">
          <w:rPr>
            <w:noProof/>
            <w:webHidden/>
          </w:rPr>
          <w:t>29</w:t>
        </w:r>
        <w:r>
          <w:rPr>
            <w:noProof/>
            <w:webHidden/>
          </w:rPr>
          <w:fldChar w:fldCharType="end"/>
        </w:r>
      </w:hyperlink>
    </w:p>
    <w:p w14:paraId="181D2C29" w14:textId="597654CF" w:rsidR="001A4B18" w:rsidRDefault="001A4B18">
      <w:pPr>
        <w:pStyle w:val="TDC2"/>
        <w:tabs>
          <w:tab w:val="right" w:leader="dot" w:pos="9350"/>
        </w:tabs>
        <w:rPr>
          <w:rFonts w:asciiTheme="minorHAnsi" w:eastAsiaTheme="minorEastAsia" w:hAnsiTheme="minorHAnsi"/>
          <w:noProof/>
          <w:sz w:val="22"/>
          <w:lang w:eastAsia="es-HN"/>
        </w:rPr>
      </w:pPr>
      <w:hyperlink w:anchor="_Toc167444851" w:history="1">
        <w:r w:rsidRPr="004C365A">
          <w:rPr>
            <w:rStyle w:val="Hipervnculo"/>
            <w:noProof/>
          </w:rPr>
          <w:t>INSTRUMENTO APLICADO A ESTUDIANTES DE LA ESCUELA NORMAL MIXTA BILINGÜE</w:t>
        </w:r>
        <w:r>
          <w:rPr>
            <w:noProof/>
            <w:webHidden/>
          </w:rPr>
          <w:tab/>
        </w:r>
        <w:r>
          <w:rPr>
            <w:noProof/>
            <w:webHidden/>
          </w:rPr>
          <w:fldChar w:fldCharType="begin"/>
        </w:r>
        <w:r>
          <w:rPr>
            <w:noProof/>
            <w:webHidden/>
          </w:rPr>
          <w:instrText xml:space="preserve"> PAGEREF _Toc167444851 \h </w:instrText>
        </w:r>
        <w:r>
          <w:rPr>
            <w:noProof/>
            <w:webHidden/>
          </w:rPr>
        </w:r>
        <w:r>
          <w:rPr>
            <w:noProof/>
            <w:webHidden/>
          </w:rPr>
          <w:fldChar w:fldCharType="separate"/>
        </w:r>
        <w:r w:rsidR="002B6AA6">
          <w:rPr>
            <w:noProof/>
            <w:webHidden/>
          </w:rPr>
          <w:t>29</w:t>
        </w:r>
        <w:r>
          <w:rPr>
            <w:noProof/>
            <w:webHidden/>
          </w:rPr>
          <w:fldChar w:fldCharType="end"/>
        </w:r>
      </w:hyperlink>
    </w:p>
    <w:p w14:paraId="3233EBC0" w14:textId="459F2A4D" w:rsidR="001A4B18" w:rsidRDefault="001A4B18">
      <w:pPr>
        <w:pStyle w:val="TDC2"/>
        <w:tabs>
          <w:tab w:val="right" w:leader="dot" w:pos="9350"/>
        </w:tabs>
        <w:rPr>
          <w:rFonts w:asciiTheme="minorHAnsi" w:eastAsiaTheme="minorEastAsia" w:hAnsiTheme="minorHAnsi"/>
          <w:noProof/>
          <w:sz w:val="22"/>
          <w:lang w:eastAsia="es-HN"/>
        </w:rPr>
      </w:pPr>
      <w:hyperlink w:anchor="_Toc167444852" w:history="1">
        <w:r w:rsidRPr="004C365A">
          <w:rPr>
            <w:rStyle w:val="Hipervnculo"/>
            <w:noProof/>
          </w:rPr>
          <w:t>INSTRUMENTO APLICADO A EGRESADOS DE LA CARRERA DE DOCENTE</w:t>
        </w:r>
        <w:r>
          <w:rPr>
            <w:noProof/>
            <w:webHidden/>
          </w:rPr>
          <w:tab/>
        </w:r>
        <w:r>
          <w:rPr>
            <w:noProof/>
            <w:webHidden/>
          </w:rPr>
          <w:fldChar w:fldCharType="begin"/>
        </w:r>
        <w:r>
          <w:rPr>
            <w:noProof/>
            <w:webHidden/>
          </w:rPr>
          <w:instrText xml:space="preserve"> PAGEREF _Toc167444852 \h </w:instrText>
        </w:r>
        <w:r>
          <w:rPr>
            <w:noProof/>
            <w:webHidden/>
          </w:rPr>
        </w:r>
        <w:r>
          <w:rPr>
            <w:noProof/>
            <w:webHidden/>
          </w:rPr>
          <w:fldChar w:fldCharType="separate"/>
        </w:r>
        <w:r w:rsidR="002B6AA6">
          <w:rPr>
            <w:noProof/>
            <w:webHidden/>
          </w:rPr>
          <w:t>37</w:t>
        </w:r>
        <w:r>
          <w:rPr>
            <w:noProof/>
            <w:webHidden/>
          </w:rPr>
          <w:fldChar w:fldCharType="end"/>
        </w:r>
      </w:hyperlink>
    </w:p>
    <w:p w14:paraId="0CE7E9D6" w14:textId="1415A9D7" w:rsidR="001A4B18" w:rsidRDefault="001A4B18">
      <w:pPr>
        <w:pStyle w:val="TDC1"/>
        <w:tabs>
          <w:tab w:val="right" w:leader="dot" w:pos="9350"/>
        </w:tabs>
        <w:rPr>
          <w:rFonts w:asciiTheme="minorHAnsi" w:eastAsiaTheme="minorEastAsia" w:hAnsiTheme="minorHAnsi"/>
          <w:noProof/>
          <w:sz w:val="22"/>
          <w:lang w:eastAsia="es-HN"/>
        </w:rPr>
      </w:pPr>
      <w:hyperlink w:anchor="_Toc167444853" w:history="1">
        <w:r w:rsidRPr="004C365A">
          <w:rPr>
            <w:rStyle w:val="Hipervnculo"/>
            <w:noProof/>
          </w:rPr>
          <w:t>CAPÍTULO V. CONCLUSIONES Y RECOMENDACIONES</w:t>
        </w:r>
        <w:r>
          <w:rPr>
            <w:noProof/>
            <w:webHidden/>
          </w:rPr>
          <w:tab/>
        </w:r>
        <w:r>
          <w:rPr>
            <w:noProof/>
            <w:webHidden/>
          </w:rPr>
          <w:fldChar w:fldCharType="begin"/>
        </w:r>
        <w:r>
          <w:rPr>
            <w:noProof/>
            <w:webHidden/>
          </w:rPr>
          <w:instrText xml:space="preserve"> PAGEREF _Toc167444853 \h </w:instrText>
        </w:r>
        <w:r>
          <w:rPr>
            <w:noProof/>
            <w:webHidden/>
          </w:rPr>
        </w:r>
        <w:r>
          <w:rPr>
            <w:noProof/>
            <w:webHidden/>
          </w:rPr>
          <w:fldChar w:fldCharType="separate"/>
        </w:r>
        <w:r w:rsidR="002B6AA6">
          <w:rPr>
            <w:noProof/>
            <w:webHidden/>
          </w:rPr>
          <w:t>46</w:t>
        </w:r>
        <w:r>
          <w:rPr>
            <w:noProof/>
            <w:webHidden/>
          </w:rPr>
          <w:fldChar w:fldCharType="end"/>
        </w:r>
      </w:hyperlink>
    </w:p>
    <w:p w14:paraId="38027C5A" w14:textId="010B9F90" w:rsidR="001A4B18" w:rsidRDefault="001A4B18">
      <w:pPr>
        <w:pStyle w:val="TDC2"/>
        <w:tabs>
          <w:tab w:val="left" w:pos="880"/>
          <w:tab w:val="right" w:leader="dot" w:pos="9350"/>
        </w:tabs>
        <w:rPr>
          <w:rFonts w:asciiTheme="minorHAnsi" w:eastAsiaTheme="minorEastAsia" w:hAnsiTheme="minorHAnsi"/>
          <w:noProof/>
          <w:sz w:val="22"/>
          <w:lang w:eastAsia="es-HN"/>
        </w:rPr>
      </w:pPr>
      <w:hyperlink w:anchor="_Toc167444855" w:history="1">
        <w:r w:rsidRPr="004C365A">
          <w:rPr>
            <w:rStyle w:val="Hipervnculo"/>
            <w:noProof/>
          </w:rPr>
          <w:t>3.1</w:t>
        </w:r>
        <w:r>
          <w:rPr>
            <w:rFonts w:asciiTheme="minorHAnsi" w:eastAsiaTheme="minorEastAsia" w:hAnsiTheme="minorHAnsi"/>
            <w:noProof/>
            <w:sz w:val="22"/>
            <w:lang w:eastAsia="es-HN"/>
          </w:rPr>
          <w:tab/>
        </w:r>
        <w:r w:rsidRPr="004C365A">
          <w:rPr>
            <w:rStyle w:val="Hipervnculo"/>
            <w:noProof/>
          </w:rPr>
          <w:t>CONCLUSIONES</w:t>
        </w:r>
        <w:r>
          <w:rPr>
            <w:noProof/>
            <w:webHidden/>
          </w:rPr>
          <w:tab/>
        </w:r>
        <w:r>
          <w:rPr>
            <w:noProof/>
            <w:webHidden/>
          </w:rPr>
          <w:fldChar w:fldCharType="begin"/>
        </w:r>
        <w:r>
          <w:rPr>
            <w:noProof/>
            <w:webHidden/>
          </w:rPr>
          <w:instrText xml:space="preserve"> PAGEREF _Toc167444855 \h </w:instrText>
        </w:r>
        <w:r>
          <w:rPr>
            <w:noProof/>
            <w:webHidden/>
          </w:rPr>
        </w:r>
        <w:r>
          <w:rPr>
            <w:noProof/>
            <w:webHidden/>
          </w:rPr>
          <w:fldChar w:fldCharType="separate"/>
        </w:r>
        <w:r w:rsidR="002B6AA6">
          <w:rPr>
            <w:noProof/>
            <w:webHidden/>
          </w:rPr>
          <w:t>46</w:t>
        </w:r>
        <w:r>
          <w:rPr>
            <w:noProof/>
            <w:webHidden/>
          </w:rPr>
          <w:fldChar w:fldCharType="end"/>
        </w:r>
      </w:hyperlink>
    </w:p>
    <w:p w14:paraId="526958B8" w14:textId="11DD1964" w:rsidR="001A4B18" w:rsidRDefault="001A4B18">
      <w:pPr>
        <w:pStyle w:val="TDC2"/>
        <w:tabs>
          <w:tab w:val="left" w:pos="880"/>
          <w:tab w:val="right" w:leader="dot" w:pos="9350"/>
        </w:tabs>
        <w:rPr>
          <w:rFonts w:asciiTheme="minorHAnsi" w:eastAsiaTheme="minorEastAsia" w:hAnsiTheme="minorHAnsi"/>
          <w:noProof/>
          <w:sz w:val="22"/>
          <w:lang w:eastAsia="es-HN"/>
        </w:rPr>
      </w:pPr>
      <w:hyperlink w:anchor="_Toc167444856" w:history="1">
        <w:r w:rsidRPr="004C365A">
          <w:rPr>
            <w:rStyle w:val="Hipervnculo"/>
            <w:noProof/>
          </w:rPr>
          <w:t>3.2</w:t>
        </w:r>
        <w:r>
          <w:rPr>
            <w:rFonts w:asciiTheme="minorHAnsi" w:eastAsiaTheme="minorEastAsia" w:hAnsiTheme="minorHAnsi"/>
            <w:noProof/>
            <w:sz w:val="22"/>
            <w:lang w:eastAsia="es-HN"/>
          </w:rPr>
          <w:tab/>
        </w:r>
        <w:r w:rsidRPr="004C365A">
          <w:rPr>
            <w:rStyle w:val="Hipervnculo"/>
            <w:noProof/>
          </w:rPr>
          <w:t>RECOMENDACIONES</w:t>
        </w:r>
        <w:r>
          <w:rPr>
            <w:noProof/>
            <w:webHidden/>
          </w:rPr>
          <w:tab/>
        </w:r>
        <w:r>
          <w:rPr>
            <w:noProof/>
            <w:webHidden/>
          </w:rPr>
          <w:fldChar w:fldCharType="begin"/>
        </w:r>
        <w:r>
          <w:rPr>
            <w:noProof/>
            <w:webHidden/>
          </w:rPr>
          <w:instrText xml:space="preserve"> PAGEREF _Toc167444856 \h </w:instrText>
        </w:r>
        <w:r>
          <w:rPr>
            <w:noProof/>
            <w:webHidden/>
          </w:rPr>
        </w:r>
        <w:r>
          <w:rPr>
            <w:noProof/>
            <w:webHidden/>
          </w:rPr>
          <w:fldChar w:fldCharType="separate"/>
        </w:r>
        <w:r w:rsidR="002B6AA6">
          <w:rPr>
            <w:noProof/>
            <w:webHidden/>
          </w:rPr>
          <w:t>47</w:t>
        </w:r>
        <w:r>
          <w:rPr>
            <w:noProof/>
            <w:webHidden/>
          </w:rPr>
          <w:fldChar w:fldCharType="end"/>
        </w:r>
      </w:hyperlink>
    </w:p>
    <w:p w14:paraId="2E7D6462" w14:textId="7A13BB10" w:rsidR="001A4B18" w:rsidRDefault="001A4B18">
      <w:pPr>
        <w:pStyle w:val="TDC1"/>
        <w:tabs>
          <w:tab w:val="right" w:leader="dot" w:pos="9350"/>
        </w:tabs>
        <w:rPr>
          <w:rFonts w:asciiTheme="minorHAnsi" w:eastAsiaTheme="minorEastAsia" w:hAnsiTheme="minorHAnsi"/>
          <w:noProof/>
          <w:sz w:val="22"/>
          <w:lang w:eastAsia="es-HN"/>
        </w:rPr>
      </w:pPr>
      <w:hyperlink w:anchor="_Toc167444857" w:history="1">
        <w:r w:rsidRPr="004C365A">
          <w:rPr>
            <w:rStyle w:val="Hipervnculo"/>
            <w:noProof/>
          </w:rPr>
          <w:t>CAPÍTULO VI. APLICABILIDAD</w:t>
        </w:r>
        <w:r>
          <w:rPr>
            <w:noProof/>
            <w:webHidden/>
          </w:rPr>
          <w:tab/>
        </w:r>
        <w:r>
          <w:rPr>
            <w:noProof/>
            <w:webHidden/>
          </w:rPr>
          <w:fldChar w:fldCharType="begin"/>
        </w:r>
        <w:r>
          <w:rPr>
            <w:noProof/>
            <w:webHidden/>
          </w:rPr>
          <w:instrText xml:space="preserve"> PAGEREF _Toc167444857 \h </w:instrText>
        </w:r>
        <w:r>
          <w:rPr>
            <w:noProof/>
            <w:webHidden/>
          </w:rPr>
        </w:r>
        <w:r>
          <w:rPr>
            <w:noProof/>
            <w:webHidden/>
          </w:rPr>
          <w:fldChar w:fldCharType="separate"/>
        </w:r>
        <w:r w:rsidR="002B6AA6">
          <w:rPr>
            <w:noProof/>
            <w:webHidden/>
          </w:rPr>
          <w:t>48</w:t>
        </w:r>
        <w:r>
          <w:rPr>
            <w:noProof/>
            <w:webHidden/>
          </w:rPr>
          <w:fldChar w:fldCharType="end"/>
        </w:r>
      </w:hyperlink>
    </w:p>
    <w:p w14:paraId="1B80DFC4" w14:textId="292DE294" w:rsidR="001A4B18" w:rsidRDefault="001A4B18">
      <w:pPr>
        <w:pStyle w:val="TDC2"/>
        <w:tabs>
          <w:tab w:val="left" w:pos="880"/>
          <w:tab w:val="right" w:leader="dot" w:pos="9350"/>
        </w:tabs>
        <w:rPr>
          <w:rFonts w:asciiTheme="minorHAnsi" w:eastAsiaTheme="minorEastAsia" w:hAnsiTheme="minorHAnsi"/>
          <w:noProof/>
          <w:sz w:val="22"/>
          <w:lang w:eastAsia="es-HN"/>
        </w:rPr>
      </w:pPr>
      <w:hyperlink w:anchor="_Toc167444859" w:history="1">
        <w:r w:rsidRPr="004C365A">
          <w:rPr>
            <w:rStyle w:val="Hipervnculo"/>
            <w:noProof/>
          </w:rPr>
          <w:t>4.1</w:t>
        </w:r>
        <w:r>
          <w:rPr>
            <w:rFonts w:asciiTheme="minorHAnsi" w:eastAsiaTheme="minorEastAsia" w:hAnsiTheme="minorHAnsi"/>
            <w:noProof/>
            <w:sz w:val="22"/>
            <w:lang w:eastAsia="es-HN"/>
          </w:rPr>
          <w:tab/>
        </w:r>
        <w:r w:rsidRPr="004C365A">
          <w:rPr>
            <w:rStyle w:val="Hipervnculo"/>
            <w:noProof/>
          </w:rPr>
          <w:t>NOMBRE DE LA PROPUESTA</w:t>
        </w:r>
        <w:r>
          <w:rPr>
            <w:noProof/>
            <w:webHidden/>
          </w:rPr>
          <w:tab/>
        </w:r>
        <w:r>
          <w:rPr>
            <w:noProof/>
            <w:webHidden/>
          </w:rPr>
          <w:fldChar w:fldCharType="begin"/>
        </w:r>
        <w:r>
          <w:rPr>
            <w:noProof/>
            <w:webHidden/>
          </w:rPr>
          <w:instrText xml:space="preserve"> PAGEREF _Toc167444859 \h </w:instrText>
        </w:r>
        <w:r>
          <w:rPr>
            <w:noProof/>
            <w:webHidden/>
          </w:rPr>
        </w:r>
        <w:r>
          <w:rPr>
            <w:noProof/>
            <w:webHidden/>
          </w:rPr>
          <w:fldChar w:fldCharType="separate"/>
        </w:r>
        <w:r w:rsidR="002B6AA6">
          <w:rPr>
            <w:noProof/>
            <w:webHidden/>
          </w:rPr>
          <w:t>48</w:t>
        </w:r>
        <w:r>
          <w:rPr>
            <w:noProof/>
            <w:webHidden/>
          </w:rPr>
          <w:fldChar w:fldCharType="end"/>
        </w:r>
      </w:hyperlink>
    </w:p>
    <w:p w14:paraId="3A1525B7" w14:textId="78BA57AA" w:rsidR="001A4B18" w:rsidRDefault="001A4B18">
      <w:pPr>
        <w:pStyle w:val="TDC2"/>
        <w:tabs>
          <w:tab w:val="left" w:pos="880"/>
          <w:tab w:val="right" w:leader="dot" w:pos="9350"/>
        </w:tabs>
        <w:rPr>
          <w:rFonts w:asciiTheme="minorHAnsi" w:eastAsiaTheme="minorEastAsia" w:hAnsiTheme="minorHAnsi"/>
          <w:noProof/>
          <w:sz w:val="22"/>
          <w:lang w:eastAsia="es-HN"/>
        </w:rPr>
      </w:pPr>
      <w:hyperlink w:anchor="_Toc167444860" w:history="1">
        <w:r w:rsidRPr="004C365A">
          <w:rPr>
            <w:rStyle w:val="Hipervnculo"/>
            <w:noProof/>
          </w:rPr>
          <w:t>4.2</w:t>
        </w:r>
        <w:r>
          <w:rPr>
            <w:rFonts w:asciiTheme="minorHAnsi" w:eastAsiaTheme="minorEastAsia" w:hAnsiTheme="minorHAnsi"/>
            <w:noProof/>
            <w:sz w:val="22"/>
            <w:lang w:eastAsia="es-HN"/>
          </w:rPr>
          <w:tab/>
        </w:r>
        <w:r w:rsidRPr="004C365A">
          <w:rPr>
            <w:rStyle w:val="Hipervnculo"/>
            <w:noProof/>
          </w:rPr>
          <w:t>JUSTIFICACIÓN DE LA PROPUESTA</w:t>
        </w:r>
        <w:r>
          <w:rPr>
            <w:noProof/>
            <w:webHidden/>
          </w:rPr>
          <w:tab/>
        </w:r>
        <w:r>
          <w:rPr>
            <w:noProof/>
            <w:webHidden/>
          </w:rPr>
          <w:fldChar w:fldCharType="begin"/>
        </w:r>
        <w:r>
          <w:rPr>
            <w:noProof/>
            <w:webHidden/>
          </w:rPr>
          <w:instrText xml:space="preserve"> PAGEREF _Toc167444860 \h </w:instrText>
        </w:r>
        <w:r>
          <w:rPr>
            <w:noProof/>
            <w:webHidden/>
          </w:rPr>
        </w:r>
        <w:r>
          <w:rPr>
            <w:noProof/>
            <w:webHidden/>
          </w:rPr>
          <w:fldChar w:fldCharType="separate"/>
        </w:r>
        <w:r w:rsidR="002B6AA6">
          <w:rPr>
            <w:noProof/>
            <w:webHidden/>
          </w:rPr>
          <w:t>48</w:t>
        </w:r>
        <w:r>
          <w:rPr>
            <w:noProof/>
            <w:webHidden/>
          </w:rPr>
          <w:fldChar w:fldCharType="end"/>
        </w:r>
      </w:hyperlink>
    </w:p>
    <w:p w14:paraId="5854AA35" w14:textId="7254E26D" w:rsidR="001A4B18" w:rsidRDefault="001A4B18">
      <w:pPr>
        <w:pStyle w:val="TDC2"/>
        <w:tabs>
          <w:tab w:val="left" w:pos="880"/>
          <w:tab w:val="right" w:leader="dot" w:pos="9350"/>
        </w:tabs>
        <w:rPr>
          <w:rFonts w:asciiTheme="minorHAnsi" w:eastAsiaTheme="minorEastAsia" w:hAnsiTheme="minorHAnsi"/>
          <w:noProof/>
          <w:sz w:val="22"/>
          <w:lang w:eastAsia="es-HN"/>
        </w:rPr>
      </w:pPr>
      <w:hyperlink w:anchor="_Toc167444861" w:history="1">
        <w:r w:rsidRPr="004C365A">
          <w:rPr>
            <w:rStyle w:val="Hipervnculo"/>
            <w:noProof/>
          </w:rPr>
          <w:t>4.3</w:t>
        </w:r>
        <w:r>
          <w:rPr>
            <w:rFonts w:asciiTheme="minorHAnsi" w:eastAsiaTheme="minorEastAsia" w:hAnsiTheme="minorHAnsi"/>
            <w:noProof/>
            <w:sz w:val="22"/>
            <w:lang w:eastAsia="es-HN"/>
          </w:rPr>
          <w:tab/>
        </w:r>
        <w:r w:rsidRPr="004C365A">
          <w:rPr>
            <w:rStyle w:val="Hipervnculo"/>
            <w:noProof/>
          </w:rPr>
          <w:t>ALCANCE DE LA PROPUESTA</w:t>
        </w:r>
        <w:r>
          <w:rPr>
            <w:noProof/>
            <w:webHidden/>
          </w:rPr>
          <w:tab/>
        </w:r>
        <w:r>
          <w:rPr>
            <w:noProof/>
            <w:webHidden/>
          </w:rPr>
          <w:fldChar w:fldCharType="begin"/>
        </w:r>
        <w:r>
          <w:rPr>
            <w:noProof/>
            <w:webHidden/>
          </w:rPr>
          <w:instrText xml:space="preserve"> PAGEREF _Toc167444861 \h </w:instrText>
        </w:r>
        <w:r>
          <w:rPr>
            <w:noProof/>
            <w:webHidden/>
          </w:rPr>
        </w:r>
        <w:r>
          <w:rPr>
            <w:noProof/>
            <w:webHidden/>
          </w:rPr>
          <w:fldChar w:fldCharType="separate"/>
        </w:r>
        <w:r w:rsidR="002B6AA6">
          <w:rPr>
            <w:noProof/>
            <w:webHidden/>
          </w:rPr>
          <w:t>48</w:t>
        </w:r>
        <w:r>
          <w:rPr>
            <w:noProof/>
            <w:webHidden/>
          </w:rPr>
          <w:fldChar w:fldCharType="end"/>
        </w:r>
      </w:hyperlink>
    </w:p>
    <w:p w14:paraId="43128D18" w14:textId="5BA08C6D" w:rsidR="001A4B18" w:rsidRDefault="001A4B18">
      <w:pPr>
        <w:pStyle w:val="TDC2"/>
        <w:tabs>
          <w:tab w:val="left" w:pos="880"/>
          <w:tab w:val="right" w:leader="dot" w:pos="9350"/>
        </w:tabs>
        <w:rPr>
          <w:rFonts w:asciiTheme="minorHAnsi" w:eastAsiaTheme="minorEastAsia" w:hAnsiTheme="minorHAnsi"/>
          <w:noProof/>
          <w:sz w:val="22"/>
          <w:lang w:eastAsia="es-HN"/>
        </w:rPr>
      </w:pPr>
      <w:hyperlink w:anchor="_Toc167444862" w:history="1">
        <w:r w:rsidRPr="004C365A">
          <w:rPr>
            <w:rStyle w:val="Hipervnculo"/>
            <w:noProof/>
          </w:rPr>
          <w:t>4.4</w:t>
        </w:r>
        <w:r>
          <w:rPr>
            <w:rFonts w:asciiTheme="minorHAnsi" w:eastAsiaTheme="minorEastAsia" w:hAnsiTheme="minorHAnsi"/>
            <w:noProof/>
            <w:sz w:val="22"/>
            <w:lang w:eastAsia="es-HN"/>
          </w:rPr>
          <w:tab/>
        </w:r>
        <w:r w:rsidRPr="004C365A">
          <w:rPr>
            <w:rStyle w:val="Hipervnculo"/>
            <w:noProof/>
          </w:rPr>
          <w:t>DESCRIPCIÓN Y DESARROLLO</w:t>
        </w:r>
        <w:r>
          <w:rPr>
            <w:noProof/>
            <w:webHidden/>
          </w:rPr>
          <w:tab/>
        </w:r>
        <w:r>
          <w:rPr>
            <w:noProof/>
            <w:webHidden/>
          </w:rPr>
          <w:fldChar w:fldCharType="begin"/>
        </w:r>
        <w:r>
          <w:rPr>
            <w:noProof/>
            <w:webHidden/>
          </w:rPr>
          <w:instrText xml:space="preserve"> PAGEREF _Toc167444862 \h </w:instrText>
        </w:r>
        <w:r>
          <w:rPr>
            <w:noProof/>
            <w:webHidden/>
          </w:rPr>
        </w:r>
        <w:r>
          <w:rPr>
            <w:noProof/>
            <w:webHidden/>
          </w:rPr>
          <w:fldChar w:fldCharType="separate"/>
        </w:r>
        <w:r w:rsidR="002B6AA6">
          <w:rPr>
            <w:noProof/>
            <w:webHidden/>
          </w:rPr>
          <w:t>49</w:t>
        </w:r>
        <w:r>
          <w:rPr>
            <w:noProof/>
            <w:webHidden/>
          </w:rPr>
          <w:fldChar w:fldCharType="end"/>
        </w:r>
      </w:hyperlink>
    </w:p>
    <w:p w14:paraId="39BBA364" w14:textId="35A5BEAA" w:rsidR="001A4B18" w:rsidRDefault="001A4B18">
      <w:pPr>
        <w:pStyle w:val="TDC2"/>
        <w:tabs>
          <w:tab w:val="left" w:pos="1100"/>
          <w:tab w:val="right" w:leader="dot" w:pos="9350"/>
        </w:tabs>
        <w:rPr>
          <w:rFonts w:asciiTheme="minorHAnsi" w:eastAsiaTheme="minorEastAsia" w:hAnsiTheme="minorHAnsi"/>
          <w:noProof/>
          <w:sz w:val="22"/>
          <w:lang w:eastAsia="es-HN"/>
        </w:rPr>
      </w:pPr>
      <w:hyperlink w:anchor="_Toc167444863" w:history="1">
        <w:r w:rsidRPr="004C365A">
          <w:rPr>
            <w:rStyle w:val="Hipervnculo"/>
            <w:noProof/>
          </w:rPr>
          <w:t>4.4.1</w:t>
        </w:r>
        <w:r>
          <w:rPr>
            <w:rFonts w:asciiTheme="minorHAnsi" w:eastAsiaTheme="minorEastAsia" w:hAnsiTheme="minorHAnsi"/>
            <w:noProof/>
            <w:sz w:val="22"/>
            <w:lang w:eastAsia="es-HN"/>
          </w:rPr>
          <w:tab/>
        </w:r>
        <w:r w:rsidRPr="004C365A">
          <w:rPr>
            <w:rStyle w:val="Hipervnculo"/>
            <w:noProof/>
          </w:rPr>
          <w:t>DESCRIPCIÓN</w:t>
        </w:r>
        <w:r>
          <w:rPr>
            <w:noProof/>
            <w:webHidden/>
          </w:rPr>
          <w:tab/>
        </w:r>
        <w:r>
          <w:rPr>
            <w:noProof/>
            <w:webHidden/>
          </w:rPr>
          <w:fldChar w:fldCharType="begin"/>
        </w:r>
        <w:r>
          <w:rPr>
            <w:noProof/>
            <w:webHidden/>
          </w:rPr>
          <w:instrText xml:space="preserve"> PAGEREF _Toc167444863 \h </w:instrText>
        </w:r>
        <w:r>
          <w:rPr>
            <w:noProof/>
            <w:webHidden/>
          </w:rPr>
        </w:r>
        <w:r>
          <w:rPr>
            <w:noProof/>
            <w:webHidden/>
          </w:rPr>
          <w:fldChar w:fldCharType="separate"/>
        </w:r>
        <w:r w:rsidR="002B6AA6">
          <w:rPr>
            <w:noProof/>
            <w:webHidden/>
          </w:rPr>
          <w:t>49</w:t>
        </w:r>
        <w:r>
          <w:rPr>
            <w:noProof/>
            <w:webHidden/>
          </w:rPr>
          <w:fldChar w:fldCharType="end"/>
        </w:r>
      </w:hyperlink>
    </w:p>
    <w:p w14:paraId="6E780CB7" w14:textId="634C1C79" w:rsidR="001A4B18" w:rsidRDefault="001A4B18">
      <w:pPr>
        <w:pStyle w:val="TDC2"/>
        <w:tabs>
          <w:tab w:val="left" w:pos="1100"/>
          <w:tab w:val="right" w:leader="dot" w:pos="9350"/>
        </w:tabs>
        <w:rPr>
          <w:rFonts w:asciiTheme="minorHAnsi" w:eastAsiaTheme="minorEastAsia" w:hAnsiTheme="minorHAnsi"/>
          <w:noProof/>
          <w:sz w:val="22"/>
          <w:lang w:eastAsia="es-HN"/>
        </w:rPr>
      </w:pPr>
      <w:hyperlink w:anchor="_Toc167444864" w:history="1">
        <w:r w:rsidRPr="004C365A">
          <w:rPr>
            <w:rStyle w:val="Hipervnculo"/>
            <w:noProof/>
          </w:rPr>
          <w:t>4.4.2</w:t>
        </w:r>
        <w:r>
          <w:rPr>
            <w:rFonts w:asciiTheme="minorHAnsi" w:eastAsiaTheme="minorEastAsia" w:hAnsiTheme="minorHAnsi"/>
            <w:noProof/>
            <w:sz w:val="22"/>
            <w:lang w:eastAsia="es-HN"/>
          </w:rPr>
          <w:tab/>
        </w:r>
        <w:r w:rsidRPr="004C365A">
          <w:rPr>
            <w:rStyle w:val="Hipervnculo"/>
            <w:noProof/>
          </w:rPr>
          <w:t>DESARROLLO</w:t>
        </w:r>
        <w:r>
          <w:rPr>
            <w:noProof/>
            <w:webHidden/>
          </w:rPr>
          <w:tab/>
        </w:r>
        <w:r>
          <w:rPr>
            <w:noProof/>
            <w:webHidden/>
          </w:rPr>
          <w:fldChar w:fldCharType="begin"/>
        </w:r>
        <w:r>
          <w:rPr>
            <w:noProof/>
            <w:webHidden/>
          </w:rPr>
          <w:instrText xml:space="preserve"> PAGEREF _Toc167444864 \h </w:instrText>
        </w:r>
        <w:r>
          <w:rPr>
            <w:noProof/>
            <w:webHidden/>
          </w:rPr>
        </w:r>
        <w:r>
          <w:rPr>
            <w:noProof/>
            <w:webHidden/>
          </w:rPr>
          <w:fldChar w:fldCharType="separate"/>
        </w:r>
        <w:r w:rsidR="002B6AA6">
          <w:rPr>
            <w:noProof/>
            <w:webHidden/>
          </w:rPr>
          <w:t>49</w:t>
        </w:r>
        <w:r>
          <w:rPr>
            <w:noProof/>
            <w:webHidden/>
          </w:rPr>
          <w:fldChar w:fldCharType="end"/>
        </w:r>
      </w:hyperlink>
    </w:p>
    <w:p w14:paraId="0E8CBD12" w14:textId="1C641488" w:rsidR="001A4B18" w:rsidRDefault="001A4B18">
      <w:pPr>
        <w:pStyle w:val="TDC2"/>
        <w:tabs>
          <w:tab w:val="right" w:leader="dot" w:pos="9350"/>
        </w:tabs>
        <w:rPr>
          <w:rFonts w:asciiTheme="minorHAnsi" w:eastAsiaTheme="minorEastAsia" w:hAnsiTheme="minorHAnsi"/>
          <w:noProof/>
          <w:sz w:val="22"/>
          <w:lang w:eastAsia="es-HN"/>
        </w:rPr>
      </w:pPr>
      <w:hyperlink w:anchor="_Toc167444865" w:history="1">
        <w:r w:rsidRPr="004C365A">
          <w:rPr>
            <w:rStyle w:val="Hipervnculo"/>
            <w:noProof/>
          </w:rPr>
          <w:t>OBJETIVO DE LA PROPUESTA</w:t>
        </w:r>
        <w:r>
          <w:rPr>
            <w:noProof/>
            <w:webHidden/>
          </w:rPr>
          <w:tab/>
        </w:r>
        <w:r>
          <w:rPr>
            <w:noProof/>
            <w:webHidden/>
          </w:rPr>
          <w:fldChar w:fldCharType="begin"/>
        </w:r>
        <w:r>
          <w:rPr>
            <w:noProof/>
            <w:webHidden/>
          </w:rPr>
          <w:instrText xml:space="preserve"> PAGEREF _Toc167444865 \h </w:instrText>
        </w:r>
        <w:r>
          <w:rPr>
            <w:noProof/>
            <w:webHidden/>
          </w:rPr>
        </w:r>
        <w:r>
          <w:rPr>
            <w:noProof/>
            <w:webHidden/>
          </w:rPr>
          <w:fldChar w:fldCharType="separate"/>
        </w:r>
        <w:r w:rsidR="002B6AA6">
          <w:rPr>
            <w:noProof/>
            <w:webHidden/>
          </w:rPr>
          <w:t>49</w:t>
        </w:r>
        <w:r>
          <w:rPr>
            <w:noProof/>
            <w:webHidden/>
          </w:rPr>
          <w:fldChar w:fldCharType="end"/>
        </w:r>
      </w:hyperlink>
    </w:p>
    <w:p w14:paraId="483E274B" w14:textId="7990DB9D" w:rsidR="001A4B18" w:rsidRDefault="001A4B18">
      <w:pPr>
        <w:pStyle w:val="TDC2"/>
        <w:tabs>
          <w:tab w:val="right" w:leader="dot" w:pos="9350"/>
        </w:tabs>
        <w:rPr>
          <w:rFonts w:asciiTheme="minorHAnsi" w:eastAsiaTheme="minorEastAsia" w:hAnsiTheme="minorHAnsi"/>
          <w:noProof/>
          <w:sz w:val="22"/>
          <w:lang w:eastAsia="es-HN"/>
        </w:rPr>
      </w:pPr>
      <w:hyperlink w:anchor="_Toc167444866" w:history="1">
        <w:r w:rsidRPr="004C365A">
          <w:rPr>
            <w:rStyle w:val="Hipervnculo"/>
            <w:noProof/>
          </w:rPr>
          <w:t>OBJETIVOS ESPECÍFICOS</w:t>
        </w:r>
        <w:r>
          <w:rPr>
            <w:noProof/>
            <w:webHidden/>
          </w:rPr>
          <w:tab/>
        </w:r>
        <w:r>
          <w:rPr>
            <w:noProof/>
            <w:webHidden/>
          </w:rPr>
          <w:fldChar w:fldCharType="begin"/>
        </w:r>
        <w:r>
          <w:rPr>
            <w:noProof/>
            <w:webHidden/>
          </w:rPr>
          <w:instrText xml:space="preserve"> PAGEREF _Toc167444866 \h </w:instrText>
        </w:r>
        <w:r>
          <w:rPr>
            <w:noProof/>
            <w:webHidden/>
          </w:rPr>
        </w:r>
        <w:r>
          <w:rPr>
            <w:noProof/>
            <w:webHidden/>
          </w:rPr>
          <w:fldChar w:fldCharType="separate"/>
        </w:r>
        <w:r w:rsidR="002B6AA6">
          <w:rPr>
            <w:noProof/>
            <w:webHidden/>
          </w:rPr>
          <w:t>49</w:t>
        </w:r>
        <w:r>
          <w:rPr>
            <w:noProof/>
            <w:webHidden/>
          </w:rPr>
          <w:fldChar w:fldCharType="end"/>
        </w:r>
      </w:hyperlink>
    </w:p>
    <w:p w14:paraId="1376343A" w14:textId="2C2EFB27" w:rsidR="001A4B18" w:rsidRDefault="001A4B18">
      <w:pPr>
        <w:pStyle w:val="TDC2"/>
        <w:tabs>
          <w:tab w:val="right" w:leader="dot" w:pos="9350"/>
        </w:tabs>
        <w:rPr>
          <w:rFonts w:asciiTheme="minorHAnsi" w:eastAsiaTheme="minorEastAsia" w:hAnsiTheme="minorHAnsi"/>
          <w:noProof/>
          <w:sz w:val="22"/>
          <w:lang w:eastAsia="es-HN"/>
        </w:rPr>
      </w:pPr>
      <w:hyperlink w:anchor="_Toc167444867" w:history="1">
        <w:r w:rsidRPr="004C365A">
          <w:rPr>
            <w:rStyle w:val="Hipervnculo"/>
            <w:noProof/>
          </w:rPr>
          <w:t>ACTA DE CONSTITUCIÓN</w:t>
        </w:r>
        <w:r>
          <w:rPr>
            <w:noProof/>
            <w:webHidden/>
          </w:rPr>
          <w:tab/>
        </w:r>
        <w:r>
          <w:rPr>
            <w:noProof/>
            <w:webHidden/>
          </w:rPr>
          <w:fldChar w:fldCharType="begin"/>
        </w:r>
        <w:r>
          <w:rPr>
            <w:noProof/>
            <w:webHidden/>
          </w:rPr>
          <w:instrText xml:space="preserve"> PAGEREF _Toc167444867 \h </w:instrText>
        </w:r>
        <w:r>
          <w:rPr>
            <w:noProof/>
            <w:webHidden/>
          </w:rPr>
        </w:r>
        <w:r>
          <w:rPr>
            <w:noProof/>
            <w:webHidden/>
          </w:rPr>
          <w:fldChar w:fldCharType="separate"/>
        </w:r>
        <w:r w:rsidR="002B6AA6">
          <w:rPr>
            <w:noProof/>
            <w:webHidden/>
          </w:rPr>
          <w:t>50</w:t>
        </w:r>
        <w:r>
          <w:rPr>
            <w:noProof/>
            <w:webHidden/>
          </w:rPr>
          <w:fldChar w:fldCharType="end"/>
        </w:r>
      </w:hyperlink>
    </w:p>
    <w:p w14:paraId="38BE4F97" w14:textId="57C73153" w:rsidR="001A4B18" w:rsidRDefault="001A4B18">
      <w:pPr>
        <w:pStyle w:val="TDC2"/>
        <w:tabs>
          <w:tab w:val="right" w:leader="dot" w:pos="9350"/>
        </w:tabs>
        <w:rPr>
          <w:rFonts w:asciiTheme="minorHAnsi" w:eastAsiaTheme="minorEastAsia" w:hAnsiTheme="minorHAnsi"/>
          <w:noProof/>
          <w:sz w:val="22"/>
          <w:lang w:eastAsia="es-HN"/>
        </w:rPr>
      </w:pPr>
      <w:hyperlink w:anchor="_Toc167444868" w:history="1">
        <w:r w:rsidRPr="004C365A">
          <w:rPr>
            <w:rStyle w:val="Hipervnculo"/>
            <w:noProof/>
          </w:rPr>
          <w:t>ESTRUCTURA DE DESGLOSE DE TRABAJO</w:t>
        </w:r>
        <w:r>
          <w:rPr>
            <w:noProof/>
            <w:webHidden/>
          </w:rPr>
          <w:tab/>
        </w:r>
        <w:r>
          <w:rPr>
            <w:noProof/>
            <w:webHidden/>
          </w:rPr>
          <w:fldChar w:fldCharType="begin"/>
        </w:r>
        <w:r>
          <w:rPr>
            <w:noProof/>
            <w:webHidden/>
          </w:rPr>
          <w:instrText xml:space="preserve"> PAGEREF _Toc167444868 \h </w:instrText>
        </w:r>
        <w:r>
          <w:rPr>
            <w:noProof/>
            <w:webHidden/>
          </w:rPr>
        </w:r>
        <w:r>
          <w:rPr>
            <w:noProof/>
            <w:webHidden/>
          </w:rPr>
          <w:fldChar w:fldCharType="separate"/>
        </w:r>
        <w:r w:rsidR="002B6AA6">
          <w:rPr>
            <w:noProof/>
            <w:webHidden/>
          </w:rPr>
          <w:t>53</w:t>
        </w:r>
        <w:r>
          <w:rPr>
            <w:noProof/>
            <w:webHidden/>
          </w:rPr>
          <w:fldChar w:fldCharType="end"/>
        </w:r>
      </w:hyperlink>
    </w:p>
    <w:p w14:paraId="7800285F" w14:textId="424B8C16" w:rsidR="001A4B18" w:rsidRDefault="001A4B18">
      <w:pPr>
        <w:pStyle w:val="TDC2"/>
        <w:tabs>
          <w:tab w:val="right" w:leader="dot" w:pos="9350"/>
        </w:tabs>
        <w:rPr>
          <w:rFonts w:asciiTheme="minorHAnsi" w:eastAsiaTheme="minorEastAsia" w:hAnsiTheme="minorHAnsi"/>
          <w:noProof/>
          <w:sz w:val="22"/>
          <w:lang w:eastAsia="es-HN"/>
        </w:rPr>
      </w:pPr>
      <w:hyperlink w:anchor="_Toc167444869" w:history="1">
        <w:r w:rsidRPr="004C365A">
          <w:rPr>
            <w:rStyle w:val="Hipervnculo"/>
            <w:noProof/>
          </w:rPr>
          <w:t>DICCIONARIO DE LA EDT</w:t>
        </w:r>
        <w:r>
          <w:rPr>
            <w:noProof/>
            <w:webHidden/>
          </w:rPr>
          <w:tab/>
        </w:r>
        <w:r>
          <w:rPr>
            <w:noProof/>
            <w:webHidden/>
          </w:rPr>
          <w:fldChar w:fldCharType="begin"/>
        </w:r>
        <w:r>
          <w:rPr>
            <w:noProof/>
            <w:webHidden/>
          </w:rPr>
          <w:instrText xml:space="preserve"> PAGEREF _Toc167444869 \h </w:instrText>
        </w:r>
        <w:r>
          <w:rPr>
            <w:noProof/>
            <w:webHidden/>
          </w:rPr>
        </w:r>
        <w:r>
          <w:rPr>
            <w:noProof/>
            <w:webHidden/>
          </w:rPr>
          <w:fldChar w:fldCharType="separate"/>
        </w:r>
        <w:r w:rsidR="002B6AA6">
          <w:rPr>
            <w:noProof/>
            <w:webHidden/>
          </w:rPr>
          <w:t>54</w:t>
        </w:r>
        <w:r>
          <w:rPr>
            <w:noProof/>
            <w:webHidden/>
          </w:rPr>
          <w:fldChar w:fldCharType="end"/>
        </w:r>
      </w:hyperlink>
    </w:p>
    <w:p w14:paraId="3919C085" w14:textId="1CB3BFDF" w:rsidR="001A4B18" w:rsidRDefault="001A4B18">
      <w:pPr>
        <w:pStyle w:val="TDC2"/>
        <w:tabs>
          <w:tab w:val="right" w:leader="dot" w:pos="9350"/>
        </w:tabs>
        <w:rPr>
          <w:rFonts w:asciiTheme="minorHAnsi" w:eastAsiaTheme="minorEastAsia" w:hAnsiTheme="minorHAnsi"/>
          <w:noProof/>
          <w:sz w:val="22"/>
          <w:lang w:eastAsia="es-HN"/>
        </w:rPr>
      </w:pPr>
      <w:hyperlink w:anchor="_Toc167444870" w:history="1">
        <w:r w:rsidRPr="004C365A">
          <w:rPr>
            <w:rStyle w:val="Hipervnculo"/>
            <w:noProof/>
          </w:rPr>
          <w:t>GESTIÓN DE INTERESADOS</w:t>
        </w:r>
        <w:r>
          <w:rPr>
            <w:noProof/>
            <w:webHidden/>
          </w:rPr>
          <w:tab/>
        </w:r>
        <w:r>
          <w:rPr>
            <w:noProof/>
            <w:webHidden/>
          </w:rPr>
          <w:fldChar w:fldCharType="begin"/>
        </w:r>
        <w:r>
          <w:rPr>
            <w:noProof/>
            <w:webHidden/>
          </w:rPr>
          <w:instrText xml:space="preserve"> PAGEREF _Toc167444870 \h </w:instrText>
        </w:r>
        <w:r>
          <w:rPr>
            <w:noProof/>
            <w:webHidden/>
          </w:rPr>
        </w:r>
        <w:r>
          <w:rPr>
            <w:noProof/>
            <w:webHidden/>
          </w:rPr>
          <w:fldChar w:fldCharType="separate"/>
        </w:r>
        <w:r w:rsidR="002B6AA6">
          <w:rPr>
            <w:noProof/>
            <w:webHidden/>
          </w:rPr>
          <w:t>61</w:t>
        </w:r>
        <w:r>
          <w:rPr>
            <w:noProof/>
            <w:webHidden/>
          </w:rPr>
          <w:fldChar w:fldCharType="end"/>
        </w:r>
      </w:hyperlink>
    </w:p>
    <w:p w14:paraId="2BFB7979" w14:textId="163293A4" w:rsidR="001A4B18" w:rsidRDefault="001A4B18">
      <w:pPr>
        <w:pStyle w:val="TDC2"/>
        <w:tabs>
          <w:tab w:val="right" w:leader="dot" w:pos="9350"/>
        </w:tabs>
        <w:rPr>
          <w:rFonts w:asciiTheme="minorHAnsi" w:eastAsiaTheme="minorEastAsia" w:hAnsiTheme="minorHAnsi"/>
          <w:noProof/>
          <w:sz w:val="22"/>
          <w:lang w:eastAsia="es-HN"/>
        </w:rPr>
      </w:pPr>
      <w:hyperlink w:anchor="_Toc167444871" w:history="1">
        <w:r w:rsidRPr="004C365A">
          <w:rPr>
            <w:rStyle w:val="Hipervnculo"/>
            <w:noProof/>
          </w:rPr>
          <w:t>GESTIÓN DE ADQUISICIONES</w:t>
        </w:r>
        <w:r>
          <w:rPr>
            <w:noProof/>
            <w:webHidden/>
          </w:rPr>
          <w:tab/>
        </w:r>
        <w:r>
          <w:rPr>
            <w:noProof/>
            <w:webHidden/>
          </w:rPr>
          <w:fldChar w:fldCharType="begin"/>
        </w:r>
        <w:r>
          <w:rPr>
            <w:noProof/>
            <w:webHidden/>
          </w:rPr>
          <w:instrText xml:space="preserve"> PAGEREF _Toc167444871 \h </w:instrText>
        </w:r>
        <w:r>
          <w:rPr>
            <w:noProof/>
            <w:webHidden/>
          </w:rPr>
        </w:r>
        <w:r>
          <w:rPr>
            <w:noProof/>
            <w:webHidden/>
          </w:rPr>
          <w:fldChar w:fldCharType="separate"/>
        </w:r>
        <w:r w:rsidR="002B6AA6">
          <w:rPr>
            <w:noProof/>
            <w:webHidden/>
          </w:rPr>
          <w:t>64</w:t>
        </w:r>
        <w:r>
          <w:rPr>
            <w:noProof/>
            <w:webHidden/>
          </w:rPr>
          <w:fldChar w:fldCharType="end"/>
        </w:r>
      </w:hyperlink>
    </w:p>
    <w:p w14:paraId="696FD18C" w14:textId="70045067" w:rsidR="001A4B18" w:rsidRDefault="001A4B18">
      <w:pPr>
        <w:pStyle w:val="TDC2"/>
        <w:tabs>
          <w:tab w:val="right" w:leader="dot" w:pos="9350"/>
        </w:tabs>
        <w:rPr>
          <w:rFonts w:asciiTheme="minorHAnsi" w:eastAsiaTheme="minorEastAsia" w:hAnsiTheme="minorHAnsi"/>
          <w:noProof/>
          <w:sz w:val="22"/>
          <w:lang w:eastAsia="es-HN"/>
        </w:rPr>
      </w:pPr>
      <w:hyperlink w:anchor="_Toc167444872" w:history="1">
        <w:r w:rsidRPr="004C365A">
          <w:rPr>
            <w:rStyle w:val="Hipervnculo"/>
            <w:noProof/>
          </w:rPr>
          <w:t>GESTIÓN DE RIESGO</w:t>
        </w:r>
        <w:r>
          <w:rPr>
            <w:noProof/>
            <w:webHidden/>
          </w:rPr>
          <w:tab/>
        </w:r>
        <w:r>
          <w:rPr>
            <w:noProof/>
            <w:webHidden/>
          </w:rPr>
          <w:fldChar w:fldCharType="begin"/>
        </w:r>
        <w:r>
          <w:rPr>
            <w:noProof/>
            <w:webHidden/>
          </w:rPr>
          <w:instrText xml:space="preserve"> PAGEREF _Toc167444872 \h </w:instrText>
        </w:r>
        <w:r>
          <w:rPr>
            <w:noProof/>
            <w:webHidden/>
          </w:rPr>
        </w:r>
        <w:r>
          <w:rPr>
            <w:noProof/>
            <w:webHidden/>
          </w:rPr>
          <w:fldChar w:fldCharType="separate"/>
        </w:r>
        <w:r w:rsidR="002B6AA6">
          <w:rPr>
            <w:noProof/>
            <w:webHidden/>
          </w:rPr>
          <w:t>65</w:t>
        </w:r>
        <w:r>
          <w:rPr>
            <w:noProof/>
            <w:webHidden/>
          </w:rPr>
          <w:fldChar w:fldCharType="end"/>
        </w:r>
      </w:hyperlink>
    </w:p>
    <w:p w14:paraId="01C6E9B7" w14:textId="7F51A956" w:rsidR="001A4B18" w:rsidRDefault="001A4B18">
      <w:pPr>
        <w:pStyle w:val="TDC2"/>
        <w:tabs>
          <w:tab w:val="right" w:leader="dot" w:pos="9350"/>
        </w:tabs>
        <w:rPr>
          <w:rFonts w:asciiTheme="minorHAnsi" w:eastAsiaTheme="minorEastAsia" w:hAnsiTheme="minorHAnsi"/>
          <w:noProof/>
          <w:sz w:val="22"/>
          <w:lang w:eastAsia="es-HN"/>
        </w:rPr>
      </w:pPr>
      <w:hyperlink w:anchor="_Toc167444873" w:history="1">
        <w:r w:rsidRPr="004C365A">
          <w:rPr>
            <w:rStyle w:val="Hipervnculo"/>
            <w:noProof/>
          </w:rPr>
          <w:t>GESTIÓN DE CALIDAD</w:t>
        </w:r>
        <w:r>
          <w:rPr>
            <w:noProof/>
            <w:webHidden/>
          </w:rPr>
          <w:tab/>
        </w:r>
        <w:r>
          <w:rPr>
            <w:noProof/>
            <w:webHidden/>
          </w:rPr>
          <w:fldChar w:fldCharType="begin"/>
        </w:r>
        <w:r>
          <w:rPr>
            <w:noProof/>
            <w:webHidden/>
          </w:rPr>
          <w:instrText xml:space="preserve"> PAGEREF _Toc167444873 \h </w:instrText>
        </w:r>
        <w:r>
          <w:rPr>
            <w:noProof/>
            <w:webHidden/>
          </w:rPr>
        </w:r>
        <w:r>
          <w:rPr>
            <w:noProof/>
            <w:webHidden/>
          </w:rPr>
          <w:fldChar w:fldCharType="separate"/>
        </w:r>
        <w:r w:rsidR="002B6AA6">
          <w:rPr>
            <w:noProof/>
            <w:webHidden/>
          </w:rPr>
          <w:t>67</w:t>
        </w:r>
        <w:r>
          <w:rPr>
            <w:noProof/>
            <w:webHidden/>
          </w:rPr>
          <w:fldChar w:fldCharType="end"/>
        </w:r>
      </w:hyperlink>
    </w:p>
    <w:p w14:paraId="4700BCA4" w14:textId="219EA03C" w:rsidR="001A4B18" w:rsidRDefault="001A4B18">
      <w:pPr>
        <w:pStyle w:val="TDC2"/>
        <w:tabs>
          <w:tab w:val="right" w:leader="dot" w:pos="9350"/>
        </w:tabs>
        <w:rPr>
          <w:rFonts w:asciiTheme="minorHAnsi" w:eastAsiaTheme="minorEastAsia" w:hAnsiTheme="minorHAnsi"/>
          <w:noProof/>
          <w:sz w:val="22"/>
          <w:lang w:eastAsia="es-HN"/>
        </w:rPr>
      </w:pPr>
      <w:hyperlink w:anchor="_Toc167444874" w:history="1">
        <w:r w:rsidRPr="004C365A">
          <w:rPr>
            <w:rStyle w:val="Hipervnculo"/>
            <w:noProof/>
          </w:rPr>
          <w:t>GESTIÓN DE LA COMUNICACIÓN</w:t>
        </w:r>
        <w:r>
          <w:rPr>
            <w:noProof/>
            <w:webHidden/>
          </w:rPr>
          <w:tab/>
        </w:r>
        <w:r>
          <w:rPr>
            <w:noProof/>
            <w:webHidden/>
          </w:rPr>
          <w:fldChar w:fldCharType="begin"/>
        </w:r>
        <w:r>
          <w:rPr>
            <w:noProof/>
            <w:webHidden/>
          </w:rPr>
          <w:instrText xml:space="preserve"> PAGEREF _Toc167444874 \h </w:instrText>
        </w:r>
        <w:r>
          <w:rPr>
            <w:noProof/>
            <w:webHidden/>
          </w:rPr>
        </w:r>
        <w:r>
          <w:rPr>
            <w:noProof/>
            <w:webHidden/>
          </w:rPr>
          <w:fldChar w:fldCharType="separate"/>
        </w:r>
        <w:r w:rsidR="002B6AA6">
          <w:rPr>
            <w:noProof/>
            <w:webHidden/>
          </w:rPr>
          <w:t>68</w:t>
        </w:r>
        <w:r>
          <w:rPr>
            <w:noProof/>
            <w:webHidden/>
          </w:rPr>
          <w:fldChar w:fldCharType="end"/>
        </w:r>
      </w:hyperlink>
    </w:p>
    <w:p w14:paraId="0251AB0A" w14:textId="0DEFA4D4" w:rsidR="001A4B18" w:rsidRDefault="001A4B18">
      <w:pPr>
        <w:pStyle w:val="TDC2"/>
        <w:tabs>
          <w:tab w:val="right" w:leader="dot" w:pos="9350"/>
        </w:tabs>
        <w:rPr>
          <w:rFonts w:asciiTheme="minorHAnsi" w:eastAsiaTheme="minorEastAsia" w:hAnsiTheme="minorHAnsi"/>
          <w:noProof/>
          <w:sz w:val="22"/>
          <w:lang w:eastAsia="es-HN"/>
        </w:rPr>
      </w:pPr>
      <w:hyperlink w:anchor="_Toc167444875" w:history="1">
        <w:r w:rsidRPr="004C365A">
          <w:rPr>
            <w:rStyle w:val="Hipervnculo"/>
            <w:noProof/>
          </w:rPr>
          <w:t>TIPOS DE COMUNICACIONES</w:t>
        </w:r>
        <w:r>
          <w:rPr>
            <w:noProof/>
            <w:webHidden/>
          </w:rPr>
          <w:tab/>
        </w:r>
        <w:r>
          <w:rPr>
            <w:noProof/>
            <w:webHidden/>
          </w:rPr>
          <w:fldChar w:fldCharType="begin"/>
        </w:r>
        <w:r>
          <w:rPr>
            <w:noProof/>
            <w:webHidden/>
          </w:rPr>
          <w:instrText xml:space="preserve"> PAGEREF _Toc167444875 \h </w:instrText>
        </w:r>
        <w:r>
          <w:rPr>
            <w:noProof/>
            <w:webHidden/>
          </w:rPr>
        </w:r>
        <w:r>
          <w:rPr>
            <w:noProof/>
            <w:webHidden/>
          </w:rPr>
          <w:fldChar w:fldCharType="separate"/>
        </w:r>
        <w:r w:rsidR="002B6AA6">
          <w:rPr>
            <w:noProof/>
            <w:webHidden/>
          </w:rPr>
          <w:t>71</w:t>
        </w:r>
        <w:r>
          <w:rPr>
            <w:noProof/>
            <w:webHidden/>
          </w:rPr>
          <w:fldChar w:fldCharType="end"/>
        </w:r>
      </w:hyperlink>
    </w:p>
    <w:p w14:paraId="121B3F61" w14:textId="4B536677" w:rsidR="001A4B18" w:rsidRDefault="001A4B18">
      <w:pPr>
        <w:pStyle w:val="TDC2"/>
        <w:tabs>
          <w:tab w:val="right" w:leader="dot" w:pos="9350"/>
        </w:tabs>
        <w:rPr>
          <w:rFonts w:asciiTheme="minorHAnsi" w:eastAsiaTheme="minorEastAsia" w:hAnsiTheme="minorHAnsi"/>
          <w:noProof/>
          <w:sz w:val="22"/>
          <w:lang w:eastAsia="es-HN"/>
        </w:rPr>
      </w:pPr>
      <w:hyperlink w:anchor="_Toc167444876" w:history="1">
        <w:r w:rsidRPr="004C365A">
          <w:rPr>
            <w:rStyle w:val="Hipervnculo"/>
            <w:noProof/>
          </w:rPr>
          <w:t>GESTIÓN DE RECURSOS</w:t>
        </w:r>
        <w:r>
          <w:rPr>
            <w:noProof/>
            <w:webHidden/>
          </w:rPr>
          <w:tab/>
        </w:r>
        <w:r>
          <w:rPr>
            <w:noProof/>
            <w:webHidden/>
          </w:rPr>
          <w:fldChar w:fldCharType="begin"/>
        </w:r>
        <w:r>
          <w:rPr>
            <w:noProof/>
            <w:webHidden/>
          </w:rPr>
          <w:instrText xml:space="preserve"> PAGEREF _Toc167444876 \h </w:instrText>
        </w:r>
        <w:r>
          <w:rPr>
            <w:noProof/>
            <w:webHidden/>
          </w:rPr>
        </w:r>
        <w:r>
          <w:rPr>
            <w:noProof/>
            <w:webHidden/>
          </w:rPr>
          <w:fldChar w:fldCharType="separate"/>
        </w:r>
        <w:r w:rsidR="002B6AA6">
          <w:rPr>
            <w:noProof/>
            <w:webHidden/>
          </w:rPr>
          <w:t>71</w:t>
        </w:r>
        <w:r>
          <w:rPr>
            <w:noProof/>
            <w:webHidden/>
          </w:rPr>
          <w:fldChar w:fldCharType="end"/>
        </w:r>
      </w:hyperlink>
    </w:p>
    <w:p w14:paraId="3A5B2E2E" w14:textId="549925F8" w:rsidR="001A4B18" w:rsidRDefault="001A4B18">
      <w:pPr>
        <w:pStyle w:val="TDC2"/>
        <w:tabs>
          <w:tab w:val="right" w:leader="dot" w:pos="9350"/>
        </w:tabs>
        <w:rPr>
          <w:rFonts w:asciiTheme="minorHAnsi" w:eastAsiaTheme="minorEastAsia" w:hAnsiTheme="minorHAnsi"/>
          <w:noProof/>
          <w:sz w:val="22"/>
          <w:lang w:eastAsia="es-HN"/>
        </w:rPr>
      </w:pPr>
      <w:hyperlink w:anchor="_Toc167444877" w:history="1">
        <w:r w:rsidRPr="004C365A">
          <w:rPr>
            <w:rStyle w:val="Hipervnculo"/>
            <w:noProof/>
          </w:rPr>
          <w:t>RECURSOS HUMANOS Y FÍSICOS</w:t>
        </w:r>
        <w:r>
          <w:rPr>
            <w:noProof/>
            <w:webHidden/>
          </w:rPr>
          <w:tab/>
        </w:r>
        <w:r>
          <w:rPr>
            <w:noProof/>
            <w:webHidden/>
          </w:rPr>
          <w:fldChar w:fldCharType="begin"/>
        </w:r>
        <w:r>
          <w:rPr>
            <w:noProof/>
            <w:webHidden/>
          </w:rPr>
          <w:instrText xml:space="preserve"> PAGEREF _Toc167444877 \h </w:instrText>
        </w:r>
        <w:r>
          <w:rPr>
            <w:noProof/>
            <w:webHidden/>
          </w:rPr>
        </w:r>
        <w:r>
          <w:rPr>
            <w:noProof/>
            <w:webHidden/>
          </w:rPr>
          <w:fldChar w:fldCharType="separate"/>
        </w:r>
        <w:r w:rsidR="002B6AA6">
          <w:rPr>
            <w:noProof/>
            <w:webHidden/>
          </w:rPr>
          <w:t>73</w:t>
        </w:r>
        <w:r>
          <w:rPr>
            <w:noProof/>
            <w:webHidden/>
          </w:rPr>
          <w:fldChar w:fldCharType="end"/>
        </w:r>
      </w:hyperlink>
    </w:p>
    <w:p w14:paraId="57075F32" w14:textId="00348850" w:rsidR="001A4B18" w:rsidRDefault="001A4B18">
      <w:pPr>
        <w:pStyle w:val="TDC2"/>
        <w:tabs>
          <w:tab w:val="right" w:leader="dot" w:pos="9350"/>
        </w:tabs>
        <w:rPr>
          <w:rFonts w:asciiTheme="minorHAnsi" w:eastAsiaTheme="minorEastAsia" w:hAnsiTheme="minorHAnsi"/>
          <w:noProof/>
          <w:sz w:val="22"/>
          <w:lang w:eastAsia="es-HN"/>
        </w:rPr>
      </w:pPr>
      <w:hyperlink w:anchor="_Toc167444878" w:history="1">
        <w:r w:rsidRPr="004C365A">
          <w:rPr>
            <w:rStyle w:val="Hipervnculo"/>
            <w:noProof/>
          </w:rPr>
          <w:t>GESTIÓN DE CRONOGRAMA</w:t>
        </w:r>
        <w:r>
          <w:rPr>
            <w:noProof/>
            <w:webHidden/>
          </w:rPr>
          <w:tab/>
        </w:r>
        <w:r>
          <w:rPr>
            <w:noProof/>
            <w:webHidden/>
          </w:rPr>
          <w:fldChar w:fldCharType="begin"/>
        </w:r>
        <w:r>
          <w:rPr>
            <w:noProof/>
            <w:webHidden/>
          </w:rPr>
          <w:instrText xml:space="preserve"> PAGEREF _Toc167444878 \h </w:instrText>
        </w:r>
        <w:r>
          <w:rPr>
            <w:noProof/>
            <w:webHidden/>
          </w:rPr>
        </w:r>
        <w:r>
          <w:rPr>
            <w:noProof/>
            <w:webHidden/>
          </w:rPr>
          <w:fldChar w:fldCharType="separate"/>
        </w:r>
        <w:r w:rsidR="002B6AA6">
          <w:rPr>
            <w:noProof/>
            <w:webHidden/>
          </w:rPr>
          <w:t>74</w:t>
        </w:r>
        <w:r>
          <w:rPr>
            <w:noProof/>
            <w:webHidden/>
          </w:rPr>
          <w:fldChar w:fldCharType="end"/>
        </w:r>
      </w:hyperlink>
    </w:p>
    <w:p w14:paraId="50DBDBC0" w14:textId="03F4D96F" w:rsidR="001A4B18" w:rsidRDefault="001A4B18">
      <w:pPr>
        <w:pStyle w:val="TDC2"/>
        <w:tabs>
          <w:tab w:val="right" w:leader="dot" w:pos="9350"/>
        </w:tabs>
        <w:rPr>
          <w:rFonts w:asciiTheme="minorHAnsi" w:eastAsiaTheme="minorEastAsia" w:hAnsiTheme="minorHAnsi"/>
          <w:noProof/>
          <w:sz w:val="22"/>
          <w:lang w:eastAsia="es-HN"/>
        </w:rPr>
      </w:pPr>
      <w:hyperlink w:anchor="_Toc167444879" w:history="1">
        <w:r w:rsidRPr="004C365A">
          <w:rPr>
            <w:rStyle w:val="Hipervnculo"/>
            <w:noProof/>
          </w:rPr>
          <w:t>GESTIÓN DE COSTOS</w:t>
        </w:r>
        <w:r>
          <w:rPr>
            <w:noProof/>
            <w:webHidden/>
          </w:rPr>
          <w:tab/>
        </w:r>
        <w:r>
          <w:rPr>
            <w:noProof/>
            <w:webHidden/>
          </w:rPr>
          <w:fldChar w:fldCharType="begin"/>
        </w:r>
        <w:r>
          <w:rPr>
            <w:noProof/>
            <w:webHidden/>
          </w:rPr>
          <w:instrText xml:space="preserve"> PAGEREF _Toc167444879 \h </w:instrText>
        </w:r>
        <w:r>
          <w:rPr>
            <w:noProof/>
            <w:webHidden/>
          </w:rPr>
        </w:r>
        <w:r>
          <w:rPr>
            <w:noProof/>
            <w:webHidden/>
          </w:rPr>
          <w:fldChar w:fldCharType="separate"/>
        </w:r>
        <w:r w:rsidR="002B6AA6">
          <w:rPr>
            <w:noProof/>
            <w:webHidden/>
          </w:rPr>
          <w:t>77</w:t>
        </w:r>
        <w:r>
          <w:rPr>
            <w:noProof/>
            <w:webHidden/>
          </w:rPr>
          <w:fldChar w:fldCharType="end"/>
        </w:r>
      </w:hyperlink>
    </w:p>
    <w:p w14:paraId="1D8A45BF" w14:textId="1793F8C0" w:rsidR="001A4B18" w:rsidRDefault="001A4B18">
      <w:pPr>
        <w:pStyle w:val="TDC2"/>
        <w:tabs>
          <w:tab w:val="left" w:pos="880"/>
          <w:tab w:val="right" w:leader="dot" w:pos="9350"/>
        </w:tabs>
        <w:rPr>
          <w:rFonts w:asciiTheme="minorHAnsi" w:eastAsiaTheme="minorEastAsia" w:hAnsiTheme="minorHAnsi"/>
          <w:noProof/>
          <w:sz w:val="22"/>
          <w:lang w:eastAsia="es-HN"/>
        </w:rPr>
      </w:pPr>
      <w:hyperlink w:anchor="_Toc167444880" w:history="1">
        <w:r w:rsidRPr="004C365A">
          <w:rPr>
            <w:rStyle w:val="Hipervnculo"/>
            <w:noProof/>
          </w:rPr>
          <w:t>24.6</w:t>
        </w:r>
        <w:r>
          <w:rPr>
            <w:rFonts w:asciiTheme="minorHAnsi" w:eastAsiaTheme="minorEastAsia" w:hAnsiTheme="minorHAnsi"/>
            <w:noProof/>
            <w:sz w:val="22"/>
            <w:lang w:eastAsia="es-HN"/>
          </w:rPr>
          <w:tab/>
        </w:r>
        <w:r w:rsidRPr="004C365A">
          <w:rPr>
            <w:rStyle w:val="Hipervnculo"/>
            <w:noProof/>
          </w:rPr>
          <w:t>CONCORDANCIA DE LOS SEGMENTOS DE LA TESIS CON LA PROPUESTA</w:t>
        </w:r>
        <w:r>
          <w:rPr>
            <w:noProof/>
            <w:webHidden/>
          </w:rPr>
          <w:tab/>
        </w:r>
        <w:r>
          <w:rPr>
            <w:noProof/>
            <w:webHidden/>
          </w:rPr>
          <w:fldChar w:fldCharType="begin"/>
        </w:r>
        <w:r>
          <w:rPr>
            <w:noProof/>
            <w:webHidden/>
          </w:rPr>
          <w:instrText xml:space="preserve"> PAGEREF _Toc167444880 \h </w:instrText>
        </w:r>
        <w:r>
          <w:rPr>
            <w:noProof/>
            <w:webHidden/>
          </w:rPr>
        </w:r>
        <w:r>
          <w:rPr>
            <w:noProof/>
            <w:webHidden/>
          </w:rPr>
          <w:fldChar w:fldCharType="separate"/>
        </w:r>
        <w:r w:rsidR="002B6AA6">
          <w:rPr>
            <w:noProof/>
            <w:webHidden/>
          </w:rPr>
          <w:t>79</w:t>
        </w:r>
        <w:r>
          <w:rPr>
            <w:noProof/>
            <w:webHidden/>
          </w:rPr>
          <w:fldChar w:fldCharType="end"/>
        </w:r>
      </w:hyperlink>
    </w:p>
    <w:p w14:paraId="5CA26090" w14:textId="69AA3804" w:rsidR="001A4B18" w:rsidRDefault="001A4B18">
      <w:pPr>
        <w:pStyle w:val="TDC1"/>
        <w:tabs>
          <w:tab w:val="right" w:leader="dot" w:pos="9350"/>
        </w:tabs>
        <w:rPr>
          <w:rFonts w:asciiTheme="minorHAnsi" w:eastAsiaTheme="minorEastAsia" w:hAnsiTheme="minorHAnsi"/>
          <w:noProof/>
          <w:sz w:val="22"/>
          <w:lang w:eastAsia="es-HN"/>
        </w:rPr>
      </w:pPr>
      <w:hyperlink w:anchor="_Toc167444881" w:history="1">
        <w:r w:rsidRPr="004C365A">
          <w:rPr>
            <w:rStyle w:val="Hipervnculo"/>
            <w:noProof/>
          </w:rPr>
          <w:t>REFERENCIAS BIBLIOGRÁFICAS</w:t>
        </w:r>
        <w:r>
          <w:rPr>
            <w:noProof/>
            <w:webHidden/>
          </w:rPr>
          <w:tab/>
        </w:r>
        <w:r>
          <w:rPr>
            <w:noProof/>
            <w:webHidden/>
          </w:rPr>
          <w:fldChar w:fldCharType="begin"/>
        </w:r>
        <w:r>
          <w:rPr>
            <w:noProof/>
            <w:webHidden/>
          </w:rPr>
          <w:instrText xml:space="preserve"> PAGEREF _Toc167444881 \h </w:instrText>
        </w:r>
        <w:r>
          <w:rPr>
            <w:noProof/>
            <w:webHidden/>
          </w:rPr>
        </w:r>
        <w:r>
          <w:rPr>
            <w:noProof/>
            <w:webHidden/>
          </w:rPr>
          <w:fldChar w:fldCharType="separate"/>
        </w:r>
        <w:r w:rsidR="002B6AA6">
          <w:rPr>
            <w:noProof/>
            <w:webHidden/>
          </w:rPr>
          <w:t>81</w:t>
        </w:r>
        <w:r>
          <w:rPr>
            <w:noProof/>
            <w:webHidden/>
          </w:rPr>
          <w:fldChar w:fldCharType="end"/>
        </w:r>
      </w:hyperlink>
    </w:p>
    <w:p w14:paraId="5C5F6CA5" w14:textId="5D0154C1" w:rsidR="001A4B18" w:rsidRDefault="001A4B18">
      <w:pPr>
        <w:pStyle w:val="TDC1"/>
        <w:tabs>
          <w:tab w:val="right" w:leader="dot" w:pos="9350"/>
        </w:tabs>
        <w:rPr>
          <w:rFonts w:asciiTheme="minorHAnsi" w:eastAsiaTheme="minorEastAsia" w:hAnsiTheme="minorHAnsi"/>
          <w:noProof/>
          <w:sz w:val="22"/>
          <w:lang w:eastAsia="es-HN"/>
        </w:rPr>
      </w:pPr>
      <w:hyperlink w:anchor="_Toc167444882" w:history="1">
        <w:r w:rsidRPr="004C365A">
          <w:rPr>
            <w:rStyle w:val="Hipervnculo"/>
            <w:noProof/>
          </w:rPr>
          <w:t>ANEXOS</w:t>
        </w:r>
        <w:r>
          <w:rPr>
            <w:noProof/>
            <w:webHidden/>
          </w:rPr>
          <w:tab/>
        </w:r>
        <w:r>
          <w:rPr>
            <w:noProof/>
            <w:webHidden/>
          </w:rPr>
          <w:fldChar w:fldCharType="begin"/>
        </w:r>
        <w:r>
          <w:rPr>
            <w:noProof/>
            <w:webHidden/>
          </w:rPr>
          <w:instrText xml:space="preserve"> PAGEREF _Toc167444882 \h </w:instrText>
        </w:r>
        <w:r>
          <w:rPr>
            <w:noProof/>
            <w:webHidden/>
          </w:rPr>
        </w:r>
        <w:r>
          <w:rPr>
            <w:noProof/>
            <w:webHidden/>
          </w:rPr>
          <w:fldChar w:fldCharType="separate"/>
        </w:r>
        <w:r w:rsidR="002B6AA6">
          <w:rPr>
            <w:noProof/>
            <w:webHidden/>
          </w:rPr>
          <w:t>83</w:t>
        </w:r>
        <w:r>
          <w:rPr>
            <w:noProof/>
            <w:webHidden/>
          </w:rPr>
          <w:fldChar w:fldCharType="end"/>
        </w:r>
      </w:hyperlink>
    </w:p>
    <w:p w14:paraId="53D7EB34" w14:textId="5C9645B0" w:rsidR="001A4B18" w:rsidRDefault="001A4B18">
      <w:pPr>
        <w:pStyle w:val="TDC2"/>
        <w:tabs>
          <w:tab w:val="right" w:leader="dot" w:pos="9350"/>
        </w:tabs>
        <w:rPr>
          <w:rFonts w:asciiTheme="minorHAnsi" w:eastAsiaTheme="minorEastAsia" w:hAnsiTheme="minorHAnsi"/>
          <w:noProof/>
          <w:sz w:val="22"/>
          <w:lang w:eastAsia="es-HN"/>
        </w:rPr>
      </w:pPr>
      <w:hyperlink w:anchor="_Toc167444883" w:history="1">
        <w:r w:rsidRPr="004C365A">
          <w:rPr>
            <w:rStyle w:val="Hipervnculo"/>
            <w:noProof/>
          </w:rPr>
          <w:t>Anexo I Cartas de Autorización de la Empresa o Institución</w:t>
        </w:r>
        <w:r>
          <w:rPr>
            <w:noProof/>
            <w:webHidden/>
          </w:rPr>
          <w:tab/>
        </w:r>
        <w:r>
          <w:rPr>
            <w:noProof/>
            <w:webHidden/>
          </w:rPr>
          <w:fldChar w:fldCharType="begin"/>
        </w:r>
        <w:r>
          <w:rPr>
            <w:noProof/>
            <w:webHidden/>
          </w:rPr>
          <w:instrText xml:space="preserve"> PAGEREF _Toc167444883 \h </w:instrText>
        </w:r>
        <w:r>
          <w:rPr>
            <w:noProof/>
            <w:webHidden/>
          </w:rPr>
        </w:r>
        <w:r>
          <w:rPr>
            <w:noProof/>
            <w:webHidden/>
          </w:rPr>
          <w:fldChar w:fldCharType="separate"/>
        </w:r>
        <w:r w:rsidR="002B6AA6">
          <w:rPr>
            <w:noProof/>
            <w:webHidden/>
          </w:rPr>
          <w:t>83</w:t>
        </w:r>
        <w:r>
          <w:rPr>
            <w:noProof/>
            <w:webHidden/>
          </w:rPr>
          <w:fldChar w:fldCharType="end"/>
        </w:r>
      </w:hyperlink>
    </w:p>
    <w:p w14:paraId="1D670DFF" w14:textId="6923C215" w:rsidR="001A4B18" w:rsidRDefault="001A4B18">
      <w:pPr>
        <w:pStyle w:val="TDC2"/>
        <w:tabs>
          <w:tab w:val="right" w:leader="dot" w:pos="9350"/>
        </w:tabs>
        <w:rPr>
          <w:rFonts w:asciiTheme="minorHAnsi" w:eastAsiaTheme="minorEastAsia" w:hAnsiTheme="minorHAnsi"/>
          <w:noProof/>
          <w:sz w:val="22"/>
          <w:lang w:eastAsia="es-HN"/>
        </w:rPr>
      </w:pPr>
      <w:hyperlink w:anchor="_Toc167444884" w:history="1">
        <w:r w:rsidRPr="004C365A">
          <w:rPr>
            <w:rStyle w:val="Hipervnculo"/>
            <w:noProof/>
          </w:rPr>
          <w:t>Anexo II Cartas de Compromiso para Asesoría Temática</w:t>
        </w:r>
        <w:r>
          <w:rPr>
            <w:noProof/>
            <w:webHidden/>
          </w:rPr>
          <w:tab/>
        </w:r>
        <w:r>
          <w:rPr>
            <w:noProof/>
            <w:webHidden/>
          </w:rPr>
          <w:fldChar w:fldCharType="begin"/>
        </w:r>
        <w:r>
          <w:rPr>
            <w:noProof/>
            <w:webHidden/>
          </w:rPr>
          <w:instrText xml:space="preserve"> PAGEREF _Toc167444884 \h </w:instrText>
        </w:r>
        <w:r>
          <w:rPr>
            <w:noProof/>
            <w:webHidden/>
          </w:rPr>
        </w:r>
        <w:r>
          <w:rPr>
            <w:noProof/>
            <w:webHidden/>
          </w:rPr>
          <w:fldChar w:fldCharType="separate"/>
        </w:r>
        <w:r w:rsidR="002B6AA6">
          <w:rPr>
            <w:noProof/>
            <w:webHidden/>
          </w:rPr>
          <w:t>85</w:t>
        </w:r>
        <w:r>
          <w:rPr>
            <w:noProof/>
            <w:webHidden/>
          </w:rPr>
          <w:fldChar w:fldCharType="end"/>
        </w:r>
      </w:hyperlink>
    </w:p>
    <w:p w14:paraId="1590BCE4" w14:textId="057C8F93" w:rsidR="001A4B18" w:rsidRDefault="001A4B18">
      <w:pPr>
        <w:pStyle w:val="TDC2"/>
        <w:tabs>
          <w:tab w:val="right" w:leader="dot" w:pos="9350"/>
        </w:tabs>
        <w:rPr>
          <w:rFonts w:asciiTheme="minorHAnsi" w:eastAsiaTheme="minorEastAsia" w:hAnsiTheme="minorHAnsi"/>
          <w:noProof/>
          <w:sz w:val="22"/>
          <w:lang w:eastAsia="es-HN"/>
        </w:rPr>
      </w:pPr>
      <w:hyperlink w:anchor="_Toc167444885" w:history="1">
        <w:r w:rsidRPr="004C365A">
          <w:rPr>
            <w:rStyle w:val="Hipervnculo"/>
            <w:noProof/>
          </w:rPr>
          <w:t>Anexo III Soporte de costo de Plan de Marketing</w:t>
        </w:r>
        <w:r>
          <w:rPr>
            <w:noProof/>
            <w:webHidden/>
          </w:rPr>
          <w:tab/>
        </w:r>
        <w:r>
          <w:rPr>
            <w:noProof/>
            <w:webHidden/>
          </w:rPr>
          <w:fldChar w:fldCharType="begin"/>
        </w:r>
        <w:r>
          <w:rPr>
            <w:noProof/>
            <w:webHidden/>
          </w:rPr>
          <w:instrText xml:space="preserve"> PAGEREF _Toc167444885 \h </w:instrText>
        </w:r>
        <w:r>
          <w:rPr>
            <w:noProof/>
            <w:webHidden/>
          </w:rPr>
        </w:r>
        <w:r>
          <w:rPr>
            <w:noProof/>
            <w:webHidden/>
          </w:rPr>
          <w:fldChar w:fldCharType="separate"/>
        </w:r>
        <w:r w:rsidR="002B6AA6">
          <w:rPr>
            <w:noProof/>
            <w:webHidden/>
          </w:rPr>
          <w:t>86</w:t>
        </w:r>
        <w:r>
          <w:rPr>
            <w:noProof/>
            <w:webHidden/>
          </w:rPr>
          <w:fldChar w:fldCharType="end"/>
        </w:r>
      </w:hyperlink>
    </w:p>
    <w:p w14:paraId="6CAB34B7" w14:textId="13152A6E" w:rsidR="001A4B18" w:rsidRDefault="001A4B18">
      <w:pPr>
        <w:pStyle w:val="TDC2"/>
        <w:tabs>
          <w:tab w:val="right" w:leader="dot" w:pos="9350"/>
        </w:tabs>
        <w:rPr>
          <w:rFonts w:asciiTheme="minorHAnsi" w:eastAsiaTheme="minorEastAsia" w:hAnsiTheme="minorHAnsi"/>
          <w:noProof/>
          <w:sz w:val="22"/>
          <w:lang w:eastAsia="es-HN"/>
        </w:rPr>
      </w:pPr>
      <w:hyperlink w:anchor="_Toc167444886" w:history="1">
        <w:r w:rsidRPr="004C365A">
          <w:rPr>
            <w:rStyle w:val="Hipervnculo"/>
            <w:noProof/>
          </w:rPr>
          <w:t>Anexo IV Soporte de costo sobre uso de equipo tecnológico</w:t>
        </w:r>
        <w:r>
          <w:rPr>
            <w:noProof/>
            <w:webHidden/>
          </w:rPr>
          <w:tab/>
        </w:r>
        <w:r>
          <w:rPr>
            <w:noProof/>
            <w:webHidden/>
          </w:rPr>
          <w:fldChar w:fldCharType="begin"/>
        </w:r>
        <w:r>
          <w:rPr>
            <w:noProof/>
            <w:webHidden/>
          </w:rPr>
          <w:instrText xml:space="preserve"> PAGEREF _Toc167444886 \h </w:instrText>
        </w:r>
        <w:r>
          <w:rPr>
            <w:noProof/>
            <w:webHidden/>
          </w:rPr>
        </w:r>
        <w:r>
          <w:rPr>
            <w:noProof/>
            <w:webHidden/>
          </w:rPr>
          <w:fldChar w:fldCharType="separate"/>
        </w:r>
        <w:r w:rsidR="002B6AA6">
          <w:rPr>
            <w:noProof/>
            <w:webHidden/>
          </w:rPr>
          <w:t>87</w:t>
        </w:r>
        <w:r>
          <w:rPr>
            <w:noProof/>
            <w:webHidden/>
          </w:rPr>
          <w:fldChar w:fldCharType="end"/>
        </w:r>
      </w:hyperlink>
    </w:p>
    <w:p w14:paraId="7F125207" w14:textId="3F0BFC6C" w:rsidR="001A4B18" w:rsidRDefault="001A4B18">
      <w:pPr>
        <w:pStyle w:val="TDC2"/>
        <w:tabs>
          <w:tab w:val="right" w:leader="dot" w:pos="9350"/>
        </w:tabs>
        <w:rPr>
          <w:rFonts w:asciiTheme="minorHAnsi" w:eastAsiaTheme="minorEastAsia" w:hAnsiTheme="minorHAnsi"/>
          <w:noProof/>
          <w:sz w:val="22"/>
          <w:lang w:eastAsia="es-HN"/>
        </w:rPr>
      </w:pPr>
      <w:hyperlink w:anchor="_Toc167444887" w:history="1">
        <w:r w:rsidRPr="004C365A">
          <w:rPr>
            <w:rStyle w:val="Hipervnculo"/>
            <w:noProof/>
          </w:rPr>
          <w:t>Anexo V Soporte de costo sobre capacitación de recursos TIC</w:t>
        </w:r>
        <w:r>
          <w:rPr>
            <w:noProof/>
            <w:webHidden/>
          </w:rPr>
          <w:tab/>
        </w:r>
        <w:r>
          <w:rPr>
            <w:noProof/>
            <w:webHidden/>
          </w:rPr>
          <w:fldChar w:fldCharType="begin"/>
        </w:r>
        <w:r>
          <w:rPr>
            <w:noProof/>
            <w:webHidden/>
          </w:rPr>
          <w:instrText xml:space="preserve"> PAGEREF _Toc167444887 \h </w:instrText>
        </w:r>
        <w:r>
          <w:rPr>
            <w:noProof/>
            <w:webHidden/>
          </w:rPr>
        </w:r>
        <w:r>
          <w:rPr>
            <w:noProof/>
            <w:webHidden/>
          </w:rPr>
          <w:fldChar w:fldCharType="separate"/>
        </w:r>
        <w:r w:rsidR="002B6AA6">
          <w:rPr>
            <w:noProof/>
            <w:webHidden/>
          </w:rPr>
          <w:t>88</w:t>
        </w:r>
        <w:r>
          <w:rPr>
            <w:noProof/>
            <w:webHidden/>
          </w:rPr>
          <w:fldChar w:fldCharType="end"/>
        </w:r>
      </w:hyperlink>
    </w:p>
    <w:p w14:paraId="7CE1D8FD" w14:textId="2343F61C" w:rsidR="001A4B18" w:rsidRDefault="001A4B18">
      <w:pPr>
        <w:pStyle w:val="TDC2"/>
        <w:tabs>
          <w:tab w:val="right" w:leader="dot" w:pos="9350"/>
        </w:tabs>
        <w:rPr>
          <w:rFonts w:asciiTheme="minorHAnsi" w:eastAsiaTheme="minorEastAsia" w:hAnsiTheme="minorHAnsi"/>
          <w:noProof/>
          <w:sz w:val="22"/>
          <w:lang w:eastAsia="es-HN"/>
        </w:rPr>
      </w:pPr>
      <w:hyperlink w:anchor="_Toc167444888" w:history="1">
        <w:r w:rsidRPr="004C365A">
          <w:rPr>
            <w:rStyle w:val="Hipervnculo"/>
            <w:noProof/>
          </w:rPr>
          <w:t>Anexo VI Soporte de costo de contratación de Servicio de Mobiliario y Alimentación para Eventos</w:t>
        </w:r>
        <w:r>
          <w:rPr>
            <w:noProof/>
            <w:webHidden/>
          </w:rPr>
          <w:tab/>
        </w:r>
        <w:r>
          <w:rPr>
            <w:noProof/>
            <w:webHidden/>
          </w:rPr>
          <w:fldChar w:fldCharType="begin"/>
        </w:r>
        <w:r>
          <w:rPr>
            <w:noProof/>
            <w:webHidden/>
          </w:rPr>
          <w:instrText xml:space="preserve"> PAGEREF _Toc167444888 \h </w:instrText>
        </w:r>
        <w:r>
          <w:rPr>
            <w:noProof/>
            <w:webHidden/>
          </w:rPr>
        </w:r>
        <w:r>
          <w:rPr>
            <w:noProof/>
            <w:webHidden/>
          </w:rPr>
          <w:fldChar w:fldCharType="separate"/>
        </w:r>
        <w:r w:rsidR="002B6AA6">
          <w:rPr>
            <w:noProof/>
            <w:webHidden/>
          </w:rPr>
          <w:t>88</w:t>
        </w:r>
        <w:r>
          <w:rPr>
            <w:noProof/>
            <w:webHidden/>
          </w:rPr>
          <w:fldChar w:fldCharType="end"/>
        </w:r>
      </w:hyperlink>
    </w:p>
    <w:p w14:paraId="7F4E6B40" w14:textId="5A26FEA1" w:rsidR="001A4B18" w:rsidRDefault="001A4B18">
      <w:pPr>
        <w:pStyle w:val="TDC2"/>
        <w:tabs>
          <w:tab w:val="right" w:leader="dot" w:pos="9350"/>
        </w:tabs>
        <w:rPr>
          <w:rFonts w:asciiTheme="minorHAnsi" w:eastAsiaTheme="minorEastAsia" w:hAnsiTheme="minorHAnsi"/>
          <w:noProof/>
          <w:sz w:val="22"/>
          <w:lang w:eastAsia="es-HN"/>
        </w:rPr>
      </w:pPr>
      <w:hyperlink w:anchor="_Toc167444889" w:history="1">
        <w:r w:rsidRPr="004C365A">
          <w:rPr>
            <w:rStyle w:val="Hipervnculo"/>
            <w:noProof/>
          </w:rPr>
          <w:t>Anexo VII Cotización de Equipo Tecnológico</w:t>
        </w:r>
        <w:r>
          <w:rPr>
            <w:noProof/>
            <w:webHidden/>
          </w:rPr>
          <w:tab/>
        </w:r>
        <w:r>
          <w:rPr>
            <w:noProof/>
            <w:webHidden/>
          </w:rPr>
          <w:fldChar w:fldCharType="begin"/>
        </w:r>
        <w:r>
          <w:rPr>
            <w:noProof/>
            <w:webHidden/>
          </w:rPr>
          <w:instrText xml:space="preserve"> PAGEREF _Toc167444889 \h </w:instrText>
        </w:r>
        <w:r>
          <w:rPr>
            <w:noProof/>
            <w:webHidden/>
          </w:rPr>
        </w:r>
        <w:r>
          <w:rPr>
            <w:noProof/>
            <w:webHidden/>
          </w:rPr>
          <w:fldChar w:fldCharType="separate"/>
        </w:r>
        <w:r w:rsidR="002B6AA6">
          <w:rPr>
            <w:noProof/>
            <w:webHidden/>
          </w:rPr>
          <w:t>89</w:t>
        </w:r>
        <w:r>
          <w:rPr>
            <w:noProof/>
            <w:webHidden/>
          </w:rPr>
          <w:fldChar w:fldCharType="end"/>
        </w:r>
      </w:hyperlink>
    </w:p>
    <w:p w14:paraId="4374B9BB" w14:textId="12FA7850" w:rsidR="00ED6362" w:rsidRPr="00EE14BE" w:rsidRDefault="003F60B4" w:rsidP="00FB7429">
      <w:pPr>
        <w:pStyle w:val="Ttulo1"/>
      </w:pPr>
      <w:r w:rsidRPr="00EE14BE">
        <w:lastRenderedPageBreak/>
        <w:fldChar w:fldCharType="end"/>
      </w:r>
    </w:p>
    <w:p w14:paraId="2B70000B" w14:textId="371AD98A" w:rsidR="00E07BE4" w:rsidRPr="00EE14BE" w:rsidRDefault="00044C8A" w:rsidP="00E07BE4">
      <w:pPr>
        <w:pStyle w:val="Ttulo1"/>
        <w:rPr>
          <w:noProof/>
        </w:rPr>
      </w:pPr>
      <w:bookmarkStart w:id="14" w:name="_Toc167444804"/>
      <w:r w:rsidRPr="00EE14BE">
        <w:t xml:space="preserve">ÍNDICE DE </w:t>
      </w:r>
      <w:r w:rsidR="00FB7429" w:rsidRPr="00EE14BE">
        <w:t>TABLAS</w:t>
      </w:r>
      <w:bookmarkEnd w:id="14"/>
      <w:r w:rsidR="00E07BE4" w:rsidRPr="00EE14BE">
        <w:fldChar w:fldCharType="begin"/>
      </w:r>
      <w:r w:rsidR="00E07BE4" w:rsidRPr="00EE14BE">
        <w:instrText xml:space="preserve"> TOC \h \z \t "Título de tablas,1" </w:instrText>
      </w:r>
      <w:r w:rsidR="00E07BE4" w:rsidRPr="00EE14BE">
        <w:fldChar w:fldCharType="separate"/>
      </w:r>
    </w:p>
    <w:p w14:paraId="02BE6B29" w14:textId="28889533" w:rsidR="00E07BE4" w:rsidRPr="00EE14BE" w:rsidRDefault="002B6AA6">
      <w:pPr>
        <w:pStyle w:val="TDC1"/>
        <w:tabs>
          <w:tab w:val="right" w:leader="dot" w:pos="9350"/>
        </w:tabs>
        <w:rPr>
          <w:rFonts w:asciiTheme="minorHAnsi" w:eastAsiaTheme="minorEastAsia" w:hAnsiTheme="minorHAnsi"/>
          <w:noProof/>
          <w:sz w:val="22"/>
          <w:lang w:eastAsia="es-HN"/>
        </w:rPr>
      </w:pPr>
      <w:hyperlink w:anchor="_Toc165377941" w:history="1">
        <w:r w:rsidR="00E07BE4" w:rsidRPr="00EE14BE">
          <w:rPr>
            <w:rStyle w:val="Hipervnculo"/>
            <w:noProof/>
          </w:rPr>
          <w:t>Tabla 1. Plan de estudio de magisterio en educación básica bilingüe I y II ciclo (decimo)</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_Toc165377941 \h </w:instrText>
        </w:r>
        <w:r w:rsidR="00E07BE4" w:rsidRPr="00EE14BE">
          <w:rPr>
            <w:noProof/>
            <w:webHidden/>
          </w:rPr>
        </w:r>
        <w:r w:rsidR="00E07BE4" w:rsidRPr="00EE14BE">
          <w:rPr>
            <w:noProof/>
            <w:webHidden/>
          </w:rPr>
          <w:fldChar w:fldCharType="separate"/>
        </w:r>
        <w:r>
          <w:rPr>
            <w:noProof/>
            <w:webHidden/>
          </w:rPr>
          <w:t>10</w:t>
        </w:r>
        <w:r w:rsidR="00E07BE4" w:rsidRPr="00EE14BE">
          <w:rPr>
            <w:noProof/>
            <w:webHidden/>
          </w:rPr>
          <w:fldChar w:fldCharType="end"/>
        </w:r>
      </w:hyperlink>
    </w:p>
    <w:p w14:paraId="5E21AA1B" w14:textId="4F25BA57" w:rsidR="00E07BE4" w:rsidRPr="00EE14BE" w:rsidRDefault="002B6AA6">
      <w:pPr>
        <w:pStyle w:val="TDC1"/>
        <w:tabs>
          <w:tab w:val="right" w:leader="dot" w:pos="9350"/>
        </w:tabs>
        <w:rPr>
          <w:rFonts w:asciiTheme="minorHAnsi" w:eastAsiaTheme="minorEastAsia" w:hAnsiTheme="minorHAnsi"/>
          <w:noProof/>
          <w:sz w:val="22"/>
          <w:lang w:eastAsia="es-HN"/>
        </w:rPr>
      </w:pPr>
      <w:hyperlink w:anchor="_Toc165377942" w:history="1">
        <w:r w:rsidR="00E07BE4" w:rsidRPr="00EE14BE">
          <w:rPr>
            <w:rStyle w:val="Hipervnculo"/>
            <w:noProof/>
          </w:rPr>
          <w:t>Tabla 2. Plan de estudio de magisterio en educación básica bilingüe I y II ciclo (undécimo)</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_Toc165377942 \h </w:instrText>
        </w:r>
        <w:r w:rsidR="00E07BE4" w:rsidRPr="00EE14BE">
          <w:rPr>
            <w:noProof/>
            <w:webHidden/>
          </w:rPr>
        </w:r>
        <w:r w:rsidR="00E07BE4" w:rsidRPr="00EE14BE">
          <w:rPr>
            <w:noProof/>
            <w:webHidden/>
          </w:rPr>
          <w:fldChar w:fldCharType="separate"/>
        </w:r>
        <w:r>
          <w:rPr>
            <w:noProof/>
            <w:webHidden/>
          </w:rPr>
          <w:t>10</w:t>
        </w:r>
        <w:r w:rsidR="00E07BE4" w:rsidRPr="00EE14BE">
          <w:rPr>
            <w:noProof/>
            <w:webHidden/>
          </w:rPr>
          <w:fldChar w:fldCharType="end"/>
        </w:r>
      </w:hyperlink>
    </w:p>
    <w:p w14:paraId="4C87C013" w14:textId="0F76301B" w:rsidR="00E07BE4" w:rsidRPr="00EE14BE" w:rsidRDefault="002B6AA6">
      <w:pPr>
        <w:pStyle w:val="TDC1"/>
        <w:tabs>
          <w:tab w:val="right" w:leader="dot" w:pos="9350"/>
        </w:tabs>
        <w:rPr>
          <w:rFonts w:asciiTheme="minorHAnsi" w:eastAsiaTheme="minorEastAsia" w:hAnsiTheme="minorHAnsi"/>
          <w:noProof/>
          <w:sz w:val="22"/>
          <w:lang w:eastAsia="es-HN"/>
        </w:rPr>
      </w:pPr>
      <w:hyperlink w:anchor="_Toc165377943" w:history="1">
        <w:r w:rsidR="00E07BE4" w:rsidRPr="00EE14BE">
          <w:rPr>
            <w:rStyle w:val="Hipervnculo"/>
            <w:noProof/>
          </w:rPr>
          <w:t>Tabla 3. Plan de estudio de magisterio en educación básica bilingüe I y II ciclo (duodécimo)</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_Toc165377943 \h </w:instrText>
        </w:r>
        <w:r w:rsidR="00E07BE4" w:rsidRPr="00EE14BE">
          <w:rPr>
            <w:noProof/>
            <w:webHidden/>
          </w:rPr>
        </w:r>
        <w:r w:rsidR="00E07BE4" w:rsidRPr="00EE14BE">
          <w:rPr>
            <w:noProof/>
            <w:webHidden/>
          </w:rPr>
          <w:fldChar w:fldCharType="separate"/>
        </w:r>
        <w:r>
          <w:rPr>
            <w:noProof/>
            <w:webHidden/>
          </w:rPr>
          <w:t>11</w:t>
        </w:r>
        <w:r w:rsidR="00E07BE4" w:rsidRPr="00EE14BE">
          <w:rPr>
            <w:noProof/>
            <w:webHidden/>
          </w:rPr>
          <w:fldChar w:fldCharType="end"/>
        </w:r>
      </w:hyperlink>
    </w:p>
    <w:p w14:paraId="0EE089D3" w14:textId="257D2A42" w:rsidR="00E07BE4" w:rsidRPr="00EE14BE" w:rsidRDefault="002B6AA6">
      <w:pPr>
        <w:pStyle w:val="TDC1"/>
        <w:tabs>
          <w:tab w:val="right" w:leader="dot" w:pos="9350"/>
        </w:tabs>
        <w:rPr>
          <w:rFonts w:asciiTheme="minorHAnsi" w:eastAsiaTheme="minorEastAsia" w:hAnsiTheme="minorHAnsi"/>
          <w:noProof/>
          <w:sz w:val="22"/>
          <w:lang w:eastAsia="es-HN"/>
        </w:rPr>
      </w:pPr>
      <w:hyperlink w:anchor="_Toc165377944" w:history="1">
        <w:r w:rsidR="00E07BE4" w:rsidRPr="00EE14BE">
          <w:rPr>
            <w:rStyle w:val="Hipervnculo"/>
            <w:noProof/>
          </w:rPr>
          <w:t>Tabla 4: Matriz Metodológica</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_Toc165377944 \h </w:instrText>
        </w:r>
        <w:r w:rsidR="00E07BE4" w:rsidRPr="00EE14BE">
          <w:rPr>
            <w:noProof/>
            <w:webHidden/>
          </w:rPr>
        </w:r>
        <w:r w:rsidR="00E07BE4" w:rsidRPr="00EE14BE">
          <w:rPr>
            <w:noProof/>
            <w:webHidden/>
          </w:rPr>
          <w:fldChar w:fldCharType="separate"/>
        </w:r>
        <w:r>
          <w:rPr>
            <w:noProof/>
            <w:webHidden/>
          </w:rPr>
          <w:t>21</w:t>
        </w:r>
        <w:r w:rsidR="00E07BE4" w:rsidRPr="00EE14BE">
          <w:rPr>
            <w:noProof/>
            <w:webHidden/>
          </w:rPr>
          <w:fldChar w:fldCharType="end"/>
        </w:r>
      </w:hyperlink>
    </w:p>
    <w:p w14:paraId="57140CDD" w14:textId="7BE23357" w:rsidR="00E07BE4" w:rsidRPr="00EE14BE" w:rsidRDefault="002B6AA6">
      <w:pPr>
        <w:pStyle w:val="TDC1"/>
        <w:tabs>
          <w:tab w:val="right" w:leader="dot" w:pos="9350"/>
        </w:tabs>
        <w:rPr>
          <w:rFonts w:asciiTheme="minorHAnsi" w:eastAsiaTheme="minorEastAsia" w:hAnsiTheme="minorHAnsi"/>
          <w:noProof/>
          <w:sz w:val="22"/>
          <w:lang w:eastAsia="es-HN"/>
        </w:rPr>
      </w:pPr>
      <w:hyperlink w:anchor="_Toc165377945" w:history="1">
        <w:r w:rsidR="00E07BE4" w:rsidRPr="00EE14BE">
          <w:rPr>
            <w:rStyle w:val="Hipervnculo"/>
            <w:noProof/>
          </w:rPr>
          <w:t>Tabla 5: Operacionalización de las Variables</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_Toc165377945 \h </w:instrText>
        </w:r>
        <w:r w:rsidR="00E07BE4" w:rsidRPr="00EE14BE">
          <w:rPr>
            <w:noProof/>
            <w:webHidden/>
          </w:rPr>
        </w:r>
        <w:r w:rsidR="00E07BE4" w:rsidRPr="00EE14BE">
          <w:rPr>
            <w:noProof/>
            <w:webHidden/>
          </w:rPr>
          <w:fldChar w:fldCharType="separate"/>
        </w:r>
        <w:r>
          <w:rPr>
            <w:noProof/>
            <w:webHidden/>
          </w:rPr>
          <w:t>24</w:t>
        </w:r>
        <w:r w:rsidR="00E07BE4" w:rsidRPr="00EE14BE">
          <w:rPr>
            <w:noProof/>
            <w:webHidden/>
          </w:rPr>
          <w:fldChar w:fldCharType="end"/>
        </w:r>
      </w:hyperlink>
    </w:p>
    <w:p w14:paraId="373E5061" w14:textId="231E1C9A" w:rsidR="00E07BE4" w:rsidRPr="00EE14BE" w:rsidRDefault="002B6AA6">
      <w:pPr>
        <w:pStyle w:val="TDC1"/>
        <w:tabs>
          <w:tab w:val="right" w:leader="dot" w:pos="9350"/>
        </w:tabs>
        <w:rPr>
          <w:rFonts w:asciiTheme="minorHAnsi" w:eastAsiaTheme="minorEastAsia" w:hAnsiTheme="minorHAnsi"/>
          <w:noProof/>
          <w:sz w:val="22"/>
          <w:lang w:eastAsia="es-HN"/>
        </w:rPr>
      </w:pPr>
      <w:hyperlink w:anchor="_Toc165377946" w:history="1">
        <w:r w:rsidR="00E07BE4" w:rsidRPr="00EE14BE">
          <w:rPr>
            <w:rStyle w:val="Hipervnculo"/>
            <w:noProof/>
          </w:rPr>
          <w:t>Tabla 6: Propósito del Proyecto</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_Toc165377946 \h </w:instrText>
        </w:r>
        <w:r w:rsidR="00E07BE4" w:rsidRPr="00EE14BE">
          <w:rPr>
            <w:noProof/>
            <w:webHidden/>
          </w:rPr>
        </w:r>
        <w:r w:rsidR="00E07BE4" w:rsidRPr="00EE14BE">
          <w:rPr>
            <w:noProof/>
            <w:webHidden/>
          </w:rPr>
          <w:fldChar w:fldCharType="separate"/>
        </w:r>
        <w:r>
          <w:rPr>
            <w:noProof/>
            <w:webHidden/>
          </w:rPr>
          <w:t>50</w:t>
        </w:r>
        <w:r w:rsidR="00E07BE4" w:rsidRPr="00EE14BE">
          <w:rPr>
            <w:noProof/>
            <w:webHidden/>
          </w:rPr>
          <w:fldChar w:fldCharType="end"/>
        </w:r>
      </w:hyperlink>
    </w:p>
    <w:p w14:paraId="6C9E67C3" w14:textId="7B4641C0" w:rsidR="00E07BE4" w:rsidRPr="00EE14BE" w:rsidRDefault="002B6AA6">
      <w:pPr>
        <w:pStyle w:val="TDC1"/>
        <w:tabs>
          <w:tab w:val="right" w:leader="dot" w:pos="9350"/>
        </w:tabs>
        <w:rPr>
          <w:rFonts w:asciiTheme="minorHAnsi" w:eastAsiaTheme="minorEastAsia" w:hAnsiTheme="minorHAnsi"/>
          <w:noProof/>
          <w:sz w:val="22"/>
          <w:lang w:eastAsia="es-HN"/>
        </w:rPr>
      </w:pPr>
      <w:hyperlink w:anchor="_Toc165377947" w:history="1">
        <w:r w:rsidR="00E07BE4" w:rsidRPr="00EE14BE">
          <w:rPr>
            <w:rStyle w:val="Hipervnculo"/>
            <w:noProof/>
          </w:rPr>
          <w:t>Tabla 7: Diccionario de la EDT</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_Toc165377947 \h </w:instrText>
        </w:r>
        <w:r w:rsidR="00E07BE4" w:rsidRPr="00EE14BE">
          <w:rPr>
            <w:noProof/>
            <w:webHidden/>
          </w:rPr>
        </w:r>
        <w:r w:rsidR="00E07BE4" w:rsidRPr="00EE14BE">
          <w:rPr>
            <w:noProof/>
            <w:webHidden/>
          </w:rPr>
          <w:fldChar w:fldCharType="separate"/>
        </w:r>
        <w:r>
          <w:rPr>
            <w:noProof/>
            <w:webHidden/>
          </w:rPr>
          <w:t>54</w:t>
        </w:r>
        <w:r w:rsidR="00E07BE4" w:rsidRPr="00EE14BE">
          <w:rPr>
            <w:noProof/>
            <w:webHidden/>
          </w:rPr>
          <w:fldChar w:fldCharType="end"/>
        </w:r>
      </w:hyperlink>
    </w:p>
    <w:p w14:paraId="13FF8B78" w14:textId="5579C886" w:rsidR="00E07BE4" w:rsidRPr="00EE14BE" w:rsidRDefault="002B6AA6">
      <w:pPr>
        <w:pStyle w:val="TDC1"/>
        <w:tabs>
          <w:tab w:val="right" w:leader="dot" w:pos="9350"/>
        </w:tabs>
        <w:rPr>
          <w:rFonts w:asciiTheme="minorHAnsi" w:eastAsiaTheme="minorEastAsia" w:hAnsiTheme="minorHAnsi"/>
          <w:noProof/>
          <w:sz w:val="22"/>
          <w:lang w:eastAsia="es-HN"/>
        </w:rPr>
      </w:pPr>
      <w:hyperlink w:anchor="_Toc165377948" w:history="1">
        <w:r w:rsidR="00E07BE4" w:rsidRPr="00EE14BE">
          <w:rPr>
            <w:rStyle w:val="Hipervnculo"/>
            <w:noProof/>
          </w:rPr>
          <w:t>Tabla 8: Identificación de Interesados</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_Toc165377948 \h </w:instrText>
        </w:r>
        <w:r w:rsidR="00E07BE4" w:rsidRPr="00EE14BE">
          <w:rPr>
            <w:noProof/>
            <w:webHidden/>
          </w:rPr>
        </w:r>
        <w:r w:rsidR="00E07BE4" w:rsidRPr="00EE14BE">
          <w:rPr>
            <w:noProof/>
            <w:webHidden/>
          </w:rPr>
          <w:fldChar w:fldCharType="separate"/>
        </w:r>
        <w:r>
          <w:rPr>
            <w:noProof/>
            <w:webHidden/>
          </w:rPr>
          <w:t>61</w:t>
        </w:r>
        <w:r w:rsidR="00E07BE4" w:rsidRPr="00EE14BE">
          <w:rPr>
            <w:noProof/>
            <w:webHidden/>
          </w:rPr>
          <w:fldChar w:fldCharType="end"/>
        </w:r>
      </w:hyperlink>
    </w:p>
    <w:p w14:paraId="4D963629" w14:textId="19DEB964" w:rsidR="00E07BE4" w:rsidRPr="00EE14BE" w:rsidRDefault="002B6AA6">
      <w:pPr>
        <w:pStyle w:val="TDC1"/>
        <w:tabs>
          <w:tab w:val="right" w:leader="dot" w:pos="9350"/>
        </w:tabs>
        <w:rPr>
          <w:rFonts w:asciiTheme="minorHAnsi" w:eastAsiaTheme="minorEastAsia" w:hAnsiTheme="minorHAnsi"/>
          <w:noProof/>
          <w:sz w:val="22"/>
          <w:lang w:eastAsia="es-HN"/>
        </w:rPr>
      </w:pPr>
      <w:hyperlink w:anchor="_Toc165377949" w:history="1">
        <w:r w:rsidR="00E07BE4" w:rsidRPr="00EE14BE">
          <w:rPr>
            <w:rStyle w:val="Hipervnculo"/>
            <w:noProof/>
          </w:rPr>
          <w:t>Tabla 9: Matriz de Partes Interesadas</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_Toc165377949 \h </w:instrText>
        </w:r>
        <w:r w:rsidR="00E07BE4" w:rsidRPr="00EE14BE">
          <w:rPr>
            <w:noProof/>
            <w:webHidden/>
          </w:rPr>
        </w:r>
        <w:r w:rsidR="00E07BE4" w:rsidRPr="00EE14BE">
          <w:rPr>
            <w:noProof/>
            <w:webHidden/>
          </w:rPr>
          <w:fldChar w:fldCharType="separate"/>
        </w:r>
        <w:r>
          <w:rPr>
            <w:noProof/>
            <w:webHidden/>
          </w:rPr>
          <w:t>63</w:t>
        </w:r>
        <w:r w:rsidR="00E07BE4" w:rsidRPr="00EE14BE">
          <w:rPr>
            <w:noProof/>
            <w:webHidden/>
          </w:rPr>
          <w:fldChar w:fldCharType="end"/>
        </w:r>
      </w:hyperlink>
    </w:p>
    <w:p w14:paraId="16A8AC3F" w14:textId="5909BD94" w:rsidR="00E07BE4" w:rsidRPr="00EE14BE" w:rsidRDefault="002B6AA6">
      <w:pPr>
        <w:pStyle w:val="TDC1"/>
        <w:tabs>
          <w:tab w:val="right" w:leader="dot" w:pos="9350"/>
        </w:tabs>
        <w:rPr>
          <w:rFonts w:asciiTheme="minorHAnsi" w:eastAsiaTheme="minorEastAsia" w:hAnsiTheme="minorHAnsi"/>
          <w:noProof/>
          <w:sz w:val="22"/>
          <w:lang w:eastAsia="es-HN"/>
        </w:rPr>
      </w:pPr>
      <w:hyperlink w:anchor="_Toc165377950" w:history="1">
        <w:r w:rsidR="00E07BE4" w:rsidRPr="00EE14BE">
          <w:rPr>
            <w:rStyle w:val="Hipervnculo"/>
            <w:noProof/>
          </w:rPr>
          <w:t>Tabla 10: Matriz de Adquisiciones</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_Toc165377950 \h </w:instrText>
        </w:r>
        <w:r w:rsidR="00E07BE4" w:rsidRPr="00EE14BE">
          <w:rPr>
            <w:noProof/>
            <w:webHidden/>
          </w:rPr>
        </w:r>
        <w:r w:rsidR="00E07BE4" w:rsidRPr="00EE14BE">
          <w:rPr>
            <w:noProof/>
            <w:webHidden/>
          </w:rPr>
          <w:fldChar w:fldCharType="separate"/>
        </w:r>
        <w:r>
          <w:rPr>
            <w:noProof/>
            <w:webHidden/>
          </w:rPr>
          <w:t>64</w:t>
        </w:r>
        <w:r w:rsidR="00E07BE4" w:rsidRPr="00EE14BE">
          <w:rPr>
            <w:noProof/>
            <w:webHidden/>
          </w:rPr>
          <w:fldChar w:fldCharType="end"/>
        </w:r>
      </w:hyperlink>
    </w:p>
    <w:p w14:paraId="5FE4AF32" w14:textId="49D8F0A8" w:rsidR="00E07BE4" w:rsidRPr="00EE14BE" w:rsidRDefault="002B6AA6">
      <w:pPr>
        <w:pStyle w:val="TDC1"/>
        <w:tabs>
          <w:tab w:val="right" w:leader="dot" w:pos="9350"/>
        </w:tabs>
        <w:rPr>
          <w:rFonts w:asciiTheme="minorHAnsi" w:eastAsiaTheme="minorEastAsia" w:hAnsiTheme="minorHAnsi"/>
          <w:noProof/>
          <w:sz w:val="22"/>
          <w:lang w:eastAsia="es-HN"/>
        </w:rPr>
      </w:pPr>
      <w:hyperlink w:anchor="_Toc165377951" w:history="1">
        <w:r w:rsidR="00E07BE4" w:rsidRPr="00EE14BE">
          <w:rPr>
            <w:rStyle w:val="Hipervnculo"/>
            <w:noProof/>
          </w:rPr>
          <w:t>Tabla 11: Identificación de Riesgos</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_Toc165377951 \h </w:instrText>
        </w:r>
        <w:r w:rsidR="00E07BE4" w:rsidRPr="00EE14BE">
          <w:rPr>
            <w:noProof/>
            <w:webHidden/>
          </w:rPr>
        </w:r>
        <w:r w:rsidR="00E07BE4" w:rsidRPr="00EE14BE">
          <w:rPr>
            <w:noProof/>
            <w:webHidden/>
          </w:rPr>
          <w:fldChar w:fldCharType="separate"/>
        </w:r>
        <w:r>
          <w:rPr>
            <w:noProof/>
            <w:webHidden/>
          </w:rPr>
          <w:t>65</w:t>
        </w:r>
        <w:r w:rsidR="00E07BE4" w:rsidRPr="00EE14BE">
          <w:rPr>
            <w:noProof/>
            <w:webHidden/>
          </w:rPr>
          <w:fldChar w:fldCharType="end"/>
        </w:r>
      </w:hyperlink>
    </w:p>
    <w:p w14:paraId="632207D9" w14:textId="5169BA8E" w:rsidR="00E07BE4" w:rsidRPr="00EE14BE" w:rsidRDefault="002B6AA6">
      <w:pPr>
        <w:pStyle w:val="TDC1"/>
        <w:tabs>
          <w:tab w:val="right" w:leader="dot" w:pos="9350"/>
        </w:tabs>
        <w:rPr>
          <w:rFonts w:asciiTheme="minorHAnsi" w:eastAsiaTheme="minorEastAsia" w:hAnsiTheme="minorHAnsi"/>
          <w:noProof/>
          <w:sz w:val="22"/>
          <w:lang w:eastAsia="es-HN"/>
        </w:rPr>
      </w:pPr>
      <w:hyperlink w:anchor="_Toc165377952" w:history="1">
        <w:r w:rsidR="00E07BE4" w:rsidRPr="00EE14BE">
          <w:rPr>
            <w:rStyle w:val="Hipervnculo"/>
            <w:noProof/>
          </w:rPr>
          <w:t>Tabla 12: Riesgo del Proyecto</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_Toc165377952 \h </w:instrText>
        </w:r>
        <w:r w:rsidR="00E07BE4" w:rsidRPr="00EE14BE">
          <w:rPr>
            <w:noProof/>
            <w:webHidden/>
          </w:rPr>
        </w:r>
        <w:r w:rsidR="00E07BE4" w:rsidRPr="00EE14BE">
          <w:rPr>
            <w:noProof/>
            <w:webHidden/>
          </w:rPr>
          <w:fldChar w:fldCharType="separate"/>
        </w:r>
        <w:r>
          <w:rPr>
            <w:noProof/>
            <w:webHidden/>
          </w:rPr>
          <w:t>66</w:t>
        </w:r>
        <w:r w:rsidR="00E07BE4" w:rsidRPr="00EE14BE">
          <w:rPr>
            <w:noProof/>
            <w:webHidden/>
          </w:rPr>
          <w:fldChar w:fldCharType="end"/>
        </w:r>
      </w:hyperlink>
    </w:p>
    <w:p w14:paraId="2B94053F" w14:textId="470ED629" w:rsidR="00E07BE4" w:rsidRPr="00EE14BE" w:rsidRDefault="002B6AA6">
      <w:pPr>
        <w:pStyle w:val="TDC1"/>
        <w:tabs>
          <w:tab w:val="right" w:leader="dot" w:pos="9350"/>
        </w:tabs>
        <w:rPr>
          <w:rFonts w:asciiTheme="minorHAnsi" w:eastAsiaTheme="minorEastAsia" w:hAnsiTheme="minorHAnsi"/>
          <w:noProof/>
          <w:sz w:val="22"/>
          <w:lang w:eastAsia="es-HN"/>
        </w:rPr>
      </w:pPr>
      <w:hyperlink w:anchor="_Toc165377953" w:history="1">
        <w:r w:rsidR="00E07BE4" w:rsidRPr="00EE14BE">
          <w:rPr>
            <w:rStyle w:val="Hipervnculo"/>
            <w:noProof/>
          </w:rPr>
          <w:t>Tabla 13: Leyenda de Riesgos</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_Toc165377953 \h </w:instrText>
        </w:r>
        <w:r w:rsidR="00E07BE4" w:rsidRPr="00EE14BE">
          <w:rPr>
            <w:noProof/>
            <w:webHidden/>
          </w:rPr>
        </w:r>
        <w:r w:rsidR="00E07BE4" w:rsidRPr="00EE14BE">
          <w:rPr>
            <w:noProof/>
            <w:webHidden/>
          </w:rPr>
          <w:fldChar w:fldCharType="separate"/>
        </w:r>
        <w:r>
          <w:rPr>
            <w:noProof/>
            <w:webHidden/>
          </w:rPr>
          <w:t>66</w:t>
        </w:r>
        <w:r w:rsidR="00E07BE4" w:rsidRPr="00EE14BE">
          <w:rPr>
            <w:noProof/>
            <w:webHidden/>
          </w:rPr>
          <w:fldChar w:fldCharType="end"/>
        </w:r>
      </w:hyperlink>
    </w:p>
    <w:p w14:paraId="689A0D90" w14:textId="28C3C85D" w:rsidR="00E07BE4" w:rsidRPr="00EE14BE" w:rsidRDefault="002B6AA6">
      <w:pPr>
        <w:pStyle w:val="TDC1"/>
        <w:tabs>
          <w:tab w:val="right" w:leader="dot" w:pos="9350"/>
        </w:tabs>
        <w:rPr>
          <w:rFonts w:asciiTheme="minorHAnsi" w:eastAsiaTheme="minorEastAsia" w:hAnsiTheme="minorHAnsi"/>
          <w:noProof/>
          <w:sz w:val="22"/>
          <w:lang w:eastAsia="es-HN"/>
        </w:rPr>
      </w:pPr>
      <w:hyperlink w:anchor="_Toc165377954" w:history="1">
        <w:r w:rsidR="00E07BE4" w:rsidRPr="00EE14BE">
          <w:rPr>
            <w:rStyle w:val="Hipervnculo"/>
            <w:noProof/>
          </w:rPr>
          <w:t>Tabla 14: Criterios de Aceptación</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_Toc165377954 \h </w:instrText>
        </w:r>
        <w:r w:rsidR="00E07BE4" w:rsidRPr="00EE14BE">
          <w:rPr>
            <w:noProof/>
            <w:webHidden/>
          </w:rPr>
        </w:r>
        <w:r w:rsidR="00E07BE4" w:rsidRPr="00EE14BE">
          <w:rPr>
            <w:noProof/>
            <w:webHidden/>
          </w:rPr>
          <w:fldChar w:fldCharType="separate"/>
        </w:r>
        <w:r>
          <w:rPr>
            <w:noProof/>
            <w:webHidden/>
          </w:rPr>
          <w:t>67</w:t>
        </w:r>
        <w:r w:rsidR="00E07BE4" w:rsidRPr="00EE14BE">
          <w:rPr>
            <w:noProof/>
            <w:webHidden/>
          </w:rPr>
          <w:fldChar w:fldCharType="end"/>
        </w:r>
      </w:hyperlink>
    </w:p>
    <w:p w14:paraId="790738AE" w14:textId="2DAC2BA0" w:rsidR="00E07BE4" w:rsidRPr="00EE14BE" w:rsidRDefault="002B6AA6">
      <w:pPr>
        <w:pStyle w:val="TDC1"/>
        <w:tabs>
          <w:tab w:val="right" w:leader="dot" w:pos="9350"/>
        </w:tabs>
        <w:rPr>
          <w:rFonts w:asciiTheme="minorHAnsi" w:eastAsiaTheme="minorEastAsia" w:hAnsiTheme="minorHAnsi"/>
          <w:noProof/>
          <w:sz w:val="22"/>
          <w:lang w:eastAsia="es-HN"/>
        </w:rPr>
      </w:pPr>
      <w:hyperlink w:anchor="_Toc165377955" w:history="1">
        <w:r w:rsidR="00E07BE4" w:rsidRPr="00EE14BE">
          <w:rPr>
            <w:rStyle w:val="Hipervnculo"/>
            <w:noProof/>
          </w:rPr>
          <w:t>Tabla 15: Lista de Verificación de Calidad</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_Toc165377955 \h </w:instrText>
        </w:r>
        <w:r w:rsidR="00E07BE4" w:rsidRPr="00EE14BE">
          <w:rPr>
            <w:noProof/>
            <w:webHidden/>
          </w:rPr>
        </w:r>
        <w:r w:rsidR="00E07BE4" w:rsidRPr="00EE14BE">
          <w:rPr>
            <w:noProof/>
            <w:webHidden/>
          </w:rPr>
          <w:fldChar w:fldCharType="separate"/>
        </w:r>
        <w:r>
          <w:rPr>
            <w:noProof/>
            <w:webHidden/>
          </w:rPr>
          <w:t>68</w:t>
        </w:r>
        <w:r w:rsidR="00E07BE4" w:rsidRPr="00EE14BE">
          <w:rPr>
            <w:noProof/>
            <w:webHidden/>
          </w:rPr>
          <w:fldChar w:fldCharType="end"/>
        </w:r>
      </w:hyperlink>
    </w:p>
    <w:p w14:paraId="25167694" w14:textId="774233E8" w:rsidR="00E07BE4" w:rsidRPr="00EE14BE" w:rsidRDefault="002B6AA6">
      <w:pPr>
        <w:pStyle w:val="TDC1"/>
        <w:tabs>
          <w:tab w:val="right" w:leader="dot" w:pos="9350"/>
        </w:tabs>
        <w:rPr>
          <w:rFonts w:asciiTheme="minorHAnsi" w:eastAsiaTheme="minorEastAsia" w:hAnsiTheme="minorHAnsi"/>
          <w:noProof/>
          <w:sz w:val="22"/>
          <w:lang w:eastAsia="es-HN"/>
        </w:rPr>
      </w:pPr>
      <w:hyperlink w:anchor="_Toc165377956" w:history="1">
        <w:r w:rsidR="00E07BE4" w:rsidRPr="00EE14BE">
          <w:rPr>
            <w:rStyle w:val="Hipervnculo"/>
            <w:noProof/>
          </w:rPr>
          <w:t>Tabla 16: Matriz de Comunicación</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_Toc165377956 \h </w:instrText>
        </w:r>
        <w:r w:rsidR="00E07BE4" w:rsidRPr="00EE14BE">
          <w:rPr>
            <w:noProof/>
            <w:webHidden/>
          </w:rPr>
        </w:r>
        <w:r w:rsidR="00E07BE4" w:rsidRPr="00EE14BE">
          <w:rPr>
            <w:noProof/>
            <w:webHidden/>
          </w:rPr>
          <w:fldChar w:fldCharType="separate"/>
        </w:r>
        <w:r>
          <w:rPr>
            <w:noProof/>
            <w:webHidden/>
          </w:rPr>
          <w:t>69</w:t>
        </w:r>
        <w:r w:rsidR="00E07BE4" w:rsidRPr="00EE14BE">
          <w:rPr>
            <w:noProof/>
            <w:webHidden/>
          </w:rPr>
          <w:fldChar w:fldCharType="end"/>
        </w:r>
      </w:hyperlink>
    </w:p>
    <w:p w14:paraId="69CFDFE8" w14:textId="1FE8402E" w:rsidR="00E07BE4" w:rsidRPr="00EE14BE" w:rsidRDefault="002B6AA6">
      <w:pPr>
        <w:pStyle w:val="TDC1"/>
        <w:tabs>
          <w:tab w:val="right" w:leader="dot" w:pos="9350"/>
        </w:tabs>
        <w:rPr>
          <w:rFonts w:asciiTheme="minorHAnsi" w:eastAsiaTheme="minorEastAsia" w:hAnsiTheme="minorHAnsi"/>
          <w:noProof/>
          <w:sz w:val="22"/>
          <w:lang w:eastAsia="es-HN"/>
        </w:rPr>
      </w:pPr>
      <w:hyperlink w:anchor="_Toc165377957" w:history="1">
        <w:r w:rsidR="00E07BE4" w:rsidRPr="00EE14BE">
          <w:rPr>
            <w:rStyle w:val="Hipervnculo"/>
            <w:noProof/>
          </w:rPr>
          <w:t>Tabla 17: Matriz RACI</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_Toc165377957 \h </w:instrText>
        </w:r>
        <w:r w:rsidR="00E07BE4" w:rsidRPr="00EE14BE">
          <w:rPr>
            <w:noProof/>
            <w:webHidden/>
          </w:rPr>
        </w:r>
        <w:r w:rsidR="00E07BE4" w:rsidRPr="00EE14BE">
          <w:rPr>
            <w:noProof/>
            <w:webHidden/>
          </w:rPr>
          <w:fldChar w:fldCharType="separate"/>
        </w:r>
        <w:r>
          <w:rPr>
            <w:noProof/>
            <w:webHidden/>
          </w:rPr>
          <w:t>72</w:t>
        </w:r>
        <w:r w:rsidR="00E07BE4" w:rsidRPr="00EE14BE">
          <w:rPr>
            <w:noProof/>
            <w:webHidden/>
          </w:rPr>
          <w:fldChar w:fldCharType="end"/>
        </w:r>
      </w:hyperlink>
    </w:p>
    <w:p w14:paraId="66CDC6CF" w14:textId="1ED8158D" w:rsidR="00E07BE4" w:rsidRPr="00EE14BE" w:rsidRDefault="002B6AA6">
      <w:pPr>
        <w:pStyle w:val="TDC1"/>
        <w:tabs>
          <w:tab w:val="right" w:leader="dot" w:pos="9350"/>
        </w:tabs>
        <w:rPr>
          <w:rFonts w:asciiTheme="minorHAnsi" w:eastAsiaTheme="minorEastAsia" w:hAnsiTheme="minorHAnsi"/>
          <w:noProof/>
          <w:sz w:val="22"/>
          <w:lang w:eastAsia="es-HN"/>
        </w:rPr>
      </w:pPr>
      <w:hyperlink w:anchor="_Toc165377958" w:history="1">
        <w:r w:rsidR="00E07BE4" w:rsidRPr="00EE14BE">
          <w:rPr>
            <w:rStyle w:val="Hipervnculo"/>
            <w:noProof/>
          </w:rPr>
          <w:t>Tabla 18: Leyenda RACI</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_Toc165377958 \h </w:instrText>
        </w:r>
        <w:r w:rsidR="00E07BE4" w:rsidRPr="00EE14BE">
          <w:rPr>
            <w:noProof/>
            <w:webHidden/>
          </w:rPr>
        </w:r>
        <w:r w:rsidR="00E07BE4" w:rsidRPr="00EE14BE">
          <w:rPr>
            <w:noProof/>
            <w:webHidden/>
          </w:rPr>
          <w:fldChar w:fldCharType="separate"/>
        </w:r>
        <w:r>
          <w:rPr>
            <w:noProof/>
            <w:webHidden/>
          </w:rPr>
          <w:t>73</w:t>
        </w:r>
        <w:r w:rsidR="00E07BE4" w:rsidRPr="00EE14BE">
          <w:rPr>
            <w:noProof/>
            <w:webHidden/>
          </w:rPr>
          <w:fldChar w:fldCharType="end"/>
        </w:r>
      </w:hyperlink>
    </w:p>
    <w:p w14:paraId="7F50D2E1" w14:textId="68326D41" w:rsidR="00E07BE4" w:rsidRPr="00EE14BE" w:rsidRDefault="002B6AA6">
      <w:pPr>
        <w:pStyle w:val="TDC1"/>
        <w:tabs>
          <w:tab w:val="right" w:leader="dot" w:pos="9350"/>
        </w:tabs>
        <w:rPr>
          <w:rFonts w:asciiTheme="minorHAnsi" w:eastAsiaTheme="minorEastAsia" w:hAnsiTheme="minorHAnsi"/>
          <w:noProof/>
          <w:sz w:val="22"/>
          <w:lang w:eastAsia="es-HN"/>
        </w:rPr>
      </w:pPr>
      <w:hyperlink w:anchor="_Toc165377959" w:history="1">
        <w:r w:rsidR="00E07BE4" w:rsidRPr="00EE14BE">
          <w:rPr>
            <w:rStyle w:val="Hipervnculo"/>
            <w:noProof/>
          </w:rPr>
          <w:t>Tabla 19: Cronograma del Proyecto</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_Toc165377959 \h </w:instrText>
        </w:r>
        <w:r w:rsidR="00E07BE4" w:rsidRPr="00EE14BE">
          <w:rPr>
            <w:noProof/>
            <w:webHidden/>
          </w:rPr>
        </w:r>
        <w:r w:rsidR="00E07BE4" w:rsidRPr="00EE14BE">
          <w:rPr>
            <w:noProof/>
            <w:webHidden/>
          </w:rPr>
          <w:fldChar w:fldCharType="separate"/>
        </w:r>
        <w:r>
          <w:rPr>
            <w:noProof/>
            <w:webHidden/>
          </w:rPr>
          <w:t>74</w:t>
        </w:r>
        <w:r w:rsidR="00E07BE4" w:rsidRPr="00EE14BE">
          <w:rPr>
            <w:noProof/>
            <w:webHidden/>
          </w:rPr>
          <w:fldChar w:fldCharType="end"/>
        </w:r>
      </w:hyperlink>
    </w:p>
    <w:p w14:paraId="5AB70037" w14:textId="2DBE966C" w:rsidR="00E07BE4" w:rsidRPr="00EE14BE" w:rsidRDefault="002B6AA6">
      <w:pPr>
        <w:pStyle w:val="TDC1"/>
        <w:tabs>
          <w:tab w:val="right" w:leader="dot" w:pos="9350"/>
        </w:tabs>
        <w:rPr>
          <w:rFonts w:asciiTheme="minorHAnsi" w:eastAsiaTheme="minorEastAsia" w:hAnsiTheme="minorHAnsi"/>
          <w:noProof/>
          <w:sz w:val="22"/>
          <w:lang w:eastAsia="es-HN"/>
        </w:rPr>
      </w:pPr>
      <w:hyperlink w:anchor="_Toc165377960" w:history="1">
        <w:r w:rsidR="00E07BE4" w:rsidRPr="00EE14BE">
          <w:rPr>
            <w:rStyle w:val="Hipervnculo"/>
            <w:noProof/>
          </w:rPr>
          <w:t>Tabla 20: Diagrama de Tiempo</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_Toc165377960 \h </w:instrText>
        </w:r>
        <w:r w:rsidR="00E07BE4" w:rsidRPr="00EE14BE">
          <w:rPr>
            <w:noProof/>
            <w:webHidden/>
          </w:rPr>
        </w:r>
        <w:r w:rsidR="00E07BE4" w:rsidRPr="00EE14BE">
          <w:rPr>
            <w:noProof/>
            <w:webHidden/>
          </w:rPr>
          <w:fldChar w:fldCharType="separate"/>
        </w:r>
        <w:r>
          <w:rPr>
            <w:noProof/>
            <w:webHidden/>
          </w:rPr>
          <w:t>76</w:t>
        </w:r>
        <w:r w:rsidR="00E07BE4" w:rsidRPr="00EE14BE">
          <w:rPr>
            <w:noProof/>
            <w:webHidden/>
          </w:rPr>
          <w:fldChar w:fldCharType="end"/>
        </w:r>
      </w:hyperlink>
    </w:p>
    <w:p w14:paraId="39902F33" w14:textId="4937A4E8" w:rsidR="00E07BE4" w:rsidRPr="00EE14BE" w:rsidRDefault="002B6AA6">
      <w:pPr>
        <w:pStyle w:val="TDC1"/>
        <w:tabs>
          <w:tab w:val="right" w:leader="dot" w:pos="9350"/>
        </w:tabs>
        <w:rPr>
          <w:rFonts w:asciiTheme="minorHAnsi" w:eastAsiaTheme="minorEastAsia" w:hAnsiTheme="minorHAnsi"/>
          <w:noProof/>
          <w:sz w:val="22"/>
          <w:lang w:eastAsia="es-HN"/>
        </w:rPr>
      </w:pPr>
      <w:hyperlink w:anchor="_Toc165377961" w:history="1">
        <w:r w:rsidR="00E07BE4" w:rsidRPr="00EE14BE">
          <w:rPr>
            <w:rStyle w:val="Hipervnculo"/>
            <w:noProof/>
          </w:rPr>
          <w:t>Tabla 21: Presupuesto del Proyecto</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_Toc165377961 \h </w:instrText>
        </w:r>
        <w:r w:rsidR="00E07BE4" w:rsidRPr="00EE14BE">
          <w:rPr>
            <w:noProof/>
            <w:webHidden/>
          </w:rPr>
        </w:r>
        <w:r w:rsidR="00E07BE4" w:rsidRPr="00EE14BE">
          <w:rPr>
            <w:noProof/>
            <w:webHidden/>
          </w:rPr>
          <w:fldChar w:fldCharType="separate"/>
        </w:r>
        <w:r>
          <w:rPr>
            <w:noProof/>
            <w:webHidden/>
          </w:rPr>
          <w:t>77</w:t>
        </w:r>
        <w:r w:rsidR="00E07BE4" w:rsidRPr="00EE14BE">
          <w:rPr>
            <w:noProof/>
            <w:webHidden/>
          </w:rPr>
          <w:fldChar w:fldCharType="end"/>
        </w:r>
      </w:hyperlink>
    </w:p>
    <w:p w14:paraId="6B6F7C9C" w14:textId="7B560CC1" w:rsidR="00E07BE4" w:rsidRPr="00EE14BE" w:rsidRDefault="002B6AA6">
      <w:pPr>
        <w:pStyle w:val="TDC1"/>
        <w:tabs>
          <w:tab w:val="right" w:leader="dot" w:pos="9350"/>
        </w:tabs>
        <w:rPr>
          <w:rFonts w:asciiTheme="minorHAnsi" w:eastAsiaTheme="minorEastAsia" w:hAnsiTheme="minorHAnsi"/>
          <w:noProof/>
          <w:sz w:val="22"/>
          <w:lang w:eastAsia="es-HN"/>
        </w:rPr>
      </w:pPr>
      <w:hyperlink w:anchor="_Toc165377962" w:history="1">
        <w:r w:rsidR="00E07BE4" w:rsidRPr="00EE14BE">
          <w:rPr>
            <w:rStyle w:val="Hipervnculo"/>
            <w:noProof/>
          </w:rPr>
          <w:t>Tabla 22: Presupuesto del Proyecto</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_Toc165377962 \h </w:instrText>
        </w:r>
        <w:r w:rsidR="00E07BE4" w:rsidRPr="00EE14BE">
          <w:rPr>
            <w:noProof/>
            <w:webHidden/>
          </w:rPr>
        </w:r>
        <w:r w:rsidR="00E07BE4" w:rsidRPr="00EE14BE">
          <w:rPr>
            <w:noProof/>
            <w:webHidden/>
          </w:rPr>
          <w:fldChar w:fldCharType="separate"/>
        </w:r>
        <w:r>
          <w:rPr>
            <w:noProof/>
            <w:webHidden/>
          </w:rPr>
          <w:t>79</w:t>
        </w:r>
        <w:r w:rsidR="00E07BE4" w:rsidRPr="00EE14BE">
          <w:rPr>
            <w:noProof/>
            <w:webHidden/>
          </w:rPr>
          <w:fldChar w:fldCharType="end"/>
        </w:r>
      </w:hyperlink>
    </w:p>
    <w:p w14:paraId="3DE1A7A9" w14:textId="1C185508" w:rsidR="00540480" w:rsidRPr="00EE14BE" w:rsidRDefault="00E07BE4" w:rsidP="00FB7429">
      <w:pPr>
        <w:pStyle w:val="TextoPrincipal"/>
      </w:pPr>
      <w:r w:rsidRPr="00EE14BE">
        <w:fldChar w:fldCharType="end"/>
      </w:r>
    </w:p>
    <w:p w14:paraId="6C82DBD6" w14:textId="733888F7" w:rsidR="00E07BE4" w:rsidRPr="00EE14BE" w:rsidRDefault="00E07BE4" w:rsidP="00FB7429">
      <w:pPr>
        <w:pStyle w:val="TextoPrincipal"/>
      </w:pPr>
    </w:p>
    <w:p w14:paraId="5AEB5F0B" w14:textId="6A169648" w:rsidR="00E07BE4" w:rsidRPr="00EE14BE" w:rsidRDefault="00E07BE4" w:rsidP="00FB7429">
      <w:pPr>
        <w:pStyle w:val="TextoPrincipal"/>
      </w:pPr>
    </w:p>
    <w:p w14:paraId="7F90328D" w14:textId="77777777" w:rsidR="00E07BE4" w:rsidRPr="00EE14BE" w:rsidRDefault="00E07BE4" w:rsidP="00FB7429">
      <w:pPr>
        <w:pStyle w:val="TextoPrincipal"/>
      </w:pPr>
    </w:p>
    <w:p w14:paraId="4C30BB21" w14:textId="6CAEDBC9" w:rsidR="00044C8A" w:rsidRPr="00EE14BE" w:rsidRDefault="00FB7429" w:rsidP="00FB7429">
      <w:pPr>
        <w:pStyle w:val="Ttulo1"/>
      </w:pPr>
      <w:bookmarkStart w:id="15" w:name="_Toc167444805"/>
      <w:r w:rsidRPr="00EE14BE">
        <w:lastRenderedPageBreak/>
        <w:t>ÍNDICE DE FIGURAS</w:t>
      </w:r>
      <w:bookmarkEnd w:id="15"/>
      <w:r w:rsidR="00044C8A" w:rsidRPr="00EE14BE">
        <w:t xml:space="preserve"> </w:t>
      </w:r>
      <w:r w:rsidR="00044C8A" w:rsidRPr="00EE14BE">
        <w:fldChar w:fldCharType="begin"/>
      </w:r>
      <w:r w:rsidR="00044C8A" w:rsidRPr="00EE14BE">
        <w:instrText xml:space="preserve"> TOC \h \z \c "Figura" </w:instrText>
      </w:r>
      <w:r w:rsidR="00044C8A" w:rsidRPr="00EE14BE">
        <w:fldChar w:fldCharType="separate"/>
      </w:r>
    </w:p>
    <w:p w14:paraId="267C45E2" w14:textId="77777777" w:rsidR="00E07BE4" w:rsidRPr="00EE14BE" w:rsidRDefault="00044C8A" w:rsidP="00044C8A">
      <w:pPr>
        <w:pStyle w:val="TextoPrincipal"/>
        <w:rPr>
          <w:noProof/>
        </w:rPr>
      </w:pPr>
      <w:r w:rsidRPr="00EE14BE">
        <w:fldChar w:fldCharType="end"/>
      </w:r>
      <w:r w:rsidR="00FB7429" w:rsidRPr="00EE14BE">
        <w:fldChar w:fldCharType="begin"/>
      </w:r>
      <w:r w:rsidR="00FB7429" w:rsidRPr="00EE14BE">
        <w:instrText xml:space="preserve"> TOC \h \z \c "Figura" </w:instrText>
      </w:r>
      <w:r w:rsidR="00FB7429" w:rsidRPr="00EE14BE">
        <w:fldChar w:fldCharType="separate"/>
      </w:r>
    </w:p>
    <w:p w14:paraId="0891A55A" w14:textId="05200DA8" w:rsidR="00E07BE4" w:rsidRPr="00EE14BE" w:rsidRDefault="002B6AA6">
      <w:pPr>
        <w:pStyle w:val="Tabladeilustraciones"/>
        <w:tabs>
          <w:tab w:val="right" w:leader="dot" w:pos="9350"/>
        </w:tabs>
        <w:rPr>
          <w:rFonts w:asciiTheme="minorHAnsi" w:eastAsiaTheme="minorEastAsia" w:hAnsiTheme="minorHAnsi"/>
          <w:noProof/>
          <w:sz w:val="22"/>
          <w:lang w:eastAsia="es-HN"/>
        </w:rPr>
      </w:pPr>
      <w:hyperlink w:anchor="_Toc165377963" w:history="1">
        <w:r w:rsidR="00E07BE4" w:rsidRPr="00EE14BE">
          <w:rPr>
            <w:rStyle w:val="Hipervnculo"/>
            <w:rFonts w:cs="Times New Roman"/>
            <w:b/>
            <w:noProof/>
          </w:rPr>
          <w:t>Figura 1. Áreas de Conocimiento para la Propuesta del Proyecto</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_Toc165377963 \h </w:instrText>
        </w:r>
        <w:r w:rsidR="00E07BE4" w:rsidRPr="00EE14BE">
          <w:rPr>
            <w:noProof/>
            <w:webHidden/>
          </w:rPr>
        </w:r>
        <w:r w:rsidR="00E07BE4" w:rsidRPr="00EE14BE">
          <w:rPr>
            <w:noProof/>
            <w:webHidden/>
          </w:rPr>
          <w:fldChar w:fldCharType="separate"/>
        </w:r>
        <w:r>
          <w:rPr>
            <w:noProof/>
            <w:webHidden/>
          </w:rPr>
          <w:t>18</w:t>
        </w:r>
        <w:r w:rsidR="00E07BE4" w:rsidRPr="00EE14BE">
          <w:rPr>
            <w:noProof/>
            <w:webHidden/>
          </w:rPr>
          <w:fldChar w:fldCharType="end"/>
        </w:r>
      </w:hyperlink>
    </w:p>
    <w:p w14:paraId="568134A7" w14:textId="7B80EF67" w:rsidR="00E07BE4" w:rsidRPr="00EE14BE" w:rsidRDefault="002B6AA6">
      <w:pPr>
        <w:pStyle w:val="Tabladeilustraciones"/>
        <w:tabs>
          <w:tab w:val="right" w:leader="dot" w:pos="9350"/>
        </w:tabs>
        <w:rPr>
          <w:rFonts w:asciiTheme="minorHAnsi" w:eastAsiaTheme="minorEastAsia" w:hAnsiTheme="minorHAnsi"/>
          <w:noProof/>
          <w:sz w:val="22"/>
          <w:lang w:eastAsia="es-HN"/>
        </w:rPr>
      </w:pPr>
      <w:hyperlink w:anchor="_Toc165377964" w:history="1">
        <w:r w:rsidR="00E07BE4" w:rsidRPr="00EE14BE">
          <w:rPr>
            <w:rStyle w:val="Hipervnculo"/>
            <w:rFonts w:cs="Times New Roman"/>
            <w:b/>
            <w:noProof/>
          </w:rPr>
          <w:t>Figura 2. Esquema de Variables de Estudio</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_Toc165377964 \h </w:instrText>
        </w:r>
        <w:r w:rsidR="00E07BE4" w:rsidRPr="00EE14BE">
          <w:rPr>
            <w:noProof/>
            <w:webHidden/>
          </w:rPr>
        </w:r>
        <w:r w:rsidR="00E07BE4" w:rsidRPr="00EE14BE">
          <w:rPr>
            <w:noProof/>
            <w:webHidden/>
          </w:rPr>
          <w:fldChar w:fldCharType="separate"/>
        </w:r>
        <w:r>
          <w:rPr>
            <w:noProof/>
            <w:webHidden/>
          </w:rPr>
          <w:t>23</w:t>
        </w:r>
        <w:r w:rsidR="00E07BE4" w:rsidRPr="00EE14BE">
          <w:rPr>
            <w:noProof/>
            <w:webHidden/>
          </w:rPr>
          <w:fldChar w:fldCharType="end"/>
        </w:r>
      </w:hyperlink>
    </w:p>
    <w:p w14:paraId="35CDC508" w14:textId="247C9823" w:rsidR="00E07BE4" w:rsidRPr="00EE14BE" w:rsidRDefault="002B6AA6">
      <w:pPr>
        <w:pStyle w:val="Tabladeilustraciones"/>
        <w:tabs>
          <w:tab w:val="right" w:leader="dot" w:pos="9350"/>
        </w:tabs>
        <w:rPr>
          <w:rFonts w:asciiTheme="minorHAnsi" w:eastAsiaTheme="minorEastAsia" w:hAnsiTheme="minorHAnsi"/>
          <w:noProof/>
          <w:sz w:val="22"/>
          <w:lang w:eastAsia="es-HN"/>
        </w:rPr>
      </w:pPr>
      <w:hyperlink w:anchor="_Toc165377965" w:history="1">
        <w:r w:rsidR="00E07BE4" w:rsidRPr="00EE14BE">
          <w:rPr>
            <w:rStyle w:val="Hipervnculo"/>
            <w:rFonts w:cs="Times New Roman"/>
            <w:b/>
            <w:noProof/>
          </w:rPr>
          <w:t>Figura 3. Diseño de la Investigación</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_Toc165377965 \h </w:instrText>
        </w:r>
        <w:r w:rsidR="00E07BE4" w:rsidRPr="00EE14BE">
          <w:rPr>
            <w:noProof/>
            <w:webHidden/>
          </w:rPr>
        </w:r>
        <w:r w:rsidR="00E07BE4" w:rsidRPr="00EE14BE">
          <w:rPr>
            <w:noProof/>
            <w:webHidden/>
          </w:rPr>
          <w:fldChar w:fldCharType="separate"/>
        </w:r>
        <w:r>
          <w:rPr>
            <w:noProof/>
            <w:webHidden/>
          </w:rPr>
          <w:t>26</w:t>
        </w:r>
        <w:r w:rsidR="00E07BE4" w:rsidRPr="00EE14BE">
          <w:rPr>
            <w:noProof/>
            <w:webHidden/>
          </w:rPr>
          <w:fldChar w:fldCharType="end"/>
        </w:r>
      </w:hyperlink>
    </w:p>
    <w:p w14:paraId="320C9FFF" w14:textId="2778E9FB" w:rsidR="00E07BE4" w:rsidRPr="00EE14BE" w:rsidRDefault="002B6AA6">
      <w:pPr>
        <w:pStyle w:val="Tabladeilustraciones"/>
        <w:tabs>
          <w:tab w:val="right" w:leader="dot" w:pos="9350"/>
        </w:tabs>
        <w:rPr>
          <w:rFonts w:asciiTheme="minorHAnsi" w:eastAsiaTheme="minorEastAsia" w:hAnsiTheme="minorHAnsi"/>
          <w:noProof/>
          <w:sz w:val="22"/>
          <w:lang w:eastAsia="es-HN"/>
        </w:rPr>
      </w:pPr>
      <w:hyperlink w:anchor="_Toc165377966" w:history="1">
        <w:r w:rsidR="00E07BE4" w:rsidRPr="00EE14BE">
          <w:rPr>
            <w:rStyle w:val="Hipervnculo"/>
            <w:rFonts w:cs="Times New Roman"/>
            <w:b/>
            <w:noProof/>
          </w:rPr>
          <w:t>Figura 4. Factores económicos que influyen en el interés hacia la carrera de formación de docente.</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_Toc165377966 \h </w:instrText>
        </w:r>
        <w:r w:rsidR="00E07BE4" w:rsidRPr="00EE14BE">
          <w:rPr>
            <w:noProof/>
            <w:webHidden/>
          </w:rPr>
        </w:r>
        <w:r w:rsidR="00E07BE4" w:rsidRPr="00EE14BE">
          <w:rPr>
            <w:noProof/>
            <w:webHidden/>
          </w:rPr>
          <w:fldChar w:fldCharType="separate"/>
        </w:r>
        <w:r>
          <w:rPr>
            <w:noProof/>
            <w:webHidden/>
          </w:rPr>
          <w:t>29</w:t>
        </w:r>
        <w:r w:rsidR="00E07BE4" w:rsidRPr="00EE14BE">
          <w:rPr>
            <w:noProof/>
            <w:webHidden/>
          </w:rPr>
          <w:fldChar w:fldCharType="end"/>
        </w:r>
      </w:hyperlink>
    </w:p>
    <w:p w14:paraId="2962B62E" w14:textId="0E357B14" w:rsidR="00E07BE4" w:rsidRPr="00EE14BE" w:rsidRDefault="002B6AA6">
      <w:pPr>
        <w:pStyle w:val="Tabladeilustraciones"/>
        <w:tabs>
          <w:tab w:val="right" w:leader="dot" w:pos="9350"/>
        </w:tabs>
        <w:rPr>
          <w:rFonts w:asciiTheme="minorHAnsi" w:eastAsiaTheme="minorEastAsia" w:hAnsiTheme="minorHAnsi"/>
          <w:noProof/>
          <w:sz w:val="22"/>
          <w:lang w:eastAsia="es-HN"/>
        </w:rPr>
      </w:pPr>
      <w:hyperlink w:anchor="_Toc165377967" w:history="1">
        <w:r w:rsidR="00E07BE4" w:rsidRPr="00EE14BE">
          <w:rPr>
            <w:rStyle w:val="Hipervnculo"/>
            <w:rFonts w:cs="Times New Roman"/>
            <w:b/>
            <w:noProof/>
          </w:rPr>
          <w:t>Figura 5. Factores sociales que influyen en el interés hacia la carrera de formación de docente</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_Toc165377967 \h </w:instrText>
        </w:r>
        <w:r w:rsidR="00E07BE4" w:rsidRPr="00EE14BE">
          <w:rPr>
            <w:noProof/>
            <w:webHidden/>
          </w:rPr>
        </w:r>
        <w:r w:rsidR="00E07BE4" w:rsidRPr="00EE14BE">
          <w:rPr>
            <w:noProof/>
            <w:webHidden/>
          </w:rPr>
          <w:fldChar w:fldCharType="separate"/>
        </w:r>
        <w:r>
          <w:rPr>
            <w:noProof/>
            <w:webHidden/>
          </w:rPr>
          <w:t>30</w:t>
        </w:r>
        <w:r w:rsidR="00E07BE4" w:rsidRPr="00EE14BE">
          <w:rPr>
            <w:noProof/>
            <w:webHidden/>
          </w:rPr>
          <w:fldChar w:fldCharType="end"/>
        </w:r>
      </w:hyperlink>
    </w:p>
    <w:p w14:paraId="4AF3D38F" w14:textId="2C43B123" w:rsidR="00E07BE4" w:rsidRPr="00EE14BE" w:rsidRDefault="002B6AA6">
      <w:pPr>
        <w:pStyle w:val="Tabladeilustraciones"/>
        <w:tabs>
          <w:tab w:val="right" w:leader="dot" w:pos="9350"/>
        </w:tabs>
        <w:rPr>
          <w:rFonts w:asciiTheme="minorHAnsi" w:eastAsiaTheme="minorEastAsia" w:hAnsiTheme="minorHAnsi"/>
          <w:noProof/>
          <w:sz w:val="22"/>
          <w:lang w:eastAsia="es-HN"/>
        </w:rPr>
      </w:pPr>
      <w:hyperlink w:anchor="_Toc165377968" w:history="1">
        <w:r w:rsidR="00E07BE4" w:rsidRPr="00EE14BE">
          <w:rPr>
            <w:rStyle w:val="Hipervnculo"/>
            <w:rFonts w:cs="Times New Roman"/>
            <w:b/>
            <w:noProof/>
          </w:rPr>
          <w:t>Figura 6. Factores asociados a la calidad educativa que influyen en el interés hacia la carrera de formación de docente</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_Toc165377968 \h </w:instrText>
        </w:r>
        <w:r w:rsidR="00E07BE4" w:rsidRPr="00EE14BE">
          <w:rPr>
            <w:noProof/>
            <w:webHidden/>
          </w:rPr>
        </w:r>
        <w:r w:rsidR="00E07BE4" w:rsidRPr="00EE14BE">
          <w:rPr>
            <w:noProof/>
            <w:webHidden/>
          </w:rPr>
          <w:fldChar w:fldCharType="separate"/>
        </w:r>
        <w:r>
          <w:rPr>
            <w:noProof/>
            <w:webHidden/>
          </w:rPr>
          <w:t>31</w:t>
        </w:r>
        <w:r w:rsidR="00E07BE4" w:rsidRPr="00EE14BE">
          <w:rPr>
            <w:noProof/>
            <w:webHidden/>
          </w:rPr>
          <w:fldChar w:fldCharType="end"/>
        </w:r>
      </w:hyperlink>
    </w:p>
    <w:p w14:paraId="0707EE6B" w14:textId="691DB582" w:rsidR="00E07BE4" w:rsidRPr="00EE14BE" w:rsidRDefault="002B6AA6">
      <w:pPr>
        <w:pStyle w:val="Tabladeilustraciones"/>
        <w:tabs>
          <w:tab w:val="right" w:leader="dot" w:pos="9350"/>
        </w:tabs>
        <w:rPr>
          <w:rFonts w:asciiTheme="minorHAnsi" w:eastAsiaTheme="minorEastAsia" w:hAnsiTheme="minorHAnsi"/>
          <w:noProof/>
          <w:sz w:val="22"/>
          <w:lang w:eastAsia="es-HN"/>
        </w:rPr>
      </w:pPr>
      <w:hyperlink w:anchor="_Toc165377969" w:history="1">
        <w:r w:rsidR="00E07BE4" w:rsidRPr="00EE14BE">
          <w:rPr>
            <w:rStyle w:val="Hipervnculo"/>
            <w:rFonts w:cs="Times New Roman"/>
            <w:b/>
            <w:noProof/>
          </w:rPr>
          <w:t>Figura 7. Atención recibida</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_Toc165377969 \h </w:instrText>
        </w:r>
        <w:r w:rsidR="00E07BE4" w:rsidRPr="00EE14BE">
          <w:rPr>
            <w:noProof/>
            <w:webHidden/>
          </w:rPr>
        </w:r>
        <w:r w:rsidR="00E07BE4" w:rsidRPr="00EE14BE">
          <w:rPr>
            <w:noProof/>
            <w:webHidden/>
          </w:rPr>
          <w:fldChar w:fldCharType="separate"/>
        </w:r>
        <w:r>
          <w:rPr>
            <w:noProof/>
            <w:webHidden/>
          </w:rPr>
          <w:t>32</w:t>
        </w:r>
        <w:r w:rsidR="00E07BE4" w:rsidRPr="00EE14BE">
          <w:rPr>
            <w:noProof/>
            <w:webHidden/>
          </w:rPr>
          <w:fldChar w:fldCharType="end"/>
        </w:r>
      </w:hyperlink>
    </w:p>
    <w:p w14:paraId="56522DB3" w14:textId="464BE5BC" w:rsidR="00E07BE4" w:rsidRPr="00EE14BE" w:rsidRDefault="002B6AA6">
      <w:pPr>
        <w:pStyle w:val="Tabladeilustraciones"/>
        <w:tabs>
          <w:tab w:val="right" w:leader="dot" w:pos="9350"/>
        </w:tabs>
        <w:rPr>
          <w:rFonts w:asciiTheme="minorHAnsi" w:eastAsiaTheme="minorEastAsia" w:hAnsiTheme="minorHAnsi"/>
          <w:noProof/>
          <w:sz w:val="22"/>
          <w:lang w:eastAsia="es-HN"/>
        </w:rPr>
      </w:pPr>
      <w:hyperlink w:anchor="_Toc165377970" w:history="1">
        <w:r w:rsidR="00E07BE4" w:rsidRPr="00EE14BE">
          <w:rPr>
            <w:rStyle w:val="Hipervnculo"/>
            <w:rFonts w:cs="Times New Roman"/>
            <w:b/>
            <w:noProof/>
          </w:rPr>
          <w:t>Figura 8. Beneficios laborales que influyen en el interés hacia la carrera de formación de docente</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_Toc165377970 \h </w:instrText>
        </w:r>
        <w:r w:rsidR="00E07BE4" w:rsidRPr="00EE14BE">
          <w:rPr>
            <w:noProof/>
            <w:webHidden/>
          </w:rPr>
        </w:r>
        <w:r w:rsidR="00E07BE4" w:rsidRPr="00EE14BE">
          <w:rPr>
            <w:noProof/>
            <w:webHidden/>
          </w:rPr>
          <w:fldChar w:fldCharType="separate"/>
        </w:r>
        <w:r>
          <w:rPr>
            <w:noProof/>
            <w:webHidden/>
          </w:rPr>
          <w:t>33</w:t>
        </w:r>
        <w:r w:rsidR="00E07BE4" w:rsidRPr="00EE14BE">
          <w:rPr>
            <w:noProof/>
            <w:webHidden/>
          </w:rPr>
          <w:fldChar w:fldCharType="end"/>
        </w:r>
      </w:hyperlink>
    </w:p>
    <w:p w14:paraId="29B01A06" w14:textId="2254849B" w:rsidR="00E07BE4" w:rsidRPr="00EE14BE" w:rsidRDefault="002B6AA6">
      <w:pPr>
        <w:pStyle w:val="Tabladeilustraciones"/>
        <w:tabs>
          <w:tab w:val="right" w:leader="dot" w:pos="9350"/>
        </w:tabs>
        <w:rPr>
          <w:rFonts w:asciiTheme="minorHAnsi" w:eastAsiaTheme="minorEastAsia" w:hAnsiTheme="minorHAnsi"/>
          <w:noProof/>
          <w:sz w:val="22"/>
          <w:lang w:eastAsia="es-HN"/>
        </w:rPr>
      </w:pPr>
      <w:hyperlink w:anchor="_Toc165377971" w:history="1">
        <w:r w:rsidR="00E07BE4" w:rsidRPr="00EE14BE">
          <w:rPr>
            <w:rStyle w:val="Hipervnculo"/>
            <w:rFonts w:cs="Times New Roman"/>
            <w:b/>
            <w:noProof/>
          </w:rPr>
          <w:t>Figura 9. Medición los beneficios laborales que se brinda al magisterio</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_Toc165377971 \h </w:instrText>
        </w:r>
        <w:r w:rsidR="00E07BE4" w:rsidRPr="00EE14BE">
          <w:rPr>
            <w:noProof/>
            <w:webHidden/>
          </w:rPr>
        </w:r>
        <w:r w:rsidR="00E07BE4" w:rsidRPr="00EE14BE">
          <w:rPr>
            <w:noProof/>
            <w:webHidden/>
          </w:rPr>
          <w:fldChar w:fldCharType="separate"/>
        </w:r>
        <w:r>
          <w:rPr>
            <w:noProof/>
            <w:webHidden/>
          </w:rPr>
          <w:t>34</w:t>
        </w:r>
        <w:r w:rsidR="00E07BE4" w:rsidRPr="00EE14BE">
          <w:rPr>
            <w:noProof/>
            <w:webHidden/>
          </w:rPr>
          <w:fldChar w:fldCharType="end"/>
        </w:r>
      </w:hyperlink>
    </w:p>
    <w:p w14:paraId="63E32488" w14:textId="27968FBF" w:rsidR="00E07BE4" w:rsidRPr="00EE14BE" w:rsidRDefault="002B6AA6">
      <w:pPr>
        <w:pStyle w:val="Tabladeilustraciones"/>
        <w:tabs>
          <w:tab w:val="right" w:leader="dot" w:pos="9350"/>
        </w:tabs>
        <w:rPr>
          <w:rFonts w:asciiTheme="minorHAnsi" w:eastAsiaTheme="minorEastAsia" w:hAnsiTheme="minorHAnsi"/>
          <w:noProof/>
          <w:sz w:val="22"/>
          <w:lang w:eastAsia="es-HN"/>
        </w:rPr>
      </w:pPr>
      <w:hyperlink w:anchor="_Toc165377972" w:history="1">
        <w:r w:rsidR="00E07BE4" w:rsidRPr="00EE14BE">
          <w:rPr>
            <w:rStyle w:val="Hipervnculo"/>
            <w:rFonts w:cs="Times New Roman"/>
            <w:b/>
            <w:noProof/>
          </w:rPr>
          <w:t>Figura 10. Factor de mayor influencia en el interés hacia la carrera de formación de docente</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_Toc165377972 \h </w:instrText>
        </w:r>
        <w:r w:rsidR="00E07BE4" w:rsidRPr="00EE14BE">
          <w:rPr>
            <w:noProof/>
            <w:webHidden/>
          </w:rPr>
        </w:r>
        <w:r w:rsidR="00E07BE4" w:rsidRPr="00EE14BE">
          <w:rPr>
            <w:noProof/>
            <w:webHidden/>
          </w:rPr>
          <w:fldChar w:fldCharType="separate"/>
        </w:r>
        <w:r>
          <w:rPr>
            <w:noProof/>
            <w:webHidden/>
          </w:rPr>
          <w:t>35</w:t>
        </w:r>
        <w:r w:rsidR="00E07BE4" w:rsidRPr="00EE14BE">
          <w:rPr>
            <w:noProof/>
            <w:webHidden/>
          </w:rPr>
          <w:fldChar w:fldCharType="end"/>
        </w:r>
      </w:hyperlink>
    </w:p>
    <w:p w14:paraId="1BFD52C5" w14:textId="0C36BDA8" w:rsidR="00E07BE4" w:rsidRPr="00EE14BE" w:rsidRDefault="002B6AA6">
      <w:pPr>
        <w:pStyle w:val="Tabladeilustraciones"/>
        <w:tabs>
          <w:tab w:val="right" w:leader="dot" w:pos="9350"/>
        </w:tabs>
        <w:rPr>
          <w:rFonts w:asciiTheme="minorHAnsi" w:eastAsiaTheme="minorEastAsia" w:hAnsiTheme="minorHAnsi"/>
          <w:noProof/>
          <w:sz w:val="22"/>
          <w:lang w:eastAsia="es-HN"/>
        </w:rPr>
      </w:pPr>
      <w:hyperlink w:anchor="_Toc165377973" w:history="1">
        <w:r w:rsidR="00E07BE4" w:rsidRPr="00EE14BE">
          <w:rPr>
            <w:rStyle w:val="Hipervnculo"/>
            <w:rFonts w:cs="Times New Roman"/>
            <w:b/>
            <w:noProof/>
          </w:rPr>
          <w:t>Figura 11. Alternativas para aumentar la matrícula en la Escuela Normal Mixta Bilingüe</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_Toc165377973 \h </w:instrText>
        </w:r>
        <w:r w:rsidR="00E07BE4" w:rsidRPr="00EE14BE">
          <w:rPr>
            <w:noProof/>
            <w:webHidden/>
          </w:rPr>
        </w:r>
        <w:r w:rsidR="00E07BE4" w:rsidRPr="00EE14BE">
          <w:rPr>
            <w:noProof/>
            <w:webHidden/>
          </w:rPr>
          <w:fldChar w:fldCharType="separate"/>
        </w:r>
        <w:r>
          <w:rPr>
            <w:noProof/>
            <w:webHidden/>
          </w:rPr>
          <w:t>36</w:t>
        </w:r>
        <w:r w:rsidR="00E07BE4" w:rsidRPr="00EE14BE">
          <w:rPr>
            <w:noProof/>
            <w:webHidden/>
          </w:rPr>
          <w:fldChar w:fldCharType="end"/>
        </w:r>
      </w:hyperlink>
    </w:p>
    <w:p w14:paraId="605D0F7B" w14:textId="18B4C846" w:rsidR="00E07BE4" w:rsidRPr="00EE14BE" w:rsidRDefault="002B6AA6">
      <w:pPr>
        <w:pStyle w:val="Tabladeilustraciones"/>
        <w:tabs>
          <w:tab w:val="right" w:leader="dot" w:pos="9350"/>
        </w:tabs>
        <w:rPr>
          <w:rFonts w:asciiTheme="minorHAnsi" w:eastAsiaTheme="minorEastAsia" w:hAnsiTheme="minorHAnsi"/>
          <w:noProof/>
          <w:sz w:val="22"/>
          <w:lang w:eastAsia="es-HN"/>
        </w:rPr>
      </w:pPr>
      <w:hyperlink w:anchor="_Toc165377974" w:history="1">
        <w:r w:rsidR="00E07BE4" w:rsidRPr="00EE14BE">
          <w:rPr>
            <w:rStyle w:val="Hipervnculo"/>
            <w:rFonts w:cs="Times New Roman"/>
            <w:b/>
            <w:noProof/>
          </w:rPr>
          <w:t>Figura 12. Factores económicos que influyen en el desinterés hacia la carrera de formación de docente</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_Toc165377974 \h </w:instrText>
        </w:r>
        <w:r w:rsidR="00E07BE4" w:rsidRPr="00EE14BE">
          <w:rPr>
            <w:noProof/>
            <w:webHidden/>
          </w:rPr>
        </w:r>
        <w:r w:rsidR="00E07BE4" w:rsidRPr="00EE14BE">
          <w:rPr>
            <w:noProof/>
            <w:webHidden/>
          </w:rPr>
          <w:fldChar w:fldCharType="separate"/>
        </w:r>
        <w:r>
          <w:rPr>
            <w:noProof/>
            <w:webHidden/>
          </w:rPr>
          <w:t>37</w:t>
        </w:r>
        <w:r w:rsidR="00E07BE4" w:rsidRPr="00EE14BE">
          <w:rPr>
            <w:noProof/>
            <w:webHidden/>
          </w:rPr>
          <w:fldChar w:fldCharType="end"/>
        </w:r>
      </w:hyperlink>
    </w:p>
    <w:p w14:paraId="6D27B933" w14:textId="7C9F480F" w:rsidR="00E07BE4" w:rsidRPr="00EE14BE" w:rsidRDefault="002B6AA6">
      <w:pPr>
        <w:pStyle w:val="Tabladeilustraciones"/>
        <w:tabs>
          <w:tab w:val="right" w:leader="dot" w:pos="9350"/>
        </w:tabs>
        <w:rPr>
          <w:rFonts w:asciiTheme="minorHAnsi" w:eastAsiaTheme="minorEastAsia" w:hAnsiTheme="minorHAnsi"/>
          <w:noProof/>
          <w:sz w:val="22"/>
          <w:lang w:eastAsia="es-HN"/>
        </w:rPr>
      </w:pPr>
      <w:hyperlink w:anchor="_Toc165377975" w:history="1">
        <w:r w:rsidR="00E07BE4" w:rsidRPr="00EE14BE">
          <w:rPr>
            <w:rStyle w:val="Hipervnculo"/>
            <w:rFonts w:cs="Times New Roman"/>
            <w:b/>
            <w:noProof/>
          </w:rPr>
          <w:t>Figura 13. Factores sociales que influyen en el desinterés hacia la carrera de formación de docente</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_Toc165377975 \h </w:instrText>
        </w:r>
        <w:r w:rsidR="00E07BE4" w:rsidRPr="00EE14BE">
          <w:rPr>
            <w:noProof/>
            <w:webHidden/>
          </w:rPr>
        </w:r>
        <w:r w:rsidR="00E07BE4" w:rsidRPr="00EE14BE">
          <w:rPr>
            <w:noProof/>
            <w:webHidden/>
          </w:rPr>
          <w:fldChar w:fldCharType="separate"/>
        </w:r>
        <w:r>
          <w:rPr>
            <w:noProof/>
            <w:webHidden/>
          </w:rPr>
          <w:t>38</w:t>
        </w:r>
        <w:r w:rsidR="00E07BE4" w:rsidRPr="00EE14BE">
          <w:rPr>
            <w:noProof/>
            <w:webHidden/>
          </w:rPr>
          <w:fldChar w:fldCharType="end"/>
        </w:r>
      </w:hyperlink>
    </w:p>
    <w:p w14:paraId="27F8B95D" w14:textId="597583B1" w:rsidR="00E07BE4" w:rsidRPr="00EE14BE" w:rsidRDefault="002B6AA6">
      <w:pPr>
        <w:pStyle w:val="Tabladeilustraciones"/>
        <w:tabs>
          <w:tab w:val="right" w:leader="dot" w:pos="9350"/>
        </w:tabs>
        <w:rPr>
          <w:rFonts w:asciiTheme="minorHAnsi" w:eastAsiaTheme="minorEastAsia" w:hAnsiTheme="minorHAnsi"/>
          <w:noProof/>
          <w:sz w:val="22"/>
          <w:lang w:eastAsia="es-HN"/>
        </w:rPr>
      </w:pPr>
      <w:hyperlink w:anchor="_Toc165377976" w:history="1">
        <w:r w:rsidR="00E07BE4" w:rsidRPr="00EE14BE">
          <w:rPr>
            <w:rStyle w:val="Hipervnculo"/>
            <w:rFonts w:cs="Times New Roman"/>
            <w:b/>
            <w:noProof/>
          </w:rPr>
          <w:t>Figura 14. Factores asociados a la calidad educativa que influyen en el desinterés hacia la carrera de formación de docente</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_Toc165377976 \h </w:instrText>
        </w:r>
        <w:r w:rsidR="00E07BE4" w:rsidRPr="00EE14BE">
          <w:rPr>
            <w:noProof/>
            <w:webHidden/>
          </w:rPr>
        </w:r>
        <w:r w:rsidR="00E07BE4" w:rsidRPr="00EE14BE">
          <w:rPr>
            <w:noProof/>
            <w:webHidden/>
          </w:rPr>
          <w:fldChar w:fldCharType="separate"/>
        </w:r>
        <w:r>
          <w:rPr>
            <w:noProof/>
            <w:webHidden/>
          </w:rPr>
          <w:t>39</w:t>
        </w:r>
        <w:r w:rsidR="00E07BE4" w:rsidRPr="00EE14BE">
          <w:rPr>
            <w:noProof/>
            <w:webHidden/>
          </w:rPr>
          <w:fldChar w:fldCharType="end"/>
        </w:r>
      </w:hyperlink>
    </w:p>
    <w:p w14:paraId="0BEBE48D" w14:textId="0D2D8B28" w:rsidR="00E07BE4" w:rsidRPr="00EE14BE" w:rsidRDefault="002B6AA6">
      <w:pPr>
        <w:pStyle w:val="Tabladeilustraciones"/>
        <w:tabs>
          <w:tab w:val="right" w:leader="dot" w:pos="9350"/>
        </w:tabs>
        <w:rPr>
          <w:rFonts w:asciiTheme="minorHAnsi" w:eastAsiaTheme="minorEastAsia" w:hAnsiTheme="minorHAnsi"/>
          <w:noProof/>
          <w:sz w:val="22"/>
          <w:lang w:eastAsia="es-HN"/>
        </w:rPr>
      </w:pPr>
      <w:hyperlink w:anchor="_Toc165377977" w:history="1">
        <w:r w:rsidR="00E07BE4" w:rsidRPr="00EE14BE">
          <w:rPr>
            <w:rStyle w:val="Hipervnculo"/>
            <w:rFonts w:cs="Times New Roman"/>
            <w:b/>
            <w:noProof/>
          </w:rPr>
          <w:t>Figura 15. Atención recibida</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_Toc165377977 \h </w:instrText>
        </w:r>
        <w:r w:rsidR="00E07BE4" w:rsidRPr="00EE14BE">
          <w:rPr>
            <w:noProof/>
            <w:webHidden/>
          </w:rPr>
        </w:r>
        <w:r w:rsidR="00E07BE4" w:rsidRPr="00EE14BE">
          <w:rPr>
            <w:noProof/>
            <w:webHidden/>
          </w:rPr>
          <w:fldChar w:fldCharType="separate"/>
        </w:r>
        <w:r>
          <w:rPr>
            <w:noProof/>
            <w:webHidden/>
          </w:rPr>
          <w:t>40</w:t>
        </w:r>
        <w:r w:rsidR="00E07BE4" w:rsidRPr="00EE14BE">
          <w:rPr>
            <w:noProof/>
            <w:webHidden/>
          </w:rPr>
          <w:fldChar w:fldCharType="end"/>
        </w:r>
      </w:hyperlink>
    </w:p>
    <w:p w14:paraId="73ABBECD" w14:textId="679329A4" w:rsidR="00E07BE4" w:rsidRPr="00EE14BE" w:rsidRDefault="002B6AA6">
      <w:pPr>
        <w:pStyle w:val="Tabladeilustraciones"/>
        <w:tabs>
          <w:tab w:val="right" w:leader="dot" w:pos="9350"/>
        </w:tabs>
        <w:rPr>
          <w:rFonts w:asciiTheme="minorHAnsi" w:eastAsiaTheme="minorEastAsia" w:hAnsiTheme="minorHAnsi"/>
          <w:noProof/>
          <w:sz w:val="22"/>
          <w:lang w:eastAsia="es-HN"/>
        </w:rPr>
      </w:pPr>
      <w:hyperlink w:anchor="_Toc165377978" w:history="1">
        <w:r w:rsidR="00E07BE4" w:rsidRPr="00EE14BE">
          <w:rPr>
            <w:rStyle w:val="Hipervnculo"/>
            <w:rFonts w:cs="Times New Roman"/>
            <w:b/>
            <w:noProof/>
          </w:rPr>
          <w:t>Figura 16. Beneficios laborales que influyen en el desinterés hacia la carrera de formación de docente</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_Toc165377978 \h </w:instrText>
        </w:r>
        <w:r w:rsidR="00E07BE4" w:rsidRPr="00EE14BE">
          <w:rPr>
            <w:noProof/>
            <w:webHidden/>
          </w:rPr>
        </w:r>
        <w:r w:rsidR="00E07BE4" w:rsidRPr="00EE14BE">
          <w:rPr>
            <w:noProof/>
            <w:webHidden/>
          </w:rPr>
          <w:fldChar w:fldCharType="separate"/>
        </w:r>
        <w:r>
          <w:rPr>
            <w:noProof/>
            <w:webHidden/>
          </w:rPr>
          <w:t>41</w:t>
        </w:r>
        <w:r w:rsidR="00E07BE4" w:rsidRPr="00EE14BE">
          <w:rPr>
            <w:noProof/>
            <w:webHidden/>
          </w:rPr>
          <w:fldChar w:fldCharType="end"/>
        </w:r>
      </w:hyperlink>
    </w:p>
    <w:p w14:paraId="1EC3A68D" w14:textId="1A2B8590" w:rsidR="00E07BE4" w:rsidRPr="00EE14BE" w:rsidRDefault="002B6AA6">
      <w:pPr>
        <w:pStyle w:val="Tabladeilustraciones"/>
        <w:tabs>
          <w:tab w:val="right" w:leader="dot" w:pos="9350"/>
        </w:tabs>
        <w:rPr>
          <w:rFonts w:asciiTheme="minorHAnsi" w:eastAsiaTheme="minorEastAsia" w:hAnsiTheme="minorHAnsi"/>
          <w:noProof/>
          <w:sz w:val="22"/>
          <w:lang w:eastAsia="es-HN"/>
        </w:rPr>
      </w:pPr>
      <w:hyperlink w:anchor="_Toc165377979" w:history="1">
        <w:r w:rsidR="00E07BE4" w:rsidRPr="00EE14BE">
          <w:rPr>
            <w:rStyle w:val="Hipervnculo"/>
            <w:rFonts w:cs="Times New Roman"/>
            <w:b/>
            <w:noProof/>
          </w:rPr>
          <w:t>Figura 17. Medición los beneficios laborales que se brinda al magisterio</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_Toc165377979 \h </w:instrText>
        </w:r>
        <w:r w:rsidR="00E07BE4" w:rsidRPr="00EE14BE">
          <w:rPr>
            <w:noProof/>
            <w:webHidden/>
          </w:rPr>
        </w:r>
        <w:r w:rsidR="00E07BE4" w:rsidRPr="00EE14BE">
          <w:rPr>
            <w:noProof/>
            <w:webHidden/>
          </w:rPr>
          <w:fldChar w:fldCharType="separate"/>
        </w:r>
        <w:r>
          <w:rPr>
            <w:noProof/>
            <w:webHidden/>
          </w:rPr>
          <w:t>42</w:t>
        </w:r>
        <w:r w:rsidR="00E07BE4" w:rsidRPr="00EE14BE">
          <w:rPr>
            <w:noProof/>
            <w:webHidden/>
          </w:rPr>
          <w:fldChar w:fldCharType="end"/>
        </w:r>
      </w:hyperlink>
    </w:p>
    <w:p w14:paraId="52D92E3D" w14:textId="7965026F" w:rsidR="00E07BE4" w:rsidRPr="00EE14BE" w:rsidRDefault="002B6AA6">
      <w:pPr>
        <w:pStyle w:val="Tabladeilustraciones"/>
        <w:tabs>
          <w:tab w:val="right" w:leader="dot" w:pos="9350"/>
        </w:tabs>
        <w:rPr>
          <w:rFonts w:asciiTheme="minorHAnsi" w:eastAsiaTheme="minorEastAsia" w:hAnsiTheme="minorHAnsi"/>
          <w:noProof/>
          <w:sz w:val="22"/>
          <w:lang w:eastAsia="es-HN"/>
        </w:rPr>
      </w:pPr>
      <w:hyperlink w:anchor="_Toc165377980" w:history="1">
        <w:r w:rsidR="00E07BE4" w:rsidRPr="00EE14BE">
          <w:rPr>
            <w:rStyle w:val="Hipervnculo"/>
            <w:rFonts w:cs="Times New Roman"/>
            <w:b/>
            <w:noProof/>
          </w:rPr>
          <w:t>Figura 18. Factor de mayor influencia en el desinterés hacia la carrera de formación de docente</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_Toc165377980 \h </w:instrText>
        </w:r>
        <w:r w:rsidR="00E07BE4" w:rsidRPr="00EE14BE">
          <w:rPr>
            <w:noProof/>
            <w:webHidden/>
          </w:rPr>
        </w:r>
        <w:r w:rsidR="00E07BE4" w:rsidRPr="00EE14BE">
          <w:rPr>
            <w:noProof/>
            <w:webHidden/>
          </w:rPr>
          <w:fldChar w:fldCharType="separate"/>
        </w:r>
        <w:r>
          <w:rPr>
            <w:noProof/>
            <w:webHidden/>
          </w:rPr>
          <w:t>43</w:t>
        </w:r>
        <w:r w:rsidR="00E07BE4" w:rsidRPr="00EE14BE">
          <w:rPr>
            <w:noProof/>
            <w:webHidden/>
          </w:rPr>
          <w:fldChar w:fldCharType="end"/>
        </w:r>
      </w:hyperlink>
    </w:p>
    <w:p w14:paraId="70CFAAC8" w14:textId="3B4F1DA6" w:rsidR="00E07BE4" w:rsidRPr="00EE14BE" w:rsidRDefault="002B6AA6">
      <w:pPr>
        <w:pStyle w:val="Tabladeilustraciones"/>
        <w:tabs>
          <w:tab w:val="right" w:leader="dot" w:pos="9350"/>
        </w:tabs>
        <w:rPr>
          <w:rFonts w:asciiTheme="minorHAnsi" w:eastAsiaTheme="minorEastAsia" w:hAnsiTheme="minorHAnsi"/>
          <w:noProof/>
          <w:sz w:val="22"/>
          <w:lang w:eastAsia="es-HN"/>
        </w:rPr>
      </w:pPr>
      <w:hyperlink w:anchor="_Toc165377981" w:history="1">
        <w:r w:rsidR="00E07BE4" w:rsidRPr="00EE14BE">
          <w:rPr>
            <w:rStyle w:val="Hipervnculo"/>
            <w:rFonts w:cs="Times New Roman"/>
            <w:b/>
            <w:noProof/>
          </w:rPr>
          <w:t>Figura 19. Alternativas para aumentar la matrícula en la Escuela Normal Mixta Bilingüe</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_Toc165377981 \h </w:instrText>
        </w:r>
        <w:r w:rsidR="00E07BE4" w:rsidRPr="00EE14BE">
          <w:rPr>
            <w:noProof/>
            <w:webHidden/>
          </w:rPr>
        </w:r>
        <w:r w:rsidR="00E07BE4" w:rsidRPr="00EE14BE">
          <w:rPr>
            <w:noProof/>
            <w:webHidden/>
          </w:rPr>
          <w:fldChar w:fldCharType="separate"/>
        </w:r>
        <w:r>
          <w:rPr>
            <w:noProof/>
            <w:webHidden/>
          </w:rPr>
          <w:t>44</w:t>
        </w:r>
        <w:r w:rsidR="00E07BE4" w:rsidRPr="00EE14BE">
          <w:rPr>
            <w:noProof/>
            <w:webHidden/>
          </w:rPr>
          <w:fldChar w:fldCharType="end"/>
        </w:r>
      </w:hyperlink>
    </w:p>
    <w:p w14:paraId="69D7A594" w14:textId="2FC9BE84" w:rsidR="00E07BE4" w:rsidRPr="00EE14BE" w:rsidRDefault="002B6AA6">
      <w:pPr>
        <w:pStyle w:val="Tabladeilustraciones"/>
        <w:tabs>
          <w:tab w:val="right" w:leader="dot" w:pos="9350"/>
        </w:tabs>
        <w:rPr>
          <w:rFonts w:asciiTheme="minorHAnsi" w:eastAsiaTheme="minorEastAsia" w:hAnsiTheme="minorHAnsi"/>
          <w:noProof/>
          <w:sz w:val="22"/>
          <w:lang w:eastAsia="es-HN"/>
        </w:rPr>
      </w:pPr>
      <w:hyperlink w:anchor="_Toc165377982" w:history="1">
        <w:r w:rsidR="00E07BE4" w:rsidRPr="00EE14BE">
          <w:rPr>
            <w:rStyle w:val="Hipervnculo"/>
            <w:rFonts w:cs="Times New Roman"/>
            <w:b/>
            <w:noProof/>
          </w:rPr>
          <w:t>Figura 20. Razones hacia el desinterés por la carrera de docente</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_Toc165377982 \h </w:instrText>
        </w:r>
        <w:r w:rsidR="00E07BE4" w:rsidRPr="00EE14BE">
          <w:rPr>
            <w:noProof/>
            <w:webHidden/>
          </w:rPr>
        </w:r>
        <w:r w:rsidR="00E07BE4" w:rsidRPr="00EE14BE">
          <w:rPr>
            <w:noProof/>
            <w:webHidden/>
          </w:rPr>
          <w:fldChar w:fldCharType="separate"/>
        </w:r>
        <w:r>
          <w:rPr>
            <w:noProof/>
            <w:webHidden/>
          </w:rPr>
          <w:t>45</w:t>
        </w:r>
        <w:r w:rsidR="00E07BE4" w:rsidRPr="00EE14BE">
          <w:rPr>
            <w:noProof/>
            <w:webHidden/>
          </w:rPr>
          <w:fldChar w:fldCharType="end"/>
        </w:r>
      </w:hyperlink>
    </w:p>
    <w:p w14:paraId="10F80066" w14:textId="06DFC530" w:rsidR="00E07BE4" w:rsidRPr="00EE14BE" w:rsidRDefault="002B6AA6">
      <w:pPr>
        <w:pStyle w:val="Tabladeilustraciones"/>
        <w:tabs>
          <w:tab w:val="right" w:leader="dot" w:pos="9350"/>
        </w:tabs>
        <w:rPr>
          <w:rFonts w:asciiTheme="minorHAnsi" w:eastAsiaTheme="minorEastAsia" w:hAnsiTheme="minorHAnsi"/>
          <w:noProof/>
          <w:sz w:val="22"/>
          <w:lang w:eastAsia="es-HN"/>
        </w:rPr>
      </w:pPr>
      <w:hyperlink w:anchor="_Toc165377983" w:history="1">
        <w:r w:rsidR="00E07BE4" w:rsidRPr="00EE14BE">
          <w:rPr>
            <w:rStyle w:val="Hipervnculo"/>
            <w:rFonts w:cs="Times New Roman"/>
            <w:b/>
            <w:noProof/>
          </w:rPr>
          <w:t>Figura 21. Estructura de Desglose de Trabajo</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_Toc165377983 \h </w:instrText>
        </w:r>
        <w:r w:rsidR="00E07BE4" w:rsidRPr="00EE14BE">
          <w:rPr>
            <w:noProof/>
            <w:webHidden/>
          </w:rPr>
        </w:r>
        <w:r w:rsidR="00E07BE4" w:rsidRPr="00EE14BE">
          <w:rPr>
            <w:noProof/>
            <w:webHidden/>
          </w:rPr>
          <w:fldChar w:fldCharType="separate"/>
        </w:r>
        <w:r>
          <w:rPr>
            <w:noProof/>
            <w:webHidden/>
          </w:rPr>
          <w:t>53</w:t>
        </w:r>
        <w:r w:rsidR="00E07BE4" w:rsidRPr="00EE14BE">
          <w:rPr>
            <w:noProof/>
            <w:webHidden/>
          </w:rPr>
          <w:fldChar w:fldCharType="end"/>
        </w:r>
      </w:hyperlink>
    </w:p>
    <w:p w14:paraId="15341689" w14:textId="7C21EFA1" w:rsidR="00E07BE4" w:rsidRPr="00EE14BE" w:rsidRDefault="002B6AA6">
      <w:pPr>
        <w:pStyle w:val="Tabladeilustraciones"/>
        <w:tabs>
          <w:tab w:val="right" w:leader="dot" w:pos="9350"/>
        </w:tabs>
        <w:rPr>
          <w:rFonts w:asciiTheme="minorHAnsi" w:eastAsiaTheme="minorEastAsia" w:hAnsiTheme="minorHAnsi"/>
          <w:noProof/>
          <w:sz w:val="22"/>
          <w:lang w:eastAsia="es-HN"/>
        </w:rPr>
      </w:pPr>
      <w:hyperlink w:anchor="_Toc165377984" w:history="1">
        <w:r w:rsidR="00E07BE4" w:rsidRPr="00EE14BE">
          <w:rPr>
            <w:rStyle w:val="Hipervnculo"/>
            <w:rFonts w:cs="Times New Roman"/>
            <w:b/>
            <w:noProof/>
          </w:rPr>
          <w:t>Figura 22: Matriz Poder Interés</w:t>
        </w:r>
        <w:r w:rsidR="00E07BE4" w:rsidRPr="00EE14BE">
          <w:rPr>
            <w:noProof/>
            <w:webHidden/>
          </w:rPr>
          <w:tab/>
        </w:r>
        <w:r w:rsidR="00E07BE4" w:rsidRPr="00EE14BE">
          <w:rPr>
            <w:noProof/>
            <w:webHidden/>
          </w:rPr>
          <w:fldChar w:fldCharType="begin"/>
        </w:r>
        <w:r w:rsidR="00E07BE4" w:rsidRPr="00EE14BE">
          <w:rPr>
            <w:noProof/>
            <w:webHidden/>
          </w:rPr>
          <w:instrText xml:space="preserve"> PAGEREF _Toc165377984 \h </w:instrText>
        </w:r>
        <w:r w:rsidR="00E07BE4" w:rsidRPr="00EE14BE">
          <w:rPr>
            <w:noProof/>
            <w:webHidden/>
          </w:rPr>
        </w:r>
        <w:r w:rsidR="00E07BE4" w:rsidRPr="00EE14BE">
          <w:rPr>
            <w:noProof/>
            <w:webHidden/>
          </w:rPr>
          <w:fldChar w:fldCharType="separate"/>
        </w:r>
        <w:r>
          <w:rPr>
            <w:noProof/>
            <w:webHidden/>
          </w:rPr>
          <w:t>62</w:t>
        </w:r>
        <w:r w:rsidR="00E07BE4" w:rsidRPr="00EE14BE">
          <w:rPr>
            <w:noProof/>
            <w:webHidden/>
          </w:rPr>
          <w:fldChar w:fldCharType="end"/>
        </w:r>
      </w:hyperlink>
    </w:p>
    <w:p w14:paraId="3700773E" w14:textId="075EA4DE" w:rsidR="00044C8A" w:rsidRPr="00EE14BE" w:rsidRDefault="00FB7429" w:rsidP="00044C8A">
      <w:pPr>
        <w:pStyle w:val="TextoPrincipal"/>
      </w:pPr>
      <w:r w:rsidRPr="00EE14BE">
        <w:fldChar w:fldCharType="end"/>
      </w:r>
    </w:p>
    <w:p w14:paraId="2968130D" w14:textId="77777777" w:rsidR="00044C8A" w:rsidRPr="00EE14BE" w:rsidRDefault="00044C8A" w:rsidP="00044C8A"/>
    <w:p w14:paraId="222A6ACE" w14:textId="77777777" w:rsidR="00044C8A" w:rsidRPr="00EE14BE" w:rsidRDefault="00044C8A" w:rsidP="00044C8A"/>
    <w:p w14:paraId="2D167C7E" w14:textId="77777777" w:rsidR="00044C8A" w:rsidRPr="00EE14BE" w:rsidRDefault="00044C8A" w:rsidP="00044C8A"/>
    <w:p w14:paraId="2CD2040A" w14:textId="77777777" w:rsidR="00044C8A" w:rsidRPr="00EE14BE" w:rsidRDefault="00044C8A" w:rsidP="00044C8A"/>
    <w:p w14:paraId="497E76FA" w14:textId="77777777" w:rsidR="00044C8A" w:rsidRPr="00EE14BE" w:rsidRDefault="00044C8A" w:rsidP="00044C8A"/>
    <w:p w14:paraId="159631BD" w14:textId="13A71EA1" w:rsidR="00044C8A" w:rsidRPr="00EE14BE" w:rsidRDefault="00044C8A" w:rsidP="00044C8A"/>
    <w:p w14:paraId="0D4EB6BF" w14:textId="3657E57A" w:rsidR="00044C8A" w:rsidRPr="00EE14BE" w:rsidRDefault="00044C8A" w:rsidP="00044C8A">
      <w:pPr>
        <w:tabs>
          <w:tab w:val="left" w:pos="3780"/>
        </w:tabs>
      </w:pPr>
      <w:r w:rsidRPr="00EE14BE">
        <w:tab/>
      </w:r>
    </w:p>
    <w:p w14:paraId="5205AB34" w14:textId="1F771471" w:rsidR="005F2D6D" w:rsidRPr="00EE14BE" w:rsidRDefault="00044C8A" w:rsidP="00044C8A">
      <w:pPr>
        <w:tabs>
          <w:tab w:val="left" w:pos="3780"/>
        </w:tabs>
        <w:sectPr w:rsidR="005F2D6D" w:rsidRPr="00EE14BE" w:rsidSect="00170DB8">
          <w:footerReference w:type="default" r:id="rId10"/>
          <w:pgSz w:w="12240" w:h="15840" w:code="1"/>
          <w:pgMar w:top="1440" w:right="1440" w:bottom="1440" w:left="1440" w:header="709" w:footer="709" w:gutter="0"/>
          <w:pgNumType w:fmt="lowerRoman"/>
          <w:cols w:space="708"/>
          <w:docGrid w:linePitch="360"/>
        </w:sectPr>
      </w:pPr>
      <w:r w:rsidRPr="00EE14BE">
        <w:tab/>
      </w:r>
    </w:p>
    <w:p w14:paraId="162A8697" w14:textId="5AA3CC41" w:rsidR="00737E89" w:rsidRPr="00EE14BE" w:rsidRDefault="00210E95" w:rsidP="00737E89">
      <w:pPr>
        <w:pStyle w:val="Ttulo1"/>
      </w:pPr>
      <w:bookmarkStart w:id="16" w:name="_Toc474331176"/>
      <w:bookmarkStart w:id="17" w:name="_Toc474331375"/>
      <w:bookmarkStart w:id="18" w:name="_Toc167444806"/>
      <w:r w:rsidRPr="00EE14BE">
        <w:lastRenderedPageBreak/>
        <w:t xml:space="preserve">CAPÍTULO I. </w:t>
      </w:r>
      <w:r w:rsidR="00737E89" w:rsidRPr="00EE14BE">
        <w:t>PLANTEAMIENTO DE LA INVESTIGACIÓN</w:t>
      </w:r>
      <w:bookmarkEnd w:id="16"/>
      <w:bookmarkEnd w:id="17"/>
      <w:bookmarkEnd w:id="18"/>
    </w:p>
    <w:p w14:paraId="670E1318" w14:textId="51C9D6DA" w:rsidR="00737E89" w:rsidRPr="00EE14BE" w:rsidRDefault="004D17BE" w:rsidP="00210E95">
      <w:pPr>
        <w:pStyle w:val="Ttulo2"/>
        <w:numPr>
          <w:ilvl w:val="1"/>
          <w:numId w:val="2"/>
        </w:numPr>
      </w:pPr>
      <w:bookmarkStart w:id="19" w:name="_Toc474331177"/>
      <w:bookmarkStart w:id="20" w:name="_Toc474331376"/>
      <w:bookmarkStart w:id="21" w:name="_Toc167444807"/>
      <w:r w:rsidRPr="00EE14BE">
        <w:t>INTRODUCCIÓN</w:t>
      </w:r>
      <w:bookmarkEnd w:id="19"/>
      <w:bookmarkEnd w:id="20"/>
      <w:bookmarkEnd w:id="21"/>
    </w:p>
    <w:p w14:paraId="52C9A040" w14:textId="2DBF6121" w:rsidR="00583685" w:rsidRPr="00EE14BE" w:rsidRDefault="00583685" w:rsidP="00763327">
      <w:pPr>
        <w:pStyle w:val="TextoPrincipal"/>
        <w:spacing w:line="360" w:lineRule="auto"/>
        <w:ind w:firstLine="567"/>
      </w:pPr>
      <w:r w:rsidRPr="00EE14BE">
        <w:t xml:space="preserve">La formación de carreras docentes en el nivel medio en nuestro país es reducida, ya que los centros de enseñanza docente (las escuelas </w:t>
      </w:r>
      <w:r w:rsidR="007D144C" w:rsidRPr="00EE14BE">
        <w:t>normales) estuvieron</w:t>
      </w:r>
      <w:r w:rsidRPr="00EE14BE">
        <w:t xml:space="preserve"> cerrados por seis años debido a la aplicación de leyes educativas para mejorar la educación pública.</w:t>
      </w:r>
      <w:r w:rsidR="00CE2E73" w:rsidRPr="00EE14BE">
        <w:t xml:space="preserve"> </w:t>
      </w:r>
      <w:r w:rsidRPr="00EE14BE">
        <w:t>A partir del año 2022 la</w:t>
      </w:r>
      <w:r w:rsidR="007D144C" w:rsidRPr="00EE14BE">
        <w:t xml:space="preserve"> </w:t>
      </w:r>
      <w:r w:rsidRPr="00EE14BE">
        <w:t>Secretar</w:t>
      </w:r>
      <w:r w:rsidR="007D144C" w:rsidRPr="00EE14BE">
        <w:t>í</w:t>
      </w:r>
      <w:r w:rsidRPr="00EE14BE">
        <w:t xml:space="preserve">a de Educación de Honduras toma la decisión de reaperturar estos centros de estudio con el fin de </w:t>
      </w:r>
      <w:r w:rsidR="007D144C" w:rsidRPr="00EE14BE">
        <w:t>formar futuros</w:t>
      </w:r>
      <w:r w:rsidRPr="00EE14BE">
        <w:t xml:space="preserve"> profesores ahora en el área bilingüe. La Escuela Normal Mixta Bilingüe</w:t>
      </w:r>
      <w:r w:rsidR="00B815B4" w:rsidRPr="00EE14BE">
        <w:t xml:space="preserve"> Pedro Nufio</w:t>
      </w:r>
      <w:r w:rsidRPr="00EE14BE">
        <w:t xml:space="preserve"> (ENMB</w:t>
      </w:r>
      <w:r w:rsidR="00B815B4" w:rsidRPr="00EE14BE">
        <w:t>PN</w:t>
      </w:r>
      <w:r w:rsidRPr="00EE14BE">
        <w:t xml:space="preserve">), cuenta con su sede </w:t>
      </w:r>
      <w:r w:rsidR="007D144C" w:rsidRPr="00EE14BE">
        <w:t>principal en</w:t>
      </w:r>
      <w:r w:rsidRPr="00EE14BE">
        <w:t xml:space="preserve"> Tegucigalpa, teniendo centros regionales en las principales ciudades del país, para brindar acceso a la población interesada en la formación pedagógica. </w:t>
      </w:r>
    </w:p>
    <w:p w14:paraId="1C159882" w14:textId="695D6292" w:rsidR="00583685" w:rsidRPr="00EE14BE" w:rsidRDefault="00583685" w:rsidP="0069141B">
      <w:pPr>
        <w:pStyle w:val="TextoPrincipal"/>
        <w:spacing w:line="360" w:lineRule="auto"/>
        <w:ind w:firstLine="567"/>
      </w:pPr>
      <w:r w:rsidRPr="00EE14BE">
        <w:t xml:space="preserve">El presente documento de </w:t>
      </w:r>
      <w:r w:rsidR="007D144C" w:rsidRPr="00EE14BE">
        <w:t>investigación</w:t>
      </w:r>
      <w:r w:rsidRPr="00EE14BE">
        <w:t xml:space="preserve"> tiene como objeto crear un proyecto para potenciar la carrera de formación docente en el nivel de la educación media de nuestro país, tomando como base de estudio, datos de ingreso a carreras docentes de documentos oficiales emitidos por la Secretaría de Educación. Se establecerá las conclusiones encontradas como resultado de la aplicación de metodologías investigativas previamente seleccionadas para buscar resultados concretos y específicos del por qué la población estudiantil que tiene acceso a la educación </w:t>
      </w:r>
      <w:r w:rsidR="007D144C" w:rsidRPr="00EE14BE">
        <w:t>media</w:t>
      </w:r>
      <w:r w:rsidRPr="00EE14BE">
        <w:t xml:space="preserve"> no tiene interés en la formación de carreras pedagógica</w:t>
      </w:r>
      <w:r w:rsidR="00D72932" w:rsidRPr="00EE14BE">
        <w:t>s</w:t>
      </w:r>
      <w:r w:rsidRPr="00EE14BE">
        <w:t>, logrando una posible visión más amplia para las autoridades educativas que dirigen y coordinan el sistema</w:t>
      </w:r>
      <w:r w:rsidR="005540BE" w:rsidRPr="00EE14BE">
        <w:t xml:space="preserve"> </w:t>
      </w:r>
      <w:r w:rsidRPr="00EE14BE">
        <w:t xml:space="preserve">en la educación pública de Honduras. </w:t>
      </w:r>
    </w:p>
    <w:p w14:paraId="196735A4" w14:textId="32832EF3" w:rsidR="00210E95" w:rsidRPr="00EE14BE" w:rsidRDefault="00583685" w:rsidP="0069141B">
      <w:pPr>
        <w:pStyle w:val="TextoPrincipal"/>
        <w:spacing w:line="360" w:lineRule="auto"/>
        <w:ind w:firstLine="567"/>
      </w:pPr>
      <w:r w:rsidRPr="00EE14BE">
        <w:t xml:space="preserve">El análisis que se presenta es abordado desde diferentes escenarios según los actores que se consultaron, indagando en la oferta laboral, la remuneración económica ofrecida, y otros factores posibles a </w:t>
      </w:r>
      <w:r w:rsidR="00E32AE6" w:rsidRPr="00EE14BE">
        <w:t>determina</w:t>
      </w:r>
      <w:r w:rsidRPr="00EE14BE">
        <w:t>r para realizar la investigación.</w:t>
      </w:r>
    </w:p>
    <w:p w14:paraId="090B3A92" w14:textId="369172FC" w:rsidR="00210E95" w:rsidRPr="00EE14BE" w:rsidRDefault="004D17BE" w:rsidP="00A94B2A">
      <w:pPr>
        <w:pStyle w:val="Ttulo2"/>
        <w:numPr>
          <w:ilvl w:val="1"/>
          <w:numId w:val="2"/>
        </w:numPr>
        <w:spacing w:line="360" w:lineRule="auto"/>
      </w:pPr>
      <w:bookmarkStart w:id="22" w:name="_Toc474331178"/>
      <w:bookmarkStart w:id="23" w:name="_Toc474331377"/>
      <w:bookmarkStart w:id="24" w:name="_Toc167444808"/>
      <w:r w:rsidRPr="00EE14BE">
        <w:t>ANTECEDENTES DEL PROBLEMA</w:t>
      </w:r>
      <w:bookmarkEnd w:id="22"/>
      <w:bookmarkEnd w:id="23"/>
      <w:bookmarkEnd w:id="24"/>
    </w:p>
    <w:p w14:paraId="0B842D20" w14:textId="0C97A516" w:rsidR="00B9008C" w:rsidRPr="00EE14BE" w:rsidRDefault="00B9008C" w:rsidP="00211B4D">
      <w:pPr>
        <w:pStyle w:val="TextoPrincipal"/>
        <w:spacing w:line="360" w:lineRule="auto"/>
        <w:ind w:firstLine="567"/>
      </w:pPr>
      <w:r w:rsidRPr="00EE14BE">
        <w:t xml:space="preserve">En Honduras la Escuela Normal Mixta Bilingüe, es el único centro de estudio enfocado en la formación docente en el nivel de educación media, su sede principal se encuentra ubicado en la ciudad de Tegucigalpa en donde están registrados la mayor población estudiantil, por otro </w:t>
      </w:r>
      <w:r w:rsidR="00221107" w:rsidRPr="00EE14BE">
        <w:t>lado,</w:t>
      </w:r>
      <w:r w:rsidRPr="00EE14BE">
        <w:t xml:space="preserve"> también atiende en sus centros regionales ubicados en las ciudades más importantes de Honduras entre ellas están Francisco Morazán, Ocotepeque, La Paz, Santa Bárbara y Atlántida. Actualmente brinda una la oferta académica del título de</w:t>
      </w:r>
      <w:r w:rsidR="00806F1C" w:rsidRPr="00EE14BE">
        <w:t xml:space="preserve"> </w:t>
      </w:r>
      <w:r w:rsidR="00DC4E0C" w:rsidRPr="00EE14BE">
        <w:t>Magisterio</w:t>
      </w:r>
      <w:r w:rsidR="00806F1C" w:rsidRPr="00EE14BE">
        <w:t xml:space="preserve"> </w:t>
      </w:r>
      <w:r w:rsidR="004F0B5C" w:rsidRPr="00EE14BE">
        <w:t xml:space="preserve">en Educación </w:t>
      </w:r>
      <w:r w:rsidR="00806F1C" w:rsidRPr="00EE14BE">
        <w:t>Básica Bilingüe</w:t>
      </w:r>
      <w:r w:rsidR="004F0B5C" w:rsidRPr="00EE14BE">
        <w:t xml:space="preserve"> I y II Ciclo</w:t>
      </w:r>
      <w:r w:rsidR="00806F1C" w:rsidRPr="00EE14BE">
        <w:t xml:space="preserve"> </w:t>
      </w:r>
      <w:r w:rsidRPr="00EE14BE">
        <w:lastRenderedPageBreak/>
        <w:t>para sus egresados.</w:t>
      </w:r>
    </w:p>
    <w:p w14:paraId="68C3D22E" w14:textId="77777777" w:rsidR="00B9008C" w:rsidRPr="00EE14BE" w:rsidRDefault="00B9008C" w:rsidP="00211B4D">
      <w:pPr>
        <w:pStyle w:val="TextoPrincipal"/>
        <w:spacing w:line="360" w:lineRule="auto"/>
        <w:ind w:firstLine="567"/>
      </w:pPr>
      <w:r w:rsidRPr="00EE14BE">
        <w:t>La ley fundamental de Educación creada en el año 2012 indica en el artículo 66 que el ejercicio de la carrera docente corresponde a quienes obtengan el título profesional a nivel de licenciatura, razón por la cual a partir del 2014 se cerró el ingreso a la carrera docente en las normales mixtas del país en el nivel de educación media, teniendo la última promoción de 1936 graduados en todo el país en el año 2016. En ese momento el único centro de formación docente encargado de egresar docentes en diferentes áreas de aprendizaje fue la Universidad Pedagógica Nacional Francisco Morazán.</w:t>
      </w:r>
    </w:p>
    <w:p w14:paraId="3B631956" w14:textId="56FB204C" w:rsidR="00B9008C" w:rsidRPr="00EE14BE" w:rsidRDefault="00B9008C" w:rsidP="00211B4D">
      <w:pPr>
        <w:pStyle w:val="TextoPrincipal"/>
        <w:spacing w:line="360" w:lineRule="auto"/>
        <w:ind w:firstLine="567"/>
      </w:pPr>
      <w:r w:rsidRPr="00EE14BE">
        <w:t xml:space="preserve">A partir del nuevo gobierno dirigido por la Presidenta electa Xiomara Castro de Zelaya y con el </w:t>
      </w:r>
      <w:r w:rsidR="0037376A" w:rsidRPr="00EE14BE">
        <w:t>m</w:t>
      </w:r>
      <w:r w:rsidRPr="00EE14BE">
        <w:t xml:space="preserve">inistro de educación Daniel Esponda se toma la decisión en el año 2022 de realizar exámenes de admisión para aperturar nuevamente las escuelas normales ahora con el nombre Escuela Normal Mixta Bilingüe </w:t>
      </w:r>
      <w:r w:rsidR="0037376A" w:rsidRPr="00EE14BE">
        <w:t xml:space="preserve">Pedro Nufio </w:t>
      </w:r>
      <w:r w:rsidRPr="00EE14BE">
        <w:t xml:space="preserve">a partir del año 2023, teniendo una matrícula de 75 estudiantes por cada centro educativo del país. </w:t>
      </w:r>
    </w:p>
    <w:p w14:paraId="2DD94BC1" w14:textId="089286A7" w:rsidR="00210E95" w:rsidRPr="00EE14BE" w:rsidRDefault="00B9008C" w:rsidP="00211B4D">
      <w:pPr>
        <w:pStyle w:val="TextoPrincipal"/>
        <w:spacing w:line="360" w:lineRule="auto"/>
        <w:ind w:firstLine="567"/>
      </w:pPr>
      <w:r w:rsidRPr="00EE14BE">
        <w:t xml:space="preserve">Actualmente la escuela Normal Mixta ubicada en Tegucigalpa cuenta con 141 estudiantes </w:t>
      </w:r>
      <w:r w:rsidR="007D144C" w:rsidRPr="00EE14BE">
        <w:t>correspondientes séptimo</w:t>
      </w:r>
      <w:r w:rsidRPr="00EE14BE">
        <w:t xml:space="preserve"> grado, octavo, Decimo y duodécimo lo que en comparación a años anteriores es sumamente bajo.</w:t>
      </w:r>
    </w:p>
    <w:p w14:paraId="5244FB9F" w14:textId="151200E4" w:rsidR="00210E95" w:rsidRPr="00EE14BE" w:rsidRDefault="004D17BE" w:rsidP="00210E95">
      <w:pPr>
        <w:pStyle w:val="Ttulo2"/>
      </w:pPr>
      <w:bookmarkStart w:id="25" w:name="_Toc474331179"/>
      <w:bookmarkStart w:id="26" w:name="_Toc474331378"/>
      <w:bookmarkStart w:id="27" w:name="_Toc167444809"/>
      <w:r w:rsidRPr="00EE14BE">
        <w:t>1.3 DEFINICIÓN DEL PROBLEMA</w:t>
      </w:r>
      <w:bookmarkEnd w:id="25"/>
      <w:bookmarkEnd w:id="26"/>
      <w:bookmarkEnd w:id="27"/>
    </w:p>
    <w:p w14:paraId="41462512" w14:textId="15502425" w:rsidR="00F0474D" w:rsidRPr="00EE14BE" w:rsidRDefault="00AC7563" w:rsidP="00954CDA">
      <w:pPr>
        <w:pStyle w:val="TextoPrincipal"/>
        <w:spacing w:line="360" w:lineRule="auto"/>
        <w:ind w:firstLine="567"/>
      </w:pPr>
      <w:r w:rsidRPr="00EE14BE">
        <w:t xml:space="preserve">En 1985 se crea en Honduras la primera escuela normal de formación docente en Honduras, graduando desde entonces profesores de educación básica en diferentes zonas del país. Se ha podido identificar en los últimos años la reducción de estudiantes en sus instalaciones, esto lleva a la necesidad que se debe buscar en </w:t>
      </w:r>
      <w:r w:rsidR="007D144C" w:rsidRPr="00EE14BE">
        <w:t>primera instancia</w:t>
      </w:r>
      <w:r w:rsidRPr="00EE14BE">
        <w:t xml:space="preserve"> la detección de las causas de dicha disminución para así iniciar la búsqueda de posibles soluciones o estrategias de innovación para aumentar el ingreso o interés a las carreras docentes, por tal motivo se iniciará un proceso de investigación para establecer las conclusiones pertinentes al tema.</w:t>
      </w:r>
    </w:p>
    <w:p w14:paraId="49A910FD" w14:textId="08ABBAF4" w:rsidR="00964F1F" w:rsidRPr="00EE14BE" w:rsidRDefault="00964F1F" w:rsidP="00F0474D">
      <w:pPr>
        <w:pStyle w:val="Ttulo2"/>
      </w:pPr>
      <w:bookmarkStart w:id="28" w:name="_Toc167444810"/>
      <w:r w:rsidRPr="00EE14BE">
        <w:t>1.3.1</w:t>
      </w:r>
      <w:r w:rsidR="00F0474D" w:rsidRPr="00EE14BE">
        <w:t xml:space="preserve"> FORMULACIÓN DEL PROBLEMA</w:t>
      </w:r>
      <w:bookmarkEnd w:id="28"/>
      <w:r w:rsidR="00F0474D" w:rsidRPr="00EE14BE">
        <w:t xml:space="preserve"> </w:t>
      </w:r>
    </w:p>
    <w:p w14:paraId="3F2FC5A2" w14:textId="756798C1" w:rsidR="00954CDA" w:rsidRPr="00EE14BE" w:rsidRDefault="00F0474D" w:rsidP="00211B4D">
      <w:pPr>
        <w:pStyle w:val="TextoPrincipal"/>
        <w:spacing w:line="360" w:lineRule="auto"/>
        <w:ind w:firstLine="567"/>
      </w:pPr>
      <w:r w:rsidRPr="00EE14BE">
        <w:t>¿Cuál es el diseño de un proyecto para potenciar la carrera de docencia bilingüe en el nivel de educación media, en el distrito escolar número 5 en Tegucigalpa?</w:t>
      </w:r>
    </w:p>
    <w:p w14:paraId="7B93EFE8" w14:textId="3C857D7D" w:rsidR="00F0474D" w:rsidRPr="00EE14BE" w:rsidRDefault="00954CDA" w:rsidP="00DB3D92">
      <w:pPr>
        <w:widowControl/>
        <w:spacing w:after="160" w:line="259" w:lineRule="auto"/>
        <w:rPr>
          <w:rFonts w:ascii="Times New Roman" w:hAnsi="Times New Roman" w:cs="Times New Roman"/>
          <w:sz w:val="24"/>
          <w:szCs w:val="24"/>
        </w:rPr>
      </w:pPr>
      <w:r w:rsidRPr="00EE14BE">
        <w:br w:type="page"/>
      </w:r>
    </w:p>
    <w:p w14:paraId="0CD5AA40" w14:textId="72420498" w:rsidR="00964F1F" w:rsidRPr="00EE14BE" w:rsidRDefault="00964F1F" w:rsidP="00954CDA">
      <w:pPr>
        <w:pStyle w:val="Ttulo2"/>
      </w:pPr>
      <w:bookmarkStart w:id="29" w:name="_Toc167444811"/>
      <w:r w:rsidRPr="00EE14BE">
        <w:lastRenderedPageBreak/>
        <w:t>1.3.2 PREGUNTAS DE INVESTIGACIÓN</w:t>
      </w:r>
      <w:bookmarkEnd w:id="29"/>
    </w:p>
    <w:p w14:paraId="2BC3506F" w14:textId="36D515AC" w:rsidR="00964F1F" w:rsidRPr="00EE14BE" w:rsidRDefault="00964F1F" w:rsidP="00763327">
      <w:pPr>
        <w:pStyle w:val="TextoPrincipal"/>
        <w:spacing w:line="360" w:lineRule="auto"/>
        <w:ind w:firstLine="567"/>
      </w:pPr>
      <w:r w:rsidRPr="00EE14BE">
        <w:t>1. ¿Cuáles son los factores económicos, sociales</w:t>
      </w:r>
      <w:r w:rsidR="0037376A" w:rsidRPr="00EE14BE">
        <w:t>, c</w:t>
      </w:r>
      <w:r w:rsidR="0037376A" w:rsidRPr="00EE14BE">
        <w:rPr>
          <w:rFonts w:eastAsia="Times New Roman"/>
          <w:color w:val="000000"/>
          <w:lang w:eastAsia="es-HN"/>
        </w:rPr>
        <w:t>alidad educativa, beneficios laborales</w:t>
      </w:r>
      <w:r w:rsidRPr="00EE14BE">
        <w:t xml:space="preserve"> y </w:t>
      </w:r>
      <w:r w:rsidR="0037376A" w:rsidRPr="00EE14BE">
        <w:rPr>
          <w:rFonts w:eastAsia="Times New Roman"/>
          <w:color w:val="000000"/>
          <w:lang w:eastAsia="es-HN"/>
        </w:rPr>
        <w:t>aumento de matrícula</w:t>
      </w:r>
      <w:r w:rsidR="0037376A" w:rsidRPr="00EE14BE">
        <w:t xml:space="preserve"> </w:t>
      </w:r>
      <w:r w:rsidRPr="00EE14BE">
        <w:t xml:space="preserve">que influyen en el interés </w:t>
      </w:r>
      <w:r w:rsidR="009D1739" w:rsidRPr="00EE14BE">
        <w:t xml:space="preserve">y desinterés </w:t>
      </w:r>
      <w:r w:rsidRPr="00EE14BE">
        <w:t>hacia la carrera de formación docente?</w:t>
      </w:r>
    </w:p>
    <w:p w14:paraId="1244E853" w14:textId="68E5BD5A" w:rsidR="00964F1F" w:rsidRPr="00EE14BE" w:rsidRDefault="00EF3E19" w:rsidP="00763327">
      <w:pPr>
        <w:pStyle w:val="TextoPrincipal"/>
        <w:spacing w:line="360" w:lineRule="auto"/>
        <w:ind w:firstLine="567"/>
      </w:pPr>
      <w:r w:rsidRPr="00EE14BE">
        <w:t>2</w:t>
      </w:r>
      <w:r w:rsidR="00964F1F" w:rsidRPr="00EE14BE">
        <w:t>. ¿</w:t>
      </w:r>
      <w:r w:rsidR="00435452" w:rsidRPr="00EE14BE">
        <w:t xml:space="preserve">Establecer </w:t>
      </w:r>
      <w:r w:rsidR="00211B4D" w:rsidRPr="00EE14BE">
        <w:t xml:space="preserve">cuál </w:t>
      </w:r>
      <w:r w:rsidR="00435452" w:rsidRPr="00EE14BE">
        <w:t>la importancia de los beneficios laborales en el interés de los docentes hacia la carrera de formación docente</w:t>
      </w:r>
      <w:r w:rsidR="00964F1F" w:rsidRPr="00EE14BE">
        <w:t xml:space="preserve">? </w:t>
      </w:r>
    </w:p>
    <w:p w14:paraId="2FA4A02C" w14:textId="04760D39" w:rsidR="00210E95" w:rsidRPr="00EE14BE" w:rsidRDefault="00EF3E19" w:rsidP="00763327">
      <w:pPr>
        <w:pStyle w:val="TextoPrincipal"/>
        <w:spacing w:line="360" w:lineRule="auto"/>
        <w:ind w:firstLine="567"/>
      </w:pPr>
      <w:r w:rsidRPr="00EE14BE">
        <w:t>3</w:t>
      </w:r>
      <w:r w:rsidR="00964F1F" w:rsidRPr="00EE14BE">
        <w:t>. ¿Cuál es el desarrollo eficiente de un proyecto para promover el incremento de matrícula a la carrera de docencia bilingüe en la Normal Mixta Bilingüe de Tegucigalpa?</w:t>
      </w:r>
      <w:r w:rsidR="00210E95" w:rsidRPr="00EE14BE">
        <w:t xml:space="preserve"> </w:t>
      </w:r>
    </w:p>
    <w:p w14:paraId="291E7126" w14:textId="6F20546F" w:rsidR="00210E95" w:rsidRPr="00EE14BE" w:rsidRDefault="004D17BE" w:rsidP="00A94B2A">
      <w:pPr>
        <w:pStyle w:val="Ttulo2"/>
        <w:spacing w:line="360" w:lineRule="auto"/>
      </w:pPr>
      <w:bookmarkStart w:id="30" w:name="_Toc474331180"/>
      <w:bookmarkStart w:id="31" w:name="_Toc474331379"/>
      <w:bookmarkStart w:id="32" w:name="_Toc167444812"/>
      <w:r w:rsidRPr="00EE14BE">
        <w:t>1.4 OBJETIVOS DEL PROYECTO</w:t>
      </w:r>
      <w:bookmarkEnd w:id="30"/>
      <w:bookmarkEnd w:id="31"/>
      <w:bookmarkEnd w:id="32"/>
    </w:p>
    <w:p w14:paraId="46542A1F" w14:textId="5CFDB7F5" w:rsidR="00084796" w:rsidRPr="00EE14BE" w:rsidRDefault="00084796" w:rsidP="00084796">
      <w:pPr>
        <w:pStyle w:val="Ttulo2"/>
      </w:pPr>
      <w:bookmarkStart w:id="33" w:name="_Toc167444813"/>
      <w:r w:rsidRPr="00EE14BE">
        <w:t>1.4.1 OBJETIVO GENERAL</w:t>
      </w:r>
      <w:bookmarkEnd w:id="33"/>
    </w:p>
    <w:p w14:paraId="4DE4C47F" w14:textId="65A3A875" w:rsidR="00210E95" w:rsidRPr="00EE14BE" w:rsidRDefault="00084796" w:rsidP="00211B4D">
      <w:pPr>
        <w:pStyle w:val="TextoPrincipal"/>
        <w:spacing w:line="360" w:lineRule="auto"/>
        <w:ind w:firstLine="567"/>
      </w:pPr>
      <w:r w:rsidRPr="00EE14BE">
        <w:t>Diseñar un proyecto para potenciar la carrera de docencia bilingüe en el nivel de educación media, en el distrito escolar número 5 en Tegucigalpa.</w:t>
      </w:r>
    </w:p>
    <w:p w14:paraId="52826DDD" w14:textId="20A8B864" w:rsidR="00084796" w:rsidRPr="00EE14BE" w:rsidRDefault="00084796" w:rsidP="00084796">
      <w:pPr>
        <w:pStyle w:val="Ttulo2"/>
      </w:pPr>
      <w:bookmarkStart w:id="34" w:name="_Toc167444814"/>
      <w:r w:rsidRPr="00EE14BE">
        <w:t>1.4.2 OBJETIVOS ESPECIFICOS</w:t>
      </w:r>
      <w:bookmarkEnd w:id="34"/>
    </w:p>
    <w:p w14:paraId="339455C8" w14:textId="16A64BEB" w:rsidR="00BF6302" w:rsidRPr="00EE14BE" w:rsidRDefault="00BF6302" w:rsidP="007867B7">
      <w:pPr>
        <w:pStyle w:val="TextoPrincipal"/>
        <w:numPr>
          <w:ilvl w:val="0"/>
          <w:numId w:val="10"/>
        </w:numPr>
        <w:spacing w:line="360" w:lineRule="auto"/>
        <w:ind w:left="0" w:firstLine="567"/>
        <w:jc w:val="left"/>
      </w:pPr>
      <w:r w:rsidRPr="00EE14BE">
        <w:t xml:space="preserve">Identificar los factores económicos, sociales, </w:t>
      </w:r>
      <w:r w:rsidR="008F3862" w:rsidRPr="00EE14BE">
        <w:t>calidad educativa</w:t>
      </w:r>
      <w:r w:rsidR="0012031C" w:rsidRPr="00EE14BE">
        <w:t xml:space="preserve">, beneficios laborales y aumento de matrícula </w:t>
      </w:r>
      <w:r w:rsidRPr="00EE14BE">
        <w:t>que influyen en el interés</w:t>
      </w:r>
      <w:r w:rsidR="009D1739" w:rsidRPr="00EE14BE">
        <w:t xml:space="preserve"> y desinterés</w:t>
      </w:r>
      <w:r w:rsidRPr="00EE14BE">
        <w:t xml:space="preserve"> hacia la carrera de formación docente. </w:t>
      </w:r>
    </w:p>
    <w:p w14:paraId="3F76FED0" w14:textId="2287ABDA" w:rsidR="00BF6302" w:rsidRPr="00EE14BE" w:rsidRDefault="00BF6302" w:rsidP="007867B7">
      <w:pPr>
        <w:pStyle w:val="TextoPrincipal"/>
        <w:numPr>
          <w:ilvl w:val="0"/>
          <w:numId w:val="10"/>
        </w:numPr>
        <w:spacing w:line="360" w:lineRule="auto"/>
        <w:ind w:left="0" w:firstLine="567"/>
        <w:jc w:val="left"/>
      </w:pPr>
      <w:r w:rsidRPr="00EE14BE">
        <w:t>Establecer</w:t>
      </w:r>
      <w:r w:rsidR="009F35D6" w:rsidRPr="00EE14BE">
        <w:t xml:space="preserve"> la importancia de los beneficios laborales en </w:t>
      </w:r>
      <w:r w:rsidR="00A4459B" w:rsidRPr="00EE14BE">
        <w:t xml:space="preserve">el interés de los docentes </w:t>
      </w:r>
      <w:r w:rsidR="005A40B3" w:rsidRPr="00EE14BE">
        <w:t>hacia la carrera</w:t>
      </w:r>
      <w:r w:rsidRPr="00EE14BE">
        <w:t xml:space="preserve"> de formación docente. </w:t>
      </w:r>
    </w:p>
    <w:p w14:paraId="03B69572" w14:textId="7307D19B" w:rsidR="00BF6302" w:rsidRPr="00EE14BE" w:rsidRDefault="00BF6302" w:rsidP="007867B7">
      <w:pPr>
        <w:pStyle w:val="TextoPrincipal"/>
        <w:numPr>
          <w:ilvl w:val="0"/>
          <w:numId w:val="10"/>
        </w:numPr>
        <w:spacing w:line="360" w:lineRule="auto"/>
        <w:ind w:left="0" w:firstLine="567"/>
        <w:jc w:val="left"/>
      </w:pPr>
      <w:r w:rsidRPr="00EE14BE">
        <w:t>Desarrollar un proyecto para promover el incremento de matrícula a la carrera de docencia bilingüe en la Normal Mixta Bilingüe de Tegucigalpa.</w:t>
      </w:r>
    </w:p>
    <w:p w14:paraId="7418C26F" w14:textId="0E3906A8" w:rsidR="00210E95" w:rsidRPr="00EE14BE" w:rsidRDefault="004D17BE" w:rsidP="00A94B2A">
      <w:pPr>
        <w:pStyle w:val="Ttulo2"/>
        <w:spacing w:line="360" w:lineRule="auto"/>
      </w:pPr>
      <w:bookmarkStart w:id="35" w:name="_Toc474331181"/>
      <w:bookmarkStart w:id="36" w:name="_Toc474331380"/>
      <w:bookmarkStart w:id="37" w:name="_Toc167444815"/>
      <w:r w:rsidRPr="00EE14BE">
        <w:t>1.5 JUSTIFICACIÓN</w:t>
      </w:r>
      <w:bookmarkEnd w:id="35"/>
      <w:bookmarkEnd w:id="36"/>
      <w:bookmarkEnd w:id="37"/>
    </w:p>
    <w:p w14:paraId="7FB90753" w14:textId="13C7021C" w:rsidR="00E90975" w:rsidRPr="00EE14BE" w:rsidRDefault="00E90975" w:rsidP="00763327">
      <w:pPr>
        <w:pStyle w:val="TextoPrincipal"/>
        <w:spacing w:line="360" w:lineRule="auto"/>
        <w:ind w:firstLine="567"/>
      </w:pPr>
      <w:r w:rsidRPr="00EE14BE">
        <w:t>La Educación es el pilar de los pueblos donde se construye el progreso y desarrollo de sus habitantes, por esta razón el estado debe asumir y promover responsablemente el desarrollo de la carrera docente con procesos de calidad en el que se promulguen, motiven, e incentiven el ingreso a este amplio gremio, para constituir el pilar donde se sustenta el progreso y desarrollo de un pueblo, lo que conlleva a que cada Estado promueva y asuma responsablemente un sistema educativo con procesos de calidad</w:t>
      </w:r>
      <w:r w:rsidR="0069141B" w:rsidRPr="00EE14BE">
        <w:t>.</w:t>
      </w:r>
      <w:r w:rsidRPr="00EE14BE">
        <w:t xml:space="preserve"> </w:t>
      </w:r>
    </w:p>
    <w:p w14:paraId="785AEB2B" w14:textId="77777777" w:rsidR="00E90975" w:rsidRPr="00EE14BE" w:rsidRDefault="00E90975" w:rsidP="00763327">
      <w:pPr>
        <w:pStyle w:val="TextoPrincipal"/>
        <w:spacing w:line="360" w:lineRule="auto"/>
        <w:ind w:firstLine="567"/>
      </w:pPr>
      <w:r w:rsidRPr="00EE14BE">
        <w:t xml:space="preserve">Resulta de suma importancia considerar de manera objetiva con argumentos teóricos la identificación de algunos factores que influyan de manera directa e indirecta para que se generen </w:t>
      </w:r>
      <w:r w:rsidRPr="00EE14BE">
        <w:lastRenderedPageBreak/>
        <w:t>interés o desinterés de la formación docente de los estudiantes. Lo anterior implica un proceso complejo de selección pertinente de aquellos factores que pueden ser analizados desde una óptica cuantitativa y cualitativa.</w:t>
      </w:r>
    </w:p>
    <w:p w14:paraId="52FCBFBD" w14:textId="3AF609EF" w:rsidR="00E90975" w:rsidRPr="00EE14BE" w:rsidRDefault="00E90975" w:rsidP="00763327">
      <w:pPr>
        <w:pStyle w:val="TextoPrincipal"/>
        <w:spacing w:line="360" w:lineRule="auto"/>
        <w:ind w:firstLine="567"/>
      </w:pPr>
      <w:r w:rsidRPr="00EE14BE">
        <w:t xml:space="preserve">La búsqueda para la identificación de los factores </w:t>
      </w:r>
      <w:r w:rsidR="001C231D" w:rsidRPr="00EE14BE">
        <w:t>de desinterés hacia las carreras pedagógicas es</w:t>
      </w:r>
      <w:r w:rsidRPr="00EE14BE">
        <w:t xml:space="preserve"> un tema de importancia en la actualidad educativa, es por esta razón el presente proyecto de investigación está dirigido a conocer los diferentes factores que influyen en el ingreso a las escuelas normales mixtas bilingües desde la perspectiva de los educandos que estudian dicha carrera y los </w:t>
      </w:r>
      <w:r w:rsidR="001C231D" w:rsidRPr="00EE14BE">
        <w:t xml:space="preserve">egresados de generaciones anteriores que por razones desconocidas no se dedican al ejercicio de la docencia. </w:t>
      </w:r>
    </w:p>
    <w:p w14:paraId="750E6012" w14:textId="5AD10AB7" w:rsidR="00210E95" w:rsidRPr="00EE14BE" w:rsidRDefault="00E90975" w:rsidP="00834CD4">
      <w:pPr>
        <w:pStyle w:val="TextoPrincipal"/>
        <w:spacing w:line="360" w:lineRule="auto"/>
        <w:ind w:firstLine="567"/>
      </w:pPr>
      <w:r w:rsidRPr="00EE14BE">
        <w:t>Estos factores se convierten en el motor de impulso de esta investigación, la cual ayuda a tener bases sólidas para plantear propuestas, que puedan ser utilizadas para dar solución a esta problemática.</w:t>
      </w:r>
    </w:p>
    <w:p w14:paraId="3E3014B9" w14:textId="24B25B67" w:rsidR="003E7358" w:rsidRPr="00EE14BE" w:rsidRDefault="00BA7664" w:rsidP="00834CD4">
      <w:pPr>
        <w:widowControl/>
        <w:spacing w:after="160" w:line="360" w:lineRule="auto"/>
        <w:ind w:firstLine="567"/>
        <w:jc w:val="both"/>
        <w:rPr>
          <w:rFonts w:ascii="Times New Roman" w:hAnsi="Times New Roman" w:cs="Times New Roman"/>
          <w:sz w:val="24"/>
          <w:szCs w:val="24"/>
        </w:rPr>
      </w:pPr>
      <w:r w:rsidRPr="00EE14BE">
        <w:rPr>
          <w:rFonts w:ascii="Times New Roman" w:hAnsi="Times New Roman" w:cs="Times New Roman"/>
          <w:sz w:val="24"/>
          <w:szCs w:val="24"/>
        </w:rPr>
        <w:t>Actualmente el centro educativo en mención tiene una matrícula total de 144 estudiantes que comprenden todos sus cursos o secciones, a pesar de que no ha existido un número límite</w:t>
      </w:r>
      <w:r w:rsidR="00E40749" w:rsidRPr="00EE14BE">
        <w:rPr>
          <w:rFonts w:ascii="Times New Roman" w:hAnsi="Times New Roman" w:cs="Times New Roman"/>
          <w:sz w:val="24"/>
          <w:szCs w:val="24"/>
        </w:rPr>
        <w:t xml:space="preserve"> en la </w:t>
      </w:r>
      <w:r w:rsidRPr="00EE14BE">
        <w:rPr>
          <w:rFonts w:ascii="Times New Roman" w:hAnsi="Times New Roman" w:cs="Times New Roman"/>
          <w:sz w:val="24"/>
          <w:szCs w:val="24"/>
        </w:rPr>
        <w:t>matrícula</w:t>
      </w:r>
      <w:r w:rsidR="00E40749" w:rsidRPr="00EE14BE">
        <w:rPr>
          <w:rFonts w:ascii="Times New Roman" w:hAnsi="Times New Roman" w:cs="Times New Roman"/>
          <w:sz w:val="24"/>
          <w:szCs w:val="24"/>
        </w:rPr>
        <w:t xml:space="preserve"> </w:t>
      </w:r>
      <w:r w:rsidR="003073E4" w:rsidRPr="00EE14BE">
        <w:rPr>
          <w:rFonts w:ascii="Times New Roman" w:hAnsi="Times New Roman" w:cs="Times New Roman"/>
          <w:sz w:val="24"/>
          <w:szCs w:val="24"/>
        </w:rPr>
        <w:t xml:space="preserve">durante </w:t>
      </w:r>
      <w:r w:rsidR="00E40749" w:rsidRPr="00EE14BE">
        <w:rPr>
          <w:rFonts w:ascii="Times New Roman" w:hAnsi="Times New Roman" w:cs="Times New Roman"/>
          <w:sz w:val="24"/>
          <w:szCs w:val="24"/>
        </w:rPr>
        <w:t>convocatoria</w:t>
      </w:r>
      <w:r w:rsidR="003073E4" w:rsidRPr="00EE14BE">
        <w:rPr>
          <w:rFonts w:ascii="Times New Roman" w:hAnsi="Times New Roman" w:cs="Times New Roman"/>
          <w:sz w:val="24"/>
          <w:szCs w:val="24"/>
        </w:rPr>
        <w:t xml:space="preserve"> ya que </w:t>
      </w:r>
      <w:r w:rsidRPr="00EE14BE">
        <w:rPr>
          <w:rFonts w:ascii="Times New Roman" w:hAnsi="Times New Roman" w:cs="Times New Roman"/>
          <w:sz w:val="24"/>
          <w:szCs w:val="24"/>
        </w:rPr>
        <w:t>ha sido totalmente abierta a toda la población que desea entrar siempre y cuando cumplan los requisitos establecidos por la Secretaría de Educación, es preocupante dicho dato en comparación a su última generación de graduados en el año 2016 de 570 estudiantes</w:t>
      </w:r>
      <w:r w:rsidR="00716BB7" w:rsidRPr="00EE14BE">
        <w:rPr>
          <w:rFonts w:ascii="Times New Roman" w:hAnsi="Times New Roman" w:cs="Times New Roman"/>
          <w:sz w:val="24"/>
          <w:szCs w:val="24"/>
        </w:rPr>
        <w:t xml:space="preserve"> en Tegucigalpa</w:t>
      </w:r>
      <w:r w:rsidRPr="00EE14BE">
        <w:rPr>
          <w:rFonts w:ascii="Times New Roman" w:hAnsi="Times New Roman" w:cs="Times New Roman"/>
          <w:sz w:val="24"/>
          <w:szCs w:val="24"/>
        </w:rPr>
        <w:t xml:space="preserve"> de último año. Dicha situación lleva a la necesidad de buscar una estrategia para lograr en el incremento en la matrícula y buscar el interés de estudiantes hacia la carrera en mención.</w:t>
      </w:r>
      <w:r w:rsidRPr="00EE14BE">
        <w:t xml:space="preserve">  </w:t>
      </w:r>
      <w:r w:rsidR="003E7358" w:rsidRPr="00EE14BE">
        <w:br w:type="page"/>
      </w:r>
    </w:p>
    <w:p w14:paraId="6E7B259D" w14:textId="6D61F9F9" w:rsidR="00210E95" w:rsidRPr="00EE14BE" w:rsidRDefault="003E7358" w:rsidP="003E7358">
      <w:pPr>
        <w:pStyle w:val="Ttulo1"/>
      </w:pPr>
      <w:bookmarkStart w:id="38" w:name="_Toc474331182"/>
      <w:bookmarkStart w:id="39" w:name="_Toc474331381"/>
      <w:bookmarkStart w:id="40" w:name="_Toc167444816"/>
      <w:r w:rsidRPr="00EE14BE">
        <w:lastRenderedPageBreak/>
        <w:t>CAPÍTULO II. MARCO TEÓRICO</w:t>
      </w:r>
      <w:bookmarkEnd w:id="38"/>
      <w:bookmarkEnd w:id="39"/>
      <w:bookmarkEnd w:id="40"/>
    </w:p>
    <w:p w14:paraId="3AFC5E2B" w14:textId="24F5C673" w:rsidR="00E5014D" w:rsidRPr="00EE14BE" w:rsidRDefault="00BE6D1A" w:rsidP="00A94B2A">
      <w:pPr>
        <w:pStyle w:val="Ttulo2"/>
        <w:numPr>
          <w:ilvl w:val="1"/>
          <w:numId w:val="6"/>
        </w:numPr>
        <w:spacing w:line="360" w:lineRule="auto"/>
      </w:pPr>
      <w:bookmarkStart w:id="41" w:name="_Toc474331183"/>
      <w:bookmarkStart w:id="42" w:name="_Toc474331382"/>
      <w:bookmarkStart w:id="43" w:name="_Toc167444817"/>
      <w:r w:rsidRPr="00EE14BE">
        <w:t>ANÁLISIS DE LA SITUACIÓN ACTUAL</w:t>
      </w:r>
      <w:bookmarkEnd w:id="41"/>
      <w:bookmarkEnd w:id="42"/>
      <w:r w:rsidRPr="00EE14BE">
        <w:t>.</w:t>
      </w:r>
      <w:bookmarkEnd w:id="43"/>
    </w:p>
    <w:p w14:paraId="03CAF5FC" w14:textId="494D3210" w:rsidR="00351253" w:rsidRPr="00EE14BE" w:rsidRDefault="001D6A67" w:rsidP="00351253">
      <w:pPr>
        <w:pStyle w:val="Ttulo2"/>
      </w:pPr>
      <w:bookmarkStart w:id="44" w:name="_Toc167444818"/>
      <w:r w:rsidRPr="00EE14BE">
        <w:t>2.1.1 ANÁLISIS DEL MACROENTORNO</w:t>
      </w:r>
      <w:bookmarkEnd w:id="44"/>
      <w:r w:rsidRPr="00EE14BE">
        <w:t xml:space="preserve"> </w:t>
      </w:r>
    </w:p>
    <w:p w14:paraId="5A15CC39" w14:textId="16B598CA" w:rsidR="002F0C79" w:rsidRPr="00EE14BE" w:rsidRDefault="002F0C79" w:rsidP="00211B4D">
      <w:pPr>
        <w:pStyle w:val="TextoPrincipal"/>
        <w:spacing w:line="360" w:lineRule="auto"/>
        <w:ind w:firstLine="567"/>
      </w:pPr>
      <w:r w:rsidRPr="00EE14BE">
        <w:t xml:space="preserve">Es evidente la importancia de la educación en nuestro diario vivir ya que es el único camino de transmisión de conocimientos y cultura que transcienden de una época a otra. Es por ello sustancial destacar el valor de aquellas instituciones de estudio que se dedican a la formación de profesionales que transmiten conocimientos de generación en generación. </w:t>
      </w:r>
    </w:p>
    <w:p w14:paraId="3EEC69D0" w14:textId="26ADC8A6" w:rsidR="0002109B" w:rsidRPr="00EE14BE" w:rsidRDefault="0002109B" w:rsidP="00986BEE">
      <w:pPr>
        <w:pStyle w:val="TextoPrincipal"/>
        <w:spacing w:line="360" w:lineRule="auto"/>
        <w:ind w:firstLine="567"/>
      </w:pPr>
      <w:r w:rsidRPr="00EE14BE">
        <w:t xml:space="preserve">Quintero &amp; Ordoñez (2021) afirman: </w:t>
      </w:r>
    </w:p>
    <w:p w14:paraId="0EA4266F" w14:textId="77777777" w:rsidR="0002109B" w:rsidRPr="00EE14BE" w:rsidRDefault="0002109B" w:rsidP="00986BEE">
      <w:pPr>
        <w:pStyle w:val="TextoPrincipal"/>
        <w:spacing w:line="360" w:lineRule="auto"/>
        <w:ind w:left="567" w:firstLine="0"/>
      </w:pPr>
      <w:r w:rsidRPr="00EE14BE">
        <w:t xml:space="preserve">La formación inicial del profesorado es un aspecto importante de todo el entramado que constituye la educación en las naciones, dicha trascendencia se reconoce al considerar que, de la cualificación que haya recibido ese colectivo depende, en un alto porcentaje, la calidad de la enseñanza que ofrezcan a los niños, niñas y jóvenes, una vez estén ejerciendo como docentes. Esta relación entre la formación de los maestros con la calidad educativa de los países se ve expresada en el avance del conocimiento científico, tecnológico, humanístico y artístico que tiene la sociedad. (p.284-285). </w:t>
      </w:r>
    </w:p>
    <w:p w14:paraId="2735874E" w14:textId="4A6329F2" w:rsidR="002F0C79" w:rsidRPr="00EE14BE" w:rsidRDefault="0002109B" w:rsidP="00211B4D">
      <w:pPr>
        <w:pStyle w:val="TextoPrincipal"/>
        <w:spacing w:line="360" w:lineRule="auto"/>
        <w:ind w:firstLine="567"/>
      </w:pPr>
      <w:r w:rsidRPr="00EE14BE">
        <w:t>Lo anterior describe la importancia que tiene la formación inicial de un docente ya que, a partir de ello, se indicará la calidad de conocimientos y enseñanza que se transmitirá. En Latinoamérica existe un número reducido de instituciones que tienen la finalidad de formar estudiantes en carreras docentes.</w:t>
      </w:r>
    </w:p>
    <w:p w14:paraId="223D7B99" w14:textId="1465397F" w:rsidR="00051004" w:rsidRPr="00EE14BE" w:rsidRDefault="002F0C79" w:rsidP="00211B4D">
      <w:pPr>
        <w:pStyle w:val="TextoPrincipal"/>
        <w:spacing w:line="360" w:lineRule="auto"/>
        <w:ind w:firstLine="567"/>
      </w:pPr>
      <w:r w:rsidRPr="00EE14BE">
        <w:t>La educación es un proceso humano y cultural complejo. Para establecer su propósito y su definición es necesario considerar la condición y naturaleza del hombre y de la cultura en su conjunto, en su totalidad, para lo cual cada particularidad tiene sentido por su vinculación e interdependencia con las demás y con el conjunto.</w:t>
      </w:r>
      <w:r w:rsidR="0062379F" w:rsidRPr="00EE14BE">
        <w:t xml:space="preserve"> </w:t>
      </w:r>
      <w:r w:rsidRPr="00EE14BE">
        <w:t>(Qué es la educación, s. f., p. 596)</w:t>
      </w:r>
    </w:p>
    <w:p w14:paraId="528C17CF" w14:textId="2094EFBD" w:rsidR="00116F12" w:rsidRPr="00EE14BE" w:rsidRDefault="00EC7081" w:rsidP="00211B4D">
      <w:pPr>
        <w:pStyle w:val="TextoPrincipal"/>
        <w:spacing w:line="360" w:lineRule="auto"/>
        <w:ind w:firstLine="567"/>
      </w:pPr>
      <w:r w:rsidRPr="00EE14BE">
        <w:t xml:space="preserve">El conocimiento </w:t>
      </w:r>
      <w:r w:rsidR="00E0311A" w:rsidRPr="00EE14BE">
        <w:t xml:space="preserve">que se busca compartir </w:t>
      </w:r>
      <w:r w:rsidR="00F1066B" w:rsidRPr="00EE14BE">
        <w:t>entre in</w:t>
      </w:r>
      <w:r w:rsidR="007E4F99" w:rsidRPr="00EE14BE">
        <w:t xml:space="preserve">dividuo por medio de la </w:t>
      </w:r>
      <w:r w:rsidR="00582F4E" w:rsidRPr="00EE14BE">
        <w:t xml:space="preserve">cultura de cada </w:t>
      </w:r>
      <w:r w:rsidR="0082414F" w:rsidRPr="00EE14BE">
        <w:t>sociedad</w:t>
      </w:r>
      <w:r w:rsidR="00582F4E" w:rsidRPr="00EE14BE">
        <w:t xml:space="preserve"> </w:t>
      </w:r>
      <w:r w:rsidR="004E2514" w:rsidRPr="00EE14BE">
        <w:t xml:space="preserve">es </w:t>
      </w:r>
      <w:r w:rsidR="000305C9" w:rsidRPr="00EE14BE">
        <w:t>propio</w:t>
      </w:r>
      <w:r w:rsidR="004E2514" w:rsidRPr="00EE14BE">
        <w:t xml:space="preserve"> de la zona </w:t>
      </w:r>
      <w:r w:rsidR="00A458CA" w:rsidRPr="00EE14BE">
        <w:t>en la que cada persona nace y se desarrolla</w:t>
      </w:r>
      <w:r w:rsidR="008A2988" w:rsidRPr="00EE14BE">
        <w:t xml:space="preserve">. Para que este conocimiento se trasmita de forma </w:t>
      </w:r>
      <w:r w:rsidR="00D827A7" w:rsidRPr="00EE14BE">
        <w:t>eficaz fue necesario implementar técnicas de aprendizaje que f</w:t>
      </w:r>
      <w:r w:rsidR="0083501C" w:rsidRPr="00EE14BE">
        <w:t xml:space="preserve">acilite esta tarea a los educadores designados en cada </w:t>
      </w:r>
      <w:r w:rsidR="0082414F" w:rsidRPr="00EE14BE">
        <w:t xml:space="preserve">población. </w:t>
      </w:r>
      <w:r w:rsidR="00DB2034" w:rsidRPr="00EE14BE">
        <w:t xml:space="preserve">Cada formador </w:t>
      </w:r>
      <w:r w:rsidR="001C231D" w:rsidRPr="00EE14BE">
        <w:t>h</w:t>
      </w:r>
      <w:r w:rsidR="00B14A6C" w:rsidRPr="00EE14BE">
        <w:t xml:space="preserve">a tenido un gran papel es la historia </w:t>
      </w:r>
      <w:r w:rsidR="00D0251A" w:rsidRPr="00EE14BE">
        <w:t xml:space="preserve">estableciéndolos en una posición respetable y con </w:t>
      </w:r>
      <w:r w:rsidR="00061CA6" w:rsidRPr="00EE14BE">
        <w:t>c</w:t>
      </w:r>
      <w:r w:rsidR="005A571E" w:rsidRPr="00EE14BE">
        <w:t xml:space="preserve">ierto grado de autoridad sobres sus </w:t>
      </w:r>
      <w:r w:rsidR="00061CA6" w:rsidRPr="00EE14BE">
        <w:t xml:space="preserve">alumnos. </w:t>
      </w:r>
    </w:p>
    <w:p w14:paraId="1B991C27" w14:textId="1393A569" w:rsidR="00901F17" w:rsidRPr="00EE14BE" w:rsidRDefault="00901F17" w:rsidP="00211B4D">
      <w:pPr>
        <w:pStyle w:val="TextoPrincipal"/>
        <w:spacing w:line="360" w:lineRule="auto"/>
        <w:ind w:firstLine="567"/>
      </w:pPr>
      <w:r w:rsidRPr="00EE14BE">
        <w:lastRenderedPageBreak/>
        <w:t>La educación se origina en las comunidades primitivas, marcando un hito con la transición del nomadismo al sedentarismo, donde la caza y la recolección dan paso a la necesidad de establecerse estratégicamente para garantizar la supervivencia. Este cambio conlleva la transmisión de conocimientos, inicialmente de padres a hijos, y la aplicación de técnicas para obtener alimentos. La complejidad educativa surge con la comunicación entre diferentes grupos a través del intercambio de mercancías, contribuyendo al surgimiento incipiente de la división de clases sociales. (Pedagogia.mx, 2020)</w:t>
      </w:r>
    </w:p>
    <w:p w14:paraId="299A86A6" w14:textId="0CBDF6A9" w:rsidR="003A7779" w:rsidRPr="00EE14BE" w:rsidRDefault="00B61605" w:rsidP="00211B4D">
      <w:pPr>
        <w:pStyle w:val="TextoPrincipal"/>
        <w:spacing w:line="360" w:lineRule="auto"/>
        <w:ind w:firstLine="567"/>
      </w:pPr>
      <w:r w:rsidRPr="00EE14BE">
        <w:t xml:space="preserve">Para poder educar a las futuras generaciones el hombre </w:t>
      </w:r>
      <w:r w:rsidR="001A54A3" w:rsidRPr="00EE14BE">
        <w:t xml:space="preserve">fue perfeccionando la técnica de aprendizaje para que cada individuo pueda </w:t>
      </w:r>
      <w:r w:rsidR="00BE3C50" w:rsidRPr="00EE14BE">
        <w:t>adquirir los conocimientos necesario</w:t>
      </w:r>
      <w:r w:rsidR="001C231D" w:rsidRPr="00EE14BE">
        <w:t>s</w:t>
      </w:r>
      <w:r w:rsidR="00BE3C50" w:rsidRPr="00EE14BE">
        <w:t xml:space="preserve"> para afrontar las necesidades </w:t>
      </w:r>
      <w:r w:rsidR="00116F12" w:rsidRPr="00EE14BE">
        <w:t xml:space="preserve">de una determinada situación. </w:t>
      </w:r>
    </w:p>
    <w:p w14:paraId="73622A2A" w14:textId="30AB0B5F" w:rsidR="009B6E3F" w:rsidRPr="00EE14BE" w:rsidRDefault="001A4825" w:rsidP="009B6E3F">
      <w:pPr>
        <w:pStyle w:val="TextoPrincipal"/>
        <w:spacing w:line="360" w:lineRule="auto"/>
        <w:ind w:firstLine="567"/>
      </w:pPr>
      <w:r w:rsidRPr="00EE14BE">
        <w:t xml:space="preserve">La transmisión de conocimiento para la supervivencia del ser humano </w:t>
      </w:r>
      <w:r w:rsidR="006265EB" w:rsidRPr="00EE14BE">
        <w:t xml:space="preserve">en condiciones extremas a las que estaba destinado a vivir </w:t>
      </w:r>
      <w:r w:rsidR="00F9495E" w:rsidRPr="00EE14BE">
        <w:t xml:space="preserve">genero la necesidad de poder compartir las experiencias </w:t>
      </w:r>
      <w:r w:rsidR="00CB7CB3" w:rsidRPr="00EE14BE">
        <w:t xml:space="preserve">educando así a las generaciones predecesoras en </w:t>
      </w:r>
      <w:r w:rsidR="00527BDD" w:rsidRPr="00EE14BE">
        <w:t xml:space="preserve">las tácticas de supervivencia. Para lo que fue necesario desarrollar métodos efectivos de transmisión de este conocimiento adquirido </w:t>
      </w:r>
      <w:r w:rsidR="001415DD" w:rsidRPr="00EE14BE">
        <w:t xml:space="preserve">en el día a día de cada persona y la necesidad de </w:t>
      </w:r>
      <w:r w:rsidR="003A7779" w:rsidRPr="00EE14BE">
        <w:t xml:space="preserve">conservar lo aprendido permitió al hombre a implementar la escritura. </w:t>
      </w:r>
    </w:p>
    <w:p w14:paraId="5BD9C6C7" w14:textId="17F8831F" w:rsidR="00901F17" w:rsidRPr="00EE14BE" w:rsidRDefault="009B6E3F" w:rsidP="009B6E3F">
      <w:pPr>
        <w:pStyle w:val="TextoPrincipal"/>
        <w:spacing w:line="360" w:lineRule="auto"/>
        <w:ind w:firstLine="567"/>
      </w:pPr>
      <w:r w:rsidRPr="00EE14BE">
        <w:t>Los métodos educativos más antiguos se encuentran en el Antiguo Oriente, como India, China, Persia y Egipto, así como en la Grecia Antigua. Estas culturas comparten la base de la enseñanza centrada en la religión y la preservación de tradiciones. Egipto destaca como centro de conocimientos científicos y técnicos. La educación en la antigua China se enfocaba en filosofía, poesía y religión, guiada por las enseñanzas de Confucio y Lao-tse. El sistema de exámenes civiles chino, iniciado hace más de 2.000 años, persiste hasta el presente, teóricamente para seleccionar a los mejores estudiantes para roles gubernamentales clave. No obstante, tras las revoluciones burguesas, se originan en la Época Contemporánea los actuales sistemas educativos para ambos géneros, organizados y supervisados por el Estado. Esto tiene como objetivo instaurar el valor burgués de la igualdad básica entre los ciudadanos, al menos en lo que respecta a la educación primaria, constituyendo, de hecho, una de las conquistas de dichas revoluciones burguesas. (Marrou, 2004)</w:t>
      </w:r>
    </w:p>
    <w:p w14:paraId="0F913451" w14:textId="3FE036E3" w:rsidR="00901F17" w:rsidRPr="00EE14BE" w:rsidRDefault="00901F17" w:rsidP="00211B4D">
      <w:pPr>
        <w:pStyle w:val="TextoPrincipal"/>
        <w:spacing w:line="360" w:lineRule="auto"/>
        <w:ind w:firstLine="567"/>
      </w:pPr>
    </w:p>
    <w:p w14:paraId="17A68B24" w14:textId="77777777" w:rsidR="00806F1C" w:rsidRPr="00EE14BE" w:rsidRDefault="00806F1C" w:rsidP="00211B4D">
      <w:pPr>
        <w:pStyle w:val="TextoPrincipal"/>
        <w:spacing w:line="360" w:lineRule="auto"/>
        <w:ind w:firstLine="567"/>
      </w:pPr>
    </w:p>
    <w:p w14:paraId="6C1D02C7" w14:textId="4E4C41B9" w:rsidR="00901F17" w:rsidRPr="00EE14BE" w:rsidRDefault="00901F17" w:rsidP="00901F17">
      <w:pPr>
        <w:pStyle w:val="Ttulo2"/>
      </w:pPr>
      <w:bookmarkStart w:id="45" w:name="_Toc167444819"/>
      <w:r w:rsidRPr="00EE14BE">
        <w:lastRenderedPageBreak/>
        <w:t>2.1.2 ANÁLISIS DEL MICROENTORNO</w:t>
      </w:r>
      <w:bookmarkEnd w:id="45"/>
      <w:r w:rsidRPr="00EE14BE">
        <w:t xml:space="preserve"> </w:t>
      </w:r>
    </w:p>
    <w:p w14:paraId="1E5B3A9A" w14:textId="773D8F9E" w:rsidR="00A159D0" w:rsidRPr="00EE14BE" w:rsidRDefault="00A159D0" w:rsidP="00763327">
      <w:pPr>
        <w:pStyle w:val="TextoPrincipal"/>
        <w:spacing w:line="360" w:lineRule="auto"/>
        <w:ind w:firstLine="567"/>
      </w:pPr>
      <w:r w:rsidRPr="00EE14BE">
        <w:t>En Honduras, se destina el 5,4% del PIB y el 23% del gasto público a la educación, pero el problema radica en la eficiencia y equidad en el uso de estos recursos. Aunque el financiamiento es relevante, no garantiza mejoras en las capacidades de enseñanza ni en los resultados educativos y la equidad. Se sugiere que los aumentos en el financiamiento educativo deben estar vinculados a objetivos específicos de los sistemas educativos. Se plantea la posibilidad de seguir el ejemplo de Brasil, donde los nuevos contratos de exploración petrolera se invierten en educación, proponiendo que parte de los impuestos en Honduras también se destinen a la educación. Se enfatiza que el Estado debe garantizar la educación para todos, especialmente para aquellos en situaciones desfavorables, según las leyes nacionales existentes. Se proporcionan ejemplos internacionales de políticas exitosas para eliminar la repetición de grados y reducir la deserción escolar, instando al Gobierno de Honduras a considerar estas experiencias.</w:t>
      </w:r>
    </w:p>
    <w:p w14:paraId="636D33CB" w14:textId="5A55022C" w:rsidR="00A159D0" w:rsidRPr="00EE14BE" w:rsidRDefault="00A159D0" w:rsidP="008A0DBD">
      <w:pPr>
        <w:pStyle w:val="TextoPrincipal"/>
        <w:spacing w:line="360" w:lineRule="auto"/>
        <w:ind w:firstLine="567"/>
      </w:pPr>
      <w:r w:rsidRPr="00EE14BE">
        <w:t xml:space="preserve">La calidad de la instrucción, esencial para el logro de los objetivos educativos, se centra en las interacciones entre estudiantes y docentes en el aula. La mejora en la eficacia, eficiencia y equidad educativa requiere docentes competentes y de alta calidad, así como una enseñanza beneficiosa para todos los estudiantes. En América Latina, y en todo el mundo, mejorar la calidad de la instrucción es una preocupación central. Se destaca la necesidad de diseñar sistemas que motiven, atraigan, desarrollen y retengan a docentes y líderes escolares competentes. (Desarrollo, 2018) </w:t>
      </w:r>
    </w:p>
    <w:p w14:paraId="66468CB7" w14:textId="77777777" w:rsidR="006B279F" w:rsidRPr="00EE14BE" w:rsidRDefault="006B279F" w:rsidP="008A0DBD">
      <w:pPr>
        <w:pStyle w:val="TextoPrincipal"/>
        <w:spacing w:line="360" w:lineRule="auto"/>
        <w:ind w:firstLine="567"/>
        <w:rPr>
          <w:b/>
          <w:bCs/>
        </w:rPr>
      </w:pPr>
    </w:p>
    <w:p w14:paraId="7A242CF9" w14:textId="679F4028" w:rsidR="0002109B" w:rsidRPr="00EE14BE" w:rsidRDefault="001D53F0" w:rsidP="00A159D0">
      <w:pPr>
        <w:pStyle w:val="Ttulo2"/>
      </w:pPr>
      <w:bookmarkStart w:id="46" w:name="_Toc167444820"/>
      <w:r w:rsidRPr="00EE14BE">
        <w:t>2.1.3 ANÁLISIS INTERNO</w:t>
      </w:r>
      <w:bookmarkEnd w:id="46"/>
    </w:p>
    <w:p w14:paraId="6A85F1FE" w14:textId="064D6104" w:rsidR="00C624F2" w:rsidRPr="00EE14BE" w:rsidRDefault="00C624F2" w:rsidP="0069141B">
      <w:pPr>
        <w:pStyle w:val="TextoPrincipal"/>
        <w:spacing w:line="360" w:lineRule="auto"/>
        <w:ind w:firstLine="567"/>
      </w:pPr>
      <w:r w:rsidRPr="00EE14BE">
        <w:t xml:space="preserve">Marcelo (1989) define la formación docente como el campo de conocimientos, investigación y propuestas teóricas y prácticas </w:t>
      </w:r>
      <w:r w:rsidR="000A2C06" w:rsidRPr="00EE14BE">
        <w:t>que,</w:t>
      </w:r>
      <w:r w:rsidRPr="00EE14BE">
        <w:t xml:space="preserve"> dentro de la didáctica y organización escolar, estudia los procesos mediante los cuales los docentes en formación o en ejercicios implican individualmente o en equipo, en experiencias de aprendizaje o </w:t>
      </w:r>
      <w:r w:rsidR="001C231D" w:rsidRPr="00EE14BE">
        <w:t>a través</w:t>
      </w:r>
      <w:r w:rsidRPr="00EE14BE">
        <w:t xml:space="preserve"> de las cuales adquieren o mejoran sus conocimientos, destrezas y disposiciones y que les permite intervenir profesionalmente en el desarrollo de la enseñanza.   </w:t>
      </w:r>
    </w:p>
    <w:p w14:paraId="090AE570" w14:textId="1F37CD57" w:rsidR="009558CF" w:rsidRPr="00EE14BE" w:rsidRDefault="009558CF" w:rsidP="0069141B">
      <w:pPr>
        <w:pStyle w:val="TextoPrincipal"/>
        <w:spacing w:line="360" w:lineRule="auto"/>
        <w:ind w:firstLine="567"/>
      </w:pPr>
      <w:r w:rsidRPr="00EE14BE">
        <w:rPr>
          <w:rStyle w:val="ui-provider"/>
        </w:rPr>
        <w:t xml:space="preserve">La función del docente en el proceso de enseñanza aprendizaje juega un papel esencial en la calidad educativa de los educandos, siendo un factor sustancial para determinar el rendimiento de académico de los mismos. La preparación de los docentes es de influencia ya que va implícito la </w:t>
      </w:r>
      <w:r w:rsidRPr="00EE14BE">
        <w:rPr>
          <w:rStyle w:val="ui-provider"/>
        </w:rPr>
        <w:lastRenderedPageBreak/>
        <w:t>creatividad, estrategias, metodologías, la planificación e innovaciones que se puedan aplicar con los alumnos. </w:t>
      </w:r>
    </w:p>
    <w:p w14:paraId="3E6D598C" w14:textId="0C1D118B" w:rsidR="009558CF" w:rsidRPr="00EE14BE" w:rsidRDefault="00C624F2" w:rsidP="0069141B">
      <w:pPr>
        <w:pStyle w:val="TextoPrincipal"/>
        <w:spacing w:line="360" w:lineRule="auto"/>
        <w:ind w:firstLine="567"/>
      </w:pPr>
      <w:r w:rsidRPr="00EE14BE">
        <w:t>Según Durkheim (1976</w:t>
      </w:r>
      <w:r w:rsidR="000A2C06" w:rsidRPr="00EE14BE">
        <w:t>) los</w:t>
      </w:r>
      <w:r w:rsidRPr="00EE14BE">
        <w:t xml:space="preserve"> centros educativos o bien las llamadas escuelas, </w:t>
      </w:r>
      <w:r w:rsidR="000A2C06" w:rsidRPr="00EE14BE">
        <w:t>son los</w:t>
      </w:r>
      <w:r w:rsidRPr="00EE14BE">
        <w:t xml:space="preserve"> lugares donde, además de preparar y se forman los estudiantes, los responsabiliza de la conservación y plena trasformación de una sociedad en la que habitan. Es por tal motivo que es de vital importancia que la comuni</w:t>
      </w:r>
      <w:r w:rsidR="00343E46" w:rsidRPr="00EE14BE">
        <w:t>d</w:t>
      </w:r>
      <w:r w:rsidRPr="00EE14BE">
        <w:t xml:space="preserve">ad educativa cuente con docentes eficientes para transmitir diversas habilidades y recursos con el objetivo de mejores resultados educativos. La formación docente propone el desarrollo se acciones vinculadas a la </w:t>
      </w:r>
      <w:r w:rsidR="00AD1B6B" w:rsidRPr="00EE14BE">
        <w:t>enseñanza y</w:t>
      </w:r>
      <w:r w:rsidRPr="00EE14BE">
        <w:t xml:space="preserve"> </w:t>
      </w:r>
      <w:r w:rsidR="00AD1B6B" w:rsidRPr="00EE14BE">
        <w:t>educativ</w:t>
      </w:r>
      <w:r w:rsidR="001C231D" w:rsidRPr="00EE14BE">
        <w:t>a</w:t>
      </w:r>
      <w:r w:rsidRPr="00EE14BE">
        <w:t xml:space="preserve"> para que los estudiantes puedan aprender de manera autónoma y alcanzar los estándares educativos propuestos por el sistema educativo público.</w:t>
      </w:r>
    </w:p>
    <w:p w14:paraId="65964954" w14:textId="24E7282D" w:rsidR="00C624F2" w:rsidRPr="00EE14BE" w:rsidRDefault="00C624F2" w:rsidP="0069141B">
      <w:pPr>
        <w:pStyle w:val="TextoPrincipal"/>
        <w:spacing w:line="360" w:lineRule="auto"/>
        <w:ind w:firstLine="567"/>
      </w:pPr>
      <w:r w:rsidRPr="00EE14BE">
        <w:t xml:space="preserve">La docencia ha cumplido un papel fundamental en la sociedad y las escuelas normales han sentido la necesidad de prepararse para responder a las dificultades y retos que las comunidades plantean. La docencia es muy importante, pues, a través de ella, el maestro adquiere las herramientas para adentrarse en el mundo del conocimiento y, luego, compartirlo; de igual manera, permite guiar, innovar, crear y poner todos sus saberes al servicio de los demás, para enriquecerlos y fortalecerlos mutuamente. Un maestro debe ser muy creativo, analítico, que le guste lo que hace, abierto al cambio, que se comprenda y tenga la capacidad para entender a los demás, ser sociable y sobre todo muy respetuoso, ético, ser líder y ser investigador para conocer a los estudiantes de tal manera que eligiera las estrategias acertadas para el ejercicio en el quehacer pedagógico. (Muñoz Bravo, 2019, p. 133) </w:t>
      </w:r>
    </w:p>
    <w:p w14:paraId="732999C7" w14:textId="66F99239" w:rsidR="00AF6FD2" w:rsidRPr="00EE14BE" w:rsidRDefault="00AF6FD2" w:rsidP="0069141B">
      <w:pPr>
        <w:pStyle w:val="TextoPrincipal"/>
        <w:spacing w:line="360" w:lineRule="auto"/>
        <w:ind w:firstLine="567"/>
      </w:pPr>
      <w:r w:rsidRPr="00EE14BE">
        <w:t>La profesión docente es una carrera de vocación, que conlleva responsabilidad social ya que su foco de trabajo es el ser humano desarrollándose en un ambiente social complejo con factores externos que afectan de manera directa o indirecta su desempeño. Su área de formación debe ser completa ya que por ejemplo en un aula de clases se presentan múltiples escenarios que individualizan la atención de cada uno de los miembros.</w:t>
      </w:r>
    </w:p>
    <w:p w14:paraId="5187FF05" w14:textId="3097C25B" w:rsidR="00C624F2" w:rsidRPr="00EE14BE" w:rsidRDefault="00C624F2" w:rsidP="0069141B">
      <w:pPr>
        <w:pStyle w:val="TextoPrincipal"/>
        <w:spacing w:line="360" w:lineRule="auto"/>
        <w:ind w:firstLine="567"/>
      </w:pPr>
      <w:r w:rsidRPr="00EE14BE">
        <w:t xml:space="preserve">En nuestro país inicialmente las escuelas normales eran las encargadas de la formación pedagógica docente, sin </w:t>
      </w:r>
      <w:r w:rsidR="000A2C06" w:rsidRPr="00EE14BE">
        <w:t>embargo,</w:t>
      </w:r>
      <w:r w:rsidRPr="00EE14BE">
        <w:t xml:space="preserve"> se inició una reforma educativa en el año 2012 con la Ley Fundamental de Educación (LFE) que establece el acceso al sistema educativo para los niveles de Educación Prebásica, Básica, Media y Superior. La educación básica está dividida en tres ciclos: I (1, 2, 3 grado), II (4, 5, 6 grado) y III (7, 8, 9 grado). El año escolar consta de al menos 200 días </w:t>
      </w:r>
      <w:r w:rsidRPr="00EE14BE">
        <w:lastRenderedPageBreak/>
        <w:t>de clases y la educación es obligatoria, sin embargo, en Prebásica solo el tercer año es obligatorio. (INFORME-HONDURAS-F-digital.pdf, s. f.).</w:t>
      </w:r>
    </w:p>
    <w:p w14:paraId="694F450C" w14:textId="1124A3C0" w:rsidR="00C624F2" w:rsidRPr="00EE14BE" w:rsidRDefault="00C624F2" w:rsidP="0069141B">
      <w:pPr>
        <w:pStyle w:val="TextoPrincipal"/>
        <w:spacing w:line="360" w:lineRule="auto"/>
        <w:ind w:firstLine="567"/>
      </w:pPr>
      <w:r w:rsidRPr="00EE14BE">
        <w:t xml:space="preserve">El artículo 68 de la ley fundamental de educación define la formación </w:t>
      </w:r>
      <w:r w:rsidR="000A2C06" w:rsidRPr="00EE14BE">
        <w:t>inicial docente</w:t>
      </w:r>
      <w:r w:rsidRPr="00EE14BE">
        <w:t xml:space="preserve"> como el proceso institucionalizado que acredita a una persona para el ejercicio profesional de la enseñanza en algunos de los niveles y modalidades del Sistema Educativo Nacional, bajo conocimientos y competencias profesionales (LFE, Título V, Capitulo II). En el reglamento formación inicial de docente a partir de 2018, se establece que para ejercer la carrera docente se requiere como mínimo el título de licenciado en educación (La Gaceta 2014).</w:t>
      </w:r>
    </w:p>
    <w:p w14:paraId="2118BC39" w14:textId="77777777" w:rsidR="00C624F2" w:rsidRPr="00EE14BE" w:rsidRDefault="00C624F2" w:rsidP="0069141B">
      <w:pPr>
        <w:pStyle w:val="TextoPrincipal"/>
        <w:spacing w:line="360" w:lineRule="auto"/>
        <w:ind w:firstLine="567"/>
      </w:pPr>
      <w:r w:rsidRPr="00EE14BE">
        <w:t xml:space="preserve">Como resultado de las reformas educativas aplicadas en el 2012, en el año 2015 se aprueba propuesta de la Universidad Nacional Francisco Morazán de ser el único ente en formar docentes. </w:t>
      </w:r>
    </w:p>
    <w:p w14:paraId="0ACAA52F" w14:textId="44172620" w:rsidR="00C624F2" w:rsidRPr="00EE14BE" w:rsidRDefault="00C624F2" w:rsidP="0069141B">
      <w:pPr>
        <w:pStyle w:val="TextoPrincipal"/>
        <w:spacing w:line="360" w:lineRule="auto"/>
        <w:ind w:firstLine="567"/>
      </w:pPr>
      <w:r w:rsidRPr="00EE14BE">
        <w:t xml:space="preserve">Según Edwin Hernández, viceministro de Educación, en el año 2022, en una entrevista al periódico El Heraldo destacó la importancia de </w:t>
      </w:r>
      <w:r w:rsidR="000A2C06" w:rsidRPr="00EE14BE">
        <w:t>la iniciativa</w:t>
      </w:r>
      <w:r w:rsidRPr="00EE14BE">
        <w:t xml:space="preserve"> de aperturar las escuelas normales fuera certificada por la Universidad Pedagógica Nacional Francisco Morazán y la Universidad Nacional Autónoma de Honduras con el objetivo de que la preparación de los docentes graduados de las normales sea complementada con la titulación universitaria. Confirmo el viceministro que el objetivo esencial es incentivar y despertar el interés de enseñar desde edades tempranas y no necesariamente hasta iniciar la vida universitaria. (EL HERALDO, 2022). </w:t>
      </w:r>
    </w:p>
    <w:p w14:paraId="1B2FC20F" w14:textId="4C98CEA4" w:rsidR="00C624F2" w:rsidRPr="00EE14BE" w:rsidRDefault="00C624F2" w:rsidP="0069141B">
      <w:pPr>
        <w:pStyle w:val="TextoPrincipal"/>
        <w:spacing w:line="360" w:lineRule="auto"/>
        <w:ind w:firstLine="567"/>
      </w:pPr>
      <w:r w:rsidRPr="00EE14BE">
        <w:t xml:space="preserve">De manera oficial el 27 marzo de 2023 se emite el ACUERDO No. 0298-SE-2023 en donde se hace de manera pública que funcionará el plan de estudios en MAGISTERIO EN EDUCACIÓN BILINGÜE I Y II CICLO en los espacios físico donde funcionaron por décadas las </w:t>
      </w:r>
      <w:r w:rsidR="007051DE" w:rsidRPr="00EE14BE">
        <w:t>e</w:t>
      </w:r>
      <w:r w:rsidRPr="00EE14BE">
        <w:t xml:space="preserve">scuelas </w:t>
      </w:r>
      <w:r w:rsidR="007051DE" w:rsidRPr="00EE14BE">
        <w:t>n</w:t>
      </w:r>
      <w:r w:rsidRPr="00EE14BE">
        <w:t>ormales. Para iniciar la oferta académica del plan de estudios de MAGISTERIO EN EDUCACIÓN BÁSICA BILINGÜE I Y II CICLO, se seleccionan las Escuelas Normales: Pedro Nufio de Tegucigalpa, Francisco Morazán, Escuela Normal Miguel Ángel Chinchilla de Nueva Ocotepeque, Ocotepeque. Escuela Normal del Litoral Atlántico, de Tela, Atlántida. Escuela Normal Guillermo Suazo Córdova de La Paz, La Paz y Escuela Normal de Santa Bárbara, Santa Bárbara. Según la demanda se habilitarán las demás Escuelas Normales existentes a nivel nacional. (La Gaceta, 2023, p. 2)</w:t>
      </w:r>
    </w:p>
    <w:p w14:paraId="4EE072F8" w14:textId="77777777" w:rsidR="00763327" w:rsidRPr="00EE14BE" w:rsidRDefault="00763327" w:rsidP="0069141B">
      <w:pPr>
        <w:pStyle w:val="TextoPrincipal"/>
        <w:spacing w:line="360" w:lineRule="auto"/>
        <w:ind w:firstLine="567"/>
      </w:pPr>
    </w:p>
    <w:p w14:paraId="5FF9A277" w14:textId="77777777" w:rsidR="00806F1C" w:rsidRPr="00EE14BE" w:rsidRDefault="00806F1C" w:rsidP="0069141B">
      <w:pPr>
        <w:pStyle w:val="TextoPrincipal"/>
        <w:spacing w:line="360" w:lineRule="auto"/>
        <w:ind w:firstLine="567"/>
      </w:pPr>
    </w:p>
    <w:p w14:paraId="123485F4" w14:textId="2EE27DD4" w:rsidR="00C624F2" w:rsidRPr="00EE14BE" w:rsidRDefault="00C624F2" w:rsidP="00FB7429">
      <w:pPr>
        <w:pStyle w:val="Ttulodetablas0"/>
      </w:pPr>
      <w:bookmarkStart w:id="47" w:name="_Toc165287059"/>
      <w:bookmarkStart w:id="48" w:name="_Toc165299945"/>
      <w:bookmarkStart w:id="49" w:name="_Toc165326363"/>
      <w:bookmarkStart w:id="50" w:name="_Toc165377941"/>
      <w:r w:rsidRPr="00EE14BE">
        <w:lastRenderedPageBreak/>
        <w:t xml:space="preserve">Tabla </w:t>
      </w:r>
      <w:r w:rsidR="006D3EE1" w:rsidRPr="00EE14BE">
        <w:t>1. Plan</w:t>
      </w:r>
      <w:r w:rsidRPr="00EE14BE">
        <w:t xml:space="preserve"> de estudio de magisterio en educación básica bilingüe I y II ciclo (decimo)</w:t>
      </w:r>
      <w:bookmarkEnd w:id="47"/>
      <w:bookmarkEnd w:id="48"/>
      <w:bookmarkEnd w:id="49"/>
      <w:bookmarkEnd w:id="50"/>
      <w:r w:rsidRPr="00EE14BE">
        <w:t xml:space="preserve"> </w:t>
      </w:r>
    </w:p>
    <w:tbl>
      <w:tblPr>
        <w:tblW w:w="5000" w:type="pct"/>
        <w:tblCellMar>
          <w:left w:w="70" w:type="dxa"/>
          <w:right w:w="70" w:type="dxa"/>
        </w:tblCellMar>
        <w:tblLook w:val="04A0" w:firstRow="1" w:lastRow="0" w:firstColumn="1" w:lastColumn="0" w:noHBand="0" w:noVBand="1"/>
      </w:tblPr>
      <w:tblGrid>
        <w:gridCol w:w="4911"/>
        <w:gridCol w:w="3164"/>
        <w:gridCol w:w="1275"/>
      </w:tblGrid>
      <w:tr w:rsidR="00DB28C7" w:rsidRPr="00EE14BE" w14:paraId="35DF214A" w14:textId="77777777" w:rsidTr="00F27138">
        <w:trPr>
          <w:trHeight w:val="255"/>
        </w:trPr>
        <w:tc>
          <w:tcPr>
            <w:tcW w:w="2625" w:type="pct"/>
            <w:vMerge w:val="restart"/>
            <w:tcBorders>
              <w:top w:val="single" w:sz="4" w:space="0" w:color="auto"/>
              <w:left w:val="single" w:sz="4" w:space="0" w:color="auto"/>
              <w:bottom w:val="single" w:sz="4" w:space="0" w:color="auto"/>
              <w:right w:val="single" w:sz="4" w:space="0" w:color="auto"/>
            </w:tcBorders>
            <w:shd w:val="clear" w:color="000000" w:fill="B4C6E7"/>
            <w:vAlign w:val="center"/>
            <w:hideMark/>
          </w:tcPr>
          <w:p w14:paraId="55209056"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Espacios Curriculares</w:t>
            </w:r>
          </w:p>
        </w:tc>
        <w:tc>
          <w:tcPr>
            <w:tcW w:w="1692" w:type="pct"/>
            <w:tcBorders>
              <w:top w:val="single" w:sz="4" w:space="0" w:color="auto"/>
              <w:left w:val="nil"/>
              <w:bottom w:val="single" w:sz="4" w:space="0" w:color="auto"/>
              <w:right w:val="single" w:sz="4" w:space="0" w:color="auto"/>
            </w:tcBorders>
            <w:shd w:val="clear" w:color="000000" w:fill="B4C6E7"/>
            <w:vAlign w:val="center"/>
            <w:hideMark/>
          </w:tcPr>
          <w:p w14:paraId="5D4E1818"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Horas semanales (50 min./hora clase)</w:t>
            </w:r>
          </w:p>
        </w:tc>
        <w:tc>
          <w:tcPr>
            <w:tcW w:w="682" w:type="pct"/>
            <w:vMerge w:val="restart"/>
            <w:tcBorders>
              <w:top w:val="single" w:sz="4" w:space="0" w:color="auto"/>
              <w:left w:val="single" w:sz="4" w:space="0" w:color="auto"/>
              <w:bottom w:val="single" w:sz="4" w:space="0" w:color="auto"/>
              <w:right w:val="single" w:sz="4" w:space="0" w:color="auto"/>
            </w:tcBorders>
            <w:shd w:val="clear" w:color="000000" w:fill="B4C6E7"/>
            <w:vAlign w:val="center"/>
            <w:hideMark/>
          </w:tcPr>
          <w:p w14:paraId="17FF3D4B"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Horas anuales</w:t>
            </w:r>
          </w:p>
        </w:tc>
      </w:tr>
      <w:tr w:rsidR="00DB28C7" w:rsidRPr="00EE14BE" w14:paraId="67E6B600" w14:textId="77777777" w:rsidTr="00F27138">
        <w:trPr>
          <w:trHeight w:val="255"/>
        </w:trPr>
        <w:tc>
          <w:tcPr>
            <w:tcW w:w="2625" w:type="pct"/>
            <w:vMerge/>
            <w:tcBorders>
              <w:top w:val="single" w:sz="4" w:space="0" w:color="auto"/>
              <w:left w:val="single" w:sz="4" w:space="0" w:color="auto"/>
              <w:bottom w:val="single" w:sz="4" w:space="0" w:color="auto"/>
              <w:right w:val="single" w:sz="4" w:space="0" w:color="auto"/>
            </w:tcBorders>
            <w:vAlign w:val="center"/>
            <w:hideMark/>
          </w:tcPr>
          <w:p w14:paraId="4C0CF2D1" w14:textId="77777777" w:rsidR="00DB28C7" w:rsidRPr="00EE14BE" w:rsidRDefault="00DB28C7" w:rsidP="00DB28C7">
            <w:pPr>
              <w:widowControl/>
              <w:rPr>
                <w:rFonts w:ascii="Times New Roman" w:eastAsia="Times New Roman" w:hAnsi="Times New Roman" w:cs="Times New Roman"/>
                <w:color w:val="000000"/>
                <w:sz w:val="20"/>
                <w:szCs w:val="20"/>
                <w:lang w:eastAsia="es-HN"/>
              </w:rPr>
            </w:pPr>
          </w:p>
        </w:tc>
        <w:tc>
          <w:tcPr>
            <w:tcW w:w="1692" w:type="pct"/>
            <w:tcBorders>
              <w:top w:val="nil"/>
              <w:left w:val="nil"/>
              <w:bottom w:val="single" w:sz="4" w:space="0" w:color="auto"/>
              <w:right w:val="single" w:sz="4" w:space="0" w:color="auto"/>
            </w:tcBorders>
            <w:shd w:val="clear" w:color="000000" w:fill="B4C6E7"/>
            <w:vAlign w:val="center"/>
            <w:hideMark/>
          </w:tcPr>
          <w:p w14:paraId="27CC1B16"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40 semanas</w:t>
            </w:r>
          </w:p>
        </w:tc>
        <w:tc>
          <w:tcPr>
            <w:tcW w:w="682" w:type="pct"/>
            <w:vMerge/>
            <w:tcBorders>
              <w:top w:val="single" w:sz="4" w:space="0" w:color="auto"/>
              <w:left w:val="single" w:sz="4" w:space="0" w:color="auto"/>
              <w:bottom w:val="single" w:sz="4" w:space="0" w:color="auto"/>
              <w:right w:val="single" w:sz="4" w:space="0" w:color="auto"/>
            </w:tcBorders>
            <w:vAlign w:val="center"/>
            <w:hideMark/>
          </w:tcPr>
          <w:p w14:paraId="5C37E8B1" w14:textId="77777777" w:rsidR="00DB28C7" w:rsidRPr="00EE14BE" w:rsidRDefault="00DB28C7" w:rsidP="00DB28C7">
            <w:pPr>
              <w:widowControl/>
              <w:rPr>
                <w:rFonts w:ascii="Times New Roman" w:eastAsia="Times New Roman" w:hAnsi="Times New Roman" w:cs="Times New Roman"/>
                <w:color w:val="000000"/>
                <w:sz w:val="20"/>
                <w:szCs w:val="20"/>
                <w:lang w:eastAsia="es-HN"/>
              </w:rPr>
            </w:pPr>
          </w:p>
        </w:tc>
      </w:tr>
      <w:tr w:rsidR="00DB28C7" w:rsidRPr="00EE14BE" w14:paraId="0205B35B" w14:textId="77777777" w:rsidTr="00F27138">
        <w:trPr>
          <w:trHeight w:val="255"/>
        </w:trPr>
        <w:tc>
          <w:tcPr>
            <w:tcW w:w="2625" w:type="pct"/>
            <w:tcBorders>
              <w:top w:val="nil"/>
              <w:left w:val="single" w:sz="4" w:space="0" w:color="auto"/>
              <w:bottom w:val="single" w:sz="4" w:space="0" w:color="auto"/>
              <w:right w:val="single" w:sz="4" w:space="0" w:color="auto"/>
            </w:tcBorders>
            <w:shd w:val="clear" w:color="auto" w:fill="auto"/>
            <w:noWrap/>
            <w:vAlign w:val="center"/>
            <w:hideMark/>
          </w:tcPr>
          <w:p w14:paraId="18E106D4"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Matemáticas</w:t>
            </w:r>
          </w:p>
        </w:tc>
        <w:tc>
          <w:tcPr>
            <w:tcW w:w="1692" w:type="pct"/>
            <w:tcBorders>
              <w:top w:val="nil"/>
              <w:left w:val="nil"/>
              <w:bottom w:val="single" w:sz="4" w:space="0" w:color="auto"/>
              <w:right w:val="single" w:sz="4" w:space="0" w:color="auto"/>
            </w:tcBorders>
            <w:shd w:val="clear" w:color="auto" w:fill="auto"/>
            <w:noWrap/>
            <w:vAlign w:val="center"/>
            <w:hideMark/>
          </w:tcPr>
          <w:p w14:paraId="0BCFAAEA"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p>
        </w:tc>
        <w:tc>
          <w:tcPr>
            <w:tcW w:w="682" w:type="pct"/>
            <w:tcBorders>
              <w:top w:val="nil"/>
              <w:left w:val="nil"/>
              <w:bottom w:val="single" w:sz="4" w:space="0" w:color="auto"/>
              <w:right w:val="single" w:sz="4" w:space="0" w:color="auto"/>
            </w:tcBorders>
            <w:shd w:val="clear" w:color="auto" w:fill="auto"/>
            <w:noWrap/>
            <w:vAlign w:val="center"/>
            <w:hideMark/>
          </w:tcPr>
          <w:p w14:paraId="38DC99D1"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160</w:t>
            </w:r>
          </w:p>
        </w:tc>
      </w:tr>
      <w:tr w:rsidR="00DB28C7" w:rsidRPr="00EE14BE" w14:paraId="53116BF6" w14:textId="77777777" w:rsidTr="00F27138">
        <w:trPr>
          <w:trHeight w:val="255"/>
        </w:trPr>
        <w:tc>
          <w:tcPr>
            <w:tcW w:w="2625" w:type="pct"/>
            <w:tcBorders>
              <w:top w:val="nil"/>
              <w:left w:val="single" w:sz="4" w:space="0" w:color="auto"/>
              <w:bottom w:val="single" w:sz="4" w:space="0" w:color="auto"/>
              <w:right w:val="single" w:sz="4" w:space="0" w:color="auto"/>
            </w:tcBorders>
            <w:shd w:val="clear" w:color="auto" w:fill="auto"/>
            <w:noWrap/>
            <w:vAlign w:val="center"/>
            <w:hideMark/>
          </w:tcPr>
          <w:p w14:paraId="2FBE6807"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Español</w:t>
            </w:r>
          </w:p>
        </w:tc>
        <w:tc>
          <w:tcPr>
            <w:tcW w:w="1692" w:type="pct"/>
            <w:tcBorders>
              <w:top w:val="nil"/>
              <w:left w:val="nil"/>
              <w:bottom w:val="single" w:sz="4" w:space="0" w:color="auto"/>
              <w:right w:val="single" w:sz="4" w:space="0" w:color="auto"/>
            </w:tcBorders>
            <w:shd w:val="clear" w:color="auto" w:fill="auto"/>
            <w:noWrap/>
            <w:vAlign w:val="center"/>
            <w:hideMark/>
          </w:tcPr>
          <w:p w14:paraId="36A99057"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p>
        </w:tc>
        <w:tc>
          <w:tcPr>
            <w:tcW w:w="682" w:type="pct"/>
            <w:tcBorders>
              <w:top w:val="nil"/>
              <w:left w:val="nil"/>
              <w:bottom w:val="single" w:sz="4" w:space="0" w:color="auto"/>
              <w:right w:val="single" w:sz="4" w:space="0" w:color="auto"/>
            </w:tcBorders>
            <w:shd w:val="clear" w:color="auto" w:fill="auto"/>
            <w:noWrap/>
            <w:vAlign w:val="center"/>
            <w:hideMark/>
          </w:tcPr>
          <w:p w14:paraId="22132223"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120</w:t>
            </w:r>
          </w:p>
        </w:tc>
      </w:tr>
      <w:tr w:rsidR="00DB28C7" w:rsidRPr="00EE14BE" w14:paraId="181FEE29" w14:textId="77777777" w:rsidTr="00F27138">
        <w:trPr>
          <w:trHeight w:val="255"/>
        </w:trPr>
        <w:tc>
          <w:tcPr>
            <w:tcW w:w="2625" w:type="pct"/>
            <w:tcBorders>
              <w:top w:val="nil"/>
              <w:left w:val="single" w:sz="4" w:space="0" w:color="auto"/>
              <w:bottom w:val="single" w:sz="4" w:space="0" w:color="auto"/>
              <w:right w:val="single" w:sz="4" w:space="0" w:color="auto"/>
            </w:tcBorders>
            <w:shd w:val="clear" w:color="auto" w:fill="auto"/>
            <w:noWrap/>
            <w:vAlign w:val="center"/>
            <w:hideMark/>
          </w:tcPr>
          <w:p w14:paraId="5E678EA3"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English</w:t>
            </w:r>
          </w:p>
        </w:tc>
        <w:tc>
          <w:tcPr>
            <w:tcW w:w="1692" w:type="pct"/>
            <w:tcBorders>
              <w:top w:val="nil"/>
              <w:left w:val="nil"/>
              <w:bottom w:val="single" w:sz="4" w:space="0" w:color="auto"/>
              <w:right w:val="single" w:sz="4" w:space="0" w:color="auto"/>
            </w:tcBorders>
            <w:shd w:val="clear" w:color="auto" w:fill="auto"/>
            <w:noWrap/>
            <w:vAlign w:val="center"/>
            <w:hideMark/>
          </w:tcPr>
          <w:p w14:paraId="45D7EDFD"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15</w:t>
            </w:r>
          </w:p>
        </w:tc>
        <w:tc>
          <w:tcPr>
            <w:tcW w:w="682" w:type="pct"/>
            <w:tcBorders>
              <w:top w:val="nil"/>
              <w:left w:val="nil"/>
              <w:bottom w:val="single" w:sz="4" w:space="0" w:color="auto"/>
              <w:right w:val="single" w:sz="4" w:space="0" w:color="auto"/>
            </w:tcBorders>
            <w:shd w:val="clear" w:color="auto" w:fill="auto"/>
            <w:noWrap/>
            <w:vAlign w:val="center"/>
            <w:hideMark/>
          </w:tcPr>
          <w:p w14:paraId="07D1D689"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600</w:t>
            </w:r>
          </w:p>
        </w:tc>
      </w:tr>
      <w:tr w:rsidR="00DB28C7" w:rsidRPr="00EE14BE" w14:paraId="0A1AA186" w14:textId="77777777" w:rsidTr="00F27138">
        <w:trPr>
          <w:trHeight w:val="255"/>
        </w:trPr>
        <w:tc>
          <w:tcPr>
            <w:tcW w:w="2625" w:type="pct"/>
            <w:tcBorders>
              <w:top w:val="nil"/>
              <w:left w:val="single" w:sz="4" w:space="0" w:color="auto"/>
              <w:bottom w:val="single" w:sz="4" w:space="0" w:color="auto"/>
              <w:right w:val="single" w:sz="4" w:space="0" w:color="auto"/>
            </w:tcBorders>
            <w:shd w:val="clear" w:color="auto" w:fill="auto"/>
            <w:noWrap/>
            <w:vAlign w:val="center"/>
            <w:hideMark/>
          </w:tcPr>
          <w:p w14:paraId="1C004AB4"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Química</w:t>
            </w:r>
          </w:p>
        </w:tc>
        <w:tc>
          <w:tcPr>
            <w:tcW w:w="1692" w:type="pct"/>
            <w:tcBorders>
              <w:top w:val="nil"/>
              <w:left w:val="nil"/>
              <w:bottom w:val="single" w:sz="4" w:space="0" w:color="auto"/>
              <w:right w:val="single" w:sz="4" w:space="0" w:color="auto"/>
            </w:tcBorders>
            <w:shd w:val="clear" w:color="auto" w:fill="auto"/>
            <w:noWrap/>
            <w:vAlign w:val="center"/>
            <w:hideMark/>
          </w:tcPr>
          <w:p w14:paraId="523E8A85"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682" w:type="pct"/>
            <w:tcBorders>
              <w:top w:val="nil"/>
              <w:left w:val="nil"/>
              <w:bottom w:val="single" w:sz="4" w:space="0" w:color="auto"/>
              <w:right w:val="single" w:sz="4" w:space="0" w:color="auto"/>
            </w:tcBorders>
            <w:shd w:val="clear" w:color="auto" w:fill="auto"/>
            <w:noWrap/>
            <w:vAlign w:val="center"/>
            <w:hideMark/>
          </w:tcPr>
          <w:p w14:paraId="4454F3D2"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80</w:t>
            </w:r>
          </w:p>
        </w:tc>
      </w:tr>
      <w:tr w:rsidR="00DB28C7" w:rsidRPr="00EE14BE" w14:paraId="46A5D2F7" w14:textId="77777777" w:rsidTr="00F27138">
        <w:trPr>
          <w:trHeight w:val="255"/>
        </w:trPr>
        <w:tc>
          <w:tcPr>
            <w:tcW w:w="2625" w:type="pct"/>
            <w:tcBorders>
              <w:top w:val="nil"/>
              <w:left w:val="single" w:sz="4" w:space="0" w:color="auto"/>
              <w:bottom w:val="single" w:sz="4" w:space="0" w:color="auto"/>
              <w:right w:val="single" w:sz="4" w:space="0" w:color="auto"/>
            </w:tcBorders>
            <w:shd w:val="clear" w:color="auto" w:fill="auto"/>
            <w:noWrap/>
            <w:vAlign w:val="center"/>
            <w:hideMark/>
          </w:tcPr>
          <w:p w14:paraId="3AB34A2D"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Biología</w:t>
            </w:r>
          </w:p>
        </w:tc>
        <w:tc>
          <w:tcPr>
            <w:tcW w:w="1692" w:type="pct"/>
            <w:tcBorders>
              <w:top w:val="nil"/>
              <w:left w:val="nil"/>
              <w:bottom w:val="single" w:sz="4" w:space="0" w:color="auto"/>
              <w:right w:val="single" w:sz="4" w:space="0" w:color="auto"/>
            </w:tcBorders>
            <w:shd w:val="clear" w:color="auto" w:fill="auto"/>
            <w:noWrap/>
            <w:vAlign w:val="center"/>
            <w:hideMark/>
          </w:tcPr>
          <w:p w14:paraId="0B31788B"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682" w:type="pct"/>
            <w:tcBorders>
              <w:top w:val="nil"/>
              <w:left w:val="nil"/>
              <w:bottom w:val="single" w:sz="4" w:space="0" w:color="auto"/>
              <w:right w:val="single" w:sz="4" w:space="0" w:color="auto"/>
            </w:tcBorders>
            <w:shd w:val="clear" w:color="auto" w:fill="auto"/>
            <w:noWrap/>
            <w:vAlign w:val="center"/>
            <w:hideMark/>
          </w:tcPr>
          <w:p w14:paraId="03EA17F5"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80</w:t>
            </w:r>
          </w:p>
        </w:tc>
      </w:tr>
      <w:tr w:rsidR="00DB28C7" w:rsidRPr="00EE14BE" w14:paraId="1E16738A" w14:textId="77777777" w:rsidTr="00F27138">
        <w:trPr>
          <w:trHeight w:val="255"/>
        </w:trPr>
        <w:tc>
          <w:tcPr>
            <w:tcW w:w="2625" w:type="pct"/>
            <w:tcBorders>
              <w:top w:val="nil"/>
              <w:left w:val="single" w:sz="4" w:space="0" w:color="auto"/>
              <w:bottom w:val="single" w:sz="4" w:space="0" w:color="auto"/>
              <w:right w:val="single" w:sz="4" w:space="0" w:color="auto"/>
            </w:tcBorders>
            <w:shd w:val="clear" w:color="auto" w:fill="auto"/>
            <w:noWrap/>
            <w:vAlign w:val="center"/>
            <w:hideMark/>
          </w:tcPr>
          <w:p w14:paraId="629B3A13"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Sociología</w:t>
            </w:r>
          </w:p>
        </w:tc>
        <w:tc>
          <w:tcPr>
            <w:tcW w:w="1692" w:type="pct"/>
            <w:tcBorders>
              <w:top w:val="nil"/>
              <w:left w:val="nil"/>
              <w:bottom w:val="single" w:sz="4" w:space="0" w:color="auto"/>
              <w:right w:val="single" w:sz="4" w:space="0" w:color="auto"/>
            </w:tcBorders>
            <w:shd w:val="clear" w:color="auto" w:fill="auto"/>
            <w:noWrap/>
            <w:vAlign w:val="center"/>
            <w:hideMark/>
          </w:tcPr>
          <w:p w14:paraId="780FDDC4"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682" w:type="pct"/>
            <w:tcBorders>
              <w:top w:val="nil"/>
              <w:left w:val="nil"/>
              <w:bottom w:val="single" w:sz="4" w:space="0" w:color="auto"/>
              <w:right w:val="single" w:sz="4" w:space="0" w:color="auto"/>
            </w:tcBorders>
            <w:shd w:val="clear" w:color="auto" w:fill="auto"/>
            <w:noWrap/>
            <w:vAlign w:val="center"/>
            <w:hideMark/>
          </w:tcPr>
          <w:p w14:paraId="13BB9381"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80</w:t>
            </w:r>
          </w:p>
        </w:tc>
      </w:tr>
      <w:tr w:rsidR="00DB28C7" w:rsidRPr="00EE14BE" w14:paraId="69005263" w14:textId="77777777" w:rsidTr="00F27138">
        <w:trPr>
          <w:trHeight w:val="255"/>
        </w:trPr>
        <w:tc>
          <w:tcPr>
            <w:tcW w:w="2625" w:type="pct"/>
            <w:tcBorders>
              <w:top w:val="nil"/>
              <w:left w:val="single" w:sz="4" w:space="0" w:color="auto"/>
              <w:bottom w:val="single" w:sz="4" w:space="0" w:color="auto"/>
              <w:right w:val="single" w:sz="4" w:space="0" w:color="auto"/>
            </w:tcBorders>
            <w:shd w:val="clear" w:color="auto" w:fill="auto"/>
            <w:noWrap/>
            <w:vAlign w:val="center"/>
            <w:hideMark/>
          </w:tcPr>
          <w:p w14:paraId="5E5B2709"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Historia de Honduras</w:t>
            </w:r>
          </w:p>
        </w:tc>
        <w:tc>
          <w:tcPr>
            <w:tcW w:w="1692" w:type="pct"/>
            <w:tcBorders>
              <w:top w:val="nil"/>
              <w:left w:val="nil"/>
              <w:bottom w:val="single" w:sz="4" w:space="0" w:color="auto"/>
              <w:right w:val="single" w:sz="4" w:space="0" w:color="auto"/>
            </w:tcBorders>
            <w:shd w:val="clear" w:color="auto" w:fill="auto"/>
            <w:noWrap/>
            <w:vAlign w:val="center"/>
            <w:hideMark/>
          </w:tcPr>
          <w:p w14:paraId="69F55D0F"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682" w:type="pct"/>
            <w:tcBorders>
              <w:top w:val="nil"/>
              <w:left w:val="nil"/>
              <w:bottom w:val="single" w:sz="4" w:space="0" w:color="auto"/>
              <w:right w:val="single" w:sz="4" w:space="0" w:color="auto"/>
            </w:tcBorders>
            <w:shd w:val="clear" w:color="auto" w:fill="auto"/>
            <w:noWrap/>
            <w:vAlign w:val="center"/>
            <w:hideMark/>
          </w:tcPr>
          <w:p w14:paraId="04FFEBA9"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80</w:t>
            </w:r>
          </w:p>
        </w:tc>
      </w:tr>
      <w:tr w:rsidR="00DB28C7" w:rsidRPr="00EE14BE" w14:paraId="5AA976D1" w14:textId="77777777" w:rsidTr="00F27138">
        <w:trPr>
          <w:trHeight w:val="255"/>
        </w:trPr>
        <w:tc>
          <w:tcPr>
            <w:tcW w:w="2625" w:type="pct"/>
            <w:tcBorders>
              <w:top w:val="nil"/>
              <w:left w:val="single" w:sz="4" w:space="0" w:color="auto"/>
              <w:bottom w:val="single" w:sz="4" w:space="0" w:color="auto"/>
              <w:right w:val="single" w:sz="4" w:space="0" w:color="auto"/>
            </w:tcBorders>
            <w:shd w:val="clear" w:color="auto" w:fill="auto"/>
            <w:noWrap/>
            <w:vAlign w:val="center"/>
            <w:hideMark/>
          </w:tcPr>
          <w:p w14:paraId="4C658F4F"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Psicología</w:t>
            </w:r>
          </w:p>
        </w:tc>
        <w:tc>
          <w:tcPr>
            <w:tcW w:w="1692" w:type="pct"/>
            <w:tcBorders>
              <w:top w:val="nil"/>
              <w:left w:val="nil"/>
              <w:bottom w:val="single" w:sz="4" w:space="0" w:color="auto"/>
              <w:right w:val="single" w:sz="4" w:space="0" w:color="auto"/>
            </w:tcBorders>
            <w:shd w:val="clear" w:color="auto" w:fill="auto"/>
            <w:noWrap/>
            <w:vAlign w:val="center"/>
            <w:hideMark/>
          </w:tcPr>
          <w:p w14:paraId="6F37A064"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682" w:type="pct"/>
            <w:tcBorders>
              <w:top w:val="nil"/>
              <w:left w:val="nil"/>
              <w:bottom w:val="single" w:sz="4" w:space="0" w:color="auto"/>
              <w:right w:val="single" w:sz="4" w:space="0" w:color="auto"/>
            </w:tcBorders>
            <w:shd w:val="clear" w:color="auto" w:fill="auto"/>
            <w:noWrap/>
            <w:vAlign w:val="center"/>
            <w:hideMark/>
          </w:tcPr>
          <w:p w14:paraId="4410FC3D"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40</w:t>
            </w:r>
          </w:p>
        </w:tc>
      </w:tr>
      <w:tr w:rsidR="00DB28C7" w:rsidRPr="00EE14BE" w14:paraId="7A6C9A3B" w14:textId="77777777" w:rsidTr="00F27138">
        <w:trPr>
          <w:trHeight w:val="255"/>
        </w:trPr>
        <w:tc>
          <w:tcPr>
            <w:tcW w:w="2625" w:type="pct"/>
            <w:tcBorders>
              <w:top w:val="nil"/>
              <w:left w:val="single" w:sz="4" w:space="0" w:color="auto"/>
              <w:bottom w:val="single" w:sz="4" w:space="0" w:color="auto"/>
              <w:right w:val="single" w:sz="4" w:space="0" w:color="auto"/>
            </w:tcBorders>
            <w:shd w:val="clear" w:color="auto" w:fill="auto"/>
            <w:noWrap/>
            <w:vAlign w:val="center"/>
            <w:hideMark/>
          </w:tcPr>
          <w:p w14:paraId="324014C8"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Tecnología de la Información</w:t>
            </w:r>
          </w:p>
        </w:tc>
        <w:tc>
          <w:tcPr>
            <w:tcW w:w="1692" w:type="pct"/>
            <w:tcBorders>
              <w:top w:val="nil"/>
              <w:left w:val="nil"/>
              <w:bottom w:val="single" w:sz="4" w:space="0" w:color="auto"/>
              <w:right w:val="single" w:sz="4" w:space="0" w:color="auto"/>
            </w:tcBorders>
            <w:shd w:val="clear" w:color="auto" w:fill="auto"/>
            <w:noWrap/>
            <w:vAlign w:val="center"/>
            <w:hideMark/>
          </w:tcPr>
          <w:p w14:paraId="5F6A02DD"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682" w:type="pct"/>
            <w:tcBorders>
              <w:top w:val="nil"/>
              <w:left w:val="nil"/>
              <w:bottom w:val="single" w:sz="4" w:space="0" w:color="auto"/>
              <w:right w:val="single" w:sz="4" w:space="0" w:color="auto"/>
            </w:tcBorders>
            <w:shd w:val="clear" w:color="auto" w:fill="auto"/>
            <w:noWrap/>
            <w:vAlign w:val="center"/>
            <w:hideMark/>
          </w:tcPr>
          <w:p w14:paraId="00FCB9B2"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80</w:t>
            </w:r>
          </w:p>
        </w:tc>
      </w:tr>
      <w:tr w:rsidR="00DB28C7" w:rsidRPr="00EE14BE" w14:paraId="72907557" w14:textId="77777777" w:rsidTr="00F27138">
        <w:trPr>
          <w:trHeight w:val="255"/>
        </w:trPr>
        <w:tc>
          <w:tcPr>
            <w:tcW w:w="2625" w:type="pct"/>
            <w:tcBorders>
              <w:top w:val="nil"/>
              <w:left w:val="single" w:sz="4" w:space="0" w:color="auto"/>
              <w:bottom w:val="single" w:sz="4" w:space="0" w:color="auto"/>
              <w:right w:val="single" w:sz="4" w:space="0" w:color="auto"/>
            </w:tcBorders>
            <w:shd w:val="clear" w:color="auto" w:fill="auto"/>
            <w:noWrap/>
            <w:vAlign w:val="center"/>
            <w:hideMark/>
          </w:tcPr>
          <w:p w14:paraId="3365CEF5"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Emprendimiento/ Agricultura para el Desarrollo Sostenible</w:t>
            </w:r>
          </w:p>
        </w:tc>
        <w:tc>
          <w:tcPr>
            <w:tcW w:w="1692" w:type="pct"/>
            <w:tcBorders>
              <w:top w:val="nil"/>
              <w:left w:val="nil"/>
              <w:bottom w:val="single" w:sz="4" w:space="0" w:color="auto"/>
              <w:right w:val="single" w:sz="4" w:space="0" w:color="auto"/>
            </w:tcBorders>
            <w:shd w:val="clear" w:color="auto" w:fill="auto"/>
            <w:noWrap/>
            <w:vAlign w:val="center"/>
            <w:hideMark/>
          </w:tcPr>
          <w:p w14:paraId="63C1663E"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682" w:type="pct"/>
            <w:tcBorders>
              <w:top w:val="nil"/>
              <w:left w:val="nil"/>
              <w:bottom w:val="single" w:sz="4" w:space="0" w:color="auto"/>
              <w:right w:val="single" w:sz="4" w:space="0" w:color="auto"/>
            </w:tcBorders>
            <w:shd w:val="clear" w:color="auto" w:fill="auto"/>
            <w:noWrap/>
            <w:vAlign w:val="center"/>
            <w:hideMark/>
          </w:tcPr>
          <w:p w14:paraId="0D7C3F2E"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40</w:t>
            </w:r>
          </w:p>
        </w:tc>
      </w:tr>
      <w:tr w:rsidR="00DB28C7" w:rsidRPr="00EE14BE" w14:paraId="42D7921B" w14:textId="77777777" w:rsidTr="00F27138">
        <w:trPr>
          <w:trHeight w:val="255"/>
        </w:trPr>
        <w:tc>
          <w:tcPr>
            <w:tcW w:w="2625" w:type="pct"/>
            <w:tcBorders>
              <w:top w:val="nil"/>
              <w:left w:val="single" w:sz="4" w:space="0" w:color="auto"/>
              <w:bottom w:val="single" w:sz="4" w:space="0" w:color="auto"/>
              <w:right w:val="single" w:sz="4" w:space="0" w:color="auto"/>
            </w:tcBorders>
            <w:shd w:val="clear" w:color="auto" w:fill="auto"/>
            <w:noWrap/>
            <w:vAlign w:val="center"/>
            <w:hideMark/>
          </w:tcPr>
          <w:p w14:paraId="2AF27C33"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Educación Artística/Proyecto STEAM</w:t>
            </w:r>
          </w:p>
        </w:tc>
        <w:tc>
          <w:tcPr>
            <w:tcW w:w="1692" w:type="pct"/>
            <w:tcBorders>
              <w:top w:val="nil"/>
              <w:left w:val="nil"/>
              <w:bottom w:val="single" w:sz="4" w:space="0" w:color="auto"/>
              <w:right w:val="single" w:sz="4" w:space="0" w:color="auto"/>
            </w:tcBorders>
            <w:shd w:val="clear" w:color="auto" w:fill="auto"/>
            <w:noWrap/>
            <w:vAlign w:val="center"/>
            <w:hideMark/>
          </w:tcPr>
          <w:p w14:paraId="33937217"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682" w:type="pct"/>
            <w:tcBorders>
              <w:top w:val="nil"/>
              <w:left w:val="nil"/>
              <w:bottom w:val="single" w:sz="4" w:space="0" w:color="auto"/>
              <w:right w:val="single" w:sz="4" w:space="0" w:color="auto"/>
            </w:tcBorders>
            <w:shd w:val="clear" w:color="auto" w:fill="auto"/>
            <w:noWrap/>
            <w:vAlign w:val="center"/>
            <w:hideMark/>
          </w:tcPr>
          <w:p w14:paraId="3A8CB3B9"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80</w:t>
            </w:r>
          </w:p>
        </w:tc>
      </w:tr>
      <w:tr w:rsidR="00DB28C7" w:rsidRPr="00EE14BE" w14:paraId="1A3AB989" w14:textId="77777777" w:rsidTr="00F27138">
        <w:trPr>
          <w:trHeight w:val="255"/>
        </w:trPr>
        <w:tc>
          <w:tcPr>
            <w:tcW w:w="2625" w:type="pct"/>
            <w:tcBorders>
              <w:top w:val="nil"/>
              <w:left w:val="single" w:sz="4" w:space="0" w:color="auto"/>
              <w:bottom w:val="single" w:sz="4" w:space="0" w:color="auto"/>
              <w:right w:val="single" w:sz="4" w:space="0" w:color="auto"/>
            </w:tcBorders>
            <w:shd w:val="clear" w:color="auto" w:fill="auto"/>
            <w:noWrap/>
            <w:vAlign w:val="center"/>
            <w:hideMark/>
          </w:tcPr>
          <w:p w14:paraId="630CDDBD"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Educación Física</w:t>
            </w:r>
          </w:p>
        </w:tc>
        <w:tc>
          <w:tcPr>
            <w:tcW w:w="1692" w:type="pct"/>
            <w:tcBorders>
              <w:top w:val="nil"/>
              <w:left w:val="nil"/>
              <w:bottom w:val="single" w:sz="4" w:space="0" w:color="auto"/>
              <w:right w:val="single" w:sz="4" w:space="0" w:color="auto"/>
            </w:tcBorders>
            <w:shd w:val="clear" w:color="auto" w:fill="auto"/>
            <w:noWrap/>
            <w:vAlign w:val="center"/>
            <w:hideMark/>
          </w:tcPr>
          <w:p w14:paraId="7FA383E2"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682" w:type="pct"/>
            <w:tcBorders>
              <w:top w:val="nil"/>
              <w:left w:val="nil"/>
              <w:bottom w:val="single" w:sz="4" w:space="0" w:color="auto"/>
              <w:right w:val="single" w:sz="4" w:space="0" w:color="auto"/>
            </w:tcBorders>
            <w:shd w:val="clear" w:color="auto" w:fill="auto"/>
            <w:noWrap/>
            <w:vAlign w:val="center"/>
            <w:hideMark/>
          </w:tcPr>
          <w:p w14:paraId="3F076857"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80</w:t>
            </w:r>
          </w:p>
        </w:tc>
      </w:tr>
      <w:tr w:rsidR="00DB28C7" w:rsidRPr="00EE14BE" w14:paraId="5A934E23" w14:textId="77777777" w:rsidTr="00F27138">
        <w:trPr>
          <w:trHeight w:val="255"/>
        </w:trPr>
        <w:tc>
          <w:tcPr>
            <w:tcW w:w="2625" w:type="pct"/>
            <w:tcBorders>
              <w:top w:val="nil"/>
              <w:left w:val="single" w:sz="4" w:space="0" w:color="auto"/>
              <w:bottom w:val="single" w:sz="4" w:space="0" w:color="auto"/>
              <w:right w:val="single" w:sz="4" w:space="0" w:color="auto"/>
            </w:tcBorders>
            <w:shd w:val="clear" w:color="auto" w:fill="auto"/>
            <w:noWrap/>
            <w:vAlign w:val="center"/>
            <w:hideMark/>
          </w:tcPr>
          <w:p w14:paraId="59EC6DC5"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Pedagogía</w:t>
            </w:r>
          </w:p>
        </w:tc>
        <w:tc>
          <w:tcPr>
            <w:tcW w:w="1692" w:type="pct"/>
            <w:tcBorders>
              <w:top w:val="nil"/>
              <w:left w:val="nil"/>
              <w:bottom w:val="single" w:sz="4" w:space="0" w:color="auto"/>
              <w:right w:val="single" w:sz="4" w:space="0" w:color="auto"/>
            </w:tcBorders>
            <w:shd w:val="clear" w:color="auto" w:fill="auto"/>
            <w:noWrap/>
            <w:vAlign w:val="center"/>
            <w:hideMark/>
          </w:tcPr>
          <w:p w14:paraId="5E3C16D3"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682" w:type="pct"/>
            <w:tcBorders>
              <w:top w:val="nil"/>
              <w:left w:val="nil"/>
              <w:bottom w:val="single" w:sz="4" w:space="0" w:color="auto"/>
              <w:right w:val="single" w:sz="4" w:space="0" w:color="auto"/>
            </w:tcBorders>
            <w:shd w:val="clear" w:color="auto" w:fill="auto"/>
            <w:noWrap/>
            <w:vAlign w:val="center"/>
            <w:hideMark/>
          </w:tcPr>
          <w:p w14:paraId="42448AF2"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80</w:t>
            </w:r>
          </w:p>
        </w:tc>
      </w:tr>
      <w:tr w:rsidR="00DB28C7" w:rsidRPr="00EE14BE" w14:paraId="3A73891D" w14:textId="77777777" w:rsidTr="00F27138">
        <w:trPr>
          <w:trHeight w:val="255"/>
        </w:trPr>
        <w:tc>
          <w:tcPr>
            <w:tcW w:w="2625" w:type="pct"/>
            <w:tcBorders>
              <w:top w:val="nil"/>
              <w:left w:val="single" w:sz="4" w:space="0" w:color="auto"/>
              <w:bottom w:val="single" w:sz="4" w:space="0" w:color="auto"/>
              <w:right w:val="single" w:sz="4" w:space="0" w:color="auto"/>
            </w:tcBorders>
            <w:shd w:val="clear" w:color="000000" w:fill="B4C6E7"/>
            <w:noWrap/>
            <w:vAlign w:val="center"/>
            <w:hideMark/>
          </w:tcPr>
          <w:p w14:paraId="602987F4"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Total de horas</w:t>
            </w:r>
          </w:p>
        </w:tc>
        <w:tc>
          <w:tcPr>
            <w:tcW w:w="1692" w:type="pct"/>
            <w:tcBorders>
              <w:top w:val="nil"/>
              <w:left w:val="nil"/>
              <w:bottom w:val="single" w:sz="4" w:space="0" w:color="auto"/>
              <w:right w:val="single" w:sz="4" w:space="0" w:color="auto"/>
            </w:tcBorders>
            <w:shd w:val="clear" w:color="000000" w:fill="B4C6E7"/>
            <w:noWrap/>
            <w:vAlign w:val="center"/>
            <w:hideMark/>
          </w:tcPr>
          <w:p w14:paraId="3451836B"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40</w:t>
            </w:r>
          </w:p>
        </w:tc>
        <w:tc>
          <w:tcPr>
            <w:tcW w:w="682" w:type="pct"/>
            <w:tcBorders>
              <w:top w:val="nil"/>
              <w:left w:val="nil"/>
              <w:bottom w:val="single" w:sz="4" w:space="0" w:color="auto"/>
              <w:right w:val="single" w:sz="4" w:space="0" w:color="auto"/>
            </w:tcBorders>
            <w:shd w:val="clear" w:color="000000" w:fill="B4C6E7"/>
            <w:noWrap/>
            <w:vAlign w:val="center"/>
            <w:hideMark/>
          </w:tcPr>
          <w:p w14:paraId="362B694D" w14:textId="77777777" w:rsidR="00DB28C7" w:rsidRPr="00EE14BE" w:rsidRDefault="00DB28C7" w:rsidP="00DB28C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1600</w:t>
            </w:r>
          </w:p>
        </w:tc>
      </w:tr>
    </w:tbl>
    <w:p w14:paraId="0403A694" w14:textId="7DF1271C" w:rsidR="00C624F2" w:rsidRPr="00EE14BE" w:rsidRDefault="00C624F2" w:rsidP="00211B4D">
      <w:pPr>
        <w:pStyle w:val="TextoPrincipal"/>
        <w:spacing w:line="360" w:lineRule="auto"/>
        <w:ind w:firstLine="567"/>
      </w:pPr>
      <w:r w:rsidRPr="00EE14BE">
        <w:t xml:space="preserve"> Fuente: (La Gaceta 2023) </w:t>
      </w:r>
    </w:p>
    <w:p w14:paraId="06ED946F" w14:textId="39F76AC3" w:rsidR="00C624F2" w:rsidRPr="00EE14BE" w:rsidRDefault="00C624F2" w:rsidP="00FB7429">
      <w:pPr>
        <w:pStyle w:val="Ttulodetablas0"/>
      </w:pPr>
      <w:bookmarkStart w:id="51" w:name="_Toc165287060"/>
      <w:bookmarkStart w:id="52" w:name="_Toc165299946"/>
      <w:bookmarkStart w:id="53" w:name="_Toc165326364"/>
      <w:bookmarkStart w:id="54" w:name="_Toc165377942"/>
      <w:r w:rsidRPr="00EE14BE">
        <w:t xml:space="preserve">Tabla </w:t>
      </w:r>
      <w:r w:rsidR="006D3EE1" w:rsidRPr="00EE14BE">
        <w:t>2. Plan</w:t>
      </w:r>
      <w:r w:rsidRPr="00EE14BE">
        <w:t xml:space="preserve"> de estudio de magisterio en educación básica bilingüe I y II ciclo (undécimo)</w:t>
      </w:r>
      <w:bookmarkEnd w:id="51"/>
      <w:bookmarkEnd w:id="52"/>
      <w:bookmarkEnd w:id="53"/>
      <w:bookmarkEnd w:id="54"/>
      <w:r w:rsidRPr="00EE14BE">
        <w:t xml:space="preserve"> </w:t>
      </w:r>
    </w:p>
    <w:tbl>
      <w:tblPr>
        <w:tblW w:w="5000" w:type="pct"/>
        <w:tblCellMar>
          <w:left w:w="70" w:type="dxa"/>
          <w:right w:w="70" w:type="dxa"/>
        </w:tblCellMar>
        <w:tblLook w:val="04A0" w:firstRow="1" w:lastRow="0" w:firstColumn="1" w:lastColumn="0" w:noHBand="0" w:noVBand="1"/>
      </w:tblPr>
      <w:tblGrid>
        <w:gridCol w:w="5083"/>
        <w:gridCol w:w="3027"/>
        <w:gridCol w:w="1240"/>
      </w:tblGrid>
      <w:tr w:rsidR="00F27138" w:rsidRPr="00EE14BE" w14:paraId="2230E13F" w14:textId="77777777" w:rsidTr="00F27138">
        <w:trPr>
          <w:trHeight w:val="255"/>
        </w:trPr>
        <w:tc>
          <w:tcPr>
            <w:tcW w:w="2718" w:type="pct"/>
            <w:vMerge w:val="restart"/>
            <w:tcBorders>
              <w:top w:val="single" w:sz="4" w:space="0" w:color="auto"/>
              <w:left w:val="single" w:sz="4" w:space="0" w:color="auto"/>
              <w:bottom w:val="single" w:sz="4" w:space="0" w:color="auto"/>
              <w:right w:val="single" w:sz="4" w:space="0" w:color="auto"/>
            </w:tcBorders>
            <w:shd w:val="clear" w:color="000000" w:fill="B4C6E7"/>
            <w:vAlign w:val="center"/>
            <w:hideMark/>
          </w:tcPr>
          <w:p w14:paraId="16EFC801" w14:textId="13811E7A" w:rsidR="00F27138" w:rsidRPr="00EE14BE" w:rsidRDefault="00C624F2" w:rsidP="00F27138">
            <w:pPr>
              <w:widowControl/>
              <w:jc w:val="center"/>
              <w:rPr>
                <w:rFonts w:ascii="Times New Roman" w:eastAsia="Times New Roman" w:hAnsi="Times New Roman" w:cs="Times New Roman"/>
                <w:color w:val="000000"/>
                <w:sz w:val="20"/>
                <w:szCs w:val="20"/>
                <w:lang w:eastAsia="es-HN"/>
              </w:rPr>
            </w:pPr>
            <w:r w:rsidRPr="00EE14BE">
              <w:t xml:space="preserve"> </w:t>
            </w:r>
            <w:r w:rsidR="00F27138" w:rsidRPr="00EE14BE">
              <w:rPr>
                <w:rFonts w:ascii="Times New Roman" w:eastAsia="Times New Roman" w:hAnsi="Times New Roman" w:cs="Times New Roman"/>
                <w:color w:val="000000"/>
                <w:sz w:val="20"/>
                <w:szCs w:val="20"/>
                <w:lang w:eastAsia="es-HN"/>
              </w:rPr>
              <w:t>Espacios Curriculares</w:t>
            </w:r>
          </w:p>
        </w:tc>
        <w:tc>
          <w:tcPr>
            <w:tcW w:w="1619" w:type="pct"/>
            <w:tcBorders>
              <w:top w:val="single" w:sz="4" w:space="0" w:color="auto"/>
              <w:left w:val="nil"/>
              <w:bottom w:val="single" w:sz="4" w:space="0" w:color="auto"/>
              <w:right w:val="single" w:sz="4" w:space="0" w:color="auto"/>
            </w:tcBorders>
            <w:shd w:val="clear" w:color="000000" w:fill="B4C6E7"/>
            <w:vAlign w:val="center"/>
            <w:hideMark/>
          </w:tcPr>
          <w:p w14:paraId="07D88224"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Horas semanales (50 min./hora clase)</w:t>
            </w:r>
          </w:p>
        </w:tc>
        <w:tc>
          <w:tcPr>
            <w:tcW w:w="663" w:type="pct"/>
            <w:vMerge w:val="restart"/>
            <w:tcBorders>
              <w:top w:val="single" w:sz="4" w:space="0" w:color="auto"/>
              <w:left w:val="single" w:sz="4" w:space="0" w:color="auto"/>
              <w:bottom w:val="single" w:sz="4" w:space="0" w:color="auto"/>
              <w:right w:val="single" w:sz="4" w:space="0" w:color="auto"/>
            </w:tcBorders>
            <w:shd w:val="clear" w:color="000000" w:fill="B4C6E7"/>
            <w:vAlign w:val="center"/>
            <w:hideMark/>
          </w:tcPr>
          <w:p w14:paraId="18056643"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Horas anuales</w:t>
            </w:r>
          </w:p>
        </w:tc>
      </w:tr>
      <w:tr w:rsidR="00F27138" w:rsidRPr="00EE14BE" w14:paraId="0E7C66DD" w14:textId="77777777" w:rsidTr="00F27138">
        <w:trPr>
          <w:trHeight w:val="255"/>
        </w:trPr>
        <w:tc>
          <w:tcPr>
            <w:tcW w:w="2718" w:type="pct"/>
            <w:vMerge/>
            <w:tcBorders>
              <w:top w:val="single" w:sz="4" w:space="0" w:color="auto"/>
              <w:left w:val="single" w:sz="4" w:space="0" w:color="auto"/>
              <w:bottom w:val="single" w:sz="4" w:space="0" w:color="auto"/>
              <w:right w:val="single" w:sz="4" w:space="0" w:color="auto"/>
            </w:tcBorders>
            <w:vAlign w:val="center"/>
            <w:hideMark/>
          </w:tcPr>
          <w:p w14:paraId="483DFD9C" w14:textId="77777777" w:rsidR="00F27138" w:rsidRPr="00EE14BE" w:rsidRDefault="00F27138" w:rsidP="00F27138">
            <w:pPr>
              <w:widowControl/>
              <w:rPr>
                <w:rFonts w:ascii="Times New Roman" w:eastAsia="Times New Roman" w:hAnsi="Times New Roman" w:cs="Times New Roman"/>
                <w:color w:val="000000"/>
                <w:sz w:val="20"/>
                <w:szCs w:val="20"/>
                <w:lang w:eastAsia="es-HN"/>
              </w:rPr>
            </w:pPr>
          </w:p>
        </w:tc>
        <w:tc>
          <w:tcPr>
            <w:tcW w:w="1619" w:type="pct"/>
            <w:tcBorders>
              <w:top w:val="nil"/>
              <w:left w:val="nil"/>
              <w:bottom w:val="single" w:sz="4" w:space="0" w:color="auto"/>
              <w:right w:val="single" w:sz="4" w:space="0" w:color="auto"/>
            </w:tcBorders>
            <w:shd w:val="clear" w:color="000000" w:fill="B4C6E7"/>
            <w:vAlign w:val="center"/>
            <w:hideMark/>
          </w:tcPr>
          <w:p w14:paraId="0D372DB4"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40 semanas</w:t>
            </w:r>
          </w:p>
        </w:tc>
        <w:tc>
          <w:tcPr>
            <w:tcW w:w="663" w:type="pct"/>
            <w:vMerge/>
            <w:tcBorders>
              <w:top w:val="single" w:sz="4" w:space="0" w:color="auto"/>
              <w:left w:val="single" w:sz="4" w:space="0" w:color="auto"/>
              <w:bottom w:val="single" w:sz="4" w:space="0" w:color="auto"/>
              <w:right w:val="single" w:sz="4" w:space="0" w:color="auto"/>
            </w:tcBorders>
            <w:vAlign w:val="center"/>
            <w:hideMark/>
          </w:tcPr>
          <w:p w14:paraId="18E118AD" w14:textId="77777777" w:rsidR="00F27138" w:rsidRPr="00EE14BE" w:rsidRDefault="00F27138" w:rsidP="00F27138">
            <w:pPr>
              <w:widowControl/>
              <w:rPr>
                <w:rFonts w:ascii="Times New Roman" w:eastAsia="Times New Roman" w:hAnsi="Times New Roman" w:cs="Times New Roman"/>
                <w:color w:val="000000"/>
                <w:sz w:val="20"/>
                <w:szCs w:val="20"/>
                <w:lang w:eastAsia="es-HN"/>
              </w:rPr>
            </w:pPr>
          </w:p>
        </w:tc>
      </w:tr>
      <w:tr w:rsidR="00F27138" w:rsidRPr="00EE14BE" w14:paraId="7D25050B" w14:textId="77777777" w:rsidTr="00F27138">
        <w:trPr>
          <w:trHeight w:val="255"/>
        </w:trPr>
        <w:tc>
          <w:tcPr>
            <w:tcW w:w="2718" w:type="pct"/>
            <w:tcBorders>
              <w:top w:val="nil"/>
              <w:left w:val="single" w:sz="4" w:space="0" w:color="auto"/>
              <w:bottom w:val="single" w:sz="4" w:space="0" w:color="auto"/>
              <w:right w:val="single" w:sz="4" w:space="0" w:color="auto"/>
            </w:tcBorders>
            <w:shd w:val="clear" w:color="auto" w:fill="auto"/>
            <w:noWrap/>
            <w:vAlign w:val="center"/>
            <w:hideMark/>
          </w:tcPr>
          <w:p w14:paraId="5582E0BC"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Matemáticas</w:t>
            </w:r>
          </w:p>
        </w:tc>
        <w:tc>
          <w:tcPr>
            <w:tcW w:w="1619" w:type="pct"/>
            <w:tcBorders>
              <w:top w:val="nil"/>
              <w:left w:val="nil"/>
              <w:bottom w:val="single" w:sz="4" w:space="0" w:color="auto"/>
              <w:right w:val="single" w:sz="4" w:space="0" w:color="auto"/>
            </w:tcBorders>
            <w:shd w:val="clear" w:color="auto" w:fill="auto"/>
            <w:noWrap/>
            <w:vAlign w:val="center"/>
            <w:hideMark/>
          </w:tcPr>
          <w:p w14:paraId="18F46BD5"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p>
        </w:tc>
        <w:tc>
          <w:tcPr>
            <w:tcW w:w="663" w:type="pct"/>
            <w:tcBorders>
              <w:top w:val="nil"/>
              <w:left w:val="nil"/>
              <w:bottom w:val="single" w:sz="4" w:space="0" w:color="auto"/>
              <w:right w:val="single" w:sz="4" w:space="0" w:color="auto"/>
            </w:tcBorders>
            <w:shd w:val="clear" w:color="auto" w:fill="auto"/>
            <w:noWrap/>
            <w:vAlign w:val="center"/>
            <w:hideMark/>
          </w:tcPr>
          <w:p w14:paraId="73D9948E"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200</w:t>
            </w:r>
          </w:p>
        </w:tc>
      </w:tr>
      <w:tr w:rsidR="00F27138" w:rsidRPr="00EE14BE" w14:paraId="1E983780" w14:textId="77777777" w:rsidTr="00F27138">
        <w:trPr>
          <w:trHeight w:val="255"/>
        </w:trPr>
        <w:tc>
          <w:tcPr>
            <w:tcW w:w="2718" w:type="pct"/>
            <w:tcBorders>
              <w:top w:val="nil"/>
              <w:left w:val="single" w:sz="4" w:space="0" w:color="auto"/>
              <w:bottom w:val="single" w:sz="4" w:space="0" w:color="auto"/>
              <w:right w:val="single" w:sz="4" w:space="0" w:color="auto"/>
            </w:tcBorders>
            <w:shd w:val="clear" w:color="auto" w:fill="auto"/>
            <w:noWrap/>
            <w:vAlign w:val="center"/>
            <w:hideMark/>
          </w:tcPr>
          <w:p w14:paraId="103F61C6"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Español</w:t>
            </w:r>
          </w:p>
        </w:tc>
        <w:tc>
          <w:tcPr>
            <w:tcW w:w="1619" w:type="pct"/>
            <w:tcBorders>
              <w:top w:val="nil"/>
              <w:left w:val="nil"/>
              <w:bottom w:val="single" w:sz="4" w:space="0" w:color="auto"/>
              <w:right w:val="single" w:sz="4" w:space="0" w:color="auto"/>
            </w:tcBorders>
            <w:shd w:val="clear" w:color="auto" w:fill="auto"/>
            <w:noWrap/>
            <w:vAlign w:val="center"/>
            <w:hideMark/>
          </w:tcPr>
          <w:p w14:paraId="6A969642"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p>
        </w:tc>
        <w:tc>
          <w:tcPr>
            <w:tcW w:w="663" w:type="pct"/>
            <w:tcBorders>
              <w:top w:val="nil"/>
              <w:left w:val="nil"/>
              <w:bottom w:val="single" w:sz="4" w:space="0" w:color="auto"/>
              <w:right w:val="single" w:sz="4" w:space="0" w:color="auto"/>
            </w:tcBorders>
            <w:shd w:val="clear" w:color="auto" w:fill="auto"/>
            <w:noWrap/>
            <w:vAlign w:val="center"/>
            <w:hideMark/>
          </w:tcPr>
          <w:p w14:paraId="2E0F5E0F"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120</w:t>
            </w:r>
          </w:p>
        </w:tc>
      </w:tr>
      <w:tr w:rsidR="00F27138" w:rsidRPr="00EE14BE" w14:paraId="28FF41BD" w14:textId="77777777" w:rsidTr="00F27138">
        <w:trPr>
          <w:trHeight w:val="255"/>
        </w:trPr>
        <w:tc>
          <w:tcPr>
            <w:tcW w:w="2718" w:type="pct"/>
            <w:tcBorders>
              <w:top w:val="nil"/>
              <w:left w:val="single" w:sz="4" w:space="0" w:color="auto"/>
              <w:bottom w:val="single" w:sz="4" w:space="0" w:color="auto"/>
              <w:right w:val="single" w:sz="4" w:space="0" w:color="auto"/>
            </w:tcBorders>
            <w:shd w:val="clear" w:color="auto" w:fill="auto"/>
            <w:noWrap/>
            <w:vAlign w:val="center"/>
            <w:hideMark/>
          </w:tcPr>
          <w:p w14:paraId="5095D901"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Física</w:t>
            </w:r>
          </w:p>
        </w:tc>
        <w:tc>
          <w:tcPr>
            <w:tcW w:w="1619" w:type="pct"/>
            <w:tcBorders>
              <w:top w:val="nil"/>
              <w:left w:val="nil"/>
              <w:bottom w:val="single" w:sz="4" w:space="0" w:color="auto"/>
              <w:right w:val="single" w:sz="4" w:space="0" w:color="auto"/>
            </w:tcBorders>
            <w:shd w:val="clear" w:color="auto" w:fill="auto"/>
            <w:noWrap/>
            <w:vAlign w:val="center"/>
            <w:hideMark/>
          </w:tcPr>
          <w:p w14:paraId="1FB2DB59"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663" w:type="pct"/>
            <w:tcBorders>
              <w:top w:val="nil"/>
              <w:left w:val="nil"/>
              <w:bottom w:val="single" w:sz="4" w:space="0" w:color="auto"/>
              <w:right w:val="single" w:sz="4" w:space="0" w:color="auto"/>
            </w:tcBorders>
            <w:shd w:val="clear" w:color="auto" w:fill="auto"/>
            <w:noWrap/>
            <w:vAlign w:val="center"/>
            <w:hideMark/>
          </w:tcPr>
          <w:p w14:paraId="2B95B2F6"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80</w:t>
            </w:r>
          </w:p>
        </w:tc>
      </w:tr>
      <w:tr w:rsidR="00F27138" w:rsidRPr="00EE14BE" w14:paraId="322DA6FE" w14:textId="77777777" w:rsidTr="00F27138">
        <w:trPr>
          <w:trHeight w:val="255"/>
        </w:trPr>
        <w:tc>
          <w:tcPr>
            <w:tcW w:w="2718" w:type="pct"/>
            <w:tcBorders>
              <w:top w:val="nil"/>
              <w:left w:val="single" w:sz="4" w:space="0" w:color="auto"/>
              <w:bottom w:val="single" w:sz="4" w:space="0" w:color="auto"/>
              <w:right w:val="single" w:sz="4" w:space="0" w:color="auto"/>
            </w:tcBorders>
            <w:shd w:val="clear" w:color="auto" w:fill="auto"/>
            <w:noWrap/>
            <w:vAlign w:val="center"/>
            <w:hideMark/>
          </w:tcPr>
          <w:p w14:paraId="6389B63E"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Metodologías modernas del proceso Aprendizaje - Enseñanza</w:t>
            </w:r>
          </w:p>
        </w:tc>
        <w:tc>
          <w:tcPr>
            <w:tcW w:w="1619" w:type="pct"/>
            <w:tcBorders>
              <w:top w:val="nil"/>
              <w:left w:val="nil"/>
              <w:bottom w:val="single" w:sz="4" w:space="0" w:color="auto"/>
              <w:right w:val="single" w:sz="4" w:space="0" w:color="auto"/>
            </w:tcBorders>
            <w:shd w:val="clear" w:color="auto" w:fill="auto"/>
            <w:noWrap/>
            <w:vAlign w:val="center"/>
            <w:hideMark/>
          </w:tcPr>
          <w:p w14:paraId="35214669"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663" w:type="pct"/>
            <w:tcBorders>
              <w:top w:val="nil"/>
              <w:left w:val="nil"/>
              <w:bottom w:val="single" w:sz="4" w:space="0" w:color="auto"/>
              <w:right w:val="single" w:sz="4" w:space="0" w:color="auto"/>
            </w:tcBorders>
            <w:shd w:val="clear" w:color="auto" w:fill="auto"/>
            <w:noWrap/>
            <w:vAlign w:val="center"/>
            <w:hideMark/>
          </w:tcPr>
          <w:p w14:paraId="5896F479"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80</w:t>
            </w:r>
          </w:p>
        </w:tc>
      </w:tr>
      <w:tr w:rsidR="00F27138" w:rsidRPr="00EE14BE" w14:paraId="6EAF9BAA" w14:textId="77777777" w:rsidTr="00F27138">
        <w:trPr>
          <w:trHeight w:val="255"/>
        </w:trPr>
        <w:tc>
          <w:tcPr>
            <w:tcW w:w="2718" w:type="pct"/>
            <w:tcBorders>
              <w:top w:val="nil"/>
              <w:left w:val="single" w:sz="4" w:space="0" w:color="auto"/>
              <w:bottom w:val="single" w:sz="4" w:space="0" w:color="auto"/>
              <w:right w:val="single" w:sz="4" w:space="0" w:color="auto"/>
            </w:tcBorders>
            <w:shd w:val="clear" w:color="auto" w:fill="auto"/>
            <w:noWrap/>
            <w:vAlign w:val="center"/>
            <w:hideMark/>
          </w:tcPr>
          <w:p w14:paraId="1C6C1A5E"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English</w:t>
            </w:r>
          </w:p>
        </w:tc>
        <w:tc>
          <w:tcPr>
            <w:tcW w:w="1619" w:type="pct"/>
            <w:tcBorders>
              <w:top w:val="nil"/>
              <w:left w:val="nil"/>
              <w:bottom w:val="single" w:sz="4" w:space="0" w:color="auto"/>
              <w:right w:val="single" w:sz="4" w:space="0" w:color="auto"/>
            </w:tcBorders>
            <w:shd w:val="clear" w:color="auto" w:fill="auto"/>
            <w:noWrap/>
            <w:vAlign w:val="center"/>
            <w:hideMark/>
          </w:tcPr>
          <w:p w14:paraId="7A3C558C"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15</w:t>
            </w:r>
          </w:p>
        </w:tc>
        <w:tc>
          <w:tcPr>
            <w:tcW w:w="663" w:type="pct"/>
            <w:tcBorders>
              <w:top w:val="nil"/>
              <w:left w:val="nil"/>
              <w:bottom w:val="single" w:sz="4" w:space="0" w:color="auto"/>
              <w:right w:val="single" w:sz="4" w:space="0" w:color="auto"/>
            </w:tcBorders>
            <w:shd w:val="clear" w:color="auto" w:fill="auto"/>
            <w:noWrap/>
            <w:vAlign w:val="center"/>
            <w:hideMark/>
          </w:tcPr>
          <w:p w14:paraId="77AACE0C"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600</w:t>
            </w:r>
          </w:p>
        </w:tc>
      </w:tr>
      <w:tr w:rsidR="00F27138" w:rsidRPr="00EE14BE" w14:paraId="51E54A68" w14:textId="77777777" w:rsidTr="00F27138">
        <w:trPr>
          <w:trHeight w:val="255"/>
        </w:trPr>
        <w:tc>
          <w:tcPr>
            <w:tcW w:w="2718" w:type="pct"/>
            <w:tcBorders>
              <w:top w:val="nil"/>
              <w:left w:val="single" w:sz="4" w:space="0" w:color="auto"/>
              <w:bottom w:val="single" w:sz="4" w:space="0" w:color="auto"/>
              <w:right w:val="single" w:sz="4" w:space="0" w:color="auto"/>
            </w:tcBorders>
            <w:shd w:val="clear" w:color="auto" w:fill="auto"/>
            <w:noWrap/>
            <w:vAlign w:val="center"/>
            <w:hideMark/>
          </w:tcPr>
          <w:p w14:paraId="61F3CBF5"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Historia Mundial</w:t>
            </w:r>
          </w:p>
        </w:tc>
        <w:tc>
          <w:tcPr>
            <w:tcW w:w="1619" w:type="pct"/>
            <w:tcBorders>
              <w:top w:val="nil"/>
              <w:left w:val="nil"/>
              <w:bottom w:val="single" w:sz="4" w:space="0" w:color="auto"/>
              <w:right w:val="single" w:sz="4" w:space="0" w:color="auto"/>
            </w:tcBorders>
            <w:shd w:val="clear" w:color="auto" w:fill="auto"/>
            <w:noWrap/>
            <w:vAlign w:val="center"/>
            <w:hideMark/>
          </w:tcPr>
          <w:p w14:paraId="60E451F0"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663" w:type="pct"/>
            <w:tcBorders>
              <w:top w:val="nil"/>
              <w:left w:val="nil"/>
              <w:bottom w:val="single" w:sz="4" w:space="0" w:color="auto"/>
              <w:right w:val="single" w:sz="4" w:space="0" w:color="auto"/>
            </w:tcBorders>
            <w:shd w:val="clear" w:color="auto" w:fill="auto"/>
            <w:noWrap/>
            <w:vAlign w:val="center"/>
            <w:hideMark/>
          </w:tcPr>
          <w:p w14:paraId="32285F85"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40</w:t>
            </w:r>
          </w:p>
        </w:tc>
      </w:tr>
      <w:tr w:rsidR="00F27138" w:rsidRPr="00EE14BE" w14:paraId="347B58D1" w14:textId="77777777" w:rsidTr="00F27138">
        <w:trPr>
          <w:trHeight w:val="255"/>
        </w:trPr>
        <w:tc>
          <w:tcPr>
            <w:tcW w:w="2718" w:type="pct"/>
            <w:tcBorders>
              <w:top w:val="nil"/>
              <w:left w:val="single" w:sz="4" w:space="0" w:color="auto"/>
              <w:bottom w:val="single" w:sz="4" w:space="0" w:color="auto"/>
              <w:right w:val="single" w:sz="4" w:space="0" w:color="auto"/>
            </w:tcBorders>
            <w:shd w:val="clear" w:color="auto" w:fill="auto"/>
            <w:noWrap/>
            <w:vAlign w:val="center"/>
            <w:hideMark/>
          </w:tcPr>
          <w:p w14:paraId="6464507F"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Tecnología de la Información</w:t>
            </w:r>
          </w:p>
        </w:tc>
        <w:tc>
          <w:tcPr>
            <w:tcW w:w="1619" w:type="pct"/>
            <w:tcBorders>
              <w:top w:val="nil"/>
              <w:left w:val="nil"/>
              <w:bottom w:val="single" w:sz="4" w:space="0" w:color="auto"/>
              <w:right w:val="single" w:sz="4" w:space="0" w:color="auto"/>
            </w:tcBorders>
            <w:shd w:val="clear" w:color="auto" w:fill="auto"/>
            <w:noWrap/>
            <w:vAlign w:val="center"/>
            <w:hideMark/>
          </w:tcPr>
          <w:p w14:paraId="7770F45F"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663" w:type="pct"/>
            <w:tcBorders>
              <w:top w:val="nil"/>
              <w:left w:val="nil"/>
              <w:bottom w:val="single" w:sz="4" w:space="0" w:color="auto"/>
              <w:right w:val="single" w:sz="4" w:space="0" w:color="auto"/>
            </w:tcBorders>
            <w:shd w:val="clear" w:color="auto" w:fill="auto"/>
            <w:noWrap/>
            <w:vAlign w:val="center"/>
            <w:hideMark/>
          </w:tcPr>
          <w:p w14:paraId="435BD15B"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80</w:t>
            </w:r>
          </w:p>
        </w:tc>
      </w:tr>
      <w:tr w:rsidR="00F27138" w:rsidRPr="00EE14BE" w14:paraId="79345D48" w14:textId="77777777" w:rsidTr="00F27138">
        <w:trPr>
          <w:trHeight w:val="255"/>
        </w:trPr>
        <w:tc>
          <w:tcPr>
            <w:tcW w:w="2718" w:type="pct"/>
            <w:tcBorders>
              <w:top w:val="nil"/>
              <w:left w:val="single" w:sz="4" w:space="0" w:color="auto"/>
              <w:bottom w:val="single" w:sz="4" w:space="0" w:color="auto"/>
              <w:right w:val="single" w:sz="4" w:space="0" w:color="auto"/>
            </w:tcBorders>
            <w:shd w:val="clear" w:color="auto" w:fill="auto"/>
            <w:noWrap/>
            <w:vAlign w:val="center"/>
            <w:hideMark/>
          </w:tcPr>
          <w:p w14:paraId="7B0B0BB6"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Emprendimiento/ Agricultura para el Desarrollo Sostenible</w:t>
            </w:r>
          </w:p>
        </w:tc>
        <w:tc>
          <w:tcPr>
            <w:tcW w:w="1619" w:type="pct"/>
            <w:tcBorders>
              <w:top w:val="nil"/>
              <w:left w:val="nil"/>
              <w:bottom w:val="single" w:sz="4" w:space="0" w:color="auto"/>
              <w:right w:val="single" w:sz="4" w:space="0" w:color="auto"/>
            </w:tcBorders>
            <w:shd w:val="clear" w:color="auto" w:fill="auto"/>
            <w:noWrap/>
            <w:vAlign w:val="center"/>
            <w:hideMark/>
          </w:tcPr>
          <w:p w14:paraId="71CD3163"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p>
        </w:tc>
        <w:tc>
          <w:tcPr>
            <w:tcW w:w="663" w:type="pct"/>
            <w:tcBorders>
              <w:top w:val="nil"/>
              <w:left w:val="nil"/>
              <w:bottom w:val="single" w:sz="4" w:space="0" w:color="auto"/>
              <w:right w:val="single" w:sz="4" w:space="0" w:color="auto"/>
            </w:tcBorders>
            <w:shd w:val="clear" w:color="auto" w:fill="auto"/>
            <w:noWrap/>
            <w:vAlign w:val="center"/>
            <w:hideMark/>
          </w:tcPr>
          <w:p w14:paraId="67EC8EEF"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160</w:t>
            </w:r>
          </w:p>
        </w:tc>
      </w:tr>
      <w:tr w:rsidR="00F27138" w:rsidRPr="00EE14BE" w14:paraId="5842DE71" w14:textId="77777777" w:rsidTr="00F27138">
        <w:trPr>
          <w:trHeight w:val="255"/>
        </w:trPr>
        <w:tc>
          <w:tcPr>
            <w:tcW w:w="2718" w:type="pct"/>
            <w:tcBorders>
              <w:top w:val="nil"/>
              <w:left w:val="single" w:sz="4" w:space="0" w:color="auto"/>
              <w:bottom w:val="single" w:sz="4" w:space="0" w:color="auto"/>
              <w:right w:val="single" w:sz="4" w:space="0" w:color="auto"/>
            </w:tcBorders>
            <w:shd w:val="clear" w:color="auto" w:fill="auto"/>
            <w:noWrap/>
            <w:vAlign w:val="center"/>
            <w:hideMark/>
          </w:tcPr>
          <w:p w14:paraId="68EB9A06"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Educación Artística/Proyecto STEAM</w:t>
            </w:r>
          </w:p>
        </w:tc>
        <w:tc>
          <w:tcPr>
            <w:tcW w:w="1619" w:type="pct"/>
            <w:tcBorders>
              <w:top w:val="nil"/>
              <w:left w:val="nil"/>
              <w:bottom w:val="single" w:sz="4" w:space="0" w:color="auto"/>
              <w:right w:val="single" w:sz="4" w:space="0" w:color="auto"/>
            </w:tcBorders>
            <w:shd w:val="clear" w:color="auto" w:fill="auto"/>
            <w:noWrap/>
            <w:vAlign w:val="center"/>
            <w:hideMark/>
          </w:tcPr>
          <w:p w14:paraId="3180D696"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663" w:type="pct"/>
            <w:tcBorders>
              <w:top w:val="nil"/>
              <w:left w:val="nil"/>
              <w:bottom w:val="single" w:sz="4" w:space="0" w:color="auto"/>
              <w:right w:val="single" w:sz="4" w:space="0" w:color="auto"/>
            </w:tcBorders>
            <w:shd w:val="clear" w:color="auto" w:fill="auto"/>
            <w:noWrap/>
            <w:vAlign w:val="center"/>
            <w:hideMark/>
          </w:tcPr>
          <w:p w14:paraId="36B4FC61"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80</w:t>
            </w:r>
          </w:p>
        </w:tc>
      </w:tr>
      <w:tr w:rsidR="00F27138" w:rsidRPr="00EE14BE" w14:paraId="2A2FC61C" w14:textId="77777777" w:rsidTr="00F27138">
        <w:trPr>
          <w:trHeight w:val="255"/>
        </w:trPr>
        <w:tc>
          <w:tcPr>
            <w:tcW w:w="2718" w:type="pct"/>
            <w:tcBorders>
              <w:top w:val="nil"/>
              <w:left w:val="single" w:sz="4" w:space="0" w:color="auto"/>
              <w:bottom w:val="single" w:sz="4" w:space="0" w:color="auto"/>
              <w:right w:val="single" w:sz="4" w:space="0" w:color="auto"/>
            </w:tcBorders>
            <w:shd w:val="clear" w:color="auto" w:fill="auto"/>
            <w:noWrap/>
            <w:vAlign w:val="center"/>
            <w:hideMark/>
          </w:tcPr>
          <w:p w14:paraId="185C80A7"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Educación Física</w:t>
            </w:r>
          </w:p>
        </w:tc>
        <w:tc>
          <w:tcPr>
            <w:tcW w:w="1619" w:type="pct"/>
            <w:tcBorders>
              <w:top w:val="nil"/>
              <w:left w:val="nil"/>
              <w:bottom w:val="single" w:sz="4" w:space="0" w:color="auto"/>
              <w:right w:val="single" w:sz="4" w:space="0" w:color="auto"/>
            </w:tcBorders>
            <w:shd w:val="clear" w:color="auto" w:fill="auto"/>
            <w:noWrap/>
            <w:vAlign w:val="center"/>
            <w:hideMark/>
          </w:tcPr>
          <w:p w14:paraId="2FC033DA"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663" w:type="pct"/>
            <w:tcBorders>
              <w:top w:val="nil"/>
              <w:left w:val="nil"/>
              <w:bottom w:val="single" w:sz="4" w:space="0" w:color="auto"/>
              <w:right w:val="single" w:sz="4" w:space="0" w:color="auto"/>
            </w:tcBorders>
            <w:shd w:val="clear" w:color="auto" w:fill="auto"/>
            <w:noWrap/>
            <w:vAlign w:val="center"/>
            <w:hideMark/>
          </w:tcPr>
          <w:p w14:paraId="7B91F9F9"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80</w:t>
            </w:r>
          </w:p>
        </w:tc>
      </w:tr>
      <w:tr w:rsidR="00F27138" w:rsidRPr="00EE14BE" w14:paraId="568D0916" w14:textId="77777777" w:rsidTr="00F27138">
        <w:trPr>
          <w:trHeight w:val="255"/>
        </w:trPr>
        <w:tc>
          <w:tcPr>
            <w:tcW w:w="2718" w:type="pct"/>
            <w:tcBorders>
              <w:top w:val="nil"/>
              <w:left w:val="single" w:sz="4" w:space="0" w:color="auto"/>
              <w:bottom w:val="single" w:sz="4" w:space="0" w:color="auto"/>
              <w:right w:val="single" w:sz="4" w:space="0" w:color="auto"/>
            </w:tcBorders>
            <w:shd w:val="clear" w:color="auto" w:fill="auto"/>
            <w:noWrap/>
            <w:vAlign w:val="center"/>
            <w:hideMark/>
          </w:tcPr>
          <w:p w14:paraId="05CFF55F"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Pedagogía</w:t>
            </w:r>
          </w:p>
        </w:tc>
        <w:tc>
          <w:tcPr>
            <w:tcW w:w="1619" w:type="pct"/>
            <w:tcBorders>
              <w:top w:val="nil"/>
              <w:left w:val="nil"/>
              <w:bottom w:val="single" w:sz="4" w:space="0" w:color="auto"/>
              <w:right w:val="single" w:sz="4" w:space="0" w:color="auto"/>
            </w:tcBorders>
            <w:shd w:val="clear" w:color="auto" w:fill="auto"/>
            <w:noWrap/>
            <w:vAlign w:val="center"/>
            <w:hideMark/>
          </w:tcPr>
          <w:p w14:paraId="1604DEC8"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663" w:type="pct"/>
            <w:tcBorders>
              <w:top w:val="nil"/>
              <w:left w:val="nil"/>
              <w:bottom w:val="single" w:sz="4" w:space="0" w:color="auto"/>
              <w:right w:val="single" w:sz="4" w:space="0" w:color="auto"/>
            </w:tcBorders>
            <w:shd w:val="clear" w:color="auto" w:fill="auto"/>
            <w:noWrap/>
            <w:vAlign w:val="center"/>
            <w:hideMark/>
          </w:tcPr>
          <w:p w14:paraId="53E36B02"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80</w:t>
            </w:r>
          </w:p>
        </w:tc>
      </w:tr>
      <w:tr w:rsidR="00F27138" w:rsidRPr="00EE14BE" w14:paraId="50DABB6B" w14:textId="77777777" w:rsidTr="00F27138">
        <w:trPr>
          <w:trHeight w:val="255"/>
        </w:trPr>
        <w:tc>
          <w:tcPr>
            <w:tcW w:w="2718" w:type="pct"/>
            <w:tcBorders>
              <w:top w:val="nil"/>
              <w:left w:val="single" w:sz="4" w:space="0" w:color="auto"/>
              <w:bottom w:val="single" w:sz="4" w:space="0" w:color="auto"/>
              <w:right w:val="single" w:sz="4" w:space="0" w:color="auto"/>
            </w:tcBorders>
            <w:shd w:val="clear" w:color="000000" w:fill="B4C6E7"/>
            <w:noWrap/>
            <w:vAlign w:val="center"/>
            <w:hideMark/>
          </w:tcPr>
          <w:p w14:paraId="7BA27744"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Total de horas</w:t>
            </w:r>
          </w:p>
        </w:tc>
        <w:tc>
          <w:tcPr>
            <w:tcW w:w="1619" w:type="pct"/>
            <w:tcBorders>
              <w:top w:val="nil"/>
              <w:left w:val="nil"/>
              <w:bottom w:val="single" w:sz="4" w:space="0" w:color="auto"/>
              <w:right w:val="single" w:sz="4" w:space="0" w:color="auto"/>
            </w:tcBorders>
            <w:shd w:val="clear" w:color="000000" w:fill="B4C6E7"/>
            <w:noWrap/>
            <w:vAlign w:val="center"/>
            <w:hideMark/>
          </w:tcPr>
          <w:p w14:paraId="22C66996"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40</w:t>
            </w:r>
          </w:p>
        </w:tc>
        <w:tc>
          <w:tcPr>
            <w:tcW w:w="663" w:type="pct"/>
            <w:tcBorders>
              <w:top w:val="nil"/>
              <w:left w:val="nil"/>
              <w:bottom w:val="single" w:sz="4" w:space="0" w:color="auto"/>
              <w:right w:val="single" w:sz="4" w:space="0" w:color="auto"/>
            </w:tcBorders>
            <w:shd w:val="clear" w:color="000000" w:fill="B4C6E7"/>
            <w:noWrap/>
            <w:vAlign w:val="center"/>
            <w:hideMark/>
          </w:tcPr>
          <w:p w14:paraId="30CD58F7"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1600</w:t>
            </w:r>
          </w:p>
        </w:tc>
      </w:tr>
    </w:tbl>
    <w:p w14:paraId="13A5EEFB" w14:textId="7A82C482" w:rsidR="00C624F2" w:rsidRPr="00EE14BE" w:rsidRDefault="00C624F2" w:rsidP="00211B4D">
      <w:pPr>
        <w:pStyle w:val="TextoPrincipal"/>
        <w:spacing w:line="360" w:lineRule="auto"/>
        <w:ind w:firstLine="567"/>
      </w:pPr>
      <w:r w:rsidRPr="00EE14BE">
        <w:t>Fuente: (La Gaceta 2023)</w:t>
      </w:r>
    </w:p>
    <w:p w14:paraId="05B9B294" w14:textId="3C512B28" w:rsidR="00FF7CBD" w:rsidRPr="00EE14BE" w:rsidRDefault="00FF7CBD" w:rsidP="00211B4D">
      <w:pPr>
        <w:pStyle w:val="TextoPrincipal"/>
        <w:spacing w:line="360" w:lineRule="auto"/>
        <w:ind w:firstLine="567"/>
      </w:pPr>
    </w:p>
    <w:p w14:paraId="10F16F35" w14:textId="3FF5A25B" w:rsidR="00FF7CBD" w:rsidRPr="00EE14BE" w:rsidRDefault="00FF7CBD" w:rsidP="00211B4D">
      <w:pPr>
        <w:pStyle w:val="TextoPrincipal"/>
        <w:spacing w:line="360" w:lineRule="auto"/>
        <w:ind w:firstLine="567"/>
      </w:pPr>
    </w:p>
    <w:p w14:paraId="4D624909" w14:textId="3268A895" w:rsidR="00FF7CBD" w:rsidRPr="00EE14BE" w:rsidRDefault="00FF7CBD" w:rsidP="00211B4D">
      <w:pPr>
        <w:pStyle w:val="TextoPrincipal"/>
        <w:spacing w:line="360" w:lineRule="auto"/>
        <w:ind w:firstLine="567"/>
      </w:pPr>
    </w:p>
    <w:p w14:paraId="74182734" w14:textId="1681315F" w:rsidR="00FF7CBD" w:rsidRPr="00EE14BE" w:rsidRDefault="00FF7CBD" w:rsidP="00211B4D">
      <w:pPr>
        <w:pStyle w:val="TextoPrincipal"/>
        <w:spacing w:line="360" w:lineRule="auto"/>
        <w:ind w:firstLine="567"/>
      </w:pPr>
    </w:p>
    <w:p w14:paraId="754FD45D" w14:textId="77777777" w:rsidR="00FF7CBD" w:rsidRPr="00EE14BE" w:rsidRDefault="00FF7CBD" w:rsidP="00211B4D">
      <w:pPr>
        <w:pStyle w:val="TextoPrincipal"/>
        <w:spacing w:line="360" w:lineRule="auto"/>
        <w:ind w:firstLine="567"/>
      </w:pPr>
    </w:p>
    <w:p w14:paraId="7B189CF7" w14:textId="407AAF2D" w:rsidR="00F27138" w:rsidRPr="00EE14BE" w:rsidRDefault="00C624F2" w:rsidP="00FB7429">
      <w:pPr>
        <w:pStyle w:val="Ttulodetablas0"/>
      </w:pPr>
      <w:bookmarkStart w:id="55" w:name="_Toc165287061"/>
      <w:bookmarkStart w:id="56" w:name="_Toc165299947"/>
      <w:bookmarkStart w:id="57" w:name="_Toc165326365"/>
      <w:bookmarkStart w:id="58" w:name="_Toc165377943"/>
      <w:r w:rsidRPr="00EE14BE">
        <w:lastRenderedPageBreak/>
        <w:t xml:space="preserve">Tabla </w:t>
      </w:r>
      <w:r w:rsidR="006D3EE1" w:rsidRPr="00EE14BE">
        <w:t>3. Plan</w:t>
      </w:r>
      <w:r w:rsidRPr="00EE14BE">
        <w:t xml:space="preserve"> de estudio de magisterio en educación básica bilingüe I y II ciclo (duodécimo)</w:t>
      </w:r>
      <w:bookmarkEnd w:id="55"/>
      <w:bookmarkEnd w:id="56"/>
      <w:bookmarkEnd w:id="57"/>
      <w:bookmarkEnd w:id="58"/>
      <w:r w:rsidRPr="00EE14BE">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530"/>
        <w:gridCol w:w="1580"/>
        <w:gridCol w:w="2240"/>
      </w:tblGrid>
      <w:tr w:rsidR="007B15FB" w:rsidRPr="00EE14BE" w14:paraId="17FBD6DE" w14:textId="77777777" w:rsidTr="007B15FB">
        <w:trPr>
          <w:trHeight w:val="255"/>
        </w:trPr>
        <w:tc>
          <w:tcPr>
            <w:tcW w:w="2988" w:type="pct"/>
            <w:vMerge w:val="restart"/>
            <w:shd w:val="clear" w:color="000000" w:fill="B4C6E7"/>
            <w:vAlign w:val="center"/>
            <w:hideMark/>
          </w:tcPr>
          <w:p w14:paraId="7A4A9E2C"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Espacios Curriculares</w:t>
            </w:r>
          </w:p>
        </w:tc>
        <w:tc>
          <w:tcPr>
            <w:tcW w:w="876" w:type="pct"/>
            <w:shd w:val="clear" w:color="000000" w:fill="B4C6E7"/>
            <w:vAlign w:val="center"/>
            <w:hideMark/>
          </w:tcPr>
          <w:p w14:paraId="1BA2F44C"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Horas semanales (50 min./hora clase)</w:t>
            </w:r>
          </w:p>
        </w:tc>
        <w:tc>
          <w:tcPr>
            <w:tcW w:w="1136" w:type="pct"/>
            <w:vMerge w:val="restart"/>
            <w:shd w:val="clear" w:color="000000" w:fill="B4C6E7"/>
            <w:vAlign w:val="center"/>
            <w:hideMark/>
          </w:tcPr>
          <w:p w14:paraId="5582DA41"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Horas anuales</w:t>
            </w:r>
          </w:p>
        </w:tc>
      </w:tr>
      <w:tr w:rsidR="007B15FB" w:rsidRPr="00EE14BE" w14:paraId="6DE80973" w14:textId="77777777" w:rsidTr="007B15FB">
        <w:trPr>
          <w:trHeight w:val="255"/>
        </w:trPr>
        <w:tc>
          <w:tcPr>
            <w:tcW w:w="2988" w:type="pct"/>
            <w:vMerge/>
            <w:vAlign w:val="center"/>
            <w:hideMark/>
          </w:tcPr>
          <w:p w14:paraId="336EC1AA" w14:textId="77777777" w:rsidR="00F27138" w:rsidRPr="00EE14BE" w:rsidRDefault="00F27138" w:rsidP="00F27138">
            <w:pPr>
              <w:widowControl/>
              <w:rPr>
                <w:rFonts w:ascii="Times New Roman" w:eastAsia="Times New Roman" w:hAnsi="Times New Roman" w:cs="Times New Roman"/>
                <w:color w:val="000000"/>
                <w:sz w:val="20"/>
                <w:szCs w:val="20"/>
                <w:lang w:eastAsia="es-HN"/>
              </w:rPr>
            </w:pPr>
          </w:p>
        </w:tc>
        <w:tc>
          <w:tcPr>
            <w:tcW w:w="876" w:type="pct"/>
            <w:shd w:val="clear" w:color="000000" w:fill="B4C6E7"/>
            <w:vAlign w:val="center"/>
            <w:hideMark/>
          </w:tcPr>
          <w:p w14:paraId="3B086762"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40 semanas</w:t>
            </w:r>
          </w:p>
        </w:tc>
        <w:tc>
          <w:tcPr>
            <w:tcW w:w="1136" w:type="pct"/>
            <w:vMerge/>
            <w:vAlign w:val="center"/>
            <w:hideMark/>
          </w:tcPr>
          <w:p w14:paraId="4C72DF29" w14:textId="77777777" w:rsidR="00F27138" w:rsidRPr="00EE14BE" w:rsidRDefault="00F27138" w:rsidP="00F27138">
            <w:pPr>
              <w:widowControl/>
              <w:rPr>
                <w:rFonts w:ascii="Times New Roman" w:eastAsia="Times New Roman" w:hAnsi="Times New Roman" w:cs="Times New Roman"/>
                <w:color w:val="000000"/>
                <w:sz w:val="20"/>
                <w:szCs w:val="20"/>
                <w:lang w:eastAsia="es-HN"/>
              </w:rPr>
            </w:pPr>
          </w:p>
        </w:tc>
      </w:tr>
      <w:tr w:rsidR="007B15FB" w:rsidRPr="00EE14BE" w14:paraId="01F04DF4" w14:textId="77777777" w:rsidTr="007B15FB">
        <w:trPr>
          <w:trHeight w:val="255"/>
        </w:trPr>
        <w:tc>
          <w:tcPr>
            <w:tcW w:w="2988" w:type="pct"/>
            <w:shd w:val="clear" w:color="auto" w:fill="auto"/>
            <w:noWrap/>
            <w:vAlign w:val="center"/>
            <w:hideMark/>
          </w:tcPr>
          <w:p w14:paraId="79BF6DA5"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Didáctica de la Enseñanza de la Matemática</w:t>
            </w:r>
          </w:p>
        </w:tc>
        <w:tc>
          <w:tcPr>
            <w:tcW w:w="876" w:type="pct"/>
            <w:shd w:val="clear" w:color="auto" w:fill="auto"/>
            <w:noWrap/>
            <w:vAlign w:val="center"/>
            <w:hideMark/>
          </w:tcPr>
          <w:p w14:paraId="3FDE504C"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p>
        </w:tc>
        <w:tc>
          <w:tcPr>
            <w:tcW w:w="1136" w:type="pct"/>
            <w:shd w:val="clear" w:color="auto" w:fill="auto"/>
            <w:noWrap/>
            <w:vAlign w:val="center"/>
            <w:hideMark/>
          </w:tcPr>
          <w:p w14:paraId="4EBB491A"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160</w:t>
            </w:r>
          </w:p>
        </w:tc>
      </w:tr>
      <w:tr w:rsidR="007B15FB" w:rsidRPr="00EE14BE" w14:paraId="41174C10" w14:textId="77777777" w:rsidTr="007B15FB">
        <w:trPr>
          <w:trHeight w:val="255"/>
        </w:trPr>
        <w:tc>
          <w:tcPr>
            <w:tcW w:w="2988" w:type="pct"/>
            <w:shd w:val="clear" w:color="auto" w:fill="auto"/>
            <w:noWrap/>
            <w:vAlign w:val="center"/>
            <w:hideMark/>
          </w:tcPr>
          <w:p w14:paraId="7AEB4581"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Didáctica de la Enseñanza de Español</w:t>
            </w:r>
          </w:p>
        </w:tc>
        <w:tc>
          <w:tcPr>
            <w:tcW w:w="876" w:type="pct"/>
            <w:shd w:val="clear" w:color="auto" w:fill="auto"/>
            <w:noWrap/>
            <w:vAlign w:val="center"/>
            <w:hideMark/>
          </w:tcPr>
          <w:p w14:paraId="2ED66B17"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p>
        </w:tc>
        <w:tc>
          <w:tcPr>
            <w:tcW w:w="1136" w:type="pct"/>
            <w:shd w:val="clear" w:color="auto" w:fill="auto"/>
            <w:noWrap/>
            <w:vAlign w:val="center"/>
            <w:hideMark/>
          </w:tcPr>
          <w:p w14:paraId="72D71A42"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160</w:t>
            </w:r>
          </w:p>
        </w:tc>
      </w:tr>
      <w:tr w:rsidR="007B15FB" w:rsidRPr="00EE14BE" w14:paraId="55FC9970" w14:textId="77777777" w:rsidTr="007B15FB">
        <w:trPr>
          <w:trHeight w:val="255"/>
        </w:trPr>
        <w:tc>
          <w:tcPr>
            <w:tcW w:w="2988" w:type="pct"/>
            <w:shd w:val="clear" w:color="auto" w:fill="auto"/>
            <w:noWrap/>
            <w:vAlign w:val="center"/>
            <w:hideMark/>
          </w:tcPr>
          <w:p w14:paraId="35CDE5D8"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Didáctica de la Enseñanza de las Ciencias Sociales</w:t>
            </w:r>
          </w:p>
        </w:tc>
        <w:tc>
          <w:tcPr>
            <w:tcW w:w="876" w:type="pct"/>
            <w:shd w:val="clear" w:color="auto" w:fill="auto"/>
            <w:noWrap/>
            <w:vAlign w:val="center"/>
            <w:hideMark/>
          </w:tcPr>
          <w:p w14:paraId="36F755C1"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p>
        </w:tc>
        <w:tc>
          <w:tcPr>
            <w:tcW w:w="1136" w:type="pct"/>
            <w:shd w:val="clear" w:color="auto" w:fill="auto"/>
            <w:noWrap/>
            <w:vAlign w:val="center"/>
            <w:hideMark/>
          </w:tcPr>
          <w:p w14:paraId="49A18F20"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120</w:t>
            </w:r>
          </w:p>
        </w:tc>
      </w:tr>
      <w:tr w:rsidR="007B15FB" w:rsidRPr="00EE14BE" w14:paraId="3D6F98A6" w14:textId="77777777" w:rsidTr="007B15FB">
        <w:trPr>
          <w:trHeight w:val="255"/>
        </w:trPr>
        <w:tc>
          <w:tcPr>
            <w:tcW w:w="2988" w:type="pct"/>
            <w:shd w:val="clear" w:color="auto" w:fill="auto"/>
            <w:noWrap/>
            <w:vAlign w:val="center"/>
            <w:hideMark/>
          </w:tcPr>
          <w:p w14:paraId="56973D38"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Didáctica de la Enseñanza de las Ciencias Naturales</w:t>
            </w:r>
          </w:p>
        </w:tc>
        <w:tc>
          <w:tcPr>
            <w:tcW w:w="876" w:type="pct"/>
            <w:shd w:val="clear" w:color="auto" w:fill="auto"/>
            <w:noWrap/>
            <w:vAlign w:val="center"/>
            <w:hideMark/>
          </w:tcPr>
          <w:p w14:paraId="03147DE4"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p>
        </w:tc>
        <w:tc>
          <w:tcPr>
            <w:tcW w:w="1136" w:type="pct"/>
            <w:shd w:val="clear" w:color="auto" w:fill="auto"/>
            <w:noWrap/>
            <w:vAlign w:val="center"/>
            <w:hideMark/>
          </w:tcPr>
          <w:p w14:paraId="442E408F"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120</w:t>
            </w:r>
          </w:p>
        </w:tc>
      </w:tr>
      <w:tr w:rsidR="007B15FB" w:rsidRPr="00EE14BE" w14:paraId="3E28C8C2" w14:textId="77777777" w:rsidTr="007B15FB">
        <w:trPr>
          <w:trHeight w:val="255"/>
        </w:trPr>
        <w:tc>
          <w:tcPr>
            <w:tcW w:w="2988" w:type="pct"/>
            <w:shd w:val="clear" w:color="auto" w:fill="auto"/>
            <w:noWrap/>
            <w:vAlign w:val="center"/>
            <w:hideMark/>
          </w:tcPr>
          <w:p w14:paraId="7D3FFBF5"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Didáctica de la Enseñanza de Inglés spelling, grammar, writing</w:t>
            </w:r>
          </w:p>
        </w:tc>
        <w:tc>
          <w:tcPr>
            <w:tcW w:w="876" w:type="pct"/>
            <w:shd w:val="clear" w:color="auto" w:fill="auto"/>
            <w:noWrap/>
            <w:vAlign w:val="center"/>
            <w:hideMark/>
          </w:tcPr>
          <w:p w14:paraId="1AB1D62D"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p>
        </w:tc>
        <w:tc>
          <w:tcPr>
            <w:tcW w:w="1136" w:type="pct"/>
            <w:shd w:val="clear" w:color="auto" w:fill="auto"/>
            <w:noWrap/>
            <w:vAlign w:val="center"/>
            <w:hideMark/>
          </w:tcPr>
          <w:p w14:paraId="33722CAD"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120</w:t>
            </w:r>
          </w:p>
        </w:tc>
      </w:tr>
      <w:tr w:rsidR="007B15FB" w:rsidRPr="00EE14BE" w14:paraId="0CD43547" w14:textId="77777777" w:rsidTr="007B15FB">
        <w:trPr>
          <w:trHeight w:val="255"/>
        </w:trPr>
        <w:tc>
          <w:tcPr>
            <w:tcW w:w="2988" w:type="pct"/>
            <w:shd w:val="clear" w:color="auto" w:fill="auto"/>
            <w:noWrap/>
            <w:vAlign w:val="center"/>
            <w:hideMark/>
          </w:tcPr>
          <w:p w14:paraId="3DAA8122"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Didáctica de la Enseñanza de Inglés reading, phonics</w:t>
            </w:r>
          </w:p>
        </w:tc>
        <w:tc>
          <w:tcPr>
            <w:tcW w:w="876" w:type="pct"/>
            <w:shd w:val="clear" w:color="auto" w:fill="auto"/>
            <w:noWrap/>
            <w:vAlign w:val="center"/>
            <w:hideMark/>
          </w:tcPr>
          <w:p w14:paraId="5128DA34"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p>
        </w:tc>
        <w:tc>
          <w:tcPr>
            <w:tcW w:w="1136" w:type="pct"/>
            <w:shd w:val="clear" w:color="auto" w:fill="auto"/>
            <w:noWrap/>
            <w:vAlign w:val="center"/>
            <w:hideMark/>
          </w:tcPr>
          <w:p w14:paraId="2747E977"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120</w:t>
            </w:r>
          </w:p>
        </w:tc>
      </w:tr>
      <w:tr w:rsidR="007B15FB" w:rsidRPr="00EE14BE" w14:paraId="1E866ABD" w14:textId="77777777" w:rsidTr="007B15FB">
        <w:trPr>
          <w:trHeight w:val="255"/>
        </w:trPr>
        <w:tc>
          <w:tcPr>
            <w:tcW w:w="2988" w:type="pct"/>
            <w:shd w:val="clear" w:color="auto" w:fill="auto"/>
            <w:noWrap/>
            <w:vAlign w:val="center"/>
            <w:hideMark/>
          </w:tcPr>
          <w:p w14:paraId="440C9D5D"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Didáctica de la Enseñanza de Educación Física</w:t>
            </w:r>
          </w:p>
        </w:tc>
        <w:tc>
          <w:tcPr>
            <w:tcW w:w="876" w:type="pct"/>
            <w:shd w:val="clear" w:color="auto" w:fill="auto"/>
            <w:noWrap/>
            <w:vAlign w:val="center"/>
            <w:hideMark/>
          </w:tcPr>
          <w:p w14:paraId="32FDD7F2"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1136" w:type="pct"/>
            <w:shd w:val="clear" w:color="auto" w:fill="auto"/>
            <w:noWrap/>
            <w:vAlign w:val="center"/>
            <w:hideMark/>
          </w:tcPr>
          <w:p w14:paraId="4F522C9D"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80</w:t>
            </w:r>
          </w:p>
        </w:tc>
      </w:tr>
      <w:tr w:rsidR="007B15FB" w:rsidRPr="00EE14BE" w14:paraId="719FE4D6" w14:textId="77777777" w:rsidTr="007B15FB">
        <w:trPr>
          <w:trHeight w:val="255"/>
        </w:trPr>
        <w:tc>
          <w:tcPr>
            <w:tcW w:w="2988" w:type="pct"/>
            <w:shd w:val="clear" w:color="auto" w:fill="auto"/>
            <w:noWrap/>
            <w:vAlign w:val="center"/>
            <w:hideMark/>
          </w:tcPr>
          <w:p w14:paraId="25B99720"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Didáctica de la Enseñanza de Educación Artística</w:t>
            </w:r>
          </w:p>
        </w:tc>
        <w:tc>
          <w:tcPr>
            <w:tcW w:w="876" w:type="pct"/>
            <w:shd w:val="clear" w:color="auto" w:fill="auto"/>
            <w:noWrap/>
            <w:vAlign w:val="center"/>
            <w:hideMark/>
          </w:tcPr>
          <w:p w14:paraId="5BE75E85"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1136" w:type="pct"/>
            <w:shd w:val="clear" w:color="auto" w:fill="auto"/>
            <w:noWrap/>
            <w:vAlign w:val="center"/>
            <w:hideMark/>
          </w:tcPr>
          <w:p w14:paraId="5622017C"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80</w:t>
            </w:r>
          </w:p>
        </w:tc>
      </w:tr>
      <w:tr w:rsidR="007B15FB" w:rsidRPr="00EE14BE" w14:paraId="7230A7C9" w14:textId="77777777" w:rsidTr="007B15FB">
        <w:trPr>
          <w:trHeight w:val="255"/>
        </w:trPr>
        <w:tc>
          <w:tcPr>
            <w:tcW w:w="2988" w:type="pct"/>
            <w:shd w:val="clear" w:color="auto" w:fill="auto"/>
            <w:noWrap/>
            <w:vAlign w:val="center"/>
            <w:hideMark/>
          </w:tcPr>
          <w:p w14:paraId="1E1ACA13"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Gestión Educativa</w:t>
            </w:r>
          </w:p>
        </w:tc>
        <w:tc>
          <w:tcPr>
            <w:tcW w:w="876" w:type="pct"/>
            <w:shd w:val="clear" w:color="auto" w:fill="auto"/>
            <w:noWrap/>
            <w:vAlign w:val="center"/>
            <w:hideMark/>
          </w:tcPr>
          <w:p w14:paraId="04C6F6C6"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1136" w:type="pct"/>
            <w:shd w:val="clear" w:color="auto" w:fill="auto"/>
            <w:noWrap/>
            <w:vAlign w:val="center"/>
            <w:hideMark/>
          </w:tcPr>
          <w:p w14:paraId="5FF5C26D"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80</w:t>
            </w:r>
          </w:p>
        </w:tc>
      </w:tr>
      <w:tr w:rsidR="007B15FB" w:rsidRPr="00EE14BE" w14:paraId="42683105" w14:textId="77777777" w:rsidTr="007B15FB">
        <w:trPr>
          <w:trHeight w:val="255"/>
        </w:trPr>
        <w:tc>
          <w:tcPr>
            <w:tcW w:w="2988" w:type="pct"/>
            <w:shd w:val="clear" w:color="auto" w:fill="auto"/>
            <w:noWrap/>
            <w:vAlign w:val="center"/>
            <w:hideMark/>
          </w:tcPr>
          <w:p w14:paraId="4FA1C234"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Legislación Educativa</w:t>
            </w:r>
          </w:p>
        </w:tc>
        <w:tc>
          <w:tcPr>
            <w:tcW w:w="876" w:type="pct"/>
            <w:shd w:val="clear" w:color="auto" w:fill="auto"/>
            <w:noWrap/>
            <w:vAlign w:val="center"/>
            <w:hideMark/>
          </w:tcPr>
          <w:p w14:paraId="0BA42C38"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1136" w:type="pct"/>
            <w:shd w:val="clear" w:color="auto" w:fill="auto"/>
            <w:noWrap/>
            <w:vAlign w:val="center"/>
            <w:hideMark/>
          </w:tcPr>
          <w:p w14:paraId="34412654"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80</w:t>
            </w:r>
          </w:p>
        </w:tc>
      </w:tr>
      <w:tr w:rsidR="007B15FB" w:rsidRPr="00EE14BE" w14:paraId="2D901450" w14:textId="77777777" w:rsidTr="007B15FB">
        <w:trPr>
          <w:trHeight w:val="255"/>
        </w:trPr>
        <w:tc>
          <w:tcPr>
            <w:tcW w:w="2988" w:type="pct"/>
            <w:shd w:val="clear" w:color="auto" w:fill="auto"/>
            <w:noWrap/>
            <w:vAlign w:val="center"/>
            <w:hideMark/>
          </w:tcPr>
          <w:p w14:paraId="322D51C0"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Certificación TESL</w:t>
            </w:r>
          </w:p>
        </w:tc>
        <w:tc>
          <w:tcPr>
            <w:tcW w:w="876" w:type="pct"/>
            <w:shd w:val="clear" w:color="auto" w:fill="auto"/>
            <w:noWrap/>
            <w:vAlign w:val="center"/>
            <w:hideMark/>
          </w:tcPr>
          <w:p w14:paraId="0FA610CA"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p>
        </w:tc>
        <w:tc>
          <w:tcPr>
            <w:tcW w:w="1136" w:type="pct"/>
            <w:shd w:val="clear" w:color="auto" w:fill="auto"/>
            <w:noWrap/>
            <w:vAlign w:val="center"/>
            <w:hideMark/>
          </w:tcPr>
          <w:p w14:paraId="70DEC748"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200</w:t>
            </w:r>
          </w:p>
        </w:tc>
      </w:tr>
      <w:tr w:rsidR="007B15FB" w:rsidRPr="00EE14BE" w14:paraId="6B8E4BD7" w14:textId="77777777" w:rsidTr="007B15FB">
        <w:trPr>
          <w:trHeight w:val="255"/>
        </w:trPr>
        <w:tc>
          <w:tcPr>
            <w:tcW w:w="2988" w:type="pct"/>
            <w:shd w:val="clear" w:color="auto" w:fill="auto"/>
            <w:noWrap/>
            <w:vAlign w:val="center"/>
            <w:hideMark/>
          </w:tcPr>
          <w:p w14:paraId="0B67FDFC"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Práctica Profesional Supervisada</w:t>
            </w:r>
          </w:p>
        </w:tc>
        <w:tc>
          <w:tcPr>
            <w:tcW w:w="876" w:type="pct"/>
            <w:shd w:val="clear" w:color="auto" w:fill="auto"/>
            <w:noWrap/>
            <w:vAlign w:val="center"/>
            <w:hideMark/>
          </w:tcPr>
          <w:p w14:paraId="2F875383"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7</w:t>
            </w:r>
          </w:p>
        </w:tc>
        <w:tc>
          <w:tcPr>
            <w:tcW w:w="1136" w:type="pct"/>
            <w:shd w:val="clear" w:color="auto" w:fill="auto"/>
            <w:noWrap/>
            <w:vAlign w:val="center"/>
            <w:hideMark/>
          </w:tcPr>
          <w:p w14:paraId="759B8D72"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280</w:t>
            </w:r>
          </w:p>
        </w:tc>
      </w:tr>
      <w:tr w:rsidR="007B15FB" w:rsidRPr="00EE14BE" w14:paraId="2383F956" w14:textId="77777777" w:rsidTr="007B15FB">
        <w:trPr>
          <w:trHeight w:val="255"/>
        </w:trPr>
        <w:tc>
          <w:tcPr>
            <w:tcW w:w="2988" w:type="pct"/>
            <w:shd w:val="clear" w:color="auto" w:fill="auto"/>
            <w:noWrap/>
            <w:vAlign w:val="center"/>
            <w:hideMark/>
          </w:tcPr>
          <w:p w14:paraId="4D007A01"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Trabajo Educativo Social (TES)</w:t>
            </w:r>
          </w:p>
        </w:tc>
        <w:tc>
          <w:tcPr>
            <w:tcW w:w="876" w:type="pct"/>
            <w:shd w:val="clear" w:color="auto" w:fill="auto"/>
            <w:noWrap/>
            <w:vAlign w:val="center"/>
            <w:hideMark/>
          </w:tcPr>
          <w:p w14:paraId="26555ECB"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0</w:t>
            </w:r>
          </w:p>
        </w:tc>
        <w:tc>
          <w:tcPr>
            <w:tcW w:w="1136" w:type="pct"/>
            <w:shd w:val="clear" w:color="auto" w:fill="auto"/>
            <w:noWrap/>
            <w:vAlign w:val="center"/>
            <w:hideMark/>
          </w:tcPr>
          <w:p w14:paraId="342250D6"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Requisito para graduación</w:t>
            </w:r>
          </w:p>
        </w:tc>
      </w:tr>
      <w:tr w:rsidR="007B15FB" w:rsidRPr="00EE14BE" w14:paraId="27946946" w14:textId="77777777" w:rsidTr="007B15FB">
        <w:trPr>
          <w:trHeight w:val="255"/>
        </w:trPr>
        <w:tc>
          <w:tcPr>
            <w:tcW w:w="2988" w:type="pct"/>
            <w:shd w:val="clear" w:color="000000" w:fill="B4C6E7"/>
            <w:noWrap/>
            <w:vAlign w:val="center"/>
            <w:hideMark/>
          </w:tcPr>
          <w:p w14:paraId="190118AF"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Total de horas</w:t>
            </w:r>
          </w:p>
        </w:tc>
        <w:tc>
          <w:tcPr>
            <w:tcW w:w="876" w:type="pct"/>
            <w:shd w:val="clear" w:color="000000" w:fill="B4C6E7"/>
            <w:noWrap/>
            <w:vAlign w:val="center"/>
            <w:hideMark/>
          </w:tcPr>
          <w:p w14:paraId="5A1CAD24"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40</w:t>
            </w:r>
          </w:p>
        </w:tc>
        <w:tc>
          <w:tcPr>
            <w:tcW w:w="1136" w:type="pct"/>
            <w:shd w:val="clear" w:color="000000" w:fill="B4C6E7"/>
            <w:noWrap/>
            <w:vAlign w:val="center"/>
            <w:hideMark/>
          </w:tcPr>
          <w:p w14:paraId="192B276E"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1600</w:t>
            </w:r>
          </w:p>
        </w:tc>
      </w:tr>
      <w:tr w:rsidR="00F27138" w:rsidRPr="00EE14BE" w14:paraId="641A2529" w14:textId="77777777" w:rsidTr="007B15FB">
        <w:trPr>
          <w:trHeight w:val="510"/>
        </w:trPr>
        <w:tc>
          <w:tcPr>
            <w:tcW w:w="5000" w:type="pct"/>
            <w:gridSpan w:val="3"/>
            <w:shd w:val="clear" w:color="auto" w:fill="auto"/>
            <w:vAlign w:val="center"/>
            <w:hideMark/>
          </w:tcPr>
          <w:p w14:paraId="039772C2" w14:textId="77777777" w:rsidR="00F27138" w:rsidRPr="00EE14BE" w:rsidRDefault="00F27138" w:rsidP="00F2713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Nota: La evaluación de los espacios curriculares descritos se aplicarán de febrero a junio (20 semanas) y de julio a noviembre (20 semanas), los educandos harán su Práctica Profesional Supervisada en los Centros de Educación Básica I y II Ciclo seleccionados.</w:t>
            </w:r>
          </w:p>
        </w:tc>
      </w:tr>
    </w:tbl>
    <w:p w14:paraId="5754F7CD" w14:textId="7B27E270" w:rsidR="00FA79A9" w:rsidRPr="00EE14BE" w:rsidRDefault="00C624F2" w:rsidP="007B15FB">
      <w:pPr>
        <w:pStyle w:val="TextoPrincipal"/>
        <w:spacing w:line="360" w:lineRule="auto"/>
        <w:ind w:firstLine="567"/>
      </w:pPr>
      <w:r w:rsidRPr="00EE14BE">
        <w:t>Fuente: (La Gaceta 2023)</w:t>
      </w:r>
    </w:p>
    <w:p w14:paraId="35A4AA64" w14:textId="7F0221FB" w:rsidR="0080563A" w:rsidRPr="00EE14BE" w:rsidRDefault="0080563A" w:rsidP="0080563A">
      <w:pPr>
        <w:pStyle w:val="TextoPrincipal"/>
        <w:spacing w:line="360" w:lineRule="auto"/>
        <w:ind w:firstLine="567"/>
      </w:pPr>
      <w:r w:rsidRPr="00EE14BE">
        <w:t xml:space="preserve">El sistema educativo Nacional se rige en </w:t>
      </w:r>
      <w:r w:rsidR="000B7786" w:rsidRPr="00EE14BE">
        <w:t>primera instancia</w:t>
      </w:r>
      <w:r w:rsidRPr="00EE14BE">
        <w:t xml:space="preserve"> por la Secretaría de educación, esta se subdivide en las departamentales de educación que en Honduras se encuentran en cada uno de los departamentos del país, siendo un total de 18. En cada departamental se establecen los distritos escolares los cuales son la organización u oficina ubicadas de forma estratégica en diferentes ciudades o comunidades del país, las cuales tienen como función principal la coordinación, monitoreo y gestión en el nivel de básica y media, de diferentes centros educativos aledaños a la zona. El Distrito Central cuenta con 15 direcciones distritales los cuales están bajo la dirección de docentes que reciben el cargo de directores distritales, en el caso de la Escuela Normal Bilingüe Pedro Nufio está ubicada en la colonia La Kennedy la cual pertenece al distrito escolar </w:t>
      </w:r>
      <w:r w:rsidR="000B7786" w:rsidRPr="00EE14BE">
        <w:t xml:space="preserve">número </w:t>
      </w:r>
      <w:r w:rsidRPr="00EE14BE">
        <w:t>5 de Tegucigalpa.</w:t>
      </w:r>
    </w:p>
    <w:p w14:paraId="7B8BCE14" w14:textId="2C7E6DFF" w:rsidR="0080563A" w:rsidRPr="00EE14BE" w:rsidRDefault="0080563A" w:rsidP="0080563A">
      <w:pPr>
        <w:pStyle w:val="TextoPrincipal"/>
        <w:spacing w:line="360" w:lineRule="auto"/>
        <w:ind w:firstLine="567"/>
      </w:pPr>
      <w:r w:rsidRPr="00EE14BE">
        <w:t xml:space="preserve">El distrito escolar </w:t>
      </w:r>
      <w:r w:rsidR="000B7786" w:rsidRPr="00EE14BE">
        <w:t>número</w:t>
      </w:r>
      <w:r w:rsidRPr="00EE14BE">
        <w:t xml:space="preserve"> 5 es uno de los distritos educativos más grandes del Distrito Central, </w:t>
      </w:r>
      <w:r w:rsidR="000B7786" w:rsidRPr="00EE14BE">
        <w:t>corresponden 20</w:t>
      </w:r>
      <w:r w:rsidRPr="00EE14BE">
        <w:t xml:space="preserve"> institutos de básica y 14 de media, a él pertenecen escuelas e institutos de gran popularidad de Tegucigalpa entre los cuales se destacan </w:t>
      </w:r>
      <w:r w:rsidR="000B7786" w:rsidRPr="00EE14BE">
        <w:t>e</w:t>
      </w:r>
      <w:r w:rsidRPr="00EE14BE">
        <w:t>l instituto INTAE, Blanca Adriana Ponce, Técnico Honduras, Millaselva, Técnico Suyapa, Nilvia Baquedano y las escuelas John F Kennedy, Guaymuras, Oswaldo López Pineda entre otras.</w:t>
      </w:r>
    </w:p>
    <w:p w14:paraId="3F918AE6" w14:textId="57A9E5B2" w:rsidR="00190067" w:rsidRPr="00EE14BE" w:rsidRDefault="00BE6D1A" w:rsidP="00211B4D">
      <w:pPr>
        <w:pStyle w:val="Ttulo2"/>
        <w:numPr>
          <w:ilvl w:val="1"/>
          <w:numId w:val="6"/>
        </w:numPr>
        <w:spacing w:line="360" w:lineRule="auto"/>
        <w:ind w:firstLine="567"/>
      </w:pPr>
      <w:bookmarkStart w:id="59" w:name="_Toc167444821"/>
      <w:r w:rsidRPr="00EE14BE">
        <w:lastRenderedPageBreak/>
        <w:t>CONCEPTUALIZACIÓN</w:t>
      </w:r>
      <w:bookmarkEnd w:id="59"/>
    </w:p>
    <w:p w14:paraId="29E61F66" w14:textId="5FBB069D" w:rsidR="00901F17" w:rsidRPr="00EE14BE" w:rsidRDefault="00901F17" w:rsidP="00763327">
      <w:pPr>
        <w:pStyle w:val="TextoPrincipal"/>
        <w:spacing w:line="360" w:lineRule="auto"/>
        <w:ind w:firstLine="567"/>
      </w:pPr>
      <w:r w:rsidRPr="00EE14BE">
        <w:t>Este apartado</w:t>
      </w:r>
      <w:r w:rsidR="007051DE" w:rsidRPr="00EE14BE">
        <w:t xml:space="preserve"> se</w:t>
      </w:r>
      <w:r w:rsidRPr="00EE14BE">
        <w:t xml:space="preserve"> tiene como objetivo</w:t>
      </w:r>
      <w:r w:rsidR="007051DE" w:rsidRPr="00EE14BE">
        <w:t xml:space="preserve"> primordial,</w:t>
      </w:r>
      <w:r w:rsidRPr="00EE14BE">
        <w:t xml:space="preserve"> brindar un punto de referencia de los conceptos utilizados en el </w:t>
      </w:r>
      <w:r w:rsidR="003A386A" w:rsidRPr="00EE14BE">
        <w:t>ámbito</w:t>
      </w:r>
      <w:r w:rsidR="00AC1FBE" w:rsidRPr="00EE14BE">
        <w:t xml:space="preserve"> </w:t>
      </w:r>
      <w:r w:rsidR="007051DE" w:rsidRPr="00EE14BE">
        <w:t>educativo – pedagógico para familiarizar la temática en la propuesta del proyecto de investigación, los conceptos son los siguientes:</w:t>
      </w:r>
    </w:p>
    <w:p w14:paraId="7C4F63A4" w14:textId="451E9754" w:rsidR="00901F17" w:rsidRPr="00EE14BE" w:rsidRDefault="007051DE" w:rsidP="00763327">
      <w:pPr>
        <w:pStyle w:val="TextoPrincipal"/>
        <w:spacing w:line="360" w:lineRule="auto"/>
        <w:ind w:firstLine="567"/>
      </w:pPr>
      <w:r w:rsidRPr="00EE14BE">
        <w:t>1</w:t>
      </w:r>
      <w:r w:rsidR="00EC4DD9" w:rsidRPr="00EE14BE">
        <w:t>.</w:t>
      </w:r>
      <w:r w:rsidRPr="00EE14BE">
        <w:t xml:space="preserve"> </w:t>
      </w:r>
      <w:r w:rsidR="001B2531" w:rsidRPr="00EE14BE">
        <w:t xml:space="preserve">Docente </w:t>
      </w:r>
    </w:p>
    <w:p w14:paraId="0CAE97BF" w14:textId="662EC09B" w:rsidR="00901F17" w:rsidRPr="00EE14BE" w:rsidRDefault="007051DE" w:rsidP="00763327">
      <w:pPr>
        <w:pStyle w:val="TextoPrincipal"/>
        <w:spacing w:line="360" w:lineRule="auto"/>
        <w:ind w:firstLine="567"/>
      </w:pPr>
      <w:r w:rsidRPr="00EE14BE">
        <w:t xml:space="preserve">Es todo individuo cuya profesión académica es la enseñanza de contenido específico según el área de estudio abordada. </w:t>
      </w:r>
    </w:p>
    <w:p w14:paraId="210035F5" w14:textId="41A05D56" w:rsidR="00901F17" w:rsidRPr="00EE14BE" w:rsidRDefault="007051DE" w:rsidP="00763327">
      <w:pPr>
        <w:pStyle w:val="TextoPrincipal"/>
        <w:spacing w:line="360" w:lineRule="auto"/>
        <w:ind w:firstLine="567"/>
      </w:pPr>
      <w:r w:rsidRPr="00EE14BE">
        <w:t>2</w:t>
      </w:r>
      <w:r w:rsidR="00EC4DD9" w:rsidRPr="00EE14BE">
        <w:t>.</w:t>
      </w:r>
      <w:r w:rsidRPr="00EE14BE">
        <w:t xml:space="preserve"> </w:t>
      </w:r>
      <w:r w:rsidR="00EC4DD9" w:rsidRPr="00EE14BE">
        <w:t xml:space="preserve">Educación </w:t>
      </w:r>
    </w:p>
    <w:p w14:paraId="2022BAFE" w14:textId="77777777" w:rsidR="00901F17" w:rsidRPr="00EE14BE" w:rsidRDefault="00901F17" w:rsidP="00763327">
      <w:pPr>
        <w:pStyle w:val="TextoPrincipal"/>
        <w:spacing w:line="360" w:lineRule="auto"/>
        <w:ind w:firstLine="567"/>
      </w:pPr>
      <w:r w:rsidRPr="00EE14BE">
        <w:t>Crianza, enseñanza y doctrina que se da a los niños y a los jóvenes. (RAE 2022)</w:t>
      </w:r>
    </w:p>
    <w:p w14:paraId="6F6C6495" w14:textId="0859DA36" w:rsidR="00901F17" w:rsidRPr="00EE14BE" w:rsidRDefault="007051DE" w:rsidP="00763327">
      <w:pPr>
        <w:pStyle w:val="TextoPrincipal"/>
        <w:spacing w:line="360" w:lineRule="auto"/>
        <w:ind w:firstLine="567"/>
      </w:pPr>
      <w:r w:rsidRPr="00EE14BE">
        <w:t>3</w:t>
      </w:r>
      <w:r w:rsidR="00EC4DD9" w:rsidRPr="00EE14BE">
        <w:t>. Sistema educativo</w:t>
      </w:r>
    </w:p>
    <w:p w14:paraId="2C5B9ED1" w14:textId="77777777" w:rsidR="00901F17" w:rsidRPr="00EE14BE" w:rsidRDefault="00901F17" w:rsidP="00763327">
      <w:pPr>
        <w:pStyle w:val="TextoPrincipal"/>
        <w:spacing w:line="360" w:lineRule="auto"/>
        <w:ind w:firstLine="567"/>
      </w:pPr>
      <w:r w:rsidRPr="00EE14BE">
        <w:t>Un sistema educativo comprende todo lo que implica educar a los estudiantes de escuelas públicas en los planos de estado/provincia, distrito/municipio o comunidad. El sistema educativo generalmente se refiere a la educación pública y privada desde la primera infancia hasta los programas de escuela secundaria. (Sistema educativo | INEE, s. f.)</w:t>
      </w:r>
    </w:p>
    <w:p w14:paraId="51E886F9" w14:textId="1ADF409E" w:rsidR="00901F17" w:rsidRPr="00EE14BE" w:rsidRDefault="007051DE" w:rsidP="00763327">
      <w:pPr>
        <w:pStyle w:val="TextoPrincipal"/>
        <w:spacing w:line="360" w:lineRule="auto"/>
        <w:ind w:firstLine="567"/>
      </w:pPr>
      <w:r w:rsidRPr="00EE14BE">
        <w:t>4</w:t>
      </w:r>
      <w:r w:rsidR="00EC4DD9" w:rsidRPr="00EE14BE">
        <w:t>.</w:t>
      </w:r>
      <w:r w:rsidRPr="00EE14BE">
        <w:t xml:space="preserve"> </w:t>
      </w:r>
      <w:r w:rsidR="00EC4DD9" w:rsidRPr="00EE14BE">
        <w:t>Pedagogía</w:t>
      </w:r>
      <w:r w:rsidR="00901F17" w:rsidRPr="00EE14BE">
        <w:t xml:space="preserve"> </w:t>
      </w:r>
    </w:p>
    <w:p w14:paraId="608EF07F" w14:textId="77777777" w:rsidR="00901F17" w:rsidRPr="00EE14BE" w:rsidRDefault="00901F17" w:rsidP="00763327">
      <w:pPr>
        <w:pStyle w:val="TextoPrincipal"/>
        <w:spacing w:line="360" w:lineRule="auto"/>
        <w:ind w:firstLine="567"/>
      </w:pPr>
      <w:r w:rsidRPr="00EE14BE">
        <w:t>Práctica educativa o de enseñanza en un determinado aspecto o área.</w:t>
      </w:r>
    </w:p>
    <w:p w14:paraId="66AD2382" w14:textId="4C9F8D0C" w:rsidR="00901F17" w:rsidRPr="00EE14BE" w:rsidRDefault="007051DE" w:rsidP="00763327">
      <w:pPr>
        <w:pStyle w:val="TextoPrincipal"/>
        <w:spacing w:line="360" w:lineRule="auto"/>
        <w:ind w:firstLine="567"/>
      </w:pPr>
      <w:r w:rsidRPr="00EE14BE">
        <w:t>5</w:t>
      </w:r>
      <w:r w:rsidR="00EC4DD9" w:rsidRPr="00EE14BE">
        <w:t>.</w:t>
      </w:r>
      <w:r w:rsidRPr="00EE14BE">
        <w:t xml:space="preserve"> </w:t>
      </w:r>
      <w:r w:rsidR="00EC4DD9" w:rsidRPr="00EE14BE">
        <w:t>Formación</w:t>
      </w:r>
    </w:p>
    <w:p w14:paraId="1B38173C" w14:textId="77777777" w:rsidR="00901F17" w:rsidRPr="00EE14BE" w:rsidRDefault="00901F17" w:rsidP="00763327">
      <w:pPr>
        <w:pStyle w:val="TextoPrincipal"/>
        <w:spacing w:line="360" w:lineRule="auto"/>
        <w:ind w:firstLine="567"/>
      </w:pPr>
      <w:r w:rsidRPr="00EE14BE">
        <w:t xml:space="preserve">Preparación sobre un conjunto de conocimientos propio de una materia o rama de estudio. </w:t>
      </w:r>
    </w:p>
    <w:p w14:paraId="51E00694" w14:textId="1AC0DDC2" w:rsidR="00901F17" w:rsidRPr="00EE14BE" w:rsidRDefault="007051DE" w:rsidP="00763327">
      <w:pPr>
        <w:pStyle w:val="TextoPrincipal"/>
        <w:spacing w:line="360" w:lineRule="auto"/>
        <w:ind w:firstLine="567"/>
      </w:pPr>
      <w:r w:rsidRPr="00EE14BE">
        <w:t>6</w:t>
      </w:r>
      <w:r w:rsidR="00EC4DD9" w:rsidRPr="00EE14BE">
        <w:t>.</w:t>
      </w:r>
      <w:r w:rsidRPr="00EE14BE">
        <w:t xml:space="preserve"> </w:t>
      </w:r>
      <w:r w:rsidR="00EC4DD9" w:rsidRPr="00EE14BE">
        <w:t xml:space="preserve">Modalidad educativa </w:t>
      </w:r>
    </w:p>
    <w:p w14:paraId="752FDC0F" w14:textId="2434070F" w:rsidR="003F30CF" w:rsidRPr="00EE14BE" w:rsidRDefault="00901F17" w:rsidP="00FF7CBD">
      <w:pPr>
        <w:pStyle w:val="TextoPrincipal"/>
        <w:spacing w:line="360" w:lineRule="auto"/>
        <w:ind w:firstLine="567"/>
      </w:pPr>
      <w:r w:rsidRPr="00EE14BE">
        <w:t>Las modalidades son aquellas opciones organizativas y/o curriculares de la educación común dentro de uno o más niveles educativos que procuran dar respuesta a requerimientos específicos de formación y atención a particularidades permanentes o temporales, personales y/o contextuales, para garantizar la igualdad en el derecho a la educación y cumplir con las exigencias legales, técnicas y pedagógicas de los diferentes niveles educativos. (MINISTERIO DE EDUCACIÓN, 2018)</w:t>
      </w:r>
    </w:p>
    <w:p w14:paraId="51206E25" w14:textId="00E558B0" w:rsidR="00901F17" w:rsidRPr="00EE14BE" w:rsidRDefault="007051DE" w:rsidP="00763327">
      <w:pPr>
        <w:pStyle w:val="TextoPrincipal"/>
        <w:spacing w:line="360" w:lineRule="auto"/>
        <w:ind w:firstLine="567"/>
      </w:pPr>
      <w:r w:rsidRPr="00EE14BE">
        <w:t xml:space="preserve">7 </w:t>
      </w:r>
      <w:r w:rsidR="00901F17" w:rsidRPr="00EE14BE">
        <w:t xml:space="preserve">SECRETARÍA DE EDUCACIÓN </w:t>
      </w:r>
    </w:p>
    <w:p w14:paraId="642E598E" w14:textId="77777777" w:rsidR="00901F17" w:rsidRPr="00EE14BE" w:rsidRDefault="00901F17" w:rsidP="00763327">
      <w:pPr>
        <w:pStyle w:val="TextoPrincipal"/>
        <w:spacing w:line="360" w:lineRule="auto"/>
        <w:ind w:firstLine="567"/>
      </w:pPr>
      <w:r w:rsidRPr="00EE14BE">
        <w:t xml:space="preserve">Corresponde a la Secretaría de Estado en el Despacho de Educación a través de sus </w:t>
      </w:r>
      <w:r w:rsidRPr="00EE14BE">
        <w:lastRenderedPageBreak/>
        <w:t>estructuras, ejecutar en el ámbito de su competencia, la política educativa nacional establecida por el Consejo Nacional de Educación. (Ley Fundamental de Educación, 2012)</w:t>
      </w:r>
    </w:p>
    <w:p w14:paraId="612E8DCD" w14:textId="73A92D7D" w:rsidR="00901F17" w:rsidRPr="00EE14BE" w:rsidRDefault="007051DE" w:rsidP="00763327">
      <w:pPr>
        <w:pStyle w:val="TextoPrincipal"/>
        <w:spacing w:line="360" w:lineRule="auto"/>
        <w:ind w:firstLine="567"/>
      </w:pPr>
      <w:r w:rsidRPr="00EE14BE">
        <w:t xml:space="preserve">8 </w:t>
      </w:r>
      <w:r w:rsidR="00901F17" w:rsidRPr="00EE14BE">
        <w:t>ESTATUTO DEL DOCENTE HONDUREÑO</w:t>
      </w:r>
    </w:p>
    <w:p w14:paraId="598B08E8" w14:textId="2E345F4D" w:rsidR="00190067" w:rsidRPr="00EE14BE" w:rsidRDefault="00901F17" w:rsidP="00763327">
      <w:pPr>
        <w:pStyle w:val="TextoPrincipal"/>
        <w:spacing w:line="360" w:lineRule="auto"/>
        <w:ind w:firstLine="567"/>
      </w:pPr>
      <w:r w:rsidRPr="00EE14BE">
        <w:t>E</w:t>
      </w:r>
      <w:r w:rsidR="007051DE" w:rsidRPr="00EE14BE">
        <w:t>s</w:t>
      </w:r>
      <w:r w:rsidRPr="00EE14BE">
        <w:t xml:space="preserve"> </w:t>
      </w:r>
      <w:r w:rsidR="007051DE" w:rsidRPr="00EE14BE">
        <w:t xml:space="preserve">el </w:t>
      </w:r>
      <w:r w:rsidRPr="00EE14BE">
        <w:t xml:space="preserve">régimen de </w:t>
      </w:r>
      <w:r w:rsidR="007051DE" w:rsidRPr="00EE14BE">
        <w:t>a</w:t>
      </w:r>
      <w:r w:rsidRPr="00EE14BE">
        <w:t>dministración de personal que tutela la carrera docente en instrucciones oficiales, semioficiales y privadas regidas por la Secretaría de Estado en el Despacho de Educación. Tiene como propósito dignificar el ejercicio del magisterio, garantizar al docente un nivel de vida acorde con su profesión y asegurarle al pueblo hondureño una educación de alta calidad.  (Estatuto del Docente Hondureño, 1997)</w:t>
      </w:r>
    </w:p>
    <w:p w14:paraId="1A90CAFA" w14:textId="4A29E1B9" w:rsidR="003E7358" w:rsidRPr="00EE14BE" w:rsidRDefault="00BE6D1A" w:rsidP="00A94B2A">
      <w:pPr>
        <w:pStyle w:val="Ttulo2"/>
        <w:numPr>
          <w:ilvl w:val="1"/>
          <w:numId w:val="6"/>
        </w:numPr>
        <w:spacing w:line="360" w:lineRule="auto"/>
      </w:pPr>
      <w:bookmarkStart w:id="60" w:name="_Toc474331184"/>
      <w:bookmarkStart w:id="61" w:name="_Toc474331383"/>
      <w:bookmarkStart w:id="62" w:name="_Toc167444822"/>
      <w:r w:rsidRPr="00EE14BE">
        <w:t>TEORÍAS DE SUSTENTO</w:t>
      </w:r>
      <w:bookmarkEnd w:id="60"/>
      <w:bookmarkEnd w:id="61"/>
      <w:bookmarkEnd w:id="62"/>
    </w:p>
    <w:p w14:paraId="2C9E567B" w14:textId="5C63CBE7" w:rsidR="00E5014D" w:rsidRPr="00EE14BE" w:rsidRDefault="00BE6D1A" w:rsidP="00A94B2A">
      <w:pPr>
        <w:pStyle w:val="Ttulo2"/>
        <w:numPr>
          <w:ilvl w:val="2"/>
          <w:numId w:val="6"/>
        </w:numPr>
        <w:spacing w:line="360" w:lineRule="auto"/>
        <w:ind w:left="1296"/>
      </w:pPr>
      <w:bookmarkStart w:id="63" w:name="_Toc167444823"/>
      <w:r w:rsidRPr="00EE14BE">
        <w:t>BASES TEÓRICAS</w:t>
      </w:r>
      <w:bookmarkEnd w:id="63"/>
    </w:p>
    <w:p w14:paraId="4C5AFFB0" w14:textId="60F9E78C" w:rsidR="00544C25" w:rsidRPr="00EE14BE" w:rsidRDefault="004A1FC5" w:rsidP="00544C25">
      <w:pPr>
        <w:pStyle w:val="Ttulo2"/>
      </w:pPr>
      <w:bookmarkStart w:id="64" w:name="_Toc167444824"/>
      <w:r w:rsidRPr="00EE14BE">
        <w:t>GESTIÓN DE RECURSO HUMANOS</w:t>
      </w:r>
      <w:bookmarkEnd w:id="64"/>
    </w:p>
    <w:p w14:paraId="570F076B" w14:textId="34021BAF" w:rsidR="00DB3CF1" w:rsidRPr="00EE14BE" w:rsidRDefault="00376DBD" w:rsidP="00763327">
      <w:pPr>
        <w:pStyle w:val="TextoPrincipal"/>
        <w:spacing w:line="360" w:lineRule="auto"/>
        <w:ind w:firstLine="567"/>
      </w:pPr>
      <w:r w:rsidRPr="00EE14BE">
        <w:t xml:space="preserve">La gestión de recursos humanos es una serie de procesos que permiten gestionar a las personas y el talento de las mismas teniendo como finalidad de alcanzar objetivos organizacionales previamente programados que permita el desarrollo de las empresas, por ello es necesario disponer de personal competente preparado, la correcta selección de los recursos humanos deberá llevarse a cabo en concordancia con los objetivos definidos en la misión y la visión organizacional. </w:t>
      </w:r>
      <w:r w:rsidR="0021258D" w:rsidRPr="00EE14BE">
        <w:fldChar w:fldCharType="begin"/>
      </w:r>
      <w:r w:rsidR="004D61E7" w:rsidRPr="00EE14BE">
        <w:instrText xml:space="preserve"> ADDIN ZOTERO_ITEM CSL_CITATION {"citationID":"6XMlWj1A","properties":{"formattedCitation":"({\\i{}GESTI\\uc0\\u211{}N DE RECURSOS HUMANOS Y DESEMPE\\uc0\\u209{}O LABORAL EN LA MUNICIPALIDAD PROVINCIAL DE HUANTA -2020}, 2022, p. 25)","plainCitation":"(GESTIÓN DE RECURSOS HUMANOS Y DESEMPEÑO LABORAL EN LA MUNICIPALIDAD PROVINCIAL DE HUANTA -2020, 2022, p. 25)","noteIndex":0},"citationItems":[{"id":49,"uris":["http://zotero.org/users/local/w7OZ6cjZ/items/APLFSXKP"],"itemData":{"id":49,"type":"thesis","abstract":"De la presente investigación el objetivo fue determinar la relación entre la gestión de recursos \nhumanos y el desempeño laboral en los trabajadores de la municipalidad provincial de Huanta, \n2020. Los participantes en el estudio fue 54 trabajadores de la Municipalidad Provincial de Huanta. \nEl diseño del estudio fue no experimental correlacional con enfoque cuantitativo. Asimismo, el \ninstrumento utilizado para el acopio de datos fueron los cuestionarios de gestión de recursos \nhumanos y desempeño laboral. Para el procesamiento de datos se empleó el Software estadístico \nSPSS 23. Las hipótesis se han contrastado haciendo uso de los coeficientes de correlación de \nPearson y Spearman. Los resultados obtenidos indican que sí existe una relación positiva de \nintensidad media pero significativa (p&lt;0.05) entre la gestión de recursos humanos y el desempeño \nlaboral en la Municipalidad Provincial de Huanta-2020. En los objetivos específicos se encontró \nque no existe relación significativa entre el reclutamiento del personal y el equipo de trabajo. Sin \nembargo, se encontró una relación positiva de intensidad débil pero significativa entre el clima \norganizacional y la satisfacción laboral; el liderazgo y motivación en los trabajadores.","event-place":"Lima Perú","language":"Español","number-of-pages":"89","publisher":"UNIVERSIDAD PERUANA DE CIENCIAS E INFORMÁTICA FACULTAD DE CIENCIAS EMPRESARIALES Y DE NEGOCIOS","publisher-place":"Lima Perú","title":"GESTIÓN DE RECURSOS HUMANOS Y DESEMPEÑO LABORAL EN LA MUNICIPALIDAD PROVINCIAL DE HUANTA -2020","URL":"https://repositorio.upci.edu.pe/bitstream/handle/upci/698/QUINTANO%20HUAMAN%2C%20DIANA.pdf?sequence=1&amp;isAllowed=y","issued":{"date-parts":[["2022"]]}},"locator":"25","label":"page"}],"schema":"https://github.com/citation-style-language/schema/raw/master/csl-citation.json"} </w:instrText>
      </w:r>
      <w:r w:rsidR="0021258D" w:rsidRPr="00EE14BE">
        <w:fldChar w:fldCharType="separate"/>
      </w:r>
      <w:r w:rsidR="004D61E7" w:rsidRPr="00EE14BE">
        <w:t>(GESTIÓN DE RECURSOS HUMANOS Y DESEMPEÑO LABORAL EN LA MUNICIPALIDAD PROVINCIAL DE HUANTA -2020, 2022, p. 25)</w:t>
      </w:r>
      <w:r w:rsidR="0021258D" w:rsidRPr="00EE14BE">
        <w:fldChar w:fldCharType="end"/>
      </w:r>
    </w:p>
    <w:p w14:paraId="74692217" w14:textId="77777777" w:rsidR="00DB3CF1" w:rsidRPr="00EE14BE" w:rsidRDefault="00DB3CF1" w:rsidP="00DB3CF1">
      <w:pPr>
        <w:pStyle w:val="TextoPrincipal"/>
        <w:spacing w:line="360" w:lineRule="auto"/>
        <w:ind w:firstLine="567"/>
      </w:pPr>
      <w:r w:rsidRPr="00EE14BE">
        <w:t xml:space="preserve">Procesos de la gestión de recurso humanos </w:t>
      </w:r>
    </w:p>
    <w:p w14:paraId="00C36A80" w14:textId="7329590E" w:rsidR="00DB3CF1" w:rsidRPr="00EE14BE" w:rsidRDefault="00DB3CF1" w:rsidP="00DB3CF1">
      <w:pPr>
        <w:pStyle w:val="TextoPrincipal"/>
        <w:spacing w:line="360" w:lineRule="auto"/>
        <w:ind w:firstLine="567"/>
      </w:pPr>
      <w:r w:rsidRPr="00EE14BE">
        <w:t>De acuerdo Chiavenato (2009) son actividades que están integrados para conseguir efectos sinérgicos y multiplicadores para poder alcanzar los objetivos personales de los trabajadores   de la organización, los seis procesos son:</w:t>
      </w:r>
    </w:p>
    <w:p w14:paraId="3FFDB0A7" w14:textId="1C793BF4" w:rsidR="00DB3CF1" w:rsidRPr="00EE14BE" w:rsidRDefault="00DB3CF1" w:rsidP="00DB3CF1">
      <w:pPr>
        <w:pStyle w:val="TextoPrincipal"/>
        <w:spacing w:line="360" w:lineRule="auto"/>
        <w:ind w:firstLine="567"/>
      </w:pPr>
      <w:r w:rsidRPr="00EE14BE">
        <w:t>- La integración de las personas, es el proceso mediante el cual la organización integra nuevos trabajadores según a las necesidades requeridas para el puesto por medio del reclutamiento y selección del personal.</w:t>
      </w:r>
    </w:p>
    <w:p w14:paraId="240F90C2" w14:textId="133858D4" w:rsidR="00DB3CF1" w:rsidRPr="00EE14BE" w:rsidRDefault="00DB3CF1" w:rsidP="00DB3CF1">
      <w:pPr>
        <w:pStyle w:val="TextoPrincipal"/>
        <w:spacing w:line="360" w:lineRule="auto"/>
        <w:ind w:firstLine="567"/>
      </w:pPr>
      <w:r w:rsidRPr="00EE14BE">
        <w:t>- El proceso para organizar a las personas, se diseña y se orienta las actividades que realizan los trabajadores, dentro de ellos está el análisis de puesto, la colocación y la evaluación de desempeño.</w:t>
      </w:r>
    </w:p>
    <w:p w14:paraId="04311F3F" w14:textId="77777777" w:rsidR="00DB3CF1" w:rsidRPr="00EE14BE" w:rsidRDefault="00DB3CF1" w:rsidP="00DB3CF1">
      <w:pPr>
        <w:pStyle w:val="TextoPrincipal"/>
        <w:spacing w:line="360" w:lineRule="auto"/>
        <w:ind w:firstLine="567"/>
      </w:pPr>
      <w:r w:rsidRPr="00EE14BE">
        <w:lastRenderedPageBreak/>
        <w:t xml:space="preserve">- Recompensación a las personas, son las recompensas, la remuneración prestaciones y </w:t>
      </w:r>
    </w:p>
    <w:p w14:paraId="1D1AE5C8" w14:textId="58F27F8F" w:rsidR="00DB3CF1" w:rsidRPr="00EE14BE" w:rsidRDefault="00DB3CF1" w:rsidP="00DB3CF1">
      <w:pPr>
        <w:pStyle w:val="TextoPrincipal"/>
        <w:spacing w:line="360" w:lineRule="auto"/>
        <w:ind w:firstLine="567"/>
      </w:pPr>
      <w:r w:rsidRPr="00EE14BE">
        <w:t>servicios sociales que se les otorga a los trabajadores para poder satisfacer sus necesidades y mejorar su desempeño.</w:t>
      </w:r>
    </w:p>
    <w:p w14:paraId="1AA7989B" w14:textId="370A3187" w:rsidR="00DB3CF1" w:rsidRPr="00EE14BE" w:rsidRDefault="00DB3CF1" w:rsidP="00DB3CF1">
      <w:pPr>
        <w:pStyle w:val="TextoPrincipal"/>
        <w:spacing w:line="360" w:lineRule="auto"/>
        <w:ind w:firstLine="567"/>
      </w:pPr>
      <w:r w:rsidRPr="00EE14BE">
        <w:t>- Proceso para desarrollar a las personas, es un método que se utiliza para para el desarrollo profesional y capacitar al personal.</w:t>
      </w:r>
    </w:p>
    <w:p w14:paraId="2A962A0F" w14:textId="77777777" w:rsidR="00DB3CF1" w:rsidRPr="00EE14BE" w:rsidRDefault="00DB3CF1" w:rsidP="00DB3CF1">
      <w:pPr>
        <w:pStyle w:val="TextoPrincipal"/>
        <w:spacing w:line="360" w:lineRule="auto"/>
        <w:ind w:firstLine="567"/>
      </w:pPr>
      <w:r w:rsidRPr="00EE14BE">
        <w:t xml:space="preserve">- Proceso para retener a las personas, es el proceso mediante el cual se les ofrece un buen </w:t>
      </w:r>
    </w:p>
    <w:p w14:paraId="0115AEB2" w14:textId="77777777" w:rsidR="00DB3CF1" w:rsidRPr="00EE14BE" w:rsidRDefault="00DB3CF1" w:rsidP="00DB3CF1">
      <w:pPr>
        <w:pStyle w:val="TextoPrincipal"/>
        <w:spacing w:line="360" w:lineRule="auto"/>
        <w:ind w:firstLine="567"/>
      </w:pPr>
      <w:r w:rsidRPr="00EE14BE">
        <w:t>ambiente agradable, seguridad e higiene donde puedan desempeñarse con facilidad.</w:t>
      </w:r>
    </w:p>
    <w:p w14:paraId="6D0C6F8D" w14:textId="6FF0B9D2" w:rsidR="00DB3CF1" w:rsidRPr="00EE14BE" w:rsidRDefault="00DB3CF1" w:rsidP="00DB3CF1">
      <w:pPr>
        <w:pStyle w:val="TextoPrincipal"/>
        <w:spacing w:line="360" w:lineRule="auto"/>
        <w:ind w:firstLine="567"/>
      </w:pPr>
      <w:r w:rsidRPr="00EE14BE">
        <w:t>- El proceso para auditar a las personas consiste en dar seguimiento y controlar su trabajo que ejecutan y comprobar los rendimientos que otorga.</w:t>
      </w:r>
    </w:p>
    <w:p w14:paraId="466B4692" w14:textId="1A7F4D02" w:rsidR="005023E4" w:rsidRPr="00EE14BE" w:rsidRDefault="00BE6D1A" w:rsidP="00D315C6">
      <w:pPr>
        <w:pStyle w:val="Ttulo2"/>
      </w:pPr>
      <w:bookmarkStart w:id="65" w:name="_Toc167444825"/>
      <w:r w:rsidRPr="00EE14BE">
        <w:t>METODOLOGÍAS DESARROLLADAS</w:t>
      </w:r>
      <w:bookmarkEnd w:id="65"/>
    </w:p>
    <w:p w14:paraId="4301E0B0" w14:textId="15A4C5FF" w:rsidR="00A30350" w:rsidRPr="00EE14BE" w:rsidRDefault="00A30350" w:rsidP="00AD5F23">
      <w:pPr>
        <w:pStyle w:val="Ttulo2"/>
        <w:rPr>
          <w:b w:val="0"/>
          <w:bCs w:val="0"/>
        </w:rPr>
      </w:pPr>
      <w:bookmarkStart w:id="66" w:name="_Toc167444826"/>
      <w:r w:rsidRPr="00EE14BE">
        <w:t>ACTA DE CONSTITUCIÓN DEL PROYECTO</w:t>
      </w:r>
      <w:bookmarkEnd w:id="66"/>
    </w:p>
    <w:p w14:paraId="1E594E6C" w14:textId="0719CAAB" w:rsidR="001A6822" w:rsidRPr="00EE14BE" w:rsidRDefault="001A6822" w:rsidP="00A53221">
      <w:pPr>
        <w:pStyle w:val="TextoPrincipal"/>
        <w:ind w:left="567" w:firstLine="0"/>
      </w:pPr>
      <w:r w:rsidRPr="00EE14BE">
        <w:t xml:space="preserve">Desarrollar el Acta de Constitución del Proyecto: Desarrollar el Acta de Constitución del Proyecto es el proceso de desarrollar un documento que autoriza formalmente la existencia de un proyecto y confiere al director de proyecto la autoridad para asignar los recursos de la organización a las actividades del proyecto. Los beneficios clave de este proceso son que proporciona un vínculo directo entre el proyecto y los objetivos estratégicos de la organización, crea un registro formal del proyecto y muestra el compromiso de la organización con el proyecto. Este proceso se lleva a cabo una única vez o en puntos predefinidos del proyecto. </w:t>
      </w:r>
      <w:r w:rsidR="00862721" w:rsidRPr="00EE14BE">
        <w:fldChar w:fldCharType="begin"/>
      </w:r>
      <w:r w:rsidR="00862721" w:rsidRPr="00EE14BE">
        <w:instrText xml:space="preserve"> ADDIN ZOTERO_ITEM CSL_CITATION {"citationID":"3ij0L42k","properties":{"formattedCitation":"(Project Management Institute \\uc0\\u174{}, 2017)","plainCitation":"(Project Management Institute ®, 2017)","noteIndex":0},"citationItems":[{"id":28,"uris":["http://zotero.org/users/local/w7OZ6cjZ/items/PFDS97DT"],"itemData":{"id":28,"type":"book","abstract":"Contenido: Introducción, el entorno en el que operan los proyectos, EL rol del director del proyecto, gestión de la integración del proyecto, gestión del alcance del proyecto, gestión del cronograma del proyecto, gestión de los costos del proyecto, gestión de la calidad del proyecto, gestión de los recursos del proyecto, gestión de las comunicaciones del proyecto, gestión de los riesgos del proyecto, gestión de las adquisiciones del proyecto, gestión de los interesados del proyecto. Parte 2: Introducción, Grupo de procesos de inicio, grupo de procesos de planificación, Grupo de procesos de ejecución, grupo de procesos de monitoreo y control, grupo de procesos de cierre","collection-title":"Guía del PMBOK ®","edition":"Sexta","event-place":"Newtown Square, PA: Project Management Institute, 2017.","ISBN":"978-1-62825-194-4","publisher-place":"Newtown Square, PA: Project Management Institute, 2017.","title":"Guía de los fundamentos para la dirección de proyectos: Guía del PMBOK ®","author":[{"family":"Project Management Institute ®","given":""}],"issued":{"date-parts":[["2017"]]}}}],"schema":"https://github.com/citation-style-language/schema/raw/master/csl-citation.json"} </w:instrText>
      </w:r>
      <w:r w:rsidR="00862721" w:rsidRPr="00EE14BE">
        <w:fldChar w:fldCharType="separate"/>
      </w:r>
      <w:r w:rsidR="00862721" w:rsidRPr="00EE14BE">
        <w:t>(Project Management Institute ®, 2017)</w:t>
      </w:r>
      <w:r w:rsidR="00862721" w:rsidRPr="00EE14BE">
        <w:fldChar w:fldCharType="end"/>
      </w:r>
    </w:p>
    <w:p w14:paraId="7490B77F" w14:textId="52546864" w:rsidR="00823D18" w:rsidRPr="00EE14BE" w:rsidRDefault="0024007A" w:rsidP="0069141B">
      <w:pPr>
        <w:pStyle w:val="TextoPrincipal"/>
        <w:spacing w:line="360" w:lineRule="auto"/>
        <w:ind w:firstLine="567"/>
      </w:pPr>
      <w:r w:rsidRPr="00EE14BE">
        <w:t xml:space="preserve">La </w:t>
      </w:r>
      <w:r w:rsidR="00BF4A39" w:rsidRPr="00EE14BE">
        <w:t>elaboración del Acta de Constitución del Proyecto es el documento que le da formalidad al proyecto</w:t>
      </w:r>
      <w:r w:rsidR="002F7C0F" w:rsidRPr="00EE14BE">
        <w:t xml:space="preserve"> </w:t>
      </w:r>
      <w:r w:rsidR="00121518" w:rsidRPr="00EE14BE">
        <w:t xml:space="preserve">y nos proporciona un respaldo legal a ambas partes </w:t>
      </w:r>
      <w:r w:rsidR="00B2313F" w:rsidRPr="00EE14BE">
        <w:t xml:space="preserve">para establecer el alcance, </w:t>
      </w:r>
      <w:r w:rsidR="001C4815" w:rsidRPr="00EE14BE">
        <w:t>los entregables</w:t>
      </w:r>
      <w:r w:rsidR="00C46B2B" w:rsidRPr="00EE14BE">
        <w:t xml:space="preserve"> y</w:t>
      </w:r>
      <w:r w:rsidR="001C4815" w:rsidRPr="00EE14BE">
        <w:t xml:space="preserve"> se especifican fechas de entrega</w:t>
      </w:r>
      <w:r w:rsidR="00C46B2B" w:rsidRPr="00EE14BE">
        <w:t xml:space="preserve"> para casa componente. </w:t>
      </w:r>
      <w:r w:rsidR="00E7524D" w:rsidRPr="00EE14BE">
        <w:t xml:space="preserve">Este lo realiza el patrocinador </w:t>
      </w:r>
      <w:r w:rsidR="00057C1F" w:rsidRPr="00EE14BE">
        <w:t xml:space="preserve">para poder iniciar el proyecto confiriendo autoridad a la persona que estará encargada de dirigir </w:t>
      </w:r>
      <w:r w:rsidR="00CB6838" w:rsidRPr="00EE14BE">
        <w:t xml:space="preserve">el proyecto. </w:t>
      </w:r>
    </w:p>
    <w:p w14:paraId="74472459" w14:textId="77777777" w:rsidR="00173395" w:rsidRPr="00EE14BE" w:rsidRDefault="00173395" w:rsidP="0069141B">
      <w:pPr>
        <w:pStyle w:val="TextoPrincipal"/>
        <w:spacing w:line="360" w:lineRule="auto"/>
        <w:ind w:firstLine="567"/>
      </w:pPr>
    </w:p>
    <w:p w14:paraId="1B437E6D" w14:textId="77777777" w:rsidR="00D315C6" w:rsidRPr="00EE14BE" w:rsidRDefault="00D315C6" w:rsidP="0069141B">
      <w:pPr>
        <w:pStyle w:val="TextoPrincipal"/>
        <w:spacing w:line="360" w:lineRule="auto"/>
        <w:ind w:firstLine="567"/>
      </w:pPr>
    </w:p>
    <w:p w14:paraId="534B959B" w14:textId="1AB7D2FF" w:rsidR="00A30350" w:rsidRPr="00EE14BE" w:rsidRDefault="00A30350" w:rsidP="00A30350">
      <w:pPr>
        <w:pStyle w:val="Ttulo2"/>
      </w:pPr>
      <w:bookmarkStart w:id="67" w:name="_Toc167444827"/>
      <w:r w:rsidRPr="00EE14BE">
        <w:lastRenderedPageBreak/>
        <w:t>GESTIÓN DE LAS ADQUISICIONES</w:t>
      </w:r>
      <w:bookmarkEnd w:id="67"/>
      <w:r w:rsidRPr="00EE14BE">
        <w:t xml:space="preserve"> </w:t>
      </w:r>
    </w:p>
    <w:p w14:paraId="27BEFF6A" w14:textId="389AD90B" w:rsidR="00201D6A" w:rsidRPr="00EE14BE" w:rsidRDefault="00201D6A" w:rsidP="0069141B">
      <w:pPr>
        <w:pStyle w:val="TextoPrincipal"/>
        <w:spacing w:line="360" w:lineRule="auto"/>
        <w:ind w:firstLine="567"/>
        <w:rPr>
          <w:rStyle w:val="ui-provider"/>
        </w:rPr>
      </w:pPr>
      <w:r w:rsidRPr="00EE14BE">
        <w:rPr>
          <w:rStyle w:val="ui-provider"/>
        </w:rPr>
        <w:t>La gestión de las adquisiciones implica procesos como compra y obtención de productos, como ser por ejemplo órdenes de compra</w:t>
      </w:r>
      <w:r w:rsidR="005023E4" w:rsidRPr="00EE14BE">
        <w:rPr>
          <w:rStyle w:val="ui-provider"/>
        </w:rPr>
        <w:t xml:space="preserve"> y</w:t>
      </w:r>
      <w:r w:rsidRPr="00EE14BE">
        <w:rPr>
          <w:rStyle w:val="ui-provider"/>
        </w:rPr>
        <w:t xml:space="preserve"> gestión de contratos, dicho proceso es de suma importancia ya que de esta manera se especifica de manera puntual los elementos necesarios para la ejecución del proyecto, así mismo poder seleccionar de manera eficiente los productos. Es necesario por otra parte, analizar las propuestas de proveedores y sus contratos en cuanto a las licitaciones evaluando las mejores opciones económicas para el proyecto.</w:t>
      </w:r>
    </w:p>
    <w:p w14:paraId="18410D34" w14:textId="6FE5278B" w:rsidR="00A30350" w:rsidRPr="00EE14BE" w:rsidRDefault="00A30350" w:rsidP="00A30350">
      <w:pPr>
        <w:pStyle w:val="Ttulo2"/>
      </w:pPr>
      <w:bookmarkStart w:id="68" w:name="_Toc167444828"/>
      <w:r w:rsidRPr="00EE14BE">
        <w:t>GESTIÓN DE LOS COSTOS</w:t>
      </w:r>
      <w:bookmarkEnd w:id="68"/>
    </w:p>
    <w:p w14:paraId="63223A0F" w14:textId="695F8699" w:rsidR="001A6822" w:rsidRPr="00EE14BE" w:rsidRDefault="001A6822" w:rsidP="0069141B">
      <w:pPr>
        <w:pStyle w:val="TextoPrincipal"/>
        <w:spacing w:line="360" w:lineRule="auto"/>
        <w:ind w:left="567" w:firstLine="0"/>
      </w:pPr>
      <w:r w:rsidRPr="00EE14BE">
        <w:t>Planificar la Gestión de los Costos es el proceso de definir cómo se han de estimar, presupuestar, gestionar, monitorear y controlar los costos del proyecto. El beneficio clave de este proceso es que proporciona guía y dirección sobre cómo se gestionarán los costos del proyecto a lo largo del mismo. Este proceso se lleva a cabo una única vez o en puntos predefinidos del proyecto.</w:t>
      </w:r>
      <w:r w:rsidR="00862721" w:rsidRPr="00EE14BE">
        <w:t xml:space="preserve"> </w:t>
      </w:r>
      <w:r w:rsidR="00862721" w:rsidRPr="00EE14BE">
        <w:fldChar w:fldCharType="begin"/>
      </w:r>
      <w:r w:rsidR="00862721" w:rsidRPr="00EE14BE">
        <w:instrText xml:space="preserve"> ADDIN ZOTERO_ITEM CSL_CITATION {"citationID":"ycWuUlwK","properties":{"formattedCitation":"(Project Management Institute \\uc0\\u174{}, 2017)","plainCitation":"(Project Management Institute ®, 2017)","noteIndex":0},"citationItems":[{"id":28,"uris":["http://zotero.org/users/local/w7OZ6cjZ/items/PFDS97DT"],"itemData":{"id":28,"type":"book","abstract":"Contenido: Introducción, el entorno en el que operan los proyectos, EL rol del director del proyecto, gestión de la integración del proyecto, gestión del alcance del proyecto, gestión del cronograma del proyecto, gestión de los costos del proyecto, gestión de la calidad del proyecto, gestión de los recursos del proyecto, gestión de las comunicaciones del proyecto, gestión de los riesgos del proyecto, gestión de las adquisiciones del proyecto, gestión de los interesados del proyecto. Parte 2: Introducción, Grupo de procesos de inicio, grupo de procesos de planificación, Grupo de procesos de ejecución, grupo de procesos de monitoreo y control, grupo de procesos de cierre","collection-title":"Guía del PMBOK ®","edition":"Sexta","event-place":"Newtown Square, PA: Project Management Institute, 2017.","ISBN":"978-1-62825-194-4","publisher-place":"Newtown Square, PA: Project Management Institute, 2017.","title":"Guía de los fundamentos para la dirección de proyectos: Guía del PMBOK ®","author":[{"family":"Project Management Institute ®","given":""}],"issued":{"date-parts":[["2017"]]}}}],"schema":"https://github.com/citation-style-language/schema/raw/master/csl-citation.json"} </w:instrText>
      </w:r>
      <w:r w:rsidR="00862721" w:rsidRPr="00EE14BE">
        <w:fldChar w:fldCharType="separate"/>
      </w:r>
      <w:r w:rsidR="00862721" w:rsidRPr="00EE14BE">
        <w:t>(Project Management Institute ®, 2017)</w:t>
      </w:r>
      <w:r w:rsidR="00862721" w:rsidRPr="00EE14BE">
        <w:fldChar w:fldCharType="end"/>
      </w:r>
    </w:p>
    <w:p w14:paraId="0A08C945" w14:textId="085F6BE1" w:rsidR="00CB6838" w:rsidRPr="00EE14BE" w:rsidRDefault="005D517F" w:rsidP="00763327">
      <w:pPr>
        <w:pStyle w:val="TextoPrincipal"/>
        <w:spacing w:line="360" w:lineRule="auto"/>
        <w:ind w:firstLine="567"/>
      </w:pPr>
      <w:r w:rsidRPr="00EE14BE">
        <w:t>La identificación de los costos en que se van a incurrir durante la planificación y ejecución del proyecto</w:t>
      </w:r>
      <w:r w:rsidR="00C366AD" w:rsidRPr="00EE14BE">
        <w:t xml:space="preserve"> es de gran importancia para </w:t>
      </w:r>
      <w:r w:rsidR="00986EFC" w:rsidRPr="00EE14BE">
        <w:t xml:space="preserve">poder elaborar un presupuesto detallado que permite el monitoreo y control de los costes </w:t>
      </w:r>
      <w:r w:rsidR="008B1A64" w:rsidRPr="00EE14BE">
        <w:t xml:space="preserve">en cada fase del proyecto a ejecutar. </w:t>
      </w:r>
      <w:r w:rsidRPr="00EE14BE">
        <w:t xml:space="preserve">  </w:t>
      </w:r>
    </w:p>
    <w:p w14:paraId="29CE4C6B" w14:textId="7E3CF27D" w:rsidR="001338BC" w:rsidRPr="00EE14BE" w:rsidRDefault="001338BC" w:rsidP="001338BC">
      <w:pPr>
        <w:pStyle w:val="Ttulo2"/>
      </w:pPr>
      <w:bookmarkStart w:id="69" w:name="_Toc167444829"/>
      <w:r w:rsidRPr="00EE14BE">
        <w:t>GESTIÓN DEL ALCANCE</w:t>
      </w:r>
      <w:bookmarkEnd w:id="69"/>
    </w:p>
    <w:p w14:paraId="703ADB7E" w14:textId="67C64516" w:rsidR="001338BC" w:rsidRPr="00EE14BE" w:rsidRDefault="00B54279" w:rsidP="00763327">
      <w:pPr>
        <w:pStyle w:val="TextoPrincipal"/>
        <w:spacing w:line="360" w:lineRule="auto"/>
        <w:ind w:firstLine="567"/>
      </w:pPr>
      <w:r w:rsidRPr="00EE14BE">
        <w:rPr>
          <w:rStyle w:val="ui-provider"/>
        </w:rPr>
        <w:t>La gestión del alcance define los procesos que garantiza que el proyecto se ejecute de forma eficiente y en su totalidad, determina el servicio las características necesarias para la entrega final del producto. En este proceso se obtiene la línea base del alcance mediante los siguientes documentos: enunciado del alcance del proyecto, la estructura del desglose del trabajo (EDT) y el diccionario de la EDT</w:t>
      </w:r>
      <w:r w:rsidR="0067050C" w:rsidRPr="00EE14BE">
        <w:rPr>
          <w:rStyle w:val="ui-provider"/>
        </w:rPr>
        <w:t>.</w:t>
      </w:r>
    </w:p>
    <w:p w14:paraId="1CEB2FD9" w14:textId="763D4A17" w:rsidR="00A30350" w:rsidRPr="00EE14BE" w:rsidRDefault="00A30350" w:rsidP="00A30350">
      <w:pPr>
        <w:pStyle w:val="Ttulo2"/>
      </w:pPr>
      <w:bookmarkStart w:id="70" w:name="_Toc167444830"/>
      <w:r w:rsidRPr="00EE14BE">
        <w:t>EDT/WBS</w:t>
      </w:r>
      <w:bookmarkEnd w:id="70"/>
    </w:p>
    <w:p w14:paraId="331A2D76" w14:textId="24B637C4" w:rsidR="001A6822" w:rsidRPr="00EE14BE" w:rsidRDefault="001A6822" w:rsidP="0069141B">
      <w:pPr>
        <w:pStyle w:val="TextoPrincipal"/>
        <w:spacing w:line="360" w:lineRule="auto"/>
        <w:ind w:left="567" w:firstLine="0"/>
      </w:pPr>
      <w:r w:rsidRPr="00EE14BE">
        <w:t xml:space="preserve">EDT/WBS Crear la EDT/WBS es el proceso de subdividir los entregables del proyecto y el trabajo del proyecto en componentes más pequeños y más fáciles de manejar. El beneficio clave de este proceso es que proporciona un marco de referencia de lo que se debe entregar. Este proceso se lleva a cabo una única vez o en puntos predefinidos del proyecto. </w:t>
      </w:r>
      <w:r w:rsidR="00862721" w:rsidRPr="00EE14BE">
        <w:fldChar w:fldCharType="begin"/>
      </w:r>
      <w:r w:rsidR="00862721" w:rsidRPr="00EE14BE">
        <w:instrText xml:space="preserve"> ADDIN ZOTERO_ITEM CSL_CITATION {"citationID":"jFKLSVBH","properties":{"formattedCitation":"(Project Management Institute \\uc0\\u174{}, 2017)","plainCitation":"(Project Management Institute ®, 2017)","noteIndex":0},"citationItems":[{"id":28,"uris":["http://zotero.org/users/local/w7OZ6cjZ/items/PFDS97DT"],"itemData":{"id":28,"type":"book","abstract":"Contenido: Introducción, el entorno en el que operan los proyectos, EL rol del director del proyecto, gestión de la integración del proyecto, gestión del alcance del proyecto, gestión del cronograma del proyecto, gestión de los costos del proyecto, gestión de la calidad del proyecto, gestión de los recursos del proyecto, gestión de las comunicaciones del proyecto, gestión de los riesgos del proyecto, gestión de las adquisiciones del proyecto, gestión de los interesados del proyecto. Parte 2: Introducción, Grupo de procesos de inicio, grupo de procesos de planificación, Grupo de procesos de ejecución, grupo de procesos de monitoreo y control, grupo de procesos de cierre","collection-title":"Guía del PMBOK ®","edition":"Sexta","event-place":"Newtown Square, PA: Project Management Institute, 2017.","ISBN":"978-1-62825-194-4","publisher-place":"Newtown Square, PA: Project Management Institute, 2017.","title":"Guía de los fundamentos para la dirección de proyectos: Guía del PMBOK ®","author":[{"family":"Project Management Institute ®","given":""}],"issued":{"date-parts":[["2017"]]}}}],"schema":"https://github.com/citation-style-language/schema/raw/master/csl-citation.json"} </w:instrText>
      </w:r>
      <w:r w:rsidR="00862721" w:rsidRPr="00EE14BE">
        <w:fldChar w:fldCharType="separate"/>
      </w:r>
      <w:r w:rsidR="00862721" w:rsidRPr="00EE14BE">
        <w:t>(Project Management Institute ®, 2017)</w:t>
      </w:r>
      <w:r w:rsidR="00862721" w:rsidRPr="00EE14BE">
        <w:fldChar w:fldCharType="end"/>
      </w:r>
    </w:p>
    <w:p w14:paraId="110A31F3" w14:textId="5DF6A1C7" w:rsidR="00867F06" w:rsidRPr="00EE14BE" w:rsidRDefault="00560340" w:rsidP="00763327">
      <w:pPr>
        <w:pStyle w:val="TextoPrincipal"/>
        <w:spacing w:line="360" w:lineRule="auto"/>
        <w:ind w:firstLine="567"/>
      </w:pPr>
      <w:r w:rsidRPr="00EE14BE">
        <w:t xml:space="preserve">La creación de la EDT del proyecto </w:t>
      </w:r>
      <w:r w:rsidR="00FA3734" w:rsidRPr="00EE14BE">
        <w:t>es la guía de los entregables que se deben presentar a lo largo de</w:t>
      </w:r>
      <w:r w:rsidR="00461AD6" w:rsidRPr="00EE14BE">
        <w:t xml:space="preserve"> la ejecución del proyecto, esto dará una idea clara </w:t>
      </w:r>
      <w:r w:rsidR="005B28CF" w:rsidRPr="00EE14BE">
        <w:t xml:space="preserve">del orden </w:t>
      </w:r>
      <w:r w:rsidR="00461AD6" w:rsidRPr="00EE14BE">
        <w:t xml:space="preserve">de las actividades </w:t>
      </w:r>
      <w:r w:rsidR="005B28CF" w:rsidRPr="00EE14BE">
        <w:t xml:space="preserve">que se </w:t>
      </w:r>
      <w:r w:rsidR="005B28CF" w:rsidRPr="00EE14BE">
        <w:lastRenderedPageBreak/>
        <w:t xml:space="preserve">planean realizar </w:t>
      </w:r>
      <w:r w:rsidR="002518EA" w:rsidRPr="00EE14BE">
        <w:t xml:space="preserve">y se debe incluir el costo por cada etapa de la EDT. </w:t>
      </w:r>
    </w:p>
    <w:p w14:paraId="1B0A548D" w14:textId="1525DDBF" w:rsidR="00832858" w:rsidRPr="00EE14BE" w:rsidRDefault="00832858" w:rsidP="00832858">
      <w:pPr>
        <w:pStyle w:val="Ttulo2"/>
      </w:pPr>
      <w:bookmarkStart w:id="71" w:name="_Toc167444831"/>
      <w:r w:rsidRPr="00EE14BE">
        <w:t>GESTIÓN DEL CRONOGRAMA</w:t>
      </w:r>
      <w:bookmarkEnd w:id="71"/>
    </w:p>
    <w:p w14:paraId="5BD676E7" w14:textId="795313F4" w:rsidR="009239A2" w:rsidRPr="00EE14BE" w:rsidRDefault="00310DBE" w:rsidP="00763327">
      <w:pPr>
        <w:pStyle w:val="TextoPrincipal"/>
        <w:spacing w:line="360" w:lineRule="auto"/>
        <w:ind w:firstLine="567"/>
      </w:pPr>
      <w:r w:rsidRPr="00EE14BE">
        <w:rPr>
          <w:rStyle w:val="ui-provider"/>
        </w:rPr>
        <w:t xml:space="preserve">La Gestión del </w:t>
      </w:r>
      <w:r w:rsidR="004F791B" w:rsidRPr="00EE14BE">
        <w:rPr>
          <w:rStyle w:val="ui-provider"/>
        </w:rPr>
        <w:t>C</w:t>
      </w:r>
      <w:r w:rsidRPr="00EE14BE">
        <w:rPr>
          <w:rStyle w:val="ui-provider"/>
        </w:rPr>
        <w:t>ronograma define y puntualiza el plazo de tiempo que se necesita para llevar a cabo las actividades establecidas dentro del proyecto para establecer su finalización.  El proceso en mención establece las políticas necesarias para ejecutar el mismo. Además de identificar actividades estima la duración de las mismas para proveer posibles atrasos.</w:t>
      </w:r>
      <w:r w:rsidR="00F24D3B" w:rsidRPr="00EE14BE">
        <w:rPr>
          <w:rStyle w:val="ui-provider"/>
        </w:rPr>
        <w:t xml:space="preserve"> Junto con la EDT mejoran los tiempos establecidos ya que facilitan la ejecución de actividades.</w:t>
      </w:r>
    </w:p>
    <w:p w14:paraId="44BA46ED" w14:textId="3906D71E" w:rsidR="00AF323F" w:rsidRPr="00EE14BE" w:rsidRDefault="00AF323F" w:rsidP="00AF323F">
      <w:pPr>
        <w:pStyle w:val="Ttulo2"/>
      </w:pPr>
      <w:bookmarkStart w:id="72" w:name="_Toc167444832"/>
      <w:r w:rsidRPr="00EE14BE">
        <w:t>GESTIÓN DE LAS COMUNICACIONES</w:t>
      </w:r>
      <w:bookmarkEnd w:id="72"/>
      <w:r w:rsidRPr="00EE14BE">
        <w:t xml:space="preserve"> </w:t>
      </w:r>
    </w:p>
    <w:p w14:paraId="5A5CA353" w14:textId="3C5555B4" w:rsidR="00F55B72" w:rsidRPr="00EE14BE" w:rsidRDefault="00F55B72" w:rsidP="00763327">
      <w:pPr>
        <w:pStyle w:val="TextoPrincipal"/>
        <w:spacing w:line="360" w:lineRule="auto"/>
        <w:ind w:firstLine="567"/>
      </w:pPr>
      <w:r w:rsidRPr="00EE14BE">
        <w:t>El análisis de la identificación de los interesados del proyecto se debe realizar de manera que se incluyan las partes internas y externas al proyecto, que permite aplicar un plan de comunicación según el grado de poder e interés que tendrá cada individuo durante la planificación y ejecución de las tareas a realizar en la fase de desarrollo.</w:t>
      </w:r>
    </w:p>
    <w:p w14:paraId="0E4EE3CF" w14:textId="1ED877D6" w:rsidR="001A6822" w:rsidRPr="00EE14BE" w:rsidRDefault="001A6822" w:rsidP="0069141B">
      <w:pPr>
        <w:pStyle w:val="TextoPrincipal"/>
        <w:spacing w:line="360" w:lineRule="auto"/>
        <w:ind w:left="567" w:firstLine="0"/>
      </w:pPr>
      <w:r w:rsidRPr="00EE14BE">
        <w:t>Planificar la Gestión de las Comunicaciones es el proceso de desarrollar un enfoque y un plan apropiados para las actividades de comunicación del proyecto con base en las necesidades de información de cada interesado o grupo, en los activos de la organización disponibles y en las necesidades del proyecto. El beneficio clave de este proceso es un enfoque documentado para involucrar a los interesados de manera eficaz y eficiente mediante la presentación oportuna de información relevante. Este proceso se lleva a cabo periódicamente a lo largo del proyecto, según sea necesario.</w:t>
      </w:r>
      <w:r w:rsidR="00862721" w:rsidRPr="00EE14BE">
        <w:t xml:space="preserve"> </w:t>
      </w:r>
      <w:r w:rsidR="00862721" w:rsidRPr="00EE14BE">
        <w:fldChar w:fldCharType="begin"/>
      </w:r>
      <w:r w:rsidR="00862721" w:rsidRPr="00EE14BE">
        <w:instrText xml:space="preserve"> ADDIN ZOTERO_ITEM CSL_CITATION {"citationID":"PIlMoIHw","properties":{"formattedCitation":"(Project Management Institute \\uc0\\u174{}, 2017)","plainCitation":"(Project Management Institute ®, 2017)","noteIndex":0},"citationItems":[{"id":28,"uris":["http://zotero.org/users/local/w7OZ6cjZ/items/PFDS97DT"],"itemData":{"id":28,"type":"book","abstract":"Contenido: Introducción, el entorno en el que operan los proyectos, EL rol del director del proyecto, gestión de la integración del proyecto, gestión del alcance del proyecto, gestión del cronograma del proyecto, gestión de los costos del proyecto, gestión de la calidad del proyecto, gestión de los recursos del proyecto, gestión de las comunicaciones del proyecto, gestión de los riesgos del proyecto, gestión de las adquisiciones del proyecto, gestión de los interesados del proyecto. Parte 2: Introducción, Grupo de procesos de inicio, grupo de procesos de planificación, Grupo de procesos de ejecución, grupo de procesos de monitoreo y control, grupo de procesos de cierre","collection-title":"Guía del PMBOK ®","edition":"Sexta","event-place":"Newtown Square, PA: Project Management Institute, 2017.","ISBN":"978-1-62825-194-4","publisher-place":"Newtown Square, PA: Project Management Institute, 2017.","title":"Guía de los fundamentos para la dirección de proyectos: Guía del PMBOK ®","author":[{"family":"Project Management Institute ®","given":""}],"issued":{"date-parts":[["2017"]]}}}],"schema":"https://github.com/citation-style-language/schema/raw/master/csl-citation.json"} </w:instrText>
      </w:r>
      <w:r w:rsidR="00862721" w:rsidRPr="00EE14BE">
        <w:fldChar w:fldCharType="separate"/>
      </w:r>
      <w:r w:rsidR="00862721" w:rsidRPr="00EE14BE">
        <w:t>(Project Management Institute ®, 2017)</w:t>
      </w:r>
      <w:r w:rsidR="00862721" w:rsidRPr="00EE14BE">
        <w:fldChar w:fldCharType="end"/>
      </w:r>
    </w:p>
    <w:p w14:paraId="674ACB06" w14:textId="76C75D1B" w:rsidR="00B83109" w:rsidRPr="00EE14BE" w:rsidRDefault="00F55B72" w:rsidP="00763327">
      <w:pPr>
        <w:pStyle w:val="TextoPrincipal"/>
        <w:spacing w:line="360" w:lineRule="auto"/>
        <w:ind w:firstLine="567"/>
      </w:pPr>
      <w:r w:rsidRPr="00EE14BE">
        <w:t xml:space="preserve">La identificación de los interesados del proyecto nos permite planificar la manera en que se va a transmitir la información a las partes interesadas dando prioridad a las partes que tienen mayor poder e interés en el proyecto dando como resultado un flujo de información que permite priorizar a las partes que aportan mayor valor. </w:t>
      </w:r>
    </w:p>
    <w:p w14:paraId="423E3C4E" w14:textId="42ABDEB0" w:rsidR="00B83109" w:rsidRPr="00EE14BE" w:rsidRDefault="00AD5F23" w:rsidP="00AB7F5C">
      <w:pPr>
        <w:pStyle w:val="Ttulo2"/>
      </w:pPr>
      <w:bookmarkStart w:id="73" w:name="_Toc167444833"/>
      <w:r w:rsidRPr="00EE14BE">
        <w:t>GESTIÓN DE RECURSOS</w:t>
      </w:r>
      <w:bookmarkEnd w:id="73"/>
    </w:p>
    <w:p w14:paraId="57A21F0E" w14:textId="4F5BE742" w:rsidR="006820D0" w:rsidRPr="00EE14BE" w:rsidRDefault="00B0661E" w:rsidP="00763327">
      <w:pPr>
        <w:pStyle w:val="TextoPrincipal"/>
        <w:spacing w:line="360" w:lineRule="auto"/>
        <w:ind w:firstLine="567"/>
        <w:rPr>
          <w:rStyle w:val="ui-provider"/>
        </w:rPr>
      </w:pPr>
      <w:r w:rsidRPr="00EE14BE">
        <w:rPr>
          <w:rStyle w:val="ui-provider"/>
        </w:rPr>
        <w:t xml:space="preserve">La Gestión de recursos es el proceso que gestiona e identifica los recursos humanos y físicos necesarios para la ejecución de un proyecto. El principal objetivo es confirmar que dichos recursos estarán disponibles en el momento y lugar que el equipo de proyecto los necesite. Un aspecto de suma es la gestión del recurso humano en donde se define las responsabilidades del equipo de proyecto y el momento en donde ejecutarán acciones. En cuanto a los recursos físicos dicha gestión </w:t>
      </w:r>
      <w:r w:rsidRPr="00EE14BE">
        <w:rPr>
          <w:rStyle w:val="ui-provider"/>
        </w:rPr>
        <w:lastRenderedPageBreak/>
        <w:t>asignará los materiales y equipos necesarios para completar el proyecto, otros procesos de vital importancia son adquirir los recursos y el control de los mismos.</w:t>
      </w:r>
    </w:p>
    <w:p w14:paraId="274A9764" w14:textId="1A819EB8" w:rsidR="00AD5F23" w:rsidRPr="00EE14BE" w:rsidRDefault="00AD5F23" w:rsidP="00AD5F23">
      <w:pPr>
        <w:pStyle w:val="Ttulo2"/>
      </w:pPr>
      <w:bookmarkStart w:id="74" w:name="_Toc167444834"/>
      <w:r w:rsidRPr="00EE14BE">
        <w:rPr>
          <w:rStyle w:val="ui-provider"/>
        </w:rPr>
        <w:t>GESTIÓN DE LOS RIESGOS</w:t>
      </w:r>
      <w:bookmarkEnd w:id="74"/>
    </w:p>
    <w:p w14:paraId="7062332E" w14:textId="5881F21C" w:rsidR="00195E89" w:rsidRPr="00EE14BE" w:rsidRDefault="001A6822" w:rsidP="0069141B">
      <w:pPr>
        <w:pStyle w:val="TextoPrincipal"/>
        <w:spacing w:line="360" w:lineRule="auto"/>
        <w:ind w:left="567" w:firstLine="0"/>
      </w:pPr>
      <w:r w:rsidRPr="00EE14BE">
        <w:t>Realizar el Análisis Cuantitativo de Riesgos es el proceso de analizar numéricamente el efecto combinado de los riesgos individuales del proyecto identificados y otras fuentes de incertidumbre sobre los objetivos generales del proyecto. El beneficio clave de este proceso es que cuantifica la exposición al riesgo del proyecto en general y también puede proporcionar información cuantitativa adicional sobre los riesgos para apoyar la planificación de la respuesta a los riesgos. Este proceso se lleva a cabo a lo largo de todo el proyecto.</w:t>
      </w:r>
      <w:r w:rsidR="001B4AE0" w:rsidRPr="00EE14BE">
        <w:t xml:space="preserve"> </w:t>
      </w:r>
      <w:r w:rsidR="00862721" w:rsidRPr="00EE14BE">
        <w:fldChar w:fldCharType="begin"/>
      </w:r>
      <w:r w:rsidR="00862721" w:rsidRPr="00EE14BE">
        <w:instrText xml:space="preserve"> ADDIN ZOTERO_ITEM CSL_CITATION {"citationID":"ht3FDGFo","properties":{"formattedCitation":"(Project Management Institute \\uc0\\u174{}, 2017)","plainCitation":"(Project Management Institute ®, 2017)","noteIndex":0},"citationItems":[{"id":28,"uris":["http://zotero.org/users/local/w7OZ6cjZ/items/PFDS97DT"],"itemData":{"id":28,"type":"book","abstract":"Contenido: Introducción, el entorno en el que operan los proyectos, EL rol del director del proyecto, gestión de la integración del proyecto, gestión del alcance del proyecto, gestión del cronograma del proyecto, gestión de los costos del proyecto, gestión de la calidad del proyecto, gestión de los recursos del proyecto, gestión de las comunicaciones del proyecto, gestión de los riesgos del proyecto, gestión de las adquisiciones del proyecto, gestión de los interesados del proyecto. Parte 2: Introducción, Grupo de procesos de inicio, grupo de procesos de planificación, Grupo de procesos de ejecución, grupo de procesos de monitoreo y control, grupo de procesos de cierre","collection-title":"Guía del PMBOK ®","edition":"Sexta","event-place":"Newtown Square, PA: Project Management Institute, 2017.","ISBN":"978-1-62825-194-4","publisher-place":"Newtown Square, PA: Project Management Institute, 2017.","title":"Guía de los fundamentos para la dirección de proyectos: Guía del PMBOK ®","author":[{"family":"Project Management Institute ®","given":""}],"issued":{"date-parts":[["2017"]]}}}],"schema":"https://github.com/citation-style-language/schema/raw/master/csl-citation.json"} </w:instrText>
      </w:r>
      <w:r w:rsidR="00862721" w:rsidRPr="00EE14BE">
        <w:fldChar w:fldCharType="separate"/>
      </w:r>
      <w:r w:rsidR="00862721" w:rsidRPr="00EE14BE">
        <w:t>(Project Management Institute ®, 2017)</w:t>
      </w:r>
      <w:r w:rsidR="00862721" w:rsidRPr="00EE14BE">
        <w:fldChar w:fldCharType="end"/>
      </w:r>
    </w:p>
    <w:p w14:paraId="49A569C5" w14:textId="54413768" w:rsidR="00B0661E" w:rsidRPr="00EE14BE" w:rsidRDefault="00E0182F" w:rsidP="00763327">
      <w:pPr>
        <w:pStyle w:val="TextoPrincipal"/>
        <w:spacing w:line="360" w:lineRule="auto"/>
        <w:ind w:firstLine="567"/>
      </w:pPr>
      <w:r w:rsidRPr="00EE14BE">
        <w:t xml:space="preserve">Identificar todos aquellos factores que puedan afectar de manera negativa al proyecto nos permite realizar un plan de gestión de riesgos que tendrá como objetivo principal minimizar este riesgo identificado para así eliminarlo en su </w:t>
      </w:r>
      <w:r w:rsidR="00A52582" w:rsidRPr="00EE14BE">
        <w:t>totalidad</w:t>
      </w:r>
      <w:r w:rsidRPr="00EE14BE">
        <w:t xml:space="preserve"> o reducirlo a </w:t>
      </w:r>
      <w:r w:rsidR="00A52582" w:rsidRPr="00EE14BE">
        <w:t xml:space="preserve">tal grado que sea un riesgo aceptable. </w:t>
      </w:r>
    </w:p>
    <w:p w14:paraId="48C590D8" w14:textId="04C00FC0" w:rsidR="00C03F5F" w:rsidRPr="00EE14BE" w:rsidRDefault="0049620F" w:rsidP="00763327">
      <w:pPr>
        <w:pStyle w:val="TextoPrincipal"/>
        <w:spacing w:line="360" w:lineRule="auto"/>
        <w:ind w:firstLine="567"/>
      </w:pPr>
      <w:r w:rsidRPr="00EE14BE">
        <w:t>La gestión de riesgos</w:t>
      </w:r>
      <w:r w:rsidR="000811EB" w:rsidRPr="00EE14BE">
        <w:t xml:space="preserve"> acuerdo con Andersen, citado por Bird &amp; Germain (1991), es “el proceso destinado a la identificación, análisis y control económico de aquellos riesgos que pudieran afectar los activos o la capacidad de ganancia de una entidad”. </w:t>
      </w:r>
      <w:r w:rsidR="000811EB" w:rsidRPr="00EE14BE">
        <w:fldChar w:fldCharType="begin"/>
      </w:r>
      <w:r w:rsidR="000811EB" w:rsidRPr="00EE14BE">
        <w:instrText xml:space="preserve"> ADDIN ZOTERO_ITEM CSL_CITATION {"citationID":"TM7DQ2S8","properties":{"formattedCitation":"(Tamayo Saborit &amp; Gonzalez Capote, 2020)","plainCitation":"(Tamayo Saborit &amp; Gonzalez Capote, 2020)","noteIndex":0},"citationItems":[{"id":27,"uris":["http://zotero.org/users/local/w7OZ6cjZ/items/VX6TV352"],"itemData":{"id":27,"type":"book","ISBN":"978-959-257-572-1","language":"es","number-of-pages":"253","publisher":"Editorial Universo Sur","title":"La gestion de riesgos: herramienta estrategica de gestion empresarial","URL":"https://elibro.net/es/lc/unitechn/titulos/131885","author":[{"family":"Tamayo Saborit","given":"Michel"},{"family":"Gonzalez Capote","given":"Dailit"}],"issued":{"date-parts":[["2020"]]}}}],"schema":"https://github.com/citation-style-language/schema/raw/master/csl-citation.json"} </w:instrText>
      </w:r>
      <w:r w:rsidR="000811EB" w:rsidRPr="00EE14BE">
        <w:fldChar w:fldCharType="separate"/>
      </w:r>
      <w:r w:rsidR="000811EB" w:rsidRPr="00EE14BE">
        <w:t>(Tamayo Saborit &amp; Gonzalez Capote, 2020)</w:t>
      </w:r>
      <w:r w:rsidR="000811EB" w:rsidRPr="00EE14BE">
        <w:fldChar w:fldCharType="end"/>
      </w:r>
      <w:r w:rsidR="000811EB" w:rsidRPr="00EE14BE">
        <w:t xml:space="preserve"> </w:t>
      </w:r>
      <w:r w:rsidR="00CC1AB4" w:rsidRPr="00EE14BE">
        <w:t xml:space="preserve"> </w:t>
      </w:r>
      <w:r w:rsidR="003F26A7" w:rsidRPr="00EE14BE">
        <w:t xml:space="preserve"> </w:t>
      </w:r>
    </w:p>
    <w:p w14:paraId="46BE888F" w14:textId="0A1E7E11" w:rsidR="00E449F6" w:rsidRPr="00EE14BE" w:rsidRDefault="000811EB" w:rsidP="0069141B">
      <w:pPr>
        <w:pStyle w:val="TextoPrincipal"/>
        <w:spacing w:line="360" w:lineRule="auto"/>
        <w:ind w:left="567" w:firstLine="0"/>
      </w:pPr>
      <w:r w:rsidRPr="00EE14BE">
        <w:t xml:space="preserve">Para cumplir su objetivo primordial de realizar la investigación y análisis de los riesgos que pueden impactar una actividad, función u organización; tomar decisiones de cómo gestionarlos, con un balance adecuado de costo – beneficio, y buscar que se minimicen las pérdidas y se maximicen las oportunidades, se debe realizar el proceso de Gestión de Riesgos mediante la planificación, la organización, la dirección y el control de los recursos asignados, sean materiales, financieros o humanos. </w:t>
      </w:r>
      <w:r w:rsidRPr="00EE14BE">
        <w:fldChar w:fldCharType="begin"/>
      </w:r>
      <w:r w:rsidRPr="00EE14BE">
        <w:instrText xml:space="preserve"> ADDIN ZOTERO_ITEM CSL_CITATION {"citationID":"yBVRdjPB","properties":{"formattedCitation":"(Tamayo Saborit &amp; Gonzalez Capote, 2020)","plainCitation":"(Tamayo Saborit &amp; Gonzalez Capote, 2020)","noteIndex":0},"citationItems":[{"id":27,"uris":["http://zotero.org/users/local/w7OZ6cjZ/items/VX6TV352"],"itemData":{"id":27,"type":"book","ISBN":"978-959-257-572-1","language":"es","number-of-pages":"253","publisher":"Editorial Universo Sur","title":"La gestion de riesgos: herramienta estrategica de gestion empresarial","URL":"https://elibro.net/es/lc/unitechn/titulos/131885","author":[{"family":"Tamayo Saborit","given":"Michel"},{"family":"Gonzalez Capote","given":"Dailit"}],"issued":{"date-parts":[["2020"]]}}}],"schema":"https://github.com/citation-style-language/schema/raw/master/csl-citation.json"} </w:instrText>
      </w:r>
      <w:r w:rsidRPr="00EE14BE">
        <w:fldChar w:fldCharType="separate"/>
      </w:r>
      <w:r w:rsidRPr="00EE14BE">
        <w:t>(Tamayo Saborit &amp; Gonzalez Capote, 2020)</w:t>
      </w:r>
      <w:r w:rsidRPr="00EE14BE">
        <w:fldChar w:fldCharType="end"/>
      </w:r>
    </w:p>
    <w:p w14:paraId="2BD581AC" w14:textId="11C914AF" w:rsidR="00D95A3A" w:rsidRPr="00EE14BE" w:rsidRDefault="00D95A3A" w:rsidP="00D95A3A">
      <w:pPr>
        <w:pStyle w:val="Ttulo2"/>
        <w:rPr>
          <w:rStyle w:val="ui-provider"/>
        </w:rPr>
      </w:pPr>
      <w:bookmarkStart w:id="75" w:name="_Toc167444835"/>
      <w:r w:rsidRPr="00EE14BE">
        <w:rPr>
          <w:rStyle w:val="ui-provider"/>
        </w:rPr>
        <w:t>GESTIÓN DE LA CALIDAD</w:t>
      </w:r>
      <w:bookmarkEnd w:id="75"/>
    </w:p>
    <w:p w14:paraId="53A15A05" w14:textId="16C36A3F" w:rsidR="000811EB" w:rsidRPr="00EE14BE" w:rsidRDefault="00C81109" w:rsidP="00EA443F">
      <w:pPr>
        <w:pStyle w:val="TextoPrincipal"/>
        <w:spacing w:line="360" w:lineRule="auto"/>
        <w:ind w:firstLine="567"/>
      </w:pPr>
      <w:r w:rsidRPr="00EE14BE">
        <w:rPr>
          <w:rStyle w:val="ui-provider"/>
        </w:rPr>
        <w:t>La gestión de calidad de un proyecto implica el proceso que establece políticas de calidad, y actividades de mejora, realizando inspecciones y monitoreo de las actividades planificadas para cumplir con los objetivos establecidos en el cronograma y el alcance del proyecto. Ejecutar el control de la calidad es registrar y establecen los resultados de la ejecución de actividades, dicho proceso es de esencial uso en todo el desarrollo del proyecto.</w:t>
      </w:r>
    </w:p>
    <w:p w14:paraId="13ADC855" w14:textId="307CDEF7" w:rsidR="00A009B5" w:rsidRPr="00EE14BE" w:rsidRDefault="00A009B5" w:rsidP="006F0DA3">
      <w:pPr>
        <w:pStyle w:val="TtulodeTablas"/>
        <w:rPr>
          <w:lang w:val="es-HN"/>
        </w:rPr>
      </w:pPr>
      <w:r w:rsidRPr="00EE14BE">
        <w:rPr>
          <w:noProof/>
        </w:rPr>
        <w:lastRenderedPageBreak/>
        <w:drawing>
          <wp:inline distT="0" distB="0" distL="0" distR="0" wp14:anchorId="418288BD" wp14:editId="1E90BAA9">
            <wp:extent cx="5486400" cy="3200400"/>
            <wp:effectExtent l="0" t="0" r="0" b="19050"/>
            <wp:docPr id="1590309459"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7DF3CEB0" w14:textId="35A6C2AF" w:rsidR="00316CE1" w:rsidRPr="00EE14BE" w:rsidRDefault="00316CE1" w:rsidP="00316CE1">
      <w:pPr>
        <w:pStyle w:val="Descripcin"/>
        <w:rPr>
          <w:rFonts w:ascii="Times New Roman" w:hAnsi="Times New Roman" w:cs="Times New Roman"/>
          <w:b/>
          <w:i w:val="0"/>
          <w:sz w:val="24"/>
          <w:szCs w:val="24"/>
        </w:rPr>
      </w:pPr>
      <w:bookmarkStart w:id="76" w:name="_Toc165284663"/>
      <w:bookmarkStart w:id="77" w:name="_Toc165284987"/>
      <w:bookmarkStart w:id="78" w:name="_Toc165377963"/>
      <w:r w:rsidRPr="00EE14BE">
        <w:rPr>
          <w:rFonts w:ascii="Times New Roman" w:hAnsi="Times New Roman" w:cs="Times New Roman"/>
          <w:b/>
          <w:i w:val="0"/>
          <w:color w:val="auto"/>
          <w:sz w:val="24"/>
          <w:szCs w:val="24"/>
        </w:rPr>
        <w:t xml:space="preserve">Figura </w:t>
      </w:r>
      <w:r w:rsidRPr="00EE14BE">
        <w:rPr>
          <w:rFonts w:ascii="Times New Roman" w:hAnsi="Times New Roman" w:cs="Times New Roman"/>
          <w:b/>
          <w:i w:val="0"/>
          <w:color w:val="auto"/>
          <w:sz w:val="24"/>
          <w:szCs w:val="24"/>
        </w:rPr>
        <w:fldChar w:fldCharType="begin"/>
      </w:r>
      <w:r w:rsidRPr="00EE14BE">
        <w:rPr>
          <w:rFonts w:ascii="Times New Roman" w:hAnsi="Times New Roman" w:cs="Times New Roman"/>
          <w:b/>
          <w:i w:val="0"/>
          <w:color w:val="auto"/>
          <w:sz w:val="24"/>
          <w:szCs w:val="24"/>
        </w:rPr>
        <w:instrText xml:space="preserve"> SEQ Figura \* ARABIC </w:instrText>
      </w:r>
      <w:r w:rsidRPr="00EE14BE">
        <w:rPr>
          <w:rFonts w:ascii="Times New Roman" w:hAnsi="Times New Roman" w:cs="Times New Roman"/>
          <w:b/>
          <w:i w:val="0"/>
          <w:color w:val="auto"/>
          <w:sz w:val="24"/>
          <w:szCs w:val="24"/>
        </w:rPr>
        <w:fldChar w:fldCharType="separate"/>
      </w:r>
      <w:r w:rsidR="002B6AA6">
        <w:rPr>
          <w:rFonts w:ascii="Times New Roman" w:hAnsi="Times New Roman" w:cs="Times New Roman"/>
          <w:b/>
          <w:i w:val="0"/>
          <w:noProof/>
          <w:color w:val="auto"/>
          <w:sz w:val="24"/>
          <w:szCs w:val="24"/>
        </w:rPr>
        <w:t>1</w:t>
      </w:r>
      <w:r w:rsidRPr="00EE14BE">
        <w:rPr>
          <w:rFonts w:ascii="Times New Roman" w:hAnsi="Times New Roman" w:cs="Times New Roman"/>
          <w:b/>
          <w:i w:val="0"/>
          <w:color w:val="auto"/>
          <w:sz w:val="24"/>
          <w:szCs w:val="24"/>
        </w:rPr>
        <w:fldChar w:fldCharType="end"/>
      </w:r>
      <w:r w:rsidRPr="00EE14BE">
        <w:rPr>
          <w:rFonts w:ascii="Times New Roman" w:hAnsi="Times New Roman" w:cs="Times New Roman"/>
          <w:b/>
          <w:i w:val="0"/>
          <w:color w:val="auto"/>
          <w:sz w:val="24"/>
          <w:szCs w:val="24"/>
        </w:rPr>
        <w:t>. Áreas de Conocimiento para la Propuesta del Proyecto</w:t>
      </w:r>
      <w:bookmarkEnd w:id="76"/>
      <w:bookmarkEnd w:id="77"/>
      <w:bookmarkEnd w:id="78"/>
      <w:r w:rsidRPr="00EE14BE">
        <w:rPr>
          <w:rFonts w:ascii="Times New Roman" w:hAnsi="Times New Roman" w:cs="Times New Roman"/>
          <w:b/>
          <w:i w:val="0"/>
          <w:sz w:val="24"/>
          <w:szCs w:val="24"/>
        </w:rPr>
        <w:t> </w:t>
      </w:r>
    </w:p>
    <w:p w14:paraId="16201C5B" w14:textId="15C33C7A" w:rsidR="0060287F" w:rsidRPr="00EE14BE" w:rsidRDefault="0060287F" w:rsidP="00F74242">
      <w:pPr>
        <w:pStyle w:val="TextoPrincipal"/>
        <w:spacing w:line="360" w:lineRule="auto"/>
        <w:ind w:firstLine="567"/>
      </w:pPr>
      <w:r w:rsidRPr="00EE14BE">
        <w:t xml:space="preserve">Fuente: Elaboración propia </w:t>
      </w:r>
    </w:p>
    <w:p w14:paraId="37153F86" w14:textId="6F14D291" w:rsidR="00195E89" w:rsidRPr="00EE14BE" w:rsidRDefault="00A871DB" w:rsidP="006F0DA3">
      <w:pPr>
        <w:pStyle w:val="TtulodeTablas"/>
        <w:rPr>
          <w:bCs/>
          <w:lang w:val="es-HN"/>
        </w:rPr>
      </w:pPr>
      <w:r w:rsidRPr="00EE14BE">
        <w:rPr>
          <w:lang w:val="es-HN"/>
        </w:rPr>
        <w:t>INSTRUMENTOS UTILIZADOS</w:t>
      </w:r>
    </w:p>
    <w:p w14:paraId="69FE7861" w14:textId="77777777" w:rsidR="00B40C91" w:rsidRPr="00EE14BE" w:rsidRDefault="00B40C91" w:rsidP="00763327">
      <w:pPr>
        <w:pStyle w:val="TextoPrincipal"/>
        <w:spacing w:line="360" w:lineRule="auto"/>
        <w:ind w:firstLine="567"/>
      </w:pPr>
      <w:r w:rsidRPr="00EE14BE">
        <w:t xml:space="preserve">En este apartado se plasman los instrumentos utilizados para la recolección de la información que facilitará el proceso investigativo. </w:t>
      </w:r>
    </w:p>
    <w:p w14:paraId="626E2884" w14:textId="2CE9E75C" w:rsidR="00195E89" w:rsidRPr="00EE14BE" w:rsidRDefault="00B40C91" w:rsidP="00211B4D">
      <w:pPr>
        <w:pStyle w:val="TextoPrincipal"/>
        <w:spacing w:line="360" w:lineRule="auto"/>
        <w:ind w:firstLine="567"/>
      </w:pPr>
      <w:r w:rsidRPr="00EE14BE">
        <w:t>Encuesta: Conjunto de preguntas tipificadas dirigidas a una muestra representativa de grupos sociales, para averiguar estados de opinión o conocer otras cuestiones que les afectan. (ASALE &amp; RAE, s. f.-a) La encuesta es utilizada como método de investigación para la recopilación de información que se obtiene de un número determinado de la población objetivo, donde se formula una serie de preguntas relacionadas al tema a investigar.</w:t>
      </w:r>
    </w:p>
    <w:p w14:paraId="6EFE29F6" w14:textId="481A1BEB" w:rsidR="00030B35" w:rsidRPr="00EE14BE" w:rsidRDefault="00030B35" w:rsidP="00211B4D">
      <w:pPr>
        <w:pStyle w:val="TextoPrincipal"/>
        <w:spacing w:line="360" w:lineRule="auto"/>
        <w:ind w:firstLine="567"/>
      </w:pPr>
    </w:p>
    <w:p w14:paraId="2CADD293" w14:textId="237420D4" w:rsidR="003F30CF" w:rsidRPr="00EE14BE" w:rsidRDefault="003F30CF" w:rsidP="00211B4D">
      <w:pPr>
        <w:pStyle w:val="TextoPrincipal"/>
        <w:spacing w:line="360" w:lineRule="auto"/>
        <w:ind w:firstLine="567"/>
      </w:pPr>
    </w:p>
    <w:p w14:paraId="391C2D2C" w14:textId="08FDC7C1" w:rsidR="003F30CF" w:rsidRPr="00EE14BE" w:rsidRDefault="003F30CF" w:rsidP="00211B4D">
      <w:pPr>
        <w:pStyle w:val="TextoPrincipal"/>
        <w:spacing w:line="360" w:lineRule="auto"/>
        <w:ind w:firstLine="567"/>
      </w:pPr>
    </w:p>
    <w:p w14:paraId="0AE4F7A1" w14:textId="4DFD4D29" w:rsidR="003F30CF" w:rsidRPr="00EE14BE" w:rsidRDefault="003F30CF" w:rsidP="00211B4D">
      <w:pPr>
        <w:pStyle w:val="TextoPrincipal"/>
        <w:spacing w:line="360" w:lineRule="auto"/>
        <w:ind w:firstLine="567"/>
      </w:pPr>
    </w:p>
    <w:p w14:paraId="0985F5F0" w14:textId="77777777" w:rsidR="00F74242" w:rsidRPr="00EE14BE" w:rsidRDefault="00F74242" w:rsidP="00211B4D">
      <w:pPr>
        <w:pStyle w:val="TextoPrincipal"/>
        <w:spacing w:line="360" w:lineRule="auto"/>
        <w:ind w:firstLine="567"/>
      </w:pPr>
    </w:p>
    <w:p w14:paraId="42F57764" w14:textId="77777777" w:rsidR="00030B35" w:rsidRPr="00EE14BE" w:rsidRDefault="00030B35" w:rsidP="00211B4D">
      <w:pPr>
        <w:pStyle w:val="TextoPrincipal"/>
        <w:spacing w:line="360" w:lineRule="auto"/>
        <w:ind w:firstLine="567"/>
      </w:pPr>
    </w:p>
    <w:p w14:paraId="693D5D13" w14:textId="3A543D44" w:rsidR="00195E89" w:rsidRPr="00EE14BE" w:rsidRDefault="00A871DB" w:rsidP="00A94B2A">
      <w:pPr>
        <w:pStyle w:val="Ttulo2"/>
        <w:numPr>
          <w:ilvl w:val="1"/>
          <w:numId w:val="6"/>
        </w:numPr>
        <w:spacing w:line="360" w:lineRule="auto"/>
      </w:pPr>
      <w:bookmarkStart w:id="79" w:name="_Toc167444836"/>
      <w:r w:rsidRPr="00EE14BE">
        <w:lastRenderedPageBreak/>
        <w:t>MARCO LEGAL</w:t>
      </w:r>
      <w:bookmarkEnd w:id="79"/>
    </w:p>
    <w:p w14:paraId="0B389336" w14:textId="77777777" w:rsidR="00901F17" w:rsidRPr="00EE14BE" w:rsidRDefault="00901F17" w:rsidP="00211B4D">
      <w:pPr>
        <w:pStyle w:val="TextoPrincipal"/>
        <w:spacing w:line="360" w:lineRule="auto"/>
        <w:ind w:firstLine="567"/>
      </w:pPr>
      <w:r w:rsidRPr="00EE14BE">
        <w:t>Las bases legales que sustentan el proyecto de investigación son, la Ley Fundamental de Educación, el Estatuto del Docente Hondureño y la Ley de Educación Superior.</w:t>
      </w:r>
    </w:p>
    <w:p w14:paraId="14743DB6" w14:textId="77777777" w:rsidR="00901F17" w:rsidRPr="00EE14BE" w:rsidRDefault="00901F17" w:rsidP="00211B4D">
      <w:pPr>
        <w:pStyle w:val="TextoPrincipal"/>
        <w:spacing w:line="360" w:lineRule="auto"/>
        <w:ind w:firstLine="567"/>
      </w:pPr>
      <w:r w:rsidRPr="00EE14BE">
        <w:t xml:space="preserve">LEY FUNDAMENTAL DE EDUCACIÓN </w:t>
      </w:r>
    </w:p>
    <w:p w14:paraId="4A702058" w14:textId="77777777" w:rsidR="00901F17" w:rsidRPr="00EE14BE" w:rsidRDefault="00901F17" w:rsidP="00211B4D">
      <w:pPr>
        <w:pStyle w:val="TextoPrincipal"/>
        <w:spacing w:line="360" w:lineRule="auto"/>
        <w:ind w:firstLine="567"/>
      </w:pPr>
      <w:r w:rsidRPr="00EE14BE">
        <w:t xml:space="preserve">TITULO V, CAPITULO I DE LA CARRERA DOCENTE </w:t>
      </w:r>
    </w:p>
    <w:p w14:paraId="4A95B6C5" w14:textId="77777777" w:rsidR="00901F17" w:rsidRPr="00EE14BE" w:rsidRDefault="00901F17" w:rsidP="00211B4D">
      <w:pPr>
        <w:pStyle w:val="TextoPrincipal"/>
        <w:spacing w:line="360" w:lineRule="auto"/>
        <w:ind w:firstLine="567"/>
      </w:pPr>
      <w:r w:rsidRPr="00EE14BE">
        <w:t xml:space="preserve">ARTÍCULO 66: Carrera docente es el ingreso, promoción y permanencia de quien ejerce la docencia en el sistema nacional de educación a la cual tienen acceso quienes poseen título profesional a nivel de licenciatura, en conformidad al programa especial que pondrá en vigencia la secretaría de estado en el Despacho de Educación para darle cumplimiento al mandato de esta ley. </w:t>
      </w:r>
    </w:p>
    <w:p w14:paraId="6C91857F" w14:textId="77777777" w:rsidR="00901F17" w:rsidRPr="00EE14BE" w:rsidRDefault="00901F17" w:rsidP="00211B4D">
      <w:pPr>
        <w:pStyle w:val="TextoPrincipal"/>
        <w:spacing w:line="360" w:lineRule="auto"/>
        <w:ind w:firstLine="567"/>
      </w:pPr>
      <w:r w:rsidRPr="00EE14BE">
        <w:t xml:space="preserve">CAPITULO II DE LA FORMACIÓN INICIAL DOCENTE </w:t>
      </w:r>
    </w:p>
    <w:p w14:paraId="25BB427D" w14:textId="77777777" w:rsidR="00901F17" w:rsidRPr="00EE14BE" w:rsidRDefault="00901F17" w:rsidP="00211B4D">
      <w:pPr>
        <w:pStyle w:val="TextoPrincipal"/>
        <w:spacing w:line="360" w:lineRule="auto"/>
        <w:ind w:firstLine="567"/>
      </w:pPr>
      <w:r w:rsidRPr="00EE14BE">
        <w:t xml:space="preserve">ARTÍCULO 68: La formación inicial docente es el proceso institucionalizado que acredita a una persona para el ejercicio profesional de la enseñanza en alguno de los niveles y modalidades del Sistema Nacional de Educación, bajo conocimientos y competencias profesionales.    </w:t>
      </w:r>
    </w:p>
    <w:p w14:paraId="1BF277E0" w14:textId="77777777" w:rsidR="00901F17" w:rsidRPr="00EE14BE" w:rsidRDefault="00901F17" w:rsidP="00211B4D">
      <w:pPr>
        <w:pStyle w:val="TextoPrincipal"/>
        <w:spacing w:line="360" w:lineRule="auto"/>
        <w:ind w:firstLine="567"/>
      </w:pPr>
      <w:r w:rsidRPr="00EE14BE">
        <w:t xml:space="preserve">CAPITULO III DE LA FORMACIÓN PERMANENTE </w:t>
      </w:r>
    </w:p>
    <w:p w14:paraId="3FED8446" w14:textId="77777777" w:rsidR="00901F17" w:rsidRPr="00EE14BE" w:rsidRDefault="00901F17" w:rsidP="00211B4D">
      <w:pPr>
        <w:pStyle w:val="TextoPrincipal"/>
        <w:spacing w:line="360" w:lineRule="auto"/>
        <w:ind w:firstLine="567"/>
      </w:pPr>
      <w:r w:rsidRPr="00EE14BE">
        <w:t xml:space="preserve">ARTÍCULO 70: La formación permanente es el conjunto de los procesos estructurados y organizados para la continuidad a la formación inicial, normalmente asumidos por una instancia responsable que actúa en correspondencia con la entidad formadora, y que tendrá que soportarse en la investigación y seguimiento al trabajo docente.  </w:t>
      </w:r>
    </w:p>
    <w:p w14:paraId="15F8383D" w14:textId="77777777" w:rsidR="00901F17" w:rsidRPr="00EE14BE" w:rsidRDefault="00901F17" w:rsidP="00211B4D">
      <w:pPr>
        <w:pStyle w:val="TextoPrincipal"/>
        <w:spacing w:line="360" w:lineRule="auto"/>
        <w:ind w:firstLine="567"/>
      </w:pPr>
      <w:r w:rsidRPr="00EE14BE">
        <w:t>EL ESTATUTO DEL DOCENTE HONDUREÑO</w:t>
      </w:r>
    </w:p>
    <w:p w14:paraId="6E924896" w14:textId="77777777" w:rsidR="00901F17" w:rsidRPr="00EE14BE" w:rsidRDefault="00901F17" w:rsidP="00211B4D">
      <w:pPr>
        <w:pStyle w:val="TextoPrincipal"/>
        <w:spacing w:line="360" w:lineRule="auto"/>
        <w:ind w:firstLine="567"/>
      </w:pPr>
      <w:r w:rsidRPr="00EE14BE">
        <w:t xml:space="preserve">SECCION SEGUNDA DEL INGRESO A LA CARRERA DOCENTE </w:t>
      </w:r>
    </w:p>
    <w:p w14:paraId="7CF786D1" w14:textId="77777777" w:rsidR="00901F17" w:rsidRPr="00EE14BE" w:rsidRDefault="00901F17" w:rsidP="00211B4D">
      <w:pPr>
        <w:pStyle w:val="TextoPrincipal"/>
        <w:spacing w:line="360" w:lineRule="auto"/>
        <w:ind w:firstLine="567"/>
      </w:pPr>
      <w:r w:rsidRPr="00EE14BE">
        <w:t xml:space="preserve">ARTÍCULO 7- Para ingresar a la carrera docente se requiere: </w:t>
      </w:r>
    </w:p>
    <w:p w14:paraId="3EFC0885" w14:textId="77777777" w:rsidR="00901F17" w:rsidRPr="00EE14BE" w:rsidRDefault="00901F17" w:rsidP="00211B4D">
      <w:pPr>
        <w:pStyle w:val="TextoPrincipal"/>
        <w:spacing w:line="360" w:lineRule="auto"/>
        <w:ind w:firstLine="567"/>
      </w:pPr>
      <w:r w:rsidRPr="00EE14BE">
        <w:t>1)</w:t>
      </w:r>
      <w:r w:rsidRPr="00EE14BE">
        <w:tab/>
        <w:t>Ser hondureño por nacimiento;</w:t>
      </w:r>
    </w:p>
    <w:p w14:paraId="65DFB540" w14:textId="77777777" w:rsidR="00901F17" w:rsidRPr="00EE14BE" w:rsidRDefault="00901F17" w:rsidP="00211B4D">
      <w:pPr>
        <w:pStyle w:val="TextoPrincipal"/>
        <w:spacing w:line="360" w:lineRule="auto"/>
        <w:ind w:firstLine="567"/>
      </w:pPr>
      <w:r w:rsidRPr="00EE14BE">
        <w:t>2)</w:t>
      </w:r>
      <w:r w:rsidRPr="00EE14BE">
        <w:tab/>
        <w:t xml:space="preserve"> Estar en el goce de los derechos civiles; </w:t>
      </w:r>
    </w:p>
    <w:p w14:paraId="52393768" w14:textId="77777777" w:rsidR="00901F17" w:rsidRPr="00EE14BE" w:rsidRDefault="00901F17" w:rsidP="00211B4D">
      <w:pPr>
        <w:pStyle w:val="TextoPrincipal"/>
        <w:spacing w:line="360" w:lineRule="auto"/>
        <w:ind w:firstLine="567"/>
      </w:pPr>
      <w:r w:rsidRPr="00EE14BE">
        <w:t>3)</w:t>
      </w:r>
      <w:r w:rsidRPr="00EE14BE">
        <w:tab/>
        <w:t xml:space="preserve"> Acreditar la identidad y los requisitos para ocupar el puesto conforme al presente Estatuto y sus instrumentos operativos; </w:t>
      </w:r>
    </w:p>
    <w:p w14:paraId="780F84D8" w14:textId="77777777" w:rsidR="00901F17" w:rsidRPr="00EE14BE" w:rsidRDefault="00901F17" w:rsidP="00211B4D">
      <w:pPr>
        <w:pStyle w:val="TextoPrincipal"/>
        <w:spacing w:line="360" w:lineRule="auto"/>
        <w:ind w:firstLine="567"/>
      </w:pPr>
      <w:r w:rsidRPr="00EE14BE">
        <w:t>4)</w:t>
      </w:r>
      <w:r w:rsidRPr="00EE14BE">
        <w:tab/>
        <w:t xml:space="preserve"> Estar afiliado a un colegio magisterial y solvente; y, </w:t>
      </w:r>
    </w:p>
    <w:p w14:paraId="06683A2C" w14:textId="77777777" w:rsidR="00901F17" w:rsidRPr="00EE14BE" w:rsidRDefault="00901F17" w:rsidP="00211B4D">
      <w:pPr>
        <w:pStyle w:val="TextoPrincipal"/>
        <w:spacing w:line="360" w:lineRule="auto"/>
        <w:ind w:firstLine="567"/>
      </w:pPr>
      <w:r w:rsidRPr="00EE14BE">
        <w:lastRenderedPageBreak/>
        <w:t>5)</w:t>
      </w:r>
      <w:r w:rsidRPr="00EE14BE">
        <w:tab/>
        <w:t xml:space="preserve"> Estar inscrito en el escalafón de la carrera docente. </w:t>
      </w:r>
    </w:p>
    <w:p w14:paraId="678C6C72" w14:textId="77777777" w:rsidR="00901F17" w:rsidRPr="00EE14BE" w:rsidRDefault="00901F17" w:rsidP="00211B4D">
      <w:pPr>
        <w:pStyle w:val="TextoPrincipal"/>
        <w:spacing w:line="360" w:lineRule="auto"/>
        <w:ind w:firstLine="567"/>
      </w:pPr>
      <w:r w:rsidRPr="00EE14BE">
        <w:t xml:space="preserve">LEY DE EDUCACIÓN SUPERIOR EN HONDURAS </w:t>
      </w:r>
    </w:p>
    <w:p w14:paraId="11292FAD" w14:textId="77777777" w:rsidR="00901F17" w:rsidRPr="00EE14BE" w:rsidRDefault="00901F17" w:rsidP="00211B4D">
      <w:pPr>
        <w:pStyle w:val="TextoPrincipal"/>
        <w:spacing w:line="360" w:lineRule="auto"/>
        <w:ind w:firstLine="567"/>
      </w:pPr>
      <w:r w:rsidRPr="00EE14BE">
        <w:t>CAPÍTULO I NATURALEZA Y FINES</w:t>
      </w:r>
    </w:p>
    <w:p w14:paraId="7416C6A7" w14:textId="77777777" w:rsidR="00901F17" w:rsidRPr="00EE14BE" w:rsidRDefault="00901F17" w:rsidP="00211B4D">
      <w:pPr>
        <w:pStyle w:val="TextoPrincipal"/>
        <w:spacing w:line="360" w:lineRule="auto"/>
        <w:ind w:firstLine="567"/>
      </w:pPr>
      <w:r w:rsidRPr="00EE14BE">
        <w:t xml:space="preserve"> Artículo 1.- Esta Ley regula la organización, dirección y desarrollo de la educación superior.</w:t>
      </w:r>
    </w:p>
    <w:p w14:paraId="28CFE776" w14:textId="77777777" w:rsidR="00901F17" w:rsidRPr="00EE14BE" w:rsidRDefault="00901F17" w:rsidP="00211B4D">
      <w:pPr>
        <w:pStyle w:val="TextoPrincipal"/>
        <w:spacing w:line="360" w:lineRule="auto"/>
        <w:ind w:firstLine="567"/>
      </w:pPr>
      <w:r w:rsidRPr="00EE14BE">
        <w:t xml:space="preserve"> Artículo 2.- La Universidad Nacional Autónoma de Honduras, como organismo autónomo y descentralizado del Estado, tiene a su cargo la exclusividad de organizar, dirigir y desarrollar la educación superior y profesional. </w:t>
      </w:r>
    </w:p>
    <w:p w14:paraId="4AEF57D5" w14:textId="77777777" w:rsidR="00901F17" w:rsidRPr="00EE14BE" w:rsidRDefault="00901F17" w:rsidP="00211B4D">
      <w:pPr>
        <w:pStyle w:val="TextoPrincipal"/>
        <w:spacing w:line="360" w:lineRule="auto"/>
        <w:ind w:firstLine="567"/>
      </w:pPr>
      <w:r w:rsidRPr="00EE14BE">
        <w:t>Artículo 3.- La educación superior tiene como fines la investigación científica, humanística y tecnológica; la difusión general de la cultura; el estudio de los problemas nacionales; la creación y transmisión de la ciencia y el fortalecimiento de la identidad nacional.</w:t>
      </w:r>
    </w:p>
    <w:p w14:paraId="5B096889" w14:textId="77777777" w:rsidR="00901F17" w:rsidRPr="00EE14BE" w:rsidRDefault="00901F17" w:rsidP="00211B4D">
      <w:pPr>
        <w:pStyle w:val="TextoPrincipal"/>
        <w:spacing w:line="360" w:lineRule="auto"/>
        <w:ind w:firstLine="567"/>
      </w:pPr>
      <w:r w:rsidRPr="00EE14BE">
        <w:t xml:space="preserve">CAPÍTULO IV ACREDITACIÓN Y VALIDACIÓN DE ESTUDIOS </w:t>
      </w:r>
    </w:p>
    <w:p w14:paraId="12FC27AA" w14:textId="77777777" w:rsidR="00901F17" w:rsidRPr="00EE14BE" w:rsidRDefault="00901F17" w:rsidP="0069141B">
      <w:pPr>
        <w:pStyle w:val="TextoPrincipal"/>
        <w:spacing w:line="360" w:lineRule="auto"/>
        <w:ind w:firstLine="567"/>
      </w:pPr>
      <w:r w:rsidRPr="00EE14BE">
        <w:t>Artículo 26.- La Universidad Nacional Autónoma de Honduras, otorgará mediante el reconocimiento los títulos académicos que expidan los centros de educación superior estatales y privados.</w:t>
      </w:r>
    </w:p>
    <w:p w14:paraId="6E8A5AB4" w14:textId="77777777" w:rsidR="00901F17" w:rsidRPr="00EE14BE" w:rsidRDefault="00901F17" w:rsidP="0069141B">
      <w:pPr>
        <w:pStyle w:val="TextoPrincipal"/>
        <w:spacing w:line="360" w:lineRule="auto"/>
        <w:ind w:firstLine="567"/>
      </w:pPr>
      <w:r w:rsidRPr="00EE14BE">
        <w:t xml:space="preserve"> Artículo 27.- La validación de los estudios realizados en el extranjero se hará mediante su reconocimiento o incorporación de acuerdo a la reglamentación respectiva.</w:t>
      </w:r>
    </w:p>
    <w:p w14:paraId="4CC6A333" w14:textId="77777777" w:rsidR="00901F17" w:rsidRPr="00EE14BE" w:rsidRDefault="00901F17" w:rsidP="0069141B">
      <w:pPr>
        <w:pStyle w:val="TextoPrincipal"/>
        <w:spacing w:line="360" w:lineRule="auto"/>
        <w:ind w:firstLine="567"/>
      </w:pPr>
      <w:r w:rsidRPr="00EE14BE">
        <w:t xml:space="preserve"> Artículo 28.- Las equivalencias, reconocimientos de estudios, y las incorporaciones serán regulados por las normas académicas correspondientes.</w:t>
      </w:r>
    </w:p>
    <w:p w14:paraId="2D3D2FDD" w14:textId="7B6FC672" w:rsidR="003E7358" w:rsidRPr="00EE14BE" w:rsidRDefault="00901F17" w:rsidP="0069141B">
      <w:pPr>
        <w:pStyle w:val="TextoPrincipal"/>
        <w:spacing w:line="360" w:lineRule="auto"/>
        <w:ind w:firstLine="567"/>
      </w:pPr>
      <w:r w:rsidRPr="00EE14BE">
        <w:t xml:space="preserve"> Artículo 29.- La Universidad Nacional Autónoma de Honduras, llevará un registro de títulos y diplomas de los centros del nivel; asimismo de las incorporaciones que se sometan a su aprobación. Sólo las personas que ostenten títulos válidos podrán ejercer actividades profesionales.</w:t>
      </w:r>
    </w:p>
    <w:p w14:paraId="203FF483" w14:textId="7F993CA6" w:rsidR="00F560FD" w:rsidRPr="00EE14BE" w:rsidRDefault="00C0299A" w:rsidP="0069141B">
      <w:pPr>
        <w:pStyle w:val="TextoPrincipal"/>
        <w:spacing w:line="360" w:lineRule="auto"/>
        <w:ind w:firstLine="567"/>
      </w:pPr>
      <w:r w:rsidRPr="00EE14BE">
        <w:t>El gremio magisterial en Honduras ha sido uno de los movimientos mejor organizados y estructurados. Los maestros han sido actores principales a largo de los años de incontables luchas a favor de sus derechos. Sin embargo, dicha carrera se ha visto afectada en los últimos periodos presidenciales por una decadencia en el ingreso en sus centros de formación. A partir de ello, hemos establecido información que sustenta la investigación para poder identificar los factores que han originado la falta de estudiantes en el gremio en mención; tomando como inicio para planificar el proyecto que desea potenciar la carrera docente en el nivel de educación media.</w:t>
      </w:r>
      <w:r w:rsidR="00F560FD" w:rsidRPr="00EE14BE">
        <w:br w:type="page"/>
      </w:r>
    </w:p>
    <w:p w14:paraId="4ABEAFD7" w14:textId="29C774EE" w:rsidR="00107429" w:rsidRPr="00EE14BE" w:rsidRDefault="00F560FD" w:rsidP="002B38FD">
      <w:pPr>
        <w:pStyle w:val="Ttulo1"/>
        <w:spacing w:line="360" w:lineRule="auto"/>
      </w:pPr>
      <w:bookmarkStart w:id="80" w:name="_Toc474331191"/>
      <w:bookmarkStart w:id="81" w:name="_Toc474331390"/>
      <w:bookmarkStart w:id="82" w:name="_Toc167444837"/>
      <w:r w:rsidRPr="00EE14BE">
        <w:lastRenderedPageBreak/>
        <w:t>CAPÍTULO III. METODOLOGÍA</w:t>
      </w:r>
      <w:bookmarkStart w:id="83" w:name="_Toc130288086"/>
      <w:bookmarkStart w:id="84" w:name="_Toc132615452"/>
      <w:bookmarkStart w:id="85" w:name="_Toc159678241"/>
      <w:bookmarkStart w:id="86" w:name="_Toc159682101"/>
      <w:bookmarkStart w:id="87" w:name="_Toc162986408"/>
      <w:bookmarkStart w:id="88" w:name="_Toc164112274"/>
      <w:bookmarkStart w:id="89" w:name="_Toc164325312"/>
      <w:bookmarkStart w:id="90" w:name="_Toc164335174"/>
      <w:bookmarkStart w:id="91" w:name="_Toc164336150"/>
      <w:bookmarkStart w:id="92" w:name="_Toc164336242"/>
      <w:bookmarkStart w:id="93" w:name="_Toc164532605"/>
      <w:bookmarkStart w:id="94" w:name="_Toc164548547"/>
      <w:bookmarkStart w:id="95" w:name="_Toc164548648"/>
      <w:bookmarkStart w:id="96" w:name="_Toc164550086"/>
      <w:bookmarkStart w:id="97" w:name="_Toc165285258"/>
      <w:bookmarkStart w:id="98" w:name="_Toc165287117"/>
      <w:bookmarkStart w:id="99" w:name="_Toc165299696"/>
      <w:bookmarkStart w:id="100" w:name="_Toc165299782"/>
      <w:bookmarkStart w:id="101" w:name="_Toc165299868"/>
      <w:bookmarkStart w:id="102" w:name="_Toc165326121"/>
      <w:bookmarkStart w:id="103" w:name="_Toc165326212"/>
      <w:bookmarkStart w:id="104" w:name="_Toc165326303"/>
      <w:bookmarkStart w:id="105" w:name="_Toc165377699"/>
      <w:bookmarkStart w:id="106" w:name="_Toc165377790"/>
      <w:bookmarkStart w:id="107" w:name="_Toc165377881"/>
      <w:bookmarkStart w:id="108" w:name="_Toc166619723"/>
      <w:bookmarkStart w:id="109" w:name="_Toc474331192"/>
      <w:bookmarkStart w:id="110" w:name="_Toc474331391"/>
      <w:bookmarkEnd w:id="80"/>
      <w:bookmarkEnd w:id="81"/>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82"/>
    </w:p>
    <w:p w14:paraId="14FB18DE" w14:textId="5B3AEEEC" w:rsidR="00F560FD" w:rsidRPr="00EE14BE" w:rsidRDefault="00A871DB" w:rsidP="00A94B2A">
      <w:pPr>
        <w:pStyle w:val="Ttulo2"/>
        <w:numPr>
          <w:ilvl w:val="1"/>
          <w:numId w:val="6"/>
        </w:numPr>
        <w:spacing w:line="360" w:lineRule="auto"/>
      </w:pPr>
      <w:bookmarkStart w:id="111" w:name="_Toc167444838"/>
      <w:bookmarkEnd w:id="109"/>
      <w:bookmarkEnd w:id="110"/>
      <w:r w:rsidRPr="00EE14BE">
        <w:t>CONGRUENCIA METODOLÓGICA</w:t>
      </w:r>
      <w:bookmarkEnd w:id="111"/>
    </w:p>
    <w:p w14:paraId="05DE2A2F" w14:textId="01B58267" w:rsidR="00F560FD" w:rsidRPr="00EE14BE" w:rsidRDefault="00A871DB" w:rsidP="005023E4">
      <w:pPr>
        <w:pStyle w:val="Ttulo2"/>
        <w:numPr>
          <w:ilvl w:val="3"/>
          <w:numId w:val="6"/>
        </w:numPr>
        <w:spacing w:line="360" w:lineRule="auto"/>
        <w:rPr>
          <w:bCs w:val="0"/>
        </w:rPr>
      </w:pPr>
      <w:bookmarkStart w:id="112" w:name="_Toc167444839"/>
      <w:r w:rsidRPr="00EE14BE">
        <w:rPr>
          <w:bCs w:val="0"/>
        </w:rPr>
        <w:t>MATRIZ METODOLÓGICA</w:t>
      </w:r>
      <w:bookmarkEnd w:id="112"/>
    </w:p>
    <w:p w14:paraId="10E5368B" w14:textId="2B10A0F8" w:rsidR="004D0968" w:rsidRPr="00EE14BE" w:rsidRDefault="004D0968" w:rsidP="00F74242">
      <w:pPr>
        <w:pStyle w:val="TextoPrincipal"/>
        <w:spacing w:line="360" w:lineRule="auto"/>
        <w:ind w:firstLine="567"/>
      </w:pPr>
      <w:r w:rsidRPr="00EE14BE">
        <w:t>En este apartado definiremos la metodología a desarrollar detallando aspectos de relevancia del camino que se infirió para podes determinar las conclusiones respectivas.</w:t>
      </w:r>
    </w:p>
    <w:p w14:paraId="24F7C002" w14:textId="1F65DD02" w:rsidR="009C02DA" w:rsidRPr="00EE14BE" w:rsidRDefault="009C02DA" w:rsidP="00FB7429">
      <w:pPr>
        <w:pStyle w:val="Ttulodetablas0"/>
      </w:pPr>
      <w:bookmarkStart w:id="113" w:name="_Toc165377944"/>
      <w:r w:rsidRPr="00EE14BE">
        <w:t xml:space="preserve">Tabla </w:t>
      </w:r>
      <w:r w:rsidR="00A642F6" w:rsidRPr="00EE14BE">
        <w:t>4:</w:t>
      </w:r>
      <w:r w:rsidRPr="00EE14BE">
        <w:t xml:space="preserve"> Matriz Metodológica</w:t>
      </w:r>
      <w:bookmarkEnd w:id="113"/>
      <w:r w:rsidRPr="00EE14BE">
        <w:t xml:space="preserve"> </w:t>
      </w:r>
    </w:p>
    <w:tbl>
      <w:tblPr>
        <w:tblW w:w="5000" w:type="pct"/>
        <w:tblCellMar>
          <w:left w:w="70" w:type="dxa"/>
          <w:right w:w="70" w:type="dxa"/>
        </w:tblCellMar>
        <w:tblLook w:val="04A0" w:firstRow="1" w:lastRow="0" w:firstColumn="1" w:lastColumn="0" w:noHBand="0" w:noVBand="1"/>
      </w:tblPr>
      <w:tblGrid>
        <w:gridCol w:w="1252"/>
        <w:gridCol w:w="2601"/>
        <w:gridCol w:w="1537"/>
        <w:gridCol w:w="1096"/>
        <w:gridCol w:w="1479"/>
        <w:gridCol w:w="1385"/>
      </w:tblGrid>
      <w:tr w:rsidR="00FF7CBD" w:rsidRPr="00EE14BE" w14:paraId="6C4B433D" w14:textId="77777777" w:rsidTr="00FF7CBD">
        <w:trPr>
          <w:trHeight w:val="444"/>
        </w:trPr>
        <w:tc>
          <w:tcPr>
            <w:tcW w:w="67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EFDEA33" w14:textId="77777777" w:rsidR="00FF7CBD" w:rsidRPr="00EE14BE" w:rsidRDefault="00FF7CBD" w:rsidP="00FF7CB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Título de la investigación</w:t>
            </w:r>
          </w:p>
        </w:tc>
        <w:tc>
          <w:tcPr>
            <w:tcW w:w="2213" w:type="pct"/>
            <w:gridSpan w:val="2"/>
            <w:tcBorders>
              <w:top w:val="single" w:sz="4" w:space="0" w:color="auto"/>
              <w:left w:val="nil"/>
              <w:bottom w:val="single" w:sz="4" w:space="0" w:color="auto"/>
              <w:right w:val="single" w:sz="4" w:space="0" w:color="auto"/>
            </w:tcBorders>
            <w:shd w:val="clear" w:color="auto" w:fill="auto"/>
            <w:vAlign w:val="center"/>
            <w:hideMark/>
          </w:tcPr>
          <w:p w14:paraId="6E0EAD8C" w14:textId="77777777" w:rsidR="00FF7CBD" w:rsidRPr="00EE14BE" w:rsidRDefault="00FF7CBD" w:rsidP="00FF7CB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Objetivos de Investigación:</w:t>
            </w:r>
          </w:p>
        </w:tc>
        <w:tc>
          <w:tcPr>
            <w:tcW w:w="58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424B9FD" w14:textId="77777777" w:rsidR="00FF7CBD" w:rsidRPr="00EE14BE" w:rsidRDefault="00FF7CBD" w:rsidP="00FF7CB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Variables</w:t>
            </w:r>
          </w:p>
        </w:tc>
        <w:tc>
          <w:tcPr>
            <w:tcW w:w="79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FFFE890" w14:textId="77777777" w:rsidR="00FF7CBD" w:rsidRPr="00EE14BE" w:rsidRDefault="00FF7CBD" w:rsidP="00FF7CB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Dimensiones</w:t>
            </w:r>
          </w:p>
        </w:tc>
        <w:tc>
          <w:tcPr>
            <w:tcW w:w="74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789CB5C" w14:textId="77777777" w:rsidR="00FF7CBD" w:rsidRPr="00EE14BE" w:rsidRDefault="00FF7CBD" w:rsidP="00FF7CB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Ítems</w:t>
            </w:r>
          </w:p>
        </w:tc>
      </w:tr>
      <w:tr w:rsidR="00FF7CBD" w:rsidRPr="00EE14BE" w14:paraId="789843BC" w14:textId="77777777" w:rsidTr="00FF7CBD">
        <w:trPr>
          <w:trHeight w:val="409"/>
        </w:trPr>
        <w:tc>
          <w:tcPr>
            <w:tcW w:w="670" w:type="pct"/>
            <w:vMerge/>
            <w:tcBorders>
              <w:top w:val="single" w:sz="4" w:space="0" w:color="auto"/>
              <w:left w:val="single" w:sz="4" w:space="0" w:color="auto"/>
              <w:bottom w:val="single" w:sz="4" w:space="0" w:color="auto"/>
              <w:right w:val="single" w:sz="4" w:space="0" w:color="auto"/>
            </w:tcBorders>
            <w:vAlign w:val="center"/>
            <w:hideMark/>
          </w:tcPr>
          <w:p w14:paraId="1E5F6B8E" w14:textId="77777777" w:rsidR="00FF7CBD" w:rsidRPr="00EE14BE" w:rsidRDefault="00FF7CBD" w:rsidP="00FF7CBD">
            <w:pPr>
              <w:widowControl/>
              <w:rPr>
                <w:rFonts w:ascii="Times New Roman" w:eastAsia="Times New Roman" w:hAnsi="Times New Roman" w:cs="Times New Roman"/>
                <w:b/>
                <w:bCs/>
                <w:color w:val="000000"/>
                <w:sz w:val="20"/>
                <w:szCs w:val="20"/>
                <w:lang w:eastAsia="es-HN"/>
              </w:rPr>
            </w:pPr>
          </w:p>
        </w:tc>
        <w:tc>
          <w:tcPr>
            <w:tcW w:w="1391" w:type="pct"/>
            <w:tcBorders>
              <w:top w:val="nil"/>
              <w:left w:val="nil"/>
              <w:bottom w:val="single" w:sz="4" w:space="0" w:color="auto"/>
              <w:right w:val="single" w:sz="4" w:space="0" w:color="auto"/>
            </w:tcBorders>
            <w:shd w:val="clear" w:color="auto" w:fill="auto"/>
            <w:vAlign w:val="center"/>
            <w:hideMark/>
          </w:tcPr>
          <w:p w14:paraId="4DADEBBF" w14:textId="77777777" w:rsidR="00FF7CBD" w:rsidRPr="00EE14BE" w:rsidRDefault="00FF7CBD" w:rsidP="00FF7CB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General</w:t>
            </w:r>
          </w:p>
        </w:tc>
        <w:tc>
          <w:tcPr>
            <w:tcW w:w="822" w:type="pct"/>
            <w:tcBorders>
              <w:top w:val="nil"/>
              <w:left w:val="nil"/>
              <w:bottom w:val="single" w:sz="4" w:space="0" w:color="auto"/>
              <w:right w:val="single" w:sz="4" w:space="0" w:color="auto"/>
            </w:tcBorders>
            <w:shd w:val="clear" w:color="auto" w:fill="auto"/>
            <w:vAlign w:val="center"/>
            <w:hideMark/>
          </w:tcPr>
          <w:p w14:paraId="2439CAF7" w14:textId="77777777" w:rsidR="00FF7CBD" w:rsidRPr="00EE14BE" w:rsidRDefault="00FF7CBD" w:rsidP="00FF7CB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Específicos</w:t>
            </w:r>
          </w:p>
        </w:tc>
        <w:tc>
          <w:tcPr>
            <w:tcW w:w="586" w:type="pct"/>
            <w:vMerge/>
            <w:tcBorders>
              <w:top w:val="single" w:sz="4" w:space="0" w:color="auto"/>
              <w:left w:val="single" w:sz="4" w:space="0" w:color="auto"/>
              <w:bottom w:val="single" w:sz="4" w:space="0" w:color="auto"/>
              <w:right w:val="single" w:sz="4" w:space="0" w:color="auto"/>
            </w:tcBorders>
            <w:vAlign w:val="center"/>
            <w:hideMark/>
          </w:tcPr>
          <w:p w14:paraId="582C31A2" w14:textId="77777777" w:rsidR="00FF7CBD" w:rsidRPr="00EE14BE" w:rsidRDefault="00FF7CBD" w:rsidP="00FF7CBD">
            <w:pPr>
              <w:widowControl/>
              <w:rPr>
                <w:rFonts w:ascii="Times New Roman" w:eastAsia="Times New Roman" w:hAnsi="Times New Roman" w:cs="Times New Roman"/>
                <w:b/>
                <w:bCs/>
                <w:color w:val="000000"/>
                <w:sz w:val="20"/>
                <w:szCs w:val="20"/>
                <w:lang w:eastAsia="es-HN"/>
              </w:rPr>
            </w:pPr>
          </w:p>
        </w:tc>
        <w:tc>
          <w:tcPr>
            <w:tcW w:w="791" w:type="pct"/>
            <w:vMerge/>
            <w:tcBorders>
              <w:top w:val="single" w:sz="4" w:space="0" w:color="auto"/>
              <w:left w:val="single" w:sz="4" w:space="0" w:color="auto"/>
              <w:bottom w:val="single" w:sz="4" w:space="0" w:color="auto"/>
              <w:right w:val="single" w:sz="4" w:space="0" w:color="auto"/>
            </w:tcBorders>
            <w:vAlign w:val="center"/>
            <w:hideMark/>
          </w:tcPr>
          <w:p w14:paraId="3278EDC4" w14:textId="77777777" w:rsidR="00FF7CBD" w:rsidRPr="00EE14BE" w:rsidRDefault="00FF7CBD" w:rsidP="00FF7CBD">
            <w:pPr>
              <w:widowControl/>
              <w:rPr>
                <w:rFonts w:ascii="Times New Roman" w:eastAsia="Times New Roman" w:hAnsi="Times New Roman" w:cs="Times New Roman"/>
                <w:b/>
                <w:bCs/>
                <w:color w:val="000000"/>
                <w:sz w:val="20"/>
                <w:szCs w:val="20"/>
                <w:lang w:eastAsia="es-HN"/>
              </w:rPr>
            </w:pPr>
          </w:p>
        </w:tc>
        <w:tc>
          <w:tcPr>
            <w:tcW w:w="741" w:type="pct"/>
            <w:vMerge/>
            <w:tcBorders>
              <w:top w:val="single" w:sz="4" w:space="0" w:color="auto"/>
              <w:left w:val="single" w:sz="4" w:space="0" w:color="auto"/>
              <w:bottom w:val="single" w:sz="4" w:space="0" w:color="auto"/>
              <w:right w:val="single" w:sz="4" w:space="0" w:color="auto"/>
            </w:tcBorders>
            <w:vAlign w:val="center"/>
            <w:hideMark/>
          </w:tcPr>
          <w:p w14:paraId="644650D7" w14:textId="77777777" w:rsidR="00FF7CBD" w:rsidRPr="00EE14BE" w:rsidRDefault="00FF7CBD" w:rsidP="00FF7CBD">
            <w:pPr>
              <w:widowControl/>
              <w:rPr>
                <w:rFonts w:ascii="Times New Roman" w:eastAsia="Times New Roman" w:hAnsi="Times New Roman" w:cs="Times New Roman"/>
                <w:b/>
                <w:bCs/>
                <w:color w:val="000000"/>
                <w:sz w:val="20"/>
                <w:szCs w:val="20"/>
                <w:lang w:eastAsia="es-HN"/>
              </w:rPr>
            </w:pPr>
          </w:p>
        </w:tc>
      </w:tr>
      <w:tr w:rsidR="00FF7CBD" w:rsidRPr="00EE14BE" w14:paraId="70E88B7B" w14:textId="77777777" w:rsidTr="00A30686">
        <w:trPr>
          <w:trHeight w:val="2655"/>
        </w:trPr>
        <w:tc>
          <w:tcPr>
            <w:tcW w:w="670" w:type="pct"/>
            <w:vMerge w:val="restart"/>
            <w:tcBorders>
              <w:top w:val="nil"/>
              <w:left w:val="single" w:sz="4" w:space="0" w:color="auto"/>
              <w:bottom w:val="single" w:sz="4" w:space="0" w:color="auto"/>
              <w:right w:val="single" w:sz="4" w:space="0" w:color="auto"/>
            </w:tcBorders>
            <w:shd w:val="clear" w:color="auto" w:fill="auto"/>
            <w:vAlign w:val="center"/>
            <w:hideMark/>
          </w:tcPr>
          <w:p w14:paraId="046B7844" w14:textId="77777777" w:rsidR="00FF7CBD" w:rsidRPr="00EE14BE" w:rsidRDefault="00FF7CBD" w:rsidP="00FF7CB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Proyecto para potenciar la carrera de docencia bilingüe en el nivel de educación media, en el distrito escolar número 5 en Tegucigalpa</w:t>
            </w:r>
          </w:p>
        </w:tc>
        <w:tc>
          <w:tcPr>
            <w:tcW w:w="1391" w:type="pct"/>
            <w:vMerge w:val="restart"/>
            <w:tcBorders>
              <w:top w:val="nil"/>
              <w:left w:val="single" w:sz="4" w:space="0" w:color="auto"/>
              <w:bottom w:val="single" w:sz="4" w:space="0" w:color="auto"/>
              <w:right w:val="single" w:sz="4" w:space="0" w:color="auto"/>
            </w:tcBorders>
            <w:shd w:val="clear" w:color="auto" w:fill="auto"/>
            <w:vAlign w:val="center"/>
            <w:hideMark/>
          </w:tcPr>
          <w:p w14:paraId="29F16AA6" w14:textId="77777777" w:rsidR="00FF7CBD" w:rsidRPr="00EE14BE" w:rsidRDefault="00FF7CBD" w:rsidP="00FF7CB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Diseñar un proyecto para potenciar la carrera de docencia bilingüe en el nivel de educación media, en el distrito escolar número 5 en Tegucigalpa.</w:t>
            </w:r>
          </w:p>
        </w:tc>
        <w:tc>
          <w:tcPr>
            <w:tcW w:w="822" w:type="pct"/>
            <w:vMerge w:val="restart"/>
            <w:tcBorders>
              <w:top w:val="nil"/>
              <w:left w:val="single" w:sz="4" w:space="0" w:color="auto"/>
              <w:bottom w:val="single" w:sz="4" w:space="0" w:color="auto"/>
              <w:right w:val="single" w:sz="4" w:space="0" w:color="auto"/>
            </w:tcBorders>
            <w:shd w:val="clear" w:color="auto" w:fill="auto"/>
            <w:vAlign w:val="center"/>
            <w:hideMark/>
          </w:tcPr>
          <w:p w14:paraId="2D9520A5" w14:textId="77777777" w:rsidR="00FF7CBD" w:rsidRPr="00EE14BE" w:rsidRDefault="00FF7CBD" w:rsidP="00FF7CB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Identificar los factores económicos, sociales, personales y calidad educativa que influyen en el interés y desinterés hacia la carrera de formación docente. </w:t>
            </w:r>
          </w:p>
        </w:tc>
        <w:tc>
          <w:tcPr>
            <w:tcW w:w="586" w:type="pct"/>
            <w:tcBorders>
              <w:top w:val="nil"/>
              <w:left w:val="nil"/>
              <w:bottom w:val="single" w:sz="4" w:space="0" w:color="auto"/>
              <w:right w:val="single" w:sz="4" w:space="0" w:color="auto"/>
            </w:tcBorders>
            <w:shd w:val="clear" w:color="auto" w:fill="auto"/>
            <w:vAlign w:val="center"/>
            <w:hideMark/>
          </w:tcPr>
          <w:p w14:paraId="4D123893" w14:textId="77777777" w:rsidR="00FF7CBD" w:rsidRPr="00EE14BE" w:rsidRDefault="00FF7CBD" w:rsidP="00FF7CB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Factores económicos</w:t>
            </w:r>
          </w:p>
        </w:tc>
        <w:tc>
          <w:tcPr>
            <w:tcW w:w="791" w:type="pct"/>
            <w:tcBorders>
              <w:top w:val="nil"/>
              <w:left w:val="nil"/>
              <w:bottom w:val="single" w:sz="4" w:space="0" w:color="auto"/>
              <w:right w:val="single" w:sz="4" w:space="0" w:color="auto"/>
            </w:tcBorders>
            <w:shd w:val="clear" w:color="auto" w:fill="auto"/>
            <w:vAlign w:val="center"/>
            <w:hideMark/>
          </w:tcPr>
          <w:p w14:paraId="4F11490D" w14:textId="77777777" w:rsidR="00FF7CBD" w:rsidRPr="00EE14BE" w:rsidRDefault="00FF7CBD" w:rsidP="00FF7CB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Costos educativos, Costos de vida, Tecnología y equipo. </w:t>
            </w:r>
          </w:p>
        </w:tc>
        <w:tc>
          <w:tcPr>
            <w:tcW w:w="741" w:type="pct"/>
            <w:tcBorders>
              <w:top w:val="nil"/>
              <w:left w:val="nil"/>
              <w:bottom w:val="single" w:sz="4" w:space="0" w:color="auto"/>
              <w:right w:val="single" w:sz="4" w:space="0" w:color="auto"/>
            </w:tcBorders>
            <w:shd w:val="clear" w:color="auto" w:fill="auto"/>
            <w:vAlign w:val="center"/>
            <w:hideMark/>
          </w:tcPr>
          <w:p w14:paraId="652C55E8" w14:textId="038BC6CC" w:rsidR="00FF7CBD" w:rsidRPr="00EE14BE" w:rsidRDefault="00FF7CBD" w:rsidP="00FF7CB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Implementos e instrumentos necesarios (materiales), gastos personales     </w:t>
            </w:r>
          </w:p>
        </w:tc>
      </w:tr>
      <w:tr w:rsidR="00FF7CBD" w:rsidRPr="00EE14BE" w14:paraId="0C3DE32C" w14:textId="77777777" w:rsidTr="00A30686">
        <w:trPr>
          <w:trHeight w:val="2660"/>
        </w:trPr>
        <w:tc>
          <w:tcPr>
            <w:tcW w:w="670" w:type="pct"/>
            <w:vMerge/>
            <w:tcBorders>
              <w:top w:val="nil"/>
              <w:left w:val="single" w:sz="4" w:space="0" w:color="auto"/>
              <w:bottom w:val="single" w:sz="4" w:space="0" w:color="auto"/>
              <w:right w:val="single" w:sz="4" w:space="0" w:color="auto"/>
            </w:tcBorders>
            <w:vAlign w:val="center"/>
            <w:hideMark/>
          </w:tcPr>
          <w:p w14:paraId="243BE499" w14:textId="77777777" w:rsidR="00FF7CBD" w:rsidRPr="00EE14BE" w:rsidRDefault="00FF7CBD" w:rsidP="00FF7CBD">
            <w:pPr>
              <w:widowControl/>
              <w:rPr>
                <w:rFonts w:ascii="Times New Roman" w:eastAsia="Times New Roman" w:hAnsi="Times New Roman" w:cs="Times New Roman"/>
                <w:color w:val="000000"/>
                <w:sz w:val="20"/>
                <w:szCs w:val="20"/>
                <w:lang w:eastAsia="es-HN"/>
              </w:rPr>
            </w:pPr>
          </w:p>
        </w:tc>
        <w:tc>
          <w:tcPr>
            <w:tcW w:w="1391" w:type="pct"/>
            <w:vMerge/>
            <w:tcBorders>
              <w:top w:val="nil"/>
              <w:left w:val="single" w:sz="4" w:space="0" w:color="auto"/>
              <w:bottom w:val="single" w:sz="4" w:space="0" w:color="auto"/>
              <w:right w:val="single" w:sz="4" w:space="0" w:color="auto"/>
            </w:tcBorders>
            <w:vAlign w:val="center"/>
            <w:hideMark/>
          </w:tcPr>
          <w:p w14:paraId="28BD7F40" w14:textId="77777777" w:rsidR="00FF7CBD" w:rsidRPr="00EE14BE" w:rsidRDefault="00FF7CBD" w:rsidP="00FF7CBD">
            <w:pPr>
              <w:widowControl/>
              <w:rPr>
                <w:rFonts w:ascii="Times New Roman" w:eastAsia="Times New Roman" w:hAnsi="Times New Roman" w:cs="Times New Roman"/>
                <w:color w:val="000000"/>
                <w:sz w:val="20"/>
                <w:szCs w:val="20"/>
                <w:lang w:eastAsia="es-HN"/>
              </w:rPr>
            </w:pPr>
          </w:p>
        </w:tc>
        <w:tc>
          <w:tcPr>
            <w:tcW w:w="822" w:type="pct"/>
            <w:vMerge/>
            <w:tcBorders>
              <w:top w:val="nil"/>
              <w:left w:val="single" w:sz="4" w:space="0" w:color="auto"/>
              <w:bottom w:val="single" w:sz="4" w:space="0" w:color="auto"/>
              <w:right w:val="single" w:sz="4" w:space="0" w:color="auto"/>
            </w:tcBorders>
            <w:vAlign w:val="center"/>
            <w:hideMark/>
          </w:tcPr>
          <w:p w14:paraId="08C78089" w14:textId="77777777" w:rsidR="00FF7CBD" w:rsidRPr="00EE14BE" w:rsidRDefault="00FF7CBD" w:rsidP="00FF7CBD">
            <w:pPr>
              <w:widowControl/>
              <w:rPr>
                <w:rFonts w:ascii="Times New Roman" w:eastAsia="Times New Roman" w:hAnsi="Times New Roman" w:cs="Times New Roman"/>
                <w:color w:val="000000"/>
                <w:sz w:val="20"/>
                <w:szCs w:val="20"/>
                <w:lang w:eastAsia="es-HN"/>
              </w:rPr>
            </w:pPr>
          </w:p>
        </w:tc>
        <w:tc>
          <w:tcPr>
            <w:tcW w:w="586" w:type="pct"/>
            <w:tcBorders>
              <w:top w:val="nil"/>
              <w:left w:val="nil"/>
              <w:bottom w:val="single" w:sz="4" w:space="0" w:color="auto"/>
              <w:right w:val="single" w:sz="4" w:space="0" w:color="auto"/>
            </w:tcBorders>
            <w:shd w:val="clear" w:color="auto" w:fill="auto"/>
            <w:vAlign w:val="center"/>
            <w:hideMark/>
          </w:tcPr>
          <w:p w14:paraId="689AC9C7" w14:textId="77777777" w:rsidR="00FF7CBD" w:rsidRPr="00EE14BE" w:rsidRDefault="00FF7CBD" w:rsidP="00FF7CB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Factores sociales </w:t>
            </w:r>
          </w:p>
        </w:tc>
        <w:tc>
          <w:tcPr>
            <w:tcW w:w="791" w:type="pct"/>
            <w:tcBorders>
              <w:top w:val="nil"/>
              <w:left w:val="nil"/>
              <w:bottom w:val="single" w:sz="4" w:space="0" w:color="auto"/>
              <w:right w:val="single" w:sz="4" w:space="0" w:color="auto"/>
            </w:tcBorders>
            <w:shd w:val="clear" w:color="auto" w:fill="auto"/>
            <w:vAlign w:val="center"/>
            <w:hideMark/>
          </w:tcPr>
          <w:p w14:paraId="153BD879" w14:textId="77777777" w:rsidR="00FF7CBD" w:rsidRPr="00EE14BE" w:rsidRDefault="00FF7CBD" w:rsidP="00FF7CB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Seguridad, Salud, desempleo</w:t>
            </w:r>
          </w:p>
        </w:tc>
        <w:tc>
          <w:tcPr>
            <w:tcW w:w="741" w:type="pct"/>
            <w:tcBorders>
              <w:top w:val="nil"/>
              <w:left w:val="nil"/>
              <w:bottom w:val="single" w:sz="4" w:space="0" w:color="auto"/>
              <w:right w:val="single" w:sz="4" w:space="0" w:color="auto"/>
            </w:tcBorders>
            <w:shd w:val="clear" w:color="auto" w:fill="auto"/>
            <w:vAlign w:val="center"/>
            <w:hideMark/>
          </w:tcPr>
          <w:p w14:paraId="33EC5321" w14:textId="77777777" w:rsidR="00FF7CBD" w:rsidRPr="00EE14BE" w:rsidRDefault="00FF7CBD" w:rsidP="00FF7CB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Financiamiento de la carrera, estado de salud, seguridad social, identificación de afectados</w:t>
            </w:r>
          </w:p>
        </w:tc>
      </w:tr>
      <w:tr w:rsidR="00FF7CBD" w:rsidRPr="00EE14BE" w14:paraId="1274A826" w14:textId="77777777" w:rsidTr="00FF7CBD">
        <w:trPr>
          <w:trHeight w:val="450"/>
        </w:trPr>
        <w:tc>
          <w:tcPr>
            <w:tcW w:w="670" w:type="pct"/>
            <w:vMerge/>
            <w:tcBorders>
              <w:top w:val="nil"/>
              <w:left w:val="single" w:sz="4" w:space="0" w:color="auto"/>
              <w:bottom w:val="single" w:sz="4" w:space="0" w:color="auto"/>
              <w:right w:val="single" w:sz="4" w:space="0" w:color="auto"/>
            </w:tcBorders>
            <w:vAlign w:val="center"/>
            <w:hideMark/>
          </w:tcPr>
          <w:p w14:paraId="3D40BBB8" w14:textId="77777777" w:rsidR="00FF7CBD" w:rsidRPr="00EE14BE" w:rsidRDefault="00FF7CBD" w:rsidP="00FF7CBD">
            <w:pPr>
              <w:widowControl/>
              <w:rPr>
                <w:rFonts w:ascii="Times New Roman" w:eastAsia="Times New Roman" w:hAnsi="Times New Roman" w:cs="Times New Roman"/>
                <w:color w:val="000000"/>
                <w:sz w:val="20"/>
                <w:szCs w:val="20"/>
                <w:lang w:eastAsia="es-HN"/>
              </w:rPr>
            </w:pPr>
          </w:p>
        </w:tc>
        <w:tc>
          <w:tcPr>
            <w:tcW w:w="1391" w:type="pct"/>
            <w:vMerge/>
            <w:tcBorders>
              <w:top w:val="nil"/>
              <w:left w:val="single" w:sz="4" w:space="0" w:color="auto"/>
              <w:bottom w:val="single" w:sz="4" w:space="0" w:color="auto"/>
              <w:right w:val="single" w:sz="4" w:space="0" w:color="auto"/>
            </w:tcBorders>
            <w:vAlign w:val="center"/>
            <w:hideMark/>
          </w:tcPr>
          <w:p w14:paraId="776E462D" w14:textId="77777777" w:rsidR="00FF7CBD" w:rsidRPr="00EE14BE" w:rsidRDefault="00FF7CBD" w:rsidP="00FF7CBD">
            <w:pPr>
              <w:widowControl/>
              <w:rPr>
                <w:rFonts w:ascii="Times New Roman" w:eastAsia="Times New Roman" w:hAnsi="Times New Roman" w:cs="Times New Roman"/>
                <w:color w:val="000000"/>
                <w:sz w:val="20"/>
                <w:szCs w:val="20"/>
                <w:lang w:eastAsia="es-HN"/>
              </w:rPr>
            </w:pPr>
          </w:p>
        </w:tc>
        <w:tc>
          <w:tcPr>
            <w:tcW w:w="822" w:type="pct"/>
            <w:vMerge/>
            <w:tcBorders>
              <w:top w:val="nil"/>
              <w:left w:val="single" w:sz="4" w:space="0" w:color="auto"/>
              <w:bottom w:val="single" w:sz="4" w:space="0" w:color="auto"/>
              <w:right w:val="single" w:sz="4" w:space="0" w:color="auto"/>
            </w:tcBorders>
            <w:vAlign w:val="center"/>
            <w:hideMark/>
          </w:tcPr>
          <w:p w14:paraId="5C871F5C" w14:textId="77777777" w:rsidR="00FF7CBD" w:rsidRPr="00EE14BE" w:rsidRDefault="00FF7CBD" w:rsidP="00FF7CBD">
            <w:pPr>
              <w:widowControl/>
              <w:rPr>
                <w:rFonts w:ascii="Times New Roman" w:eastAsia="Times New Roman" w:hAnsi="Times New Roman" w:cs="Times New Roman"/>
                <w:color w:val="000000"/>
                <w:sz w:val="20"/>
                <w:szCs w:val="20"/>
                <w:lang w:eastAsia="es-HN"/>
              </w:rPr>
            </w:pPr>
          </w:p>
        </w:tc>
        <w:tc>
          <w:tcPr>
            <w:tcW w:w="586" w:type="pct"/>
            <w:vMerge w:val="restart"/>
            <w:tcBorders>
              <w:top w:val="nil"/>
              <w:left w:val="single" w:sz="4" w:space="0" w:color="auto"/>
              <w:bottom w:val="single" w:sz="4" w:space="0" w:color="000000"/>
              <w:right w:val="single" w:sz="4" w:space="0" w:color="auto"/>
            </w:tcBorders>
            <w:shd w:val="clear" w:color="auto" w:fill="auto"/>
            <w:vAlign w:val="center"/>
            <w:hideMark/>
          </w:tcPr>
          <w:p w14:paraId="46CB05BB" w14:textId="77777777" w:rsidR="00FF7CBD" w:rsidRPr="00EE14BE" w:rsidRDefault="00FF7CBD" w:rsidP="00FF7CB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Calidad educativa </w:t>
            </w:r>
          </w:p>
        </w:tc>
        <w:tc>
          <w:tcPr>
            <w:tcW w:w="791" w:type="pct"/>
            <w:vMerge w:val="restart"/>
            <w:tcBorders>
              <w:top w:val="nil"/>
              <w:left w:val="single" w:sz="4" w:space="0" w:color="auto"/>
              <w:bottom w:val="single" w:sz="4" w:space="0" w:color="000000"/>
              <w:right w:val="single" w:sz="4" w:space="0" w:color="auto"/>
            </w:tcBorders>
            <w:shd w:val="clear" w:color="auto" w:fill="auto"/>
            <w:vAlign w:val="center"/>
            <w:hideMark/>
          </w:tcPr>
          <w:p w14:paraId="75A7B3B1" w14:textId="12EB4E2A" w:rsidR="00FF7CBD" w:rsidRPr="00EE14BE" w:rsidRDefault="00FF7CBD" w:rsidP="00FF7CB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Preparación académica de catedráticos, condiciones óptimas de infraestructura. </w:t>
            </w:r>
          </w:p>
        </w:tc>
        <w:tc>
          <w:tcPr>
            <w:tcW w:w="741" w:type="pct"/>
            <w:vMerge w:val="restart"/>
            <w:tcBorders>
              <w:top w:val="nil"/>
              <w:left w:val="single" w:sz="4" w:space="0" w:color="auto"/>
              <w:bottom w:val="single" w:sz="4" w:space="0" w:color="000000"/>
              <w:right w:val="single" w:sz="4" w:space="0" w:color="auto"/>
            </w:tcBorders>
            <w:shd w:val="clear" w:color="auto" w:fill="auto"/>
            <w:vAlign w:val="center"/>
            <w:hideMark/>
          </w:tcPr>
          <w:p w14:paraId="3DA5888F" w14:textId="77777777" w:rsidR="00FF7CBD" w:rsidRPr="00EE14BE" w:rsidRDefault="00FF7CBD" w:rsidP="00FF7CB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Implementos adecuados, metodologías actualizadas, comprensión.  </w:t>
            </w:r>
          </w:p>
        </w:tc>
      </w:tr>
      <w:tr w:rsidR="00FF7CBD" w:rsidRPr="00EE14BE" w14:paraId="368308D2" w14:textId="77777777" w:rsidTr="00FF7CBD">
        <w:trPr>
          <w:trHeight w:val="450"/>
        </w:trPr>
        <w:tc>
          <w:tcPr>
            <w:tcW w:w="670" w:type="pct"/>
            <w:vMerge/>
            <w:tcBorders>
              <w:top w:val="nil"/>
              <w:left w:val="single" w:sz="4" w:space="0" w:color="auto"/>
              <w:bottom w:val="single" w:sz="4" w:space="0" w:color="auto"/>
              <w:right w:val="single" w:sz="4" w:space="0" w:color="auto"/>
            </w:tcBorders>
            <w:vAlign w:val="center"/>
            <w:hideMark/>
          </w:tcPr>
          <w:p w14:paraId="20637740" w14:textId="77777777" w:rsidR="00FF7CBD" w:rsidRPr="00EE14BE" w:rsidRDefault="00FF7CBD" w:rsidP="00FF7CBD">
            <w:pPr>
              <w:widowControl/>
              <w:rPr>
                <w:rFonts w:ascii="Times New Roman" w:eastAsia="Times New Roman" w:hAnsi="Times New Roman" w:cs="Times New Roman"/>
                <w:color w:val="000000"/>
                <w:sz w:val="20"/>
                <w:szCs w:val="20"/>
                <w:lang w:eastAsia="es-HN"/>
              </w:rPr>
            </w:pPr>
          </w:p>
        </w:tc>
        <w:tc>
          <w:tcPr>
            <w:tcW w:w="1391" w:type="pct"/>
            <w:vMerge/>
            <w:tcBorders>
              <w:top w:val="nil"/>
              <w:left w:val="single" w:sz="4" w:space="0" w:color="auto"/>
              <w:bottom w:val="single" w:sz="4" w:space="0" w:color="auto"/>
              <w:right w:val="single" w:sz="4" w:space="0" w:color="auto"/>
            </w:tcBorders>
            <w:vAlign w:val="center"/>
            <w:hideMark/>
          </w:tcPr>
          <w:p w14:paraId="22E283A1" w14:textId="77777777" w:rsidR="00FF7CBD" w:rsidRPr="00EE14BE" w:rsidRDefault="00FF7CBD" w:rsidP="00FF7CBD">
            <w:pPr>
              <w:widowControl/>
              <w:rPr>
                <w:rFonts w:ascii="Times New Roman" w:eastAsia="Times New Roman" w:hAnsi="Times New Roman" w:cs="Times New Roman"/>
                <w:color w:val="000000"/>
                <w:sz w:val="20"/>
                <w:szCs w:val="20"/>
                <w:lang w:eastAsia="es-HN"/>
              </w:rPr>
            </w:pPr>
          </w:p>
        </w:tc>
        <w:tc>
          <w:tcPr>
            <w:tcW w:w="822" w:type="pct"/>
            <w:vMerge/>
            <w:tcBorders>
              <w:top w:val="nil"/>
              <w:left w:val="single" w:sz="4" w:space="0" w:color="auto"/>
              <w:bottom w:val="single" w:sz="4" w:space="0" w:color="auto"/>
              <w:right w:val="single" w:sz="4" w:space="0" w:color="auto"/>
            </w:tcBorders>
            <w:vAlign w:val="center"/>
            <w:hideMark/>
          </w:tcPr>
          <w:p w14:paraId="66E085DC" w14:textId="77777777" w:rsidR="00FF7CBD" w:rsidRPr="00EE14BE" w:rsidRDefault="00FF7CBD" w:rsidP="00FF7CBD">
            <w:pPr>
              <w:widowControl/>
              <w:rPr>
                <w:rFonts w:ascii="Times New Roman" w:eastAsia="Times New Roman" w:hAnsi="Times New Roman" w:cs="Times New Roman"/>
                <w:color w:val="000000"/>
                <w:sz w:val="20"/>
                <w:szCs w:val="20"/>
                <w:lang w:eastAsia="es-HN"/>
              </w:rPr>
            </w:pPr>
          </w:p>
        </w:tc>
        <w:tc>
          <w:tcPr>
            <w:tcW w:w="586" w:type="pct"/>
            <w:vMerge/>
            <w:tcBorders>
              <w:top w:val="nil"/>
              <w:left w:val="single" w:sz="4" w:space="0" w:color="auto"/>
              <w:bottom w:val="single" w:sz="4" w:space="0" w:color="000000"/>
              <w:right w:val="single" w:sz="4" w:space="0" w:color="auto"/>
            </w:tcBorders>
            <w:vAlign w:val="center"/>
            <w:hideMark/>
          </w:tcPr>
          <w:p w14:paraId="4E7C48F9" w14:textId="77777777" w:rsidR="00FF7CBD" w:rsidRPr="00EE14BE" w:rsidRDefault="00FF7CBD" w:rsidP="00FF7CBD">
            <w:pPr>
              <w:widowControl/>
              <w:rPr>
                <w:rFonts w:ascii="Times New Roman" w:eastAsia="Times New Roman" w:hAnsi="Times New Roman" w:cs="Times New Roman"/>
                <w:color w:val="000000"/>
                <w:sz w:val="20"/>
                <w:szCs w:val="20"/>
                <w:lang w:eastAsia="es-HN"/>
              </w:rPr>
            </w:pPr>
          </w:p>
        </w:tc>
        <w:tc>
          <w:tcPr>
            <w:tcW w:w="791" w:type="pct"/>
            <w:vMerge/>
            <w:tcBorders>
              <w:top w:val="nil"/>
              <w:left w:val="single" w:sz="4" w:space="0" w:color="auto"/>
              <w:bottom w:val="single" w:sz="4" w:space="0" w:color="000000"/>
              <w:right w:val="single" w:sz="4" w:space="0" w:color="auto"/>
            </w:tcBorders>
            <w:vAlign w:val="center"/>
            <w:hideMark/>
          </w:tcPr>
          <w:p w14:paraId="1108628F" w14:textId="77777777" w:rsidR="00FF7CBD" w:rsidRPr="00EE14BE" w:rsidRDefault="00FF7CBD" w:rsidP="00FF7CBD">
            <w:pPr>
              <w:widowControl/>
              <w:rPr>
                <w:rFonts w:ascii="Times New Roman" w:eastAsia="Times New Roman" w:hAnsi="Times New Roman" w:cs="Times New Roman"/>
                <w:color w:val="000000"/>
                <w:sz w:val="20"/>
                <w:szCs w:val="20"/>
                <w:lang w:eastAsia="es-HN"/>
              </w:rPr>
            </w:pPr>
          </w:p>
        </w:tc>
        <w:tc>
          <w:tcPr>
            <w:tcW w:w="741" w:type="pct"/>
            <w:vMerge/>
            <w:tcBorders>
              <w:top w:val="nil"/>
              <w:left w:val="single" w:sz="4" w:space="0" w:color="auto"/>
              <w:bottom w:val="single" w:sz="4" w:space="0" w:color="000000"/>
              <w:right w:val="single" w:sz="4" w:space="0" w:color="auto"/>
            </w:tcBorders>
            <w:vAlign w:val="center"/>
            <w:hideMark/>
          </w:tcPr>
          <w:p w14:paraId="09B9C339" w14:textId="77777777" w:rsidR="00FF7CBD" w:rsidRPr="00EE14BE" w:rsidRDefault="00FF7CBD" w:rsidP="00FF7CBD">
            <w:pPr>
              <w:widowControl/>
              <w:rPr>
                <w:rFonts w:ascii="Times New Roman" w:eastAsia="Times New Roman" w:hAnsi="Times New Roman" w:cs="Times New Roman"/>
                <w:color w:val="000000"/>
                <w:sz w:val="20"/>
                <w:szCs w:val="20"/>
                <w:lang w:eastAsia="es-HN"/>
              </w:rPr>
            </w:pPr>
          </w:p>
        </w:tc>
      </w:tr>
      <w:tr w:rsidR="00FF7CBD" w:rsidRPr="00EE14BE" w14:paraId="039FF6F4" w14:textId="77777777" w:rsidTr="00FF7CBD">
        <w:trPr>
          <w:trHeight w:val="510"/>
        </w:trPr>
        <w:tc>
          <w:tcPr>
            <w:tcW w:w="670" w:type="pct"/>
            <w:vMerge/>
            <w:tcBorders>
              <w:top w:val="nil"/>
              <w:left w:val="single" w:sz="4" w:space="0" w:color="auto"/>
              <w:bottom w:val="single" w:sz="4" w:space="0" w:color="auto"/>
              <w:right w:val="single" w:sz="4" w:space="0" w:color="auto"/>
            </w:tcBorders>
            <w:vAlign w:val="center"/>
            <w:hideMark/>
          </w:tcPr>
          <w:p w14:paraId="5BF63315" w14:textId="77777777" w:rsidR="00FF7CBD" w:rsidRPr="00EE14BE" w:rsidRDefault="00FF7CBD" w:rsidP="00FF7CBD">
            <w:pPr>
              <w:widowControl/>
              <w:rPr>
                <w:rFonts w:ascii="Times New Roman" w:eastAsia="Times New Roman" w:hAnsi="Times New Roman" w:cs="Times New Roman"/>
                <w:color w:val="000000"/>
                <w:sz w:val="20"/>
                <w:szCs w:val="20"/>
                <w:lang w:eastAsia="es-HN"/>
              </w:rPr>
            </w:pPr>
          </w:p>
        </w:tc>
        <w:tc>
          <w:tcPr>
            <w:tcW w:w="1391" w:type="pct"/>
            <w:vMerge/>
            <w:tcBorders>
              <w:top w:val="nil"/>
              <w:left w:val="single" w:sz="4" w:space="0" w:color="auto"/>
              <w:bottom w:val="single" w:sz="4" w:space="0" w:color="auto"/>
              <w:right w:val="single" w:sz="4" w:space="0" w:color="auto"/>
            </w:tcBorders>
            <w:vAlign w:val="center"/>
            <w:hideMark/>
          </w:tcPr>
          <w:p w14:paraId="0F12A1D2" w14:textId="77777777" w:rsidR="00FF7CBD" w:rsidRPr="00EE14BE" w:rsidRDefault="00FF7CBD" w:rsidP="00FF7CBD">
            <w:pPr>
              <w:widowControl/>
              <w:rPr>
                <w:rFonts w:ascii="Times New Roman" w:eastAsia="Times New Roman" w:hAnsi="Times New Roman" w:cs="Times New Roman"/>
                <w:color w:val="000000"/>
                <w:sz w:val="20"/>
                <w:szCs w:val="20"/>
                <w:lang w:eastAsia="es-HN"/>
              </w:rPr>
            </w:pPr>
          </w:p>
        </w:tc>
        <w:tc>
          <w:tcPr>
            <w:tcW w:w="822" w:type="pct"/>
            <w:tcBorders>
              <w:top w:val="nil"/>
              <w:left w:val="nil"/>
              <w:bottom w:val="single" w:sz="4" w:space="0" w:color="auto"/>
              <w:right w:val="single" w:sz="4" w:space="0" w:color="auto"/>
            </w:tcBorders>
            <w:shd w:val="clear" w:color="auto" w:fill="auto"/>
            <w:vAlign w:val="center"/>
            <w:hideMark/>
          </w:tcPr>
          <w:p w14:paraId="58D6AC0F" w14:textId="77777777" w:rsidR="00FF7CBD" w:rsidRPr="00EE14BE" w:rsidRDefault="00FF7CBD" w:rsidP="00FF7CB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Establecer la importancia de los beneficios laborales en el interés de los docentes hacia la carrera de formación docente. </w:t>
            </w:r>
          </w:p>
        </w:tc>
        <w:tc>
          <w:tcPr>
            <w:tcW w:w="586" w:type="pct"/>
            <w:tcBorders>
              <w:top w:val="nil"/>
              <w:left w:val="nil"/>
              <w:bottom w:val="single" w:sz="4" w:space="0" w:color="auto"/>
              <w:right w:val="single" w:sz="4" w:space="0" w:color="auto"/>
            </w:tcBorders>
            <w:shd w:val="clear" w:color="auto" w:fill="auto"/>
            <w:vAlign w:val="center"/>
            <w:hideMark/>
          </w:tcPr>
          <w:p w14:paraId="3E93B32F" w14:textId="77777777" w:rsidR="00FF7CBD" w:rsidRPr="00EE14BE" w:rsidRDefault="00FF7CBD" w:rsidP="00FF7CB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Beneficios laborales</w:t>
            </w:r>
          </w:p>
        </w:tc>
        <w:tc>
          <w:tcPr>
            <w:tcW w:w="791" w:type="pct"/>
            <w:tcBorders>
              <w:top w:val="nil"/>
              <w:left w:val="nil"/>
              <w:bottom w:val="single" w:sz="4" w:space="0" w:color="auto"/>
              <w:right w:val="single" w:sz="4" w:space="0" w:color="auto"/>
            </w:tcBorders>
            <w:shd w:val="clear" w:color="auto" w:fill="auto"/>
            <w:vAlign w:val="center"/>
            <w:hideMark/>
          </w:tcPr>
          <w:p w14:paraId="434DF5F4" w14:textId="77777777" w:rsidR="00FF7CBD" w:rsidRPr="00EE14BE" w:rsidRDefault="00FF7CBD" w:rsidP="00FF7CB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Oferta/demanda, derechos laborales</w:t>
            </w:r>
          </w:p>
        </w:tc>
        <w:tc>
          <w:tcPr>
            <w:tcW w:w="741" w:type="pct"/>
            <w:tcBorders>
              <w:top w:val="nil"/>
              <w:left w:val="nil"/>
              <w:bottom w:val="single" w:sz="4" w:space="0" w:color="auto"/>
              <w:right w:val="single" w:sz="4" w:space="0" w:color="auto"/>
            </w:tcBorders>
            <w:shd w:val="clear" w:color="auto" w:fill="auto"/>
            <w:vAlign w:val="center"/>
            <w:hideMark/>
          </w:tcPr>
          <w:p w14:paraId="20E1705A" w14:textId="77777777" w:rsidR="00FF7CBD" w:rsidRPr="00EE14BE" w:rsidRDefault="00FF7CBD" w:rsidP="00FF7CB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Espacios disponibles en el campo laboral</w:t>
            </w:r>
          </w:p>
        </w:tc>
      </w:tr>
    </w:tbl>
    <w:p w14:paraId="7683DB83" w14:textId="0F622EB1" w:rsidR="00FF7CBD" w:rsidRPr="00EE14BE" w:rsidRDefault="00FF7CBD" w:rsidP="00FF7CBD">
      <w:pPr>
        <w:pStyle w:val="TextoPrincipal"/>
        <w:spacing w:line="360" w:lineRule="auto"/>
        <w:ind w:firstLine="567"/>
      </w:pPr>
      <w:r w:rsidRPr="00EE14BE">
        <w:lastRenderedPageBreak/>
        <w:t xml:space="preserve">Continuación de la tabla 4 </w:t>
      </w:r>
    </w:p>
    <w:tbl>
      <w:tblPr>
        <w:tblW w:w="5000" w:type="pct"/>
        <w:tblCellMar>
          <w:left w:w="70" w:type="dxa"/>
          <w:right w:w="70" w:type="dxa"/>
        </w:tblCellMar>
        <w:tblLook w:val="04A0" w:firstRow="1" w:lastRow="0" w:firstColumn="1" w:lastColumn="0" w:noHBand="0" w:noVBand="1"/>
      </w:tblPr>
      <w:tblGrid>
        <w:gridCol w:w="1252"/>
        <w:gridCol w:w="2998"/>
        <w:gridCol w:w="1934"/>
        <w:gridCol w:w="963"/>
        <w:gridCol w:w="1218"/>
        <w:gridCol w:w="985"/>
      </w:tblGrid>
      <w:tr w:rsidR="00FF7CBD" w:rsidRPr="00EE14BE" w14:paraId="07AE1268" w14:textId="77777777" w:rsidTr="00FF7CBD">
        <w:trPr>
          <w:trHeight w:val="255"/>
        </w:trPr>
        <w:tc>
          <w:tcPr>
            <w:tcW w:w="659"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CFB5074" w14:textId="77777777" w:rsidR="00FF7CBD" w:rsidRPr="00EE14BE" w:rsidRDefault="00FF7CBD" w:rsidP="00FF7CB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Título de la investigación</w:t>
            </w:r>
          </w:p>
        </w:tc>
        <w:tc>
          <w:tcPr>
            <w:tcW w:w="3135" w:type="pct"/>
            <w:gridSpan w:val="2"/>
            <w:tcBorders>
              <w:top w:val="single" w:sz="4" w:space="0" w:color="auto"/>
              <w:left w:val="nil"/>
              <w:bottom w:val="single" w:sz="4" w:space="0" w:color="auto"/>
              <w:right w:val="single" w:sz="4" w:space="0" w:color="auto"/>
            </w:tcBorders>
            <w:shd w:val="clear" w:color="auto" w:fill="auto"/>
            <w:vAlign w:val="center"/>
            <w:hideMark/>
          </w:tcPr>
          <w:p w14:paraId="004A63D0" w14:textId="77777777" w:rsidR="00FF7CBD" w:rsidRPr="00EE14BE" w:rsidRDefault="00FF7CBD" w:rsidP="00FF7CB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Objetivos de Investigación:</w:t>
            </w:r>
          </w:p>
        </w:tc>
        <w:tc>
          <w:tcPr>
            <w:tcW w:w="31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0E3C4CE" w14:textId="77777777" w:rsidR="00FF7CBD" w:rsidRPr="00EE14BE" w:rsidRDefault="00FF7CBD" w:rsidP="00FF7CB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Variables</w:t>
            </w:r>
          </w:p>
        </w:tc>
        <w:tc>
          <w:tcPr>
            <w:tcW w:w="36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D01ED0C" w14:textId="77777777" w:rsidR="00FF7CBD" w:rsidRPr="00EE14BE" w:rsidRDefault="00FF7CBD" w:rsidP="00FF7CB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Dimensiones</w:t>
            </w:r>
          </w:p>
        </w:tc>
        <w:tc>
          <w:tcPr>
            <w:tcW w:w="52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DEFE842" w14:textId="77777777" w:rsidR="00FF7CBD" w:rsidRPr="00EE14BE" w:rsidRDefault="00FF7CBD" w:rsidP="00FF7CB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Ítems</w:t>
            </w:r>
          </w:p>
        </w:tc>
      </w:tr>
      <w:tr w:rsidR="00FF7CBD" w:rsidRPr="00EE14BE" w14:paraId="52D1615F" w14:textId="77777777" w:rsidTr="00FF7CBD">
        <w:trPr>
          <w:trHeight w:val="255"/>
        </w:trPr>
        <w:tc>
          <w:tcPr>
            <w:tcW w:w="659" w:type="pct"/>
            <w:vMerge/>
            <w:tcBorders>
              <w:top w:val="single" w:sz="4" w:space="0" w:color="auto"/>
              <w:left w:val="single" w:sz="4" w:space="0" w:color="auto"/>
              <w:bottom w:val="single" w:sz="4" w:space="0" w:color="auto"/>
              <w:right w:val="single" w:sz="4" w:space="0" w:color="auto"/>
            </w:tcBorders>
            <w:vAlign w:val="center"/>
            <w:hideMark/>
          </w:tcPr>
          <w:p w14:paraId="3C04DEDF" w14:textId="77777777" w:rsidR="00FF7CBD" w:rsidRPr="00EE14BE" w:rsidRDefault="00FF7CBD" w:rsidP="00FF7CBD">
            <w:pPr>
              <w:widowControl/>
              <w:rPr>
                <w:rFonts w:ascii="Times New Roman" w:eastAsia="Times New Roman" w:hAnsi="Times New Roman" w:cs="Times New Roman"/>
                <w:b/>
                <w:bCs/>
                <w:color w:val="000000"/>
                <w:sz w:val="20"/>
                <w:szCs w:val="20"/>
                <w:lang w:eastAsia="es-HN"/>
              </w:rPr>
            </w:pPr>
          </w:p>
        </w:tc>
        <w:tc>
          <w:tcPr>
            <w:tcW w:w="1852" w:type="pct"/>
            <w:tcBorders>
              <w:top w:val="nil"/>
              <w:left w:val="nil"/>
              <w:bottom w:val="single" w:sz="4" w:space="0" w:color="auto"/>
              <w:right w:val="single" w:sz="4" w:space="0" w:color="auto"/>
            </w:tcBorders>
            <w:shd w:val="clear" w:color="auto" w:fill="auto"/>
            <w:vAlign w:val="center"/>
            <w:hideMark/>
          </w:tcPr>
          <w:p w14:paraId="21E6E89B" w14:textId="77777777" w:rsidR="00FF7CBD" w:rsidRPr="00EE14BE" w:rsidRDefault="00FF7CBD" w:rsidP="00FF7CB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General</w:t>
            </w:r>
          </w:p>
        </w:tc>
        <w:tc>
          <w:tcPr>
            <w:tcW w:w="1283" w:type="pct"/>
            <w:tcBorders>
              <w:top w:val="nil"/>
              <w:left w:val="nil"/>
              <w:bottom w:val="single" w:sz="4" w:space="0" w:color="auto"/>
              <w:right w:val="single" w:sz="4" w:space="0" w:color="auto"/>
            </w:tcBorders>
            <w:shd w:val="clear" w:color="auto" w:fill="auto"/>
            <w:vAlign w:val="center"/>
            <w:hideMark/>
          </w:tcPr>
          <w:p w14:paraId="327642C0" w14:textId="77777777" w:rsidR="00FF7CBD" w:rsidRPr="00EE14BE" w:rsidRDefault="00FF7CBD" w:rsidP="00FF7CB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Específicos</w:t>
            </w:r>
          </w:p>
        </w:tc>
        <w:tc>
          <w:tcPr>
            <w:tcW w:w="318" w:type="pct"/>
            <w:vMerge/>
            <w:tcBorders>
              <w:top w:val="single" w:sz="4" w:space="0" w:color="auto"/>
              <w:left w:val="single" w:sz="4" w:space="0" w:color="auto"/>
              <w:bottom w:val="single" w:sz="4" w:space="0" w:color="auto"/>
              <w:right w:val="single" w:sz="4" w:space="0" w:color="auto"/>
            </w:tcBorders>
            <w:vAlign w:val="center"/>
            <w:hideMark/>
          </w:tcPr>
          <w:p w14:paraId="7DEB7B51" w14:textId="77777777" w:rsidR="00FF7CBD" w:rsidRPr="00EE14BE" w:rsidRDefault="00FF7CBD" w:rsidP="00FF7CBD">
            <w:pPr>
              <w:widowControl/>
              <w:rPr>
                <w:rFonts w:ascii="Times New Roman" w:eastAsia="Times New Roman" w:hAnsi="Times New Roman" w:cs="Times New Roman"/>
                <w:b/>
                <w:bCs/>
                <w:color w:val="000000"/>
                <w:sz w:val="20"/>
                <w:szCs w:val="20"/>
                <w:lang w:eastAsia="es-HN"/>
              </w:rPr>
            </w:pPr>
          </w:p>
        </w:tc>
        <w:tc>
          <w:tcPr>
            <w:tcW w:w="368" w:type="pct"/>
            <w:vMerge/>
            <w:tcBorders>
              <w:top w:val="single" w:sz="4" w:space="0" w:color="auto"/>
              <w:left w:val="single" w:sz="4" w:space="0" w:color="auto"/>
              <w:bottom w:val="single" w:sz="4" w:space="0" w:color="auto"/>
              <w:right w:val="single" w:sz="4" w:space="0" w:color="auto"/>
            </w:tcBorders>
            <w:vAlign w:val="center"/>
            <w:hideMark/>
          </w:tcPr>
          <w:p w14:paraId="4DE6BBC6" w14:textId="77777777" w:rsidR="00FF7CBD" w:rsidRPr="00EE14BE" w:rsidRDefault="00FF7CBD" w:rsidP="00FF7CBD">
            <w:pPr>
              <w:widowControl/>
              <w:rPr>
                <w:rFonts w:ascii="Times New Roman" w:eastAsia="Times New Roman" w:hAnsi="Times New Roman" w:cs="Times New Roman"/>
                <w:b/>
                <w:bCs/>
                <w:color w:val="000000"/>
                <w:sz w:val="20"/>
                <w:szCs w:val="20"/>
                <w:lang w:eastAsia="es-HN"/>
              </w:rPr>
            </w:pPr>
          </w:p>
        </w:tc>
        <w:tc>
          <w:tcPr>
            <w:tcW w:w="520" w:type="pct"/>
            <w:vMerge/>
            <w:tcBorders>
              <w:top w:val="single" w:sz="4" w:space="0" w:color="auto"/>
              <w:left w:val="single" w:sz="4" w:space="0" w:color="auto"/>
              <w:bottom w:val="single" w:sz="4" w:space="0" w:color="auto"/>
              <w:right w:val="single" w:sz="4" w:space="0" w:color="auto"/>
            </w:tcBorders>
            <w:vAlign w:val="center"/>
            <w:hideMark/>
          </w:tcPr>
          <w:p w14:paraId="27BE83C2" w14:textId="77777777" w:rsidR="00FF7CBD" w:rsidRPr="00EE14BE" w:rsidRDefault="00FF7CBD" w:rsidP="00FF7CBD">
            <w:pPr>
              <w:widowControl/>
              <w:rPr>
                <w:rFonts w:ascii="Times New Roman" w:eastAsia="Times New Roman" w:hAnsi="Times New Roman" w:cs="Times New Roman"/>
                <w:b/>
                <w:bCs/>
                <w:color w:val="000000"/>
                <w:sz w:val="20"/>
                <w:szCs w:val="20"/>
                <w:lang w:eastAsia="es-HN"/>
              </w:rPr>
            </w:pPr>
          </w:p>
        </w:tc>
      </w:tr>
      <w:tr w:rsidR="00FF7CBD" w:rsidRPr="00EE14BE" w14:paraId="1EBB03D5" w14:textId="77777777" w:rsidTr="00FF7CBD">
        <w:trPr>
          <w:trHeight w:val="1215"/>
        </w:trPr>
        <w:tc>
          <w:tcPr>
            <w:tcW w:w="659" w:type="pct"/>
            <w:tcBorders>
              <w:top w:val="nil"/>
              <w:left w:val="single" w:sz="4" w:space="0" w:color="auto"/>
              <w:bottom w:val="single" w:sz="4" w:space="0" w:color="auto"/>
              <w:right w:val="single" w:sz="4" w:space="0" w:color="auto"/>
            </w:tcBorders>
            <w:shd w:val="clear" w:color="auto" w:fill="auto"/>
            <w:vAlign w:val="center"/>
            <w:hideMark/>
          </w:tcPr>
          <w:p w14:paraId="459166AF" w14:textId="77777777" w:rsidR="00FF7CBD" w:rsidRPr="00EE14BE" w:rsidRDefault="00FF7CBD" w:rsidP="00FF7CBD">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Proyecto para potenciar la carrera de docencia bilingüe en el nivel de educación media, en el distrito escolar número 5 en Tegucigalpa</w:t>
            </w:r>
          </w:p>
        </w:tc>
        <w:tc>
          <w:tcPr>
            <w:tcW w:w="1852" w:type="pct"/>
            <w:tcBorders>
              <w:top w:val="nil"/>
              <w:left w:val="nil"/>
              <w:bottom w:val="single" w:sz="4" w:space="0" w:color="auto"/>
              <w:right w:val="single" w:sz="4" w:space="0" w:color="auto"/>
            </w:tcBorders>
            <w:shd w:val="clear" w:color="auto" w:fill="auto"/>
            <w:vAlign w:val="center"/>
            <w:hideMark/>
          </w:tcPr>
          <w:p w14:paraId="761D1400" w14:textId="77777777" w:rsidR="00FF7CBD" w:rsidRPr="00EE14BE" w:rsidRDefault="00FF7CBD" w:rsidP="00FF7CBD">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Diseñar un proyecto para potenciar la carrera de docencia bilingüe en el nivel de educación media, en el distrito escolar número 5 en Tegucigalpa.</w:t>
            </w:r>
          </w:p>
        </w:tc>
        <w:tc>
          <w:tcPr>
            <w:tcW w:w="1283" w:type="pct"/>
            <w:tcBorders>
              <w:top w:val="nil"/>
              <w:left w:val="nil"/>
              <w:bottom w:val="single" w:sz="4" w:space="0" w:color="auto"/>
              <w:right w:val="single" w:sz="4" w:space="0" w:color="auto"/>
            </w:tcBorders>
            <w:shd w:val="clear" w:color="auto" w:fill="auto"/>
            <w:vAlign w:val="center"/>
            <w:hideMark/>
          </w:tcPr>
          <w:p w14:paraId="54952854" w14:textId="77777777" w:rsidR="00FF7CBD" w:rsidRPr="00EE14BE" w:rsidRDefault="00FF7CBD" w:rsidP="00FF7CB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Desarrollar un proyecto para promover el incremento de matrícula a la carrera de docencia bilingüe en la Normal Mixta Bilingüe de Tegucigalpa.</w:t>
            </w:r>
          </w:p>
        </w:tc>
        <w:tc>
          <w:tcPr>
            <w:tcW w:w="318" w:type="pct"/>
            <w:tcBorders>
              <w:top w:val="nil"/>
              <w:left w:val="nil"/>
              <w:bottom w:val="single" w:sz="4" w:space="0" w:color="auto"/>
              <w:right w:val="single" w:sz="4" w:space="0" w:color="auto"/>
            </w:tcBorders>
            <w:shd w:val="clear" w:color="auto" w:fill="auto"/>
            <w:vAlign w:val="center"/>
            <w:hideMark/>
          </w:tcPr>
          <w:p w14:paraId="793900BE" w14:textId="77777777" w:rsidR="00FF7CBD" w:rsidRPr="00EE14BE" w:rsidRDefault="00FF7CBD" w:rsidP="00FF7CB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Aumento de matrícula</w:t>
            </w:r>
          </w:p>
        </w:tc>
        <w:tc>
          <w:tcPr>
            <w:tcW w:w="368" w:type="pct"/>
            <w:tcBorders>
              <w:top w:val="nil"/>
              <w:left w:val="nil"/>
              <w:bottom w:val="single" w:sz="4" w:space="0" w:color="auto"/>
              <w:right w:val="single" w:sz="4" w:space="0" w:color="auto"/>
            </w:tcBorders>
            <w:shd w:val="clear" w:color="auto" w:fill="auto"/>
            <w:vAlign w:val="center"/>
            <w:hideMark/>
          </w:tcPr>
          <w:p w14:paraId="1ADE7E40" w14:textId="77777777" w:rsidR="00FF7CBD" w:rsidRPr="00EE14BE" w:rsidRDefault="00FF7CBD" w:rsidP="00FF7CB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Oportunidad de mejora</w:t>
            </w:r>
          </w:p>
        </w:tc>
        <w:tc>
          <w:tcPr>
            <w:tcW w:w="520" w:type="pct"/>
            <w:tcBorders>
              <w:top w:val="nil"/>
              <w:left w:val="nil"/>
              <w:bottom w:val="single" w:sz="4" w:space="0" w:color="auto"/>
              <w:right w:val="single" w:sz="4" w:space="0" w:color="auto"/>
            </w:tcBorders>
            <w:shd w:val="clear" w:color="auto" w:fill="auto"/>
            <w:vAlign w:val="center"/>
            <w:hideMark/>
          </w:tcPr>
          <w:p w14:paraId="649E0F3A" w14:textId="77777777" w:rsidR="00FF7CBD" w:rsidRPr="00EE14BE" w:rsidRDefault="00FF7CBD" w:rsidP="00FF7CB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Aspectos a mejorar, estrategias </w:t>
            </w:r>
          </w:p>
        </w:tc>
      </w:tr>
    </w:tbl>
    <w:p w14:paraId="418CA6D5" w14:textId="3645E4CC" w:rsidR="009C02DA" w:rsidRPr="00EE14BE" w:rsidRDefault="009C02DA" w:rsidP="00FF7CBD">
      <w:pPr>
        <w:pStyle w:val="TextoPrincipal"/>
        <w:spacing w:line="360" w:lineRule="auto"/>
        <w:ind w:firstLine="567"/>
      </w:pPr>
      <w:r w:rsidRPr="00EE14BE">
        <w:t xml:space="preserve">Fuente: Elaboración propia </w:t>
      </w:r>
    </w:p>
    <w:p w14:paraId="5CB9937D" w14:textId="77777777" w:rsidR="00772A73" w:rsidRPr="00EE14BE" w:rsidRDefault="00772A73" w:rsidP="006F7B61">
      <w:pPr>
        <w:pStyle w:val="TextoPrincipal"/>
        <w:spacing w:line="360" w:lineRule="auto"/>
      </w:pPr>
    </w:p>
    <w:p w14:paraId="253EAE84" w14:textId="77777777" w:rsidR="00772A73" w:rsidRPr="00EE14BE" w:rsidRDefault="00772A73" w:rsidP="006F7B61">
      <w:pPr>
        <w:pStyle w:val="TextoPrincipal"/>
        <w:spacing w:line="360" w:lineRule="auto"/>
      </w:pPr>
    </w:p>
    <w:p w14:paraId="1E5C0243" w14:textId="6817A64E" w:rsidR="00772A73" w:rsidRPr="00EE14BE" w:rsidRDefault="00772A73" w:rsidP="006F7B61">
      <w:pPr>
        <w:pStyle w:val="TextoPrincipal"/>
        <w:spacing w:line="360" w:lineRule="auto"/>
      </w:pPr>
    </w:p>
    <w:p w14:paraId="6E53DF84" w14:textId="22B2BB59" w:rsidR="00511F49" w:rsidRPr="00EE14BE" w:rsidRDefault="00511F49" w:rsidP="006F7B61">
      <w:pPr>
        <w:pStyle w:val="TextoPrincipal"/>
        <w:spacing w:line="360" w:lineRule="auto"/>
      </w:pPr>
    </w:p>
    <w:p w14:paraId="3DCA0A7E" w14:textId="2677BF7F" w:rsidR="00511F49" w:rsidRPr="00EE14BE" w:rsidRDefault="00511F49" w:rsidP="006F7B61">
      <w:pPr>
        <w:pStyle w:val="TextoPrincipal"/>
        <w:spacing w:line="360" w:lineRule="auto"/>
      </w:pPr>
    </w:p>
    <w:p w14:paraId="5AFA43C7" w14:textId="003CE13E" w:rsidR="00511F49" w:rsidRPr="00EE14BE" w:rsidRDefault="00511F49" w:rsidP="006F7B61">
      <w:pPr>
        <w:pStyle w:val="TextoPrincipal"/>
        <w:spacing w:line="360" w:lineRule="auto"/>
      </w:pPr>
    </w:p>
    <w:p w14:paraId="3A99BEE5" w14:textId="63EE1450" w:rsidR="00511F49" w:rsidRPr="00EE14BE" w:rsidRDefault="00511F49" w:rsidP="006F7B61">
      <w:pPr>
        <w:pStyle w:val="TextoPrincipal"/>
        <w:spacing w:line="360" w:lineRule="auto"/>
      </w:pPr>
    </w:p>
    <w:p w14:paraId="3F8E23E5" w14:textId="5C5C3E35" w:rsidR="00511F49" w:rsidRPr="00EE14BE" w:rsidRDefault="00511F49" w:rsidP="006F7B61">
      <w:pPr>
        <w:pStyle w:val="TextoPrincipal"/>
        <w:spacing w:line="360" w:lineRule="auto"/>
      </w:pPr>
    </w:p>
    <w:p w14:paraId="59CB5C1B" w14:textId="7FC5C100" w:rsidR="00880D2E" w:rsidRPr="00EE14BE" w:rsidRDefault="00880D2E" w:rsidP="006F7B61">
      <w:pPr>
        <w:pStyle w:val="TextoPrincipal"/>
        <w:spacing w:line="360" w:lineRule="auto"/>
      </w:pPr>
    </w:p>
    <w:p w14:paraId="608A28E1" w14:textId="2F4F3574" w:rsidR="00FF7CBD" w:rsidRPr="00EE14BE" w:rsidRDefault="00FF7CBD" w:rsidP="006F7B61">
      <w:pPr>
        <w:pStyle w:val="TextoPrincipal"/>
        <w:spacing w:line="360" w:lineRule="auto"/>
      </w:pPr>
    </w:p>
    <w:p w14:paraId="0CC26455" w14:textId="188FC568" w:rsidR="00FF7CBD" w:rsidRPr="00EE14BE" w:rsidRDefault="00FF7CBD" w:rsidP="006F7B61">
      <w:pPr>
        <w:pStyle w:val="TextoPrincipal"/>
        <w:spacing w:line="360" w:lineRule="auto"/>
      </w:pPr>
    </w:p>
    <w:p w14:paraId="7A4DD688" w14:textId="116BB1CC" w:rsidR="00880D2E" w:rsidRPr="00EE14BE" w:rsidRDefault="00880D2E" w:rsidP="006F7B61">
      <w:pPr>
        <w:pStyle w:val="TextoPrincipal"/>
        <w:spacing w:line="360" w:lineRule="auto"/>
      </w:pPr>
    </w:p>
    <w:p w14:paraId="6B908C37" w14:textId="77777777" w:rsidR="00FF7CBD" w:rsidRPr="00EE14BE" w:rsidRDefault="00FF7CBD" w:rsidP="006F7B61">
      <w:pPr>
        <w:pStyle w:val="TextoPrincipal"/>
        <w:spacing w:line="360" w:lineRule="auto"/>
      </w:pPr>
    </w:p>
    <w:p w14:paraId="10F3CA5F" w14:textId="77777777" w:rsidR="00880D2E" w:rsidRPr="00EE14BE" w:rsidRDefault="00880D2E" w:rsidP="006F7B61">
      <w:pPr>
        <w:pStyle w:val="TextoPrincipal"/>
        <w:spacing w:line="360" w:lineRule="auto"/>
      </w:pPr>
    </w:p>
    <w:p w14:paraId="43F02A91" w14:textId="0CBEBA35" w:rsidR="00511F49" w:rsidRPr="00EE14BE" w:rsidRDefault="00511F49" w:rsidP="006F7B61">
      <w:pPr>
        <w:pStyle w:val="TextoPrincipal"/>
        <w:spacing w:line="360" w:lineRule="auto"/>
      </w:pPr>
    </w:p>
    <w:p w14:paraId="0BFA2F51" w14:textId="77777777" w:rsidR="00511F49" w:rsidRPr="00EE14BE" w:rsidRDefault="00511F49" w:rsidP="006F7B61">
      <w:pPr>
        <w:pStyle w:val="TextoPrincipal"/>
        <w:spacing w:line="360" w:lineRule="auto"/>
      </w:pPr>
    </w:p>
    <w:p w14:paraId="00A0B0F1" w14:textId="68FC48DC" w:rsidR="00F560FD" w:rsidRPr="00EE14BE" w:rsidRDefault="00A871DB" w:rsidP="00A94B2A">
      <w:pPr>
        <w:pStyle w:val="Ttulo2"/>
        <w:numPr>
          <w:ilvl w:val="2"/>
          <w:numId w:val="6"/>
        </w:numPr>
        <w:spacing w:line="360" w:lineRule="auto"/>
        <w:ind w:left="1296"/>
      </w:pPr>
      <w:bookmarkStart w:id="114" w:name="_Toc167444840"/>
      <w:r w:rsidRPr="00EE14BE">
        <w:lastRenderedPageBreak/>
        <w:t>ESQUEMA DE VARIABLES DE ESTUDIO</w:t>
      </w:r>
      <w:bookmarkEnd w:id="114"/>
    </w:p>
    <w:p w14:paraId="4B1605A4" w14:textId="77777777" w:rsidR="00C0459C" w:rsidRPr="00EE14BE" w:rsidRDefault="00C0459C" w:rsidP="00F74242">
      <w:pPr>
        <w:pStyle w:val="TextoPrincipal"/>
        <w:spacing w:line="360" w:lineRule="auto"/>
        <w:ind w:firstLine="567"/>
      </w:pPr>
      <w:r w:rsidRPr="00EE14BE">
        <w:t xml:space="preserve">En este apartado se expresa e identificamos las variables en término de relación o vínculo existente entre ellas: </w:t>
      </w:r>
    </w:p>
    <w:p w14:paraId="26E3508D" w14:textId="7C83CF7F" w:rsidR="00C0459C" w:rsidRPr="00EE14BE" w:rsidRDefault="00C0459C" w:rsidP="00AF26B9">
      <w:pPr>
        <w:pStyle w:val="TextoPrincipal"/>
        <w:spacing w:line="360" w:lineRule="auto"/>
        <w:ind w:firstLine="567"/>
      </w:pPr>
      <w:r w:rsidRPr="00EE14BE">
        <w:t xml:space="preserve">Variable Dependiente: Incremento de la matrícula, esta variable representa el resultado que se espera entender o lograr en la investigación, en contexto de la presente propuesta de proyecto, se refiere a la cantidad de estudiantes de la carrera de magisterio de la Escuela Normal Mixta Bilingüe Pedro Nufio. </w:t>
      </w:r>
    </w:p>
    <w:p w14:paraId="07E2C050" w14:textId="16A4DC7D" w:rsidR="00C0459C" w:rsidRPr="00EE14BE" w:rsidRDefault="00C0459C" w:rsidP="00AF26B9">
      <w:pPr>
        <w:pStyle w:val="TextoPrincipal"/>
        <w:spacing w:line="360" w:lineRule="auto"/>
        <w:ind w:firstLine="567"/>
      </w:pPr>
      <w:r w:rsidRPr="00EE14BE">
        <w:t>Variables Independientes: Los factores económicos, sociales, la calidad educativa y los beneficios laborales representan las variables independientes, los cuales miden datos económicos, estudios de población, la composición social de la zona del centro educativo, la reputación académica percibida por parte de los principales actores del hecho educativo y los incentivos que pueden favorecerlos después de su egreso del centro educativo. En conclusión, al analizar todas las anteriores variables, es esencial entender su relación entre sí y como pueden influir en la propuesta de proyecto.</w:t>
      </w:r>
    </w:p>
    <w:p w14:paraId="7777DEFD" w14:textId="77777777" w:rsidR="00C0459C" w:rsidRPr="00EE14BE" w:rsidRDefault="00C0459C" w:rsidP="00673698">
      <w:pPr>
        <w:pStyle w:val="TextoPrincipal"/>
        <w:spacing w:line="360" w:lineRule="auto"/>
      </w:pPr>
    </w:p>
    <w:p w14:paraId="4A18A9F6" w14:textId="20F87A48" w:rsidR="00673698" w:rsidRPr="00EE14BE" w:rsidRDefault="00673698" w:rsidP="00673698">
      <w:pPr>
        <w:pStyle w:val="TextoPrincipal"/>
        <w:spacing w:line="360" w:lineRule="auto"/>
      </w:pPr>
      <w:r w:rsidRPr="00EE14BE">
        <w:rPr>
          <w:noProof/>
          <w:lang w:val="en-US"/>
        </w:rPr>
        <mc:AlternateContent>
          <mc:Choice Requires="wps">
            <w:drawing>
              <wp:anchor distT="0" distB="0" distL="114300" distR="114300" simplePos="0" relativeHeight="251658240" behindDoc="0" locked="0" layoutInCell="1" allowOverlap="1" wp14:anchorId="6ACD7A87" wp14:editId="67E27079">
                <wp:simplePos x="0" y="0"/>
                <wp:positionH relativeFrom="column">
                  <wp:posOffset>3511744</wp:posOffset>
                </wp:positionH>
                <wp:positionV relativeFrom="paragraph">
                  <wp:posOffset>110302</wp:posOffset>
                </wp:positionV>
                <wp:extent cx="2227097" cy="2238317"/>
                <wp:effectExtent l="0" t="0" r="20955" b="10160"/>
                <wp:wrapNone/>
                <wp:docPr id="2068375180" name="Elipse 2068375180"/>
                <wp:cNvGraphicFramePr/>
                <a:graphic xmlns:a="http://schemas.openxmlformats.org/drawingml/2006/main">
                  <a:graphicData uri="http://schemas.microsoft.com/office/word/2010/wordprocessingShape">
                    <wps:wsp>
                      <wps:cNvSpPr/>
                      <wps:spPr>
                        <a:xfrm>
                          <a:off x="0" y="0"/>
                          <a:ext cx="2227097" cy="2238317"/>
                        </a:xfrm>
                        <a:prstGeom prst="ellipse">
                          <a:avLst/>
                        </a:prstGeom>
                      </wps:spPr>
                      <wps:style>
                        <a:lnRef idx="2">
                          <a:schemeClr val="accent3"/>
                        </a:lnRef>
                        <a:fillRef idx="1">
                          <a:schemeClr val="lt1"/>
                        </a:fillRef>
                        <a:effectRef idx="0">
                          <a:schemeClr val="accent3"/>
                        </a:effectRef>
                        <a:fontRef idx="minor">
                          <a:schemeClr val="dk1"/>
                        </a:fontRef>
                      </wps:style>
                      <wps:txbx>
                        <w:txbxContent>
                          <w:p w14:paraId="76016092" w14:textId="77777777" w:rsidR="00C208B3" w:rsidRPr="00FE70CB" w:rsidRDefault="00C208B3" w:rsidP="00673698">
                            <w:pPr>
                              <w:jc w:val="center"/>
                            </w:pPr>
                            <w:r w:rsidRPr="00FE70CB">
                              <w:t xml:space="preserve">Factores económicos </w:t>
                            </w:r>
                          </w:p>
                          <w:p w14:paraId="2DE2B208" w14:textId="77777777" w:rsidR="00C208B3" w:rsidRPr="00FE70CB" w:rsidRDefault="00C208B3" w:rsidP="00673698">
                            <w:pPr>
                              <w:jc w:val="center"/>
                              <w:rPr>
                                <w:sz w:val="16"/>
                                <w:szCs w:val="16"/>
                              </w:rPr>
                            </w:pPr>
                          </w:p>
                          <w:p w14:paraId="6CD4B372" w14:textId="77777777" w:rsidR="00C208B3" w:rsidRPr="00FE70CB" w:rsidRDefault="00C208B3" w:rsidP="00673698">
                            <w:pPr>
                              <w:jc w:val="center"/>
                            </w:pPr>
                            <w:r w:rsidRPr="00FE70CB">
                              <w:t>Factores sociales</w:t>
                            </w:r>
                          </w:p>
                          <w:p w14:paraId="36F514C0" w14:textId="77777777" w:rsidR="00C208B3" w:rsidRPr="00FE70CB" w:rsidRDefault="00C208B3" w:rsidP="00673698">
                            <w:pPr>
                              <w:jc w:val="center"/>
                              <w:rPr>
                                <w:sz w:val="16"/>
                                <w:szCs w:val="16"/>
                              </w:rPr>
                            </w:pPr>
                          </w:p>
                          <w:p w14:paraId="7329D8CC" w14:textId="77777777" w:rsidR="00C208B3" w:rsidRPr="00FE70CB" w:rsidRDefault="00C208B3" w:rsidP="00673698"/>
                          <w:p w14:paraId="276EFC27" w14:textId="77777777" w:rsidR="00C208B3" w:rsidRPr="00FE70CB" w:rsidRDefault="00C208B3" w:rsidP="00673698">
                            <w:pPr>
                              <w:jc w:val="center"/>
                            </w:pPr>
                            <w:r w:rsidRPr="00FE70CB">
                              <w:t>Calidad educativa</w:t>
                            </w:r>
                          </w:p>
                          <w:p w14:paraId="67CC2953" w14:textId="77777777" w:rsidR="00C208B3" w:rsidRPr="00FE70CB" w:rsidRDefault="00C208B3" w:rsidP="00673698">
                            <w:pPr>
                              <w:jc w:val="center"/>
                            </w:pPr>
                          </w:p>
                          <w:p w14:paraId="1E5A4818" w14:textId="77777777" w:rsidR="00C208B3" w:rsidRPr="00FE70CB" w:rsidRDefault="00C208B3" w:rsidP="00673698">
                            <w:pPr>
                              <w:jc w:val="center"/>
                            </w:pPr>
                            <w:r w:rsidRPr="00FE70CB">
                              <w:t>Beneficios laborales</w:t>
                            </w:r>
                          </w:p>
                          <w:p w14:paraId="088C8CA0" w14:textId="77777777" w:rsidR="00C208B3" w:rsidRPr="00FE70CB" w:rsidRDefault="00C208B3" w:rsidP="0067369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ACD7A87" id="Elipse 2068375180" o:spid="_x0000_s1026" style="position:absolute;left:0;text-align:left;margin-left:276.5pt;margin-top:8.7pt;width:175.35pt;height:176.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" fillcolor="white [3201]" strokecolor="#a5a5a5 [3206]" strokeweight="1pt">
                <v:stroke joinstyle="miter"/>
                <v:textbox>
                  <w:txbxContent>
                    <w:p w14:paraId="76016092" w14:textId="77777777" w:rsidR="00C208B3" w:rsidRPr="00FE70CB" w:rsidRDefault="00C208B3" w:rsidP="00673698">
                      <w:pPr>
                        <w:jc w:val="center"/>
                      </w:pPr>
                      <w:r w:rsidRPr="00FE70CB">
                        <w:t xml:space="preserve">Factores económicos </w:t>
                      </w:r>
                    </w:p>
                    <w:p w14:paraId="2DE2B208" w14:textId="77777777" w:rsidR="00C208B3" w:rsidRPr="00FE70CB" w:rsidRDefault="00C208B3" w:rsidP="00673698">
                      <w:pPr>
                        <w:jc w:val="center"/>
                        <w:rPr>
                          <w:sz w:val="16"/>
                          <w:szCs w:val="16"/>
                        </w:rPr>
                      </w:pPr>
                    </w:p>
                    <w:p w14:paraId="6CD4B372" w14:textId="77777777" w:rsidR="00C208B3" w:rsidRPr="00FE70CB" w:rsidRDefault="00C208B3" w:rsidP="00673698">
                      <w:pPr>
                        <w:jc w:val="center"/>
                      </w:pPr>
                      <w:r w:rsidRPr="00FE70CB">
                        <w:t>Factores sociales</w:t>
                      </w:r>
                    </w:p>
                    <w:p w14:paraId="36F514C0" w14:textId="77777777" w:rsidR="00C208B3" w:rsidRPr="00FE70CB" w:rsidRDefault="00C208B3" w:rsidP="00673698">
                      <w:pPr>
                        <w:jc w:val="center"/>
                        <w:rPr>
                          <w:sz w:val="16"/>
                          <w:szCs w:val="16"/>
                        </w:rPr>
                      </w:pPr>
                    </w:p>
                    <w:p w14:paraId="7329D8CC" w14:textId="77777777" w:rsidR="00C208B3" w:rsidRPr="00FE70CB" w:rsidRDefault="00C208B3" w:rsidP="00673698"/>
                    <w:p w14:paraId="276EFC27" w14:textId="77777777" w:rsidR="00C208B3" w:rsidRPr="00FE70CB" w:rsidRDefault="00C208B3" w:rsidP="00673698">
                      <w:pPr>
                        <w:jc w:val="center"/>
                      </w:pPr>
                      <w:r w:rsidRPr="00FE70CB">
                        <w:t>Calidad educativa</w:t>
                      </w:r>
                    </w:p>
                    <w:p w14:paraId="67CC2953" w14:textId="77777777" w:rsidR="00C208B3" w:rsidRPr="00FE70CB" w:rsidRDefault="00C208B3" w:rsidP="00673698">
                      <w:pPr>
                        <w:jc w:val="center"/>
                      </w:pPr>
                    </w:p>
                    <w:p w14:paraId="1E5A4818" w14:textId="77777777" w:rsidR="00C208B3" w:rsidRPr="00FE70CB" w:rsidRDefault="00C208B3" w:rsidP="00673698">
                      <w:pPr>
                        <w:jc w:val="center"/>
                      </w:pPr>
                      <w:r w:rsidRPr="00FE70CB">
                        <w:t>Beneficios laborales</w:t>
                      </w:r>
                    </w:p>
                    <w:p w14:paraId="088C8CA0" w14:textId="77777777" w:rsidR="00C208B3" w:rsidRPr="00FE70CB" w:rsidRDefault="00C208B3" w:rsidP="00673698">
                      <w:pPr>
                        <w:jc w:val="center"/>
                      </w:pPr>
                    </w:p>
                  </w:txbxContent>
                </v:textbox>
              </v:oval>
            </w:pict>
          </mc:Fallback>
        </mc:AlternateContent>
      </w:r>
      <w:r w:rsidRPr="00EE14BE">
        <w:rPr>
          <w:noProof/>
          <w:lang w:val="en-US"/>
        </w:rPr>
        <mc:AlternateContent>
          <mc:Choice Requires="wps">
            <w:drawing>
              <wp:anchor distT="0" distB="0" distL="114300" distR="114300" simplePos="0" relativeHeight="251658241" behindDoc="0" locked="0" layoutInCell="1" allowOverlap="1" wp14:anchorId="7501AD4B" wp14:editId="5C620031">
                <wp:simplePos x="0" y="0"/>
                <wp:positionH relativeFrom="column">
                  <wp:posOffset>742950</wp:posOffset>
                </wp:positionH>
                <wp:positionV relativeFrom="paragraph">
                  <wp:posOffset>252095</wp:posOffset>
                </wp:positionV>
                <wp:extent cx="2012950" cy="2082800"/>
                <wp:effectExtent l="0" t="0" r="25400" b="12700"/>
                <wp:wrapNone/>
                <wp:docPr id="1703448381" name="Elipse 1703448381"/>
                <wp:cNvGraphicFramePr/>
                <a:graphic xmlns:a="http://schemas.openxmlformats.org/drawingml/2006/main">
                  <a:graphicData uri="http://schemas.microsoft.com/office/word/2010/wordprocessingShape">
                    <wps:wsp>
                      <wps:cNvSpPr/>
                      <wps:spPr>
                        <a:xfrm>
                          <a:off x="0" y="0"/>
                          <a:ext cx="2012950" cy="2082800"/>
                        </a:xfrm>
                        <a:prstGeom prst="ellipse">
                          <a:avLst/>
                        </a:prstGeom>
                      </wps:spPr>
                      <wps:style>
                        <a:lnRef idx="2">
                          <a:schemeClr val="accent3"/>
                        </a:lnRef>
                        <a:fillRef idx="1">
                          <a:schemeClr val="lt1"/>
                        </a:fillRef>
                        <a:effectRef idx="0">
                          <a:schemeClr val="accent3"/>
                        </a:effectRef>
                        <a:fontRef idx="minor">
                          <a:schemeClr val="dk1"/>
                        </a:fontRef>
                      </wps:style>
                      <wps:txbx>
                        <w:txbxContent>
                          <w:p w14:paraId="56DD8A7D" w14:textId="77777777" w:rsidR="00C208B3" w:rsidRPr="00FE70CB" w:rsidRDefault="00C208B3" w:rsidP="00673698">
                            <w:pPr>
                              <w:jc w:val="center"/>
                            </w:pPr>
                          </w:p>
                          <w:p w14:paraId="0C16B2AF" w14:textId="77777777" w:rsidR="00C208B3" w:rsidRPr="00FE70CB" w:rsidRDefault="00C208B3" w:rsidP="00673698">
                            <w:pPr>
                              <w:jc w:val="center"/>
                            </w:pPr>
                            <w:r w:rsidRPr="00FE70CB">
                              <w:t>Incremento de la matrícula</w:t>
                            </w:r>
                          </w:p>
                          <w:p w14:paraId="5DD18BCF" w14:textId="77777777" w:rsidR="00C208B3" w:rsidRPr="00FE70CB" w:rsidRDefault="00C208B3" w:rsidP="00673698">
                            <w:pPr>
                              <w:jc w:val="center"/>
                            </w:pPr>
                            <w:r w:rsidRPr="00FE70CB">
                              <w:t xml:space="preserve"> </w:t>
                            </w:r>
                          </w:p>
                          <w:p w14:paraId="4AED72CB" w14:textId="77777777" w:rsidR="00C208B3" w:rsidRPr="00FE70CB" w:rsidRDefault="00C208B3" w:rsidP="00673698">
                            <w:pPr>
                              <w:jc w:val="center"/>
                            </w:pPr>
                            <w:r w:rsidRPr="00FE70CB">
                              <w:t>Variable Dependiente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501AD4B" id="Elipse 1703448381" o:spid="_x0000_s1027" style="position:absolute;left:0;text-align:left;margin-left:58.5pt;margin-top:19.85pt;width:158.5pt;height:164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" fillcolor="white [3201]" strokecolor="#a5a5a5 [3206]" strokeweight="1pt">
                <v:stroke joinstyle="miter"/>
                <v:textbox>
                  <w:txbxContent>
                    <w:p w14:paraId="56DD8A7D" w14:textId="77777777" w:rsidR="00C208B3" w:rsidRPr="00FE70CB" w:rsidRDefault="00C208B3" w:rsidP="00673698">
                      <w:pPr>
                        <w:jc w:val="center"/>
                      </w:pPr>
                    </w:p>
                    <w:p w14:paraId="0C16B2AF" w14:textId="77777777" w:rsidR="00C208B3" w:rsidRPr="00FE70CB" w:rsidRDefault="00C208B3" w:rsidP="00673698">
                      <w:pPr>
                        <w:jc w:val="center"/>
                      </w:pPr>
                      <w:r w:rsidRPr="00FE70CB">
                        <w:t>Incremento de la matrícula</w:t>
                      </w:r>
                    </w:p>
                    <w:p w14:paraId="5DD18BCF" w14:textId="77777777" w:rsidR="00C208B3" w:rsidRPr="00FE70CB" w:rsidRDefault="00C208B3" w:rsidP="00673698">
                      <w:pPr>
                        <w:jc w:val="center"/>
                      </w:pPr>
                      <w:r w:rsidRPr="00FE70CB">
                        <w:t xml:space="preserve"> </w:t>
                      </w:r>
                    </w:p>
                    <w:p w14:paraId="4AED72CB" w14:textId="77777777" w:rsidR="00C208B3" w:rsidRPr="00FE70CB" w:rsidRDefault="00C208B3" w:rsidP="00673698">
                      <w:pPr>
                        <w:jc w:val="center"/>
                      </w:pPr>
                      <w:r w:rsidRPr="00FE70CB">
                        <w:t>Variable Dependiente</w:t>
                      </w:r>
                    </w:p>
                  </w:txbxContent>
                </v:textbox>
              </v:oval>
            </w:pict>
          </mc:Fallback>
        </mc:AlternateContent>
      </w:r>
    </w:p>
    <w:p w14:paraId="2F3D2413" w14:textId="77777777" w:rsidR="00673698" w:rsidRPr="00EE14BE" w:rsidRDefault="00673698" w:rsidP="00673698">
      <w:pPr>
        <w:pStyle w:val="TextoPrincipal"/>
        <w:spacing w:line="360" w:lineRule="auto"/>
      </w:pPr>
      <w:r w:rsidRPr="00EE14BE">
        <w:rPr>
          <w:noProof/>
          <w:lang w:val="en-US"/>
        </w:rPr>
        <mc:AlternateContent>
          <mc:Choice Requires="wps">
            <w:drawing>
              <wp:anchor distT="0" distB="0" distL="114300" distR="114300" simplePos="0" relativeHeight="251658246" behindDoc="0" locked="0" layoutInCell="1" allowOverlap="1" wp14:anchorId="36AE5202" wp14:editId="588CFA61">
                <wp:simplePos x="0" y="0"/>
                <wp:positionH relativeFrom="column">
                  <wp:posOffset>2513953</wp:posOffset>
                </wp:positionH>
                <wp:positionV relativeFrom="paragraph">
                  <wp:posOffset>269832</wp:posOffset>
                </wp:positionV>
                <wp:extent cx="1384300" cy="425450"/>
                <wp:effectExtent l="0" t="38100" r="63500" b="31750"/>
                <wp:wrapNone/>
                <wp:docPr id="282490625" name="Conector recto de flecha 282490625"/>
                <wp:cNvGraphicFramePr/>
                <a:graphic xmlns:a="http://schemas.openxmlformats.org/drawingml/2006/main">
                  <a:graphicData uri="http://schemas.microsoft.com/office/word/2010/wordprocessingShape">
                    <wps:wsp>
                      <wps:cNvCnPr/>
                      <wps:spPr>
                        <a:xfrm flipV="1">
                          <a:off x="0" y="0"/>
                          <a:ext cx="1384300" cy="425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7CF45CB8" id="_x0000_t32" coordsize="21600,21600" o:spt="32" o:oned="t" path="m,l21600,21600e" filled="f">
                <v:path arrowok="t" fillok="f" o:connecttype="none"/>
                <o:lock v:ext="edit" shapetype="t"/>
              </v:shapetype>
              <v:shape id="Conector recto de flecha 282490625" o:spid="_x0000_s1026" type="#_x0000_t32" style="position:absolute;margin-left:197.95pt;margin-top:21.25pt;width:109pt;height:33.5pt;flip:y;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" strokecolor="black [3200]" strokeweight=".5pt">
                <v:stroke endarrow="block" joinstyle="miter"/>
              </v:shape>
            </w:pict>
          </mc:Fallback>
        </mc:AlternateContent>
      </w:r>
      <w:r w:rsidRPr="00EE14BE">
        <w:rPr>
          <w:noProof/>
          <w:lang w:val="en-US"/>
        </w:rPr>
        <mc:AlternateContent>
          <mc:Choice Requires="wpi">
            <w:drawing>
              <wp:anchor distT="0" distB="0" distL="114300" distR="114300" simplePos="0" relativeHeight="251658245" behindDoc="0" locked="0" layoutInCell="1" allowOverlap="1" wp14:anchorId="336E4B68" wp14:editId="294FAB66">
                <wp:simplePos x="0" y="0"/>
                <wp:positionH relativeFrom="column">
                  <wp:posOffset>3213150</wp:posOffset>
                </wp:positionH>
                <wp:positionV relativeFrom="paragraph">
                  <wp:posOffset>292930</wp:posOffset>
                </wp:positionV>
                <wp:extent cx="360" cy="360"/>
                <wp:effectExtent l="38100" t="38100" r="57150" b="57150"/>
                <wp:wrapNone/>
                <wp:docPr id="125760200" name="Entrada de lápiz 40"/>
                <wp:cNvGraphicFramePr/>
                <a:graphic xmlns:a="http://schemas.openxmlformats.org/drawingml/2006/main">
                  <a:graphicData uri="http://schemas.microsoft.com/office/word/2010/wordprocessingInk">
                    <w14:contentPart bwMode="auto" r:id="rId16">
                      <w14:nvContentPartPr>
                        <w14:cNvContentPartPr/>
                      </w14:nvContentPartPr>
                      <w14:xfrm>
                        <a:off x="0" y="0"/>
                        <a:ext cx="360" cy="360"/>
                      </w14:xfrm>
                    </w14:contentPart>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9AC62F4" id="Entrada de lápiz 40" o:spid="_x0000_s1026" type="#_x0000_t75" style="position:absolute;margin-left:252.3pt;margin-top:22.35pt;width:1.45pt;height:1.45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">
                <v:imagedata r:id="rId25" o:title=""/>
              </v:shape>
            </w:pict>
          </mc:Fallback>
        </mc:AlternateContent>
      </w:r>
    </w:p>
    <w:p w14:paraId="579DC158" w14:textId="77777777" w:rsidR="00673698" w:rsidRPr="00EE14BE" w:rsidRDefault="00673698" w:rsidP="00673698">
      <w:pPr>
        <w:pStyle w:val="TextoPrincipal"/>
        <w:spacing w:line="360" w:lineRule="auto"/>
      </w:pPr>
      <w:r w:rsidRPr="00EE14BE">
        <w:rPr>
          <w:noProof/>
          <w:lang w:val="en-US"/>
        </w:rPr>
        <mc:AlternateContent>
          <mc:Choice Requires="wps">
            <w:drawing>
              <wp:anchor distT="0" distB="0" distL="114300" distR="114300" simplePos="0" relativeHeight="251658242" behindDoc="0" locked="0" layoutInCell="1" allowOverlap="1" wp14:anchorId="706F40FE" wp14:editId="771D416A">
                <wp:simplePos x="0" y="0"/>
                <wp:positionH relativeFrom="column">
                  <wp:posOffset>2462708</wp:posOffset>
                </wp:positionH>
                <wp:positionV relativeFrom="paragraph">
                  <wp:posOffset>206277</wp:posOffset>
                </wp:positionV>
                <wp:extent cx="1486601" cy="368183"/>
                <wp:effectExtent l="0" t="57150" r="0" b="32385"/>
                <wp:wrapNone/>
                <wp:docPr id="1359694376" name="Conector recto de flecha 1359694376"/>
                <wp:cNvGraphicFramePr/>
                <a:graphic xmlns:a="http://schemas.openxmlformats.org/drawingml/2006/main">
                  <a:graphicData uri="http://schemas.microsoft.com/office/word/2010/wordprocessingShape">
                    <wps:wsp>
                      <wps:cNvCnPr/>
                      <wps:spPr>
                        <a:xfrm flipV="1">
                          <a:off x="0" y="0"/>
                          <a:ext cx="1486601" cy="36818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03EAD74" id="Conector recto de flecha 1359694376" o:spid="_x0000_s1026" type="#_x0000_t32" style="position:absolute;margin-left:193.9pt;margin-top:16.25pt;width:117.05pt;height:29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" strokecolor="black [3200]" strokeweight=".5pt">
                <v:stroke endarrow="block" joinstyle="miter"/>
              </v:shape>
            </w:pict>
          </mc:Fallback>
        </mc:AlternateContent>
      </w:r>
    </w:p>
    <w:p w14:paraId="5A0F4201" w14:textId="77777777" w:rsidR="00673698" w:rsidRPr="00EE14BE" w:rsidRDefault="00673698" w:rsidP="00673698">
      <w:pPr>
        <w:pStyle w:val="TextoPrincipal"/>
        <w:spacing w:line="360" w:lineRule="auto"/>
      </w:pPr>
      <w:r w:rsidRPr="00EE14BE">
        <w:rPr>
          <w:noProof/>
          <w:lang w:val="en-US"/>
        </w:rPr>
        <mc:AlternateContent>
          <mc:Choice Requires="wps">
            <w:drawing>
              <wp:anchor distT="0" distB="0" distL="114300" distR="114300" simplePos="0" relativeHeight="251658243" behindDoc="0" locked="0" layoutInCell="1" allowOverlap="1" wp14:anchorId="38636423" wp14:editId="58056A74">
                <wp:simplePos x="0" y="0"/>
                <wp:positionH relativeFrom="column">
                  <wp:posOffset>2440269</wp:posOffset>
                </wp:positionH>
                <wp:positionV relativeFrom="paragraph">
                  <wp:posOffset>332802</wp:posOffset>
                </wp:positionV>
                <wp:extent cx="1492211" cy="140246"/>
                <wp:effectExtent l="0" t="0" r="70485" b="88900"/>
                <wp:wrapNone/>
                <wp:docPr id="884359887" name="Conector recto de flecha 884359887"/>
                <wp:cNvGraphicFramePr/>
                <a:graphic xmlns:a="http://schemas.openxmlformats.org/drawingml/2006/main">
                  <a:graphicData uri="http://schemas.microsoft.com/office/word/2010/wordprocessingShape">
                    <wps:wsp>
                      <wps:cNvCnPr/>
                      <wps:spPr>
                        <a:xfrm>
                          <a:off x="0" y="0"/>
                          <a:ext cx="1492211" cy="14024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285BD51" id="Conector recto de flecha 884359887" o:spid="_x0000_s1026" type="#_x0000_t32" style="position:absolute;margin-left:192.15pt;margin-top:26.2pt;width:117.5pt;height:11.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" strokecolor="black [3200]" strokeweight=".5pt">
                <v:stroke endarrow="block" joinstyle="miter"/>
              </v:shape>
            </w:pict>
          </mc:Fallback>
        </mc:AlternateContent>
      </w:r>
    </w:p>
    <w:p w14:paraId="166415EE" w14:textId="77777777" w:rsidR="00673698" w:rsidRPr="00EE14BE" w:rsidRDefault="00673698" w:rsidP="00673698">
      <w:pPr>
        <w:pStyle w:val="TextoPrincipal"/>
        <w:spacing w:line="360" w:lineRule="auto"/>
      </w:pPr>
      <w:r w:rsidRPr="00EE14BE">
        <w:rPr>
          <w:noProof/>
          <w:lang w:val="en-US"/>
        </w:rPr>
        <mc:AlternateContent>
          <mc:Choice Requires="wps">
            <w:drawing>
              <wp:anchor distT="0" distB="0" distL="114300" distR="114300" simplePos="0" relativeHeight="251658244" behindDoc="0" locked="0" layoutInCell="1" allowOverlap="1" wp14:anchorId="62D1D8E1" wp14:editId="277A096E">
                <wp:simplePos x="0" y="0"/>
                <wp:positionH relativeFrom="column">
                  <wp:posOffset>2489200</wp:posOffset>
                </wp:positionH>
                <wp:positionV relativeFrom="paragraph">
                  <wp:posOffset>59690</wp:posOffset>
                </wp:positionV>
                <wp:extent cx="1479550" cy="400050"/>
                <wp:effectExtent l="0" t="0" r="63500" b="76200"/>
                <wp:wrapNone/>
                <wp:docPr id="1320136730" name="Conector recto de flecha 1320136730"/>
                <wp:cNvGraphicFramePr/>
                <a:graphic xmlns:a="http://schemas.openxmlformats.org/drawingml/2006/main">
                  <a:graphicData uri="http://schemas.microsoft.com/office/word/2010/wordprocessingShape">
                    <wps:wsp>
                      <wps:cNvCnPr/>
                      <wps:spPr>
                        <a:xfrm>
                          <a:off x="0" y="0"/>
                          <a:ext cx="1479550" cy="400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4F67E48" id="Conector recto de flecha 1320136730" o:spid="_x0000_s1026" type="#_x0000_t32" style="position:absolute;margin-left:196pt;margin-top:4.7pt;width:116.5pt;height:31.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" strokecolor="black [3200]" strokeweight=".5pt">
                <v:stroke endarrow="block" joinstyle="miter"/>
              </v:shape>
            </w:pict>
          </mc:Fallback>
        </mc:AlternateContent>
      </w:r>
    </w:p>
    <w:p w14:paraId="18A9FEB7" w14:textId="77777777" w:rsidR="00673698" w:rsidRPr="00EE14BE" w:rsidRDefault="00673698" w:rsidP="00673698">
      <w:pPr>
        <w:pStyle w:val="TextoPrincipal"/>
        <w:spacing w:line="360" w:lineRule="auto"/>
      </w:pPr>
    </w:p>
    <w:p w14:paraId="4C9D6F3F" w14:textId="77777777" w:rsidR="00673698" w:rsidRPr="00EE14BE" w:rsidRDefault="00673698" w:rsidP="00673698">
      <w:pPr>
        <w:pStyle w:val="TextoPrincipal"/>
        <w:spacing w:line="360" w:lineRule="auto"/>
        <w:ind w:firstLine="0"/>
      </w:pPr>
    </w:p>
    <w:p w14:paraId="4EC1A9A4" w14:textId="77777777" w:rsidR="00673698" w:rsidRPr="00EE14BE" w:rsidRDefault="00673698" w:rsidP="00673698">
      <w:pPr>
        <w:pStyle w:val="TextoPrincipal"/>
        <w:spacing w:line="360" w:lineRule="auto"/>
        <w:ind w:firstLine="0"/>
      </w:pPr>
    </w:p>
    <w:p w14:paraId="6AC66E38" w14:textId="06DA38B6" w:rsidR="00316CE1" w:rsidRPr="00EE14BE" w:rsidRDefault="00316CE1" w:rsidP="00316CE1">
      <w:pPr>
        <w:pStyle w:val="Descripcin"/>
        <w:rPr>
          <w:rFonts w:ascii="Times New Roman" w:hAnsi="Times New Roman" w:cs="Times New Roman"/>
          <w:b/>
          <w:i w:val="0"/>
          <w:color w:val="auto"/>
          <w:sz w:val="24"/>
          <w:szCs w:val="24"/>
        </w:rPr>
      </w:pPr>
      <w:bookmarkStart w:id="115" w:name="_Toc165284664"/>
      <w:bookmarkStart w:id="116" w:name="_Toc165284988"/>
      <w:bookmarkStart w:id="117" w:name="_Toc165377964"/>
      <w:r w:rsidRPr="00EE14BE">
        <w:rPr>
          <w:rFonts w:ascii="Times New Roman" w:hAnsi="Times New Roman" w:cs="Times New Roman"/>
          <w:b/>
          <w:i w:val="0"/>
          <w:color w:val="auto"/>
          <w:sz w:val="24"/>
          <w:szCs w:val="24"/>
        </w:rPr>
        <w:t xml:space="preserve">Figura </w:t>
      </w:r>
      <w:r w:rsidRPr="00EE14BE">
        <w:rPr>
          <w:rFonts w:ascii="Times New Roman" w:hAnsi="Times New Roman" w:cs="Times New Roman"/>
          <w:b/>
          <w:i w:val="0"/>
          <w:color w:val="auto"/>
          <w:sz w:val="24"/>
          <w:szCs w:val="24"/>
        </w:rPr>
        <w:fldChar w:fldCharType="begin"/>
      </w:r>
      <w:r w:rsidRPr="00EE14BE">
        <w:rPr>
          <w:rFonts w:ascii="Times New Roman" w:hAnsi="Times New Roman" w:cs="Times New Roman"/>
          <w:b/>
          <w:i w:val="0"/>
          <w:color w:val="auto"/>
          <w:sz w:val="24"/>
          <w:szCs w:val="24"/>
        </w:rPr>
        <w:instrText xml:space="preserve"> SEQ Figura \* ARABIC </w:instrText>
      </w:r>
      <w:r w:rsidRPr="00EE14BE">
        <w:rPr>
          <w:rFonts w:ascii="Times New Roman" w:hAnsi="Times New Roman" w:cs="Times New Roman"/>
          <w:b/>
          <w:i w:val="0"/>
          <w:color w:val="auto"/>
          <w:sz w:val="24"/>
          <w:szCs w:val="24"/>
        </w:rPr>
        <w:fldChar w:fldCharType="separate"/>
      </w:r>
      <w:r w:rsidR="002B6AA6">
        <w:rPr>
          <w:rFonts w:ascii="Times New Roman" w:hAnsi="Times New Roman" w:cs="Times New Roman"/>
          <w:b/>
          <w:i w:val="0"/>
          <w:noProof/>
          <w:color w:val="auto"/>
          <w:sz w:val="24"/>
          <w:szCs w:val="24"/>
        </w:rPr>
        <w:t>2</w:t>
      </w:r>
      <w:r w:rsidRPr="00EE14BE">
        <w:rPr>
          <w:rFonts w:ascii="Times New Roman" w:hAnsi="Times New Roman" w:cs="Times New Roman"/>
          <w:b/>
          <w:i w:val="0"/>
          <w:color w:val="auto"/>
          <w:sz w:val="24"/>
          <w:szCs w:val="24"/>
        </w:rPr>
        <w:fldChar w:fldCharType="end"/>
      </w:r>
      <w:r w:rsidRPr="00EE14BE">
        <w:rPr>
          <w:rFonts w:ascii="Times New Roman" w:hAnsi="Times New Roman" w:cs="Times New Roman"/>
          <w:b/>
          <w:i w:val="0"/>
          <w:color w:val="auto"/>
          <w:sz w:val="24"/>
          <w:szCs w:val="24"/>
        </w:rPr>
        <w:t>. Esquema de Variables de Estudio</w:t>
      </w:r>
      <w:bookmarkEnd w:id="115"/>
      <w:bookmarkEnd w:id="116"/>
      <w:bookmarkEnd w:id="117"/>
    </w:p>
    <w:p w14:paraId="7695C5AD" w14:textId="2C3AE741" w:rsidR="00673698" w:rsidRPr="00EE14BE" w:rsidRDefault="00673698" w:rsidP="00673698">
      <w:pPr>
        <w:pStyle w:val="TextoPrincipal"/>
        <w:spacing w:line="360" w:lineRule="auto"/>
      </w:pPr>
      <w:r w:rsidRPr="00EE14BE">
        <w:t>Fuente: Elaboración Propia</w:t>
      </w:r>
    </w:p>
    <w:p w14:paraId="44FCE93E" w14:textId="4C9D9992" w:rsidR="009C02DA" w:rsidRPr="00EE14BE" w:rsidRDefault="009C02DA" w:rsidP="00C0459C">
      <w:pPr>
        <w:pStyle w:val="TextoPrincipal"/>
        <w:ind w:firstLine="0"/>
      </w:pPr>
    </w:p>
    <w:p w14:paraId="7E8CD441" w14:textId="27D0E6F4" w:rsidR="00F560FD" w:rsidRPr="00EE14BE" w:rsidRDefault="00A871DB" w:rsidP="00A94B2A">
      <w:pPr>
        <w:pStyle w:val="Ttulo2"/>
        <w:numPr>
          <w:ilvl w:val="2"/>
          <w:numId w:val="6"/>
        </w:numPr>
        <w:spacing w:line="360" w:lineRule="auto"/>
        <w:ind w:left="1296"/>
      </w:pPr>
      <w:bookmarkStart w:id="118" w:name="_Toc167444841"/>
      <w:r w:rsidRPr="00EE14BE">
        <w:lastRenderedPageBreak/>
        <w:t>OPERACIONALIZACIÓN DE LAS VARIABLES</w:t>
      </w:r>
      <w:bookmarkEnd w:id="118"/>
    </w:p>
    <w:p w14:paraId="070B58EA" w14:textId="6D7C478C" w:rsidR="00656FDF" w:rsidRPr="00EE14BE" w:rsidRDefault="00A23E26" w:rsidP="00FB7429">
      <w:pPr>
        <w:pStyle w:val="Ttulodetablas0"/>
      </w:pPr>
      <w:bookmarkStart w:id="119" w:name="_Toc165287063"/>
      <w:bookmarkStart w:id="120" w:name="_Toc165299949"/>
      <w:bookmarkStart w:id="121" w:name="_Toc165326367"/>
      <w:bookmarkStart w:id="122" w:name="_Toc165377945"/>
      <w:r w:rsidRPr="00EE14BE">
        <w:t>Tabla 5</w:t>
      </w:r>
      <w:r w:rsidR="00656FDF" w:rsidRPr="00EE14BE">
        <w:t xml:space="preserve">: </w:t>
      </w:r>
      <w:r w:rsidR="009144AB" w:rsidRPr="00EE14BE">
        <w:t>Operacionalización de las Variables</w:t>
      </w:r>
      <w:bookmarkEnd w:id="119"/>
      <w:bookmarkEnd w:id="120"/>
      <w:bookmarkEnd w:id="121"/>
      <w:bookmarkEnd w:id="122"/>
      <w:r w:rsidR="009144AB" w:rsidRPr="00EE14BE">
        <w:t xml:space="preserve"> </w:t>
      </w:r>
    </w:p>
    <w:tbl>
      <w:tblPr>
        <w:tblW w:w="5000" w:type="pct"/>
        <w:tblCellMar>
          <w:left w:w="70" w:type="dxa"/>
          <w:right w:w="70" w:type="dxa"/>
        </w:tblCellMar>
        <w:tblLook w:val="04A0" w:firstRow="1" w:lastRow="0" w:firstColumn="1" w:lastColumn="0" w:noHBand="0" w:noVBand="1"/>
      </w:tblPr>
      <w:tblGrid>
        <w:gridCol w:w="1331"/>
        <w:gridCol w:w="2366"/>
        <w:gridCol w:w="1965"/>
        <w:gridCol w:w="1719"/>
        <w:gridCol w:w="1969"/>
      </w:tblGrid>
      <w:tr w:rsidR="00511F49" w:rsidRPr="00EE14BE" w14:paraId="34BD14B0" w14:textId="77777777" w:rsidTr="00B857C9">
        <w:trPr>
          <w:trHeight w:val="315"/>
        </w:trPr>
        <w:tc>
          <w:tcPr>
            <w:tcW w:w="71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752C554" w14:textId="4CBA9DE2" w:rsidR="00511F49" w:rsidRPr="00EE14BE" w:rsidRDefault="00511F49" w:rsidP="00511F4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Variables</w:t>
            </w:r>
          </w:p>
        </w:tc>
        <w:tc>
          <w:tcPr>
            <w:tcW w:w="1265" w:type="pct"/>
            <w:tcBorders>
              <w:top w:val="single" w:sz="4" w:space="0" w:color="auto"/>
              <w:left w:val="nil"/>
              <w:bottom w:val="single" w:sz="4" w:space="0" w:color="auto"/>
              <w:right w:val="single" w:sz="4" w:space="0" w:color="auto"/>
            </w:tcBorders>
            <w:shd w:val="clear" w:color="auto" w:fill="auto"/>
            <w:vAlign w:val="center"/>
            <w:hideMark/>
          </w:tcPr>
          <w:p w14:paraId="1D691E21" w14:textId="2E47C3DD" w:rsidR="00511F49" w:rsidRPr="00EE14BE" w:rsidRDefault="00511F49" w:rsidP="00511F4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Conceptual</w:t>
            </w:r>
          </w:p>
        </w:tc>
        <w:tc>
          <w:tcPr>
            <w:tcW w:w="1051" w:type="pct"/>
            <w:tcBorders>
              <w:top w:val="single" w:sz="4" w:space="0" w:color="auto"/>
              <w:left w:val="nil"/>
              <w:bottom w:val="single" w:sz="4" w:space="0" w:color="auto"/>
              <w:right w:val="single" w:sz="4" w:space="0" w:color="auto"/>
            </w:tcBorders>
            <w:shd w:val="clear" w:color="auto" w:fill="auto"/>
            <w:vAlign w:val="center"/>
            <w:hideMark/>
          </w:tcPr>
          <w:p w14:paraId="64B5A011" w14:textId="1231CA2F" w:rsidR="00511F49" w:rsidRPr="00EE14BE" w:rsidRDefault="00511F49" w:rsidP="00511F4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Operacional</w:t>
            </w:r>
          </w:p>
        </w:tc>
        <w:tc>
          <w:tcPr>
            <w:tcW w:w="919" w:type="pct"/>
            <w:tcBorders>
              <w:top w:val="single" w:sz="4" w:space="0" w:color="auto"/>
              <w:left w:val="nil"/>
              <w:bottom w:val="single" w:sz="4" w:space="0" w:color="auto"/>
              <w:right w:val="single" w:sz="4" w:space="0" w:color="auto"/>
            </w:tcBorders>
            <w:shd w:val="clear" w:color="auto" w:fill="auto"/>
            <w:noWrap/>
            <w:vAlign w:val="center"/>
            <w:hideMark/>
          </w:tcPr>
          <w:p w14:paraId="26CAA257" w14:textId="1B2618D6" w:rsidR="00511F49" w:rsidRPr="00EE14BE" w:rsidRDefault="00511F49" w:rsidP="00511F4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Dimensiones</w:t>
            </w:r>
          </w:p>
        </w:tc>
        <w:tc>
          <w:tcPr>
            <w:tcW w:w="1053" w:type="pct"/>
            <w:tcBorders>
              <w:top w:val="single" w:sz="4" w:space="0" w:color="auto"/>
              <w:left w:val="nil"/>
              <w:bottom w:val="single" w:sz="4" w:space="0" w:color="auto"/>
              <w:right w:val="single" w:sz="4" w:space="0" w:color="auto"/>
            </w:tcBorders>
            <w:shd w:val="clear" w:color="auto" w:fill="auto"/>
            <w:vAlign w:val="center"/>
            <w:hideMark/>
          </w:tcPr>
          <w:p w14:paraId="46C2A83D" w14:textId="1F938038" w:rsidR="00511F49" w:rsidRPr="00EE14BE" w:rsidRDefault="00511F49" w:rsidP="00511F4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Indicador</w:t>
            </w:r>
          </w:p>
        </w:tc>
      </w:tr>
      <w:tr w:rsidR="00511F49" w:rsidRPr="00EE14BE" w14:paraId="410BD386" w14:textId="77777777" w:rsidTr="00B857C9">
        <w:trPr>
          <w:trHeight w:val="2835"/>
        </w:trPr>
        <w:tc>
          <w:tcPr>
            <w:tcW w:w="712" w:type="pct"/>
            <w:tcBorders>
              <w:top w:val="nil"/>
              <w:left w:val="single" w:sz="4" w:space="0" w:color="auto"/>
              <w:bottom w:val="single" w:sz="4" w:space="0" w:color="auto"/>
              <w:right w:val="single" w:sz="4" w:space="0" w:color="auto"/>
            </w:tcBorders>
            <w:shd w:val="clear" w:color="auto" w:fill="auto"/>
            <w:vAlign w:val="center"/>
            <w:hideMark/>
          </w:tcPr>
          <w:p w14:paraId="54CF6653" w14:textId="78AA99D7" w:rsidR="00511F49" w:rsidRPr="00EE14BE" w:rsidRDefault="00511F49" w:rsidP="00511F4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Factores económicos</w:t>
            </w:r>
          </w:p>
        </w:tc>
        <w:tc>
          <w:tcPr>
            <w:tcW w:w="1265" w:type="pct"/>
            <w:tcBorders>
              <w:top w:val="nil"/>
              <w:left w:val="nil"/>
              <w:bottom w:val="single" w:sz="4" w:space="0" w:color="auto"/>
              <w:right w:val="single" w:sz="4" w:space="0" w:color="auto"/>
            </w:tcBorders>
            <w:shd w:val="clear" w:color="auto" w:fill="auto"/>
            <w:vAlign w:val="center"/>
            <w:hideMark/>
          </w:tcPr>
          <w:p w14:paraId="33955572" w14:textId="77777777" w:rsidR="00511F49" w:rsidRPr="00EE14BE" w:rsidRDefault="00511F49" w:rsidP="00511F4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Al respecto, Espinoza y Oré (2017) definieron: Los factores económicos se ven reflejados en el ingreso económico y si estos recursos satisfacen las necesidades básicas de cada miembro de dicha familia.</w:t>
            </w:r>
          </w:p>
        </w:tc>
        <w:tc>
          <w:tcPr>
            <w:tcW w:w="1051" w:type="pct"/>
            <w:tcBorders>
              <w:top w:val="nil"/>
              <w:left w:val="nil"/>
              <w:bottom w:val="single" w:sz="4" w:space="0" w:color="auto"/>
              <w:right w:val="single" w:sz="4" w:space="0" w:color="auto"/>
            </w:tcBorders>
            <w:shd w:val="clear" w:color="auto" w:fill="auto"/>
            <w:vAlign w:val="center"/>
            <w:hideMark/>
          </w:tcPr>
          <w:p w14:paraId="02FBC159" w14:textId="77777777" w:rsidR="00511F49" w:rsidRPr="00EE14BE" w:rsidRDefault="00511F49" w:rsidP="00511F4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Son las posibilidades económicas que tienen los estudiantes para poder ingresar o culminar su carrera docente.</w:t>
            </w:r>
          </w:p>
        </w:tc>
        <w:tc>
          <w:tcPr>
            <w:tcW w:w="919" w:type="pct"/>
            <w:tcBorders>
              <w:top w:val="nil"/>
              <w:left w:val="nil"/>
              <w:bottom w:val="single" w:sz="4" w:space="0" w:color="auto"/>
              <w:right w:val="single" w:sz="4" w:space="0" w:color="auto"/>
            </w:tcBorders>
            <w:shd w:val="clear" w:color="auto" w:fill="auto"/>
            <w:vAlign w:val="center"/>
            <w:hideMark/>
          </w:tcPr>
          <w:p w14:paraId="0F351906" w14:textId="43DCC178" w:rsidR="00511F49" w:rsidRPr="00EE14BE" w:rsidRDefault="00511F49" w:rsidP="00511F4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Costos educativos, Costos de vida, Tecnología y equipo.</w:t>
            </w:r>
          </w:p>
        </w:tc>
        <w:tc>
          <w:tcPr>
            <w:tcW w:w="1053" w:type="pct"/>
            <w:tcBorders>
              <w:top w:val="nil"/>
              <w:left w:val="nil"/>
              <w:bottom w:val="single" w:sz="4" w:space="0" w:color="auto"/>
              <w:right w:val="single" w:sz="4" w:space="0" w:color="auto"/>
            </w:tcBorders>
            <w:shd w:val="clear" w:color="auto" w:fill="auto"/>
            <w:vAlign w:val="center"/>
            <w:hideMark/>
          </w:tcPr>
          <w:p w14:paraId="030DBCAC" w14:textId="77777777" w:rsidR="00511F49" w:rsidRPr="00EE14BE" w:rsidRDefault="00511F49" w:rsidP="00511F4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(matrícula, materiales,)</w:t>
            </w:r>
            <w:r w:rsidRPr="00EE14BE">
              <w:rPr>
                <w:rFonts w:ascii="Times New Roman" w:eastAsia="Times New Roman" w:hAnsi="Times New Roman" w:cs="Times New Roman"/>
                <w:color w:val="000000"/>
                <w:sz w:val="24"/>
                <w:szCs w:val="24"/>
                <w:lang w:eastAsia="es-HN"/>
              </w:rPr>
              <w:br/>
            </w:r>
            <w:r w:rsidRPr="00EE14BE">
              <w:rPr>
                <w:rFonts w:ascii="Times New Roman" w:eastAsia="Times New Roman" w:hAnsi="Times New Roman" w:cs="Times New Roman"/>
                <w:color w:val="000000"/>
                <w:sz w:val="24"/>
                <w:szCs w:val="24"/>
                <w:lang w:eastAsia="es-HN"/>
              </w:rPr>
              <w:br/>
            </w:r>
            <w:r w:rsidRPr="00EE14BE">
              <w:rPr>
                <w:rFonts w:ascii="Times New Roman" w:eastAsia="Times New Roman" w:hAnsi="Times New Roman" w:cs="Times New Roman"/>
                <w:color w:val="000000"/>
                <w:sz w:val="24"/>
                <w:szCs w:val="24"/>
                <w:lang w:eastAsia="es-HN"/>
              </w:rPr>
              <w:br/>
              <w:t>(alimentación, transporte, vivienda, salud, gastos personales)</w:t>
            </w:r>
            <w:r w:rsidRPr="00EE14BE">
              <w:rPr>
                <w:rFonts w:ascii="Times New Roman" w:eastAsia="Times New Roman" w:hAnsi="Times New Roman" w:cs="Times New Roman"/>
                <w:color w:val="000000"/>
                <w:sz w:val="24"/>
                <w:szCs w:val="24"/>
                <w:lang w:eastAsia="es-HN"/>
              </w:rPr>
              <w:br/>
            </w:r>
            <w:r w:rsidRPr="00EE14BE">
              <w:rPr>
                <w:rFonts w:ascii="Times New Roman" w:eastAsia="Times New Roman" w:hAnsi="Times New Roman" w:cs="Times New Roman"/>
                <w:color w:val="000000"/>
                <w:sz w:val="24"/>
                <w:szCs w:val="24"/>
                <w:lang w:eastAsia="es-HN"/>
              </w:rPr>
              <w:br/>
              <w:t>Dispositivos electrónicos, acceso a internet</w:t>
            </w:r>
          </w:p>
        </w:tc>
      </w:tr>
      <w:tr w:rsidR="00511F49" w:rsidRPr="00EE14BE" w14:paraId="7379AFB5" w14:textId="77777777" w:rsidTr="00B857C9">
        <w:trPr>
          <w:trHeight w:val="1890"/>
        </w:trPr>
        <w:tc>
          <w:tcPr>
            <w:tcW w:w="712" w:type="pct"/>
            <w:tcBorders>
              <w:top w:val="nil"/>
              <w:left w:val="single" w:sz="4" w:space="0" w:color="auto"/>
              <w:bottom w:val="single" w:sz="4" w:space="0" w:color="auto"/>
              <w:right w:val="single" w:sz="4" w:space="0" w:color="auto"/>
            </w:tcBorders>
            <w:shd w:val="clear" w:color="auto" w:fill="auto"/>
            <w:vAlign w:val="center"/>
            <w:hideMark/>
          </w:tcPr>
          <w:p w14:paraId="7DBE88A1" w14:textId="06F6F5E2" w:rsidR="00511F49" w:rsidRPr="00EE14BE" w:rsidRDefault="00511F49" w:rsidP="00511F4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Factores sociales</w:t>
            </w:r>
          </w:p>
        </w:tc>
        <w:tc>
          <w:tcPr>
            <w:tcW w:w="1265" w:type="pct"/>
            <w:tcBorders>
              <w:top w:val="nil"/>
              <w:left w:val="nil"/>
              <w:bottom w:val="single" w:sz="4" w:space="0" w:color="auto"/>
              <w:right w:val="single" w:sz="4" w:space="0" w:color="auto"/>
            </w:tcBorders>
            <w:shd w:val="clear" w:color="auto" w:fill="auto"/>
            <w:vAlign w:val="center"/>
            <w:hideMark/>
          </w:tcPr>
          <w:p w14:paraId="118C8E3D" w14:textId="77777777" w:rsidR="00511F49" w:rsidRPr="00EE14BE" w:rsidRDefault="00511F49" w:rsidP="00511F4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La investigadora de la educación Mirta Latanzzi, define los factores sociales como condiciones sociales o medios sociales que provocan cambios o inciden en el sistema educativo.</w:t>
            </w:r>
          </w:p>
        </w:tc>
        <w:tc>
          <w:tcPr>
            <w:tcW w:w="1051" w:type="pct"/>
            <w:tcBorders>
              <w:top w:val="nil"/>
              <w:left w:val="nil"/>
              <w:bottom w:val="single" w:sz="4" w:space="0" w:color="auto"/>
              <w:right w:val="single" w:sz="4" w:space="0" w:color="auto"/>
            </w:tcBorders>
            <w:shd w:val="clear" w:color="auto" w:fill="auto"/>
            <w:vAlign w:val="center"/>
            <w:hideMark/>
          </w:tcPr>
          <w:p w14:paraId="5839767A" w14:textId="4B43980C" w:rsidR="00511F49" w:rsidRPr="00EE14BE" w:rsidRDefault="00511F49" w:rsidP="00511F4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Factores que hacen atractiva la carrera docente, como los derechos adquiridos y las prebendas.</w:t>
            </w:r>
          </w:p>
        </w:tc>
        <w:tc>
          <w:tcPr>
            <w:tcW w:w="919" w:type="pct"/>
            <w:tcBorders>
              <w:top w:val="nil"/>
              <w:left w:val="nil"/>
              <w:bottom w:val="single" w:sz="4" w:space="0" w:color="auto"/>
              <w:right w:val="single" w:sz="4" w:space="0" w:color="auto"/>
            </w:tcBorders>
            <w:shd w:val="clear" w:color="auto" w:fill="auto"/>
            <w:vAlign w:val="center"/>
            <w:hideMark/>
          </w:tcPr>
          <w:p w14:paraId="2F8308A1" w14:textId="77777777" w:rsidR="00511F49" w:rsidRPr="00EE14BE" w:rsidRDefault="00511F49" w:rsidP="00511F4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Atracción de la carrera docente.</w:t>
            </w:r>
          </w:p>
        </w:tc>
        <w:tc>
          <w:tcPr>
            <w:tcW w:w="1053" w:type="pct"/>
            <w:tcBorders>
              <w:top w:val="nil"/>
              <w:left w:val="nil"/>
              <w:bottom w:val="single" w:sz="4" w:space="0" w:color="auto"/>
              <w:right w:val="single" w:sz="4" w:space="0" w:color="auto"/>
            </w:tcBorders>
            <w:shd w:val="clear" w:color="auto" w:fill="auto"/>
            <w:vAlign w:val="center"/>
            <w:hideMark/>
          </w:tcPr>
          <w:p w14:paraId="50EEC7F4" w14:textId="77777777" w:rsidR="00511F49" w:rsidRPr="00EE14BE" w:rsidRDefault="00511F49" w:rsidP="00511F4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Sistema de Pensión</w:t>
            </w:r>
            <w:r w:rsidRPr="00EE14BE">
              <w:rPr>
                <w:rFonts w:ascii="Times New Roman" w:eastAsia="Times New Roman" w:hAnsi="Times New Roman" w:cs="Times New Roman"/>
                <w:color w:val="000000"/>
                <w:sz w:val="24"/>
                <w:szCs w:val="24"/>
                <w:lang w:eastAsia="es-HN"/>
              </w:rPr>
              <w:br/>
            </w:r>
            <w:r w:rsidRPr="00EE14BE">
              <w:rPr>
                <w:rFonts w:ascii="Times New Roman" w:eastAsia="Times New Roman" w:hAnsi="Times New Roman" w:cs="Times New Roman"/>
                <w:color w:val="000000"/>
                <w:sz w:val="24"/>
                <w:szCs w:val="24"/>
                <w:lang w:eastAsia="es-HN"/>
              </w:rPr>
              <w:br/>
              <w:t xml:space="preserve">Prebenda </w:t>
            </w:r>
            <w:r w:rsidRPr="00EE14BE">
              <w:rPr>
                <w:rFonts w:ascii="Times New Roman" w:eastAsia="Times New Roman" w:hAnsi="Times New Roman" w:cs="Times New Roman"/>
                <w:color w:val="000000"/>
                <w:sz w:val="24"/>
                <w:szCs w:val="24"/>
                <w:lang w:eastAsia="es-HN"/>
              </w:rPr>
              <w:br/>
            </w:r>
            <w:r w:rsidRPr="00EE14BE">
              <w:rPr>
                <w:rFonts w:ascii="Times New Roman" w:eastAsia="Times New Roman" w:hAnsi="Times New Roman" w:cs="Times New Roman"/>
                <w:color w:val="000000"/>
                <w:sz w:val="24"/>
                <w:szCs w:val="24"/>
                <w:lang w:eastAsia="es-HN"/>
              </w:rPr>
              <w:br/>
              <w:t>Derechos</w:t>
            </w:r>
          </w:p>
        </w:tc>
      </w:tr>
      <w:tr w:rsidR="00511F49" w:rsidRPr="00EE14BE" w14:paraId="2473BCBC" w14:textId="77777777" w:rsidTr="00B857C9">
        <w:trPr>
          <w:trHeight w:val="1260"/>
        </w:trPr>
        <w:tc>
          <w:tcPr>
            <w:tcW w:w="712" w:type="pct"/>
            <w:tcBorders>
              <w:top w:val="nil"/>
              <w:left w:val="single" w:sz="4" w:space="0" w:color="auto"/>
              <w:bottom w:val="single" w:sz="4" w:space="0" w:color="auto"/>
              <w:right w:val="single" w:sz="4" w:space="0" w:color="auto"/>
            </w:tcBorders>
            <w:shd w:val="clear" w:color="auto" w:fill="auto"/>
            <w:vAlign w:val="center"/>
            <w:hideMark/>
          </w:tcPr>
          <w:p w14:paraId="1E56AB51" w14:textId="7B2CDFFE" w:rsidR="00511F49" w:rsidRPr="00EE14BE" w:rsidRDefault="00511F49" w:rsidP="00511F4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Calidad educativa</w:t>
            </w:r>
          </w:p>
        </w:tc>
        <w:tc>
          <w:tcPr>
            <w:tcW w:w="1265" w:type="pct"/>
            <w:tcBorders>
              <w:top w:val="nil"/>
              <w:left w:val="nil"/>
              <w:bottom w:val="single" w:sz="4" w:space="0" w:color="auto"/>
              <w:right w:val="single" w:sz="4" w:space="0" w:color="auto"/>
            </w:tcBorders>
            <w:shd w:val="clear" w:color="auto" w:fill="auto"/>
            <w:vAlign w:val="center"/>
            <w:hideMark/>
          </w:tcPr>
          <w:p w14:paraId="7DF6FFF0" w14:textId="7E3AD92B" w:rsidR="00511F49" w:rsidRPr="00EE14BE" w:rsidRDefault="00511F49" w:rsidP="00511F4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Según Frazer (1998) La calidad educativa abarca la eficacia, la eficiencia y la responsabilidad, pero no es sinónimo de ninguna de estas.</w:t>
            </w:r>
          </w:p>
        </w:tc>
        <w:tc>
          <w:tcPr>
            <w:tcW w:w="1051" w:type="pct"/>
            <w:tcBorders>
              <w:top w:val="nil"/>
              <w:left w:val="nil"/>
              <w:bottom w:val="single" w:sz="4" w:space="0" w:color="auto"/>
              <w:right w:val="single" w:sz="4" w:space="0" w:color="auto"/>
            </w:tcBorders>
            <w:shd w:val="clear" w:color="auto" w:fill="auto"/>
            <w:vAlign w:val="center"/>
            <w:hideMark/>
          </w:tcPr>
          <w:p w14:paraId="07C59F44" w14:textId="39C6FA80" w:rsidR="00511F49" w:rsidRPr="00EE14BE" w:rsidRDefault="00511F49" w:rsidP="00511F4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Modo en que la educación brindada reúne características de coherencia y eficacia óptimas para el desempeño en el campo laboral.</w:t>
            </w:r>
          </w:p>
        </w:tc>
        <w:tc>
          <w:tcPr>
            <w:tcW w:w="919" w:type="pct"/>
            <w:tcBorders>
              <w:top w:val="nil"/>
              <w:left w:val="nil"/>
              <w:bottom w:val="single" w:sz="4" w:space="0" w:color="auto"/>
              <w:right w:val="nil"/>
            </w:tcBorders>
            <w:shd w:val="clear" w:color="auto" w:fill="auto"/>
            <w:vAlign w:val="center"/>
            <w:hideMark/>
          </w:tcPr>
          <w:p w14:paraId="437B9798" w14:textId="7D2136A8" w:rsidR="00511F49" w:rsidRPr="00EE14BE" w:rsidRDefault="00511F49" w:rsidP="00511F4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Preparación académica de catedráticos, condiciones óptimas de infraestructura.</w:t>
            </w:r>
          </w:p>
        </w:tc>
        <w:tc>
          <w:tcPr>
            <w:tcW w:w="1053" w:type="pct"/>
            <w:tcBorders>
              <w:top w:val="nil"/>
              <w:left w:val="single" w:sz="4" w:space="0" w:color="auto"/>
              <w:bottom w:val="single" w:sz="4" w:space="0" w:color="auto"/>
              <w:right w:val="single" w:sz="4" w:space="0" w:color="auto"/>
            </w:tcBorders>
            <w:shd w:val="clear" w:color="auto" w:fill="auto"/>
            <w:vAlign w:val="center"/>
            <w:hideMark/>
          </w:tcPr>
          <w:p w14:paraId="77737C48" w14:textId="60DD3FF8" w:rsidR="00511F49" w:rsidRPr="00EE14BE" w:rsidRDefault="00511F49" w:rsidP="00511F4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Satisfacción de los estudiantes con su formación académica.</w:t>
            </w:r>
          </w:p>
        </w:tc>
      </w:tr>
      <w:tr w:rsidR="00B857C9" w:rsidRPr="00EE14BE" w14:paraId="438F60B8" w14:textId="77777777" w:rsidTr="00B857C9">
        <w:trPr>
          <w:trHeight w:val="1550"/>
        </w:trPr>
        <w:tc>
          <w:tcPr>
            <w:tcW w:w="5000" w:type="pct"/>
            <w:gridSpan w:val="5"/>
            <w:tcBorders>
              <w:top w:val="single" w:sz="4" w:space="0" w:color="auto"/>
            </w:tcBorders>
            <w:shd w:val="clear" w:color="auto" w:fill="auto"/>
            <w:vAlign w:val="center"/>
          </w:tcPr>
          <w:p w14:paraId="71D6412D" w14:textId="77777777" w:rsidR="00B857C9" w:rsidRPr="00EE14BE" w:rsidRDefault="00B857C9" w:rsidP="00511F49">
            <w:pPr>
              <w:widowControl/>
              <w:jc w:val="center"/>
              <w:rPr>
                <w:rFonts w:ascii="Times New Roman" w:eastAsia="Times New Roman" w:hAnsi="Times New Roman" w:cs="Times New Roman"/>
                <w:color w:val="000000"/>
                <w:sz w:val="24"/>
                <w:szCs w:val="24"/>
                <w:lang w:eastAsia="es-HN"/>
              </w:rPr>
            </w:pPr>
          </w:p>
        </w:tc>
      </w:tr>
      <w:tr w:rsidR="00B857C9" w:rsidRPr="00EE14BE" w14:paraId="3BF4F322" w14:textId="77777777" w:rsidTr="00B857C9">
        <w:trPr>
          <w:trHeight w:val="709"/>
        </w:trPr>
        <w:tc>
          <w:tcPr>
            <w:tcW w:w="5000" w:type="pct"/>
            <w:gridSpan w:val="5"/>
            <w:shd w:val="clear" w:color="auto" w:fill="auto"/>
            <w:vAlign w:val="center"/>
          </w:tcPr>
          <w:p w14:paraId="27E50078" w14:textId="77777777" w:rsidR="00B857C9" w:rsidRPr="00EE14BE" w:rsidRDefault="00B857C9" w:rsidP="00511F49">
            <w:pPr>
              <w:widowControl/>
              <w:jc w:val="center"/>
              <w:rPr>
                <w:rFonts w:ascii="Times New Roman" w:eastAsia="Times New Roman" w:hAnsi="Times New Roman" w:cs="Times New Roman"/>
                <w:color w:val="000000"/>
                <w:sz w:val="24"/>
                <w:szCs w:val="24"/>
                <w:lang w:eastAsia="es-HN"/>
              </w:rPr>
            </w:pPr>
          </w:p>
          <w:p w14:paraId="68D38200" w14:textId="77777777" w:rsidR="00B857C9" w:rsidRPr="00EE14BE" w:rsidRDefault="00B857C9" w:rsidP="00511F49">
            <w:pPr>
              <w:widowControl/>
              <w:jc w:val="center"/>
              <w:rPr>
                <w:rFonts w:ascii="Times New Roman" w:eastAsia="Times New Roman" w:hAnsi="Times New Roman" w:cs="Times New Roman"/>
                <w:color w:val="000000"/>
                <w:sz w:val="24"/>
                <w:szCs w:val="24"/>
                <w:lang w:eastAsia="es-HN"/>
              </w:rPr>
            </w:pPr>
          </w:p>
          <w:p w14:paraId="4C3B1834" w14:textId="77777777" w:rsidR="00B857C9" w:rsidRPr="00EE14BE" w:rsidRDefault="00B857C9" w:rsidP="00511F49">
            <w:pPr>
              <w:widowControl/>
              <w:jc w:val="center"/>
              <w:rPr>
                <w:rFonts w:ascii="Times New Roman" w:eastAsia="Times New Roman" w:hAnsi="Times New Roman" w:cs="Times New Roman"/>
                <w:color w:val="000000"/>
                <w:sz w:val="24"/>
                <w:szCs w:val="24"/>
                <w:lang w:eastAsia="es-HN"/>
              </w:rPr>
            </w:pPr>
          </w:p>
          <w:p w14:paraId="68711D53" w14:textId="77777777" w:rsidR="00B857C9" w:rsidRPr="00EE14BE" w:rsidRDefault="00B857C9" w:rsidP="00511F49">
            <w:pPr>
              <w:widowControl/>
              <w:jc w:val="center"/>
              <w:rPr>
                <w:rFonts w:ascii="Times New Roman" w:eastAsia="Times New Roman" w:hAnsi="Times New Roman" w:cs="Times New Roman"/>
                <w:color w:val="000000"/>
                <w:sz w:val="24"/>
                <w:szCs w:val="24"/>
                <w:lang w:eastAsia="es-HN"/>
              </w:rPr>
            </w:pPr>
          </w:p>
          <w:p w14:paraId="5B8ADF45" w14:textId="77777777" w:rsidR="00B857C9" w:rsidRPr="00EE14BE" w:rsidRDefault="00B857C9" w:rsidP="00511F49">
            <w:pPr>
              <w:widowControl/>
              <w:jc w:val="center"/>
              <w:rPr>
                <w:rFonts w:ascii="Times New Roman" w:eastAsia="Times New Roman" w:hAnsi="Times New Roman" w:cs="Times New Roman"/>
                <w:color w:val="000000"/>
                <w:sz w:val="24"/>
                <w:szCs w:val="24"/>
                <w:lang w:eastAsia="es-HN"/>
              </w:rPr>
            </w:pPr>
          </w:p>
          <w:p w14:paraId="2E0E7E6F" w14:textId="77777777" w:rsidR="00B857C9" w:rsidRPr="00EE14BE" w:rsidRDefault="00B857C9" w:rsidP="00511F49">
            <w:pPr>
              <w:widowControl/>
              <w:jc w:val="center"/>
              <w:rPr>
                <w:rFonts w:ascii="Times New Roman" w:eastAsia="Times New Roman" w:hAnsi="Times New Roman" w:cs="Times New Roman"/>
                <w:color w:val="000000"/>
                <w:sz w:val="24"/>
                <w:szCs w:val="24"/>
                <w:lang w:eastAsia="es-HN"/>
              </w:rPr>
            </w:pPr>
          </w:p>
          <w:p w14:paraId="31872EBA" w14:textId="77777777" w:rsidR="00B857C9" w:rsidRPr="00EE14BE" w:rsidRDefault="00B857C9" w:rsidP="00511F49">
            <w:pPr>
              <w:widowControl/>
              <w:jc w:val="center"/>
              <w:rPr>
                <w:rFonts w:ascii="Times New Roman" w:eastAsia="Times New Roman" w:hAnsi="Times New Roman" w:cs="Times New Roman"/>
                <w:color w:val="000000"/>
                <w:sz w:val="24"/>
                <w:szCs w:val="24"/>
                <w:lang w:eastAsia="es-HN"/>
              </w:rPr>
            </w:pPr>
          </w:p>
          <w:p w14:paraId="732DB7E6" w14:textId="2E1FF452" w:rsidR="00B857C9" w:rsidRPr="00EE14BE" w:rsidRDefault="00B857C9" w:rsidP="00B857C9">
            <w:pPr>
              <w:pStyle w:val="TextoPrincipal"/>
              <w:rPr>
                <w:lang w:eastAsia="es-HN"/>
              </w:rPr>
            </w:pPr>
            <w:r w:rsidRPr="00EE14BE">
              <w:rPr>
                <w:lang w:eastAsia="es-HN"/>
              </w:rPr>
              <w:t>Continuación de la tabla 5</w:t>
            </w:r>
          </w:p>
        </w:tc>
      </w:tr>
      <w:tr w:rsidR="00B857C9" w:rsidRPr="00EE14BE" w14:paraId="457FC27F" w14:textId="77777777" w:rsidTr="00B857C9">
        <w:trPr>
          <w:trHeight w:val="565"/>
        </w:trPr>
        <w:tc>
          <w:tcPr>
            <w:tcW w:w="712" w:type="pct"/>
            <w:tcBorders>
              <w:top w:val="single" w:sz="4" w:space="0" w:color="auto"/>
              <w:left w:val="single" w:sz="4" w:space="0" w:color="auto"/>
              <w:bottom w:val="single" w:sz="4" w:space="0" w:color="auto"/>
              <w:right w:val="single" w:sz="4" w:space="0" w:color="auto"/>
            </w:tcBorders>
            <w:shd w:val="clear" w:color="auto" w:fill="auto"/>
            <w:vAlign w:val="center"/>
          </w:tcPr>
          <w:p w14:paraId="01FB1B29" w14:textId="6583F82A" w:rsidR="00B857C9" w:rsidRPr="00EE14BE" w:rsidRDefault="00B857C9" w:rsidP="00B857C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lastRenderedPageBreak/>
              <w:t>Variables</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tcPr>
          <w:p w14:paraId="194D9BC2" w14:textId="12D45860" w:rsidR="00B857C9" w:rsidRPr="00EE14BE" w:rsidRDefault="00B857C9" w:rsidP="00B857C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Conceptual</w:t>
            </w:r>
          </w:p>
        </w:tc>
        <w:tc>
          <w:tcPr>
            <w:tcW w:w="1051" w:type="pct"/>
            <w:tcBorders>
              <w:top w:val="single" w:sz="4" w:space="0" w:color="auto"/>
              <w:left w:val="single" w:sz="4" w:space="0" w:color="auto"/>
              <w:bottom w:val="single" w:sz="4" w:space="0" w:color="auto"/>
              <w:right w:val="single" w:sz="4" w:space="0" w:color="auto"/>
            </w:tcBorders>
            <w:shd w:val="clear" w:color="auto" w:fill="auto"/>
            <w:vAlign w:val="center"/>
          </w:tcPr>
          <w:p w14:paraId="515D2D3B" w14:textId="774F0AAD" w:rsidR="00B857C9" w:rsidRPr="00EE14BE" w:rsidRDefault="00B857C9" w:rsidP="00B857C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Operacional</w:t>
            </w:r>
          </w:p>
        </w:tc>
        <w:tc>
          <w:tcPr>
            <w:tcW w:w="919" w:type="pct"/>
            <w:tcBorders>
              <w:top w:val="single" w:sz="4" w:space="0" w:color="auto"/>
              <w:left w:val="single" w:sz="4" w:space="0" w:color="auto"/>
              <w:bottom w:val="single" w:sz="4" w:space="0" w:color="auto"/>
              <w:right w:val="single" w:sz="4" w:space="0" w:color="auto"/>
            </w:tcBorders>
            <w:shd w:val="clear" w:color="auto" w:fill="auto"/>
            <w:vAlign w:val="center"/>
          </w:tcPr>
          <w:p w14:paraId="7E9D1369" w14:textId="2E598AB5" w:rsidR="00B857C9" w:rsidRPr="00EE14BE" w:rsidRDefault="00B857C9" w:rsidP="00B857C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Dimensiones</w:t>
            </w:r>
          </w:p>
        </w:tc>
        <w:tc>
          <w:tcPr>
            <w:tcW w:w="1053" w:type="pct"/>
            <w:tcBorders>
              <w:top w:val="single" w:sz="4" w:space="0" w:color="auto"/>
              <w:left w:val="single" w:sz="4" w:space="0" w:color="auto"/>
              <w:bottom w:val="single" w:sz="4" w:space="0" w:color="auto"/>
              <w:right w:val="single" w:sz="4" w:space="0" w:color="auto"/>
            </w:tcBorders>
            <w:shd w:val="clear" w:color="auto" w:fill="auto"/>
            <w:vAlign w:val="center"/>
          </w:tcPr>
          <w:p w14:paraId="6AFEA152" w14:textId="3C2AFEF9" w:rsidR="00B857C9" w:rsidRPr="00EE14BE" w:rsidRDefault="00B857C9" w:rsidP="00B857C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Indicador</w:t>
            </w:r>
          </w:p>
        </w:tc>
      </w:tr>
      <w:tr w:rsidR="00B857C9" w:rsidRPr="00EE14BE" w14:paraId="61C7454F" w14:textId="77777777" w:rsidTr="00B857C9">
        <w:trPr>
          <w:trHeight w:val="4095"/>
        </w:trPr>
        <w:tc>
          <w:tcPr>
            <w:tcW w:w="71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71C4567" w14:textId="77777777" w:rsidR="00B857C9" w:rsidRPr="00EE14BE" w:rsidRDefault="00B857C9" w:rsidP="00B857C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Beneficios laborales</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29F305F" w14:textId="77777777" w:rsidR="00B857C9" w:rsidRPr="00EE14BE" w:rsidRDefault="00B857C9" w:rsidP="00B857C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Chiavenato (2002, p. 287), “los beneficios tratan de atender las necesidades individuales de las personas, proporcionándoles una vida familiar y laboral más tranquila y productiva”</w:t>
            </w:r>
          </w:p>
        </w:tc>
        <w:tc>
          <w:tcPr>
            <w:tcW w:w="105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00F8FF2" w14:textId="77777777" w:rsidR="00B857C9" w:rsidRPr="00EE14BE" w:rsidRDefault="00B857C9" w:rsidP="00B857C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La oferta laboral indica la cantidad de plazas disponibles o vacantes en el sistema público y privado. La oferta laboral permitirá conocer la población o docentes que las instituciones públicas y privadas están dispuestas a contratar para ejercer la docencia en los diferentes niveles educativos. Dentro de la investigación se entiende por beneficios laborales, todos aquellos derechos adquiridos por el gremio magisterial según el Estatuto del Docente Hondureño.</w:t>
            </w:r>
          </w:p>
        </w:tc>
        <w:tc>
          <w:tcPr>
            <w:tcW w:w="91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011EBD0" w14:textId="6249A33F" w:rsidR="00B857C9" w:rsidRPr="00EE14BE" w:rsidRDefault="00B857C9" w:rsidP="00B857C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Oferta/ demanda, derechos laborales</w:t>
            </w:r>
          </w:p>
        </w:tc>
        <w:tc>
          <w:tcPr>
            <w:tcW w:w="105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A906D8C" w14:textId="22EC0462" w:rsidR="00B857C9" w:rsidRPr="00EE14BE" w:rsidRDefault="00B857C9" w:rsidP="00B857C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Disponibilidad de empleos existentes</w:t>
            </w:r>
          </w:p>
        </w:tc>
      </w:tr>
      <w:tr w:rsidR="00B857C9" w:rsidRPr="00EE14BE" w14:paraId="407467B0" w14:textId="77777777" w:rsidTr="00B857C9">
        <w:trPr>
          <w:trHeight w:val="1260"/>
        </w:trPr>
        <w:tc>
          <w:tcPr>
            <w:tcW w:w="71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4BAE368" w14:textId="77777777" w:rsidR="00B857C9" w:rsidRPr="00EE14BE" w:rsidRDefault="00B857C9" w:rsidP="00B857C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Aumento de matrícula</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0B2E25B" w14:textId="5370DDAC" w:rsidR="00B857C9" w:rsidRPr="00EE14BE" w:rsidRDefault="00B857C9" w:rsidP="00B857C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Pequeño aumento en el valor de una variable. (RAE, 2020a) Acción y efecto de matricular o matricularse. (RAE, 2020)</w:t>
            </w:r>
          </w:p>
        </w:tc>
        <w:tc>
          <w:tcPr>
            <w:tcW w:w="105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9A25ACE" w14:textId="77777777" w:rsidR="00B857C9" w:rsidRPr="00EE14BE" w:rsidRDefault="00B857C9" w:rsidP="00B857C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Ingreso de nuevos estudiantes a la carrera docente en el nivel de educación media.</w:t>
            </w:r>
          </w:p>
        </w:tc>
        <w:tc>
          <w:tcPr>
            <w:tcW w:w="91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4826EF3" w14:textId="77777777" w:rsidR="00B857C9" w:rsidRPr="00EE14BE" w:rsidRDefault="00B857C9" w:rsidP="00B857C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Oportunidad de mejora</w:t>
            </w:r>
          </w:p>
        </w:tc>
        <w:tc>
          <w:tcPr>
            <w:tcW w:w="1053"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AE7249C" w14:textId="6A0BEFB8" w:rsidR="00B857C9" w:rsidRPr="00EE14BE" w:rsidRDefault="00B857C9" w:rsidP="00B857C9">
            <w:pPr>
              <w:widowControl/>
              <w:jc w:val="center"/>
              <w:rPr>
                <w:rFonts w:ascii="Times New Roman" w:eastAsia="Times New Roman" w:hAnsi="Times New Roman" w:cs="Times New Roman"/>
                <w:color w:val="000000"/>
                <w:sz w:val="24"/>
                <w:szCs w:val="24"/>
                <w:lang w:eastAsia="es-HN"/>
              </w:rPr>
            </w:pPr>
            <w:r w:rsidRPr="00EE14BE">
              <w:rPr>
                <w:rFonts w:ascii="Times New Roman" w:eastAsia="Times New Roman" w:hAnsi="Times New Roman" w:cs="Times New Roman"/>
                <w:color w:val="000000"/>
                <w:sz w:val="24"/>
                <w:szCs w:val="24"/>
                <w:lang w:eastAsia="es-HN"/>
              </w:rPr>
              <w:t>Incremento de la matrícula, estrategia de mejora</w:t>
            </w:r>
          </w:p>
        </w:tc>
      </w:tr>
    </w:tbl>
    <w:p w14:paraId="0763BE16" w14:textId="691C6CEA" w:rsidR="001A7914" w:rsidRPr="00EE14BE" w:rsidRDefault="001A7914" w:rsidP="001A7914">
      <w:pPr>
        <w:pStyle w:val="TextoPrincipal"/>
        <w:spacing w:line="360" w:lineRule="auto"/>
      </w:pPr>
      <w:r w:rsidRPr="00EE14BE">
        <w:t>Fuente: Elaboración Propia</w:t>
      </w:r>
    </w:p>
    <w:p w14:paraId="028B3516" w14:textId="77777777" w:rsidR="00B857C9" w:rsidRPr="00EE14BE" w:rsidRDefault="00B857C9" w:rsidP="001A7914">
      <w:pPr>
        <w:pStyle w:val="TextoPrincipal"/>
        <w:spacing w:line="360" w:lineRule="auto"/>
      </w:pPr>
    </w:p>
    <w:p w14:paraId="7815FDCB" w14:textId="77777777" w:rsidR="00141A55" w:rsidRPr="00EE14BE" w:rsidRDefault="00141A55" w:rsidP="00141A55">
      <w:pPr>
        <w:pStyle w:val="Ttulo2"/>
        <w:numPr>
          <w:ilvl w:val="1"/>
          <w:numId w:val="11"/>
        </w:numPr>
        <w:spacing w:line="360" w:lineRule="auto"/>
        <w:ind w:left="1310" w:hanging="262"/>
      </w:pPr>
      <w:bookmarkStart w:id="123" w:name="_Toc167444842"/>
      <w:r w:rsidRPr="00EE14BE">
        <w:lastRenderedPageBreak/>
        <w:t>DISEÑO DE LA INVESTIGACIÓN</w:t>
      </w:r>
      <w:bookmarkEnd w:id="123"/>
    </w:p>
    <w:p w14:paraId="3421B1D3" w14:textId="48E5919E" w:rsidR="00511F49" w:rsidRPr="00EE14BE" w:rsidRDefault="0087013F" w:rsidP="004C77D3">
      <w:pPr>
        <w:pStyle w:val="TextoPrincipal"/>
        <w:spacing w:line="360" w:lineRule="auto"/>
        <w:ind w:firstLine="567"/>
      </w:pPr>
      <w:r w:rsidRPr="00EE14BE">
        <w:t xml:space="preserve">Para la presente investigación se seleccionó una metodología </w:t>
      </w:r>
      <w:r w:rsidR="00B623BD" w:rsidRPr="00EE14BE">
        <w:t>cuantitativa</w:t>
      </w:r>
      <w:r w:rsidR="004D466D" w:rsidRPr="00EE14BE">
        <w:t xml:space="preserve"> con el objetivo de e</w:t>
      </w:r>
      <w:r w:rsidR="00C058D6" w:rsidRPr="00EE14BE">
        <w:t>xplicar una problemática previamente identificada</w:t>
      </w:r>
      <w:r w:rsidR="007745EA" w:rsidRPr="00EE14BE">
        <w:t>,</w:t>
      </w:r>
      <w:r w:rsidR="00D7286A" w:rsidRPr="00EE14BE">
        <w:t xml:space="preserve"> como ser </w:t>
      </w:r>
      <w:r w:rsidR="00C058D6" w:rsidRPr="00EE14BE">
        <w:t>la reducción de la matrícula de la Escuela Normal Mixta Bilingüe Pedro Nufio</w:t>
      </w:r>
      <w:r w:rsidRPr="00EE14BE">
        <w:t xml:space="preserve">. </w:t>
      </w:r>
      <w:r w:rsidR="00D06736" w:rsidRPr="00EE14BE">
        <w:t>Basándose</w:t>
      </w:r>
      <w:r w:rsidRPr="00EE14BE">
        <w:t xml:space="preserve"> en el estudio de</w:t>
      </w:r>
      <w:r w:rsidR="00D06736" w:rsidRPr="00EE14BE">
        <w:t xml:space="preserve"> dos</w:t>
      </w:r>
      <w:r w:rsidRPr="00EE14BE">
        <w:t xml:space="preserve"> poblaciones, </w:t>
      </w:r>
      <w:r w:rsidR="002A6846" w:rsidRPr="00EE14BE">
        <w:t xml:space="preserve">representadas en los resultados </w:t>
      </w:r>
      <w:r w:rsidRPr="00EE14BE">
        <w:t>estadísticas</w:t>
      </w:r>
      <w:r w:rsidR="002A6846" w:rsidRPr="00EE14BE">
        <w:t xml:space="preserve"> que se obtuvieron al</w:t>
      </w:r>
      <w:r w:rsidR="00C352D8" w:rsidRPr="00EE14BE">
        <w:t xml:space="preserve"> aplicar la técnica de recolección de datos como la encuesta</w:t>
      </w:r>
      <w:r w:rsidRPr="00EE14BE">
        <w:t xml:space="preserve">, </w:t>
      </w:r>
      <w:r w:rsidR="00FD611B" w:rsidRPr="00EE14BE">
        <w:t>estos</w:t>
      </w:r>
      <w:r w:rsidR="002A6846" w:rsidRPr="00EE14BE">
        <w:t xml:space="preserve"> </w:t>
      </w:r>
      <w:r w:rsidRPr="00EE14BE">
        <w:t xml:space="preserve">datos </w:t>
      </w:r>
      <w:r w:rsidR="0062037A" w:rsidRPr="00EE14BE">
        <w:t>cuantitativos</w:t>
      </w:r>
      <w:r w:rsidRPr="00EE14BE">
        <w:t xml:space="preserve"> nos brindan una </w:t>
      </w:r>
      <w:r w:rsidR="001A7914" w:rsidRPr="00EE14BE">
        <w:t xml:space="preserve">alusión </w:t>
      </w:r>
      <w:r w:rsidR="0062037A" w:rsidRPr="00EE14BE">
        <w:t>más</w:t>
      </w:r>
      <w:r w:rsidRPr="00EE14BE">
        <w:t xml:space="preserve"> </w:t>
      </w:r>
      <w:r w:rsidR="0062037A" w:rsidRPr="00EE14BE">
        <w:t>amplia</w:t>
      </w:r>
      <w:r w:rsidRPr="00EE14BE">
        <w:t xml:space="preserve"> del tema seleccionado.  </w:t>
      </w:r>
      <w:r w:rsidR="00FF5B3B" w:rsidRPr="00EE14BE">
        <w:t xml:space="preserve">Se escoge un diseño descriptivo ya que se adecua de mejor manera </w:t>
      </w:r>
      <w:r w:rsidR="00CC779A" w:rsidRPr="00EE14BE">
        <w:t xml:space="preserve">al objetivo de la investigación especificando </w:t>
      </w:r>
      <w:r w:rsidR="00407589" w:rsidRPr="00EE14BE">
        <w:t xml:space="preserve">aspectos importantes de grupos de personas que son sometidos a análisis. </w:t>
      </w:r>
    </w:p>
    <w:p w14:paraId="31B8191D" w14:textId="77777777" w:rsidR="00141A55" w:rsidRPr="00EE14BE" w:rsidRDefault="00141A55" w:rsidP="00141A55">
      <w:pPr>
        <w:pStyle w:val="TextoPrincipal"/>
        <w:spacing w:line="360" w:lineRule="auto"/>
      </w:pPr>
      <w:r w:rsidRPr="00EE14BE">
        <w:rPr>
          <w:noProof/>
          <w:lang w:val="en-US"/>
        </w:rPr>
        <w:drawing>
          <wp:inline distT="0" distB="0" distL="0" distR="0" wp14:anchorId="2F2381B1" wp14:editId="00DAFC97">
            <wp:extent cx="5486400" cy="2796640"/>
            <wp:effectExtent l="0" t="0" r="0" b="22860"/>
            <wp:docPr id="1188002158"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60590416" w14:textId="7A3EF333" w:rsidR="00511F49" w:rsidRPr="00EE14BE" w:rsidRDefault="00511F49" w:rsidP="00511F49">
      <w:pPr>
        <w:pStyle w:val="Descripcin"/>
        <w:rPr>
          <w:rFonts w:ascii="Times New Roman" w:hAnsi="Times New Roman" w:cs="Times New Roman"/>
          <w:b/>
          <w:i w:val="0"/>
          <w:color w:val="auto"/>
          <w:sz w:val="24"/>
          <w:szCs w:val="24"/>
        </w:rPr>
      </w:pPr>
      <w:bookmarkStart w:id="124" w:name="_Toc165284665"/>
      <w:bookmarkStart w:id="125" w:name="_Toc165284989"/>
      <w:bookmarkStart w:id="126" w:name="_Toc165377965"/>
      <w:r w:rsidRPr="00EE14BE">
        <w:rPr>
          <w:rFonts w:ascii="Times New Roman" w:hAnsi="Times New Roman" w:cs="Times New Roman"/>
          <w:b/>
          <w:i w:val="0"/>
          <w:color w:val="auto"/>
          <w:sz w:val="24"/>
          <w:szCs w:val="24"/>
        </w:rPr>
        <w:t xml:space="preserve">Figura </w:t>
      </w:r>
      <w:r w:rsidRPr="00EE14BE">
        <w:rPr>
          <w:rFonts w:ascii="Times New Roman" w:hAnsi="Times New Roman" w:cs="Times New Roman"/>
          <w:b/>
          <w:i w:val="0"/>
          <w:color w:val="auto"/>
          <w:sz w:val="24"/>
          <w:szCs w:val="24"/>
        </w:rPr>
        <w:fldChar w:fldCharType="begin"/>
      </w:r>
      <w:r w:rsidRPr="00EE14BE">
        <w:rPr>
          <w:rFonts w:ascii="Times New Roman" w:hAnsi="Times New Roman" w:cs="Times New Roman"/>
          <w:b/>
          <w:i w:val="0"/>
          <w:color w:val="auto"/>
          <w:sz w:val="24"/>
          <w:szCs w:val="24"/>
        </w:rPr>
        <w:instrText xml:space="preserve"> SEQ Figura \* ARABIC </w:instrText>
      </w:r>
      <w:r w:rsidRPr="00EE14BE">
        <w:rPr>
          <w:rFonts w:ascii="Times New Roman" w:hAnsi="Times New Roman" w:cs="Times New Roman"/>
          <w:b/>
          <w:i w:val="0"/>
          <w:color w:val="auto"/>
          <w:sz w:val="24"/>
          <w:szCs w:val="24"/>
        </w:rPr>
        <w:fldChar w:fldCharType="separate"/>
      </w:r>
      <w:r w:rsidR="002B6AA6">
        <w:rPr>
          <w:rFonts w:ascii="Times New Roman" w:hAnsi="Times New Roman" w:cs="Times New Roman"/>
          <w:b/>
          <w:i w:val="0"/>
          <w:noProof/>
          <w:color w:val="auto"/>
          <w:sz w:val="24"/>
          <w:szCs w:val="24"/>
        </w:rPr>
        <w:t>3</w:t>
      </w:r>
      <w:r w:rsidRPr="00EE14BE">
        <w:rPr>
          <w:rFonts w:ascii="Times New Roman" w:hAnsi="Times New Roman" w:cs="Times New Roman"/>
          <w:b/>
          <w:i w:val="0"/>
          <w:color w:val="auto"/>
          <w:sz w:val="24"/>
          <w:szCs w:val="24"/>
        </w:rPr>
        <w:fldChar w:fldCharType="end"/>
      </w:r>
      <w:r w:rsidRPr="00EE14BE">
        <w:rPr>
          <w:rFonts w:ascii="Times New Roman" w:hAnsi="Times New Roman" w:cs="Times New Roman"/>
          <w:b/>
          <w:i w:val="0"/>
          <w:color w:val="auto"/>
          <w:sz w:val="24"/>
          <w:szCs w:val="24"/>
        </w:rPr>
        <w:t>. Diseño de la Investigación</w:t>
      </w:r>
      <w:bookmarkEnd w:id="124"/>
      <w:bookmarkEnd w:id="125"/>
      <w:bookmarkEnd w:id="126"/>
    </w:p>
    <w:p w14:paraId="742EB90F" w14:textId="66F8581B" w:rsidR="001A7914" w:rsidRPr="00EE14BE" w:rsidRDefault="001A7914" w:rsidP="001A7914">
      <w:pPr>
        <w:pStyle w:val="TextoPrincipal"/>
        <w:spacing w:line="360" w:lineRule="auto"/>
      </w:pPr>
      <w:r w:rsidRPr="00EE14BE">
        <w:t>Fuente: Elaboración Propia</w:t>
      </w:r>
    </w:p>
    <w:p w14:paraId="7EA847D2" w14:textId="77777777" w:rsidR="00141A55" w:rsidRPr="00EE14BE" w:rsidRDefault="00141A55" w:rsidP="00141A55">
      <w:pPr>
        <w:pStyle w:val="Ttulo2"/>
        <w:numPr>
          <w:ilvl w:val="2"/>
          <w:numId w:val="11"/>
        </w:numPr>
        <w:spacing w:line="360" w:lineRule="auto"/>
        <w:ind w:left="1296" w:hanging="262"/>
      </w:pPr>
      <w:bookmarkStart w:id="127" w:name="_Toc167444843"/>
      <w:r w:rsidRPr="00EE14BE">
        <w:t>POBLACIÓN</w:t>
      </w:r>
      <w:bookmarkEnd w:id="127"/>
    </w:p>
    <w:p w14:paraId="3AECF298" w14:textId="3C80C900" w:rsidR="00141A55" w:rsidRPr="00EE14BE" w:rsidRDefault="002A74AC" w:rsidP="00462F5F">
      <w:pPr>
        <w:pStyle w:val="TextoPrincipal"/>
        <w:spacing w:line="360" w:lineRule="auto"/>
        <w:ind w:firstLine="567"/>
      </w:pPr>
      <w:r w:rsidRPr="00EE14BE">
        <w:t xml:space="preserve">En este apartado se presenta toda la población que será objeto de estudio para planificar y proponer un plan de mejora </w:t>
      </w:r>
      <w:r w:rsidR="00107B6E" w:rsidRPr="00EE14BE">
        <w:t>enfocado al</w:t>
      </w:r>
      <w:r w:rsidRPr="00EE14BE">
        <w:t xml:space="preserve"> increme</w:t>
      </w:r>
      <w:r w:rsidR="00107B6E" w:rsidRPr="00EE14BE">
        <w:t>nto de</w:t>
      </w:r>
      <w:r w:rsidRPr="00EE14BE">
        <w:t xml:space="preserve"> la matricula o el ingreso a la carrera docente en el nivel medio de educación. Para dicha población se hacen mención los estudiantes de la Escuela Normal Mixta Bilingüe </w:t>
      </w:r>
      <w:r w:rsidR="00107B6E" w:rsidRPr="00EE14BE">
        <w:t>que</w:t>
      </w:r>
      <w:r w:rsidR="00541BF5" w:rsidRPr="00EE14BE">
        <w:t xml:space="preserve"> estén</w:t>
      </w:r>
      <w:r w:rsidR="00AE4A28" w:rsidRPr="00EE14BE">
        <w:t xml:space="preserve"> activos </w:t>
      </w:r>
      <w:r w:rsidR="00541BF5" w:rsidRPr="00EE14BE">
        <w:t xml:space="preserve">en </w:t>
      </w:r>
      <w:r w:rsidR="00AE4A28" w:rsidRPr="00EE14BE">
        <w:t>l</w:t>
      </w:r>
      <w:r w:rsidR="003F3996" w:rsidRPr="00EE14BE">
        <w:t xml:space="preserve">as secciones </w:t>
      </w:r>
      <w:r w:rsidR="00141A55" w:rsidRPr="00EE14BE">
        <w:t>10A</w:t>
      </w:r>
      <w:r w:rsidR="00127EF4" w:rsidRPr="00EE14BE">
        <w:t xml:space="preserve"> 10B </w:t>
      </w:r>
      <w:r w:rsidR="00E70931" w:rsidRPr="00EE14BE">
        <w:t>y 11A</w:t>
      </w:r>
      <w:r w:rsidR="003F3996" w:rsidRPr="00EE14BE">
        <w:t xml:space="preserve"> </w:t>
      </w:r>
      <w:r w:rsidR="00541BF5" w:rsidRPr="00EE14BE">
        <w:t>e</w:t>
      </w:r>
      <w:r w:rsidR="007F632D" w:rsidRPr="00EE14BE">
        <w:t xml:space="preserve">stos </w:t>
      </w:r>
      <w:r w:rsidR="002A12FF" w:rsidRPr="00EE14BE">
        <w:t xml:space="preserve">grados están conformados por </w:t>
      </w:r>
      <w:r w:rsidR="00B67D92" w:rsidRPr="00EE14BE">
        <w:t>27</w:t>
      </w:r>
      <w:r w:rsidR="003E4F5E" w:rsidRPr="00EE14BE">
        <w:t>, 25</w:t>
      </w:r>
      <w:r w:rsidR="00B67D92" w:rsidRPr="00EE14BE">
        <w:t xml:space="preserve"> y 20 alumnos </w:t>
      </w:r>
      <w:r w:rsidR="00E70931" w:rsidRPr="00EE14BE">
        <w:t>respectivament</w:t>
      </w:r>
      <w:r w:rsidR="002A12FF" w:rsidRPr="00EE14BE">
        <w:t xml:space="preserve">e. </w:t>
      </w:r>
      <w:r w:rsidR="00141A55" w:rsidRPr="00EE14BE">
        <w:t xml:space="preserve"> </w:t>
      </w:r>
    </w:p>
    <w:p w14:paraId="50C07D27" w14:textId="417FE034" w:rsidR="00541BF5" w:rsidRPr="00EE14BE" w:rsidRDefault="00D004C8" w:rsidP="00462F5F">
      <w:pPr>
        <w:pStyle w:val="TextoPrincipal"/>
        <w:spacing w:line="360" w:lineRule="auto"/>
        <w:ind w:firstLine="567"/>
      </w:pPr>
      <w:r w:rsidRPr="00EE14BE">
        <w:t>Para un estudio más completo se ha tomado una segunda población como objeto de estudio</w:t>
      </w:r>
      <w:r w:rsidR="00E92BAD" w:rsidRPr="00EE14BE">
        <w:t xml:space="preserve"> </w:t>
      </w:r>
      <w:r w:rsidR="00E92BAD" w:rsidRPr="00EE14BE">
        <w:lastRenderedPageBreak/>
        <w:t>para identificar el desinterés</w:t>
      </w:r>
      <w:r w:rsidR="003C32F2" w:rsidRPr="00EE14BE">
        <w:t xml:space="preserve"> hacia la carrera docente</w:t>
      </w:r>
      <w:r w:rsidR="00E52956" w:rsidRPr="00EE14BE">
        <w:t xml:space="preserve">, </w:t>
      </w:r>
      <w:r w:rsidRPr="00EE14BE">
        <w:t xml:space="preserve">conformada por </w:t>
      </w:r>
      <w:r w:rsidR="0097747E" w:rsidRPr="00EE14BE">
        <w:t>20</w:t>
      </w:r>
      <w:r w:rsidRPr="00EE14BE">
        <w:t xml:space="preserve"> profesores de educación</w:t>
      </w:r>
      <w:r w:rsidR="004A5134" w:rsidRPr="00EE14BE">
        <w:t xml:space="preserve"> primaria</w:t>
      </w:r>
      <w:r w:rsidRPr="00EE14BE">
        <w:t xml:space="preserve"> que actualmente no se dedican al ejercicio de</w:t>
      </w:r>
      <w:r w:rsidR="00BC7B5E" w:rsidRPr="00EE14BE">
        <w:t>l magisterio</w:t>
      </w:r>
      <w:r w:rsidR="00864C09" w:rsidRPr="00EE14BE">
        <w:t>,</w:t>
      </w:r>
      <w:r w:rsidR="00ED3BF7" w:rsidRPr="00EE14BE">
        <w:t xml:space="preserve"> </w:t>
      </w:r>
      <w:r w:rsidR="00864C09" w:rsidRPr="00EE14BE">
        <w:t>los cuales fueron identificados</w:t>
      </w:r>
      <w:r w:rsidR="00B04828" w:rsidRPr="00EE14BE">
        <w:t xml:space="preserve"> previamente</w:t>
      </w:r>
      <w:r w:rsidR="00864C09" w:rsidRPr="00EE14BE">
        <w:t xml:space="preserve"> entre l</w:t>
      </w:r>
      <w:r w:rsidR="0036201E" w:rsidRPr="00EE14BE">
        <w:t>a</w:t>
      </w:r>
      <w:r w:rsidR="00864C09" w:rsidRPr="00EE14BE">
        <w:t xml:space="preserve">s </w:t>
      </w:r>
      <w:r w:rsidR="00F7355A" w:rsidRPr="00EE14BE">
        <w:t xml:space="preserve">personas </w:t>
      </w:r>
      <w:r w:rsidR="00AF063B" w:rsidRPr="00EE14BE">
        <w:t xml:space="preserve">conocidas </w:t>
      </w:r>
      <w:r w:rsidR="0036201E" w:rsidRPr="00EE14BE">
        <w:t xml:space="preserve">y </w:t>
      </w:r>
      <w:r w:rsidR="00ED017C" w:rsidRPr="00EE14BE">
        <w:t>de igual forma</w:t>
      </w:r>
      <w:r w:rsidR="00B04828" w:rsidRPr="00EE14BE">
        <w:t xml:space="preserve"> se contaba con una comunicación directa</w:t>
      </w:r>
      <w:r w:rsidR="002767E4" w:rsidRPr="00EE14BE">
        <w:t>.</w:t>
      </w:r>
      <w:r w:rsidR="00B04828" w:rsidRPr="00EE14BE">
        <w:t xml:space="preserve"> </w:t>
      </w:r>
    </w:p>
    <w:p w14:paraId="338F1E92" w14:textId="50AFB16A" w:rsidR="007A01EE" w:rsidRPr="00EE14BE" w:rsidRDefault="00A871DB" w:rsidP="00A94B2A">
      <w:pPr>
        <w:pStyle w:val="Ttulo2"/>
        <w:numPr>
          <w:ilvl w:val="2"/>
          <w:numId w:val="6"/>
        </w:numPr>
        <w:spacing w:line="360" w:lineRule="auto"/>
        <w:ind w:left="1296"/>
      </w:pPr>
      <w:bookmarkStart w:id="128" w:name="_Toc167444844"/>
      <w:r w:rsidRPr="00EE14BE">
        <w:t>TÉCNICAS DE MUESTREO</w:t>
      </w:r>
      <w:bookmarkEnd w:id="128"/>
    </w:p>
    <w:p w14:paraId="6C813FFC" w14:textId="26769212" w:rsidR="009F2BF0" w:rsidRPr="00EE14BE" w:rsidRDefault="009F2BF0" w:rsidP="00462F5F">
      <w:pPr>
        <w:pStyle w:val="TextoPrincipal"/>
        <w:spacing w:line="360" w:lineRule="auto"/>
        <w:ind w:firstLine="567"/>
      </w:pPr>
      <w:r w:rsidRPr="00EE14BE">
        <w:t>Técnica: Encuesta</w:t>
      </w:r>
    </w:p>
    <w:p w14:paraId="5FDABB0B" w14:textId="6EFD73D3" w:rsidR="00D76B58" w:rsidRPr="00EE14BE" w:rsidRDefault="00D76B58" w:rsidP="00F74242">
      <w:pPr>
        <w:pStyle w:val="TextoPrincipal"/>
        <w:spacing w:line="360" w:lineRule="auto"/>
        <w:ind w:firstLine="567"/>
      </w:pPr>
      <w:r w:rsidRPr="00EE14BE">
        <w:t xml:space="preserve">Se escogió esta técnica de recolección porque permite concluir </w:t>
      </w:r>
      <w:r w:rsidR="00264F14" w:rsidRPr="00EE14BE">
        <w:t xml:space="preserve">con respuestas </w:t>
      </w:r>
      <w:r w:rsidR="005023E4" w:rsidRPr="00EE14BE">
        <w:t>más</w:t>
      </w:r>
      <w:r w:rsidR="00264F14" w:rsidRPr="00EE14BE">
        <w:t xml:space="preserve"> concretas y claras </w:t>
      </w:r>
      <w:r w:rsidR="00266933" w:rsidRPr="00EE14BE">
        <w:t>ya que se consulta directamente con la población seleccionada</w:t>
      </w:r>
      <w:r w:rsidR="00C76B12" w:rsidRPr="00EE14BE">
        <w:t xml:space="preserve">, </w:t>
      </w:r>
      <w:r w:rsidR="00212FCA" w:rsidRPr="00EE14BE">
        <w:t xml:space="preserve">haciendo preguntas </w:t>
      </w:r>
      <w:r w:rsidR="005023E4" w:rsidRPr="00EE14BE">
        <w:t>específicas</w:t>
      </w:r>
      <w:r w:rsidR="00212FCA" w:rsidRPr="00EE14BE">
        <w:t xml:space="preserve"> de acuerdo a las variables encontradas </w:t>
      </w:r>
      <w:r w:rsidR="00266933" w:rsidRPr="00EE14BE">
        <w:t xml:space="preserve">obteniendo de esta manera resultados </w:t>
      </w:r>
      <w:r w:rsidR="005023E4" w:rsidRPr="00EE14BE">
        <w:t>más</w:t>
      </w:r>
      <w:r w:rsidR="00266933" w:rsidRPr="00EE14BE">
        <w:t xml:space="preserve"> precisos</w:t>
      </w:r>
      <w:r w:rsidR="00212FCA" w:rsidRPr="00EE14BE">
        <w:t>.</w:t>
      </w:r>
      <w:r w:rsidR="00DE2A47" w:rsidRPr="00EE14BE">
        <w:t xml:space="preserve"> </w:t>
      </w:r>
    </w:p>
    <w:p w14:paraId="35809272" w14:textId="77777777" w:rsidR="009F2BF0" w:rsidRPr="00EE14BE" w:rsidRDefault="009F2BF0" w:rsidP="00F74242">
      <w:pPr>
        <w:pStyle w:val="TextoPrincipal"/>
        <w:spacing w:line="360" w:lineRule="auto"/>
        <w:ind w:firstLine="567"/>
      </w:pPr>
      <w:r w:rsidRPr="00EE14BE">
        <w:t xml:space="preserve">Instrumentos: Cuestionario </w:t>
      </w:r>
    </w:p>
    <w:p w14:paraId="35579364" w14:textId="268FEFE9" w:rsidR="00DC451D" w:rsidRPr="00EE14BE" w:rsidRDefault="00FC1841" w:rsidP="00F74242">
      <w:pPr>
        <w:pStyle w:val="TextoPrincipal"/>
        <w:spacing w:line="360" w:lineRule="auto"/>
        <w:ind w:firstLine="567"/>
      </w:pPr>
      <w:r w:rsidRPr="00EE14BE">
        <w:t xml:space="preserve">Se diseño un cuestionario que </w:t>
      </w:r>
      <w:r w:rsidR="005023E4" w:rsidRPr="00EE14BE">
        <w:t>está</w:t>
      </w:r>
      <w:r w:rsidRPr="00EE14BE">
        <w:t xml:space="preserve"> estructurado </w:t>
      </w:r>
      <w:r w:rsidR="006B31DF" w:rsidRPr="00EE14BE">
        <w:t>en</w:t>
      </w:r>
      <w:r w:rsidR="00DF6E86" w:rsidRPr="00EE14BE">
        <w:t xml:space="preserve"> cinco </w:t>
      </w:r>
      <w:r w:rsidR="00620583" w:rsidRPr="00EE14BE">
        <w:t>secciones</w:t>
      </w:r>
      <w:r w:rsidR="00630385" w:rsidRPr="00EE14BE">
        <w:t xml:space="preserve">; </w:t>
      </w:r>
      <w:r w:rsidR="0021649C" w:rsidRPr="00EE14BE">
        <w:t xml:space="preserve">se </w:t>
      </w:r>
      <w:r w:rsidR="00630385" w:rsidRPr="00EE14BE">
        <w:t xml:space="preserve">hace consulta </w:t>
      </w:r>
      <w:r w:rsidR="00517FCD" w:rsidRPr="00EE14BE">
        <w:t>a la búsqueda de</w:t>
      </w:r>
      <w:r w:rsidR="00CD0C92" w:rsidRPr="00EE14BE">
        <w:t xml:space="preserve"> los</w:t>
      </w:r>
      <w:r w:rsidR="00517FCD" w:rsidRPr="00EE14BE">
        <w:t xml:space="preserve"> factores económicos</w:t>
      </w:r>
      <w:r w:rsidR="0021649C" w:rsidRPr="00EE14BE">
        <w:t xml:space="preserve">, sociales, </w:t>
      </w:r>
      <w:r w:rsidR="00467C53" w:rsidRPr="00EE14BE">
        <w:t xml:space="preserve">calidad educativa, beneficios laborales y el aumento de matrícula </w:t>
      </w:r>
      <w:r w:rsidR="00517FCD" w:rsidRPr="00EE14BE">
        <w:t>que</w:t>
      </w:r>
      <w:r w:rsidR="00467C53" w:rsidRPr="00EE14BE">
        <w:t xml:space="preserve"> puede</w:t>
      </w:r>
      <w:r w:rsidR="00517FCD" w:rsidRPr="00EE14BE">
        <w:t xml:space="preserve"> incid</w:t>
      </w:r>
      <w:r w:rsidR="00761855" w:rsidRPr="00EE14BE">
        <w:t>ir</w:t>
      </w:r>
      <w:r w:rsidR="00517FCD" w:rsidRPr="00EE14BE">
        <w:t xml:space="preserve"> en el interés y desinterés de </w:t>
      </w:r>
      <w:r w:rsidR="00561E9E" w:rsidRPr="00EE14BE">
        <w:t>las poblaciones abordadas</w:t>
      </w:r>
      <w:r w:rsidR="00517FCD" w:rsidRPr="00EE14BE">
        <w:t xml:space="preserve"> </w:t>
      </w:r>
      <w:r w:rsidR="00761855" w:rsidRPr="00EE14BE">
        <w:t>de</w:t>
      </w:r>
      <w:r w:rsidR="00561E9E" w:rsidRPr="00EE14BE">
        <w:t xml:space="preserve"> la carrera de formación de docentes. </w:t>
      </w:r>
      <w:r w:rsidR="00E602E6" w:rsidRPr="00EE14BE">
        <w:t xml:space="preserve">Con el objetivo de diseñar un proyecto que beneficie </w:t>
      </w:r>
      <w:r w:rsidR="0086733B" w:rsidRPr="00EE14BE">
        <w:t xml:space="preserve">a la institución educativa encargada </w:t>
      </w:r>
      <w:r w:rsidR="00A52E7A" w:rsidRPr="00EE14BE">
        <w:t xml:space="preserve">de </w:t>
      </w:r>
      <w:r w:rsidR="0086733B" w:rsidRPr="00EE14BE">
        <w:t xml:space="preserve">la carrera en el nivel medio de educación. </w:t>
      </w:r>
    </w:p>
    <w:p w14:paraId="0F163864" w14:textId="06E9E809" w:rsidR="009F2BF0" w:rsidRPr="00EE14BE" w:rsidRDefault="009F2BF0" w:rsidP="00F74242">
      <w:pPr>
        <w:pStyle w:val="TextoPrincipal"/>
        <w:spacing w:line="360" w:lineRule="auto"/>
        <w:ind w:firstLine="567"/>
      </w:pPr>
      <w:r w:rsidRPr="00EE14BE">
        <w:t xml:space="preserve">Procedimiento: </w:t>
      </w:r>
      <w:r w:rsidR="00F56FD2" w:rsidRPr="00EE14BE">
        <w:t xml:space="preserve">Para los estudiantes activos </w:t>
      </w:r>
      <w:r w:rsidR="00870F37" w:rsidRPr="00EE14BE">
        <w:t>se apl</w:t>
      </w:r>
      <w:r w:rsidR="00FA44AC" w:rsidRPr="00EE14BE">
        <w:t>ica l</w:t>
      </w:r>
      <w:r w:rsidRPr="00EE14BE">
        <w:t>a</w:t>
      </w:r>
      <w:r w:rsidR="00F72147" w:rsidRPr="00EE14BE">
        <w:t xml:space="preserve"> </w:t>
      </w:r>
      <w:r w:rsidRPr="00EE14BE">
        <w:t xml:space="preserve">encuesta </w:t>
      </w:r>
      <w:r w:rsidR="00FA44AC" w:rsidRPr="00EE14BE">
        <w:t>de forma física</w:t>
      </w:r>
      <w:r w:rsidR="004E4F94" w:rsidRPr="00EE14BE">
        <w:t>;</w:t>
      </w:r>
      <w:r w:rsidR="003268A3" w:rsidRPr="00EE14BE">
        <w:t xml:space="preserve"> </w:t>
      </w:r>
      <w:r w:rsidR="008F4A3D" w:rsidRPr="00EE14BE">
        <w:t>en la segunda población</w:t>
      </w:r>
      <w:r w:rsidR="004E4F94" w:rsidRPr="00EE14BE">
        <w:t xml:space="preserve"> de</w:t>
      </w:r>
      <w:r w:rsidR="008F4A3D" w:rsidRPr="00EE14BE">
        <w:t xml:space="preserve"> egresad</w:t>
      </w:r>
      <w:r w:rsidR="004E4F94" w:rsidRPr="00EE14BE">
        <w:t>os</w:t>
      </w:r>
      <w:r w:rsidR="008F4A3D" w:rsidRPr="00EE14BE">
        <w:t xml:space="preserve"> de la carrea de docente pero que no están ejerciendo la profesión se </w:t>
      </w:r>
      <w:r w:rsidR="004E4F94" w:rsidRPr="00EE14BE">
        <w:t>enviara un formulario electrónico por medio de la plataforma Google Forms.</w:t>
      </w:r>
    </w:p>
    <w:p w14:paraId="7B798499" w14:textId="1D5D723A" w:rsidR="00A44B3B" w:rsidRPr="00EE14BE" w:rsidRDefault="00A44B3B" w:rsidP="00FF65C0">
      <w:pPr>
        <w:pStyle w:val="Ttulo2"/>
        <w:numPr>
          <w:ilvl w:val="2"/>
          <w:numId w:val="12"/>
        </w:numPr>
        <w:spacing w:line="360" w:lineRule="auto"/>
        <w:ind w:left="1296" w:hanging="262"/>
      </w:pPr>
      <w:bookmarkStart w:id="129" w:name="_Toc150200223"/>
      <w:bookmarkStart w:id="130" w:name="_Toc167444845"/>
      <w:r w:rsidRPr="00EE14BE">
        <w:t>FUENTES PRIMARIAS</w:t>
      </w:r>
      <w:bookmarkEnd w:id="129"/>
      <w:bookmarkEnd w:id="130"/>
    </w:p>
    <w:p w14:paraId="7308D954" w14:textId="6DE3E0A0" w:rsidR="00A44B3B" w:rsidRPr="00EE14BE" w:rsidRDefault="00A44B3B" w:rsidP="00F74242">
      <w:pPr>
        <w:pStyle w:val="TextoPrincipal"/>
        <w:spacing w:line="360" w:lineRule="auto"/>
        <w:ind w:firstLine="567"/>
      </w:pPr>
      <w:r w:rsidRPr="00EE14BE">
        <w:t>Las fuentes primarias utilizadas son</w:t>
      </w:r>
      <w:r w:rsidR="00F54B1F" w:rsidRPr="00EE14BE">
        <w:t xml:space="preserve"> las encuestas aplicadas</w:t>
      </w:r>
      <w:r w:rsidR="00136E33" w:rsidRPr="00EE14BE">
        <w:t xml:space="preserve"> de forma presencial</w:t>
      </w:r>
      <w:r w:rsidR="00AC562D" w:rsidRPr="00EE14BE">
        <w:t xml:space="preserve"> a los estudiantes</w:t>
      </w:r>
      <w:r w:rsidR="00136E33" w:rsidRPr="00EE14BE">
        <w:t xml:space="preserve"> </w:t>
      </w:r>
      <w:r w:rsidR="00476078" w:rsidRPr="00EE14BE">
        <w:t xml:space="preserve">y </w:t>
      </w:r>
      <w:r w:rsidR="004462A7" w:rsidRPr="00EE14BE">
        <w:t>digital a</w:t>
      </w:r>
      <w:r w:rsidR="00AC562D" w:rsidRPr="00EE14BE">
        <w:t xml:space="preserve"> los egresados que corresponde </w:t>
      </w:r>
      <w:r w:rsidR="00F54B1F" w:rsidRPr="00EE14BE">
        <w:t xml:space="preserve">a las dos </w:t>
      </w:r>
      <w:r w:rsidR="00657A01" w:rsidRPr="00EE14BE">
        <w:t xml:space="preserve">poblaciones en </w:t>
      </w:r>
      <w:r w:rsidR="00AD66B2" w:rsidRPr="00EE14BE">
        <w:t xml:space="preserve">donde se extrajo la información de gran importancia que conlleva a establecer conclusiones respectivas y puntuales </w:t>
      </w:r>
      <w:r w:rsidR="00445D34" w:rsidRPr="00EE14BE">
        <w:t>para sustentar el proyecto de investigación</w:t>
      </w:r>
      <w:r w:rsidR="002978AD" w:rsidRPr="00EE14BE">
        <w:t>.</w:t>
      </w:r>
      <w:r w:rsidR="000023D6" w:rsidRPr="00EE14BE">
        <w:t xml:space="preserve"> </w:t>
      </w:r>
    </w:p>
    <w:p w14:paraId="3586735D" w14:textId="77777777" w:rsidR="00A44B3B" w:rsidRPr="00EE14BE" w:rsidRDefault="00A44B3B" w:rsidP="00A44B3B">
      <w:pPr>
        <w:pStyle w:val="Ttulo2"/>
        <w:numPr>
          <w:ilvl w:val="2"/>
          <w:numId w:val="12"/>
        </w:numPr>
        <w:spacing w:line="360" w:lineRule="auto"/>
        <w:ind w:left="1296" w:hanging="262"/>
      </w:pPr>
      <w:bookmarkStart w:id="131" w:name="_Toc150200224"/>
      <w:bookmarkStart w:id="132" w:name="_Toc167444846"/>
      <w:r w:rsidRPr="00EE14BE">
        <w:t>FUENTES SECUNDARIAS</w:t>
      </w:r>
      <w:bookmarkEnd w:id="131"/>
      <w:bookmarkEnd w:id="132"/>
    </w:p>
    <w:p w14:paraId="21A7CFE6" w14:textId="3E4F8169" w:rsidR="00F560FD" w:rsidRPr="00EE14BE" w:rsidRDefault="00A44B3B" w:rsidP="00184998">
      <w:pPr>
        <w:pStyle w:val="TextoPrincipal"/>
        <w:spacing w:line="360" w:lineRule="auto"/>
        <w:ind w:firstLine="567"/>
      </w:pPr>
      <w:r w:rsidRPr="00EE14BE">
        <w:t>Las fuentes secundarias utilizadas para la elaboración de esta investigación fueron, la base de datos Proquest</w:t>
      </w:r>
      <w:r w:rsidR="00BC49B3" w:rsidRPr="00EE14BE">
        <w:t xml:space="preserve">, </w:t>
      </w:r>
      <w:r w:rsidRPr="00EE14BE">
        <w:t>artículos científicos</w:t>
      </w:r>
      <w:r w:rsidR="002F6C42" w:rsidRPr="00EE14BE">
        <w:t xml:space="preserve"> y sitios web confiables</w:t>
      </w:r>
      <w:r w:rsidRPr="00EE14BE">
        <w:t>.</w:t>
      </w:r>
      <w:r w:rsidR="002F6C42" w:rsidRPr="00EE14BE">
        <w:t xml:space="preserve"> Los cuales fueron citados </w:t>
      </w:r>
      <w:r w:rsidR="00FF65C0" w:rsidRPr="00EE14BE">
        <w:t xml:space="preserve">y agregados en el apartado de referencia. </w:t>
      </w:r>
    </w:p>
    <w:p w14:paraId="3F3DD286" w14:textId="159E7E02" w:rsidR="00F560FD" w:rsidRPr="00EE14BE" w:rsidRDefault="00F560FD" w:rsidP="00A94B2A">
      <w:pPr>
        <w:pStyle w:val="Ttulo1"/>
        <w:spacing w:line="360" w:lineRule="auto"/>
      </w:pPr>
      <w:bookmarkStart w:id="133" w:name="_Toc474331196"/>
      <w:bookmarkStart w:id="134" w:name="_Toc474331397"/>
      <w:bookmarkStart w:id="135" w:name="_Toc167444847"/>
      <w:r w:rsidRPr="00EE14BE">
        <w:lastRenderedPageBreak/>
        <w:t>CAPÍTULO IV. RESULTADOS Y ANÁLISIS</w:t>
      </w:r>
      <w:bookmarkEnd w:id="133"/>
      <w:bookmarkEnd w:id="134"/>
      <w:bookmarkEnd w:id="135"/>
    </w:p>
    <w:p w14:paraId="02EF9C41" w14:textId="34EB26CE" w:rsidR="001A2EA3" w:rsidRPr="00EE14BE" w:rsidRDefault="00A871DB" w:rsidP="00A94B2A">
      <w:pPr>
        <w:pStyle w:val="Ttulo2"/>
        <w:numPr>
          <w:ilvl w:val="1"/>
          <w:numId w:val="6"/>
        </w:numPr>
        <w:spacing w:line="360" w:lineRule="auto"/>
      </w:pPr>
      <w:bookmarkStart w:id="136" w:name="_Toc130288102"/>
      <w:bookmarkStart w:id="137" w:name="_Toc132615468"/>
      <w:bookmarkStart w:id="138" w:name="_Toc159678257"/>
      <w:bookmarkStart w:id="139" w:name="_Toc159682117"/>
      <w:bookmarkStart w:id="140" w:name="_Toc162986419"/>
      <w:bookmarkStart w:id="141" w:name="_Toc164112285"/>
      <w:bookmarkStart w:id="142" w:name="_Toc164325323"/>
      <w:bookmarkStart w:id="143" w:name="_Toc164335185"/>
      <w:bookmarkStart w:id="144" w:name="_Toc164336161"/>
      <w:bookmarkStart w:id="145" w:name="_Toc164336253"/>
      <w:bookmarkStart w:id="146" w:name="_Toc164532616"/>
      <w:bookmarkStart w:id="147" w:name="_Toc164548558"/>
      <w:bookmarkStart w:id="148" w:name="_Toc164548659"/>
      <w:bookmarkStart w:id="149" w:name="_Toc164550097"/>
      <w:bookmarkStart w:id="150" w:name="_Toc165285269"/>
      <w:bookmarkStart w:id="151" w:name="_Toc165287128"/>
      <w:bookmarkStart w:id="152" w:name="_Toc165299707"/>
      <w:bookmarkStart w:id="153" w:name="_Toc165299793"/>
      <w:bookmarkStart w:id="154" w:name="_Toc165299879"/>
      <w:bookmarkStart w:id="155" w:name="_Toc165326132"/>
      <w:bookmarkStart w:id="156" w:name="_Toc165326223"/>
      <w:bookmarkStart w:id="157" w:name="_Toc165326314"/>
      <w:bookmarkStart w:id="158" w:name="_Toc165377710"/>
      <w:bookmarkStart w:id="159" w:name="_Toc165377801"/>
      <w:bookmarkStart w:id="160" w:name="_Toc165377892"/>
      <w:bookmarkStart w:id="161" w:name="_Toc167444848"/>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r w:rsidRPr="00EE14BE">
        <w:t>INFORME DE PROCESO DE RECOLECCIÓN DE DATOS</w:t>
      </w:r>
      <w:bookmarkEnd w:id="161"/>
    </w:p>
    <w:p w14:paraId="0DE31EF9" w14:textId="4178333B" w:rsidR="00F560FD" w:rsidRPr="00EE14BE" w:rsidRDefault="0059103F" w:rsidP="00F74242">
      <w:pPr>
        <w:pStyle w:val="TextoPrincipal"/>
        <w:spacing w:line="360" w:lineRule="auto"/>
        <w:ind w:firstLine="567"/>
      </w:pPr>
      <w:r w:rsidRPr="00EE14BE">
        <w:t>En el presente capítulo muestra los resultados obtenidos por medio de la implementación de dos instrumentos dirigidos a diferentes poblaciones; 72 estudiantes activos de la Escuela Normal Mixta Bilingüe Pedro Nufio y la segunda aplicados a 20 egresados de la antigua Escuela Normal Mixta Pedro Nufio,</w:t>
      </w:r>
      <w:r w:rsidR="00263284" w:rsidRPr="00EE14BE">
        <w:t xml:space="preserve"> </w:t>
      </w:r>
      <w:r w:rsidRPr="00EE14BE">
        <w:t xml:space="preserve">con la finalidad de conocer los factores de interés y desinterés de la carrera docente, ambos instrumentos fueron aplicados de manera digital por medio de la herramienta de </w:t>
      </w:r>
      <w:r w:rsidR="00B82AAE" w:rsidRPr="00EE14BE">
        <w:t>G</w:t>
      </w:r>
      <w:r w:rsidRPr="00EE14BE">
        <w:t xml:space="preserve">oogle </w:t>
      </w:r>
      <w:r w:rsidR="00B82AAE" w:rsidRPr="00EE14BE">
        <w:t>F</w:t>
      </w:r>
      <w:r w:rsidRPr="00EE14BE">
        <w:t>orms, la primera de manera presencial y la segunda enviada personalmente a cada egresado. Las dos herramientas comprenden 8 interrogantes respectivamente referentes a las diferentes variables de estudio encontradas.</w:t>
      </w:r>
    </w:p>
    <w:p w14:paraId="2B60EFE4" w14:textId="77777777" w:rsidR="006663FA" w:rsidRPr="00EE14BE" w:rsidRDefault="006663FA" w:rsidP="00A94B2A">
      <w:pPr>
        <w:pStyle w:val="TextoPrincipal"/>
        <w:spacing w:line="360" w:lineRule="auto"/>
      </w:pPr>
    </w:p>
    <w:p w14:paraId="62E0F71C" w14:textId="48052596" w:rsidR="001A2EA3" w:rsidRPr="00EE14BE" w:rsidRDefault="00A871DB" w:rsidP="00A94B2A">
      <w:pPr>
        <w:pStyle w:val="Ttulo2"/>
        <w:numPr>
          <w:ilvl w:val="1"/>
          <w:numId w:val="6"/>
        </w:numPr>
        <w:spacing w:line="360" w:lineRule="auto"/>
      </w:pPr>
      <w:bookmarkStart w:id="162" w:name="_Toc167444849"/>
      <w:r w:rsidRPr="00EE14BE">
        <w:t>RESULTADOS Y ANÁLISIS DE LAS TÉCNICAS APLICADAS</w:t>
      </w:r>
      <w:bookmarkEnd w:id="162"/>
    </w:p>
    <w:p w14:paraId="2AF70F5C" w14:textId="779E6108" w:rsidR="00A01A80" w:rsidRPr="00EE14BE" w:rsidRDefault="006C2271" w:rsidP="00F74242">
      <w:pPr>
        <w:pStyle w:val="TextoPrincipal"/>
        <w:spacing w:line="360" w:lineRule="auto"/>
        <w:ind w:firstLine="567"/>
      </w:pPr>
      <w:r w:rsidRPr="00EE14BE">
        <w:t xml:space="preserve">El objetivo principal de la encuesta es determinar o </w:t>
      </w:r>
      <w:r w:rsidR="00120266" w:rsidRPr="00EE14BE">
        <w:t xml:space="preserve">identificar </w:t>
      </w:r>
      <w:r w:rsidR="009A385D" w:rsidRPr="00EE14BE">
        <w:t>cuáles</w:t>
      </w:r>
      <w:r w:rsidR="00120266" w:rsidRPr="00EE14BE">
        <w:t xml:space="preserve"> son los factores económicos, sociales, educativos, laborales que influyen en el interés y desinterés </w:t>
      </w:r>
      <w:r w:rsidR="009A385D" w:rsidRPr="00EE14BE">
        <w:t xml:space="preserve">hacia la carrera docente para </w:t>
      </w:r>
      <w:r w:rsidR="00723E59" w:rsidRPr="00EE14BE">
        <w:t>iniciar un proceso de plantificación de un</w:t>
      </w:r>
      <w:r w:rsidR="002C58C8" w:rsidRPr="00EE14BE">
        <w:t xml:space="preserve">a propuesta de proyecto para el incremento de la matricula estudiantil en la Escuela Normal </w:t>
      </w:r>
      <w:r w:rsidR="00916E87" w:rsidRPr="00EE14BE">
        <w:t xml:space="preserve">Mixta Bilingüe Pedro Nufio; a </w:t>
      </w:r>
      <w:r w:rsidR="006663FA" w:rsidRPr="00EE14BE">
        <w:t>continuación,</w:t>
      </w:r>
      <w:r w:rsidR="00916E87" w:rsidRPr="00EE14BE">
        <w:t xml:space="preserve"> detallamos de forma puntual los resultados obtenidos. </w:t>
      </w:r>
    </w:p>
    <w:p w14:paraId="4FB173A5" w14:textId="77777777" w:rsidR="00A01A80" w:rsidRPr="00EE14BE" w:rsidRDefault="00A01A80" w:rsidP="00A94B2A">
      <w:pPr>
        <w:pStyle w:val="TextoPrincipal"/>
        <w:spacing w:line="360" w:lineRule="auto"/>
      </w:pPr>
    </w:p>
    <w:p w14:paraId="042CD882" w14:textId="77777777" w:rsidR="00A01A80" w:rsidRPr="00EE14BE" w:rsidRDefault="00A01A80" w:rsidP="00A94B2A">
      <w:pPr>
        <w:pStyle w:val="TextoPrincipal"/>
        <w:spacing w:line="360" w:lineRule="auto"/>
      </w:pPr>
    </w:p>
    <w:p w14:paraId="00DE9356" w14:textId="77777777" w:rsidR="00A01A80" w:rsidRPr="00EE14BE" w:rsidRDefault="00A01A80" w:rsidP="00A94B2A">
      <w:pPr>
        <w:pStyle w:val="TextoPrincipal"/>
        <w:spacing w:line="360" w:lineRule="auto"/>
      </w:pPr>
    </w:p>
    <w:p w14:paraId="6031C430" w14:textId="77777777" w:rsidR="00A01A80" w:rsidRPr="00EE14BE" w:rsidRDefault="00A01A80" w:rsidP="00A94B2A">
      <w:pPr>
        <w:pStyle w:val="TextoPrincipal"/>
        <w:spacing w:line="360" w:lineRule="auto"/>
      </w:pPr>
    </w:p>
    <w:p w14:paraId="05B00B82" w14:textId="77777777" w:rsidR="00A01A80" w:rsidRPr="00EE14BE" w:rsidRDefault="00A01A80" w:rsidP="00A94B2A">
      <w:pPr>
        <w:pStyle w:val="TextoPrincipal"/>
        <w:spacing w:line="360" w:lineRule="auto"/>
      </w:pPr>
    </w:p>
    <w:p w14:paraId="32AFD1A3" w14:textId="77777777" w:rsidR="006D4D2A" w:rsidRPr="00EE14BE" w:rsidRDefault="006D4D2A" w:rsidP="00A94B2A">
      <w:pPr>
        <w:pStyle w:val="TextoPrincipal"/>
        <w:spacing w:line="360" w:lineRule="auto"/>
      </w:pPr>
    </w:p>
    <w:p w14:paraId="32390932" w14:textId="77777777" w:rsidR="006D4D2A" w:rsidRPr="00EE14BE" w:rsidRDefault="006D4D2A" w:rsidP="00A94B2A">
      <w:pPr>
        <w:pStyle w:val="TextoPrincipal"/>
        <w:spacing w:line="360" w:lineRule="auto"/>
      </w:pPr>
    </w:p>
    <w:p w14:paraId="7C6A86C6" w14:textId="77777777" w:rsidR="006D4D2A" w:rsidRPr="00EE14BE" w:rsidRDefault="006D4D2A" w:rsidP="00A94B2A">
      <w:pPr>
        <w:pStyle w:val="TextoPrincipal"/>
        <w:spacing w:line="360" w:lineRule="auto"/>
      </w:pPr>
    </w:p>
    <w:p w14:paraId="45904767" w14:textId="77777777" w:rsidR="0092358D" w:rsidRPr="00EE14BE" w:rsidRDefault="0092358D" w:rsidP="0092358D">
      <w:pPr>
        <w:pStyle w:val="TextoPrincipal"/>
        <w:spacing w:line="360" w:lineRule="auto"/>
        <w:ind w:firstLine="0"/>
      </w:pPr>
    </w:p>
    <w:p w14:paraId="5D2800B6" w14:textId="35858729" w:rsidR="00F560FD" w:rsidRPr="00EE14BE" w:rsidRDefault="00A871DB" w:rsidP="00A94B2A">
      <w:pPr>
        <w:pStyle w:val="Ttulo2"/>
        <w:numPr>
          <w:ilvl w:val="2"/>
          <w:numId w:val="6"/>
        </w:numPr>
        <w:spacing w:line="360" w:lineRule="auto"/>
        <w:ind w:left="1296"/>
      </w:pPr>
      <w:bookmarkStart w:id="163" w:name="_Toc167444850"/>
      <w:r w:rsidRPr="00EE14BE">
        <w:lastRenderedPageBreak/>
        <w:t>RESULTADOS CUANTITATIVOS</w:t>
      </w:r>
      <w:bookmarkEnd w:id="163"/>
    </w:p>
    <w:p w14:paraId="36DC1BAB" w14:textId="4FBFB044" w:rsidR="001F6BF0" w:rsidRPr="00EE14BE" w:rsidRDefault="0092358D" w:rsidP="0092358D">
      <w:pPr>
        <w:pStyle w:val="Ttulo2"/>
      </w:pPr>
      <w:bookmarkStart w:id="164" w:name="_Toc167444851"/>
      <w:r w:rsidRPr="00EE14BE">
        <w:rPr>
          <w:noProof/>
        </w:rPr>
        <w:drawing>
          <wp:anchor distT="0" distB="0" distL="114300" distR="114300" simplePos="0" relativeHeight="251670535" behindDoc="0" locked="0" layoutInCell="1" allowOverlap="1" wp14:anchorId="280B3DEE" wp14:editId="0EC73DB5">
            <wp:simplePos x="0" y="0"/>
            <wp:positionH relativeFrom="margin">
              <wp:align>left</wp:align>
            </wp:positionH>
            <wp:positionV relativeFrom="paragraph">
              <wp:posOffset>505460</wp:posOffset>
            </wp:positionV>
            <wp:extent cx="5727700" cy="2626360"/>
            <wp:effectExtent l="76200" t="76200" r="139700" b="135890"/>
            <wp:wrapSquare wrapText="bothSides"/>
            <wp:docPr id="2129754549"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9754549" name="Imagen 1" descr="Gráfico, Gráfico de barras&#10;&#10;Descripción generada automáticamente"/>
                    <pic:cNvPicPr/>
                  </pic:nvPicPr>
                  <pic:blipFill>
                    <a:blip r:embed="rId31">
                      <a:extLst>
                        <a:ext uri="{28A0092B-C50C-407E-A947-70E740481C1C}">
                          <a14:useLocalDpi xmlns:a14="http://schemas.microsoft.com/office/drawing/2010/main" val="0"/>
                        </a:ext>
                      </a:extLst>
                    </a:blip>
                    <a:stretch>
                      <a:fillRect/>
                    </a:stretch>
                  </pic:blipFill>
                  <pic:spPr>
                    <a:xfrm>
                      <a:off x="0" y="0"/>
                      <a:ext cx="5727700" cy="26263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BC25C6" w:rsidRPr="00EE14BE">
        <w:t>INSTRUMENTO APLICADO A ESTUDIANTES DE LA ESCUELA NORMAL MIXTA BILINGÜE</w:t>
      </w:r>
      <w:bookmarkEnd w:id="164"/>
      <w:r w:rsidR="000C71AB" w:rsidRPr="00EE14BE">
        <w:t xml:space="preserve"> </w:t>
      </w:r>
    </w:p>
    <w:p w14:paraId="62696E4E" w14:textId="14E38FC5" w:rsidR="00FF7CBD" w:rsidRPr="00EE14BE" w:rsidRDefault="00FF7CBD" w:rsidP="00FF7CBD">
      <w:pPr>
        <w:pStyle w:val="Descripcin"/>
        <w:rPr>
          <w:rFonts w:ascii="Times New Roman" w:hAnsi="Times New Roman" w:cs="Times New Roman"/>
          <w:b/>
          <w:i w:val="0"/>
          <w:sz w:val="24"/>
          <w:szCs w:val="24"/>
        </w:rPr>
      </w:pPr>
      <w:bookmarkStart w:id="165" w:name="_Toc165377966"/>
      <w:r w:rsidRPr="00EE14BE">
        <w:rPr>
          <w:rFonts w:ascii="Times New Roman" w:hAnsi="Times New Roman" w:cs="Times New Roman"/>
          <w:b/>
          <w:i w:val="0"/>
          <w:color w:val="auto"/>
          <w:sz w:val="24"/>
          <w:szCs w:val="24"/>
        </w:rPr>
        <w:t xml:space="preserve">Figura </w:t>
      </w:r>
      <w:r w:rsidRPr="00EE14BE">
        <w:rPr>
          <w:rFonts w:ascii="Times New Roman" w:hAnsi="Times New Roman" w:cs="Times New Roman"/>
          <w:b/>
          <w:i w:val="0"/>
          <w:color w:val="auto"/>
          <w:sz w:val="24"/>
          <w:szCs w:val="24"/>
        </w:rPr>
        <w:fldChar w:fldCharType="begin"/>
      </w:r>
      <w:r w:rsidRPr="00EE14BE">
        <w:rPr>
          <w:rFonts w:ascii="Times New Roman" w:hAnsi="Times New Roman" w:cs="Times New Roman"/>
          <w:b/>
          <w:i w:val="0"/>
          <w:color w:val="auto"/>
          <w:sz w:val="24"/>
          <w:szCs w:val="24"/>
        </w:rPr>
        <w:instrText xml:space="preserve"> SEQ Figura \* ARABIC </w:instrText>
      </w:r>
      <w:r w:rsidRPr="00EE14BE">
        <w:rPr>
          <w:rFonts w:ascii="Times New Roman" w:hAnsi="Times New Roman" w:cs="Times New Roman"/>
          <w:b/>
          <w:i w:val="0"/>
          <w:color w:val="auto"/>
          <w:sz w:val="24"/>
          <w:szCs w:val="24"/>
        </w:rPr>
        <w:fldChar w:fldCharType="separate"/>
      </w:r>
      <w:r w:rsidR="002B6AA6">
        <w:rPr>
          <w:rFonts w:ascii="Times New Roman" w:hAnsi="Times New Roman" w:cs="Times New Roman"/>
          <w:b/>
          <w:i w:val="0"/>
          <w:noProof/>
          <w:color w:val="auto"/>
          <w:sz w:val="24"/>
          <w:szCs w:val="24"/>
        </w:rPr>
        <w:t>4</w:t>
      </w:r>
      <w:r w:rsidRPr="00EE14BE">
        <w:rPr>
          <w:rFonts w:ascii="Times New Roman" w:hAnsi="Times New Roman" w:cs="Times New Roman"/>
          <w:b/>
          <w:i w:val="0"/>
          <w:color w:val="auto"/>
          <w:sz w:val="24"/>
          <w:szCs w:val="24"/>
        </w:rPr>
        <w:fldChar w:fldCharType="end"/>
      </w:r>
      <w:r w:rsidR="00BC25C6" w:rsidRPr="00EE14BE">
        <w:rPr>
          <w:rFonts w:ascii="Times New Roman" w:hAnsi="Times New Roman" w:cs="Times New Roman"/>
          <w:b/>
          <w:i w:val="0"/>
          <w:color w:val="auto"/>
          <w:sz w:val="24"/>
          <w:szCs w:val="24"/>
        </w:rPr>
        <w:t>.</w:t>
      </w:r>
      <w:r w:rsidRPr="00EE14BE">
        <w:rPr>
          <w:rFonts w:ascii="Times New Roman" w:hAnsi="Times New Roman" w:cs="Times New Roman"/>
          <w:b/>
          <w:i w:val="0"/>
          <w:color w:val="auto"/>
          <w:sz w:val="24"/>
          <w:szCs w:val="24"/>
        </w:rPr>
        <w:t xml:space="preserve"> Factores económicos que influyen en el interés hacia la carrera de formación de docente.</w:t>
      </w:r>
      <w:bookmarkEnd w:id="165"/>
    </w:p>
    <w:p w14:paraId="3ADC2914" w14:textId="6C570BB7" w:rsidR="0006087C" w:rsidRPr="00EE14BE" w:rsidRDefault="0006087C" w:rsidP="0006087C">
      <w:pPr>
        <w:pStyle w:val="TextoPrincipal"/>
        <w:spacing w:line="360" w:lineRule="auto"/>
      </w:pPr>
      <w:r w:rsidRPr="00EE14BE">
        <w:t>Fuente: Elaboración Propia</w:t>
      </w:r>
    </w:p>
    <w:p w14:paraId="40A3A3C8" w14:textId="1D98BD0B" w:rsidR="005643B6" w:rsidRPr="00EE14BE" w:rsidRDefault="001F6BF0" w:rsidP="00F74242">
      <w:pPr>
        <w:pStyle w:val="TextoPrincipal"/>
        <w:spacing w:line="360" w:lineRule="auto"/>
        <w:ind w:firstLine="567"/>
      </w:pPr>
      <w:r w:rsidRPr="00EE14BE">
        <w:t xml:space="preserve">La figura anterior nos </w:t>
      </w:r>
      <w:r w:rsidR="003F30CF" w:rsidRPr="00EE14BE">
        <w:t xml:space="preserve">expresa </w:t>
      </w:r>
      <w:r w:rsidR="00722AC6" w:rsidRPr="00EE14BE">
        <w:t>que,</w:t>
      </w:r>
      <w:r w:rsidR="003F30CF" w:rsidRPr="00EE14BE">
        <w:t xml:space="preserve"> de las 72 encuestas aplicadas, 34 de los estudiantes lo cual representa el 47.2% contestaron que el factor económico que más influyó en el interés hacia la carrera docente fue la matricula gratis. Los estudiantes están interesados en ello ya que genera una percepción de ahorro, beneficiando su economía debido a que no se incurre en ese gasto. Se debe mencionar </w:t>
      </w:r>
      <w:r w:rsidR="00722AC6" w:rsidRPr="00EE14BE">
        <w:t>que,</w:t>
      </w:r>
      <w:r w:rsidR="003F30CF" w:rsidRPr="00EE14BE">
        <w:t xml:space="preserve"> en el presente año, la matrícula es gratis en el sistema de educación pública. Otro aspecto de relevancia que señalaron como beneficio es la ubicación en las instalaciones del centro</w:t>
      </w:r>
      <w:r w:rsidR="0092358D" w:rsidRPr="00EE14BE">
        <w:t xml:space="preserve"> </w:t>
      </w:r>
      <w:r w:rsidR="003F30CF" w:rsidRPr="00EE14BE">
        <w:t>educativo, se encuentra en una zona accesible al transporte público y privado, poblaciones de</w:t>
      </w:r>
      <w:r w:rsidR="0092358D" w:rsidRPr="00EE14BE">
        <w:t xml:space="preserve"> </w:t>
      </w:r>
      <w:r w:rsidR="003F30CF" w:rsidRPr="00EE14BE">
        <w:t>Tegucigalpa y Comayagüela podrían asistir con facilidad al centro de estudio.</w:t>
      </w:r>
    </w:p>
    <w:p w14:paraId="2B47CD6B" w14:textId="60E861F8" w:rsidR="0092358D" w:rsidRPr="00EE14BE" w:rsidRDefault="0092358D" w:rsidP="00F74242">
      <w:pPr>
        <w:pStyle w:val="TextoPrincipal"/>
        <w:spacing w:line="360" w:lineRule="auto"/>
        <w:ind w:firstLine="567"/>
      </w:pPr>
    </w:p>
    <w:p w14:paraId="72D019E9" w14:textId="5B74FF63" w:rsidR="00BC25C6" w:rsidRPr="00EE14BE" w:rsidRDefault="0092358D" w:rsidP="00BC25C6">
      <w:pPr>
        <w:pStyle w:val="Descripcin"/>
        <w:rPr>
          <w:rFonts w:ascii="Times New Roman" w:hAnsi="Times New Roman" w:cs="Times New Roman"/>
          <w:b/>
          <w:i w:val="0"/>
          <w:color w:val="auto"/>
          <w:sz w:val="24"/>
          <w:szCs w:val="24"/>
        </w:rPr>
      </w:pPr>
      <w:bookmarkStart w:id="166" w:name="_Toc165377967"/>
      <w:r w:rsidRPr="00EE14BE">
        <w:rPr>
          <w:noProof/>
          <w:lang w:val="en-US"/>
        </w:rPr>
        <w:lastRenderedPageBreak/>
        <w:drawing>
          <wp:anchor distT="0" distB="0" distL="114300" distR="114300" simplePos="0" relativeHeight="251665415" behindDoc="0" locked="0" layoutInCell="1" allowOverlap="1" wp14:anchorId="65755A22" wp14:editId="68D1E59C">
            <wp:simplePos x="0" y="0"/>
            <wp:positionH relativeFrom="margin">
              <wp:posOffset>38100</wp:posOffset>
            </wp:positionH>
            <wp:positionV relativeFrom="paragraph">
              <wp:posOffset>76200</wp:posOffset>
            </wp:positionV>
            <wp:extent cx="5734050" cy="3018790"/>
            <wp:effectExtent l="76200" t="76200" r="133350" b="124460"/>
            <wp:wrapSquare wrapText="bothSides"/>
            <wp:docPr id="1512933028" name="Imagen 2" descr="Gráfico de las respuestas de Formularios. Título de la pregunta: Marque las opciones de los factores sociales que influyen en el interés hacia la carrera de formación de docente. Número de respuestas: 72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áfico de las respuestas de Formularios. Título de la pregunta: Marque las opciones de los factores sociales que influyen en el interés hacia la carrera de formación de docente. Número de respuestas: 72 respuestas."/>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34050" cy="301879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anchor>
        </w:drawing>
      </w:r>
      <w:r w:rsidR="00BC25C6" w:rsidRPr="00EE14BE">
        <w:rPr>
          <w:rFonts w:ascii="Times New Roman" w:hAnsi="Times New Roman" w:cs="Times New Roman"/>
          <w:b/>
          <w:i w:val="0"/>
          <w:color w:val="auto"/>
          <w:sz w:val="24"/>
          <w:szCs w:val="24"/>
        </w:rPr>
        <w:t xml:space="preserve">Figura </w:t>
      </w:r>
      <w:r w:rsidR="00BC25C6" w:rsidRPr="00EE14BE">
        <w:rPr>
          <w:rFonts w:ascii="Times New Roman" w:hAnsi="Times New Roman" w:cs="Times New Roman"/>
          <w:b/>
          <w:i w:val="0"/>
          <w:color w:val="auto"/>
          <w:sz w:val="24"/>
          <w:szCs w:val="24"/>
        </w:rPr>
        <w:fldChar w:fldCharType="begin"/>
      </w:r>
      <w:r w:rsidR="00BC25C6" w:rsidRPr="00EE14BE">
        <w:rPr>
          <w:rFonts w:ascii="Times New Roman" w:hAnsi="Times New Roman" w:cs="Times New Roman"/>
          <w:b/>
          <w:i w:val="0"/>
          <w:color w:val="auto"/>
          <w:sz w:val="24"/>
          <w:szCs w:val="24"/>
        </w:rPr>
        <w:instrText xml:space="preserve"> SEQ Figura \* ARABIC </w:instrText>
      </w:r>
      <w:r w:rsidR="00BC25C6" w:rsidRPr="00EE14BE">
        <w:rPr>
          <w:rFonts w:ascii="Times New Roman" w:hAnsi="Times New Roman" w:cs="Times New Roman"/>
          <w:b/>
          <w:i w:val="0"/>
          <w:color w:val="auto"/>
          <w:sz w:val="24"/>
          <w:szCs w:val="24"/>
        </w:rPr>
        <w:fldChar w:fldCharType="separate"/>
      </w:r>
      <w:r w:rsidR="002B6AA6">
        <w:rPr>
          <w:rFonts w:ascii="Times New Roman" w:hAnsi="Times New Roman" w:cs="Times New Roman"/>
          <w:b/>
          <w:i w:val="0"/>
          <w:noProof/>
          <w:color w:val="auto"/>
          <w:sz w:val="24"/>
          <w:szCs w:val="24"/>
        </w:rPr>
        <w:t>5</w:t>
      </w:r>
      <w:r w:rsidR="00BC25C6" w:rsidRPr="00EE14BE">
        <w:rPr>
          <w:rFonts w:ascii="Times New Roman" w:hAnsi="Times New Roman" w:cs="Times New Roman"/>
          <w:b/>
          <w:i w:val="0"/>
          <w:color w:val="auto"/>
          <w:sz w:val="24"/>
          <w:szCs w:val="24"/>
        </w:rPr>
        <w:fldChar w:fldCharType="end"/>
      </w:r>
      <w:r w:rsidR="00BC25C6" w:rsidRPr="00EE14BE">
        <w:rPr>
          <w:rFonts w:ascii="Times New Roman" w:hAnsi="Times New Roman" w:cs="Times New Roman"/>
          <w:b/>
          <w:i w:val="0"/>
          <w:color w:val="auto"/>
          <w:sz w:val="24"/>
          <w:szCs w:val="24"/>
        </w:rPr>
        <w:t>. Factores sociales que influyen en el interés hacia la carrera de formación de docente</w:t>
      </w:r>
      <w:bookmarkEnd w:id="166"/>
    </w:p>
    <w:p w14:paraId="0BA57DFA" w14:textId="590A14E2" w:rsidR="005643B6" w:rsidRPr="00EE14BE" w:rsidRDefault="005643B6" w:rsidP="009652C3">
      <w:pPr>
        <w:pStyle w:val="TextoPrincipal"/>
        <w:spacing w:after="0" w:line="360" w:lineRule="auto"/>
        <w:ind w:firstLine="709"/>
      </w:pPr>
      <w:r w:rsidRPr="00EE14BE">
        <w:t>Fuente: Elaboración Propia</w:t>
      </w:r>
    </w:p>
    <w:p w14:paraId="2A1030B0" w14:textId="2DE13DE3" w:rsidR="00A01A80" w:rsidRPr="00EE14BE" w:rsidRDefault="003F30CF" w:rsidP="00F74242">
      <w:pPr>
        <w:pStyle w:val="TextoPrincipal"/>
        <w:spacing w:line="360" w:lineRule="auto"/>
        <w:ind w:firstLine="567"/>
      </w:pPr>
      <w:r w:rsidRPr="00EE14BE">
        <w:t xml:space="preserve">Según los resultados obtenidos el factor social que más resalta en el interés hacia el ingreso a la carrera docente es la vocación docente, representado por el 54.2% de la población abordada. Esto sugiere que existe una motivación personal en cada uno de ellos siendo un deseo intrínseco de ser docentes, categorizándolo como el principal impulsor para tomar esta carrera. Los docentes con vocación poseen una motivación innata, esta motivación interna los impulsa en la búsqueda de estrategias didácticas más lúdicas e innovadoras para beneficiar el proceso de enseñanza y aprendizaje. Por otro </w:t>
      </w:r>
      <w:r w:rsidR="00722AC6" w:rsidRPr="00EE14BE">
        <w:t>lado,</w:t>
      </w:r>
      <w:r w:rsidRPr="00EE14BE">
        <w:t xml:space="preserve"> el prestigio de la carrera docente representa el segundo lugar de influencia, esto indica que se tiene cierta percepción y atracción hacia la carrera docente. El prestigio docente puede retener a profesionales en el campo laboral, cuando el docente se siente valorado y admirado como profesional puede establecerse en largos lapsos de tiempo en un puesto de trabajo.</w:t>
      </w:r>
    </w:p>
    <w:p w14:paraId="24A5F347" w14:textId="77777777" w:rsidR="0010266E" w:rsidRPr="00EE14BE" w:rsidRDefault="0010266E" w:rsidP="0010266E">
      <w:pPr>
        <w:pStyle w:val="TextoPrincipal"/>
        <w:jc w:val="left"/>
      </w:pPr>
    </w:p>
    <w:p w14:paraId="6EADB5EB" w14:textId="2F77794C" w:rsidR="00336FA4" w:rsidRPr="00EE14BE" w:rsidRDefault="005838C7" w:rsidP="007E5AC8">
      <w:pPr>
        <w:pStyle w:val="TextoPrincipal"/>
        <w:spacing w:line="360" w:lineRule="auto"/>
        <w:ind w:firstLine="0"/>
        <w:jc w:val="left"/>
      </w:pPr>
      <w:r w:rsidRPr="00EE14BE">
        <w:rPr>
          <w:noProof/>
          <w:lang w:val="en-US"/>
        </w:rPr>
        <w:lastRenderedPageBreak/>
        <w:drawing>
          <wp:inline distT="0" distB="0" distL="0" distR="0" wp14:anchorId="77CF48E3" wp14:editId="356BB6E2">
            <wp:extent cx="5943600" cy="3019425"/>
            <wp:effectExtent l="76200" t="76200" r="133350" b="142875"/>
            <wp:docPr id="513089793" name="Imagen 3" descr="Gráfico de las respuestas de Formularios. Título de la pregunta: Marque las opciones de los factores asociados a la calidad educativa que influyen en el interés hacia la carrera de formación de docente&#10;. Número de respuestas: 72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áfico de las respuestas de Formularios. Título de la pregunta: Marque las opciones de los factores asociados a la calidad educativa que influyen en el interés hacia la carrera de formación de docente&#10;. Número de respuestas: 72 respuestas."/>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943600" cy="30194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0327A0E1" w14:textId="440FB332" w:rsidR="0036185B" w:rsidRPr="00EE14BE" w:rsidRDefault="00E03F31" w:rsidP="00E03F31">
      <w:pPr>
        <w:pStyle w:val="Descripcin"/>
        <w:rPr>
          <w:rFonts w:ascii="Times New Roman" w:hAnsi="Times New Roman" w:cs="Times New Roman"/>
          <w:b/>
          <w:i w:val="0"/>
          <w:color w:val="auto"/>
          <w:sz w:val="24"/>
          <w:szCs w:val="24"/>
        </w:rPr>
      </w:pPr>
      <w:bookmarkStart w:id="167" w:name="_Toc165377968"/>
      <w:r w:rsidRPr="00EE14BE">
        <w:rPr>
          <w:rFonts w:ascii="Times New Roman" w:hAnsi="Times New Roman" w:cs="Times New Roman"/>
          <w:b/>
          <w:i w:val="0"/>
          <w:color w:val="auto"/>
          <w:sz w:val="24"/>
          <w:szCs w:val="24"/>
        </w:rPr>
        <w:t xml:space="preserve">Figura </w:t>
      </w:r>
      <w:r w:rsidRPr="00EE14BE">
        <w:rPr>
          <w:rFonts w:ascii="Times New Roman" w:hAnsi="Times New Roman" w:cs="Times New Roman"/>
          <w:b/>
          <w:i w:val="0"/>
          <w:color w:val="auto"/>
          <w:sz w:val="24"/>
          <w:szCs w:val="24"/>
        </w:rPr>
        <w:fldChar w:fldCharType="begin"/>
      </w:r>
      <w:r w:rsidRPr="00EE14BE">
        <w:rPr>
          <w:rFonts w:ascii="Times New Roman" w:hAnsi="Times New Roman" w:cs="Times New Roman"/>
          <w:b/>
          <w:i w:val="0"/>
          <w:color w:val="auto"/>
          <w:sz w:val="24"/>
          <w:szCs w:val="24"/>
        </w:rPr>
        <w:instrText xml:space="preserve"> SEQ Figura \* ARABIC </w:instrText>
      </w:r>
      <w:r w:rsidRPr="00EE14BE">
        <w:rPr>
          <w:rFonts w:ascii="Times New Roman" w:hAnsi="Times New Roman" w:cs="Times New Roman"/>
          <w:b/>
          <w:i w:val="0"/>
          <w:color w:val="auto"/>
          <w:sz w:val="24"/>
          <w:szCs w:val="24"/>
        </w:rPr>
        <w:fldChar w:fldCharType="separate"/>
      </w:r>
      <w:r w:rsidR="002B6AA6">
        <w:rPr>
          <w:rFonts w:ascii="Times New Roman" w:hAnsi="Times New Roman" w:cs="Times New Roman"/>
          <w:b/>
          <w:i w:val="0"/>
          <w:noProof/>
          <w:color w:val="auto"/>
          <w:sz w:val="24"/>
          <w:szCs w:val="24"/>
        </w:rPr>
        <w:t>6</w:t>
      </w:r>
      <w:r w:rsidRPr="00EE14BE">
        <w:rPr>
          <w:rFonts w:ascii="Times New Roman" w:hAnsi="Times New Roman" w:cs="Times New Roman"/>
          <w:b/>
          <w:i w:val="0"/>
          <w:color w:val="auto"/>
          <w:sz w:val="24"/>
          <w:szCs w:val="24"/>
        </w:rPr>
        <w:fldChar w:fldCharType="end"/>
      </w:r>
      <w:r w:rsidRPr="00EE14BE">
        <w:rPr>
          <w:rFonts w:ascii="Times New Roman" w:hAnsi="Times New Roman" w:cs="Times New Roman"/>
          <w:b/>
          <w:i w:val="0"/>
          <w:color w:val="auto"/>
          <w:sz w:val="24"/>
          <w:szCs w:val="24"/>
        </w:rPr>
        <w:t>. Factores asociados a la calidad educativa que influyen en el interés hacia la carrera de formación de docente</w:t>
      </w:r>
      <w:bookmarkEnd w:id="167"/>
    </w:p>
    <w:p w14:paraId="6DE424DE" w14:textId="3C402065" w:rsidR="0010266E" w:rsidRPr="00EE14BE" w:rsidRDefault="0010266E" w:rsidP="009652C3">
      <w:pPr>
        <w:pStyle w:val="TextoPrincipal"/>
        <w:spacing w:after="0" w:line="360" w:lineRule="auto"/>
        <w:ind w:firstLine="709"/>
      </w:pPr>
      <w:r w:rsidRPr="00EE14BE">
        <w:t>Fuente: Elaboración Propia</w:t>
      </w:r>
    </w:p>
    <w:p w14:paraId="7DD6650A" w14:textId="407F8955" w:rsidR="0010266E" w:rsidRPr="00EE14BE" w:rsidRDefault="003F30CF" w:rsidP="00F74242">
      <w:pPr>
        <w:pStyle w:val="TextoPrincipal"/>
        <w:spacing w:line="360" w:lineRule="auto"/>
        <w:ind w:firstLine="567"/>
      </w:pPr>
      <w:r w:rsidRPr="00EE14BE">
        <w:t xml:space="preserve">Con respecto a los factores asociados a la calidad educativa 27 estudiantes lo que representa el 37.5% contestaron que la didáctica brindada por los docentes del centro educativo influye de manera positiva en la atracción hacia la carrera en estudio, ya que es fundamental en el proceso de enseñanza y aprendizaje porque permite la innovación educativa, mejorando de esta manera el rendimiento de los educandos. Este resultado indica que la forma en que enseñan los docentes y su manera de transmitir conocimientos tiene un impacto significativo en la percepción y en el interés hacia la carrera docente. Los futuros docentes están interesados no únicamente en la manera de enseñar si no como ellos también pueden aprender esas estrategias innovadoras para enseñar. Un docente motivado en la enseñanza de conocimientos transmite esa </w:t>
      </w:r>
      <w:r w:rsidR="00722AC6" w:rsidRPr="00EE14BE">
        <w:t>energía a</w:t>
      </w:r>
      <w:r w:rsidRPr="00EE14BE">
        <w:t xml:space="preserve"> sus alumnos lo que mejora de igual manera su estado anímico.</w:t>
      </w:r>
    </w:p>
    <w:p w14:paraId="12D1E9AC" w14:textId="4705B0A1" w:rsidR="0097616F" w:rsidRPr="00EE14BE" w:rsidRDefault="005838C7" w:rsidP="007E5AC8">
      <w:pPr>
        <w:pStyle w:val="TextoPrincipal"/>
        <w:spacing w:line="360" w:lineRule="auto"/>
        <w:ind w:firstLine="0"/>
        <w:jc w:val="left"/>
      </w:pPr>
      <w:r w:rsidRPr="00EE14BE">
        <w:rPr>
          <w:noProof/>
          <w:lang w:val="en-US"/>
        </w:rPr>
        <w:lastRenderedPageBreak/>
        <w:drawing>
          <wp:inline distT="0" distB="0" distL="0" distR="0" wp14:anchorId="7E799A25" wp14:editId="00B5BF4A">
            <wp:extent cx="5943600" cy="2499360"/>
            <wp:effectExtent l="76200" t="76200" r="133350" b="129540"/>
            <wp:docPr id="648312056" name="Imagen 4" descr="Gráfico de las respuestas de Formularios. Título de la pregunta: Marque la opción que crea adecuada para medir la atención recibida&#10;. Número de respuestas: 72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ráfico de las respuestas de Formularios. Título de la pregunta: Marque la opción que crea adecuada para medir la atención recibida&#10;. Número de respuestas: 72 respuestas."/>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943600" cy="24993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ABEE4F4" w14:textId="2F09AB13" w:rsidR="007E5AC8" w:rsidRPr="00EE14BE" w:rsidRDefault="007E5AC8" w:rsidP="007E5AC8">
      <w:pPr>
        <w:pStyle w:val="Descripcin"/>
        <w:rPr>
          <w:rFonts w:ascii="Times New Roman" w:hAnsi="Times New Roman" w:cs="Times New Roman"/>
          <w:b/>
          <w:i w:val="0"/>
          <w:color w:val="auto"/>
          <w:sz w:val="24"/>
          <w:szCs w:val="24"/>
        </w:rPr>
      </w:pPr>
      <w:bookmarkStart w:id="168" w:name="_Toc165377969"/>
      <w:r w:rsidRPr="00EE14BE">
        <w:rPr>
          <w:rFonts w:ascii="Times New Roman" w:hAnsi="Times New Roman" w:cs="Times New Roman"/>
          <w:b/>
          <w:i w:val="0"/>
          <w:color w:val="auto"/>
          <w:sz w:val="24"/>
          <w:szCs w:val="24"/>
        </w:rPr>
        <w:t xml:space="preserve">Figura </w:t>
      </w:r>
      <w:r w:rsidRPr="00EE14BE">
        <w:rPr>
          <w:rFonts w:ascii="Times New Roman" w:hAnsi="Times New Roman" w:cs="Times New Roman"/>
          <w:b/>
          <w:i w:val="0"/>
          <w:color w:val="auto"/>
          <w:sz w:val="24"/>
          <w:szCs w:val="24"/>
        </w:rPr>
        <w:fldChar w:fldCharType="begin"/>
      </w:r>
      <w:r w:rsidRPr="00EE14BE">
        <w:rPr>
          <w:rFonts w:ascii="Times New Roman" w:hAnsi="Times New Roman" w:cs="Times New Roman"/>
          <w:b/>
          <w:i w:val="0"/>
          <w:color w:val="auto"/>
          <w:sz w:val="24"/>
          <w:szCs w:val="24"/>
        </w:rPr>
        <w:instrText xml:space="preserve"> SEQ Figura \* ARABIC </w:instrText>
      </w:r>
      <w:r w:rsidRPr="00EE14BE">
        <w:rPr>
          <w:rFonts w:ascii="Times New Roman" w:hAnsi="Times New Roman" w:cs="Times New Roman"/>
          <w:b/>
          <w:i w:val="0"/>
          <w:color w:val="auto"/>
          <w:sz w:val="24"/>
          <w:szCs w:val="24"/>
        </w:rPr>
        <w:fldChar w:fldCharType="separate"/>
      </w:r>
      <w:r w:rsidR="002B6AA6">
        <w:rPr>
          <w:rFonts w:ascii="Times New Roman" w:hAnsi="Times New Roman" w:cs="Times New Roman"/>
          <w:b/>
          <w:i w:val="0"/>
          <w:noProof/>
          <w:color w:val="auto"/>
          <w:sz w:val="24"/>
          <w:szCs w:val="24"/>
        </w:rPr>
        <w:t>7</w:t>
      </w:r>
      <w:r w:rsidRPr="00EE14BE">
        <w:rPr>
          <w:rFonts w:ascii="Times New Roman" w:hAnsi="Times New Roman" w:cs="Times New Roman"/>
          <w:b/>
          <w:i w:val="0"/>
          <w:color w:val="auto"/>
          <w:sz w:val="24"/>
          <w:szCs w:val="24"/>
        </w:rPr>
        <w:fldChar w:fldCharType="end"/>
      </w:r>
      <w:r w:rsidRPr="00EE14BE">
        <w:rPr>
          <w:rFonts w:ascii="Times New Roman" w:hAnsi="Times New Roman" w:cs="Times New Roman"/>
          <w:b/>
          <w:i w:val="0"/>
          <w:color w:val="auto"/>
          <w:sz w:val="24"/>
          <w:szCs w:val="24"/>
        </w:rPr>
        <w:t>. Atención recibida</w:t>
      </w:r>
      <w:bookmarkEnd w:id="168"/>
    </w:p>
    <w:p w14:paraId="6D965AF7" w14:textId="1FAE3F4B" w:rsidR="0010266E" w:rsidRPr="00EE14BE" w:rsidRDefault="0010266E" w:rsidP="009652C3">
      <w:pPr>
        <w:pStyle w:val="TextoPrincipal"/>
        <w:spacing w:after="0" w:line="360" w:lineRule="auto"/>
        <w:ind w:firstLine="709"/>
      </w:pPr>
      <w:r w:rsidRPr="00EE14BE">
        <w:t>Fuente: Elaboración Propia</w:t>
      </w:r>
    </w:p>
    <w:p w14:paraId="60A6E227" w14:textId="1A8269A5" w:rsidR="00C005B8" w:rsidRPr="00EE14BE" w:rsidRDefault="003F30CF" w:rsidP="00F74242">
      <w:pPr>
        <w:pStyle w:val="TextoPrincipal"/>
        <w:spacing w:line="360" w:lineRule="auto"/>
        <w:ind w:firstLine="567"/>
      </w:pPr>
      <w:r w:rsidRPr="00EE14BE">
        <w:t xml:space="preserve">Como es notable en la ilustración hace referencia que el 50% de la población se siente totalmente satisfecho con la atención recibida por parte de la institución, </w:t>
      </w:r>
      <w:r w:rsidR="003474DB" w:rsidRPr="00EE14BE">
        <w:t>esta alta tasa de satisfacción sugiere</w:t>
      </w:r>
      <w:r w:rsidRPr="00EE14BE">
        <w:t xml:space="preserve"> que están contentos con el nivel de atención brindada por los docentes del centro </w:t>
      </w:r>
      <w:r w:rsidR="00722AC6" w:rsidRPr="00EE14BE">
        <w:t>educativo,</w:t>
      </w:r>
      <w:r w:rsidRPr="00EE14BE">
        <w:t xml:space="preserve"> así como de sus autoridades, Se podría decir que la institución esta cumplimiento con los servicios ofrecidos, brindando apoyo y orientación a sus estudiantes. Una alta satisfacción favorece la retención de sus estudiantes y es un indicador para que otras personas se interesen en la carrera de estudio.  El 36.1% muy satisfecho y el 13.9% neutral, lo que muestra datos relativamente satisfactorios ya que no se indica ningún porcentaje de insatisfacción de modo similar refleja un aspecto sumamente positivo para el centro educativo, la institución está cumpliendo sus responsabilidades con los educandos. </w:t>
      </w:r>
      <w:r w:rsidR="005838C7" w:rsidRPr="00EE14BE">
        <w:t xml:space="preserve"> </w:t>
      </w:r>
    </w:p>
    <w:p w14:paraId="71E523B1" w14:textId="77777777" w:rsidR="00C005B8" w:rsidRPr="00EE14BE" w:rsidRDefault="00C005B8" w:rsidP="001F6BF0">
      <w:pPr>
        <w:pStyle w:val="TextoPrincipal"/>
      </w:pPr>
    </w:p>
    <w:p w14:paraId="088A2D5C" w14:textId="77777777" w:rsidR="00C005B8" w:rsidRPr="00EE14BE" w:rsidRDefault="00C005B8" w:rsidP="001F6BF0">
      <w:pPr>
        <w:pStyle w:val="TextoPrincipal"/>
      </w:pPr>
    </w:p>
    <w:p w14:paraId="2C3A723F" w14:textId="77777777" w:rsidR="00C005B8" w:rsidRPr="00EE14BE" w:rsidRDefault="00C005B8" w:rsidP="001F6BF0">
      <w:pPr>
        <w:pStyle w:val="TextoPrincipal"/>
      </w:pPr>
    </w:p>
    <w:p w14:paraId="2D45AC86" w14:textId="77777777" w:rsidR="00C005B8" w:rsidRPr="00EE14BE" w:rsidRDefault="00C005B8" w:rsidP="001F6BF0">
      <w:pPr>
        <w:pStyle w:val="TextoPrincipal"/>
      </w:pPr>
    </w:p>
    <w:p w14:paraId="2538AEBD" w14:textId="77777777" w:rsidR="00C005B8" w:rsidRPr="00EE14BE" w:rsidRDefault="00C005B8" w:rsidP="001F6BF0">
      <w:pPr>
        <w:pStyle w:val="TextoPrincipal"/>
      </w:pPr>
    </w:p>
    <w:p w14:paraId="1C3765F7" w14:textId="2D19CD8E" w:rsidR="00CB0721" w:rsidRPr="00EE14BE" w:rsidRDefault="005838C7" w:rsidP="007E5AC8">
      <w:pPr>
        <w:pStyle w:val="TextoPrincipal"/>
        <w:spacing w:line="360" w:lineRule="auto"/>
        <w:ind w:firstLine="0"/>
        <w:jc w:val="left"/>
      </w:pPr>
      <w:r w:rsidRPr="00EE14BE">
        <w:rPr>
          <w:noProof/>
          <w:lang w:val="en-US"/>
        </w:rPr>
        <w:lastRenderedPageBreak/>
        <w:drawing>
          <wp:inline distT="0" distB="0" distL="0" distR="0" wp14:anchorId="25353C4F" wp14:editId="79EABF1B">
            <wp:extent cx="5943600" cy="3019425"/>
            <wp:effectExtent l="76200" t="76200" r="133350" b="142875"/>
            <wp:docPr id="296035013" name="Imagen 5" descr="Gráfico de las respuestas de Formularios. Título de la pregunta: Marque las opciones de los beneficios laborales que influyen en el interés hacia la carrera de formación de docente&#10;. Número de respuestas: 72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ráfico de las respuestas de Formularios. Título de la pregunta: Marque las opciones de los beneficios laborales que influyen en el interés hacia la carrera de formación de docente&#10;. Número de respuestas: 72 respuestas."/>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943600" cy="30194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21231E8" w14:textId="1B6E3B4F" w:rsidR="007E5AC8" w:rsidRPr="00EE14BE" w:rsidRDefault="007E5AC8" w:rsidP="007E5AC8">
      <w:pPr>
        <w:pStyle w:val="Descripcin"/>
        <w:rPr>
          <w:rFonts w:ascii="Times New Roman" w:hAnsi="Times New Roman" w:cs="Times New Roman"/>
          <w:b/>
          <w:i w:val="0"/>
          <w:sz w:val="24"/>
          <w:szCs w:val="24"/>
        </w:rPr>
      </w:pPr>
      <w:bookmarkStart w:id="169" w:name="_Toc165377970"/>
      <w:r w:rsidRPr="00EE14BE">
        <w:rPr>
          <w:rFonts w:ascii="Times New Roman" w:hAnsi="Times New Roman" w:cs="Times New Roman"/>
          <w:b/>
          <w:i w:val="0"/>
          <w:color w:val="auto"/>
          <w:sz w:val="24"/>
          <w:szCs w:val="24"/>
        </w:rPr>
        <w:t xml:space="preserve">Figura </w:t>
      </w:r>
      <w:r w:rsidRPr="00EE14BE">
        <w:rPr>
          <w:rFonts w:ascii="Times New Roman" w:hAnsi="Times New Roman" w:cs="Times New Roman"/>
          <w:b/>
          <w:i w:val="0"/>
          <w:color w:val="auto"/>
          <w:sz w:val="24"/>
          <w:szCs w:val="24"/>
        </w:rPr>
        <w:fldChar w:fldCharType="begin"/>
      </w:r>
      <w:r w:rsidRPr="00EE14BE">
        <w:rPr>
          <w:rFonts w:ascii="Times New Roman" w:hAnsi="Times New Roman" w:cs="Times New Roman"/>
          <w:b/>
          <w:i w:val="0"/>
          <w:color w:val="auto"/>
          <w:sz w:val="24"/>
          <w:szCs w:val="24"/>
        </w:rPr>
        <w:instrText xml:space="preserve"> SEQ Figura \* ARABIC </w:instrText>
      </w:r>
      <w:r w:rsidRPr="00EE14BE">
        <w:rPr>
          <w:rFonts w:ascii="Times New Roman" w:hAnsi="Times New Roman" w:cs="Times New Roman"/>
          <w:b/>
          <w:i w:val="0"/>
          <w:color w:val="auto"/>
          <w:sz w:val="24"/>
          <w:szCs w:val="24"/>
        </w:rPr>
        <w:fldChar w:fldCharType="separate"/>
      </w:r>
      <w:r w:rsidR="002B6AA6">
        <w:rPr>
          <w:rFonts w:ascii="Times New Roman" w:hAnsi="Times New Roman" w:cs="Times New Roman"/>
          <w:b/>
          <w:i w:val="0"/>
          <w:noProof/>
          <w:color w:val="auto"/>
          <w:sz w:val="24"/>
          <w:szCs w:val="24"/>
        </w:rPr>
        <w:t>8</w:t>
      </w:r>
      <w:r w:rsidRPr="00EE14BE">
        <w:rPr>
          <w:rFonts w:ascii="Times New Roman" w:hAnsi="Times New Roman" w:cs="Times New Roman"/>
          <w:b/>
          <w:i w:val="0"/>
          <w:color w:val="auto"/>
          <w:sz w:val="24"/>
          <w:szCs w:val="24"/>
        </w:rPr>
        <w:fldChar w:fldCharType="end"/>
      </w:r>
      <w:r w:rsidRPr="00EE14BE">
        <w:rPr>
          <w:rFonts w:ascii="Times New Roman" w:hAnsi="Times New Roman" w:cs="Times New Roman"/>
          <w:b/>
          <w:i w:val="0"/>
          <w:color w:val="auto"/>
          <w:sz w:val="24"/>
          <w:szCs w:val="24"/>
        </w:rPr>
        <w:t>. Beneficios laborales que influyen en el interés hacia la carrera de formación de docente</w:t>
      </w:r>
      <w:bookmarkEnd w:id="169"/>
    </w:p>
    <w:p w14:paraId="16BFD095" w14:textId="4E88D2F7" w:rsidR="00C005B8" w:rsidRPr="00EE14BE" w:rsidRDefault="00C005B8" w:rsidP="00F74242">
      <w:pPr>
        <w:pStyle w:val="TextoPrincipal"/>
        <w:spacing w:line="360" w:lineRule="auto"/>
        <w:ind w:firstLine="567"/>
      </w:pPr>
      <w:r w:rsidRPr="00EE14BE">
        <w:t>Fuente: Elaboración Propia</w:t>
      </w:r>
    </w:p>
    <w:p w14:paraId="5A61FAD2" w14:textId="66FDC6F3" w:rsidR="007F2D6A" w:rsidRPr="00EE14BE" w:rsidRDefault="003F30CF" w:rsidP="00F74242">
      <w:pPr>
        <w:pStyle w:val="TextoPrincipal"/>
        <w:spacing w:line="360" w:lineRule="auto"/>
        <w:ind w:firstLine="567"/>
      </w:pPr>
      <w:r w:rsidRPr="00EE14BE">
        <w:t>El siguiente gráfico hace referencia a los beneficios laborales que impulsan el interés de los estudiantes hacia la educación normal, en donde de las 72 encuestas aplicadas 37 personas que equivale al 51.4% educandos contestaron que lo que más generó interés en ellos fue la estabilidad laboral a obtener una vez ingresando al mundo laboral. Este resultado indica que se percibe como una carrera estable y segura teniendo una certeza en términos de empleo, dicho factor, es motivador porque genera seguridad laboral y atrae a posibles estudiantes al ingreso de la carrera. El 33.3% de la población indicó que su interés son los derechos laborales, lo que se interpreta es que se sienten atraídos e interesados por las prebendas a obtener en un futuro.</w:t>
      </w:r>
      <w:r w:rsidR="005838C7" w:rsidRPr="00EE14BE">
        <w:t xml:space="preserve"> </w:t>
      </w:r>
    </w:p>
    <w:p w14:paraId="2C2768D5" w14:textId="7EED79CF" w:rsidR="003F674C" w:rsidRPr="00EE14BE" w:rsidRDefault="003F674C" w:rsidP="003F30CF">
      <w:pPr>
        <w:pStyle w:val="TextoPrincipal"/>
        <w:spacing w:line="360" w:lineRule="auto"/>
      </w:pPr>
    </w:p>
    <w:p w14:paraId="7766F082" w14:textId="4325A43C" w:rsidR="003F674C" w:rsidRPr="00EE14BE" w:rsidRDefault="003F674C" w:rsidP="003F30CF">
      <w:pPr>
        <w:pStyle w:val="TextoPrincipal"/>
        <w:spacing w:line="360" w:lineRule="auto"/>
      </w:pPr>
    </w:p>
    <w:p w14:paraId="161A7920" w14:textId="10A5869C" w:rsidR="003F674C" w:rsidRPr="00EE14BE" w:rsidRDefault="003F674C" w:rsidP="003F30CF">
      <w:pPr>
        <w:pStyle w:val="TextoPrincipal"/>
        <w:spacing w:line="360" w:lineRule="auto"/>
      </w:pPr>
    </w:p>
    <w:p w14:paraId="4F813272" w14:textId="6F0C4C9C" w:rsidR="00B87ED8" w:rsidRPr="00EE14BE" w:rsidRDefault="005838C7" w:rsidP="00FE31EA">
      <w:pPr>
        <w:pStyle w:val="TextoPrincipal"/>
        <w:ind w:firstLine="0"/>
      </w:pPr>
      <w:r w:rsidRPr="00EE14BE">
        <w:rPr>
          <w:noProof/>
          <w:lang w:val="en-US"/>
        </w:rPr>
        <w:lastRenderedPageBreak/>
        <w:drawing>
          <wp:inline distT="0" distB="0" distL="0" distR="0" wp14:anchorId="1F618CD0" wp14:editId="75D744AF">
            <wp:extent cx="5943600" cy="2698115"/>
            <wp:effectExtent l="76200" t="76200" r="133350" b="140335"/>
            <wp:docPr id="612176035" name="Imagen 6" descr="Gráfico de las respuestas de Formularios. Título de la pregunta: Marque la opción que crea adecuada para medir los beneficios laborales que se brinda al magisterio&#10;. Número de respuestas: 72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ráfico de las respuestas de Formularios. Título de la pregunta: Marque la opción que crea adecuada para medir los beneficios laborales que se brinda al magisterio&#10;. Número de respuestas: 72 respuestas."/>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943600" cy="26981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3FDEE84" w14:textId="51C08385" w:rsidR="007E5AC8" w:rsidRPr="00EE14BE" w:rsidRDefault="007E5AC8" w:rsidP="007E5AC8">
      <w:pPr>
        <w:pStyle w:val="Descripcin"/>
        <w:rPr>
          <w:rFonts w:ascii="Times New Roman" w:hAnsi="Times New Roman" w:cs="Times New Roman"/>
          <w:b/>
          <w:i w:val="0"/>
          <w:color w:val="auto"/>
          <w:sz w:val="24"/>
          <w:szCs w:val="24"/>
        </w:rPr>
      </w:pPr>
      <w:bookmarkStart w:id="170" w:name="_Toc165377971"/>
      <w:r w:rsidRPr="00EE14BE">
        <w:rPr>
          <w:rFonts w:ascii="Times New Roman" w:hAnsi="Times New Roman" w:cs="Times New Roman"/>
          <w:b/>
          <w:i w:val="0"/>
          <w:color w:val="auto"/>
          <w:sz w:val="24"/>
          <w:szCs w:val="24"/>
        </w:rPr>
        <w:t xml:space="preserve">Figura </w:t>
      </w:r>
      <w:r w:rsidRPr="00EE14BE">
        <w:rPr>
          <w:rFonts w:ascii="Times New Roman" w:hAnsi="Times New Roman" w:cs="Times New Roman"/>
          <w:b/>
          <w:i w:val="0"/>
          <w:color w:val="auto"/>
          <w:sz w:val="24"/>
          <w:szCs w:val="24"/>
        </w:rPr>
        <w:fldChar w:fldCharType="begin"/>
      </w:r>
      <w:r w:rsidRPr="00EE14BE">
        <w:rPr>
          <w:rFonts w:ascii="Times New Roman" w:hAnsi="Times New Roman" w:cs="Times New Roman"/>
          <w:b/>
          <w:i w:val="0"/>
          <w:color w:val="auto"/>
          <w:sz w:val="24"/>
          <w:szCs w:val="24"/>
        </w:rPr>
        <w:instrText xml:space="preserve"> SEQ Figura \* ARABIC </w:instrText>
      </w:r>
      <w:r w:rsidRPr="00EE14BE">
        <w:rPr>
          <w:rFonts w:ascii="Times New Roman" w:hAnsi="Times New Roman" w:cs="Times New Roman"/>
          <w:b/>
          <w:i w:val="0"/>
          <w:color w:val="auto"/>
          <w:sz w:val="24"/>
          <w:szCs w:val="24"/>
        </w:rPr>
        <w:fldChar w:fldCharType="separate"/>
      </w:r>
      <w:r w:rsidR="002B6AA6">
        <w:rPr>
          <w:rFonts w:ascii="Times New Roman" w:hAnsi="Times New Roman" w:cs="Times New Roman"/>
          <w:b/>
          <w:i w:val="0"/>
          <w:noProof/>
          <w:color w:val="auto"/>
          <w:sz w:val="24"/>
          <w:szCs w:val="24"/>
        </w:rPr>
        <w:t>9</w:t>
      </w:r>
      <w:r w:rsidRPr="00EE14BE">
        <w:rPr>
          <w:rFonts w:ascii="Times New Roman" w:hAnsi="Times New Roman" w:cs="Times New Roman"/>
          <w:b/>
          <w:i w:val="0"/>
          <w:color w:val="auto"/>
          <w:sz w:val="24"/>
          <w:szCs w:val="24"/>
        </w:rPr>
        <w:fldChar w:fldCharType="end"/>
      </w:r>
      <w:r w:rsidRPr="00EE14BE">
        <w:rPr>
          <w:rFonts w:ascii="Times New Roman" w:hAnsi="Times New Roman" w:cs="Times New Roman"/>
          <w:b/>
          <w:i w:val="0"/>
          <w:color w:val="auto"/>
          <w:sz w:val="24"/>
          <w:szCs w:val="24"/>
        </w:rPr>
        <w:t>. Medición los beneficios laborales que se brinda al magisterio</w:t>
      </w:r>
      <w:bookmarkEnd w:id="170"/>
    </w:p>
    <w:p w14:paraId="6029B785" w14:textId="08F0ABDD" w:rsidR="00FE31EA" w:rsidRPr="00EE14BE" w:rsidRDefault="00FE31EA" w:rsidP="00F74242">
      <w:pPr>
        <w:pStyle w:val="TextoPrincipal"/>
        <w:spacing w:line="360" w:lineRule="auto"/>
        <w:ind w:firstLine="567"/>
      </w:pPr>
      <w:r w:rsidRPr="00EE14BE">
        <w:t>Fuente: Elaboración Propia</w:t>
      </w:r>
    </w:p>
    <w:p w14:paraId="19717020" w14:textId="1316ACF2" w:rsidR="00FE31EA" w:rsidRPr="00EE14BE" w:rsidRDefault="003F30CF" w:rsidP="00F74242">
      <w:pPr>
        <w:pStyle w:val="TextoPrincipal"/>
        <w:spacing w:line="360" w:lineRule="auto"/>
        <w:ind w:firstLine="567"/>
      </w:pPr>
      <w:r w:rsidRPr="00EE14BE">
        <w:t>Según los resultados obtenidos, como se puede observar en el grafico el 43.1% de la población encuestada se sienten muy satisfechos de los beneficios brindados al magisterio, el 33.3% indicaron que categorizan de manera neutral tales beneficios. Lo que indica que en su mayoría están contentos con tales beneficios. Esto podría implicar que los beneficios ofrecidos están cumpliendo o superando las expectativas establecidas, la satisfacción por parte de los docentes beneficia la retención en el campo laboral, como la atracción de nuevas personas hacia la profesión. En resumen, sugiere que la profesión docente ofrece beneficios y atractivos para aquellos individuos que deseen ingresar a la carrera de estudio.</w:t>
      </w:r>
    </w:p>
    <w:p w14:paraId="552051EF" w14:textId="77777777" w:rsidR="00FE31EA" w:rsidRPr="00EE14BE" w:rsidRDefault="00FE31EA" w:rsidP="001F6BF0">
      <w:pPr>
        <w:pStyle w:val="TextoPrincipal"/>
      </w:pPr>
    </w:p>
    <w:p w14:paraId="55AA0D06" w14:textId="77777777" w:rsidR="00FE31EA" w:rsidRPr="00EE14BE" w:rsidRDefault="00FE31EA" w:rsidP="001F6BF0">
      <w:pPr>
        <w:pStyle w:val="TextoPrincipal"/>
      </w:pPr>
    </w:p>
    <w:p w14:paraId="7D588793" w14:textId="77777777" w:rsidR="00FE31EA" w:rsidRPr="00EE14BE" w:rsidRDefault="00FE31EA" w:rsidP="001F6BF0">
      <w:pPr>
        <w:pStyle w:val="TextoPrincipal"/>
      </w:pPr>
    </w:p>
    <w:p w14:paraId="2AE6411B" w14:textId="77777777" w:rsidR="00FE31EA" w:rsidRPr="00EE14BE" w:rsidRDefault="00FE31EA" w:rsidP="001F6BF0">
      <w:pPr>
        <w:pStyle w:val="TextoPrincipal"/>
      </w:pPr>
    </w:p>
    <w:p w14:paraId="1CB6DB5E" w14:textId="77777777" w:rsidR="00FE31EA" w:rsidRPr="00EE14BE" w:rsidRDefault="00FE31EA" w:rsidP="001F6BF0">
      <w:pPr>
        <w:pStyle w:val="TextoPrincipal"/>
      </w:pPr>
    </w:p>
    <w:p w14:paraId="179E5593" w14:textId="7AEE78AE" w:rsidR="00B0747E" w:rsidRPr="00EE14BE" w:rsidRDefault="00884507" w:rsidP="00540480">
      <w:pPr>
        <w:pStyle w:val="TextoPrincipal"/>
        <w:ind w:firstLine="0"/>
      </w:pPr>
      <w:r w:rsidRPr="00EE14BE">
        <w:rPr>
          <w:noProof/>
        </w:rPr>
        <w:lastRenderedPageBreak/>
        <w:drawing>
          <wp:inline distT="0" distB="0" distL="0" distR="0" wp14:anchorId="2998959C" wp14:editId="459EC0D4">
            <wp:extent cx="5943600" cy="2905125"/>
            <wp:effectExtent l="76200" t="76200" r="133350" b="142875"/>
            <wp:docPr id="2039101594" name="Imagen 2"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9101594" name="Imagen 2" descr="Gráfico, Gráfico de barras&#10;&#10;Descripción generada automáticamente"/>
                    <pic:cNvPicPr/>
                  </pic:nvPicPr>
                  <pic:blipFill>
                    <a:blip r:embed="rId37">
                      <a:extLst>
                        <a:ext uri="{28A0092B-C50C-407E-A947-70E740481C1C}">
                          <a14:useLocalDpi xmlns:a14="http://schemas.microsoft.com/office/drawing/2010/main" val="0"/>
                        </a:ext>
                      </a:extLst>
                    </a:blip>
                    <a:stretch>
                      <a:fillRect/>
                    </a:stretch>
                  </pic:blipFill>
                  <pic:spPr>
                    <a:xfrm>
                      <a:off x="0" y="0"/>
                      <a:ext cx="5943600" cy="29051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4FB5C61" w14:textId="7714A4F7" w:rsidR="007E5AC8" w:rsidRPr="00EE14BE" w:rsidRDefault="007E5AC8" w:rsidP="007E5AC8">
      <w:pPr>
        <w:pStyle w:val="Descripcin"/>
        <w:rPr>
          <w:rFonts w:ascii="Times New Roman" w:hAnsi="Times New Roman" w:cs="Times New Roman"/>
          <w:b/>
          <w:i w:val="0"/>
          <w:color w:val="auto"/>
          <w:sz w:val="24"/>
          <w:szCs w:val="24"/>
        </w:rPr>
      </w:pPr>
      <w:bookmarkStart w:id="171" w:name="_Toc165377972"/>
      <w:r w:rsidRPr="00EE14BE">
        <w:rPr>
          <w:rFonts w:ascii="Times New Roman" w:hAnsi="Times New Roman" w:cs="Times New Roman"/>
          <w:b/>
          <w:i w:val="0"/>
          <w:color w:val="auto"/>
          <w:sz w:val="24"/>
          <w:szCs w:val="24"/>
        </w:rPr>
        <w:t xml:space="preserve">Figura </w:t>
      </w:r>
      <w:r w:rsidRPr="00EE14BE">
        <w:rPr>
          <w:rFonts w:ascii="Times New Roman" w:hAnsi="Times New Roman" w:cs="Times New Roman"/>
          <w:b/>
          <w:i w:val="0"/>
          <w:color w:val="auto"/>
          <w:sz w:val="24"/>
          <w:szCs w:val="24"/>
        </w:rPr>
        <w:fldChar w:fldCharType="begin"/>
      </w:r>
      <w:r w:rsidRPr="00EE14BE">
        <w:rPr>
          <w:rFonts w:ascii="Times New Roman" w:hAnsi="Times New Roman" w:cs="Times New Roman"/>
          <w:b/>
          <w:i w:val="0"/>
          <w:color w:val="auto"/>
          <w:sz w:val="24"/>
          <w:szCs w:val="24"/>
        </w:rPr>
        <w:instrText xml:space="preserve"> SEQ Figura \* ARABIC </w:instrText>
      </w:r>
      <w:r w:rsidRPr="00EE14BE">
        <w:rPr>
          <w:rFonts w:ascii="Times New Roman" w:hAnsi="Times New Roman" w:cs="Times New Roman"/>
          <w:b/>
          <w:i w:val="0"/>
          <w:color w:val="auto"/>
          <w:sz w:val="24"/>
          <w:szCs w:val="24"/>
        </w:rPr>
        <w:fldChar w:fldCharType="separate"/>
      </w:r>
      <w:r w:rsidR="002B6AA6">
        <w:rPr>
          <w:rFonts w:ascii="Times New Roman" w:hAnsi="Times New Roman" w:cs="Times New Roman"/>
          <w:b/>
          <w:i w:val="0"/>
          <w:noProof/>
          <w:color w:val="auto"/>
          <w:sz w:val="24"/>
          <w:szCs w:val="24"/>
        </w:rPr>
        <w:t>10</w:t>
      </w:r>
      <w:r w:rsidRPr="00EE14BE">
        <w:rPr>
          <w:rFonts w:ascii="Times New Roman" w:hAnsi="Times New Roman" w:cs="Times New Roman"/>
          <w:b/>
          <w:i w:val="0"/>
          <w:color w:val="auto"/>
          <w:sz w:val="24"/>
          <w:szCs w:val="24"/>
        </w:rPr>
        <w:fldChar w:fldCharType="end"/>
      </w:r>
      <w:r w:rsidRPr="00EE14BE">
        <w:rPr>
          <w:rFonts w:ascii="Times New Roman" w:hAnsi="Times New Roman" w:cs="Times New Roman"/>
          <w:b/>
          <w:i w:val="0"/>
          <w:color w:val="auto"/>
          <w:sz w:val="24"/>
          <w:szCs w:val="24"/>
        </w:rPr>
        <w:t>. Factor de mayor influencia en el interés hacia la carrera de formación de docente</w:t>
      </w:r>
      <w:bookmarkEnd w:id="171"/>
    </w:p>
    <w:p w14:paraId="743DB6D1" w14:textId="3E2BE4F5" w:rsidR="00FE31EA" w:rsidRPr="00EE14BE" w:rsidRDefault="00FE31EA" w:rsidP="00F74242">
      <w:pPr>
        <w:pStyle w:val="TextoPrincipal"/>
        <w:spacing w:after="0" w:line="360" w:lineRule="auto"/>
        <w:ind w:firstLine="567"/>
      </w:pPr>
      <w:r w:rsidRPr="00EE14BE">
        <w:t>Fuente: Elaboración Propia</w:t>
      </w:r>
    </w:p>
    <w:p w14:paraId="67280CCA" w14:textId="32F43E98" w:rsidR="00BB1BB5" w:rsidRPr="00EE14BE" w:rsidRDefault="003F30CF" w:rsidP="00F74242">
      <w:pPr>
        <w:pStyle w:val="TextoPrincipal"/>
        <w:spacing w:line="360" w:lineRule="auto"/>
        <w:ind w:firstLine="567"/>
      </w:pPr>
      <w:r w:rsidRPr="00EE14BE">
        <w:t>En la siguiente pregunta se consulta de manera general, cual es según la opinión de los encuestados el factor más relevante que influye en el interés hacia la carrera docente, entre los cuales el más destacado fue la enseñanza de los docentes representado con un 34.7% de la población, este resultado indica que la enseñanza impartida por los docentes tiene un impacto significativo en el interés de los educandos. La percepción de la calidad de la enseñanza es un factor motivador hacia el interés de nuevos integrantes a la casa de estudio; el 25% indican que los planes de estudio competitivos son el segundo factor de interés por el cual ellos decidieron estudiar en escuelas normales. Lo que se puede interpretar que los estudiantes de la Escuela Normal Mixta Bilingüe en su mayoría establecen que los factores asociados a la calidad educativa son de mayor influencia en el interés hacia la carrera docente.</w:t>
      </w:r>
    </w:p>
    <w:p w14:paraId="690ACD4D" w14:textId="77777777" w:rsidR="00BB1BB5" w:rsidRPr="00EE14BE" w:rsidRDefault="00BB1BB5" w:rsidP="00BB1BB5">
      <w:pPr>
        <w:pStyle w:val="TextoPrincipal"/>
        <w:jc w:val="left"/>
      </w:pPr>
    </w:p>
    <w:p w14:paraId="7A008D0A" w14:textId="77777777" w:rsidR="00BB1BB5" w:rsidRPr="00EE14BE" w:rsidRDefault="00BB1BB5" w:rsidP="00BB1BB5">
      <w:pPr>
        <w:pStyle w:val="TextoPrincipal"/>
        <w:jc w:val="left"/>
      </w:pPr>
    </w:p>
    <w:p w14:paraId="523842BB" w14:textId="20CBA0ED" w:rsidR="000C71AB" w:rsidRPr="00EE14BE" w:rsidRDefault="004F45A5" w:rsidP="0081458E">
      <w:pPr>
        <w:pStyle w:val="TextoPrincipal"/>
        <w:spacing w:line="360" w:lineRule="auto"/>
        <w:ind w:firstLine="0"/>
        <w:jc w:val="left"/>
      </w:pPr>
      <w:r w:rsidRPr="00EE14BE">
        <w:rPr>
          <w:noProof/>
        </w:rPr>
        <w:lastRenderedPageBreak/>
        <w:drawing>
          <wp:inline distT="0" distB="0" distL="0" distR="0" wp14:anchorId="3EE95ED8" wp14:editId="6AAC14B2">
            <wp:extent cx="5943600" cy="2731770"/>
            <wp:effectExtent l="76200" t="76200" r="133350" b="125730"/>
            <wp:docPr id="1188200997" name="Imagen 3"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8200997" name="Imagen 3" descr="Gráfico, Gráfico de barras&#10;&#10;Descripción generada automáticamente"/>
                    <pic:cNvPicPr/>
                  </pic:nvPicPr>
                  <pic:blipFill>
                    <a:blip r:embed="rId38">
                      <a:extLst>
                        <a:ext uri="{28A0092B-C50C-407E-A947-70E740481C1C}">
                          <a14:useLocalDpi xmlns:a14="http://schemas.microsoft.com/office/drawing/2010/main" val="0"/>
                        </a:ext>
                      </a:extLst>
                    </a:blip>
                    <a:stretch>
                      <a:fillRect/>
                    </a:stretch>
                  </pic:blipFill>
                  <pic:spPr>
                    <a:xfrm>
                      <a:off x="0" y="0"/>
                      <a:ext cx="5943600" cy="27317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AE850F0" w14:textId="2B9C5EFD" w:rsidR="0081458E" w:rsidRPr="00EE14BE" w:rsidRDefault="0081458E" w:rsidP="0081458E">
      <w:pPr>
        <w:pStyle w:val="Descripcin"/>
        <w:rPr>
          <w:rFonts w:ascii="Times New Roman" w:hAnsi="Times New Roman" w:cs="Times New Roman"/>
          <w:b/>
          <w:i w:val="0"/>
          <w:color w:val="auto"/>
          <w:sz w:val="24"/>
          <w:szCs w:val="24"/>
        </w:rPr>
      </w:pPr>
      <w:bookmarkStart w:id="172" w:name="_Toc165377973"/>
      <w:r w:rsidRPr="00EE14BE">
        <w:rPr>
          <w:rFonts w:ascii="Times New Roman" w:hAnsi="Times New Roman" w:cs="Times New Roman"/>
          <w:b/>
          <w:i w:val="0"/>
          <w:color w:val="auto"/>
          <w:sz w:val="24"/>
          <w:szCs w:val="24"/>
        </w:rPr>
        <w:t xml:space="preserve">Figura </w:t>
      </w:r>
      <w:r w:rsidRPr="00EE14BE">
        <w:rPr>
          <w:rFonts w:ascii="Times New Roman" w:hAnsi="Times New Roman" w:cs="Times New Roman"/>
          <w:b/>
          <w:i w:val="0"/>
          <w:color w:val="auto"/>
          <w:sz w:val="24"/>
          <w:szCs w:val="24"/>
        </w:rPr>
        <w:fldChar w:fldCharType="begin"/>
      </w:r>
      <w:r w:rsidRPr="00EE14BE">
        <w:rPr>
          <w:rFonts w:ascii="Times New Roman" w:hAnsi="Times New Roman" w:cs="Times New Roman"/>
          <w:b/>
          <w:i w:val="0"/>
          <w:color w:val="auto"/>
          <w:sz w:val="24"/>
          <w:szCs w:val="24"/>
        </w:rPr>
        <w:instrText xml:space="preserve"> SEQ Figura \* ARABIC </w:instrText>
      </w:r>
      <w:r w:rsidRPr="00EE14BE">
        <w:rPr>
          <w:rFonts w:ascii="Times New Roman" w:hAnsi="Times New Roman" w:cs="Times New Roman"/>
          <w:b/>
          <w:i w:val="0"/>
          <w:color w:val="auto"/>
          <w:sz w:val="24"/>
          <w:szCs w:val="24"/>
        </w:rPr>
        <w:fldChar w:fldCharType="separate"/>
      </w:r>
      <w:r w:rsidR="002B6AA6">
        <w:rPr>
          <w:rFonts w:ascii="Times New Roman" w:hAnsi="Times New Roman" w:cs="Times New Roman"/>
          <w:b/>
          <w:i w:val="0"/>
          <w:noProof/>
          <w:color w:val="auto"/>
          <w:sz w:val="24"/>
          <w:szCs w:val="24"/>
        </w:rPr>
        <w:t>11</w:t>
      </w:r>
      <w:r w:rsidRPr="00EE14BE">
        <w:rPr>
          <w:rFonts w:ascii="Times New Roman" w:hAnsi="Times New Roman" w:cs="Times New Roman"/>
          <w:b/>
          <w:i w:val="0"/>
          <w:color w:val="auto"/>
          <w:sz w:val="24"/>
          <w:szCs w:val="24"/>
        </w:rPr>
        <w:fldChar w:fldCharType="end"/>
      </w:r>
      <w:r w:rsidRPr="00EE14BE">
        <w:rPr>
          <w:rFonts w:ascii="Times New Roman" w:hAnsi="Times New Roman" w:cs="Times New Roman"/>
          <w:b/>
          <w:i w:val="0"/>
          <w:color w:val="auto"/>
          <w:sz w:val="24"/>
          <w:szCs w:val="24"/>
        </w:rPr>
        <w:t>. Alternativas para aumentar la matrícula en la Escuela Normal Mixta Bilingüe</w:t>
      </w:r>
      <w:bookmarkEnd w:id="172"/>
    </w:p>
    <w:p w14:paraId="651B1333" w14:textId="426AEBE4" w:rsidR="00BC2E77" w:rsidRPr="00EE14BE" w:rsidRDefault="00BC2E77" w:rsidP="00F74242">
      <w:pPr>
        <w:pStyle w:val="TextoPrincipal"/>
        <w:spacing w:after="0" w:line="360" w:lineRule="auto"/>
        <w:ind w:firstLine="567"/>
      </w:pPr>
      <w:r w:rsidRPr="00EE14BE">
        <w:t>Fuente: Elaboración Propia</w:t>
      </w:r>
    </w:p>
    <w:p w14:paraId="683D735C" w14:textId="4B048548" w:rsidR="00174B24" w:rsidRPr="00EE14BE" w:rsidRDefault="003F30CF" w:rsidP="00F74242">
      <w:pPr>
        <w:pStyle w:val="TextoPrincipal"/>
        <w:spacing w:line="360" w:lineRule="auto"/>
        <w:ind w:firstLine="567"/>
      </w:pPr>
      <w:r w:rsidRPr="00EE14BE">
        <w:t>Dentro de las alternativas para aumentar la matrícula en la Escuela Normal Mixta Bilingüe el 31.9% de la población indican que la solución es otorgar becas de estudio completas, las becas de excelencia se dirigen a estudiantes que se desempeñan de manera eficiente en sus estudios, ofreciendo una oportunidad al ingreso a la educación sin preocupaciones financieras, también es una estrategia para que otros estudiantes se motiven y mejoren su rendimiento académico para poder aplicar de igual manera obtener que sus compañeros beneficiados una beca de estudio; por otro lado  el 29.2% consideran que aperturar nuevas plazas de trabajo es necesario para despertar el interés de los futuros ingresos.</w:t>
      </w:r>
    </w:p>
    <w:p w14:paraId="6E6C57DC" w14:textId="77777777" w:rsidR="00174B24" w:rsidRPr="00EE14BE" w:rsidRDefault="00174B24" w:rsidP="001F6BF0">
      <w:pPr>
        <w:pStyle w:val="TextoPrincipal"/>
      </w:pPr>
    </w:p>
    <w:p w14:paraId="61D812B9" w14:textId="04BA70D8" w:rsidR="00174B24" w:rsidRPr="00EE14BE" w:rsidRDefault="00174B24" w:rsidP="001F6BF0">
      <w:pPr>
        <w:pStyle w:val="TextoPrincipal"/>
      </w:pPr>
    </w:p>
    <w:p w14:paraId="7F87BECB" w14:textId="15AF7805" w:rsidR="003F674C" w:rsidRPr="00EE14BE" w:rsidRDefault="003F674C" w:rsidP="001F6BF0">
      <w:pPr>
        <w:pStyle w:val="TextoPrincipal"/>
      </w:pPr>
    </w:p>
    <w:p w14:paraId="079C1E7A" w14:textId="77777777" w:rsidR="003F674C" w:rsidRPr="00EE14BE" w:rsidRDefault="003F674C" w:rsidP="001F6BF0">
      <w:pPr>
        <w:pStyle w:val="TextoPrincipal"/>
      </w:pPr>
    </w:p>
    <w:p w14:paraId="200F4C80" w14:textId="77777777" w:rsidR="00174B24" w:rsidRPr="00EE14BE" w:rsidRDefault="00174B24" w:rsidP="001F6BF0">
      <w:pPr>
        <w:pStyle w:val="TextoPrincipal"/>
      </w:pPr>
    </w:p>
    <w:p w14:paraId="03ED7541" w14:textId="2966753C" w:rsidR="00E60E12" w:rsidRPr="00EE14BE" w:rsidRDefault="00A47A24" w:rsidP="000C71AB">
      <w:pPr>
        <w:pStyle w:val="Ttulo2"/>
      </w:pPr>
      <w:bookmarkStart w:id="173" w:name="_Toc167444852"/>
      <w:r w:rsidRPr="00EE14BE">
        <w:rPr>
          <w:noProof/>
        </w:rPr>
        <w:lastRenderedPageBreak/>
        <w:drawing>
          <wp:anchor distT="0" distB="0" distL="114300" distR="114300" simplePos="0" relativeHeight="251667463" behindDoc="1" locked="0" layoutInCell="1" allowOverlap="1" wp14:anchorId="437AE251" wp14:editId="4DA60404">
            <wp:simplePos x="0" y="0"/>
            <wp:positionH relativeFrom="column">
              <wp:posOffset>-83</wp:posOffset>
            </wp:positionH>
            <wp:positionV relativeFrom="paragraph">
              <wp:posOffset>373794</wp:posOffset>
            </wp:positionV>
            <wp:extent cx="5943600" cy="2980055"/>
            <wp:effectExtent l="76200" t="76200" r="133350" b="125095"/>
            <wp:wrapTight wrapText="bothSides">
              <wp:wrapPolygon edited="0">
                <wp:start x="-138" y="-552"/>
                <wp:lineTo x="-277" y="-414"/>
                <wp:lineTo x="-277" y="21678"/>
                <wp:lineTo x="-138" y="22369"/>
                <wp:lineTo x="21877" y="22369"/>
                <wp:lineTo x="22015" y="21678"/>
                <wp:lineTo x="22015" y="1795"/>
                <wp:lineTo x="21877" y="-276"/>
                <wp:lineTo x="21877" y="-552"/>
                <wp:lineTo x="-138" y="-552"/>
              </wp:wrapPolygon>
            </wp:wrapTight>
            <wp:docPr id="337851207" name="Imagen 4"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851207" name="Imagen 4" descr="Gráfico, Gráfico de barras&#10;&#10;Descripción generada automáticamente"/>
                    <pic:cNvPicPr/>
                  </pic:nvPicPr>
                  <pic:blipFill>
                    <a:blip r:embed="rId39">
                      <a:extLst>
                        <a:ext uri="{28A0092B-C50C-407E-A947-70E740481C1C}">
                          <a14:useLocalDpi xmlns:a14="http://schemas.microsoft.com/office/drawing/2010/main" val="0"/>
                        </a:ext>
                      </a:extLst>
                    </a:blip>
                    <a:stretch>
                      <a:fillRect/>
                    </a:stretch>
                  </pic:blipFill>
                  <pic:spPr>
                    <a:xfrm>
                      <a:off x="0" y="0"/>
                      <a:ext cx="5943600" cy="29800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81458E" w:rsidRPr="00EE14BE">
        <w:t>INSTRUMENTO APLICADO A EGRESADOS DE LA CARRERA DE DOCENTE</w:t>
      </w:r>
      <w:bookmarkEnd w:id="173"/>
    </w:p>
    <w:p w14:paraId="7156F4F3" w14:textId="2683CD44" w:rsidR="00B314D5" w:rsidRPr="00EE14BE" w:rsidRDefault="00B314D5" w:rsidP="00540480">
      <w:pPr>
        <w:pStyle w:val="Prrafodelista"/>
        <w:spacing w:line="360" w:lineRule="auto"/>
        <w:ind w:left="357"/>
      </w:pPr>
    </w:p>
    <w:p w14:paraId="5D25DB61" w14:textId="121C78EA" w:rsidR="0081458E" w:rsidRPr="00EE14BE" w:rsidRDefault="0081458E" w:rsidP="0081458E">
      <w:pPr>
        <w:pStyle w:val="Descripcin"/>
        <w:rPr>
          <w:rFonts w:ascii="Times New Roman" w:hAnsi="Times New Roman" w:cs="Times New Roman"/>
          <w:b/>
          <w:i w:val="0"/>
          <w:color w:val="auto"/>
          <w:sz w:val="24"/>
          <w:szCs w:val="24"/>
        </w:rPr>
      </w:pPr>
      <w:bookmarkStart w:id="174" w:name="_Toc165377974"/>
      <w:r w:rsidRPr="00EE14BE">
        <w:rPr>
          <w:rFonts w:ascii="Times New Roman" w:hAnsi="Times New Roman" w:cs="Times New Roman"/>
          <w:b/>
          <w:i w:val="0"/>
          <w:color w:val="auto"/>
          <w:sz w:val="24"/>
          <w:szCs w:val="24"/>
        </w:rPr>
        <w:t xml:space="preserve">Figura </w:t>
      </w:r>
      <w:r w:rsidRPr="00EE14BE">
        <w:rPr>
          <w:rFonts w:ascii="Times New Roman" w:hAnsi="Times New Roman" w:cs="Times New Roman"/>
          <w:b/>
          <w:i w:val="0"/>
          <w:color w:val="auto"/>
          <w:sz w:val="24"/>
          <w:szCs w:val="24"/>
        </w:rPr>
        <w:fldChar w:fldCharType="begin"/>
      </w:r>
      <w:r w:rsidRPr="00EE14BE">
        <w:rPr>
          <w:rFonts w:ascii="Times New Roman" w:hAnsi="Times New Roman" w:cs="Times New Roman"/>
          <w:b/>
          <w:i w:val="0"/>
          <w:color w:val="auto"/>
          <w:sz w:val="24"/>
          <w:szCs w:val="24"/>
        </w:rPr>
        <w:instrText xml:space="preserve"> SEQ Figura \* ARABIC </w:instrText>
      </w:r>
      <w:r w:rsidRPr="00EE14BE">
        <w:rPr>
          <w:rFonts w:ascii="Times New Roman" w:hAnsi="Times New Roman" w:cs="Times New Roman"/>
          <w:b/>
          <w:i w:val="0"/>
          <w:color w:val="auto"/>
          <w:sz w:val="24"/>
          <w:szCs w:val="24"/>
        </w:rPr>
        <w:fldChar w:fldCharType="separate"/>
      </w:r>
      <w:r w:rsidR="002B6AA6">
        <w:rPr>
          <w:rFonts w:ascii="Times New Roman" w:hAnsi="Times New Roman" w:cs="Times New Roman"/>
          <w:b/>
          <w:i w:val="0"/>
          <w:noProof/>
          <w:color w:val="auto"/>
          <w:sz w:val="24"/>
          <w:szCs w:val="24"/>
        </w:rPr>
        <w:t>12</w:t>
      </w:r>
      <w:r w:rsidRPr="00EE14BE">
        <w:rPr>
          <w:rFonts w:ascii="Times New Roman" w:hAnsi="Times New Roman" w:cs="Times New Roman"/>
          <w:b/>
          <w:i w:val="0"/>
          <w:color w:val="auto"/>
          <w:sz w:val="24"/>
          <w:szCs w:val="24"/>
        </w:rPr>
        <w:fldChar w:fldCharType="end"/>
      </w:r>
      <w:r w:rsidRPr="00EE14BE">
        <w:rPr>
          <w:rFonts w:ascii="Times New Roman" w:hAnsi="Times New Roman" w:cs="Times New Roman"/>
          <w:b/>
          <w:i w:val="0"/>
          <w:color w:val="auto"/>
          <w:sz w:val="24"/>
          <w:szCs w:val="24"/>
        </w:rPr>
        <w:t>. Factores económicos que influyen en el desinterés hacia la carrera de formación de docente</w:t>
      </w:r>
      <w:bookmarkEnd w:id="174"/>
    </w:p>
    <w:p w14:paraId="1D7AABD9" w14:textId="03CCA6C1" w:rsidR="00BB1BB5" w:rsidRPr="00EE14BE" w:rsidRDefault="00BB1BB5" w:rsidP="00F74242">
      <w:pPr>
        <w:pStyle w:val="TextoPrincipal"/>
        <w:spacing w:after="0" w:line="360" w:lineRule="auto"/>
        <w:ind w:firstLine="567"/>
      </w:pPr>
      <w:r w:rsidRPr="00EE14BE">
        <w:t>Fuente: Elaboración Propia</w:t>
      </w:r>
    </w:p>
    <w:p w14:paraId="77EF0655" w14:textId="14926878" w:rsidR="00BB1BB5" w:rsidRPr="00EE14BE" w:rsidRDefault="007B15FB" w:rsidP="00F74242">
      <w:pPr>
        <w:pStyle w:val="TextoPrincipal"/>
        <w:spacing w:after="0" w:line="360" w:lineRule="auto"/>
        <w:ind w:firstLine="567"/>
      </w:pPr>
      <w:r w:rsidRPr="00EE14BE">
        <w:t>En sector educativo de Honduras muestra que es incapaz de satisfacer las necesidades de la población al no contar con los recursos necesarios para cubrir la demanda de centros educativos, que se transformaría en oportunidades laborales a los egresados de la carrea de docente en el país. Como se muestra e</w:t>
      </w:r>
      <w:r w:rsidR="00BD79AC" w:rsidRPr="00EE14BE">
        <w:t>l principal factor que influye en el desinterés de la población encuestada es la baja oferta laboral/ desempleo</w:t>
      </w:r>
      <w:r w:rsidR="008770EE" w:rsidRPr="00EE14BE">
        <w:t xml:space="preserve"> </w:t>
      </w:r>
      <w:r w:rsidR="0002435D" w:rsidRPr="00EE14BE">
        <w:t xml:space="preserve">con </w:t>
      </w:r>
      <w:r w:rsidR="008770EE" w:rsidRPr="00EE14BE">
        <w:t>31.6%</w:t>
      </w:r>
      <w:r w:rsidR="00BD79AC" w:rsidRPr="00EE14BE">
        <w:t xml:space="preserve"> los que se ven afectados al momento de ingresar al mercado laboral después de terminar sus estudios de formación de docente.</w:t>
      </w:r>
      <w:r w:rsidRPr="00EE14BE">
        <w:t xml:space="preserve"> </w:t>
      </w:r>
    </w:p>
    <w:p w14:paraId="54026AD5" w14:textId="77777777" w:rsidR="00653D69" w:rsidRPr="00EE14BE" w:rsidRDefault="00653D69" w:rsidP="005D133E">
      <w:pPr>
        <w:pStyle w:val="TextoPrincipal"/>
      </w:pPr>
    </w:p>
    <w:p w14:paraId="771F3A16" w14:textId="77777777" w:rsidR="00653D69" w:rsidRPr="00EE14BE" w:rsidRDefault="00653D69" w:rsidP="005D133E">
      <w:pPr>
        <w:pStyle w:val="TextoPrincipal"/>
      </w:pPr>
    </w:p>
    <w:p w14:paraId="34A48CAC" w14:textId="77777777" w:rsidR="00653D69" w:rsidRPr="00EE14BE" w:rsidRDefault="00653D69" w:rsidP="005D133E">
      <w:pPr>
        <w:pStyle w:val="TextoPrincipal"/>
      </w:pPr>
    </w:p>
    <w:p w14:paraId="78DF68C7" w14:textId="77777777" w:rsidR="00653D69" w:rsidRPr="00EE14BE" w:rsidRDefault="00653D69" w:rsidP="00F509D0">
      <w:pPr>
        <w:pStyle w:val="TextoPrincipal"/>
        <w:ind w:firstLine="0"/>
      </w:pPr>
    </w:p>
    <w:p w14:paraId="2240A913" w14:textId="77777777" w:rsidR="00BA62F7" w:rsidRPr="00EE14BE" w:rsidRDefault="00BA62F7" w:rsidP="00BA62F7">
      <w:r w:rsidRPr="00EE14BE">
        <w:rPr>
          <w:noProof/>
          <w:lang w:val="en-US"/>
        </w:rPr>
        <w:lastRenderedPageBreak/>
        <w:drawing>
          <wp:inline distT="0" distB="0" distL="0" distR="0" wp14:anchorId="5368AAAB" wp14:editId="71683F2E">
            <wp:extent cx="5400040" cy="2744283"/>
            <wp:effectExtent l="76200" t="76200" r="124460" b="132715"/>
            <wp:docPr id="2054937579" name="Imagen 2054937579" descr="C:\Users\Ricardo.Ordonez\AppData\Local\Microsoft\Windows\INetCache\Content.MSO\77849C9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icardo.Ordonez\AppData\Local\Microsoft\Windows\INetCache\Content.MSO\77849C9F.tmp"/>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400040" cy="274428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F672832" w14:textId="366958FA" w:rsidR="0081458E" w:rsidRPr="00EE14BE" w:rsidRDefault="0081458E" w:rsidP="0081458E">
      <w:pPr>
        <w:pStyle w:val="Descripcin"/>
        <w:rPr>
          <w:rFonts w:ascii="Times New Roman" w:hAnsi="Times New Roman" w:cs="Times New Roman"/>
          <w:b/>
          <w:i w:val="0"/>
          <w:color w:val="auto"/>
          <w:sz w:val="24"/>
          <w:szCs w:val="24"/>
        </w:rPr>
      </w:pPr>
      <w:bookmarkStart w:id="175" w:name="_Toc165377975"/>
      <w:r w:rsidRPr="00EE14BE">
        <w:rPr>
          <w:rFonts w:ascii="Times New Roman" w:hAnsi="Times New Roman" w:cs="Times New Roman"/>
          <w:b/>
          <w:i w:val="0"/>
          <w:color w:val="auto"/>
          <w:sz w:val="24"/>
          <w:szCs w:val="24"/>
        </w:rPr>
        <w:t xml:space="preserve">Figura </w:t>
      </w:r>
      <w:r w:rsidRPr="00EE14BE">
        <w:rPr>
          <w:rFonts w:ascii="Times New Roman" w:hAnsi="Times New Roman" w:cs="Times New Roman"/>
          <w:b/>
          <w:i w:val="0"/>
          <w:color w:val="auto"/>
          <w:sz w:val="24"/>
          <w:szCs w:val="24"/>
        </w:rPr>
        <w:fldChar w:fldCharType="begin"/>
      </w:r>
      <w:r w:rsidRPr="00EE14BE">
        <w:rPr>
          <w:rFonts w:ascii="Times New Roman" w:hAnsi="Times New Roman" w:cs="Times New Roman"/>
          <w:b/>
          <w:i w:val="0"/>
          <w:color w:val="auto"/>
          <w:sz w:val="24"/>
          <w:szCs w:val="24"/>
        </w:rPr>
        <w:instrText xml:space="preserve"> SEQ Figura \* ARABIC </w:instrText>
      </w:r>
      <w:r w:rsidRPr="00EE14BE">
        <w:rPr>
          <w:rFonts w:ascii="Times New Roman" w:hAnsi="Times New Roman" w:cs="Times New Roman"/>
          <w:b/>
          <w:i w:val="0"/>
          <w:color w:val="auto"/>
          <w:sz w:val="24"/>
          <w:szCs w:val="24"/>
        </w:rPr>
        <w:fldChar w:fldCharType="separate"/>
      </w:r>
      <w:r w:rsidR="002B6AA6">
        <w:rPr>
          <w:rFonts w:ascii="Times New Roman" w:hAnsi="Times New Roman" w:cs="Times New Roman"/>
          <w:b/>
          <w:i w:val="0"/>
          <w:noProof/>
          <w:color w:val="auto"/>
          <w:sz w:val="24"/>
          <w:szCs w:val="24"/>
        </w:rPr>
        <w:t>13</w:t>
      </w:r>
      <w:r w:rsidRPr="00EE14BE">
        <w:rPr>
          <w:rFonts w:ascii="Times New Roman" w:hAnsi="Times New Roman" w:cs="Times New Roman"/>
          <w:b/>
          <w:i w:val="0"/>
          <w:color w:val="auto"/>
          <w:sz w:val="24"/>
          <w:szCs w:val="24"/>
        </w:rPr>
        <w:fldChar w:fldCharType="end"/>
      </w:r>
      <w:r w:rsidRPr="00EE14BE">
        <w:rPr>
          <w:rFonts w:ascii="Times New Roman" w:hAnsi="Times New Roman" w:cs="Times New Roman"/>
          <w:b/>
          <w:i w:val="0"/>
          <w:color w:val="auto"/>
          <w:sz w:val="24"/>
          <w:szCs w:val="24"/>
        </w:rPr>
        <w:t>. Factores sociales que influyen en el desinterés hacia la carrera de formación de docente</w:t>
      </w:r>
      <w:bookmarkEnd w:id="175"/>
    </w:p>
    <w:p w14:paraId="10D4EA03" w14:textId="509641CD" w:rsidR="00BB1BB5" w:rsidRPr="00EE14BE" w:rsidRDefault="00BB1BB5" w:rsidP="00F74242">
      <w:pPr>
        <w:pStyle w:val="TextoPrincipal"/>
        <w:spacing w:after="0" w:line="360" w:lineRule="auto"/>
        <w:ind w:firstLine="567"/>
      </w:pPr>
      <w:r w:rsidRPr="00EE14BE">
        <w:t>Fuente: Elaboración Propia</w:t>
      </w:r>
    </w:p>
    <w:p w14:paraId="5A60ECC8" w14:textId="6BCB5AE5" w:rsidR="00BA62F7" w:rsidRPr="00EE14BE" w:rsidRDefault="00FD41B2" w:rsidP="00F74242">
      <w:pPr>
        <w:spacing w:line="360" w:lineRule="auto"/>
        <w:ind w:firstLine="567"/>
        <w:jc w:val="both"/>
        <w:rPr>
          <w:rFonts w:ascii="Times New Roman" w:hAnsi="Times New Roman" w:cs="Times New Roman"/>
          <w:sz w:val="24"/>
          <w:szCs w:val="24"/>
        </w:rPr>
      </w:pPr>
      <w:r w:rsidRPr="00EE14BE">
        <w:rPr>
          <w:rFonts w:ascii="Times New Roman" w:hAnsi="Times New Roman" w:cs="Times New Roman"/>
          <w:sz w:val="24"/>
          <w:szCs w:val="24"/>
        </w:rPr>
        <w:t xml:space="preserve">Los procesos para otorgar una plaza en el sector educativo a los docentes se han visto en numerosos escándalos de corrupción y un sistema total mente coludido para beneficiar a ciertas personas, por esto la carrera de docente no es atractiva a las personas disminuyendo su matrícula a lo largo de los años.  </w:t>
      </w:r>
      <w:r w:rsidR="00BA62F7" w:rsidRPr="00EE14BE">
        <w:rPr>
          <w:rFonts w:ascii="Times New Roman" w:hAnsi="Times New Roman" w:cs="Times New Roman"/>
          <w:sz w:val="24"/>
          <w:szCs w:val="24"/>
        </w:rPr>
        <w:t xml:space="preserve">El desprestigio de la carrea docente que </w:t>
      </w:r>
      <w:r w:rsidR="00902944" w:rsidRPr="00EE14BE">
        <w:rPr>
          <w:rFonts w:ascii="Times New Roman" w:hAnsi="Times New Roman" w:cs="Times New Roman"/>
          <w:sz w:val="24"/>
          <w:szCs w:val="24"/>
        </w:rPr>
        <w:t>ha</w:t>
      </w:r>
      <w:r w:rsidR="00BA62F7" w:rsidRPr="00EE14BE">
        <w:rPr>
          <w:rFonts w:ascii="Times New Roman" w:hAnsi="Times New Roman" w:cs="Times New Roman"/>
          <w:sz w:val="24"/>
          <w:szCs w:val="24"/>
        </w:rPr>
        <w:t xml:space="preserve"> sufrido en los últimos años es el factor social</w:t>
      </w:r>
      <w:r w:rsidR="006A22A6" w:rsidRPr="00EE14BE">
        <w:rPr>
          <w:rFonts w:ascii="Times New Roman" w:hAnsi="Times New Roman" w:cs="Times New Roman"/>
          <w:sz w:val="24"/>
          <w:szCs w:val="24"/>
        </w:rPr>
        <w:t>,</w:t>
      </w:r>
      <w:r w:rsidR="00BA62F7" w:rsidRPr="00EE14BE">
        <w:rPr>
          <w:rFonts w:ascii="Times New Roman" w:hAnsi="Times New Roman" w:cs="Times New Roman"/>
          <w:sz w:val="24"/>
          <w:szCs w:val="24"/>
        </w:rPr>
        <w:t xml:space="preserve"> que más perjudica </w:t>
      </w:r>
      <w:r w:rsidR="006F2CD8" w:rsidRPr="00EE14BE">
        <w:rPr>
          <w:rFonts w:ascii="Times New Roman" w:hAnsi="Times New Roman" w:cs="Times New Roman"/>
          <w:sz w:val="24"/>
          <w:szCs w:val="24"/>
        </w:rPr>
        <w:t xml:space="preserve">a la población egresada ya que por dicho factor </w:t>
      </w:r>
      <w:r w:rsidR="00B54E9C" w:rsidRPr="00EE14BE">
        <w:rPr>
          <w:rFonts w:ascii="Times New Roman" w:hAnsi="Times New Roman" w:cs="Times New Roman"/>
          <w:sz w:val="24"/>
          <w:szCs w:val="24"/>
        </w:rPr>
        <w:t xml:space="preserve">se </w:t>
      </w:r>
      <w:r w:rsidR="006F2CD8" w:rsidRPr="00EE14BE">
        <w:rPr>
          <w:rFonts w:ascii="Times New Roman" w:hAnsi="Times New Roman" w:cs="Times New Roman"/>
          <w:sz w:val="24"/>
          <w:szCs w:val="24"/>
        </w:rPr>
        <w:t xml:space="preserve">muestra desinterés </w:t>
      </w:r>
      <w:r w:rsidR="00D04C06" w:rsidRPr="00EE14BE">
        <w:rPr>
          <w:rFonts w:ascii="Times New Roman" w:hAnsi="Times New Roman" w:cs="Times New Roman"/>
          <w:sz w:val="24"/>
          <w:szCs w:val="24"/>
        </w:rPr>
        <w:t xml:space="preserve">al ejercicio de la profesión de </w:t>
      </w:r>
      <w:r w:rsidR="00010D26" w:rsidRPr="00EE14BE">
        <w:rPr>
          <w:rFonts w:ascii="Times New Roman" w:hAnsi="Times New Roman" w:cs="Times New Roman"/>
          <w:sz w:val="24"/>
          <w:szCs w:val="24"/>
        </w:rPr>
        <w:t>docente</w:t>
      </w:r>
      <w:r w:rsidR="00D04C06" w:rsidRPr="00EE14BE">
        <w:rPr>
          <w:rFonts w:ascii="Times New Roman" w:hAnsi="Times New Roman" w:cs="Times New Roman"/>
          <w:sz w:val="24"/>
          <w:szCs w:val="24"/>
        </w:rPr>
        <w:t>.</w:t>
      </w:r>
      <w:r w:rsidR="00BA62F7" w:rsidRPr="00EE14BE">
        <w:rPr>
          <w:rFonts w:ascii="Times New Roman" w:hAnsi="Times New Roman" w:cs="Times New Roman"/>
          <w:sz w:val="24"/>
          <w:szCs w:val="24"/>
        </w:rPr>
        <w:t xml:space="preserve"> </w:t>
      </w:r>
    </w:p>
    <w:p w14:paraId="3FC4EBB0" w14:textId="77777777" w:rsidR="00C65AFA" w:rsidRPr="00EE14BE" w:rsidRDefault="00C65AFA" w:rsidP="00B54E9C">
      <w:pPr>
        <w:spacing w:line="480" w:lineRule="auto"/>
        <w:ind w:firstLine="709"/>
        <w:jc w:val="both"/>
        <w:rPr>
          <w:rFonts w:ascii="Times New Roman" w:hAnsi="Times New Roman" w:cs="Times New Roman"/>
          <w:sz w:val="24"/>
          <w:szCs w:val="24"/>
        </w:rPr>
      </w:pPr>
    </w:p>
    <w:p w14:paraId="12C81E4C" w14:textId="77777777" w:rsidR="00C65AFA" w:rsidRPr="00EE14BE" w:rsidRDefault="00C65AFA" w:rsidP="00B54E9C">
      <w:pPr>
        <w:spacing w:line="480" w:lineRule="auto"/>
        <w:ind w:firstLine="709"/>
        <w:jc w:val="both"/>
        <w:rPr>
          <w:rFonts w:ascii="Times New Roman" w:hAnsi="Times New Roman" w:cs="Times New Roman"/>
          <w:sz w:val="24"/>
          <w:szCs w:val="24"/>
        </w:rPr>
      </w:pPr>
    </w:p>
    <w:p w14:paraId="650D1756" w14:textId="77777777" w:rsidR="00C65AFA" w:rsidRPr="00EE14BE" w:rsidRDefault="00C65AFA" w:rsidP="00B54E9C">
      <w:pPr>
        <w:spacing w:line="480" w:lineRule="auto"/>
        <w:ind w:firstLine="709"/>
        <w:jc w:val="both"/>
        <w:rPr>
          <w:rFonts w:ascii="Times New Roman" w:hAnsi="Times New Roman" w:cs="Times New Roman"/>
          <w:sz w:val="24"/>
          <w:szCs w:val="24"/>
        </w:rPr>
      </w:pPr>
    </w:p>
    <w:p w14:paraId="738F532C" w14:textId="77777777" w:rsidR="00C65AFA" w:rsidRPr="00EE14BE" w:rsidRDefault="00C65AFA" w:rsidP="00B54E9C">
      <w:pPr>
        <w:spacing w:line="480" w:lineRule="auto"/>
        <w:ind w:firstLine="709"/>
        <w:jc w:val="both"/>
        <w:rPr>
          <w:rFonts w:ascii="Times New Roman" w:hAnsi="Times New Roman" w:cs="Times New Roman"/>
          <w:sz w:val="24"/>
          <w:szCs w:val="24"/>
        </w:rPr>
      </w:pPr>
    </w:p>
    <w:p w14:paraId="4F164E46" w14:textId="77777777" w:rsidR="00C65AFA" w:rsidRPr="00EE14BE" w:rsidRDefault="00C65AFA" w:rsidP="00B54E9C">
      <w:pPr>
        <w:spacing w:line="480" w:lineRule="auto"/>
        <w:ind w:firstLine="709"/>
        <w:jc w:val="both"/>
        <w:rPr>
          <w:rFonts w:ascii="Times New Roman" w:hAnsi="Times New Roman" w:cs="Times New Roman"/>
          <w:sz w:val="24"/>
          <w:szCs w:val="24"/>
        </w:rPr>
      </w:pPr>
    </w:p>
    <w:p w14:paraId="2E49C292" w14:textId="77777777" w:rsidR="00C65AFA" w:rsidRPr="00EE14BE" w:rsidRDefault="00C65AFA" w:rsidP="00B54E9C">
      <w:pPr>
        <w:spacing w:line="480" w:lineRule="auto"/>
        <w:ind w:firstLine="709"/>
        <w:jc w:val="both"/>
        <w:rPr>
          <w:rFonts w:ascii="Times New Roman" w:hAnsi="Times New Roman" w:cs="Times New Roman"/>
          <w:sz w:val="24"/>
          <w:szCs w:val="24"/>
        </w:rPr>
      </w:pPr>
    </w:p>
    <w:p w14:paraId="291E06D1" w14:textId="77777777" w:rsidR="00C65AFA" w:rsidRPr="00EE14BE" w:rsidRDefault="00C65AFA" w:rsidP="00B54E9C">
      <w:pPr>
        <w:spacing w:line="480" w:lineRule="auto"/>
        <w:ind w:firstLine="709"/>
        <w:jc w:val="both"/>
        <w:rPr>
          <w:rFonts w:ascii="Times New Roman" w:hAnsi="Times New Roman" w:cs="Times New Roman"/>
          <w:sz w:val="24"/>
          <w:szCs w:val="24"/>
        </w:rPr>
      </w:pPr>
    </w:p>
    <w:p w14:paraId="72C70655" w14:textId="77777777" w:rsidR="00C65AFA" w:rsidRPr="00EE14BE" w:rsidRDefault="00C65AFA" w:rsidP="00B54E9C">
      <w:pPr>
        <w:spacing w:line="480" w:lineRule="auto"/>
        <w:ind w:firstLine="709"/>
        <w:jc w:val="both"/>
        <w:rPr>
          <w:rFonts w:ascii="Times New Roman" w:hAnsi="Times New Roman" w:cs="Times New Roman"/>
          <w:sz w:val="24"/>
          <w:szCs w:val="24"/>
        </w:rPr>
      </w:pPr>
    </w:p>
    <w:p w14:paraId="097F0AAB" w14:textId="77777777" w:rsidR="00A07D84" w:rsidRPr="00EE14BE" w:rsidRDefault="00A07D84" w:rsidP="00A07D84">
      <w:r w:rsidRPr="00EE14BE">
        <w:rPr>
          <w:noProof/>
          <w:lang w:val="en-US"/>
        </w:rPr>
        <w:lastRenderedPageBreak/>
        <w:drawing>
          <wp:inline distT="0" distB="0" distL="0" distR="0" wp14:anchorId="5BD0B3C8" wp14:editId="708DE183">
            <wp:extent cx="5400040" cy="2744283"/>
            <wp:effectExtent l="76200" t="76200" r="124460" b="132715"/>
            <wp:docPr id="1688165780" name="Imagen 1688165780" descr="C:\Users\Ricardo.Ordonez\AppData\Local\Microsoft\Windows\INetCache\Content.MSO\1AB5EF0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Ricardo.Ordonez\AppData\Local\Microsoft\Windows\INetCache\Content.MSO\1AB5EF05.tmp"/>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400040" cy="274428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EAB511E" w14:textId="5D00311A" w:rsidR="0081458E" w:rsidRPr="00EE14BE" w:rsidRDefault="0081458E" w:rsidP="0081458E">
      <w:pPr>
        <w:pStyle w:val="Descripcin"/>
        <w:rPr>
          <w:rFonts w:ascii="Times New Roman" w:hAnsi="Times New Roman" w:cs="Times New Roman"/>
          <w:b/>
          <w:i w:val="0"/>
          <w:color w:val="auto"/>
          <w:sz w:val="24"/>
          <w:szCs w:val="24"/>
        </w:rPr>
      </w:pPr>
      <w:bookmarkStart w:id="176" w:name="_Toc165377976"/>
      <w:r w:rsidRPr="00EE14BE">
        <w:rPr>
          <w:rFonts w:ascii="Times New Roman" w:hAnsi="Times New Roman" w:cs="Times New Roman"/>
          <w:b/>
          <w:i w:val="0"/>
          <w:color w:val="auto"/>
          <w:sz w:val="24"/>
          <w:szCs w:val="24"/>
        </w:rPr>
        <w:t xml:space="preserve">Figura </w:t>
      </w:r>
      <w:r w:rsidRPr="00EE14BE">
        <w:rPr>
          <w:rFonts w:ascii="Times New Roman" w:hAnsi="Times New Roman" w:cs="Times New Roman"/>
          <w:b/>
          <w:i w:val="0"/>
          <w:color w:val="auto"/>
          <w:sz w:val="24"/>
          <w:szCs w:val="24"/>
        </w:rPr>
        <w:fldChar w:fldCharType="begin"/>
      </w:r>
      <w:r w:rsidRPr="00EE14BE">
        <w:rPr>
          <w:rFonts w:ascii="Times New Roman" w:hAnsi="Times New Roman" w:cs="Times New Roman"/>
          <w:b/>
          <w:i w:val="0"/>
          <w:color w:val="auto"/>
          <w:sz w:val="24"/>
          <w:szCs w:val="24"/>
        </w:rPr>
        <w:instrText xml:space="preserve"> SEQ Figura \* ARABIC </w:instrText>
      </w:r>
      <w:r w:rsidRPr="00EE14BE">
        <w:rPr>
          <w:rFonts w:ascii="Times New Roman" w:hAnsi="Times New Roman" w:cs="Times New Roman"/>
          <w:b/>
          <w:i w:val="0"/>
          <w:color w:val="auto"/>
          <w:sz w:val="24"/>
          <w:szCs w:val="24"/>
        </w:rPr>
        <w:fldChar w:fldCharType="separate"/>
      </w:r>
      <w:r w:rsidR="002B6AA6">
        <w:rPr>
          <w:rFonts w:ascii="Times New Roman" w:hAnsi="Times New Roman" w:cs="Times New Roman"/>
          <w:b/>
          <w:i w:val="0"/>
          <w:noProof/>
          <w:color w:val="auto"/>
          <w:sz w:val="24"/>
          <w:szCs w:val="24"/>
        </w:rPr>
        <w:t>14</w:t>
      </w:r>
      <w:r w:rsidRPr="00EE14BE">
        <w:rPr>
          <w:rFonts w:ascii="Times New Roman" w:hAnsi="Times New Roman" w:cs="Times New Roman"/>
          <w:b/>
          <w:i w:val="0"/>
          <w:color w:val="auto"/>
          <w:sz w:val="24"/>
          <w:szCs w:val="24"/>
        </w:rPr>
        <w:fldChar w:fldCharType="end"/>
      </w:r>
      <w:r w:rsidRPr="00EE14BE">
        <w:rPr>
          <w:rFonts w:ascii="Times New Roman" w:hAnsi="Times New Roman" w:cs="Times New Roman"/>
          <w:b/>
          <w:i w:val="0"/>
          <w:color w:val="auto"/>
          <w:sz w:val="24"/>
          <w:szCs w:val="24"/>
        </w:rPr>
        <w:t>. Factores asociados a la calidad educativa que influyen en el desinterés hacia la carrera de formación de docente</w:t>
      </w:r>
      <w:bookmarkEnd w:id="176"/>
    </w:p>
    <w:p w14:paraId="03BB102F" w14:textId="26859B80" w:rsidR="00EF689D" w:rsidRPr="00EE14BE" w:rsidRDefault="00EF689D" w:rsidP="00F74242">
      <w:pPr>
        <w:pStyle w:val="TextoPrincipal"/>
        <w:spacing w:after="0" w:line="360" w:lineRule="auto"/>
        <w:ind w:firstLine="567"/>
        <w:rPr>
          <w:rStyle w:val="ui-provider"/>
        </w:rPr>
      </w:pPr>
      <w:r w:rsidRPr="00EE14BE">
        <w:t>Fuente: Elaboración Propia</w:t>
      </w:r>
    </w:p>
    <w:p w14:paraId="550059BA" w14:textId="0C640D25" w:rsidR="00A07D84" w:rsidRPr="00EE14BE" w:rsidRDefault="00BD601C" w:rsidP="00F74242">
      <w:pPr>
        <w:spacing w:line="360" w:lineRule="auto"/>
        <w:ind w:firstLine="567"/>
        <w:jc w:val="both"/>
        <w:rPr>
          <w:rFonts w:ascii="Times New Roman" w:hAnsi="Times New Roman" w:cs="Times New Roman"/>
          <w:sz w:val="24"/>
          <w:szCs w:val="24"/>
        </w:rPr>
      </w:pPr>
      <w:r w:rsidRPr="00EE14BE">
        <w:rPr>
          <w:rStyle w:val="ui-provider"/>
          <w:rFonts w:ascii="Times New Roman" w:hAnsi="Times New Roman" w:cs="Times New Roman"/>
          <w:sz w:val="24"/>
          <w:szCs w:val="24"/>
        </w:rPr>
        <w:t xml:space="preserve">Los egresados de la carrera de docente tuvieron que pasar por largos procesos de admisión para poder estudiar la carrera de docente, dificultando que muchas personas pudieran estudiar o debieron de </w:t>
      </w:r>
      <w:r w:rsidR="00AC3D28" w:rsidRPr="00EE14BE">
        <w:rPr>
          <w:rStyle w:val="ui-provider"/>
          <w:rFonts w:ascii="Times New Roman" w:hAnsi="Times New Roman" w:cs="Times New Roman"/>
          <w:sz w:val="24"/>
          <w:szCs w:val="24"/>
        </w:rPr>
        <w:t xml:space="preserve">aplicar a otras carreras para continuar su formación educativa. </w:t>
      </w:r>
      <w:r w:rsidR="00F46D49" w:rsidRPr="00EE14BE">
        <w:rPr>
          <w:rStyle w:val="ui-provider"/>
          <w:rFonts w:ascii="Times New Roman" w:hAnsi="Times New Roman" w:cs="Times New Roman"/>
          <w:sz w:val="24"/>
          <w:szCs w:val="24"/>
        </w:rPr>
        <w:t xml:space="preserve">Para la población egresada de la antigua Escuela Normal Mixta Pedro Nufio, en cuanto a la selección de los factores asociados a la calidad educativa, indicaron que el proceso de admisión a la carrera docente es el indicador que más afecta en el desinterés de la continuidad en la profesión, lo cual se ve reflejado en un 40% de los encuestados </w:t>
      </w:r>
      <w:r w:rsidR="00A07D84" w:rsidRPr="00EE14BE">
        <w:rPr>
          <w:rFonts w:ascii="Times New Roman" w:hAnsi="Times New Roman" w:cs="Times New Roman"/>
          <w:sz w:val="24"/>
          <w:szCs w:val="24"/>
        </w:rPr>
        <w:t>y en segundo lugar se tiene el plan de estudio</w:t>
      </w:r>
      <w:r w:rsidR="006F32FF" w:rsidRPr="00EE14BE">
        <w:rPr>
          <w:rFonts w:ascii="Times New Roman" w:hAnsi="Times New Roman" w:cs="Times New Roman"/>
          <w:sz w:val="24"/>
          <w:szCs w:val="24"/>
        </w:rPr>
        <w:t xml:space="preserve"> </w:t>
      </w:r>
      <w:r w:rsidR="00054258" w:rsidRPr="00EE14BE">
        <w:rPr>
          <w:rFonts w:ascii="Times New Roman" w:hAnsi="Times New Roman" w:cs="Times New Roman"/>
          <w:sz w:val="24"/>
          <w:szCs w:val="24"/>
        </w:rPr>
        <w:t xml:space="preserve">con el </w:t>
      </w:r>
      <w:r w:rsidR="006F32FF" w:rsidRPr="00EE14BE">
        <w:rPr>
          <w:rFonts w:ascii="Times New Roman" w:hAnsi="Times New Roman" w:cs="Times New Roman"/>
          <w:sz w:val="24"/>
          <w:szCs w:val="24"/>
        </w:rPr>
        <w:t>30%</w:t>
      </w:r>
      <w:r w:rsidR="00A07D84" w:rsidRPr="00EE14BE">
        <w:rPr>
          <w:rFonts w:ascii="Times New Roman" w:hAnsi="Times New Roman" w:cs="Times New Roman"/>
          <w:sz w:val="24"/>
          <w:szCs w:val="24"/>
        </w:rPr>
        <w:t>.</w:t>
      </w:r>
    </w:p>
    <w:p w14:paraId="5E165346" w14:textId="77777777" w:rsidR="00EF689D" w:rsidRPr="00EE14BE" w:rsidRDefault="00EF689D" w:rsidP="00F454CB"/>
    <w:p w14:paraId="28A9DC5A" w14:textId="77777777" w:rsidR="00106BD1" w:rsidRPr="00EE14BE" w:rsidRDefault="00106BD1" w:rsidP="00F454CB"/>
    <w:p w14:paraId="5035AD82" w14:textId="77777777" w:rsidR="00106BD1" w:rsidRPr="00EE14BE" w:rsidRDefault="00106BD1" w:rsidP="00F454CB"/>
    <w:p w14:paraId="718EE53B" w14:textId="77777777" w:rsidR="00106BD1" w:rsidRPr="00EE14BE" w:rsidRDefault="00106BD1" w:rsidP="00F454CB"/>
    <w:p w14:paraId="3263D0FF" w14:textId="77777777" w:rsidR="00106BD1" w:rsidRPr="00EE14BE" w:rsidRDefault="00106BD1" w:rsidP="00F454CB"/>
    <w:p w14:paraId="7FCF72F3" w14:textId="77777777" w:rsidR="00106BD1" w:rsidRPr="00EE14BE" w:rsidRDefault="00106BD1" w:rsidP="00F454CB"/>
    <w:p w14:paraId="4CF687AF" w14:textId="77777777" w:rsidR="00E51F71" w:rsidRPr="00EE14BE" w:rsidRDefault="00E51F71" w:rsidP="00F454CB"/>
    <w:p w14:paraId="6CBAA16B" w14:textId="40E5C534" w:rsidR="00E51F71" w:rsidRPr="00EE14BE" w:rsidRDefault="00E51F71" w:rsidP="00F454CB"/>
    <w:p w14:paraId="49CB367B" w14:textId="13F5D751" w:rsidR="003F674C" w:rsidRPr="00EE14BE" w:rsidRDefault="003F674C" w:rsidP="00F454CB"/>
    <w:p w14:paraId="5951EE9A" w14:textId="373B8248" w:rsidR="003F674C" w:rsidRPr="00EE14BE" w:rsidRDefault="003F674C" w:rsidP="00F454CB"/>
    <w:p w14:paraId="0101D30F" w14:textId="3E0AA431" w:rsidR="003F674C" w:rsidRPr="00EE14BE" w:rsidRDefault="003F674C" w:rsidP="00F454CB"/>
    <w:p w14:paraId="3949B90E" w14:textId="5C4D1770" w:rsidR="003F674C" w:rsidRPr="00EE14BE" w:rsidRDefault="003F674C" w:rsidP="00F454CB"/>
    <w:p w14:paraId="0A5D1865" w14:textId="77777777" w:rsidR="00E51F71" w:rsidRPr="00EE14BE" w:rsidRDefault="00E51F71" w:rsidP="00F454CB"/>
    <w:p w14:paraId="5B81BC44" w14:textId="77777777" w:rsidR="00E51F71" w:rsidRPr="00EE14BE" w:rsidRDefault="00E51F71" w:rsidP="00F454CB"/>
    <w:p w14:paraId="668B48B1" w14:textId="77777777" w:rsidR="00106BD1" w:rsidRPr="00EE14BE" w:rsidRDefault="00106BD1" w:rsidP="00F454CB"/>
    <w:p w14:paraId="68C165AD" w14:textId="57E1BCD5" w:rsidR="00F454CB" w:rsidRPr="00EE14BE" w:rsidRDefault="00F454CB" w:rsidP="00F454CB">
      <w:pPr>
        <w:rPr>
          <w:rFonts w:ascii="Times New Roman" w:hAnsi="Times New Roman" w:cs="Times New Roman"/>
          <w:sz w:val="24"/>
          <w:szCs w:val="24"/>
        </w:rPr>
      </w:pPr>
      <w:r w:rsidRPr="00EE14BE">
        <w:rPr>
          <w:rFonts w:ascii="Times New Roman" w:hAnsi="Times New Roman" w:cs="Times New Roman"/>
          <w:noProof/>
          <w:sz w:val="24"/>
          <w:szCs w:val="24"/>
          <w:lang w:val="en-US"/>
        </w:rPr>
        <w:lastRenderedPageBreak/>
        <w:drawing>
          <wp:inline distT="0" distB="0" distL="0" distR="0" wp14:anchorId="2176CE26" wp14:editId="65CF3F40">
            <wp:extent cx="5400040" cy="2449198"/>
            <wp:effectExtent l="76200" t="76200" r="124460" b="141605"/>
            <wp:docPr id="1203127740" name="Imagen 1203127740" descr="C:\Users\Ricardo.Ordonez\AppData\Local\Microsoft\Windows\INetCache\Content.MSO\C031FC5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Ricardo.Ordonez\AppData\Local\Microsoft\Windows\INetCache\Content.MSO\C031FC5B.tmp"/>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400040" cy="244919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CB724AC" w14:textId="65912874" w:rsidR="0081458E" w:rsidRPr="00EE14BE" w:rsidRDefault="0081458E" w:rsidP="0081458E">
      <w:pPr>
        <w:pStyle w:val="Descripcin"/>
        <w:rPr>
          <w:rFonts w:ascii="Times New Roman" w:hAnsi="Times New Roman" w:cs="Times New Roman"/>
          <w:b/>
          <w:i w:val="0"/>
          <w:color w:val="auto"/>
          <w:sz w:val="24"/>
          <w:szCs w:val="24"/>
        </w:rPr>
      </w:pPr>
      <w:bookmarkStart w:id="177" w:name="_Toc165377977"/>
      <w:r w:rsidRPr="00EE14BE">
        <w:rPr>
          <w:rFonts w:ascii="Times New Roman" w:hAnsi="Times New Roman" w:cs="Times New Roman"/>
          <w:b/>
          <w:i w:val="0"/>
          <w:color w:val="auto"/>
          <w:sz w:val="24"/>
          <w:szCs w:val="24"/>
        </w:rPr>
        <w:t xml:space="preserve">Figura </w:t>
      </w:r>
      <w:r w:rsidRPr="00EE14BE">
        <w:rPr>
          <w:rFonts w:ascii="Times New Roman" w:hAnsi="Times New Roman" w:cs="Times New Roman"/>
          <w:b/>
          <w:i w:val="0"/>
          <w:color w:val="auto"/>
          <w:sz w:val="24"/>
          <w:szCs w:val="24"/>
        </w:rPr>
        <w:fldChar w:fldCharType="begin"/>
      </w:r>
      <w:r w:rsidRPr="00EE14BE">
        <w:rPr>
          <w:rFonts w:ascii="Times New Roman" w:hAnsi="Times New Roman" w:cs="Times New Roman"/>
          <w:b/>
          <w:i w:val="0"/>
          <w:color w:val="auto"/>
          <w:sz w:val="24"/>
          <w:szCs w:val="24"/>
        </w:rPr>
        <w:instrText xml:space="preserve"> SEQ Figura \* ARABIC </w:instrText>
      </w:r>
      <w:r w:rsidRPr="00EE14BE">
        <w:rPr>
          <w:rFonts w:ascii="Times New Roman" w:hAnsi="Times New Roman" w:cs="Times New Roman"/>
          <w:b/>
          <w:i w:val="0"/>
          <w:color w:val="auto"/>
          <w:sz w:val="24"/>
          <w:szCs w:val="24"/>
        </w:rPr>
        <w:fldChar w:fldCharType="separate"/>
      </w:r>
      <w:r w:rsidR="002B6AA6">
        <w:rPr>
          <w:rFonts w:ascii="Times New Roman" w:hAnsi="Times New Roman" w:cs="Times New Roman"/>
          <w:b/>
          <w:i w:val="0"/>
          <w:noProof/>
          <w:color w:val="auto"/>
          <w:sz w:val="24"/>
          <w:szCs w:val="24"/>
        </w:rPr>
        <w:t>15</w:t>
      </w:r>
      <w:r w:rsidRPr="00EE14BE">
        <w:rPr>
          <w:rFonts w:ascii="Times New Roman" w:hAnsi="Times New Roman" w:cs="Times New Roman"/>
          <w:b/>
          <w:i w:val="0"/>
          <w:color w:val="auto"/>
          <w:sz w:val="24"/>
          <w:szCs w:val="24"/>
        </w:rPr>
        <w:fldChar w:fldCharType="end"/>
      </w:r>
      <w:r w:rsidRPr="00EE14BE">
        <w:rPr>
          <w:rFonts w:ascii="Times New Roman" w:hAnsi="Times New Roman" w:cs="Times New Roman"/>
          <w:b/>
          <w:i w:val="0"/>
          <w:color w:val="auto"/>
          <w:sz w:val="24"/>
          <w:szCs w:val="24"/>
        </w:rPr>
        <w:t>. Atención recibida</w:t>
      </w:r>
      <w:bookmarkEnd w:id="177"/>
    </w:p>
    <w:p w14:paraId="64F1E766" w14:textId="7F0DBA75" w:rsidR="00106BD1" w:rsidRPr="00EE14BE" w:rsidRDefault="00106BD1" w:rsidP="00F74242">
      <w:pPr>
        <w:pStyle w:val="TextoPrincipal"/>
        <w:spacing w:after="0" w:line="360" w:lineRule="auto"/>
        <w:ind w:firstLine="567"/>
      </w:pPr>
      <w:r w:rsidRPr="00EE14BE">
        <w:t>Fuente: Elaboración Propia</w:t>
      </w:r>
    </w:p>
    <w:p w14:paraId="66D76EA1" w14:textId="3E5C1A7A" w:rsidR="00F454CB" w:rsidRPr="00EE14BE" w:rsidRDefault="00F06B20" w:rsidP="00F74242">
      <w:pPr>
        <w:spacing w:line="360" w:lineRule="auto"/>
        <w:ind w:firstLine="567"/>
        <w:jc w:val="both"/>
        <w:rPr>
          <w:rFonts w:ascii="Times New Roman" w:hAnsi="Times New Roman" w:cs="Times New Roman"/>
          <w:sz w:val="24"/>
          <w:szCs w:val="24"/>
        </w:rPr>
      </w:pPr>
      <w:r w:rsidRPr="00EE14BE">
        <w:rPr>
          <w:rFonts w:ascii="Times New Roman" w:hAnsi="Times New Roman" w:cs="Times New Roman"/>
          <w:sz w:val="24"/>
          <w:szCs w:val="24"/>
        </w:rPr>
        <w:t>Los maestros son los principales responsables de transmitir los conocimientos a los estudiantes, dando así la mejor atención posible a cada joven para que se tenga una buena experiencia de aprendizaje. Como resultado e</w:t>
      </w:r>
      <w:r w:rsidR="00F454CB" w:rsidRPr="00EE14BE">
        <w:rPr>
          <w:rFonts w:ascii="Times New Roman" w:hAnsi="Times New Roman" w:cs="Times New Roman"/>
          <w:sz w:val="24"/>
          <w:szCs w:val="24"/>
        </w:rPr>
        <w:t xml:space="preserve">l </w:t>
      </w:r>
      <w:r w:rsidR="00F46D49" w:rsidRPr="00EE14BE">
        <w:rPr>
          <w:rFonts w:ascii="Times New Roman" w:hAnsi="Times New Roman" w:cs="Times New Roman"/>
          <w:sz w:val="24"/>
          <w:szCs w:val="24"/>
        </w:rPr>
        <w:t>5</w:t>
      </w:r>
      <w:r w:rsidR="00F454CB" w:rsidRPr="00EE14BE">
        <w:rPr>
          <w:rFonts w:ascii="Times New Roman" w:hAnsi="Times New Roman" w:cs="Times New Roman"/>
          <w:sz w:val="24"/>
          <w:szCs w:val="24"/>
        </w:rPr>
        <w:t xml:space="preserve">5% de los encuestados están muy satisfechos con la atención recibida por parte de los maestros durante sus estudios, también se refleja que el 30% de esta población se mantiene neutrales con respecto a la atención recibida.  </w:t>
      </w:r>
    </w:p>
    <w:p w14:paraId="36CAEC19" w14:textId="1348C09E" w:rsidR="00F06B20" w:rsidRPr="00EE14BE" w:rsidRDefault="00F06B20" w:rsidP="009652C3">
      <w:pPr>
        <w:spacing w:line="360" w:lineRule="auto"/>
        <w:ind w:firstLine="709"/>
        <w:jc w:val="both"/>
        <w:rPr>
          <w:rFonts w:ascii="Times New Roman" w:hAnsi="Times New Roman" w:cs="Times New Roman"/>
          <w:sz w:val="24"/>
          <w:szCs w:val="24"/>
        </w:rPr>
      </w:pPr>
    </w:p>
    <w:p w14:paraId="69121D5A" w14:textId="76FCE91F" w:rsidR="00F06B20" w:rsidRPr="00EE14BE" w:rsidRDefault="00F06B20" w:rsidP="009652C3">
      <w:pPr>
        <w:spacing w:line="360" w:lineRule="auto"/>
        <w:ind w:firstLine="709"/>
        <w:jc w:val="both"/>
        <w:rPr>
          <w:rFonts w:ascii="Times New Roman" w:hAnsi="Times New Roman" w:cs="Times New Roman"/>
          <w:sz w:val="24"/>
          <w:szCs w:val="24"/>
        </w:rPr>
      </w:pPr>
    </w:p>
    <w:p w14:paraId="5F884BE3" w14:textId="0AD42699" w:rsidR="00F06B20" w:rsidRPr="00EE14BE" w:rsidRDefault="00F06B20" w:rsidP="009652C3">
      <w:pPr>
        <w:spacing w:line="360" w:lineRule="auto"/>
        <w:ind w:firstLine="709"/>
        <w:jc w:val="both"/>
        <w:rPr>
          <w:rFonts w:ascii="Times New Roman" w:hAnsi="Times New Roman" w:cs="Times New Roman"/>
          <w:sz w:val="24"/>
          <w:szCs w:val="24"/>
        </w:rPr>
      </w:pPr>
    </w:p>
    <w:p w14:paraId="07D97AFA" w14:textId="3D4F6F8F" w:rsidR="00F06B20" w:rsidRPr="00EE14BE" w:rsidRDefault="00F06B20" w:rsidP="009652C3">
      <w:pPr>
        <w:spacing w:line="360" w:lineRule="auto"/>
        <w:ind w:firstLine="709"/>
        <w:jc w:val="both"/>
        <w:rPr>
          <w:rFonts w:ascii="Times New Roman" w:hAnsi="Times New Roman" w:cs="Times New Roman"/>
          <w:sz w:val="24"/>
          <w:szCs w:val="24"/>
        </w:rPr>
      </w:pPr>
    </w:p>
    <w:p w14:paraId="2B779745" w14:textId="25F2EF23" w:rsidR="00F06B20" w:rsidRPr="00EE14BE" w:rsidRDefault="00F06B20" w:rsidP="009652C3">
      <w:pPr>
        <w:spacing w:line="360" w:lineRule="auto"/>
        <w:ind w:firstLine="709"/>
        <w:jc w:val="both"/>
        <w:rPr>
          <w:rFonts w:ascii="Times New Roman" w:hAnsi="Times New Roman" w:cs="Times New Roman"/>
          <w:sz w:val="24"/>
          <w:szCs w:val="24"/>
        </w:rPr>
      </w:pPr>
    </w:p>
    <w:p w14:paraId="73CCC69D" w14:textId="11EC5805" w:rsidR="00F06B20" w:rsidRPr="00EE14BE" w:rsidRDefault="00F06B20" w:rsidP="009652C3">
      <w:pPr>
        <w:spacing w:line="360" w:lineRule="auto"/>
        <w:ind w:firstLine="709"/>
        <w:jc w:val="both"/>
        <w:rPr>
          <w:rFonts w:ascii="Times New Roman" w:hAnsi="Times New Roman" w:cs="Times New Roman"/>
          <w:sz w:val="24"/>
          <w:szCs w:val="24"/>
        </w:rPr>
      </w:pPr>
    </w:p>
    <w:p w14:paraId="32F96958" w14:textId="00492D03" w:rsidR="00F06B20" w:rsidRPr="00EE14BE" w:rsidRDefault="00F06B20" w:rsidP="009652C3">
      <w:pPr>
        <w:spacing w:line="360" w:lineRule="auto"/>
        <w:ind w:firstLine="709"/>
        <w:jc w:val="both"/>
        <w:rPr>
          <w:rFonts w:ascii="Times New Roman" w:hAnsi="Times New Roman" w:cs="Times New Roman"/>
          <w:sz w:val="24"/>
          <w:szCs w:val="24"/>
        </w:rPr>
      </w:pPr>
    </w:p>
    <w:p w14:paraId="12507800" w14:textId="34185C69" w:rsidR="003F674C" w:rsidRPr="00EE14BE" w:rsidRDefault="003F674C" w:rsidP="009652C3">
      <w:pPr>
        <w:spacing w:line="360" w:lineRule="auto"/>
        <w:ind w:firstLine="709"/>
        <w:jc w:val="both"/>
        <w:rPr>
          <w:rFonts w:ascii="Times New Roman" w:hAnsi="Times New Roman" w:cs="Times New Roman"/>
          <w:sz w:val="24"/>
          <w:szCs w:val="24"/>
        </w:rPr>
      </w:pPr>
    </w:p>
    <w:p w14:paraId="259E0A22" w14:textId="3AF78C2D" w:rsidR="003F674C" w:rsidRPr="00EE14BE" w:rsidRDefault="003F674C" w:rsidP="009652C3">
      <w:pPr>
        <w:spacing w:line="360" w:lineRule="auto"/>
        <w:ind w:firstLine="709"/>
        <w:jc w:val="both"/>
        <w:rPr>
          <w:rFonts w:ascii="Times New Roman" w:hAnsi="Times New Roman" w:cs="Times New Roman"/>
          <w:sz w:val="24"/>
          <w:szCs w:val="24"/>
        </w:rPr>
      </w:pPr>
    </w:p>
    <w:p w14:paraId="45C95B4F" w14:textId="77777777" w:rsidR="003F674C" w:rsidRPr="00EE14BE" w:rsidRDefault="003F674C" w:rsidP="009652C3">
      <w:pPr>
        <w:spacing w:line="360" w:lineRule="auto"/>
        <w:ind w:firstLine="709"/>
        <w:jc w:val="both"/>
        <w:rPr>
          <w:rFonts w:ascii="Times New Roman" w:hAnsi="Times New Roman" w:cs="Times New Roman"/>
          <w:sz w:val="24"/>
          <w:szCs w:val="24"/>
        </w:rPr>
      </w:pPr>
    </w:p>
    <w:p w14:paraId="50AE689A" w14:textId="4DEFC6CB" w:rsidR="00F06B20" w:rsidRPr="00EE14BE" w:rsidRDefault="00F06B20" w:rsidP="009652C3">
      <w:pPr>
        <w:spacing w:line="360" w:lineRule="auto"/>
        <w:ind w:firstLine="709"/>
        <w:jc w:val="both"/>
        <w:rPr>
          <w:rFonts w:ascii="Times New Roman" w:hAnsi="Times New Roman" w:cs="Times New Roman"/>
          <w:sz w:val="24"/>
          <w:szCs w:val="24"/>
        </w:rPr>
      </w:pPr>
    </w:p>
    <w:p w14:paraId="02AA3457" w14:textId="56A691DF" w:rsidR="00F06B20" w:rsidRPr="00EE14BE" w:rsidRDefault="00F06B20" w:rsidP="009652C3">
      <w:pPr>
        <w:spacing w:line="360" w:lineRule="auto"/>
        <w:ind w:firstLine="709"/>
        <w:jc w:val="both"/>
        <w:rPr>
          <w:rFonts w:ascii="Times New Roman" w:hAnsi="Times New Roman" w:cs="Times New Roman"/>
          <w:sz w:val="24"/>
          <w:szCs w:val="24"/>
        </w:rPr>
      </w:pPr>
    </w:p>
    <w:p w14:paraId="4F36EE8E" w14:textId="096AA690" w:rsidR="00F06B20" w:rsidRPr="00EE14BE" w:rsidRDefault="00F06B20" w:rsidP="009652C3">
      <w:pPr>
        <w:spacing w:line="360" w:lineRule="auto"/>
        <w:ind w:firstLine="709"/>
        <w:jc w:val="both"/>
        <w:rPr>
          <w:rFonts w:ascii="Times New Roman" w:hAnsi="Times New Roman" w:cs="Times New Roman"/>
          <w:sz w:val="24"/>
          <w:szCs w:val="24"/>
        </w:rPr>
      </w:pPr>
    </w:p>
    <w:p w14:paraId="5B84A825" w14:textId="77777777" w:rsidR="00F06B20" w:rsidRPr="00EE14BE" w:rsidRDefault="00F06B20" w:rsidP="009652C3">
      <w:pPr>
        <w:spacing w:line="360" w:lineRule="auto"/>
        <w:ind w:firstLine="709"/>
        <w:jc w:val="both"/>
        <w:rPr>
          <w:rFonts w:ascii="Times New Roman" w:hAnsi="Times New Roman" w:cs="Times New Roman"/>
          <w:sz w:val="24"/>
          <w:szCs w:val="24"/>
        </w:rPr>
      </w:pPr>
    </w:p>
    <w:p w14:paraId="764BF3EF" w14:textId="77777777" w:rsidR="00C32978" w:rsidRPr="00EE14BE" w:rsidRDefault="00C32978" w:rsidP="00C32978">
      <w:pPr>
        <w:rPr>
          <w:rFonts w:ascii="Times New Roman" w:hAnsi="Times New Roman" w:cs="Times New Roman"/>
          <w:sz w:val="24"/>
          <w:szCs w:val="24"/>
        </w:rPr>
      </w:pPr>
      <w:r w:rsidRPr="00EE14BE">
        <w:rPr>
          <w:rFonts w:ascii="Times New Roman" w:hAnsi="Times New Roman" w:cs="Times New Roman"/>
          <w:noProof/>
          <w:sz w:val="24"/>
          <w:szCs w:val="24"/>
          <w:lang w:val="en-US"/>
        </w:rPr>
        <w:lastRenderedPageBreak/>
        <w:drawing>
          <wp:inline distT="0" distB="0" distL="0" distR="0" wp14:anchorId="78508EFF" wp14:editId="458ACE90">
            <wp:extent cx="5400040" cy="2744283"/>
            <wp:effectExtent l="76200" t="76200" r="124460" b="132715"/>
            <wp:docPr id="382500512" name="Imagen 382500512" descr="C:\Users\Ricardo.Ordonez\AppData\Local\Microsoft\Windows\INetCache\Content.MSO\38B1B22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Ricardo.Ordonez\AppData\Local\Microsoft\Windows\INetCache\Content.MSO\38B1B221.tmp"/>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400040" cy="274428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B285299" w14:textId="699BB1CF" w:rsidR="0081458E" w:rsidRPr="00EE14BE" w:rsidRDefault="0081458E" w:rsidP="0081458E">
      <w:pPr>
        <w:pStyle w:val="Descripcin"/>
        <w:rPr>
          <w:rFonts w:ascii="Times New Roman" w:hAnsi="Times New Roman" w:cs="Times New Roman"/>
          <w:b/>
          <w:i w:val="0"/>
          <w:color w:val="auto"/>
          <w:sz w:val="24"/>
          <w:szCs w:val="24"/>
        </w:rPr>
      </w:pPr>
      <w:bookmarkStart w:id="178" w:name="_Toc165377978"/>
      <w:r w:rsidRPr="00EE14BE">
        <w:rPr>
          <w:rFonts w:ascii="Times New Roman" w:hAnsi="Times New Roman" w:cs="Times New Roman"/>
          <w:b/>
          <w:i w:val="0"/>
          <w:color w:val="auto"/>
          <w:sz w:val="24"/>
          <w:szCs w:val="24"/>
        </w:rPr>
        <w:t xml:space="preserve">Figura </w:t>
      </w:r>
      <w:r w:rsidRPr="00EE14BE">
        <w:rPr>
          <w:rFonts w:ascii="Times New Roman" w:hAnsi="Times New Roman" w:cs="Times New Roman"/>
          <w:b/>
          <w:i w:val="0"/>
          <w:color w:val="auto"/>
          <w:sz w:val="24"/>
          <w:szCs w:val="24"/>
        </w:rPr>
        <w:fldChar w:fldCharType="begin"/>
      </w:r>
      <w:r w:rsidRPr="00EE14BE">
        <w:rPr>
          <w:rFonts w:ascii="Times New Roman" w:hAnsi="Times New Roman" w:cs="Times New Roman"/>
          <w:b/>
          <w:i w:val="0"/>
          <w:color w:val="auto"/>
          <w:sz w:val="24"/>
          <w:szCs w:val="24"/>
        </w:rPr>
        <w:instrText xml:space="preserve"> SEQ Figura \* ARABIC </w:instrText>
      </w:r>
      <w:r w:rsidRPr="00EE14BE">
        <w:rPr>
          <w:rFonts w:ascii="Times New Roman" w:hAnsi="Times New Roman" w:cs="Times New Roman"/>
          <w:b/>
          <w:i w:val="0"/>
          <w:color w:val="auto"/>
          <w:sz w:val="24"/>
          <w:szCs w:val="24"/>
        </w:rPr>
        <w:fldChar w:fldCharType="separate"/>
      </w:r>
      <w:r w:rsidR="002B6AA6">
        <w:rPr>
          <w:rFonts w:ascii="Times New Roman" w:hAnsi="Times New Roman" w:cs="Times New Roman"/>
          <w:b/>
          <w:i w:val="0"/>
          <w:noProof/>
          <w:color w:val="auto"/>
          <w:sz w:val="24"/>
          <w:szCs w:val="24"/>
        </w:rPr>
        <w:t>16</w:t>
      </w:r>
      <w:r w:rsidRPr="00EE14BE">
        <w:rPr>
          <w:rFonts w:ascii="Times New Roman" w:hAnsi="Times New Roman" w:cs="Times New Roman"/>
          <w:b/>
          <w:i w:val="0"/>
          <w:color w:val="auto"/>
          <w:sz w:val="24"/>
          <w:szCs w:val="24"/>
        </w:rPr>
        <w:fldChar w:fldCharType="end"/>
      </w:r>
      <w:r w:rsidRPr="00EE14BE">
        <w:rPr>
          <w:rFonts w:ascii="Times New Roman" w:hAnsi="Times New Roman" w:cs="Times New Roman"/>
          <w:b/>
          <w:i w:val="0"/>
          <w:color w:val="auto"/>
          <w:sz w:val="24"/>
          <w:szCs w:val="24"/>
        </w:rPr>
        <w:t>. Beneficios laborales que influyen en el desinterés hacia la carrera de formación de docente</w:t>
      </w:r>
      <w:bookmarkEnd w:id="178"/>
    </w:p>
    <w:p w14:paraId="7B77074C" w14:textId="5C657437" w:rsidR="00106BD1" w:rsidRPr="00EE14BE" w:rsidRDefault="00106BD1" w:rsidP="00F74242">
      <w:pPr>
        <w:pStyle w:val="TextoPrincipal"/>
        <w:spacing w:after="0" w:line="360" w:lineRule="auto"/>
        <w:ind w:firstLine="567"/>
      </w:pPr>
      <w:r w:rsidRPr="00EE14BE">
        <w:t>Fuente: Elaboración Propia</w:t>
      </w:r>
    </w:p>
    <w:p w14:paraId="67BEF360" w14:textId="46AEA825" w:rsidR="00F454CB" w:rsidRPr="00EE14BE" w:rsidRDefault="00F06B20" w:rsidP="00F74242">
      <w:pPr>
        <w:spacing w:line="360" w:lineRule="auto"/>
        <w:ind w:firstLine="567"/>
        <w:jc w:val="both"/>
        <w:rPr>
          <w:rFonts w:ascii="Times New Roman" w:hAnsi="Times New Roman" w:cs="Times New Roman"/>
          <w:sz w:val="24"/>
          <w:szCs w:val="24"/>
        </w:rPr>
      </w:pPr>
      <w:r w:rsidRPr="00EE14BE">
        <w:rPr>
          <w:rFonts w:ascii="Times New Roman" w:hAnsi="Times New Roman" w:cs="Times New Roman"/>
          <w:sz w:val="24"/>
          <w:szCs w:val="24"/>
        </w:rPr>
        <w:t xml:space="preserve">El sector del magisterio cuenta con salarios bajos poco atractivos para que las personas se interesen en estudiar esta carrera. </w:t>
      </w:r>
      <w:r w:rsidR="00C32978" w:rsidRPr="00EE14BE">
        <w:rPr>
          <w:rFonts w:ascii="Times New Roman" w:hAnsi="Times New Roman" w:cs="Times New Roman"/>
          <w:sz w:val="24"/>
          <w:szCs w:val="24"/>
        </w:rPr>
        <w:t xml:space="preserve">Para la mayoría de la población de egresados que no ejercen la profesión en la actualidad el salario de los docentes es uno de los factores que </w:t>
      </w:r>
      <w:r w:rsidR="005D133E" w:rsidRPr="00EE14BE">
        <w:rPr>
          <w:rFonts w:ascii="Times New Roman" w:hAnsi="Times New Roman" w:cs="Times New Roman"/>
          <w:sz w:val="24"/>
          <w:szCs w:val="24"/>
        </w:rPr>
        <w:t>más</w:t>
      </w:r>
      <w:r w:rsidR="00C32978" w:rsidRPr="00EE14BE">
        <w:rPr>
          <w:rFonts w:ascii="Times New Roman" w:hAnsi="Times New Roman" w:cs="Times New Roman"/>
          <w:sz w:val="24"/>
          <w:szCs w:val="24"/>
        </w:rPr>
        <w:t xml:space="preserve"> influye en el </w:t>
      </w:r>
      <w:r w:rsidR="00A02695" w:rsidRPr="00EE14BE">
        <w:rPr>
          <w:rFonts w:ascii="Times New Roman" w:hAnsi="Times New Roman" w:cs="Times New Roman"/>
          <w:sz w:val="24"/>
          <w:szCs w:val="24"/>
        </w:rPr>
        <w:t>desinterés, lo</w:t>
      </w:r>
      <w:r w:rsidR="000D368D" w:rsidRPr="00EE14BE">
        <w:rPr>
          <w:rFonts w:ascii="Times New Roman" w:hAnsi="Times New Roman" w:cs="Times New Roman"/>
          <w:sz w:val="24"/>
          <w:szCs w:val="24"/>
        </w:rPr>
        <w:t xml:space="preserve"> cual se indica con un 70%</w:t>
      </w:r>
      <w:r w:rsidR="00C32978" w:rsidRPr="00EE14BE">
        <w:rPr>
          <w:rFonts w:ascii="Times New Roman" w:hAnsi="Times New Roman" w:cs="Times New Roman"/>
          <w:sz w:val="24"/>
          <w:szCs w:val="24"/>
        </w:rPr>
        <w:t>, la estabilidad laboral incide para que estas personas no estén ejerciendo la profesión</w:t>
      </w:r>
      <w:r w:rsidR="000D368D" w:rsidRPr="00EE14BE">
        <w:rPr>
          <w:rFonts w:ascii="Times New Roman" w:hAnsi="Times New Roman" w:cs="Times New Roman"/>
          <w:sz w:val="24"/>
          <w:szCs w:val="24"/>
        </w:rPr>
        <w:t xml:space="preserve"> con el </w:t>
      </w:r>
      <w:r w:rsidR="004E3892" w:rsidRPr="00EE14BE">
        <w:rPr>
          <w:rFonts w:ascii="Times New Roman" w:hAnsi="Times New Roman" w:cs="Times New Roman"/>
          <w:sz w:val="24"/>
          <w:szCs w:val="24"/>
        </w:rPr>
        <w:t>40%</w:t>
      </w:r>
      <w:r w:rsidR="00C32978" w:rsidRPr="00EE14BE">
        <w:rPr>
          <w:rFonts w:ascii="Times New Roman" w:hAnsi="Times New Roman" w:cs="Times New Roman"/>
          <w:sz w:val="24"/>
          <w:szCs w:val="24"/>
        </w:rPr>
        <w:t>.</w:t>
      </w:r>
    </w:p>
    <w:p w14:paraId="3575700E" w14:textId="7558900A" w:rsidR="00F06B20" w:rsidRPr="00EE14BE" w:rsidRDefault="00F06B20" w:rsidP="009652C3">
      <w:pPr>
        <w:spacing w:line="360" w:lineRule="auto"/>
        <w:ind w:firstLine="709"/>
        <w:jc w:val="both"/>
        <w:rPr>
          <w:rFonts w:ascii="Times New Roman" w:hAnsi="Times New Roman" w:cs="Times New Roman"/>
          <w:sz w:val="24"/>
          <w:szCs w:val="24"/>
        </w:rPr>
      </w:pPr>
    </w:p>
    <w:p w14:paraId="619AD05C" w14:textId="0B3835AA" w:rsidR="00F06B20" w:rsidRPr="00EE14BE" w:rsidRDefault="00F06B20" w:rsidP="009652C3">
      <w:pPr>
        <w:spacing w:line="360" w:lineRule="auto"/>
        <w:ind w:firstLine="709"/>
        <w:jc w:val="both"/>
        <w:rPr>
          <w:rFonts w:ascii="Times New Roman" w:hAnsi="Times New Roman" w:cs="Times New Roman"/>
          <w:sz w:val="24"/>
          <w:szCs w:val="24"/>
        </w:rPr>
      </w:pPr>
    </w:p>
    <w:p w14:paraId="066F5EE1" w14:textId="79977FFA" w:rsidR="00F06B20" w:rsidRPr="00EE14BE" w:rsidRDefault="00F06B20" w:rsidP="009652C3">
      <w:pPr>
        <w:spacing w:line="360" w:lineRule="auto"/>
        <w:ind w:firstLine="709"/>
        <w:jc w:val="both"/>
        <w:rPr>
          <w:rFonts w:ascii="Times New Roman" w:hAnsi="Times New Roman" w:cs="Times New Roman"/>
          <w:sz w:val="24"/>
          <w:szCs w:val="24"/>
        </w:rPr>
      </w:pPr>
    </w:p>
    <w:p w14:paraId="44159A66" w14:textId="0BD10935" w:rsidR="00F06B20" w:rsidRPr="00EE14BE" w:rsidRDefault="00F06B20" w:rsidP="009652C3">
      <w:pPr>
        <w:spacing w:line="360" w:lineRule="auto"/>
        <w:ind w:firstLine="709"/>
        <w:jc w:val="both"/>
        <w:rPr>
          <w:rFonts w:ascii="Times New Roman" w:hAnsi="Times New Roman" w:cs="Times New Roman"/>
          <w:sz w:val="24"/>
          <w:szCs w:val="24"/>
        </w:rPr>
      </w:pPr>
    </w:p>
    <w:p w14:paraId="6D5AFB09" w14:textId="565D7EBB" w:rsidR="00F06B20" w:rsidRPr="00EE14BE" w:rsidRDefault="00F06B20" w:rsidP="009652C3">
      <w:pPr>
        <w:spacing w:line="360" w:lineRule="auto"/>
        <w:ind w:firstLine="709"/>
        <w:jc w:val="both"/>
        <w:rPr>
          <w:rFonts w:ascii="Times New Roman" w:hAnsi="Times New Roman" w:cs="Times New Roman"/>
          <w:sz w:val="24"/>
          <w:szCs w:val="24"/>
        </w:rPr>
      </w:pPr>
    </w:p>
    <w:p w14:paraId="5BD3AC84" w14:textId="628E22F6" w:rsidR="00F06B20" w:rsidRPr="00EE14BE" w:rsidRDefault="00F06B20" w:rsidP="009652C3">
      <w:pPr>
        <w:spacing w:line="360" w:lineRule="auto"/>
        <w:ind w:firstLine="709"/>
        <w:jc w:val="both"/>
        <w:rPr>
          <w:rFonts w:ascii="Times New Roman" w:hAnsi="Times New Roman" w:cs="Times New Roman"/>
          <w:sz w:val="24"/>
          <w:szCs w:val="24"/>
        </w:rPr>
      </w:pPr>
    </w:p>
    <w:p w14:paraId="01E01D80" w14:textId="0DD85AB8" w:rsidR="00F06B20" w:rsidRPr="00EE14BE" w:rsidRDefault="00F06B20" w:rsidP="009652C3">
      <w:pPr>
        <w:spacing w:line="360" w:lineRule="auto"/>
        <w:ind w:firstLine="709"/>
        <w:jc w:val="both"/>
        <w:rPr>
          <w:rFonts w:ascii="Times New Roman" w:hAnsi="Times New Roman" w:cs="Times New Roman"/>
          <w:sz w:val="24"/>
          <w:szCs w:val="24"/>
        </w:rPr>
      </w:pPr>
    </w:p>
    <w:p w14:paraId="401D068F" w14:textId="349171E5" w:rsidR="00F06B20" w:rsidRPr="00EE14BE" w:rsidRDefault="00F06B20" w:rsidP="009652C3">
      <w:pPr>
        <w:spacing w:line="360" w:lineRule="auto"/>
        <w:ind w:firstLine="709"/>
        <w:jc w:val="both"/>
        <w:rPr>
          <w:rFonts w:ascii="Times New Roman" w:hAnsi="Times New Roman" w:cs="Times New Roman"/>
          <w:sz w:val="24"/>
          <w:szCs w:val="24"/>
        </w:rPr>
      </w:pPr>
    </w:p>
    <w:p w14:paraId="4ACB1EC7" w14:textId="58C0D20B" w:rsidR="00F06B20" w:rsidRPr="00EE14BE" w:rsidRDefault="00F06B20" w:rsidP="009652C3">
      <w:pPr>
        <w:spacing w:line="360" w:lineRule="auto"/>
        <w:ind w:firstLine="709"/>
        <w:jc w:val="both"/>
        <w:rPr>
          <w:rFonts w:ascii="Times New Roman" w:hAnsi="Times New Roman" w:cs="Times New Roman"/>
          <w:sz w:val="24"/>
          <w:szCs w:val="24"/>
        </w:rPr>
      </w:pPr>
    </w:p>
    <w:p w14:paraId="7846E2DC" w14:textId="5279FD38" w:rsidR="003F674C" w:rsidRPr="00EE14BE" w:rsidRDefault="003F674C" w:rsidP="009652C3">
      <w:pPr>
        <w:spacing w:line="360" w:lineRule="auto"/>
        <w:ind w:firstLine="709"/>
        <w:jc w:val="both"/>
        <w:rPr>
          <w:rFonts w:ascii="Times New Roman" w:hAnsi="Times New Roman" w:cs="Times New Roman"/>
          <w:sz w:val="24"/>
          <w:szCs w:val="24"/>
        </w:rPr>
      </w:pPr>
    </w:p>
    <w:p w14:paraId="2CF42B61" w14:textId="77777777" w:rsidR="003F674C" w:rsidRPr="00EE14BE" w:rsidRDefault="003F674C" w:rsidP="009652C3">
      <w:pPr>
        <w:spacing w:line="360" w:lineRule="auto"/>
        <w:ind w:firstLine="709"/>
        <w:jc w:val="both"/>
        <w:rPr>
          <w:rFonts w:ascii="Times New Roman" w:hAnsi="Times New Roman" w:cs="Times New Roman"/>
          <w:sz w:val="24"/>
          <w:szCs w:val="24"/>
        </w:rPr>
      </w:pPr>
    </w:p>
    <w:p w14:paraId="63080E00" w14:textId="77777777" w:rsidR="00F06B20" w:rsidRPr="00EE14BE" w:rsidRDefault="00F06B20" w:rsidP="009652C3">
      <w:pPr>
        <w:spacing w:line="360" w:lineRule="auto"/>
        <w:ind w:firstLine="709"/>
        <w:jc w:val="both"/>
        <w:rPr>
          <w:rFonts w:ascii="Times New Roman" w:hAnsi="Times New Roman" w:cs="Times New Roman"/>
          <w:sz w:val="24"/>
          <w:szCs w:val="24"/>
        </w:rPr>
      </w:pPr>
    </w:p>
    <w:p w14:paraId="22216E86" w14:textId="77777777" w:rsidR="00A9653A" w:rsidRPr="00EE14BE" w:rsidRDefault="00A9653A" w:rsidP="00A9653A">
      <w:r w:rsidRPr="00EE14BE">
        <w:rPr>
          <w:noProof/>
          <w:lang w:val="en-US"/>
        </w:rPr>
        <w:lastRenderedPageBreak/>
        <w:drawing>
          <wp:inline distT="0" distB="0" distL="0" distR="0" wp14:anchorId="61DE6228" wp14:editId="2B687F69">
            <wp:extent cx="5400040" cy="2449198"/>
            <wp:effectExtent l="76200" t="76200" r="124460" b="141605"/>
            <wp:docPr id="102030670" name="Imagen 102030670" descr="C:\Users\Ricardo.Ordonez\AppData\Local\Microsoft\Windows\INetCache\Content.MSO\37A3D9D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Ricardo.Ordonez\AppData\Local\Microsoft\Windows\INetCache\Content.MSO\37A3D9D7.tmp"/>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400040" cy="244919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658EFB5" w14:textId="7F1543EB" w:rsidR="0081458E" w:rsidRPr="00EE14BE" w:rsidRDefault="0081458E" w:rsidP="0081458E">
      <w:pPr>
        <w:pStyle w:val="Descripcin"/>
        <w:rPr>
          <w:rFonts w:ascii="Times New Roman" w:hAnsi="Times New Roman" w:cs="Times New Roman"/>
          <w:b/>
          <w:i w:val="0"/>
          <w:color w:val="auto"/>
          <w:sz w:val="24"/>
          <w:szCs w:val="24"/>
        </w:rPr>
      </w:pPr>
      <w:bookmarkStart w:id="179" w:name="_Toc165377979"/>
      <w:r w:rsidRPr="00EE14BE">
        <w:rPr>
          <w:rFonts w:ascii="Times New Roman" w:hAnsi="Times New Roman" w:cs="Times New Roman"/>
          <w:b/>
          <w:i w:val="0"/>
          <w:color w:val="auto"/>
          <w:sz w:val="24"/>
          <w:szCs w:val="24"/>
        </w:rPr>
        <w:t xml:space="preserve">Figura </w:t>
      </w:r>
      <w:r w:rsidRPr="00EE14BE">
        <w:rPr>
          <w:rFonts w:ascii="Times New Roman" w:hAnsi="Times New Roman" w:cs="Times New Roman"/>
          <w:b/>
          <w:i w:val="0"/>
          <w:color w:val="auto"/>
          <w:sz w:val="24"/>
          <w:szCs w:val="24"/>
        </w:rPr>
        <w:fldChar w:fldCharType="begin"/>
      </w:r>
      <w:r w:rsidRPr="00EE14BE">
        <w:rPr>
          <w:rFonts w:ascii="Times New Roman" w:hAnsi="Times New Roman" w:cs="Times New Roman"/>
          <w:b/>
          <w:i w:val="0"/>
          <w:color w:val="auto"/>
          <w:sz w:val="24"/>
          <w:szCs w:val="24"/>
        </w:rPr>
        <w:instrText xml:space="preserve"> SEQ Figura \* ARABIC </w:instrText>
      </w:r>
      <w:r w:rsidRPr="00EE14BE">
        <w:rPr>
          <w:rFonts w:ascii="Times New Roman" w:hAnsi="Times New Roman" w:cs="Times New Roman"/>
          <w:b/>
          <w:i w:val="0"/>
          <w:color w:val="auto"/>
          <w:sz w:val="24"/>
          <w:szCs w:val="24"/>
        </w:rPr>
        <w:fldChar w:fldCharType="separate"/>
      </w:r>
      <w:r w:rsidR="002B6AA6">
        <w:rPr>
          <w:rFonts w:ascii="Times New Roman" w:hAnsi="Times New Roman" w:cs="Times New Roman"/>
          <w:b/>
          <w:i w:val="0"/>
          <w:noProof/>
          <w:color w:val="auto"/>
          <w:sz w:val="24"/>
          <w:szCs w:val="24"/>
        </w:rPr>
        <w:t>17</w:t>
      </w:r>
      <w:r w:rsidRPr="00EE14BE">
        <w:rPr>
          <w:rFonts w:ascii="Times New Roman" w:hAnsi="Times New Roman" w:cs="Times New Roman"/>
          <w:b/>
          <w:i w:val="0"/>
          <w:color w:val="auto"/>
          <w:sz w:val="24"/>
          <w:szCs w:val="24"/>
        </w:rPr>
        <w:fldChar w:fldCharType="end"/>
      </w:r>
      <w:r w:rsidRPr="00EE14BE">
        <w:rPr>
          <w:rFonts w:ascii="Times New Roman" w:hAnsi="Times New Roman" w:cs="Times New Roman"/>
          <w:b/>
          <w:i w:val="0"/>
          <w:color w:val="auto"/>
          <w:sz w:val="24"/>
          <w:szCs w:val="24"/>
        </w:rPr>
        <w:t>. Medición los beneficios laborales que se brinda al magisterio</w:t>
      </w:r>
      <w:bookmarkEnd w:id="179"/>
    </w:p>
    <w:p w14:paraId="6B089921" w14:textId="60FE498F" w:rsidR="00106BD1" w:rsidRPr="00EE14BE" w:rsidRDefault="00106BD1" w:rsidP="00F74242">
      <w:pPr>
        <w:pStyle w:val="TextoPrincipal"/>
        <w:spacing w:after="0" w:line="360" w:lineRule="auto"/>
        <w:ind w:firstLine="567"/>
      </w:pPr>
      <w:r w:rsidRPr="00EE14BE">
        <w:t>Fuente: Elaboración Propia</w:t>
      </w:r>
    </w:p>
    <w:p w14:paraId="5494BA71" w14:textId="389E7273" w:rsidR="00F454CB" w:rsidRPr="00EE14BE" w:rsidRDefault="00F06B20" w:rsidP="00F74242">
      <w:pPr>
        <w:spacing w:line="360" w:lineRule="auto"/>
        <w:ind w:firstLine="567"/>
        <w:jc w:val="both"/>
        <w:rPr>
          <w:rFonts w:ascii="Times New Roman" w:hAnsi="Times New Roman" w:cs="Times New Roman"/>
          <w:sz w:val="24"/>
          <w:szCs w:val="24"/>
        </w:rPr>
      </w:pPr>
      <w:r w:rsidRPr="00EE14BE">
        <w:rPr>
          <w:rFonts w:ascii="Times New Roman" w:hAnsi="Times New Roman" w:cs="Times New Roman"/>
          <w:sz w:val="24"/>
          <w:szCs w:val="24"/>
        </w:rPr>
        <w:t xml:space="preserve">Al no ejercer la carrera de docente las personas que </w:t>
      </w:r>
      <w:r w:rsidR="00274428" w:rsidRPr="00EE14BE">
        <w:rPr>
          <w:rFonts w:ascii="Times New Roman" w:hAnsi="Times New Roman" w:cs="Times New Roman"/>
          <w:sz w:val="24"/>
          <w:szCs w:val="24"/>
        </w:rPr>
        <w:t>egresaron</w:t>
      </w:r>
      <w:r w:rsidRPr="00EE14BE">
        <w:rPr>
          <w:rFonts w:ascii="Times New Roman" w:hAnsi="Times New Roman" w:cs="Times New Roman"/>
          <w:sz w:val="24"/>
          <w:szCs w:val="24"/>
        </w:rPr>
        <w:t xml:space="preserve"> se van a ver muy poco interesadas por los beneficios laborales que se cuentan, ya que no sienten que se podrán beneficiar directamente y se muestran </w:t>
      </w:r>
      <w:r w:rsidR="00504B45" w:rsidRPr="00EE14BE">
        <w:rPr>
          <w:rFonts w:ascii="Times New Roman" w:hAnsi="Times New Roman" w:cs="Times New Roman"/>
          <w:sz w:val="24"/>
          <w:szCs w:val="24"/>
        </w:rPr>
        <w:t>indiferentes</w:t>
      </w:r>
      <w:r w:rsidRPr="00EE14BE">
        <w:rPr>
          <w:rFonts w:ascii="Times New Roman" w:hAnsi="Times New Roman" w:cs="Times New Roman"/>
          <w:sz w:val="24"/>
          <w:szCs w:val="24"/>
        </w:rPr>
        <w:t>. Por lo que l</w:t>
      </w:r>
      <w:r w:rsidR="00A9653A" w:rsidRPr="00EE14BE">
        <w:rPr>
          <w:rFonts w:ascii="Times New Roman" w:hAnsi="Times New Roman" w:cs="Times New Roman"/>
          <w:sz w:val="24"/>
          <w:szCs w:val="24"/>
        </w:rPr>
        <w:t xml:space="preserve">a mayor parte de la población encuestada que egresaron de la carrera de docente pero que no ejercen la profesión se mantienen neutros </w:t>
      </w:r>
      <w:r w:rsidR="00A63737" w:rsidRPr="00EE14BE">
        <w:rPr>
          <w:rFonts w:ascii="Times New Roman" w:hAnsi="Times New Roman" w:cs="Times New Roman"/>
          <w:sz w:val="24"/>
          <w:szCs w:val="24"/>
        </w:rPr>
        <w:t xml:space="preserve">en un 45% </w:t>
      </w:r>
      <w:r w:rsidR="00A9653A" w:rsidRPr="00EE14BE">
        <w:rPr>
          <w:rFonts w:ascii="Times New Roman" w:hAnsi="Times New Roman" w:cs="Times New Roman"/>
          <w:sz w:val="24"/>
          <w:szCs w:val="24"/>
        </w:rPr>
        <w:t>con respecto a los beneficios laborales que cuenta el gremio magisterial en la actualidad y el 30% se sienten poco satisfechos con estos beneficios ofrecidos.</w:t>
      </w:r>
      <w:r w:rsidR="00FD55F8" w:rsidRPr="00EE14BE">
        <w:rPr>
          <w:rFonts w:ascii="Times New Roman" w:hAnsi="Times New Roman" w:cs="Times New Roman"/>
          <w:sz w:val="24"/>
          <w:szCs w:val="24"/>
        </w:rPr>
        <w:t xml:space="preserve"> Lo que se interpreta es un aspecto negativo </w:t>
      </w:r>
      <w:r w:rsidR="00C0072B" w:rsidRPr="00EE14BE">
        <w:rPr>
          <w:rFonts w:ascii="Times New Roman" w:hAnsi="Times New Roman" w:cs="Times New Roman"/>
          <w:sz w:val="24"/>
          <w:szCs w:val="24"/>
        </w:rPr>
        <w:t xml:space="preserve">referente a la categorización de satisfacción por dicha población. </w:t>
      </w:r>
    </w:p>
    <w:p w14:paraId="5FED5F02" w14:textId="77777777" w:rsidR="002F7F05" w:rsidRPr="00EE14BE" w:rsidRDefault="002F7F05" w:rsidP="002F7F05">
      <w:pPr>
        <w:spacing w:line="480" w:lineRule="auto"/>
        <w:ind w:firstLine="709"/>
        <w:jc w:val="both"/>
        <w:rPr>
          <w:rFonts w:ascii="Times New Roman" w:hAnsi="Times New Roman" w:cs="Times New Roman"/>
          <w:sz w:val="24"/>
          <w:szCs w:val="24"/>
        </w:rPr>
      </w:pPr>
    </w:p>
    <w:p w14:paraId="56C1D24F" w14:textId="77777777" w:rsidR="002F7F05" w:rsidRPr="00EE14BE" w:rsidRDefault="002F7F05" w:rsidP="002F7F05">
      <w:pPr>
        <w:spacing w:line="480" w:lineRule="auto"/>
        <w:ind w:firstLine="709"/>
        <w:jc w:val="both"/>
        <w:rPr>
          <w:rFonts w:ascii="Times New Roman" w:hAnsi="Times New Roman" w:cs="Times New Roman"/>
          <w:sz w:val="24"/>
          <w:szCs w:val="24"/>
        </w:rPr>
      </w:pPr>
    </w:p>
    <w:p w14:paraId="02A2041A" w14:textId="77777777" w:rsidR="002F7F05" w:rsidRPr="00EE14BE" w:rsidRDefault="002F7F05" w:rsidP="002F7F05">
      <w:pPr>
        <w:spacing w:line="480" w:lineRule="auto"/>
        <w:ind w:firstLine="709"/>
        <w:jc w:val="both"/>
        <w:rPr>
          <w:rFonts w:ascii="Times New Roman" w:hAnsi="Times New Roman" w:cs="Times New Roman"/>
          <w:sz w:val="24"/>
          <w:szCs w:val="24"/>
        </w:rPr>
      </w:pPr>
    </w:p>
    <w:p w14:paraId="0EA625CB" w14:textId="77777777" w:rsidR="002F7F05" w:rsidRPr="00EE14BE" w:rsidRDefault="002F7F05" w:rsidP="002F7F05">
      <w:pPr>
        <w:spacing w:line="480" w:lineRule="auto"/>
        <w:ind w:firstLine="709"/>
        <w:jc w:val="both"/>
        <w:rPr>
          <w:rFonts w:ascii="Times New Roman" w:hAnsi="Times New Roman" w:cs="Times New Roman"/>
          <w:sz w:val="24"/>
          <w:szCs w:val="24"/>
        </w:rPr>
      </w:pPr>
    </w:p>
    <w:p w14:paraId="28006B25" w14:textId="77777777" w:rsidR="002F7F05" w:rsidRPr="00EE14BE" w:rsidRDefault="002F7F05" w:rsidP="002F7F05">
      <w:pPr>
        <w:spacing w:line="480" w:lineRule="auto"/>
        <w:ind w:firstLine="709"/>
        <w:jc w:val="both"/>
        <w:rPr>
          <w:rFonts w:ascii="Times New Roman" w:hAnsi="Times New Roman" w:cs="Times New Roman"/>
          <w:sz w:val="24"/>
          <w:szCs w:val="24"/>
        </w:rPr>
      </w:pPr>
    </w:p>
    <w:p w14:paraId="749512FB" w14:textId="5C50C2A0" w:rsidR="004E3816" w:rsidRPr="00EE14BE" w:rsidRDefault="00EF38BC" w:rsidP="001A4B18">
      <w:pPr>
        <w:spacing w:line="480" w:lineRule="auto"/>
        <w:jc w:val="both"/>
      </w:pPr>
      <w:bookmarkStart w:id="180" w:name="_GoBack"/>
      <w:bookmarkEnd w:id="180"/>
      <w:r w:rsidRPr="00EE14BE">
        <w:rPr>
          <w:noProof/>
        </w:rPr>
        <w:lastRenderedPageBreak/>
        <w:drawing>
          <wp:anchor distT="0" distB="0" distL="114300" distR="114300" simplePos="0" relativeHeight="251668487" behindDoc="1" locked="0" layoutInCell="1" allowOverlap="1" wp14:anchorId="10987106" wp14:editId="4D761DA2">
            <wp:simplePos x="0" y="0"/>
            <wp:positionH relativeFrom="margin">
              <wp:align>left</wp:align>
            </wp:positionH>
            <wp:positionV relativeFrom="paragraph">
              <wp:posOffset>399994</wp:posOffset>
            </wp:positionV>
            <wp:extent cx="5901439" cy="2542252"/>
            <wp:effectExtent l="76200" t="76200" r="137795" b="125095"/>
            <wp:wrapTight wrapText="bothSides">
              <wp:wrapPolygon edited="0">
                <wp:start x="-139" y="-648"/>
                <wp:lineTo x="-279" y="-486"/>
                <wp:lineTo x="-279" y="21854"/>
                <wp:lineTo x="-139" y="22501"/>
                <wp:lineTo x="21895" y="22501"/>
                <wp:lineTo x="22035" y="20397"/>
                <wp:lineTo x="22035" y="2104"/>
                <wp:lineTo x="21895" y="-324"/>
                <wp:lineTo x="21895" y="-648"/>
                <wp:lineTo x="-139" y="-648"/>
              </wp:wrapPolygon>
            </wp:wrapTight>
            <wp:docPr id="626897375" name="Imagen 5"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897375" name="Imagen 5" descr="Gráfico, Gráfico de barras&#10;&#10;Descripción generada automáticamente"/>
                    <pic:cNvPicPr/>
                  </pic:nvPicPr>
                  <pic:blipFill>
                    <a:blip r:embed="rId45">
                      <a:extLst>
                        <a:ext uri="{28A0092B-C50C-407E-A947-70E740481C1C}">
                          <a14:useLocalDpi xmlns:a14="http://schemas.microsoft.com/office/drawing/2010/main" val="0"/>
                        </a:ext>
                      </a:extLst>
                    </a:blip>
                    <a:stretch>
                      <a:fillRect/>
                    </a:stretch>
                  </pic:blipFill>
                  <pic:spPr>
                    <a:xfrm>
                      <a:off x="0" y="0"/>
                      <a:ext cx="5901439" cy="254225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p>
    <w:p w14:paraId="0E100B2B" w14:textId="25166F03" w:rsidR="0081458E" w:rsidRPr="00EE14BE" w:rsidRDefault="0081458E" w:rsidP="0081458E">
      <w:pPr>
        <w:pStyle w:val="Descripcin"/>
        <w:rPr>
          <w:rFonts w:ascii="Times New Roman" w:hAnsi="Times New Roman" w:cs="Times New Roman"/>
          <w:b/>
          <w:i w:val="0"/>
          <w:color w:val="auto"/>
          <w:sz w:val="24"/>
          <w:szCs w:val="24"/>
        </w:rPr>
      </w:pPr>
      <w:bookmarkStart w:id="181" w:name="_Toc165377980"/>
      <w:r w:rsidRPr="00EE14BE">
        <w:rPr>
          <w:rFonts w:ascii="Times New Roman" w:hAnsi="Times New Roman" w:cs="Times New Roman"/>
          <w:b/>
          <w:i w:val="0"/>
          <w:color w:val="auto"/>
          <w:sz w:val="24"/>
          <w:szCs w:val="24"/>
        </w:rPr>
        <w:t xml:space="preserve">Figura </w:t>
      </w:r>
      <w:r w:rsidRPr="00EE14BE">
        <w:rPr>
          <w:rFonts w:ascii="Times New Roman" w:hAnsi="Times New Roman" w:cs="Times New Roman"/>
          <w:b/>
          <w:i w:val="0"/>
          <w:color w:val="auto"/>
          <w:sz w:val="24"/>
          <w:szCs w:val="24"/>
        </w:rPr>
        <w:fldChar w:fldCharType="begin"/>
      </w:r>
      <w:r w:rsidRPr="00EE14BE">
        <w:rPr>
          <w:rFonts w:ascii="Times New Roman" w:hAnsi="Times New Roman" w:cs="Times New Roman"/>
          <w:b/>
          <w:i w:val="0"/>
          <w:color w:val="auto"/>
          <w:sz w:val="24"/>
          <w:szCs w:val="24"/>
        </w:rPr>
        <w:instrText xml:space="preserve"> SEQ Figura \* ARABIC </w:instrText>
      </w:r>
      <w:r w:rsidRPr="00EE14BE">
        <w:rPr>
          <w:rFonts w:ascii="Times New Roman" w:hAnsi="Times New Roman" w:cs="Times New Roman"/>
          <w:b/>
          <w:i w:val="0"/>
          <w:color w:val="auto"/>
          <w:sz w:val="24"/>
          <w:szCs w:val="24"/>
        </w:rPr>
        <w:fldChar w:fldCharType="separate"/>
      </w:r>
      <w:r w:rsidR="002B6AA6">
        <w:rPr>
          <w:rFonts w:ascii="Times New Roman" w:hAnsi="Times New Roman" w:cs="Times New Roman"/>
          <w:b/>
          <w:i w:val="0"/>
          <w:noProof/>
          <w:color w:val="auto"/>
          <w:sz w:val="24"/>
          <w:szCs w:val="24"/>
        </w:rPr>
        <w:t>18</w:t>
      </w:r>
      <w:r w:rsidRPr="00EE14BE">
        <w:rPr>
          <w:rFonts w:ascii="Times New Roman" w:hAnsi="Times New Roman" w:cs="Times New Roman"/>
          <w:b/>
          <w:i w:val="0"/>
          <w:color w:val="auto"/>
          <w:sz w:val="24"/>
          <w:szCs w:val="24"/>
        </w:rPr>
        <w:fldChar w:fldCharType="end"/>
      </w:r>
      <w:r w:rsidRPr="00EE14BE">
        <w:rPr>
          <w:rFonts w:ascii="Times New Roman" w:hAnsi="Times New Roman" w:cs="Times New Roman"/>
          <w:b/>
          <w:i w:val="0"/>
          <w:color w:val="auto"/>
          <w:sz w:val="24"/>
          <w:szCs w:val="24"/>
        </w:rPr>
        <w:t>. Factor de mayor influencia en el desinterés hacia la carrera de formación de docente</w:t>
      </w:r>
      <w:bookmarkEnd w:id="181"/>
    </w:p>
    <w:p w14:paraId="34E680BB" w14:textId="3F4325DB" w:rsidR="002F7F05" w:rsidRPr="00EE14BE" w:rsidRDefault="002F7F05" w:rsidP="00F74242">
      <w:pPr>
        <w:pStyle w:val="TextoPrincipal"/>
        <w:spacing w:after="0" w:line="360" w:lineRule="auto"/>
        <w:ind w:firstLine="567"/>
        <w:rPr>
          <w:rStyle w:val="ui-provider"/>
        </w:rPr>
      </w:pPr>
      <w:r w:rsidRPr="00EE14BE">
        <w:t>Fuente: Elaboración Propia</w:t>
      </w:r>
    </w:p>
    <w:p w14:paraId="24789607" w14:textId="151F5F2D" w:rsidR="00B314D5" w:rsidRPr="00EE14BE" w:rsidRDefault="00504B45" w:rsidP="00F74242">
      <w:pPr>
        <w:pStyle w:val="TextoPrincipal"/>
        <w:spacing w:after="0" w:line="360" w:lineRule="auto"/>
        <w:ind w:firstLine="567"/>
        <w:rPr>
          <w:rStyle w:val="ui-provider"/>
        </w:rPr>
      </w:pPr>
      <w:r w:rsidRPr="00EE14BE">
        <w:rPr>
          <w:rStyle w:val="ui-provider"/>
        </w:rPr>
        <w:t xml:space="preserve">Al no contar con gran oferta laboral el en sector educativo del país, muy pocas personas se verán interesadas a ingresar en esta carrera. </w:t>
      </w:r>
      <w:r w:rsidR="000E1D1D" w:rsidRPr="00EE14BE">
        <w:rPr>
          <w:rStyle w:val="ui-provider"/>
        </w:rPr>
        <w:t>Dentro de los factores encontrados que afectan a mayor escala en interés de los egresados hacia la carrera docente es la oferta laboral, representado por un 60%, lo cual indica un aspecto negativo en cuanto el ejercicio docente en el país. </w:t>
      </w:r>
    </w:p>
    <w:p w14:paraId="6F92ECF4" w14:textId="729941E7" w:rsidR="00504B45" w:rsidRPr="00EE14BE" w:rsidRDefault="00504B45" w:rsidP="009652C3">
      <w:pPr>
        <w:pStyle w:val="TextoPrincipal"/>
        <w:spacing w:after="0" w:line="360" w:lineRule="auto"/>
        <w:ind w:firstLine="709"/>
        <w:rPr>
          <w:rStyle w:val="ui-provider"/>
        </w:rPr>
      </w:pPr>
    </w:p>
    <w:p w14:paraId="7C821F18" w14:textId="26EFD661" w:rsidR="00504B45" w:rsidRPr="00EE14BE" w:rsidRDefault="00504B45" w:rsidP="009652C3">
      <w:pPr>
        <w:pStyle w:val="TextoPrincipal"/>
        <w:spacing w:after="0" w:line="360" w:lineRule="auto"/>
        <w:ind w:firstLine="709"/>
        <w:rPr>
          <w:rStyle w:val="ui-provider"/>
        </w:rPr>
      </w:pPr>
    </w:p>
    <w:p w14:paraId="5A00080D" w14:textId="4E41B922" w:rsidR="00504B45" w:rsidRPr="00EE14BE" w:rsidRDefault="00504B45" w:rsidP="009652C3">
      <w:pPr>
        <w:pStyle w:val="TextoPrincipal"/>
        <w:spacing w:after="0" w:line="360" w:lineRule="auto"/>
        <w:ind w:firstLine="709"/>
        <w:rPr>
          <w:rStyle w:val="ui-provider"/>
        </w:rPr>
      </w:pPr>
    </w:p>
    <w:p w14:paraId="4A682218" w14:textId="17F0DD45" w:rsidR="00504B45" w:rsidRPr="00EE14BE" w:rsidRDefault="00504B45" w:rsidP="009652C3">
      <w:pPr>
        <w:pStyle w:val="TextoPrincipal"/>
        <w:spacing w:after="0" w:line="360" w:lineRule="auto"/>
        <w:ind w:firstLine="709"/>
        <w:rPr>
          <w:rStyle w:val="ui-provider"/>
        </w:rPr>
      </w:pPr>
    </w:p>
    <w:p w14:paraId="0E655EC9" w14:textId="61F1F9C4" w:rsidR="00504B45" w:rsidRPr="00EE14BE" w:rsidRDefault="00504B45" w:rsidP="009652C3">
      <w:pPr>
        <w:pStyle w:val="TextoPrincipal"/>
        <w:spacing w:after="0" w:line="360" w:lineRule="auto"/>
        <w:ind w:firstLine="709"/>
        <w:rPr>
          <w:rStyle w:val="ui-provider"/>
        </w:rPr>
      </w:pPr>
    </w:p>
    <w:p w14:paraId="1B07CF9D" w14:textId="15B473BC" w:rsidR="00504B45" w:rsidRPr="00EE14BE" w:rsidRDefault="00504B45" w:rsidP="009652C3">
      <w:pPr>
        <w:pStyle w:val="TextoPrincipal"/>
        <w:spacing w:after="0" w:line="360" w:lineRule="auto"/>
        <w:ind w:firstLine="709"/>
        <w:rPr>
          <w:rStyle w:val="ui-provider"/>
        </w:rPr>
      </w:pPr>
    </w:p>
    <w:p w14:paraId="46C8A187" w14:textId="19E994A8" w:rsidR="00504B45" w:rsidRPr="00EE14BE" w:rsidRDefault="00504B45" w:rsidP="009652C3">
      <w:pPr>
        <w:pStyle w:val="TextoPrincipal"/>
        <w:spacing w:after="0" w:line="360" w:lineRule="auto"/>
        <w:ind w:firstLine="709"/>
        <w:rPr>
          <w:rStyle w:val="ui-provider"/>
        </w:rPr>
      </w:pPr>
    </w:p>
    <w:p w14:paraId="30F8B7FD" w14:textId="50B73F46" w:rsidR="00504B45" w:rsidRPr="00EE14BE" w:rsidRDefault="00504B45" w:rsidP="009652C3">
      <w:pPr>
        <w:pStyle w:val="TextoPrincipal"/>
        <w:spacing w:after="0" w:line="360" w:lineRule="auto"/>
        <w:ind w:firstLine="709"/>
        <w:rPr>
          <w:rStyle w:val="ui-provider"/>
        </w:rPr>
      </w:pPr>
    </w:p>
    <w:p w14:paraId="21033C85" w14:textId="143576DD" w:rsidR="00504B45" w:rsidRPr="00EE14BE" w:rsidRDefault="00504B45" w:rsidP="009652C3">
      <w:pPr>
        <w:pStyle w:val="TextoPrincipal"/>
        <w:spacing w:after="0" w:line="360" w:lineRule="auto"/>
        <w:ind w:firstLine="709"/>
        <w:rPr>
          <w:rStyle w:val="ui-provider"/>
        </w:rPr>
      </w:pPr>
    </w:p>
    <w:p w14:paraId="621DA6C5" w14:textId="2693AD08" w:rsidR="00504B45" w:rsidRPr="00EE14BE" w:rsidRDefault="00504B45" w:rsidP="009652C3">
      <w:pPr>
        <w:pStyle w:val="TextoPrincipal"/>
        <w:spacing w:after="0" w:line="360" w:lineRule="auto"/>
        <w:ind w:firstLine="709"/>
        <w:rPr>
          <w:rStyle w:val="ui-provider"/>
        </w:rPr>
      </w:pPr>
    </w:p>
    <w:p w14:paraId="0A61E11A" w14:textId="68056A13" w:rsidR="00504B45" w:rsidRPr="00EE14BE" w:rsidRDefault="00504B45" w:rsidP="009652C3">
      <w:pPr>
        <w:pStyle w:val="TextoPrincipal"/>
        <w:spacing w:after="0" w:line="360" w:lineRule="auto"/>
        <w:ind w:firstLine="709"/>
        <w:rPr>
          <w:rStyle w:val="ui-provider"/>
        </w:rPr>
      </w:pPr>
    </w:p>
    <w:p w14:paraId="32C34D9E" w14:textId="098583C3" w:rsidR="00504B45" w:rsidRPr="00EE14BE" w:rsidRDefault="00504B45" w:rsidP="009652C3">
      <w:pPr>
        <w:pStyle w:val="TextoPrincipal"/>
        <w:spacing w:after="0" w:line="360" w:lineRule="auto"/>
        <w:ind w:firstLine="709"/>
        <w:rPr>
          <w:rStyle w:val="ui-provider"/>
        </w:rPr>
      </w:pPr>
    </w:p>
    <w:p w14:paraId="54883A48" w14:textId="3AE8DDF9" w:rsidR="00017AA5" w:rsidRPr="00EE14BE" w:rsidRDefault="00562F46" w:rsidP="00017AA5">
      <w:r w:rsidRPr="00EE14BE">
        <w:rPr>
          <w:noProof/>
        </w:rPr>
        <w:lastRenderedPageBreak/>
        <w:drawing>
          <wp:inline distT="0" distB="0" distL="0" distR="0" wp14:anchorId="12985BFF" wp14:editId="19A271E7">
            <wp:extent cx="5943600" cy="2279650"/>
            <wp:effectExtent l="76200" t="76200" r="133350" b="139700"/>
            <wp:docPr id="1653588638" name="Imagen 6"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588638" name="Imagen 6" descr="Gráfico&#10;&#10;Descripción generada automáticamente"/>
                    <pic:cNvPicPr/>
                  </pic:nvPicPr>
                  <pic:blipFill>
                    <a:blip r:embed="rId46">
                      <a:extLst>
                        <a:ext uri="{28A0092B-C50C-407E-A947-70E740481C1C}">
                          <a14:useLocalDpi xmlns:a14="http://schemas.microsoft.com/office/drawing/2010/main" val="0"/>
                        </a:ext>
                      </a:extLst>
                    </a:blip>
                    <a:stretch>
                      <a:fillRect/>
                    </a:stretch>
                  </pic:blipFill>
                  <pic:spPr>
                    <a:xfrm>
                      <a:off x="0" y="0"/>
                      <a:ext cx="5943600" cy="22796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DC8DF6C" w14:textId="737549FA" w:rsidR="0081458E" w:rsidRPr="00EE14BE" w:rsidRDefault="0081458E" w:rsidP="0081458E">
      <w:pPr>
        <w:pStyle w:val="Descripcin"/>
        <w:rPr>
          <w:rFonts w:ascii="Times New Roman" w:hAnsi="Times New Roman" w:cs="Times New Roman"/>
          <w:b/>
          <w:i w:val="0"/>
          <w:color w:val="auto"/>
          <w:sz w:val="24"/>
          <w:szCs w:val="24"/>
        </w:rPr>
      </w:pPr>
      <w:bookmarkStart w:id="182" w:name="_Toc165377981"/>
      <w:r w:rsidRPr="00EE14BE">
        <w:rPr>
          <w:rFonts w:ascii="Times New Roman" w:hAnsi="Times New Roman" w:cs="Times New Roman"/>
          <w:b/>
          <w:i w:val="0"/>
          <w:color w:val="auto"/>
          <w:sz w:val="24"/>
          <w:szCs w:val="24"/>
        </w:rPr>
        <w:t xml:space="preserve">Figura </w:t>
      </w:r>
      <w:r w:rsidRPr="00EE14BE">
        <w:rPr>
          <w:rFonts w:ascii="Times New Roman" w:hAnsi="Times New Roman" w:cs="Times New Roman"/>
          <w:b/>
          <w:i w:val="0"/>
          <w:color w:val="auto"/>
          <w:sz w:val="24"/>
          <w:szCs w:val="24"/>
        </w:rPr>
        <w:fldChar w:fldCharType="begin"/>
      </w:r>
      <w:r w:rsidRPr="00EE14BE">
        <w:rPr>
          <w:rFonts w:ascii="Times New Roman" w:hAnsi="Times New Roman" w:cs="Times New Roman"/>
          <w:b/>
          <w:i w:val="0"/>
          <w:color w:val="auto"/>
          <w:sz w:val="24"/>
          <w:szCs w:val="24"/>
        </w:rPr>
        <w:instrText xml:space="preserve"> SEQ Figura \* ARABIC </w:instrText>
      </w:r>
      <w:r w:rsidRPr="00EE14BE">
        <w:rPr>
          <w:rFonts w:ascii="Times New Roman" w:hAnsi="Times New Roman" w:cs="Times New Roman"/>
          <w:b/>
          <w:i w:val="0"/>
          <w:color w:val="auto"/>
          <w:sz w:val="24"/>
          <w:szCs w:val="24"/>
        </w:rPr>
        <w:fldChar w:fldCharType="separate"/>
      </w:r>
      <w:r w:rsidR="002B6AA6">
        <w:rPr>
          <w:rFonts w:ascii="Times New Roman" w:hAnsi="Times New Roman" w:cs="Times New Roman"/>
          <w:b/>
          <w:i w:val="0"/>
          <w:noProof/>
          <w:color w:val="auto"/>
          <w:sz w:val="24"/>
          <w:szCs w:val="24"/>
        </w:rPr>
        <w:t>19</w:t>
      </w:r>
      <w:r w:rsidRPr="00EE14BE">
        <w:rPr>
          <w:rFonts w:ascii="Times New Roman" w:hAnsi="Times New Roman" w:cs="Times New Roman"/>
          <w:b/>
          <w:i w:val="0"/>
          <w:color w:val="auto"/>
          <w:sz w:val="24"/>
          <w:szCs w:val="24"/>
        </w:rPr>
        <w:fldChar w:fldCharType="end"/>
      </w:r>
      <w:r w:rsidRPr="00EE14BE">
        <w:rPr>
          <w:rFonts w:ascii="Times New Roman" w:hAnsi="Times New Roman" w:cs="Times New Roman"/>
          <w:b/>
          <w:i w:val="0"/>
          <w:color w:val="auto"/>
          <w:sz w:val="24"/>
          <w:szCs w:val="24"/>
        </w:rPr>
        <w:t>. Alternativas para aumentar la matrícula en la Escuela Normal Mixta Bilingüe</w:t>
      </w:r>
      <w:bookmarkEnd w:id="182"/>
    </w:p>
    <w:p w14:paraId="22BC590E" w14:textId="38108B9D" w:rsidR="002F7F05" w:rsidRPr="00EE14BE" w:rsidRDefault="002F7F05" w:rsidP="00F74242">
      <w:pPr>
        <w:pStyle w:val="TextoPrincipal"/>
        <w:spacing w:after="0" w:line="360" w:lineRule="auto"/>
        <w:ind w:firstLine="567"/>
      </w:pPr>
      <w:r w:rsidRPr="00EE14BE">
        <w:t>Fuente: Elaboración Propia</w:t>
      </w:r>
    </w:p>
    <w:p w14:paraId="42C89EEB" w14:textId="2839C840" w:rsidR="00BA62F7" w:rsidRPr="00EE14BE" w:rsidRDefault="00504B45" w:rsidP="00F74242">
      <w:pPr>
        <w:pStyle w:val="TextoPrincipal"/>
        <w:spacing w:after="0" w:line="360" w:lineRule="auto"/>
        <w:ind w:firstLine="567"/>
      </w:pPr>
      <w:r w:rsidRPr="00EE14BE">
        <w:t>Procesos de selección íntegros y sin corrupción son garantía para que la población se interese en la carrera de docente, la Secretar</w:t>
      </w:r>
      <w:r w:rsidR="007B2280" w:rsidRPr="00EE14BE">
        <w:t>i</w:t>
      </w:r>
      <w:r w:rsidRPr="00EE14BE">
        <w:t xml:space="preserve">a de Educación debe de proporcionar seguridad a los aplicantes en que la selección se hace en base a sus capacidades. </w:t>
      </w:r>
      <w:r w:rsidR="00AC0BBB" w:rsidRPr="00EE14BE">
        <w:t xml:space="preserve">Con respecto al grafico presentado se demuestra </w:t>
      </w:r>
      <w:r w:rsidR="00F25117" w:rsidRPr="00EE14BE">
        <w:t xml:space="preserve">que </w:t>
      </w:r>
      <w:r w:rsidR="00A61D3E" w:rsidRPr="00EE14BE">
        <w:t xml:space="preserve">el 68.4% </w:t>
      </w:r>
      <w:r w:rsidR="00F25117" w:rsidRPr="00EE14BE">
        <w:t xml:space="preserve">de la población consultada concluyeron </w:t>
      </w:r>
      <w:r w:rsidR="00A61D3E" w:rsidRPr="00EE14BE">
        <w:t xml:space="preserve">que </w:t>
      </w:r>
      <w:r w:rsidR="00AC0BBB" w:rsidRPr="00EE14BE">
        <w:t>l</w:t>
      </w:r>
      <w:r w:rsidR="00017AA5" w:rsidRPr="00EE14BE">
        <w:t>a apertura de nuevas plazas de trabajo para los egresados de la carrera de docente ayudaría a aumentar la matrícula para la Escuela Normal Mixta Bilingüe, en segundo lugar, el otorgar becas de estudios completas beneficiaria a esta institución.</w:t>
      </w:r>
    </w:p>
    <w:p w14:paraId="61CA7890" w14:textId="77777777" w:rsidR="00540480" w:rsidRPr="00EE14BE" w:rsidRDefault="00540480" w:rsidP="00F74242">
      <w:pPr>
        <w:pStyle w:val="TextoPrincipal"/>
        <w:spacing w:after="0" w:line="360" w:lineRule="auto"/>
        <w:ind w:firstLine="567"/>
      </w:pPr>
    </w:p>
    <w:p w14:paraId="616CAA51" w14:textId="77777777" w:rsidR="00540480" w:rsidRPr="00EE14BE" w:rsidRDefault="00540480" w:rsidP="00F74242">
      <w:pPr>
        <w:pStyle w:val="TextoPrincipal"/>
        <w:spacing w:after="0" w:line="360" w:lineRule="auto"/>
        <w:ind w:firstLine="567"/>
      </w:pPr>
    </w:p>
    <w:p w14:paraId="378F19BD" w14:textId="77777777" w:rsidR="00540480" w:rsidRPr="00EE14BE" w:rsidRDefault="00540480" w:rsidP="00F74242">
      <w:pPr>
        <w:pStyle w:val="TextoPrincipal"/>
        <w:spacing w:after="0" w:line="360" w:lineRule="auto"/>
        <w:ind w:firstLine="567"/>
      </w:pPr>
    </w:p>
    <w:p w14:paraId="7D844A2C" w14:textId="77777777" w:rsidR="00540480" w:rsidRPr="00EE14BE" w:rsidRDefault="00540480" w:rsidP="00F74242">
      <w:pPr>
        <w:pStyle w:val="TextoPrincipal"/>
        <w:spacing w:after="0" w:line="360" w:lineRule="auto"/>
        <w:ind w:firstLine="567"/>
      </w:pPr>
    </w:p>
    <w:p w14:paraId="49647C9D" w14:textId="77777777" w:rsidR="00540480" w:rsidRPr="00EE14BE" w:rsidRDefault="00540480" w:rsidP="00F74242">
      <w:pPr>
        <w:pStyle w:val="TextoPrincipal"/>
        <w:spacing w:after="0" w:line="360" w:lineRule="auto"/>
        <w:ind w:firstLine="567"/>
      </w:pPr>
    </w:p>
    <w:p w14:paraId="2FB50EF5" w14:textId="77777777" w:rsidR="00540480" w:rsidRPr="00EE14BE" w:rsidRDefault="00540480" w:rsidP="00F74242">
      <w:pPr>
        <w:pStyle w:val="TextoPrincipal"/>
        <w:spacing w:after="0" w:line="360" w:lineRule="auto"/>
        <w:ind w:firstLine="567"/>
      </w:pPr>
    </w:p>
    <w:p w14:paraId="6574D308" w14:textId="77777777" w:rsidR="00540480" w:rsidRPr="00EE14BE" w:rsidRDefault="00540480" w:rsidP="00F74242">
      <w:pPr>
        <w:pStyle w:val="TextoPrincipal"/>
        <w:spacing w:after="0" w:line="360" w:lineRule="auto"/>
        <w:ind w:firstLine="567"/>
      </w:pPr>
    </w:p>
    <w:p w14:paraId="5FDC1AE3" w14:textId="77777777" w:rsidR="00540480" w:rsidRPr="00EE14BE" w:rsidRDefault="00540480" w:rsidP="00F74242">
      <w:pPr>
        <w:pStyle w:val="TextoPrincipal"/>
        <w:spacing w:after="0" w:line="360" w:lineRule="auto"/>
        <w:ind w:firstLine="567"/>
      </w:pPr>
    </w:p>
    <w:p w14:paraId="1A1B263E" w14:textId="77777777" w:rsidR="00540480" w:rsidRPr="00EE14BE" w:rsidRDefault="00540480" w:rsidP="00F74242">
      <w:pPr>
        <w:pStyle w:val="TextoPrincipal"/>
        <w:spacing w:after="0" w:line="360" w:lineRule="auto"/>
        <w:ind w:firstLine="567"/>
      </w:pPr>
    </w:p>
    <w:p w14:paraId="1B563F94" w14:textId="77777777" w:rsidR="00540480" w:rsidRPr="00EE14BE" w:rsidRDefault="00540480" w:rsidP="00F74242">
      <w:pPr>
        <w:pStyle w:val="TextoPrincipal"/>
        <w:spacing w:after="0" w:line="360" w:lineRule="auto"/>
        <w:ind w:firstLine="567"/>
      </w:pPr>
    </w:p>
    <w:p w14:paraId="49FD5DB4" w14:textId="77777777" w:rsidR="00540480" w:rsidRPr="00EE14BE" w:rsidRDefault="00540480" w:rsidP="00F74242">
      <w:pPr>
        <w:pStyle w:val="TextoPrincipal"/>
        <w:spacing w:after="0" w:line="360" w:lineRule="auto"/>
        <w:ind w:firstLine="567"/>
      </w:pPr>
    </w:p>
    <w:p w14:paraId="68514DCE" w14:textId="77777777" w:rsidR="00540480" w:rsidRPr="00EE14BE" w:rsidRDefault="00540480" w:rsidP="00F74242">
      <w:pPr>
        <w:pStyle w:val="TextoPrincipal"/>
        <w:spacing w:after="0" w:line="360" w:lineRule="auto"/>
        <w:ind w:firstLine="567"/>
      </w:pPr>
    </w:p>
    <w:p w14:paraId="08DBDE7B" w14:textId="1953E3AA" w:rsidR="004635C0" w:rsidRPr="00EE14BE" w:rsidRDefault="001C2DF0" w:rsidP="004635C0">
      <w:r w:rsidRPr="00EE14BE">
        <w:rPr>
          <w:noProof/>
        </w:rPr>
        <w:lastRenderedPageBreak/>
        <w:drawing>
          <wp:anchor distT="0" distB="0" distL="114300" distR="114300" simplePos="0" relativeHeight="251669511" behindDoc="1" locked="0" layoutInCell="1" allowOverlap="1" wp14:anchorId="42519D1E" wp14:editId="5DEDB3B5">
            <wp:simplePos x="0" y="0"/>
            <wp:positionH relativeFrom="margin">
              <wp:align>left</wp:align>
            </wp:positionH>
            <wp:positionV relativeFrom="paragraph">
              <wp:posOffset>73218</wp:posOffset>
            </wp:positionV>
            <wp:extent cx="5697489" cy="2253532"/>
            <wp:effectExtent l="76200" t="76200" r="132080" b="128270"/>
            <wp:wrapTight wrapText="bothSides">
              <wp:wrapPolygon edited="0">
                <wp:start x="-144" y="-731"/>
                <wp:lineTo x="-289" y="-548"/>
                <wp:lineTo x="-289" y="21917"/>
                <wp:lineTo x="-144" y="22647"/>
                <wp:lineTo x="21884" y="22647"/>
                <wp:lineTo x="22029" y="20090"/>
                <wp:lineTo x="22029" y="2374"/>
                <wp:lineTo x="21884" y="-365"/>
                <wp:lineTo x="21884" y="-731"/>
                <wp:lineTo x="-144" y="-731"/>
              </wp:wrapPolygon>
            </wp:wrapTight>
            <wp:docPr id="1664658710" name="Imagen 7"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658710" name="Imagen 7" descr="Gráfico, Gráfico de barras&#10;&#10;Descripción generada automáticamente"/>
                    <pic:cNvPicPr/>
                  </pic:nvPicPr>
                  <pic:blipFill>
                    <a:blip r:embed="rId47">
                      <a:extLst>
                        <a:ext uri="{28A0092B-C50C-407E-A947-70E740481C1C}">
                          <a14:useLocalDpi xmlns:a14="http://schemas.microsoft.com/office/drawing/2010/main" val="0"/>
                        </a:ext>
                      </a:extLst>
                    </a:blip>
                    <a:stretch>
                      <a:fillRect/>
                    </a:stretch>
                  </pic:blipFill>
                  <pic:spPr>
                    <a:xfrm>
                      <a:off x="0" y="0"/>
                      <a:ext cx="5697489" cy="225353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p>
    <w:p w14:paraId="108C605A" w14:textId="162F06AF" w:rsidR="0081458E" w:rsidRPr="00EE14BE" w:rsidRDefault="0081458E" w:rsidP="0081458E">
      <w:pPr>
        <w:pStyle w:val="Descripcin"/>
        <w:rPr>
          <w:rFonts w:ascii="Times New Roman" w:hAnsi="Times New Roman" w:cs="Times New Roman"/>
          <w:b/>
          <w:i w:val="0"/>
          <w:color w:val="auto"/>
          <w:sz w:val="24"/>
          <w:szCs w:val="24"/>
        </w:rPr>
      </w:pPr>
      <w:bookmarkStart w:id="183" w:name="_Toc165377982"/>
      <w:r w:rsidRPr="00EE14BE">
        <w:rPr>
          <w:rFonts w:ascii="Times New Roman" w:hAnsi="Times New Roman" w:cs="Times New Roman"/>
          <w:b/>
          <w:i w:val="0"/>
          <w:color w:val="auto"/>
          <w:sz w:val="24"/>
          <w:szCs w:val="24"/>
        </w:rPr>
        <w:t xml:space="preserve">Figura </w:t>
      </w:r>
      <w:r w:rsidRPr="00EE14BE">
        <w:rPr>
          <w:rFonts w:ascii="Times New Roman" w:hAnsi="Times New Roman" w:cs="Times New Roman"/>
          <w:b/>
          <w:i w:val="0"/>
          <w:color w:val="auto"/>
          <w:sz w:val="24"/>
          <w:szCs w:val="24"/>
        </w:rPr>
        <w:fldChar w:fldCharType="begin"/>
      </w:r>
      <w:r w:rsidRPr="00EE14BE">
        <w:rPr>
          <w:rFonts w:ascii="Times New Roman" w:hAnsi="Times New Roman" w:cs="Times New Roman"/>
          <w:b/>
          <w:i w:val="0"/>
          <w:color w:val="auto"/>
          <w:sz w:val="24"/>
          <w:szCs w:val="24"/>
        </w:rPr>
        <w:instrText xml:space="preserve"> SEQ Figura \* ARABIC </w:instrText>
      </w:r>
      <w:r w:rsidRPr="00EE14BE">
        <w:rPr>
          <w:rFonts w:ascii="Times New Roman" w:hAnsi="Times New Roman" w:cs="Times New Roman"/>
          <w:b/>
          <w:i w:val="0"/>
          <w:color w:val="auto"/>
          <w:sz w:val="24"/>
          <w:szCs w:val="24"/>
        </w:rPr>
        <w:fldChar w:fldCharType="separate"/>
      </w:r>
      <w:r w:rsidR="002B6AA6">
        <w:rPr>
          <w:rFonts w:ascii="Times New Roman" w:hAnsi="Times New Roman" w:cs="Times New Roman"/>
          <w:b/>
          <w:i w:val="0"/>
          <w:noProof/>
          <w:color w:val="auto"/>
          <w:sz w:val="24"/>
          <w:szCs w:val="24"/>
        </w:rPr>
        <w:t>20</w:t>
      </w:r>
      <w:r w:rsidRPr="00EE14BE">
        <w:rPr>
          <w:rFonts w:ascii="Times New Roman" w:hAnsi="Times New Roman" w:cs="Times New Roman"/>
          <w:b/>
          <w:i w:val="0"/>
          <w:color w:val="auto"/>
          <w:sz w:val="24"/>
          <w:szCs w:val="24"/>
        </w:rPr>
        <w:fldChar w:fldCharType="end"/>
      </w:r>
      <w:r w:rsidRPr="00EE14BE">
        <w:rPr>
          <w:rFonts w:ascii="Times New Roman" w:hAnsi="Times New Roman" w:cs="Times New Roman"/>
          <w:b/>
          <w:i w:val="0"/>
          <w:color w:val="auto"/>
          <w:sz w:val="24"/>
          <w:szCs w:val="24"/>
        </w:rPr>
        <w:t>. Razones hacia el desinterés por la carrera de docente</w:t>
      </w:r>
      <w:bookmarkEnd w:id="183"/>
    </w:p>
    <w:p w14:paraId="6873F0DE" w14:textId="33FD1E9E" w:rsidR="00846275" w:rsidRPr="00EE14BE" w:rsidRDefault="00846275" w:rsidP="00F74242">
      <w:pPr>
        <w:pStyle w:val="TextoPrincipal"/>
        <w:spacing w:line="360" w:lineRule="auto"/>
        <w:ind w:firstLine="567"/>
      </w:pPr>
      <w:r w:rsidRPr="00EE14BE">
        <w:t>Fuente: Elaboración Propia</w:t>
      </w:r>
    </w:p>
    <w:p w14:paraId="75F2D9EA" w14:textId="0C271B7D" w:rsidR="004635C0" w:rsidRPr="00EE14BE" w:rsidRDefault="00504B45" w:rsidP="00F74242">
      <w:pPr>
        <w:spacing w:line="360" w:lineRule="auto"/>
        <w:ind w:firstLine="567"/>
        <w:jc w:val="both"/>
        <w:rPr>
          <w:rFonts w:ascii="Times New Roman" w:hAnsi="Times New Roman" w:cs="Times New Roman"/>
          <w:sz w:val="24"/>
          <w:szCs w:val="24"/>
        </w:rPr>
      </w:pPr>
      <w:r w:rsidRPr="00EE14BE">
        <w:rPr>
          <w:rFonts w:ascii="Times New Roman" w:hAnsi="Times New Roman" w:cs="Times New Roman"/>
          <w:sz w:val="24"/>
          <w:szCs w:val="24"/>
        </w:rPr>
        <w:t xml:space="preserve">El ingreso al mercado laboral tras finalizar los estudios es un momento crítico para las personas, en un entorno de constante cambio y </w:t>
      </w:r>
      <w:r w:rsidR="008603D4" w:rsidRPr="00EE14BE">
        <w:rPr>
          <w:rFonts w:ascii="Times New Roman" w:hAnsi="Times New Roman" w:cs="Times New Roman"/>
          <w:sz w:val="24"/>
          <w:szCs w:val="24"/>
        </w:rPr>
        <w:t>competencia, cada individuo debe de destacarse para que pueda obtener un puesto de trabajo en un sector con tan poca oferta es necesario contar con especializaciones u otra formación para destacar del resto.</w:t>
      </w:r>
      <w:r w:rsidRPr="00EE14BE">
        <w:rPr>
          <w:rFonts w:ascii="Times New Roman" w:hAnsi="Times New Roman" w:cs="Times New Roman"/>
          <w:sz w:val="24"/>
          <w:szCs w:val="24"/>
        </w:rPr>
        <w:t xml:space="preserve"> </w:t>
      </w:r>
      <w:r w:rsidR="004635C0" w:rsidRPr="00EE14BE">
        <w:rPr>
          <w:rFonts w:ascii="Times New Roman" w:hAnsi="Times New Roman" w:cs="Times New Roman"/>
          <w:sz w:val="24"/>
          <w:szCs w:val="24"/>
        </w:rPr>
        <w:t xml:space="preserve">Los encuestados identificaron la baja oferta laboral como la </w:t>
      </w:r>
      <w:r w:rsidR="00174B24" w:rsidRPr="00EE14BE">
        <w:rPr>
          <w:rFonts w:ascii="Times New Roman" w:hAnsi="Times New Roman" w:cs="Times New Roman"/>
          <w:sz w:val="24"/>
          <w:szCs w:val="24"/>
        </w:rPr>
        <w:t>principal causa</w:t>
      </w:r>
      <w:r w:rsidR="004635C0" w:rsidRPr="00EE14BE">
        <w:rPr>
          <w:rFonts w:ascii="Times New Roman" w:hAnsi="Times New Roman" w:cs="Times New Roman"/>
          <w:sz w:val="24"/>
          <w:szCs w:val="24"/>
        </w:rPr>
        <w:t xml:space="preserve"> para no ejercer la carrera de docente en la actualidad con un 52.6% (10 participantes) seguido por el 21.1% (4 participantes) que determino que la falta de vocación profesional ha influido en su experiencia.</w:t>
      </w:r>
    </w:p>
    <w:p w14:paraId="4112C9FE" w14:textId="77777777" w:rsidR="004635C0" w:rsidRPr="00EE14BE" w:rsidRDefault="004635C0" w:rsidP="00017AA5">
      <w:pPr>
        <w:pStyle w:val="TextoPrincipal"/>
        <w:spacing w:line="360" w:lineRule="auto"/>
      </w:pPr>
    </w:p>
    <w:p w14:paraId="4D71F640" w14:textId="77777777" w:rsidR="004635C0" w:rsidRPr="00EE14BE" w:rsidRDefault="004635C0" w:rsidP="00017AA5">
      <w:pPr>
        <w:pStyle w:val="TextoPrincipal"/>
        <w:spacing w:line="360" w:lineRule="auto"/>
      </w:pPr>
    </w:p>
    <w:p w14:paraId="6E119E7F" w14:textId="67FBBAE7" w:rsidR="001A2EA3" w:rsidRPr="00EE14BE" w:rsidRDefault="001A2EA3" w:rsidP="00A94B2A">
      <w:pPr>
        <w:pStyle w:val="TextoPrincipal"/>
        <w:spacing w:line="360" w:lineRule="auto"/>
      </w:pPr>
    </w:p>
    <w:p w14:paraId="501D421A" w14:textId="77777777" w:rsidR="00F509D0" w:rsidRPr="00EE14BE" w:rsidRDefault="00F509D0" w:rsidP="00A94B2A">
      <w:pPr>
        <w:pStyle w:val="TextoPrincipal"/>
        <w:spacing w:line="360" w:lineRule="auto"/>
      </w:pPr>
    </w:p>
    <w:p w14:paraId="2DB53A9D" w14:textId="77777777" w:rsidR="00F509D0" w:rsidRPr="00EE14BE" w:rsidRDefault="00F509D0" w:rsidP="00A94B2A">
      <w:pPr>
        <w:pStyle w:val="TextoPrincipal"/>
        <w:spacing w:line="360" w:lineRule="auto"/>
      </w:pPr>
    </w:p>
    <w:p w14:paraId="4E6F1ED6" w14:textId="77777777" w:rsidR="00F509D0" w:rsidRPr="00EE14BE" w:rsidRDefault="00F509D0" w:rsidP="00A94B2A">
      <w:pPr>
        <w:pStyle w:val="TextoPrincipal"/>
        <w:spacing w:line="360" w:lineRule="auto"/>
      </w:pPr>
    </w:p>
    <w:p w14:paraId="5AEAA056" w14:textId="77777777" w:rsidR="0081458E" w:rsidRPr="00EE14BE" w:rsidRDefault="0081458E" w:rsidP="00A94B2A">
      <w:pPr>
        <w:widowControl/>
        <w:spacing w:after="160" w:line="360" w:lineRule="auto"/>
        <w:rPr>
          <w:rFonts w:ascii="Times New Roman" w:hAnsi="Times New Roman" w:cs="Times New Roman"/>
          <w:sz w:val="24"/>
          <w:szCs w:val="24"/>
        </w:rPr>
      </w:pPr>
    </w:p>
    <w:p w14:paraId="10A5095D" w14:textId="04D92102" w:rsidR="00F560FD" w:rsidRPr="00EE14BE" w:rsidRDefault="00640979" w:rsidP="00A94B2A">
      <w:pPr>
        <w:pStyle w:val="Ttulo1"/>
        <w:spacing w:line="360" w:lineRule="auto"/>
      </w:pPr>
      <w:bookmarkStart w:id="184" w:name="_Toc474331201"/>
      <w:bookmarkStart w:id="185" w:name="_Toc474331404"/>
      <w:bookmarkStart w:id="186" w:name="_Toc167444853"/>
      <w:r w:rsidRPr="00EE14BE">
        <w:lastRenderedPageBreak/>
        <w:t>CAPÍTULO V. CONCLUSIONES Y RECOMENDACIONES</w:t>
      </w:r>
      <w:bookmarkEnd w:id="184"/>
      <w:bookmarkEnd w:id="185"/>
      <w:bookmarkEnd w:id="186"/>
    </w:p>
    <w:p w14:paraId="18D3F124" w14:textId="635A0955" w:rsidR="001E01FF" w:rsidRPr="00EE14BE" w:rsidRDefault="001E01FF" w:rsidP="00F74242">
      <w:pPr>
        <w:pStyle w:val="TextoPrincipal"/>
        <w:spacing w:line="360" w:lineRule="auto"/>
        <w:ind w:firstLine="567"/>
      </w:pPr>
      <w:r w:rsidRPr="00EE14BE">
        <w:t>En la trayectoria del proceso de investigación se ha intentado profundizar una problemática que sucede en uno de los gremios más grandes e importantes de Honduras, el cuál es el desinterés de la población a la carrera docente,  en este capítulo el objetivo esencial es especificar de manera puntual, cuáles son los hallazgos de mayor relevancia encontrados, estableciendo conclusiones definitivas que responden a los objetivos y preguntas de investigación, de igual manera se constituyen recomendaciones, que pueden ser utilizadas para la secretaría de educación y su respectiva dirección distrital, como posibles soluciones o consideraciones a tomar en sus planes estratégicos.</w:t>
      </w:r>
    </w:p>
    <w:p w14:paraId="363485D8" w14:textId="77777777" w:rsidR="000E2A5D" w:rsidRPr="00EE14BE" w:rsidRDefault="000E2A5D" w:rsidP="00A94B2A">
      <w:pPr>
        <w:pStyle w:val="Prrafodelista"/>
        <w:numPr>
          <w:ilvl w:val="0"/>
          <w:numId w:val="6"/>
        </w:numPr>
        <w:spacing w:after="120" w:line="360" w:lineRule="auto"/>
        <w:outlineLvl w:val="1"/>
        <w:rPr>
          <w:rFonts w:ascii="Times New Roman" w:eastAsia="Times New Roman" w:hAnsi="Times New Roman"/>
          <w:b/>
          <w:bCs/>
          <w:vanish/>
          <w:sz w:val="24"/>
          <w:szCs w:val="32"/>
        </w:rPr>
      </w:pPr>
      <w:bookmarkStart w:id="187" w:name="_Toc130288109"/>
      <w:bookmarkStart w:id="188" w:name="_Toc132615475"/>
      <w:bookmarkStart w:id="189" w:name="_Toc159678264"/>
      <w:bookmarkStart w:id="190" w:name="_Toc159682124"/>
      <w:bookmarkStart w:id="191" w:name="_Toc162986427"/>
      <w:bookmarkStart w:id="192" w:name="_Toc164112292"/>
      <w:bookmarkStart w:id="193" w:name="_Toc164325330"/>
      <w:bookmarkStart w:id="194" w:name="_Toc164335192"/>
      <w:bookmarkStart w:id="195" w:name="_Toc164336168"/>
      <w:bookmarkStart w:id="196" w:name="_Toc164336260"/>
      <w:bookmarkStart w:id="197" w:name="_Toc164532623"/>
      <w:bookmarkStart w:id="198" w:name="_Toc164548565"/>
      <w:bookmarkStart w:id="199" w:name="_Toc164548666"/>
      <w:bookmarkStart w:id="200" w:name="_Toc164550104"/>
      <w:bookmarkStart w:id="201" w:name="_Toc165285276"/>
      <w:bookmarkStart w:id="202" w:name="_Toc165287135"/>
      <w:bookmarkStart w:id="203" w:name="_Toc165299714"/>
      <w:bookmarkStart w:id="204" w:name="_Toc165299800"/>
      <w:bookmarkStart w:id="205" w:name="_Toc165299886"/>
      <w:bookmarkStart w:id="206" w:name="_Toc165326139"/>
      <w:bookmarkStart w:id="207" w:name="_Toc165326230"/>
      <w:bookmarkStart w:id="208" w:name="_Toc165326321"/>
      <w:bookmarkStart w:id="209" w:name="_Toc165377717"/>
      <w:bookmarkStart w:id="210" w:name="_Toc165377808"/>
      <w:bookmarkStart w:id="211" w:name="_Toc165377899"/>
      <w:bookmarkStart w:id="212" w:name="_Toc166619740"/>
      <w:bookmarkStart w:id="213" w:name="_Toc474331202"/>
      <w:bookmarkStart w:id="214" w:name="_Toc474331405"/>
      <w:bookmarkStart w:id="215" w:name="_Toc167444765"/>
      <w:bookmarkStart w:id="216" w:name="_Toc167444854"/>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5"/>
      <w:bookmarkEnd w:id="216"/>
    </w:p>
    <w:p w14:paraId="7A1B2439" w14:textId="56B9C456" w:rsidR="00640979" w:rsidRPr="00EE14BE" w:rsidRDefault="00A871DB" w:rsidP="00A94B2A">
      <w:pPr>
        <w:pStyle w:val="Ttulo2"/>
        <w:numPr>
          <w:ilvl w:val="1"/>
          <w:numId w:val="6"/>
        </w:numPr>
        <w:spacing w:line="360" w:lineRule="auto"/>
      </w:pPr>
      <w:bookmarkStart w:id="217" w:name="_Toc167444855"/>
      <w:r w:rsidRPr="00EE14BE">
        <w:t>CONCLUSIONES</w:t>
      </w:r>
      <w:bookmarkEnd w:id="213"/>
      <w:bookmarkEnd w:id="214"/>
      <w:bookmarkEnd w:id="217"/>
    </w:p>
    <w:p w14:paraId="0FA5B341" w14:textId="484BA9F3" w:rsidR="001E01FF" w:rsidRPr="00EE14BE" w:rsidRDefault="001E01FF" w:rsidP="00F74242">
      <w:pPr>
        <w:pStyle w:val="TextoPrincipal"/>
        <w:spacing w:line="360" w:lineRule="auto"/>
        <w:ind w:firstLine="567"/>
      </w:pPr>
      <w:bookmarkStart w:id="218" w:name="_Toc474331203"/>
      <w:bookmarkStart w:id="219" w:name="_Toc474331406"/>
      <w:r w:rsidRPr="00EE14BE">
        <w:t>La investigación realizada tuvo como objetivo diseñar una propuesta de proyecto para incrementar la matrícula en la escuela Normal Mixta Bilingüe Pedro Nufio, recabando en la búsqueda de cuáles son esos factores críticos asociados al interés y desinterés de poblaciones como estudiantes y egresados que afectan dicha problemática. Los hallazgos facilitación una idea de propuesta accesible al gremio educativo para implementar un proyecto de becas de excelencia académica donde los estudiantes puedan verse beneficiados de forma económica y que esta estrategia sirva de motivación para aquellas nuevas poblaciones de estudiantes que se encuentren interesadas en la carrera de estudio, de esta forma encuentran las siguientes conclusiones:</w:t>
      </w:r>
    </w:p>
    <w:p w14:paraId="75C1938C" w14:textId="3CF85F10" w:rsidR="001E01FF" w:rsidRPr="00EE14BE" w:rsidRDefault="003F30CF" w:rsidP="00F74242">
      <w:pPr>
        <w:pStyle w:val="TextoPrincipal"/>
        <w:spacing w:line="360" w:lineRule="auto"/>
        <w:ind w:firstLine="567"/>
      </w:pPr>
      <w:r w:rsidRPr="00EE14BE">
        <w:t xml:space="preserve">1. </w:t>
      </w:r>
      <w:r w:rsidR="001E01FF" w:rsidRPr="00EE14BE">
        <w:t xml:space="preserve">La investigación mostró mediante la implementación de encuestas a dos poblaciones identificadas; estudiantes pertenecientes a la institución educativa en mención y a los egresados de generaciones anteriores, la identificación de los factores de interés y desinterés según </w:t>
      </w:r>
      <w:r w:rsidRPr="00EE14BE">
        <w:t>corresponde, hacia</w:t>
      </w:r>
      <w:r w:rsidR="001E01FF" w:rsidRPr="00EE14BE">
        <w:t xml:space="preserve"> la carrera docente en educación media. Los estudiantes activos manifestaron en un 54% que el factor social que influye en su interés hacia su carrera de formación docente es la vocación, lo que indica que están por decisión propia en la institución y en un 50% que se sienten muy satisfechos con la atención recibida por parte de la institución, como alternativa indican la implementación de becas de estudios completas. Por otros lados los egresados indican mediante un 80% que el factor social que influye en el desinterés es el desprestigio a la carrera docente y en un 68</w:t>
      </w:r>
      <w:r w:rsidRPr="00EE14BE">
        <w:t>% como</w:t>
      </w:r>
      <w:r w:rsidR="001E01FF" w:rsidRPr="00EE14BE">
        <w:t xml:space="preserve"> alternativa la apertura de nuevas plazas de trabajo. </w:t>
      </w:r>
    </w:p>
    <w:p w14:paraId="1E4649B6" w14:textId="570410B8" w:rsidR="001E01FF" w:rsidRPr="00EE14BE" w:rsidRDefault="003F30CF" w:rsidP="00F74242">
      <w:pPr>
        <w:pStyle w:val="TextoPrincipal"/>
        <w:spacing w:line="360" w:lineRule="auto"/>
        <w:ind w:firstLine="567"/>
      </w:pPr>
      <w:r w:rsidRPr="00EE14BE">
        <w:t xml:space="preserve">2. </w:t>
      </w:r>
      <w:r w:rsidR="001E01FF" w:rsidRPr="00EE14BE">
        <w:t xml:space="preserve">El estudio analizó cuál es la importancia de los beneficios laborales en el interés hacia la </w:t>
      </w:r>
      <w:r w:rsidR="001E01FF" w:rsidRPr="00EE14BE">
        <w:lastRenderedPageBreak/>
        <w:t xml:space="preserve">carrera docente determinando por parte de los estudiantes un 51% que indican que la estabilidad laboral es el factor de mayor relevancia, los egresados con un 70% señalan que el salario docente afecto su interés por la carrera, en base a estos datos se determina en alto grado de importancia a considerar por parte de autoridades educativas,  para tomar en cuenta acciones prontas a considerar, ya que afectan considerablemente el interés de las poblaciones abordadas. </w:t>
      </w:r>
    </w:p>
    <w:p w14:paraId="513C212B" w14:textId="13C79411" w:rsidR="001E01FF" w:rsidRPr="00EE14BE" w:rsidRDefault="003F30CF" w:rsidP="00F74242">
      <w:pPr>
        <w:pStyle w:val="TextoPrincipal"/>
        <w:spacing w:line="360" w:lineRule="auto"/>
        <w:ind w:firstLine="567"/>
      </w:pPr>
      <w:r w:rsidRPr="00EE14BE">
        <w:t xml:space="preserve">3. </w:t>
      </w:r>
      <w:r w:rsidR="001E01FF" w:rsidRPr="00EE14BE">
        <w:t xml:space="preserve">La investigación resalta </w:t>
      </w:r>
      <w:r w:rsidR="000C0DE1" w:rsidRPr="00EE14BE">
        <w:t>la</w:t>
      </w:r>
      <w:r w:rsidR="001E01FF" w:rsidRPr="00EE14BE">
        <w:t xml:space="preserve"> necesidad </w:t>
      </w:r>
      <w:r w:rsidR="000C0DE1" w:rsidRPr="00EE14BE">
        <w:t>de la</w:t>
      </w:r>
      <w:r w:rsidR="0046582D" w:rsidRPr="00EE14BE">
        <w:t xml:space="preserve"> </w:t>
      </w:r>
      <w:r w:rsidR="001E01FF" w:rsidRPr="00EE14BE">
        <w:t xml:space="preserve">búsqueda de una estrategia para el aumento del interés y la matrícula en la </w:t>
      </w:r>
      <w:r w:rsidRPr="00EE14BE">
        <w:t>institución educativa</w:t>
      </w:r>
      <w:r w:rsidR="001E01FF" w:rsidRPr="00EE14BE">
        <w:t xml:space="preserve">. Es por ello que se diseña y desarrolla en base a procesos del </w:t>
      </w:r>
      <w:r w:rsidRPr="00EE14BE">
        <w:t>PMI una</w:t>
      </w:r>
      <w:r w:rsidR="001E01FF" w:rsidRPr="00EE14BE">
        <w:t xml:space="preserve"> propuesta de proyecto dirigida a las principales autoridades educativas como la secretaría de educación y directamente la dirección distrital N. 5 de Tegucigalpa, al cual pertenece la Escuela Normal Mixta </w:t>
      </w:r>
      <w:r w:rsidR="00A824DD" w:rsidRPr="00EE14BE">
        <w:t xml:space="preserve">Bilingüe </w:t>
      </w:r>
      <w:r w:rsidR="001E01FF" w:rsidRPr="00EE14BE">
        <w:t xml:space="preserve">Pedro Nufio, basada en becas de excelencia académica para beneficiar a estudiantes y generar ruido a la población que deseen o tengan interés por la carrera. De esta manera </w:t>
      </w:r>
      <w:r w:rsidR="001F2E40" w:rsidRPr="00EE14BE">
        <w:t>serán</w:t>
      </w:r>
      <w:r w:rsidR="001E01FF" w:rsidRPr="00EE14BE">
        <w:t xml:space="preserve"> publicarán los beneficios que pueden poseer </w:t>
      </w:r>
      <w:r w:rsidRPr="00EE14BE">
        <w:t>futuros educandos</w:t>
      </w:r>
      <w:r w:rsidR="001E01FF" w:rsidRPr="00EE14BE">
        <w:t xml:space="preserve"> del centro de estudio.</w:t>
      </w:r>
    </w:p>
    <w:p w14:paraId="280E72D5" w14:textId="52242F6C" w:rsidR="00640979" w:rsidRPr="00EE14BE" w:rsidRDefault="00A871DB" w:rsidP="001E01FF">
      <w:pPr>
        <w:pStyle w:val="Ttulo2"/>
        <w:numPr>
          <w:ilvl w:val="1"/>
          <w:numId w:val="6"/>
        </w:numPr>
        <w:spacing w:line="360" w:lineRule="auto"/>
      </w:pPr>
      <w:bookmarkStart w:id="220" w:name="_Toc167444856"/>
      <w:r w:rsidRPr="00EE14BE">
        <w:t>RECOMENDACIONES</w:t>
      </w:r>
      <w:bookmarkEnd w:id="218"/>
      <w:bookmarkEnd w:id="219"/>
      <w:bookmarkEnd w:id="220"/>
    </w:p>
    <w:p w14:paraId="689F9D80" w14:textId="6480D600" w:rsidR="003F30CF" w:rsidRPr="00EE14BE" w:rsidRDefault="003F30CF" w:rsidP="00F74242">
      <w:pPr>
        <w:widowControl/>
        <w:spacing w:after="160" w:line="360" w:lineRule="auto"/>
        <w:ind w:firstLine="567"/>
        <w:jc w:val="both"/>
        <w:rPr>
          <w:rFonts w:ascii="Times New Roman" w:hAnsi="Times New Roman" w:cs="Times New Roman"/>
          <w:sz w:val="24"/>
          <w:szCs w:val="24"/>
        </w:rPr>
      </w:pPr>
      <w:r w:rsidRPr="00EE14BE">
        <w:rPr>
          <w:rFonts w:ascii="Times New Roman" w:hAnsi="Times New Roman" w:cs="Times New Roman"/>
          <w:sz w:val="24"/>
          <w:szCs w:val="24"/>
        </w:rPr>
        <w:t xml:space="preserve">1. A las autoridades educativas establecer un alto grado de importancia a los factores expuestos por los egresados de la carrera docente ya que son ellos los que manifiestan de forma puntual en base a su experiencia de vida los motivos de desinterés a la docencia, se puntualiza la creación de espacios laborales en donde se encuentre una oportunidad laboral, es el gobierno el encargado mediante ejecución de presupuestos la petición mencionada. </w:t>
      </w:r>
    </w:p>
    <w:p w14:paraId="4E6A2ABD" w14:textId="39CB936D" w:rsidR="003F30CF" w:rsidRPr="00EE14BE" w:rsidRDefault="003F30CF" w:rsidP="00F74242">
      <w:pPr>
        <w:widowControl/>
        <w:spacing w:after="160" w:line="360" w:lineRule="auto"/>
        <w:ind w:firstLine="567"/>
        <w:jc w:val="both"/>
        <w:rPr>
          <w:rFonts w:ascii="Times New Roman" w:hAnsi="Times New Roman" w:cs="Times New Roman"/>
          <w:sz w:val="24"/>
          <w:szCs w:val="24"/>
        </w:rPr>
      </w:pPr>
      <w:r w:rsidRPr="00EE14BE">
        <w:rPr>
          <w:rFonts w:ascii="Times New Roman" w:hAnsi="Times New Roman" w:cs="Times New Roman"/>
          <w:sz w:val="24"/>
          <w:szCs w:val="24"/>
        </w:rPr>
        <w:t xml:space="preserve">2. Replantear los beneficios laborales establecidos en el estatuto del docente para adecuarlos a las necesidades actuales que la población asume. Es esencial considerar la retención de los estudiantes y los graduados en el campo laboral, ya que es una profesión de suma importancia en el sistema formativo en los diferentes ciclos de enseñanza. </w:t>
      </w:r>
    </w:p>
    <w:p w14:paraId="48E68CD6" w14:textId="6688106C" w:rsidR="00640979" w:rsidRPr="00EE14BE" w:rsidRDefault="003F30CF" w:rsidP="00F74242">
      <w:pPr>
        <w:widowControl/>
        <w:spacing w:after="160" w:line="360" w:lineRule="auto"/>
        <w:ind w:firstLine="567"/>
        <w:jc w:val="both"/>
      </w:pPr>
      <w:r w:rsidRPr="00EE14BE">
        <w:rPr>
          <w:rFonts w:ascii="Times New Roman" w:hAnsi="Times New Roman" w:cs="Times New Roman"/>
          <w:sz w:val="24"/>
          <w:szCs w:val="24"/>
        </w:rPr>
        <w:t>3. Ejecutar el proyecto como una estrategia de solución ante la problemática ya que se considera de preocupación los índices de matrícula de la institución educativa en comparación a otras generaciones graduadas, es necesario retornar al prestigio de la carrera docente en  donde grandes masas acudían a la institución para poder ingresar a su carrera en formación, se debe mostrar interés por parte de las autoridades en buscar estrategias que beneficien tanto a los estudiantes como a los egresados.</w:t>
      </w:r>
      <w:r w:rsidR="00640979" w:rsidRPr="00EE14BE">
        <w:br w:type="page"/>
      </w:r>
    </w:p>
    <w:p w14:paraId="1500EE89" w14:textId="3285E19A" w:rsidR="000E2A5D" w:rsidRPr="00EE14BE" w:rsidRDefault="000E2A5D" w:rsidP="00A94B2A">
      <w:pPr>
        <w:pStyle w:val="Ttulo1"/>
        <w:spacing w:line="360" w:lineRule="auto"/>
      </w:pPr>
      <w:bookmarkStart w:id="221" w:name="_Toc167444857"/>
      <w:r w:rsidRPr="00EE14BE">
        <w:lastRenderedPageBreak/>
        <w:t>CAPÍTULO VI. APLICABILIDAD</w:t>
      </w:r>
      <w:bookmarkEnd w:id="221"/>
    </w:p>
    <w:p w14:paraId="349D99B5" w14:textId="77777777" w:rsidR="000E2A5D" w:rsidRPr="00EE14BE" w:rsidRDefault="000E2A5D" w:rsidP="00A94B2A">
      <w:pPr>
        <w:pStyle w:val="Prrafodelista"/>
        <w:numPr>
          <w:ilvl w:val="0"/>
          <w:numId w:val="6"/>
        </w:numPr>
        <w:spacing w:after="120" w:line="360" w:lineRule="auto"/>
        <w:outlineLvl w:val="1"/>
        <w:rPr>
          <w:rFonts w:ascii="Times New Roman" w:eastAsia="Times New Roman" w:hAnsi="Times New Roman"/>
          <w:b/>
          <w:bCs/>
          <w:vanish/>
          <w:sz w:val="24"/>
          <w:szCs w:val="32"/>
        </w:rPr>
      </w:pPr>
      <w:bookmarkStart w:id="222" w:name="_Toc130288113"/>
      <w:bookmarkStart w:id="223" w:name="_Toc132615479"/>
      <w:bookmarkStart w:id="224" w:name="_Toc159678268"/>
      <w:bookmarkStart w:id="225" w:name="_Toc159682128"/>
      <w:bookmarkStart w:id="226" w:name="_Toc162986431"/>
      <w:bookmarkStart w:id="227" w:name="_Toc164112296"/>
      <w:bookmarkStart w:id="228" w:name="_Toc164325334"/>
      <w:bookmarkStart w:id="229" w:name="_Toc164335196"/>
      <w:bookmarkStart w:id="230" w:name="_Toc164336172"/>
      <w:bookmarkStart w:id="231" w:name="_Toc164336264"/>
      <w:bookmarkStart w:id="232" w:name="_Toc164532627"/>
      <w:bookmarkStart w:id="233" w:name="_Toc164548573"/>
      <w:bookmarkStart w:id="234" w:name="_Toc164548674"/>
      <w:bookmarkStart w:id="235" w:name="_Toc164550108"/>
      <w:bookmarkStart w:id="236" w:name="_Toc165285280"/>
      <w:bookmarkStart w:id="237" w:name="_Toc165287139"/>
      <w:bookmarkStart w:id="238" w:name="_Toc165299718"/>
      <w:bookmarkStart w:id="239" w:name="_Toc165299804"/>
      <w:bookmarkStart w:id="240" w:name="_Toc165299890"/>
      <w:bookmarkStart w:id="241" w:name="_Toc165326143"/>
      <w:bookmarkStart w:id="242" w:name="_Toc165326234"/>
      <w:bookmarkStart w:id="243" w:name="_Toc165326325"/>
      <w:bookmarkStart w:id="244" w:name="_Toc165377721"/>
      <w:bookmarkStart w:id="245" w:name="_Toc165377812"/>
      <w:bookmarkStart w:id="246" w:name="_Toc165377903"/>
      <w:bookmarkStart w:id="247" w:name="_Toc166619744"/>
      <w:bookmarkStart w:id="248" w:name="_Toc167444769"/>
      <w:bookmarkStart w:id="249" w:name="_Toc167444858"/>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p>
    <w:p w14:paraId="2DDEDAEB" w14:textId="290E8E37" w:rsidR="000E2A5D" w:rsidRPr="00EE14BE" w:rsidRDefault="00A871DB" w:rsidP="00A94B2A">
      <w:pPr>
        <w:pStyle w:val="Ttulo2"/>
        <w:numPr>
          <w:ilvl w:val="1"/>
          <w:numId w:val="6"/>
        </w:numPr>
        <w:spacing w:line="360" w:lineRule="auto"/>
      </w:pPr>
      <w:bookmarkStart w:id="250" w:name="_Toc167444859"/>
      <w:r w:rsidRPr="00EE14BE">
        <w:t>NOMBRE DE LA PROPUESTA</w:t>
      </w:r>
      <w:bookmarkEnd w:id="250"/>
    </w:p>
    <w:p w14:paraId="0E787E09" w14:textId="0C51A7DE" w:rsidR="00712A10" w:rsidRPr="00EE14BE" w:rsidRDefault="005147EC" w:rsidP="00F74242">
      <w:pPr>
        <w:pStyle w:val="TextoPrincipal"/>
        <w:spacing w:line="360" w:lineRule="auto"/>
        <w:ind w:firstLine="567"/>
      </w:pPr>
      <w:r w:rsidRPr="00EE14BE">
        <w:t>PROPUESTA DE PROYECTO BECAS DE FORMACIÓN DOCENTE</w:t>
      </w:r>
    </w:p>
    <w:p w14:paraId="59813CB1" w14:textId="53A21C53" w:rsidR="000E2A5D" w:rsidRPr="00EE14BE" w:rsidRDefault="000E2A5D" w:rsidP="00A94B2A">
      <w:pPr>
        <w:pStyle w:val="TextoPrincipal"/>
        <w:spacing w:line="360" w:lineRule="auto"/>
      </w:pPr>
    </w:p>
    <w:p w14:paraId="4C297E18" w14:textId="456C2A56" w:rsidR="000E2A5D" w:rsidRPr="00EE14BE" w:rsidRDefault="00A871DB" w:rsidP="00A94B2A">
      <w:pPr>
        <w:pStyle w:val="Ttulo2"/>
        <w:numPr>
          <w:ilvl w:val="1"/>
          <w:numId w:val="6"/>
        </w:numPr>
        <w:spacing w:line="360" w:lineRule="auto"/>
      </w:pPr>
      <w:bookmarkStart w:id="251" w:name="_Toc167444860"/>
      <w:r w:rsidRPr="00EE14BE">
        <w:t>JUSTIFICACIÓN DE LA PROPUESTA</w:t>
      </w:r>
      <w:bookmarkEnd w:id="251"/>
    </w:p>
    <w:p w14:paraId="6ED72FCA" w14:textId="0AEFCC24" w:rsidR="000E2A5D" w:rsidRPr="00EE14BE" w:rsidRDefault="00770995" w:rsidP="00F74242">
      <w:pPr>
        <w:pStyle w:val="TextoPrincipal"/>
        <w:spacing w:line="360" w:lineRule="auto"/>
        <w:ind w:firstLine="567"/>
      </w:pPr>
      <w:r w:rsidRPr="00EE14BE">
        <w:t>El ingreso a la carrera de formación docente</w:t>
      </w:r>
      <w:r w:rsidR="00FA530B" w:rsidRPr="00EE14BE">
        <w:t>, en la Escu</w:t>
      </w:r>
      <w:r w:rsidR="00B64833" w:rsidRPr="00EE14BE">
        <w:t>e</w:t>
      </w:r>
      <w:r w:rsidR="00FA530B" w:rsidRPr="00EE14BE">
        <w:t>la Normal Mixta Bilingüe Pedro Nufio</w:t>
      </w:r>
      <w:r w:rsidRPr="00EE14BE">
        <w:t xml:space="preserve"> se ha visto reducida </w:t>
      </w:r>
      <w:r w:rsidR="001C5C17" w:rsidRPr="00EE14BE">
        <w:t xml:space="preserve">a partir de su reapertura en el año 2023 </w:t>
      </w:r>
      <w:r w:rsidR="008604E0" w:rsidRPr="00EE14BE">
        <w:t>en comparación a años anteriores</w:t>
      </w:r>
      <w:r w:rsidR="00033638" w:rsidRPr="00EE14BE">
        <w:t>. Debido a dicha problemática se</w:t>
      </w:r>
      <w:r w:rsidR="00B64833" w:rsidRPr="00EE14BE">
        <w:t xml:space="preserve"> ha</w:t>
      </w:r>
      <w:r w:rsidR="00033638" w:rsidRPr="00EE14BE">
        <w:t xml:space="preserve"> creado una propuesta de proyecto para el incremento </w:t>
      </w:r>
      <w:r w:rsidR="00FA530B" w:rsidRPr="00EE14BE">
        <w:t>de la matr</w:t>
      </w:r>
      <w:r w:rsidR="005B0A8E" w:rsidRPr="00EE14BE">
        <w:t>í</w:t>
      </w:r>
      <w:r w:rsidR="00FA530B" w:rsidRPr="00EE14BE">
        <w:t xml:space="preserve">cula en la institución </w:t>
      </w:r>
      <w:r w:rsidR="00B64833" w:rsidRPr="00EE14BE">
        <w:t xml:space="preserve">en mención, </w:t>
      </w:r>
      <w:r w:rsidR="00827643" w:rsidRPr="00EE14BE">
        <w:t>con el objetivo de crear oportunidades económi</w:t>
      </w:r>
      <w:r w:rsidR="00544080" w:rsidRPr="00EE14BE">
        <w:t>cas para estudiantes</w:t>
      </w:r>
      <w:r w:rsidR="009D7795" w:rsidRPr="00EE14BE">
        <w:t xml:space="preserve">, construyendo un panorama </w:t>
      </w:r>
      <w:r w:rsidR="002D5793" w:rsidRPr="00EE14BE">
        <w:t>m</w:t>
      </w:r>
      <w:r w:rsidR="00B97E5E" w:rsidRPr="00EE14BE">
        <w:t>á</w:t>
      </w:r>
      <w:r w:rsidR="002D5793" w:rsidRPr="00EE14BE">
        <w:t xml:space="preserve">s atractivo en la población en general </w:t>
      </w:r>
      <w:r w:rsidR="0081289E" w:rsidRPr="00EE14BE">
        <w:t xml:space="preserve">hacia la docencia. </w:t>
      </w:r>
    </w:p>
    <w:p w14:paraId="52CA1080" w14:textId="7E805080" w:rsidR="00113F16" w:rsidRPr="00EE14BE" w:rsidRDefault="00113F16" w:rsidP="00F74242">
      <w:pPr>
        <w:pStyle w:val="TextoPrincipal"/>
        <w:spacing w:line="360" w:lineRule="auto"/>
        <w:ind w:firstLine="567"/>
      </w:pPr>
      <w:r w:rsidRPr="00EE14BE">
        <w:t xml:space="preserve">El estado actual de la </w:t>
      </w:r>
      <w:r w:rsidR="005023E4" w:rsidRPr="00EE14BE">
        <w:t>matrícula</w:t>
      </w:r>
      <w:r w:rsidRPr="00EE14BE">
        <w:t xml:space="preserve"> </w:t>
      </w:r>
      <w:r w:rsidR="00773074" w:rsidRPr="00EE14BE">
        <w:t xml:space="preserve">según lo indicado por la investigación indica una necesidad esencial </w:t>
      </w:r>
      <w:r w:rsidR="00EA5523" w:rsidRPr="00EE14BE">
        <w:t xml:space="preserve">en la búsqueda de estrategias innovadoras </w:t>
      </w:r>
      <w:r w:rsidR="00687C49" w:rsidRPr="00EE14BE">
        <w:t>adecuada a la transformación y el cambio</w:t>
      </w:r>
      <w:r w:rsidR="00551E50" w:rsidRPr="00EE14BE">
        <w:t>,</w:t>
      </w:r>
      <w:r w:rsidR="00687C49" w:rsidRPr="00EE14BE">
        <w:t xml:space="preserve"> </w:t>
      </w:r>
      <w:r w:rsidR="002D18D8" w:rsidRPr="00EE14BE">
        <w:t>con la aplicación de la propuesta acompañado de los proceso</w:t>
      </w:r>
      <w:r w:rsidR="006F3005" w:rsidRPr="00EE14BE">
        <w:t>s</w:t>
      </w:r>
      <w:r w:rsidR="002D18D8" w:rsidRPr="00EE14BE">
        <w:t xml:space="preserve"> del PMI se pretende asegurar el éxito </w:t>
      </w:r>
      <w:r w:rsidR="001460FC" w:rsidRPr="00EE14BE">
        <w:t xml:space="preserve">del proyecto. </w:t>
      </w:r>
    </w:p>
    <w:p w14:paraId="5C090A32" w14:textId="191BB6E1" w:rsidR="000E2A5D" w:rsidRPr="00EE14BE" w:rsidRDefault="00A871DB" w:rsidP="00A94B2A">
      <w:pPr>
        <w:pStyle w:val="Ttulo2"/>
        <w:numPr>
          <w:ilvl w:val="1"/>
          <w:numId w:val="6"/>
        </w:numPr>
        <w:spacing w:line="360" w:lineRule="auto"/>
      </w:pPr>
      <w:bookmarkStart w:id="252" w:name="_Toc167444861"/>
      <w:r w:rsidRPr="00EE14BE">
        <w:t>ALCANCE DE LA PROPUESTA</w:t>
      </w:r>
      <w:bookmarkEnd w:id="252"/>
    </w:p>
    <w:p w14:paraId="61D8F881" w14:textId="6A330DD1" w:rsidR="000E2A5D" w:rsidRPr="00EE14BE" w:rsidRDefault="00A447A5" w:rsidP="00F74242">
      <w:pPr>
        <w:pStyle w:val="TextoPrincipal"/>
        <w:spacing w:line="360" w:lineRule="auto"/>
        <w:ind w:firstLine="567"/>
      </w:pPr>
      <w:r w:rsidRPr="00EE14BE">
        <w:t xml:space="preserve">El alcance de este proyecto es implementar </w:t>
      </w:r>
      <w:r w:rsidR="006E5C15" w:rsidRPr="00EE14BE">
        <w:t xml:space="preserve">una propuesta para el aumento de la </w:t>
      </w:r>
      <w:r w:rsidR="005023E4" w:rsidRPr="00EE14BE">
        <w:t>matrícula</w:t>
      </w:r>
      <w:r w:rsidR="006E5C15" w:rsidRPr="00EE14BE">
        <w:t xml:space="preserve"> en la Escuela Normal Mixta Bilingüe Pedro Nufio mediante la implementación de procesos desarrollados en la maestría de Administración de Proyectos</w:t>
      </w:r>
      <w:r w:rsidR="000E2A5D" w:rsidRPr="00EE14BE">
        <w:t>.</w:t>
      </w:r>
      <w:r w:rsidR="00FB77A0" w:rsidRPr="00EE14BE">
        <w:t xml:space="preserve"> Se pretende </w:t>
      </w:r>
      <w:r w:rsidR="00FC2097" w:rsidRPr="00EE14BE">
        <w:t xml:space="preserve">alcanzar los objetivos establecidos </w:t>
      </w:r>
      <w:r w:rsidR="00B90900" w:rsidRPr="00EE14BE">
        <w:t xml:space="preserve">para el beneficio de la institución. </w:t>
      </w:r>
    </w:p>
    <w:p w14:paraId="2EEE2BA3" w14:textId="6D432C7F" w:rsidR="00B90900" w:rsidRPr="00EE14BE" w:rsidRDefault="00B90900" w:rsidP="00F74242">
      <w:pPr>
        <w:pStyle w:val="TextoPrincipal"/>
        <w:spacing w:line="360" w:lineRule="auto"/>
        <w:ind w:firstLine="567"/>
      </w:pPr>
      <w:r w:rsidRPr="00EE14BE">
        <w:t xml:space="preserve">El proyecto se ejecutará en las instalaciones del centro educativo donde tendrá el mayor impacto, los beneficiarios directos serán los estudiantes que cumplan los requisitos establecidos. Mediante estrategias publicitarias se </w:t>
      </w:r>
      <w:r w:rsidR="00937C1D" w:rsidRPr="00EE14BE">
        <w:t>mostrará</w:t>
      </w:r>
      <w:r w:rsidRPr="00EE14BE">
        <w:t xml:space="preserve"> </w:t>
      </w:r>
      <w:r w:rsidR="00D825CA" w:rsidRPr="00EE14BE">
        <w:t xml:space="preserve">a la población </w:t>
      </w:r>
      <w:r w:rsidR="005F1D59" w:rsidRPr="00EE14BE">
        <w:t>la oportunidad que poseen los educando</w:t>
      </w:r>
      <w:r w:rsidR="007537B4" w:rsidRPr="00EE14BE">
        <w:t>s</w:t>
      </w:r>
      <w:r w:rsidR="005F1D59" w:rsidRPr="00EE14BE">
        <w:t xml:space="preserve"> </w:t>
      </w:r>
      <w:r w:rsidR="006F3005" w:rsidRPr="00EE14BE">
        <w:t xml:space="preserve">de la carrera. </w:t>
      </w:r>
    </w:p>
    <w:p w14:paraId="7B3A2A3A" w14:textId="77777777" w:rsidR="00937C1D" w:rsidRPr="00EE14BE" w:rsidRDefault="00937C1D" w:rsidP="00A94B2A">
      <w:pPr>
        <w:pStyle w:val="TextoPrincipal"/>
        <w:spacing w:line="360" w:lineRule="auto"/>
      </w:pPr>
    </w:p>
    <w:p w14:paraId="2F4254E7" w14:textId="77777777" w:rsidR="00937C1D" w:rsidRPr="00EE14BE" w:rsidRDefault="00937C1D" w:rsidP="00A94B2A">
      <w:pPr>
        <w:pStyle w:val="TextoPrincipal"/>
        <w:spacing w:line="360" w:lineRule="auto"/>
      </w:pPr>
    </w:p>
    <w:p w14:paraId="39EAF27A" w14:textId="77777777" w:rsidR="00937C1D" w:rsidRPr="00EE14BE" w:rsidRDefault="00937C1D" w:rsidP="00A94B2A">
      <w:pPr>
        <w:pStyle w:val="TextoPrincipal"/>
        <w:spacing w:line="360" w:lineRule="auto"/>
      </w:pPr>
    </w:p>
    <w:p w14:paraId="28279E3A" w14:textId="7B607695" w:rsidR="000E2A5D" w:rsidRPr="00EE14BE" w:rsidRDefault="00A871DB" w:rsidP="00A94B2A">
      <w:pPr>
        <w:pStyle w:val="Ttulo2"/>
        <w:numPr>
          <w:ilvl w:val="1"/>
          <w:numId w:val="6"/>
        </w:numPr>
        <w:spacing w:line="360" w:lineRule="auto"/>
      </w:pPr>
      <w:bookmarkStart w:id="253" w:name="_Toc167444862"/>
      <w:r w:rsidRPr="00EE14BE">
        <w:lastRenderedPageBreak/>
        <w:t>DESCRIPCIÓN Y DESARROLLO</w:t>
      </w:r>
      <w:bookmarkEnd w:id="253"/>
    </w:p>
    <w:p w14:paraId="0B9CDCB5" w14:textId="56E845B0" w:rsidR="000E2A5D" w:rsidRPr="00EE14BE" w:rsidRDefault="00A871DB" w:rsidP="00A94B2A">
      <w:pPr>
        <w:pStyle w:val="Ttulo2"/>
        <w:numPr>
          <w:ilvl w:val="2"/>
          <w:numId w:val="6"/>
        </w:numPr>
        <w:spacing w:line="360" w:lineRule="auto"/>
        <w:ind w:left="1296"/>
      </w:pPr>
      <w:bookmarkStart w:id="254" w:name="_Toc167444863"/>
      <w:r w:rsidRPr="00EE14BE">
        <w:t>DESCRIPCIÓN</w:t>
      </w:r>
      <w:bookmarkEnd w:id="254"/>
    </w:p>
    <w:p w14:paraId="1BCBB98A" w14:textId="4FCA1F97" w:rsidR="000E2A5D" w:rsidRPr="00EE14BE" w:rsidRDefault="009D37CD" w:rsidP="00F74242">
      <w:pPr>
        <w:pStyle w:val="TextoPrincipal"/>
        <w:spacing w:line="360" w:lineRule="auto"/>
        <w:ind w:firstLine="567"/>
      </w:pPr>
      <w:r w:rsidRPr="00EE14BE">
        <w:t>Después de la aplicación de encuestas a los estudiantes de la Escuela Normal Mixta Bilingüe Pedro Nufio, se proporciona una guía de los procesos a realizar para el otorgamiento de becas a estudiantes de primer ingreso. Se debe establecer los criterios de selección para el diagnóstico socio económicos que se debe medir en cada posible candidato</w:t>
      </w:r>
      <w:r w:rsidR="000A1091" w:rsidRPr="00EE14BE">
        <w:t>, incluyendo los</w:t>
      </w:r>
      <w:r w:rsidRPr="00EE14BE">
        <w:t xml:space="preserve"> formularios de inscripción que se debe llenar con la información para posibles candidatos.</w:t>
      </w:r>
    </w:p>
    <w:p w14:paraId="0D107CF4" w14:textId="0B15308A" w:rsidR="000E2A5D" w:rsidRPr="00EE14BE" w:rsidRDefault="00A871DB" w:rsidP="00A94B2A">
      <w:pPr>
        <w:pStyle w:val="Ttulo2"/>
        <w:numPr>
          <w:ilvl w:val="2"/>
          <w:numId w:val="6"/>
        </w:numPr>
        <w:spacing w:line="360" w:lineRule="auto"/>
        <w:ind w:left="1296"/>
      </w:pPr>
      <w:bookmarkStart w:id="255" w:name="_Toc167444864"/>
      <w:r w:rsidRPr="00EE14BE">
        <w:t>DESARROLLO</w:t>
      </w:r>
      <w:bookmarkEnd w:id="255"/>
    </w:p>
    <w:p w14:paraId="35D3CAE6" w14:textId="02D63EFB" w:rsidR="00E71FEE" w:rsidRPr="00EE14BE" w:rsidRDefault="00E3366F" w:rsidP="002C7A44">
      <w:pPr>
        <w:pStyle w:val="Ttulo2"/>
      </w:pPr>
      <w:bookmarkStart w:id="256" w:name="_Toc167444865"/>
      <w:r w:rsidRPr="00EE14BE">
        <w:t>OBJETIVO DE LA PROPUESTA</w:t>
      </w:r>
      <w:bookmarkEnd w:id="256"/>
      <w:r w:rsidRPr="00EE14BE">
        <w:t xml:space="preserve"> </w:t>
      </w:r>
    </w:p>
    <w:p w14:paraId="72CEC68F" w14:textId="05D0EF64" w:rsidR="00596727" w:rsidRPr="00EE14BE" w:rsidRDefault="000C41C7" w:rsidP="00F74242">
      <w:pPr>
        <w:pStyle w:val="TextoPrincipal"/>
        <w:spacing w:line="360" w:lineRule="auto"/>
        <w:ind w:firstLine="567"/>
      </w:pPr>
      <w:r w:rsidRPr="00EE14BE">
        <w:t xml:space="preserve">Diseñar una propuesta de proyecto </w:t>
      </w:r>
      <w:r w:rsidR="008411D6" w:rsidRPr="00EE14BE">
        <w:t>para potenciar la matricula en la Escuela Normal Mixta Bilingüe Pedro Nufio</w:t>
      </w:r>
      <w:r w:rsidR="003D743C" w:rsidRPr="00EE14BE">
        <w:t xml:space="preserve">, estableciendo procesos y herramientas del PMBOK® </w:t>
      </w:r>
      <w:r w:rsidR="00597F6E" w:rsidRPr="00EE14BE">
        <w:t xml:space="preserve">para aumentar la probabilidad de éxito </w:t>
      </w:r>
      <w:r w:rsidR="00501F16" w:rsidRPr="00EE14BE">
        <w:t xml:space="preserve">del mismo. </w:t>
      </w:r>
    </w:p>
    <w:p w14:paraId="0F2F4F3F" w14:textId="7BFEC323" w:rsidR="00C5773E" w:rsidRPr="00EE14BE" w:rsidRDefault="00E3366F" w:rsidP="002C7A44">
      <w:pPr>
        <w:pStyle w:val="Ttulo2"/>
      </w:pPr>
      <w:bookmarkStart w:id="257" w:name="_Toc167444866"/>
      <w:r w:rsidRPr="00EE14BE">
        <w:t>OBJETIVOS ESPECÍFICOS</w:t>
      </w:r>
      <w:bookmarkEnd w:id="257"/>
      <w:r w:rsidRPr="00EE14BE">
        <w:t xml:space="preserve"> </w:t>
      </w:r>
    </w:p>
    <w:p w14:paraId="64CA7932" w14:textId="77777777" w:rsidR="00C5773E" w:rsidRPr="00EE14BE" w:rsidRDefault="00C5773E" w:rsidP="00F74242">
      <w:pPr>
        <w:pStyle w:val="TextoPrincipal"/>
        <w:spacing w:line="360" w:lineRule="auto"/>
        <w:ind w:firstLine="567"/>
      </w:pPr>
      <w:r w:rsidRPr="00EE14BE">
        <w:t>•</w:t>
      </w:r>
      <w:r w:rsidRPr="00EE14BE">
        <w:tab/>
        <w:t xml:space="preserve">Elaborar una propuesta de proyectos de becas estudiantiles completas desarrollando procesos de la guía de los fundamentos para la dirección de proyecto (PMBOK)® para el aumento de la matrícula de la carrera de formación docente a nivel medio. </w:t>
      </w:r>
    </w:p>
    <w:p w14:paraId="46985A91" w14:textId="77777777" w:rsidR="00C5773E" w:rsidRPr="00EE14BE" w:rsidRDefault="00C5773E" w:rsidP="00F74242">
      <w:pPr>
        <w:pStyle w:val="TextoPrincipal"/>
        <w:spacing w:line="360" w:lineRule="auto"/>
        <w:ind w:firstLine="567"/>
      </w:pPr>
      <w:r w:rsidRPr="00EE14BE">
        <w:t>•</w:t>
      </w:r>
      <w:r w:rsidRPr="00EE14BE">
        <w:tab/>
        <w:t xml:space="preserve">Fomentar el interés al ingreso de la carrera docente mediante los incentivos económicos a posibles estudiantes de primer ingreso. </w:t>
      </w:r>
    </w:p>
    <w:p w14:paraId="42B2B1DC" w14:textId="77777777" w:rsidR="00750C00" w:rsidRPr="00EE14BE" w:rsidRDefault="00C5773E" w:rsidP="00F74242">
      <w:pPr>
        <w:pStyle w:val="TextoPrincipal"/>
        <w:spacing w:line="360" w:lineRule="auto"/>
        <w:ind w:firstLine="567"/>
      </w:pPr>
      <w:r w:rsidRPr="00EE14BE">
        <w:t>•</w:t>
      </w:r>
      <w:r w:rsidRPr="00EE14BE">
        <w:tab/>
        <w:t>Aumentar el prestigio de la carrera docente mediante la implementación de un programa de becas.</w:t>
      </w:r>
      <w:r w:rsidR="003A4E13" w:rsidRPr="00EE14BE">
        <w:t xml:space="preserve"> </w:t>
      </w:r>
    </w:p>
    <w:p w14:paraId="22CBE522" w14:textId="77777777" w:rsidR="003A4E13" w:rsidRPr="00EE14BE" w:rsidRDefault="003A4E13" w:rsidP="003A4E13">
      <w:pPr>
        <w:pStyle w:val="TextoPrincipal"/>
        <w:spacing w:line="360" w:lineRule="auto"/>
        <w:ind w:firstLine="0"/>
      </w:pPr>
    </w:p>
    <w:p w14:paraId="52C49382" w14:textId="77777777" w:rsidR="003A4E13" w:rsidRPr="00EE14BE" w:rsidRDefault="003A4E13">
      <w:pPr>
        <w:widowControl/>
        <w:spacing w:after="160" w:line="259" w:lineRule="auto"/>
        <w:rPr>
          <w:rFonts w:ascii="Times New Roman" w:hAnsi="Times New Roman" w:cs="Times New Roman"/>
          <w:sz w:val="24"/>
          <w:szCs w:val="24"/>
        </w:rPr>
      </w:pPr>
      <w:r w:rsidRPr="00EE14BE">
        <w:br w:type="page"/>
      </w:r>
    </w:p>
    <w:p w14:paraId="0FEB2014" w14:textId="031D1E07" w:rsidR="003A4E13" w:rsidRPr="00EE14BE" w:rsidRDefault="00E3366F" w:rsidP="003A4E13">
      <w:pPr>
        <w:pStyle w:val="Ttulo2"/>
      </w:pPr>
      <w:bookmarkStart w:id="258" w:name="_Toc167444867"/>
      <w:r w:rsidRPr="00EE14BE">
        <w:lastRenderedPageBreak/>
        <w:t>ACTA DE CONSTITUCIÓN</w:t>
      </w:r>
      <w:bookmarkEnd w:id="258"/>
    </w:p>
    <w:p w14:paraId="7FCB44DB" w14:textId="5F162E3F" w:rsidR="0013670F" w:rsidRPr="00EE14BE" w:rsidRDefault="0013670F" w:rsidP="0013670F">
      <w:pPr>
        <w:pStyle w:val="Ttulodetablas0"/>
      </w:pPr>
      <w:bookmarkStart w:id="259" w:name="_Toc165299950"/>
      <w:bookmarkStart w:id="260" w:name="_Toc165326368"/>
      <w:bookmarkStart w:id="261" w:name="_Toc165377946"/>
      <w:r w:rsidRPr="00EE14BE">
        <w:t>Tabla 6: Propósito del Proyecto</w:t>
      </w:r>
      <w:bookmarkEnd w:id="259"/>
      <w:bookmarkEnd w:id="260"/>
      <w:bookmarkEnd w:id="261"/>
      <w:r w:rsidRPr="00EE14BE">
        <w:t xml:space="preserve"> </w:t>
      </w:r>
    </w:p>
    <w:tbl>
      <w:tblPr>
        <w:tblW w:w="5000" w:type="pct"/>
        <w:tblCellMar>
          <w:left w:w="70" w:type="dxa"/>
          <w:right w:w="70" w:type="dxa"/>
        </w:tblCellMar>
        <w:tblLook w:val="04A0" w:firstRow="1" w:lastRow="0" w:firstColumn="1" w:lastColumn="0" w:noHBand="0" w:noVBand="1"/>
      </w:tblPr>
      <w:tblGrid>
        <w:gridCol w:w="9340"/>
      </w:tblGrid>
      <w:tr w:rsidR="00B857C9" w:rsidRPr="00EE14BE" w14:paraId="600A6565" w14:textId="77777777" w:rsidTr="00B857C9">
        <w:trPr>
          <w:trHeight w:val="283"/>
        </w:trPr>
        <w:tc>
          <w:tcPr>
            <w:tcW w:w="5000" w:type="pct"/>
            <w:tcBorders>
              <w:top w:val="single" w:sz="8" w:space="0" w:color="auto"/>
              <w:left w:val="single" w:sz="8" w:space="0" w:color="auto"/>
              <w:bottom w:val="single" w:sz="8" w:space="0" w:color="auto"/>
              <w:right w:val="single" w:sz="8" w:space="0" w:color="auto"/>
            </w:tcBorders>
            <w:shd w:val="clear" w:color="auto" w:fill="auto"/>
            <w:vAlign w:val="center"/>
          </w:tcPr>
          <w:p w14:paraId="6737BAE9" w14:textId="436D15B0" w:rsidR="00B857C9" w:rsidRPr="00EE14BE" w:rsidRDefault="00B857C9" w:rsidP="00B857C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Proyecto</w:t>
            </w:r>
          </w:p>
        </w:tc>
      </w:tr>
      <w:tr w:rsidR="00B857C9" w:rsidRPr="00EE14BE" w14:paraId="0BE4ABC1" w14:textId="77777777" w:rsidTr="00B857C9">
        <w:trPr>
          <w:trHeight w:val="283"/>
        </w:trPr>
        <w:tc>
          <w:tcPr>
            <w:tcW w:w="5000" w:type="pct"/>
            <w:tcBorders>
              <w:top w:val="single" w:sz="8" w:space="0" w:color="auto"/>
              <w:left w:val="single" w:sz="8" w:space="0" w:color="auto"/>
              <w:bottom w:val="single" w:sz="8" w:space="0" w:color="auto"/>
              <w:right w:val="single" w:sz="8" w:space="0" w:color="auto"/>
            </w:tcBorders>
            <w:shd w:val="clear" w:color="auto" w:fill="auto"/>
            <w:vAlign w:val="center"/>
          </w:tcPr>
          <w:p w14:paraId="199F35EE" w14:textId="615D4BE7" w:rsidR="00B857C9" w:rsidRPr="00EE14BE" w:rsidRDefault="00B857C9" w:rsidP="00B857C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PROPUESTA DE PROYECTO BECAS DE FORMACIÓN DOCENTE</w:t>
            </w:r>
          </w:p>
        </w:tc>
      </w:tr>
      <w:tr w:rsidR="0013670F" w:rsidRPr="00EE14BE" w14:paraId="40317061" w14:textId="77777777" w:rsidTr="00B857C9">
        <w:trPr>
          <w:trHeight w:val="283"/>
        </w:trPr>
        <w:tc>
          <w:tcPr>
            <w:tcW w:w="5000" w:type="pct"/>
            <w:tcBorders>
              <w:top w:val="single" w:sz="8" w:space="0" w:color="auto"/>
              <w:left w:val="single" w:sz="8" w:space="0" w:color="auto"/>
              <w:bottom w:val="single" w:sz="8" w:space="0" w:color="auto"/>
              <w:right w:val="single" w:sz="8" w:space="0" w:color="auto"/>
            </w:tcBorders>
            <w:shd w:val="clear" w:color="auto" w:fill="auto"/>
            <w:vAlign w:val="center"/>
            <w:hideMark/>
          </w:tcPr>
          <w:p w14:paraId="323F4471" w14:textId="77777777" w:rsidR="0013670F" w:rsidRPr="00EE14BE" w:rsidRDefault="0013670F" w:rsidP="0013670F">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 20 de abril de 2024</w:t>
            </w:r>
          </w:p>
        </w:tc>
      </w:tr>
      <w:tr w:rsidR="0013670F" w:rsidRPr="00EE14BE" w14:paraId="7810DC25" w14:textId="77777777" w:rsidTr="00B857C9">
        <w:trPr>
          <w:trHeight w:val="283"/>
        </w:trPr>
        <w:tc>
          <w:tcPr>
            <w:tcW w:w="5000" w:type="pct"/>
            <w:tcBorders>
              <w:top w:val="nil"/>
              <w:left w:val="single" w:sz="8" w:space="0" w:color="auto"/>
              <w:bottom w:val="single" w:sz="8" w:space="0" w:color="auto"/>
              <w:right w:val="single" w:sz="8" w:space="0" w:color="auto"/>
            </w:tcBorders>
            <w:shd w:val="clear" w:color="auto" w:fill="auto"/>
            <w:vAlign w:val="center"/>
            <w:hideMark/>
          </w:tcPr>
          <w:p w14:paraId="43B0FE19" w14:textId="2936886D" w:rsidR="0013670F" w:rsidRPr="00EE14BE" w:rsidRDefault="0013670F" w:rsidP="0013670F">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Propósito</w:t>
            </w:r>
          </w:p>
        </w:tc>
      </w:tr>
      <w:tr w:rsidR="0013670F" w:rsidRPr="00EE14BE" w14:paraId="0D8E824B" w14:textId="77777777" w:rsidTr="00B857C9">
        <w:trPr>
          <w:trHeight w:val="818"/>
        </w:trPr>
        <w:tc>
          <w:tcPr>
            <w:tcW w:w="5000" w:type="pct"/>
            <w:tcBorders>
              <w:top w:val="nil"/>
              <w:left w:val="single" w:sz="8" w:space="0" w:color="auto"/>
              <w:bottom w:val="single" w:sz="8" w:space="0" w:color="auto"/>
              <w:right w:val="single" w:sz="8" w:space="0" w:color="auto"/>
            </w:tcBorders>
            <w:shd w:val="clear" w:color="auto" w:fill="auto"/>
            <w:vAlign w:val="center"/>
            <w:hideMark/>
          </w:tcPr>
          <w:p w14:paraId="39DA7A31" w14:textId="77777777" w:rsidR="0013670F" w:rsidRPr="00EE14BE" w:rsidRDefault="0013670F" w:rsidP="0013670F">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Potenciar el ingreso a la carrera docente mediante la implementación de becas escolares a estudiantes de décimo grado de la Escuela Normal Mixta Bilingüe Pedro Nufio, haciendo uso de la guía de los fundamentos para la dirección de proyecto (PMBOK)®</w:t>
            </w:r>
          </w:p>
        </w:tc>
      </w:tr>
      <w:tr w:rsidR="0013670F" w:rsidRPr="00EE14BE" w14:paraId="5C528A9B" w14:textId="77777777" w:rsidTr="00B857C9">
        <w:trPr>
          <w:trHeight w:val="283"/>
        </w:trPr>
        <w:tc>
          <w:tcPr>
            <w:tcW w:w="5000" w:type="pct"/>
            <w:tcBorders>
              <w:top w:val="nil"/>
              <w:left w:val="single" w:sz="8" w:space="0" w:color="auto"/>
              <w:bottom w:val="single" w:sz="8" w:space="0" w:color="auto"/>
              <w:right w:val="single" w:sz="8" w:space="0" w:color="auto"/>
            </w:tcBorders>
            <w:shd w:val="clear" w:color="auto" w:fill="auto"/>
            <w:vAlign w:val="center"/>
            <w:hideMark/>
          </w:tcPr>
          <w:p w14:paraId="2F293E94" w14:textId="77777777" w:rsidR="0013670F" w:rsidRPr="00EE14BE" w:rsidRDefault="0013670F" w:rsidP="0013670F">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Objetivos</w:t>
            </w:r>
          </w:p>
        </w:tc>
      </w:tr>
      <w:tr w:rsidR="0013670F" w:rsidRPr="00EE14BE" w14:paraId="37D59EF3" w14:textId="77777777" w:rsidTr="00B857C9">
        <w:trPr>
          <w:trHeight w:val="818"/>
        </w:trPr>
        <w:tc>
          <w:tcPr>
            <w:tcW w:w="5000" w:type="pct"/>
            <w:tcBorders>
              <w:top w:val="nil"/>
              <w:left w:val="single" w:sz="8" w:space="0" w:color="auto"/>
              <w:bottom w:val="single" w:sz="8" w:space="0" w:color="auto"/>
              <w:right w:val="single" w:sz="8" w:space="0" w:color="auto"/>
            </w:tcBorders>
            <w:shd w:val="clear" w:color="auto" w:fill="auto"/>
            <w:vAlign w:val="center"/>
            <w:hideMark/>
          </w:tcPr>
          <w:p w14:paraId="659C4A27" w14:textId="77777777" w:rsidR="0013670F" w:rsidRPr="00EE14BE" w:rsidRDefault="0013670F" w:rsidP="0013670F">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Elaborar una propuesta de proyectos de becas estudiantiles completas desarrollando procesos de la guía de los fundamentos para la dirección de proyecto (PMBOK)® para el aumento de la matrícula de la carrera de formación docente a nivel medio.</w:t>
            </w:r>
          </w:p>
        </w:tc>
      </w:tr>
      <w:tr w:rsidR="0013670F" w:rsidRPr="00EE14BE" w14:paraId="3671A07B" w14:textId="77777777" w:rsidTr="00B857C9">
        <w:trPr>
          <w:trHeight w:val="550"/>
        </w:trPr>
        <w:tc>
          <w:tcPr>
            <w:tcW w:w="5000" w:type="pct"/>
            <w:tcBorders>
              <w:top w:val="nil"/>
              <w:left w:val="single" w:sz="8" w:space="0" w:color="auto"/>
              <w:bottom w:val="single" w:sz="8" w:space="0" w:color="auto"/>
              <w:right w:val="single" w:sz="8" w:space="0" w:color="auto"/>
            </w:tcBorders>
            <w:shd w:val="clear" w:color="auto" w:fill="auto"/>
            <w:vAlign w:val="center"/>
            <w:hideMark/>
          </w:tcPr>
          <w:p w14:paraId="193F8F85" w14:textId="77777777" w:rsidR="0013670F" w:rsidRPr="00EE14BE" w:rsidRDefault="0013670F" w:rsidP="0013670F">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Fomentar el interés al ingreso de la carrera docente mediante los incentivos económicos a posibles estudiantes de primer ingreso.</w:t>
            </w:r>
          </w:p>
        </w:tc>
      </w:tr>
      <w:tr w:rsidR="0013670F" w:rsidRPr="00EE14BE" w14:paraId="1D39C635" w14:textId="77777777" w:rsidTr="00B857C9">
        <w:trPr>
          <w:trHeight w:val="283"/>
        </w:trPr>
        <w:tc>
          <w:tcPr>
            <w:tcW w:w="5000" w:type="pct"/>
            <w:tcBorders>
              <w:top w:val="nil"/>
              <w:left w:val="single" w:sz="8" w:space="0" w:color="auto"/>
              <w:bottom w:val="single" w:sz="8" w:space="0" w:color="auto"/>
              <w:right w:val="single" w:sz="8" w:space="0" w:color="auto"/>
            </w:tcBorders>
            <w:shd w:val="clear" w:color="auto" w:fill="auto"/>
            <w:vAlign w:val="center"/>
            <w:hideMark/>
          </w:tcPr>
          <w:p w14:paraId="40266D3E" w14:textId="77777777" w:rsidR="0013670F" w:rsidRPr="00EE14BE" w:rsidRDefault="0013670F" w:rsidP="0013670F">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Aumentar el prestigio de la carrera docente mediante la implementación de un programa de becas.</w:t>
            </w:r>
          </w:p>
        </w:tc>
      </w:tr>
      <w:tr w:rsidR="0013670F" w:rsidRPr="00EE14BE" w14:paraId="56CFB2FE" w14:textId="77777777" w:rsidTr="00B857C9">
        <w:trPr>
          <w:trHeight w:val="283"/>
        </w:trPr>
        <w:tc>
          <w:tcPr>
            <w:tcW w:w="5000" w:type="pct"/>
            <w:tcBorders>
              <w:top w:val="nil"/>
              <w:left w:val="single" w:sz="8" w:space="0" w:color="auto"/>
              <w:bottom w:val="single" w:sz="8" w:space="0" w:color="auto"/>
              <w:right w:val="single" w:sz="8" w:space="0" w:color="auto"/>
            </w:tcBorders>
            <w:shd w:val="clear" w:color="auto" w:fill="auto"/>
            <w:vAlign w:val="center"/>
            <w:hideMark/>
          </w:tcPr>
          <w:p w14:paraId="4C759B32" w14:textId="77777777" w:rsidR="0013670F" w:rsidRPr="00EE14BE" w:rsidRDefault="0013670F" w:rsidP="0013670F">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r>
      <w:tr w:rsidR="0013670F" w:rsidRPr="00EE14BE" w14:paraId="57EB982A" w14:textId="77777777" w:rsidTr="00B857C9">
        <w:trPr>
          <w:trHeight w:val="1888"/>
        </w:trPr>
        <w:tc>
          <w:tcPr>
            <w:tcW w:w="5000" w:type="pct"/>
            <w:tcBorders>
              <w:top w:val="nil"/>
              <w:left w:val="single" w:sz="8" w:space="0" w:color="auto"/>
              <w:bottom w:val="nil"/>
              <w:right w:val="single" w:sz="8" w:space="0" w:color="auto"/>
            </w:tcBorders>
            <w:shd w:val="clear" w:color="auto" w:fill="auto"/>
            <w:vAlign w:val="center"/>
            <w:hideMark/>
          </w:tcPr>
          <w:p w14:paraId="79128E57" w14:textId="77777777" w:rsidR="0013670F" w:rsidRPr="00EE14BE" w:rsidRDefault="0013670F" w:rsidP="0013670F">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Después de la aplicación de encuestas a los estudiantes de la Escuela Normal Mixta Bilingüe Pedro Nufio, se proporcionará una guía de los procesos a realizar para el otorgamiento de becas a estudiantes de primer ingreso. </w:t>
            </w:r>
            <w:r w:rsidRPr="00EE14BE">
              <w:rPr>
                <w:rFonts w:ascii="Times New Roman" w:eastAsia="Times New Roman" w:hAnsi="Times New Roman" w:cs="Times New Roman"/>
                <w:color w:val="000000"/>
                <w:sz w:val="20"/>
                <w:szCs w:val="20"/>
                <w:lang w:eastAsia="es-HN"/>
              </w:rPr>
              <w:br/>
              <w:t xml:space="preserve">Se debe establecer los criterios de selección para el diagnóstico socio económicos que se debe medir en cada posible candidato. </w:t>
            </w:r>
            <w:r w:rsidRPr="00EE14BE">
              <w:rPr>
                <w:rFonts w:ascii="Times New Roman" w:eastAsia="Times New Roman" w:hAnsi="Times New Roman" w:cs="Times New Roman"/>
                <w:color w:val="000000"/>
                <w:sz w:val="20"/>
                <w:szCs w:val="20"/>
                <w:lang w:eastAsia="es-HN"/>
              </w:rPr>
              <w:br/>
              <w:t xml:space="preserve">Proporcionar formularios de inscripción que se debe llenar con la información para posibles candidatos. </w:t>
            </w:r>
          </w:p>
        </w:tc>
      </w:tr>
    </w:tbl>
    <w:tbl>
      <w:tblPr>
        <w:tblStyle w:val="Tablaconcuadrcula"/>
        <w:tblW w:w="5000" w:type="pct"/>
        <w:tblLook w:val="04A0" w:firstRow="1" w:lastRow="0" w:firstColumn="1" w:lastColumn="0" w:noHBand="0" w:noVBand="1"/>
      </w:tblPr>
      <w:tblGrid>
        <w:gridCol w:w="2270"/>
        <w:gridCol w:w="2347"/>
        <w:gridCol w:w="2543"/>
        <w:gridCol w:w="2190"/>
      </w:tblGrid>
      <w:tr w:rsidR="0013670F" w:rsidRPr="00EE14BE" w14:paraId="2482B6CB" w14:textId="77777777" w:rsidTr="00154CFB">
        <w:tc>
          <w:tcPr>
            <w:tcW w:w="5000" w:type="pct"/>
            <w:gridSpan w:val="4"/>
            <w:shd w:val="clear" w:color="auto" w:fill="auto"/>
          </w:tcPr>
          <w:p w14:paraId="618E2087" w14:textId="00B6C6F6" w:rsidR="0013670F" w:rsidRPr="00EE14BE" w:rsidRDefault="0013670F" w:rsidP="003A4E13">
            <w:pPr>
              <w:rPr>
                <w:rFonts w:ascii="Times New Roman" w:hAnsi="Times New Roman" w:cs="Times New Roman"/>
                <w:sz w:val="20"/>
                <w:szCs w:val="20"/>
              </w:rPr>
            </w:pPr>
            <w:r w:rsidRPr="00EE14BE">
              <w:rPr>
                <w:rFonts w:ascii="Times New Roman" w:hAnsi="Times New Roman" w:cs="Times New Roman"/>
                <w:sz w:val="20"/>
                <w:szCs w:val="20"/>
              </w:rPr>
              <w:t>Interesados</w:t>
            </w:r>
          </w:p>
        </w:tc>
      </w:tr>
      <w:tr w:rsidR="003A4E13" w:rsidRPr="00EE14BE" w14:paraId="343CB52C" w14:textId="77777777" w:rsidTr="00154CFB">
        <w:tc>
          <w:tcPr>
            <w:tcW w:w="1214" w:type="pct"/>
            <w:shd w:val="clear" w:color="auto" w:fill="auto"/>
          </w:tcPr>
          <w:p w14:paraId="0276FA8E"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N.</w:t>
            </w:r>
          </w:p>
        </w:tc>
        <w:tc>
          <w:tcPr>
            <w:tcW w:w="1255" w:type="pct"/>
            <w:shd w:val="clear" w:color="auto" w:fill="auto"/>
          </w:tcPr>
          <w:p w14:paraId="2976C13A"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Tipo</w:t>
            </w:r>
          </w:p>
        </w:tc>
        <w:tc>
          <w:tcPr>
            <w:tcW w:w="1360" w:type="pct"/>
            <w:shd w:val="clear" w:color="auto" w:fill="auto"/>
          </w:tcPr>
          <w:p w14:paraId="4BDF84EB"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Interesado</w:t>
            </w:r>
          </w:p>
        </w:tc>
        <w:tc>
          <w:tcPr>
            <w:tcW w:w="1171" w:type="pct"/>
            <w:shd w:val="clear" w:color="auto" w:fill="auto"/>
          </w:tcPr>
          <w:p w14:paraId="58FB1AB7"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Nombre</w:t>
            </w:r>
          </w:p>
        </w:tc>
      </w:tr>
      <w:tr w:rsidR="003A4E13" w:rsidRPr="00EE14BE" w14:paraId="09E3D6DA" w14:textId="77777777" w:rsidTr="00154CFB">
        <w:tc>
          <w:tcPr>
            <w:tcW w:w="1214" w:type="pct"/>
            <w:shd w:val="clear" w:color="auto" w:fill="auto"/>
          </w:tcPr>
          <w:p w14:paraId="17FF38E5"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1</w:t>
            </w:r>
          </w:p>
        </w:tc>
        <w:tc>
          <w:tcPr>
            <w:tcW w:w="1255" w:type="pct"/>
            <w:shd w:val="clear" w:color="auto" w:fill="auto"/>
          </w:tcPr>
          <w:p w14:paraId="35366FDA"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Interno</w:t>
            </w:r>
          </w:p>
        </w:tc>
        <w:tc>
          <w:tcPr>
            <w:tcW w:w="1360" w:type="pct"/>
            <w:shd w:val="clear" w:color="auto" w:fill="auto"/>
          </w:tcPr>
          <w:p w14:paraId="046DBCB1"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Secretaría de Educación</w:t>
            </w:r>
          </w:p>
        </w:tc>
        <w:tc>
          <w:tcPr>
            <w:tcW w:w="1171" w:type="pct"/>
            <w:shd w:val="clear" w:color="auto" w:fill="auto"/>
          </w:tcPr>
          <w:p w14:paraId="00EC7226"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Daniel Esponda</w:t>
            </w:r>
          </w:p>
        </w:tc>
      </w:tr>
      <w:tr w:rsidR="003A4E13" w:rsidRPr="00EE14BE" w14:paraId="4707A745" w14:textId="77777777" w:rsidTr="00154CFB">
        <w:tc>
          <w:tcPr>
            <w:tcW w:w="1214" w:type="pct"/>
            <w:shd w:val="clear" w:color="auto" w:fill="auto"/>
          </w:tcPr>
          <w:p w14:paraId="04B621C5"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2</w:t>
            </w:r>
          </w:p>
        </w:tc>
        <w:tc>
          <w:tcPr>
            <w:tcW w:w="1255" w:type="pct"/>
            <w:shd w:val="clear" w:color="auto" w:fill="auto"/>
          </w:tcPr>
          <w:p w14:paraId="5A3A46DD"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Interno</w:t>
            </w:r>
          </w:p>
        </w:tc>
        <w:tc>
          <w:tcPr>
            <w:tcW w:w="1360" w:type="pct"/>
            <w:shd w:val="clear" w:color="auto" w:fill="auto"/>
          </w:tcPr>
          <w:p w14:paraId="08BD68A3"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Director distrital</w:t>
            </w:r>
          </w:p>
        </w:tc>
        <w:tc>
          <w:tcPr>
            <w:tcW w:w="1171" w:type="pct"/>
            <w:shd w:val="clear" w:color="auto" w:fill="auto"/>
          </w:tcPr>
          <w:p w14:paraId="6563F700"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Emanuel Pineda Lopez</w:t>
            </w:r>
          </w:p>
        </w:tc>
      </w:tr>
      <w:tr w:rsidR="003A4E13" w:rsidRPr="00EE14BE" w14:paraId="0414EF09" w14:textId="77777777" w:rsidTr="00154CFB">
        <w:tc>
          <w:tcPr>
            <w:tcW w:w="1214" w:type="pct"/>
            <w:shd w:val="clear" w:color="auto" w:fill="auto"/>
          </w:tcPr>
          <w:p w14:paraId="0BA8EDF7"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3</w:t>
            </w:r>
          </w:p>
        </w:tc>
        <w:tc>
          <w:tcPr>
            <w:tcW w:w="1255" w:type="pct"/>
            <w:shd w:val="clear" w:color="auto" w:fill="auto"/>
          </w:tcPr>
          <w:p w14:paraId="6ABDE5C9"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Interno</w:t>
            </w:r>
          </w:p>
        </w:tc>
        <w:tc>
          <w:tcPr>
            <w:tcW w:w="1360" w:type="pct"/>
            <w:shd w:val="clear" w:color="auto" w:fill="auto"/>
          </w:tcPr>
          <w:p w14:paraId="12252DAF"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Director de la Escuela Normal Mixta Bilingüe Pedro Nufio</w:t>
            </w:r>
          </w:p>
        </w:tc>
        <w:tc>
          <w:tcPr>
            <w:tcW w:w="1171" w:type="pct"/>
            <w:shd w:val="clear" w:color="auto" w:fill="auto"/>
          </w:tcPr>
          <w:p w14:paraId="37564800"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Carlos Perdomo</w:t>
            </w:r>
          </w:p>
        </w:tc>
      </w:tr>
      <w:tr w:rsidR="003A4E13" w:rsidRPr="00EE14BE" w14:paraId="6D07012A" w14:textId="77777777" w:rsidTr="00154CFB">
        <w:tc>
          <w:tcPr>
            <w:tcW w:w="1214" w:type="pct"/>
            <w:shd w:val="clear" w:color="auto" w:fill="auto"/>
          </w:tcPr>
          <w:p w14:paraId="3222E73D"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4</w:t>
            </w:r>
          </w:p>
        </w:tc>
        <w:tc>
          <w:tcPr>
            <w:tcW w:w="1255" w:type="pct"/>
            <w:shd w:val="clear" w:color="auto" w:fill="auto"/>
          </w:tcPr>
          <w:p w14:paraId="000DE721"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Externo</w:t>
            </w:r>
          </w:p>
        </w:tc>
        <w:tc>
          <w:tcPr>
            <w:tcW w:w="1360" w:type="pct"/>
            <w:shd w:val="clear" w:color="auto" w:fill="auto"/>
          </w:tcPr>
          <w:p w14:paraId="306899E8"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Estudiantes decimo y undécimo</w:t>
            </w:r>
          </w:p>
        </w:tc>
        <w:tc>
          <w:tcPr>
            <w:tcW w:w="1171" w:type="pct"/>
            <w:shd w:val="clear" w:color="auto" w:fill="auto"/>
          </w:tcPr>
          <w:p w14:paraId="37E5269C" w14:textId="77777777" w:rsidR="003A4E13" w:rsidRPr="00EE14BE" w:rsidRDefault="003A4E13" w:rsidP="003A4E13">
            <w:pPr>
              <w:rPr>
                <w:rFonts w:ascii="Times New Roman" w:hAnsi="Times New Roman" w:cs="Times New Roman"/>
                <w:sz w:val="20"/>
                <w:szCs w:val="20"/>
              </w:rPr>
            </w:pPr>
          </w:p>
        </w:tc>
      </w:tr>
      <w:tr w:rsidR="003A4E13" w:rsidRPr="00EE14BE" w14:paraId="4C036D73" w14:textId="77777777" w:rsidTr="00154CFB">
        <w:tc>
          <w:tcPr>
            <w:tcW w:w="1214" w:type="pct"/>
            <w:shd w:val="clear" w:color="auto" w:fill="auto"/>
          </w:tcPr>
          <w:p w14:paraId="40C4A7F0"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5</w:t>
            </w:r>
          </w:p>
        </w:tc>
        <w:tc>
          <w:tcPr>
            <w:tcW w:w="1255" w:type="pct"/>
            <w:shd w:val="clear" w:color="auto" w:fill="auto"/>
          </w:tcPr>
          <w:p w14:paraId="536B6972"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Externos</w:t>
            </w:r>
          </w:p>
        </w:tc>
        <w:tc>
          <w:tcPr>
            <w:tcW w:w="1360" w:type="pct"/>
            <w:shd w:val="clear" w:color="auto" w:fill="auto"/>
          </w:tcPr>
          <w:p w14:paraId="5AB90A49"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Consultores</w:t>
            </w:r>
          </w:p>
        </w:tc>
        <w:tc>
          <w:tcPr>
            <w:tcW w:w="1171" w:type="pct"/>
            <w:shd w:val="clear" w:color="auto" w:fill="auto"/>
          </w:tcPr>
          <w:p w14:paraId="07CC847D"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Keilin Moncada, Ricardo Ordóñez</w:t>
            </w:r>
          </w:p>
        </w:tc>
      </w:tr>
      <w:tr w:rsidR="003A4E13" w:rsidRPr="00EE14BE" w14:paraId="72BCEEE8" w14:textId="77777777" w:rsidTr="00154CFB">
        <w:tc>
          <w:tcPr>
            <w:tcW w:w="1214" w:type="pct"/>
            <w:shd w:val="clear" w:color="auto" w:fill="auto"/>
          </w:tcPr>
          <w:p w14:paraId="3A8ABDE7"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6</w:t>
            </w:r>
          </w:p>
        </w:tc>
        <w:tc>
          <w:tcPr>
            <w:tcW w:w="1255" w:type="pct"/>
            <w:shd w:val="clear" w:color="auto" w:fill="auto"/>
          </w:tcPr>
          <w:p w14:paraId="77A41AAF"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Externo</w:t>
            </w:r>
          </w:p>
        </w:tc>
        <w:tc>
          <w:tcPr>
            <w:tcW w:w="1360" w:type="pct"/>
            <w:shd w:val="clear" w:color="auto" w:fill="auto"/>
          </w:tcPr>
          <w:p w14:paraId="6DA0AE9F"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Patrocinador del Proyecto</w:t>
            </w:r>
          </w:p>
        </w:tc>
        <w:tc>
          <w:tcPr>
            <w:tcW w:w="1171" w:type="pct"/>
            <w:shd w:val="clear" w:color="auto" w:fill="auto"/>
          </w:tcPr>
          <w:p w14:paraId="4857FE20" w14:textId="77777777" w:rsidR="003A4E13" w:rsidRPr="00EE14BE" w:rsidRDefault="003A4E13" w:rsidP="003A4E13">
            <w:pPr>
              <w:rPr>
                <w:rFonts w:ascii="Times New Roman" w:hAnsi="Times New Roman" w:cs="Times New Roman"/>
                <w:sz w:val="20"/>
                <w:szCs w:val="20"/>
                <w:lang w:val="en-US"/>
              </w:rPr>
            </w:pPr>
            <w:r w:rsidRPr="00EE14BE">
              <w:rPr>
                <w:rFonts w:ascii="Times New Roman" w:hAnsi="Times New Roman" w:cs="Times New Roman"/>
                <w:sz w:val="20"/>
                <w:szCs w:val="20"/>
                <w:lang w:val="en-US"/>
              </w:rPr>
              <w:t>COHEP, USAID, INPREMA, World Visión, BID</w:t>
            </w:r>
          </w:p>
        </w:tc>
      </w:tr>
      <w:tr w:rsidR="003A4E13" w:rsidRPr="00EE14BE" w14:paraId="176F5BDF" w14:textId="77777777" w:rsidTr="00154CFB">
        <w:trPr>
          <w:trHeight w:val="50"/>
        </w:trPr>
        <w:tc>
          <w:tcPr>
            <w:tcW w:w="1214" w:type="pct"/>
            <w:shd w:val="clear" w:color="auto" w:fill="auto"/>
          </w:tcPr>
          <w:p w14:paraId="55263FF4"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7</w:t>
            </w:r>
          </w:p>
        </w:tc>
        <w:tc>
          <w:tcPr>
            <w:tcW w:w="1255" w:type="pct"/>
            <w:shd w:val="clear" w:color="auto" w:fill="auto"/>
          </w:tcPr>
          <w:p w14:paraId="37704F47"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Externo</w:t>
            </w:r>
          </w:p>
        </w:tc>
        <w:tc>
          <w:tcPr>
            <w:tcW w:w="1360" w:type="pct"/>
            <w:shd w:val="clear" w:color="auto" w:fill="auto"/>
          </w:tcPr>
          <w:p w14:paraId="6A9E3640"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Proveedores</w:t>
            </w:r>
          </w:p>
        </w:tc>
        <w:tc>
          <w:tcPr>
            <w:tcW w:w="1171" w:type="pct"/>
            <w:shd w:val="clear" w:color="auto" w:fill="auto"/>
          </w:tcPr>
          <w:p w14:paraId="52941ED3"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ACOSA</w:t>
            </w:r>
          </w:p>
        </w:tc>
      </w:tr>
      <w:tr w:rsidR="003A4E13" w:rsidRPr="00EE14BE" w14:paraId="2A83D1EE" w14:textId="77777777" w:rsidTr="00154CFB">
        <w:trPr>
          <w:trHeight w:val="50"/>
        </w:trPr>
        <w:tc>
          <w:tcPr>
            <w:tcW w:w="1214" w:type="pct"/>
            <w:shd w:val="clear" w:color="auto" w:fill="auto"/>
          </w:tcPr>
          <w:p w14:paraId="26243DF9"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8</w:t>
            </w:r>
          </w:p>
        </w:tc>
        <w:tc>
          <w:tcPr>
            <w:tcW w:w="1255" w:type="pct"/>
            <w:shd w:val="clear" w:color="auto" w:fill="auto"/>
          </w:tcPr>
          <w:p w14:paraId="576A49A1"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Externo</w:t>
            </w:r>
          </w:p>
        </w:tc>
        <w:tc>
          <w:tcPr>
            <w:tcW w:w="1360" w:type="pct"/>
            <w:shd w:val="clear" w:color="auto" w:fill="auto"/>
          </w:tcPr>
          <w:p w14:paraId="23978CF7"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Padres de familia</w:t>
            </w:r>
          </w:p>
        </w:tc>
        <w:tc>
          <w:tcPr>
            <w:tcW w:w="1171" w:type="pct"/>
            <w:shd w:val="clear" w:color="auto" w:fill="auto"/>
          </w:tcPr>
          <w:p w14:paraId="0807B3A7" w14:textId="77777777" w:rsidR="003A4E13" w:rsidRPr="00EE14BE" w:rsidRDefault="003A4E13" w:rsidP="003A4E13">
            <w:pPr>
              <w:rPr>
                <w:rFonts w:ascii="Times New Roman" w:hAnsi="Times New Roman" w:cs="Times New Roman"/>
                <w:sz w:val="20"/>
                <w:szCs w:val="20"/>
              </w:rPr>
            </w:pPr>
          </w:p>
        </w:tc>
      </w:tr>
      <w:tr w:rsidR="003A4E13" w:rsidRPr="00EE14BE" w14:paraId="00CD7B4E" w14:textId="77777777" w:rsidTr="00154CFB">
        <w:trPr>
          <w:trHeight w:val="289"/>
        </w:trPr>
        <w:tc>
          <w:tcPr>
            <w:tcW w:w="1214" w:type="pct"/>
            <w:shd w:val="clear" w:color="auto" w:fill="auto"/>
          </w:tcPr>
          <w:p w14:paraId="1E195D26"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9</w:t>
            </w:r>
          </w:p>
        </w:tc>
        <w:tc>
          <w:tcPr>
            <w:tcW w:w="1255" w:type="pct"/>
            <w:shd w:val="clear" w:color="auto" w:fill="auto"/>
          </w:tcPr>
          <w:p w14:paraId="4E172B6F"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Internos</w:t>
            </w:r>
          </w:p>
        </w:tc>
        <w:tc>
          <w:tcPr>
            <w:tcW w:w="1360" w:type="pct"/>
            <w:shd w:val="clear" w:color="auto" w:fill="auto"/>
          </w:tcPr>
          <w:p w14:paraId="69EA16BE"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Docentes</w:t>
            </w:r>
          </w:p>
        </w:tc>
        <w:tc>
          <w:tcPr>
            <w:tcW w:w="1171" w:type="pct"/>
            <w:shd w:val="clear" w:color="auto" w:fill="auto"/>
          </w:tcPr>
          <w:p w14:paraId="5477538F"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Personal docente activo en la institución</w:t>
            </w:r>
          </w:p>
        </w:tc>
      </w:tr>
    </w:tbl>
    <w:p w14:paraId="7C920230" w14:textId="05056EAF" w:rsidR="003A4E13" w:rsidRPr="00EE14BE" w:rsidRDefault="008603D4" w:rsidP="00F74242">
      <w:pPr>
        <w:pStyle w:val="TextoPrincipal"/>
        <w:spacing w:line="360" w:lineRule="auto"/>
        <w:ind w:firstLine="567"/>
      </w:pPr>
      <w:r w:rsidRPr="00EE14BE">
        <w:t>Fuente: Elaboración Propia</w:t>
      </w:r>
    </w:p>
    <w:p w14:paraId="6AC7C353" w14:textId="1D2CF54E" w:rsidR="00CD42A1" w:rsidRPr="00EE14BE" w:rsidRDefault="00CD42A1" w:rsidP="00154CFB">
      <w:pPr>
        <w:pStyle w:val="Ttulodetablas0"/>
      </w:pPr>
      <w:bookmarkStart w:id="262" w:name="_Toc165299952"/>
      <w:bookmarkStart w:id="263" w:name="_Toc165326370"/>
    </w:p>
    <w:p w14:paraId="60CB7C90" w14:textId="0DD80418" w:rsidR="00B857C9" w:rsidRPr="00EE14BE" w:rsidRDefault="00B857C9" w:rsidP="00154CFB">
      <w:pPr>
        <w:pStyle w:val="Ttulodetablas0"/>
      </w:pPr>
    </w:p>
    <w:p w14:paraId="3321BC39" w14:textId="77777777" w:rsidR="00B857C9" w:rsidRPr="00EE14BE" w:rsidRDefault="00B857C9" w:rsidP="00154CFB">
      <w:pPr>
        <w:pStyle w:val="Ttulodetablas0"/>
      </w:pPr>
    </w:p>
    <w:bookmarkEnd w:id="262"/>
    <w:bookmarkEnd w:id="263"/>
    <w:p w14:paraId="60BFD26A" w14:textId="20E9669A" w:rsidR="00154CFB" w:rsidRPr="00EE14BE" w:rsidRDefault="00CD42A1" w:rsidP="00CD42A1">
      <w:pPr>
        <w:pStyle w:val="TextoPrincipal"/>
        <w:spacing w:line="360" w:lineRule="auto"/>
        <w:ind w:firstLine="567"/>
      </w:pPr>
      <w:r w:rsidRPr="00EE14BE">
        <w:lastRenderedPageBreak/>
        <w:t>Continuación de la tabla 6</w:t>
      </w:r>
      <w:r w:rsidR="00A54F83" w:rsidRPr="00EE14BE">
        <w:t xml:space="preserve"> </w:t>
      </w:r>
    </w:p>
    <w:tbl>
      <w:tblPr>
        <w:tblW w:w="5000" w:type="pct"/>
        <w:tblCellMar>
          <w:left w:w="70" w:type="dxa"/>
          <w:right w:w="70" w:type="dxa"/>
        </w:tblCellMar>
        <w:tblLook w:val="04A0" w:firstRow="1" w:lastRow="0" w:firstColumn="1" w:lastColumn="0" w:noHBand="0" w:noVBand="1"/>
      </w:tblPr>
      <w:tblGrid>
        <w:gridCol w:w="1705"/>
        <w:gridCol w:w="2236"/>
        <w:gridCol w:w="1965"/>
        <w:gridCol w:w="1590"/>
        <w:gridCol w:w="1844"/>
      </w:tblGrid>
      <w:tr w:rsidR="00154CFB" w:rsidRPr="00EE14BE" w14:paraId="25AEA9DF" w14:textId="77777777" w:rsidTr="00B857C9">
        <w:trPr>
          <w:trHeight w:val="270"/>
        </w:trPr>
        <w:tc>
          <w:tcPr>
            <w:tcW w:w="5000" w:type="pct"/>
            <w:gridSpan w:val="5"/>
            <w:tcBorders>
              <w:top w:val="single" w:sz="8" w:space="0" w:color="auto"/>
              <w:left w:val="single" w:sz="8" w:space="0" w:color="auto"/>
              <w:bottom w:val="single" w:sz="8" w:space="0" w:color="auto"/>
              <w:right w:val="single" w:sz="8" w:space="0" w:color="auto"/>
            </w:tcBorders>
            <w:shd w:val="clear" w:color="auto" w:fill="auto"/>
            <w:vAlign w:val="center"/>
            <w:hideMark/>
          </w:tcPr>
          <w:p w14:paraId="0655D3E5" w14:textId="7C9C2A76" w:rsidR="00154CFB" w:rsidRPr="00EE14BE" w:rsidRDefault="00154CFB" w:rsidP="00154CFB">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Criterios de Éxitos</w:t>
            </w:r>
          </w:p>
        </w:tc>
      </w:tr>
      <w:tr w:rsidR="00154CFB" w:rsidRPr="00EE14BE" w14:paraId="75B1A7C2" w14:textId="77777777" w:rsidTr="00B857C9">
        <w:trPr>
          <w:trHeight w:val="780"/>
        </w:trPr>
        <w:tc>
          <w:tcPr>
            <w:tcW w:w="5000" w:type="pct"/>
            <w:gridSpan w:val="5"/>
            <w:tcBorders>
              <w:top w:val="nil"/>
              <w:left w:val="single" w:sz="8" w:space="0" w:color="auto"/>
              <w:bottom w:val="single" w:sz="8" w:space="0" w:color="auto"/>
              <w:right w:val="single" w:sz="8" w:space="0" w:color="auto"/>
            </w:tcBorders>
            <w:shd w:val="clear" w:color="auto" w:fill="auto"/>
            <w:vAlign w:val="center"/>
            <w:hideMark/>
          </w:tcPr>
          <w:p w14:paraId="38B793E6" w14:textId="77777777" w:rsidR="00154CFB" w:rsidRPr="00EE14BE" w:rsidRDefault="00154CFB" w:rsidP="00154CFB">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1. Alto nivel de participación de candidatos a las Becas de Estudios. </w:t>
            </w:r>
            <w:r w:rsidRPr="00EE14BE">
              <w:rPr>
                <w:rFonts w:ascii="Times New Roman" w:eastAsia="Times New Roman" w:hAnsi="Times New Roman" w:cs="Times New Roman"/>
                <w:color w:val="000000"/>
                <w:sz w:val="20"/>
                <w:szCs w:val="20"/>
                <w:lang w:eastAsia="es-HN"/>
              </w:rPr>
              <w:br/>
              <w:t xml:space="preserve">2. Aumento de la matrícula de la institución. </w:t>
            </w:r>
            <w:r w:rsidRPr="00EE14BE">
              <w:rPr>
                <w:rFonts w:ascii="Times New Roman" w:eastAsia="Times New Roman" w:hAnsi="Times New Roman" w:cs="Times New Roman"/>
                <w:color w:val="000000"/>
                <w:sz w:val="20"/>
                <w:szCs w:val="20"/>
                <w:lang w:eastAsia="es-HN"/>
              </w:rPr>
              <w:br/>
              <w:t>3. Satisfacción y aceptación de la propuesta por parte de las autoridades educativas.</w:t>
            </w:r>
          </w:p>
        </w:tc>
      </w:tr>
      <w:tr w:rsidR="00154CFB" w:rsidRPr="00EE14BE" w14:paraId="5ECC1172" w14:textId="77777777" w:rsidTr="00B857C9">
        <w:trPr>
          <w:trHeight w:val="270"/>
        </w:trPr>
        <w:tc>
          <w:tcPr>
            <w:tcW w:w="5000" w:type="pct"/>
            <w:gridSpan w:val="5"/>
            <w:tcBorders>
              <w:top w:val="nil"/>
              <w:left w:val="single" w:sz="8" w:space="0" w:color="auto"/>
              <w:bottom w:val="single" w:sz="8" w:space="0" w:color="auto"/>
              <w:right w:val="single" w:sz="8" w:space="0" w:color="auto"/>
            </w:tcBorders>
            <w:shd w:val="clear" w:color="auto" w:fill="auto"/>
            <w:vAlign w:val="center"/>
            <w:hideMark/>
          </w:tcPr>
          <w:p w14:paraId="3B7DA913" w14:textId="77777777" w:rsidR="00154CFB" w:rsidRPr="00EE14BE" w:rsidRDefault="00154CFB" w:rsidP="00154CFB">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Factores Críticos de Éxito del Proyecto</w:t>
            </w:r>
          </w:p>
        </w:tc>
      </w:tr>
      <w:tr w:rsidR="00154CFB" w:rsidRPr="00EE14BE" w14:paraId="2F41B83D" w14:textId="77777777" w:rsidTr="00B857C9">
        <w:trPr>
          <w:trHeight w:val="1545"/>
        </w:trPr>
        <w:tc>
          <w:tcPr>
            <w:tcW w:w="5000" w:type="pct"/>
            <w:gridSpan w:val="5"/>
            <w:tcBorders>
              <w:top w:val="nil"/>
              <w:left w:val="single" w:sz="8" w:space="0" w:color="auto"/>
              <w:bottom w:val="single" w:sz="8" w:space="0" w:color="auto"/>
              <w:right w:val="single" w:sz="8" w:space="0" w:color="auto"/>
            </w:tcBorders>
            <w:shd w:val="clear" w:color="auto" w:fill="auto"/>
            <w:vAlign w:val="center"/>
            <w:hideMark/>
          </w:tcPr>
          <w:p w14:paraId="55C6308F" w14:textId="77777777" w:rsidR="00154CFB" w:rsidRPr="00EE14BE" w:rsidRDefault="00154CFB" w:rsidP="00154CFB">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 Objetivos medibles y entendibles del proyecto de becas.</w:t>
            </w:r>
            <w:r w:rsidRPr="00EE14BE">
              <w:rPr>
                <w:rFonts w:ascii="Times New Roman" w:eastAsia="Times New Roman" w:hAnsi="Times New Roman" w:cs="Times New Roman"/>
                <w:color w:val="000000"/>
                <w:sz w:val="20"/>
                <w:szCs w:val="20"/>
                <w:lang w:eastAsia="es-HN"/>
              </w:rPr>
              <w:br/>
              <w:t xml:space="preserve">2. Comunicación eficiente entre las partes interesadas.  </w:t>
            </w:r>
            <w:r w:rsidRPr="00EE14BE">
              <w:rPr>
                <w:rFonts w:ascii="Times New Roman" w:eastAsia="Times New Roman" w:hAnsi="Times New Roman" w:cs="Times New Roman"/>
                <w:color w:val="000000"/>
                <w:sz w:val="20"/>
                <w:szCs w:val="20"/>
                <w:lang w:eastAsia="es-HN"/>
              </w:rPr>
              <w:br/>
              <w:t xml:space="preserve">3. Trabajo en equipo dinámico y colaborativo en el proyecto. </w:t>
            </w:r>
            <w:r w:rsidRPr="00EE14BE">
              <w:rPr>
                <w:rFonts w:ascii="Times New Roman" w:eastAsia="Times New Roman" w:hAnsi="Times New Roman" w:cs="Times New Roman"/>
                <w:color w:val="000000"/>
                <w:sz w:val="20"/>
                <w:szCs w:val="20"/>
                <w:lang w:eastAsia="es-HN"/>
              </w:rPr>
              <w:br/>
              <w:t xml:space="preserve">4. Compromisos por parte de los interesados claves. </w:t>
            </w:r>
            <w:r w:rsidRPr="00EE14BE">
              <w:rPr>
                <w:rFonts w:ascii="Times New Roman" w:eastAsia="Times New Roman" w:hAnsi="Times New Roman" w:cs="Times New Roman"/>
                <w:color w:val="000000"/>
                <w:sz w:val="20"/>
                <w:szCs w:val="20"/>
                <w:lang w:eastAsia="es-HN"/>
              </w:rPr>
              <w:br/>
              <w:t xml:space="preserve">5. Participación de las autoridades educativas en el desarrollo del plan de becas. </w:t>
            </w:r>
            <w:r w:rsidRPr="00EE14BE">
              <w:rPr>
                <w:rFonts w:ascii="Times New Roman" w:eastAsia="Times New Roman" w:hAnsi="Times New Roman" w:cs="Times New Roman"/>
                <w:color w:val="000000"/>
                <w:sz w:val="20"/>
                <w:szCs w:val="20"/>
                <w:lang w:eastAsia="es-HN"/>
              </w:rPr>
              <w:br/>
              <w:t>6. La correcta implementación del plan de becas en la institución beneficiada.</w:t>
            </w:r>
          </w:p>
        </w:tc>
      </w:tr>
      <w:tr w:rsidR="00154CFB" w:rsidRPr="00EE14BE" w14:paraId="1C7A77D2" w14:textId="77777777" w:rsidTr="00B857C9">
        <w:trPr>
          <w:trHeight w:val="270"/>
        </w:trPr>
        <w:tc>
          <w:tcPr>
            <w:tcW w:w="5000" w:type="pct"/>
            <w:gridSpan w:val="5"/>
            <w:tcBorders>
              <w:top w:val="nil"/>
              <w:left w:val="single" w:sz="8" w:space="0" w:color="auto"/>
              <w:bottom w:val="single" w:sz="8" w:space="0" w:color="auto"/>
              <w:right w:val="single" w:sz="8" w:space="0" w:color="auto"/>
            </w:tcBorders>
            <w:shd w:val="clear" w:color="auto" w:fill="auto"/>
            <w:vAlign w:val="center"/>
            <w:hideMark/>
          </w:tcPr>
          <w:p w14:paraId="0745D148" w14:textId="77777777" w:rsidR="00154CFB" w:rsidRPr="00EE14BE" w:rsidRDefault="00154CFB" w:rsidP="00154CFB">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Entregables del Proyecto</w:t>
            </w:r>
          </w:p>
        </w:tc>
      </w:tr>
      <w:tr w:rsidR="00154CFB" w:rsidRPr="00EE14BE" w14:paraId="1BF2ACD4" w14:textId="77777777" w:rsidTr="00B857C9">
        <w:trPr>
          <w:trHeight w:val="1035"/>
        </w:trPr>
        <w:tc>
          <w:tcPr>
            <w:tcW w:w="5000" w:type="pct"/>
            <w:gridSpan w:val="5"/>
            <w:tcBorders>
              <w:top w:val="nil"/>
              <w:left w:val="single" w:sz="8" w:space="0" w:color="auto"/>
              <w:bottom w:val="single" w:sz="8" w:space="0" w:color="auto"/>
              <w:right w:val="single" w:sz="8" w:space="0" w:color="auto"/>
            </w:tcBorders>
            <w:shd w:val="clear" w:color="auto" w:fill="auto"/>
            <w:vAlign w:val="center"/>
            <w:hideMark/>
          </w:tcPr>
          <w:p w14:paraId="215383C4" w14:textId="77777777" w:rsidR="00154CFB" w:rsidRPr="00EE14BE" w:rsidRDefault="00154CFB" w:rsidP="00154CFB">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1. Socialización del proyecto a las comunidades educativas. </w:t>
            </w:r>
            <w:r w:rsidRPr="00EE14BE">
              <w:rPr>
                <w:rFonts w:ascii="Times New Roman" w:eastAsia="Times New Roman" w:hAnsi="Times New Roman" w:cs="Times New Roman"/>
                <w:color w:val="000000"/>
                <w:sz w:val="20"/>
                <w:szCs w:val="20"/>
                <w:lang w:eastAsia="es-HN"/>
              </w:rPr>
              <w:br/>
              <w:t xml:space="preserve">2. Presupuesto de la propuesta de proyecto. </w:t>
            </w:r>
            <w:r w:rsidRPr="00EE14BE">
              <w:rPr>
                <w:rFonts w:ascii="Times New Roman" w:eastAsia="Times New Roman" w:hAnsi="Times New Roman" w:cs="Times New Roman"/>
                <w:color w:val="000000"/>
                <w:sz w:val="20"/>
                <w:szCs w:val="20"/>
                <w:lang w:eastAsia="es-HN"/>
              </w:rPr>
              <w:br/>
              <w:t xml:space="preserve">3. Formatos y formularios para el llenado de los candidatos a las becas. </w:t>
            </w:r>
            <w:r w:rsidRPr="00EE14BE">
              <w:rPr>
                <w:rFonts w:ascii="Times New Roman" w:eastAsia="Times New Roman" w:hAnsi="Times New Roman" w:cs="Times New Roman"/>
                <w:color w:val="000000"/>
                <w:sz w:val="20"/>
                <w:szCs w:val="20"/>
                <w:lang w:eastAsia="es-HN"/>
              </w:rPr>
              <w:br/>
              <w:t xml:space="preserve">4. Guía de entrevistas a aplicar a los postulantes. </w:t>
            </w:r>
          </w:p>
        </w:tc>
      </w:tr>
      <w:tr w:rsidR="00154CFB" w:rsidRPr="00EE14BE" w14:paraId="05009BE7" w14:textId="77777777" w:rsidTr="00B857C9">
        <w:trPr>
          <w:trHeight w:val="270"/>
        </w:trPr>
        <w:tc>
          <w:tcPr>
            <w:tcW w:w="5000" w:type="pct"/>
            <w:gridSpan w:val="5"/>
            <w:tcBorders>
              <w:top w:val="nil"/>
              <w:left w:val="single" w:sz="8" w:space="0" w:color="auto"/>
              <w:bottom w:val="single" w:sz="8" w:space="0" w:color="auto"/>
              <w:right w:val="single" w:sz="8" w:space="0" w:color="auto"/>
            </w:tcBorders>
            <w:shd w:val="clear" w:color="auto" w:fill="auto"/>
            <w:vAlign w:val="center"/>
            <w:hideMark/>
          </w:tcPr>
          <w:p w14:paraId="47DD0473" w14:textId="77777777" w:rsidR="00154CFB" w:rsidRPr="00EE14BE" w:rsidRDefault="00154CFB" w:rsidP="00154CFB">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Riesgos</w:t>
            </w:r>
          </w:p>
        </w:tc>
      </w:tr>
      <w:tr w:rsidR="00154CFB" w:rsidRPr="00EE14BE" w14:paraId="06D92D41" w14:textId="77777777" w:rsidTr="00B857C9">
        <w:trPr>
          <w:trHeight w:val="270"/>
        </w:trPr>
        <w:tc>
          <w:tcPr>
            <w:tcW w:w="5000" w:type="pct"/>
            <w:gridSpan w:val="5"/>
            <w:tcBorders>
              <w:top w:val="nil"/>
              <w:left w:val="single" w:sz="8" w:space="0" w:color="auto"/>
              <w:bottom w:val="single" w:sz="8" w:space="0" w:color="auto"/>
              <w:right w:val="single" w:sz="8" w:space="0" w:color="auto"/>
            </w:tcBorders>
            <w:shd w:val="clear" w:color="auto" w:fill="auto"/>
            <w:vAlign w:val="center"/>
            <w:hideMark/>
          </w:tcPr>
          <w:p w14:paraId="0369A485" w14:textId="77777777" w:rsidR="00154CFB" w:rsidRPr="00EE14BE" w:rsidRDefault="00154CFB" w:rsidP="00154CFB">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Amenazas</w:t>
            </w:r>
          </w:p>
        </w:tc>
      </w:tr>
      <w:tr w:rsidR="00154CFB" w:rsidRPr="00EE14BE" w14:paraId="113080BA" w14:textId="77777777" w:rsidTr="00B857C9">
        <w:trPr>
          <w:trHeight w:val="1800"/>
        </w:trPr>
        <w:tc>
          <w:tcPr>
            <w:tcW w:w="5000" w:type="pct"/>
            <w:gridSpan w:val="5"/>
            <w:tcBorders>
              <w:top w:val="nil"/>
              <w:left w:val="single" w:sz="8" w:space="0" w:color="auto"/>
              <w:bottom w:val="single" w:sz="8" w:space="0" w:color="auto"/>
              <w:right w:val="single" w:sz="8" w:space="0" w:color="auto"/>
            </w:tcBorders>
            <w:shd w:val="clear" w:color="auto" w:fill="auto"/>
            <w:vAlign w:val="center"/>
            <w:hideMark/>
          </w:tcPr>
          <w:p w14:paraId="54A9CD29" w14:textId="77777777" w:rsidR="00154CFB" w:rsidRPr="00EE14BE" w:rsidRDefault="00154CFB" w:rsidP="00154CFB">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1. Falta de interés de las autoridades educativas. </w:t>
            </w:r>
            <w:r w:rsidRPr="00EE14BE">
              <w:rPr>
                <w:rFonts w:ascii="Times New Roman" w:eastAsia="Times New Roman" w:hAnsi="Times New Roman" w:cs="Times New Roman"/>
                <w:color w:val="000000"/>
                <w:sz w:val="20"/>
                <w:szCs w:val="20"/>
                <w:lang w:eastAsia="es-HN"/>
              </w:rPr>
              <w:br/>
              <w:t xml:space="preserve">2. Falta de aprobación de las autoridades educativas de la propuesta de proyecto. </w:t>
            </w:r>
            <w:r w:rsidRPr="00EE14BE">
              <w:rPr>
                <w:rFonts w:ascii="Times New Roman" w:eastAsia="Times New Roman" w:hAnsi="Times New Roman" w:cs="Times New Roman"/>
                <w:color w:val="000000"/>
                <w:sz w:val="20"/>
                <w:szCs w:val="20"/>
                <w:lang w:eastAsia="es-HN"/>
              </w:rPr>
              <w:br/>
              <w:t xml:space="preserve">3. Mal manejo de la propuesta de proyecto. </w:t>
            </w:r>
            <w:r w:rsidRPr="00EE14BE">
              <w:rPr>
                <w:rFonts w:ascii="Times New Roman" w:eastAsia="Times New Roman" w:hAnsi="Times New Roman" w:cs="Times New Roman"/>
                <w:color w:val="000000"/>
                <w:sz w:val="20"/>
                <w:szCs w:val="20"/>
                <w:lang w:eastAsia="es-HN"/>
              </w:rPr>
              <w:br/>
              <w:t xml:space="preserve">4. Falta de aceptación de los padres de familia. </w:t>
            </w:r>
            <w:r w:rsidRPr="00EE14BE">
              <w:rPr>
                <w:rFonts w:ascii="Times New Roman" w:eastAsia="Times New Roman" w:hAnsi="Times New Roman" w:cs="Times New Roman"/>
                <w:color w:val="000000"/>
                <w:sz w:val="20"/>
                <w:szCs w:val="20"/>
                <w:lang w:eastAsia="es-HN"/>
              </w:rPr>
              <w:br/>
              <w:t xml:space="preserve">5. Falta de interés de la población estudiantil. </w:t>
            </w:r>
            <w:r w:rsidRPr="00EE14BE">
              <w:rPr>
                <w:rFonts w:ascii="Times New Roman" w:eastAsia="Times New Roman" w:hAnsi="Times New Roman" w:cs="Times New Roman"/>
                <w:color w:val="000000"/>
                <w:sz w:val="20"/>
                <w:szCs w:val="20"/>
                <w:lang w:eastAsia="es-HN"/>
              </w:rPr>
              <w:br/>
              <w:t xml:space="preserve">6. Fallas en la evaluación de los candidatos. </w:t>
            </w:r>
            <w:r w:rsidRPr="00EE14BE">
              <w:rPr>
                <w:rFonts w:ascii="Times New Roman" w:eastAsia="Times New Roman" w:hAnsi="Times New Roman" w:cs="Times New Roman"/>
                <w:color w:val="000000"/>
                <w:sz w:val="20"/>
                <w:szCs w:val="20"/>
                <w:lang w:eastAsia="es-HN"/>
              </w:rPr>
              <w:br/>
              <w:t>7. Falta de presupuesto para la ejecución del proyecto.</w:t>
            </w:r>
          </w:p>
        </w:tc>
      </w:tr>
      <w:tr w:rsidR="00154CFB" w:rsidRPr="00EE14BE" w14:paraId="4F8DFE5D" w14:textId="77777777" w:rsidTr="00B857C9">
        <w:trPr>
          <w:trHeight w:val="270"/>
        </w:trPr>
        <w:tc>
          <w:tcPr>
            <w:tcW w:w="5000" w:type="pct"/>
            <w:gridSpan w:val="5"/>
            <w:tcBorders>
              <w:top w:val="nil"/>
              <w:left w:val="single" w:sz="8" w:space="0" w:color="auto"/>
              <w:bottom w:val="single" w:sz="8" w:space="0" w:color="auto"/>
              <w:right w:val="single" w:sz="8" w:space="0" w:color="auto"/>
            </w:tcBorders>
            <w:shd w:val="clear" w:color="auto" w:fill="auto"/>
            <w:vAlign w:val="center"/>
            <w:hideMark/>
          </w:tcPr>
          <w:p w14:paraId="0CC72974" w14:textId="77777777" w:rsidR="00154CFB" w:rsidRPr="00EE14BE" w:rsidRDefault="00154CFB" w:rsidP="00154CFB">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Oportunidades</w:t>
            </w:r>
          </w:p>
        </w:tc>
      </w:tr>
      <w:tr w:rsidR="00154CFB" w:rsidRPr="00EE14BE" w14:paraId="39F7A776" w14:textId="77777777" w:rsidTr="00B857C9">
        <w:trPr>
          <w:trHeight w:val="1800"/>
        </w:trPr>
        <w:tc>
          <w:tcPr>
            <w:tcW w:w="5000" w:type="pct"/>
            <w:gridSpan w:val="5"/>
            <w:tcBorders>
              <w:top w:val="nil"/>
              <w:left w:val="single" w:sz="8" w:space="0" w:color="auto"/>
              <w:bottom w:val="single" w:sz="8" w:space="0" w:color="auto"/>
              <w:right w:val="single" w:sz="8" w:space="0" w:color="auto"/>
            </w:tcBorders>
            <w:shd w:val="clear" w:color="auto" w:fill="auto"/>
            <w:vAlign w:val="center"/>
            <w:hideMark/>
          </w:tcPr>
          <w:p w14:paraId="15640A9B" w14:textId="77777777" w:rsidR="00154CFB" w:rsidRPr="00EE14BE" w:rsidRDefault="00154CFB" w:rsidP="00154CFB">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1. Interés de las autoridades educativas. </w:t>
            </w:r>
            <w:r w:rsidRPr="00EE14BE">
              <w:rPr>
                <w:rFonts w:ascii="Times New Roman" w:eastAsia="Times New Roman" w:hAnsi="Times New Roman" w:cs="Times New Roman"/>
                <w:color w:val="000000"/>
                <w:sz w:val="20"/>
                <w:szCs w:val="20"/>
                <w:lang w:eastAsia="es-HN"/>
              </w:rPr>
              <w:br/>
              <w:t>2. Aprobación de las autoridades educativas de la propuesta de proyecto.</w:t>
            </w:r>
            <w:r w:rsidRPr="00EE14BE">
              <w:rPr>
                <w:rFonts w:ascii="Times New Roman" w:eastAsia="Times New Roman" w:hAnsi="Times New Roman" w:cs="Times New Roman"/>
                <w:color w:val="000000"/>
                <w:sz w:val="20"/>
                <w:szCs w:val="20"/>
                <w:lang w:eastAsia="es-HN"/>
              </w:rPr>
              <w:br/>
              <w:t>3. Buen manejo de la propuesta de proyecto.</w:t>
            </w:r>
            <w:r w:rsidRPr="00EE14BE">
              <w:rPr>
                <w:rFonts w:ascii="Times New Roman" w:eastAsia="Times New Roman" w:hAnsi="Times New Roman" w:cs="Times New Roman"/>
                <w:color w:val="000000"/>
                <w:sz w:val="20"/>
                <w:szCs w:val="20"/>
                <w:lang w:eastAsia="es-HN"/>
              </w:rPr>
              <w:br/>
              <w:t>4. Aceptación de los padres de familia.</w:t>
            </w:r>
            <w:r w:rsidRPr="00EE14BE">
              <w:rPr>
                <w:rFonts w:ascii="Times New Roman" w:eastAsia="Times New Roman" w:hAnsi="Times New Roman" w:cs="Times New Roman"/>
                <w:color w:val="000000"/>
                <w:sz w:val="20"/>
                <w:szCs w:val="20"/>
                <w:lang w:eastAsia="es-HN"/>
              </w:rPr>
              <w:br/>
              <w:t>5. Interés de la población estudiantil.</w:t>
            </w:r>
            <w:r w:rsidRPr="00EE14BE">
              <w:rPr>
                <w:rFonts w:ascii="Times New Roman" w:eastAsia="Times New Roman" w:hAnsi="Times New Roman" w:cs="Times New Roman"/>
                <w:color w:val="000000"/>
                <w:sz w:val="20"/>
                <w:szCs w:val="20"/>
                <w:lang w:eastAsia="es-HN"/>
              </w:rPr>
              <w:br/>
              <w:t>6. Correcta evaluación de los candidatos.</w:t>
            </w:r>
            <w:r w:rsidRPr="00EE14BE">
              <w:rPr>
                <w:rFonts w:ascii="Times New Roman" w:eastAsia="Times New Roman" w:hAnsi="Times New Roman" w:cs="Times New Roman"/>
                <w:color w:val="000000"/>
                <w:sz w:val="20"/>
                <w:szCs w:val="20"/>
                <w:lang w:eastAsia="es-HN"/>
              </w:rPr>
              <w:br/>
              <w:t>7. Disponer de un buen presupuesto para la ejecución del proyecto.</w:t>
            </w:r>
          </w:p>
        </w:tc>
      </w:tr>
      <w:tr w:rsidR="00154CFB" w:rsidRPr="00EE14BE" w14:paraId="713D8C23" w14:textId="77777777" w:rsidTr="00B857C9">
        <w:trPr>
          <w:trHeight w:val="270"/>
        </w:trPr>
        <w:tc>
          <w:tcPr>
            <w:tcW w:w="5000" w:type="pct"/>
            <w:gridSpan w:val="5"/>
            <w:tcBorders>
              <w:top w:val="nil"/>
              <w:left w:val="single" w:sz="8" w:space="0" w:color="auto"/>
              <w:bottom w:val="single" w:sz="8" w:space="0" w:color="auto"/>
              <w:right w:val="single" w:sz="8" w:space="0" w:color="auto"/>
            </w:tcBorders>
            <w:shd w:val="clear" w:color="auto" w:fill="auto"/>
            <w:vAlign w:val="center"/>
            <w:hideMark/>
          </w:tcPr>
          <w:p w14:paraId="6CE03AD2" w14:textId="77777777" w:rsidR="00154CFB" w:rsidRPr="00EE14BE" w:rsidRDefault="00154CFB" w:rsidP="00154CFB">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Presupuesto</w:t>
            </w:r>
          </w:p>
        </w:tc>
      </w:tr>
      <w:tr w:rsidR="00154CFB" w:rsidRPr="00EE14BE" w14:paraId="72774957" w14:textId="77777777" w:rsidTr="00B857C9">
        <w:trPr>
          <w:trHeight w:val="270"/>
        </w:trPr>
        <w:tc>
          <w:tcPr>
            <w:tcW w:w="5000" w:type="pct"/>
            <w:gridSpan w:val="5"/>
            <w:tcBorders>
              <w:top w:val="nil"/>
              <w:left w:val="single" w:sz="8" w:space="0" w:color="auto"/>
              <w:bottom w:val="single" w:sz="8" w:space="0" w:color="auto"/>
              <w:right w:val="single" w:sz="8" w:space="0" w:color="auto"/>
            </w:tcBorders>
            <w:shd w:val="clear" w:color="auto" w:fill="auto"/>
            <w:vAlign w:val="center"/>
            <w:hideMark/>
          </w:tcPr>
          <w:p w14:paraId="613612AC" w14:textId="0F35DC38" w:rsidR="00154CFB" w:rsidRPr="00EE14BE" w:rsidRDefault="00154CFB" w:rsidP="00154CFB">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Total estimado: L </w:t>
            </w:r>
            <w:r w:rsidR="00B4712C" w:rsidRPr="00EE14BE">
              <w:rPr>
                <w:rFonts w:ascii="Times New Roman" w:eastAsia="Times New Roman" w:hAnsi="Times New Roman" w:cs="Times New Roman"/>
                <w:color w:val="000000"/>
                <w:sz w:val="20"/>
                <w:szCs w:val="20"/>
                <w:lang w:eastAsia="es-HN"/>
              </w:rPr>
              <w:t>439,942.00</w:t>
            </w:r>
          </w:p>
        </w:tc>
      </w:tr>
      <w:tr w:rsidR="00154CFB" w:rsidRPr="00EE14BE" w14:paraId="3B8F8095" w14:textId="77777777" w:rsidTr="00B857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5000" w:type="pct"/>
            <w:gridSpan w:val="5"/>
          </w:tcPr>
          <w:p w14:paraId="0407D553" w14:textId="7DA6FC36" w:rsidR="00154CFB" w:rsidRPr="00EE14BE" w:rsidRDefault="00CB0A1D" w:rsidP="003A4E13">
            <w:pPr>
              <w:rPr>
                <w:rFonts w:ascii="Times New Roman" w:hAnsi="Times New Roman" w:cs="Times New Roman"/>
                <w:sz w:val="20"/>
                <w:szCs w:val="20"/>
              </w:rPr>
            </w:pPr>
            <w:bookmarkStart w:id="264" w:name="_Toc165287065"/>
            <w:bookmarkStart w:id="265" w:name="_Toc165299953"/>
            <w:bookmarkStart w:id="266" w:name="_Toc165326371"/>
            <w:r w:rsidRPr="00EE14BE">
              <w:rPr>
                <w:b/>
                <w:noProof/>
              </w:rPr>
              <w:drawing>
                <wp:anchor distT="0" distB="0" distL="114300" distR="114300" simplePos="0" relativeHeight="251662343" behindDoc="1" locked="0" layoutInCell="1" allowOverlap="1" wp14:anchorId="6632FBAF" wp14:editId="78ED98B5">
                  <wp:simplePos x="0" y="0"/>
                  <wp:positionH relativeFrom="margin">
                    <wp:posOffset>461962</wp:posOffset>
                  </wp:positionH>
                  <wp:positionV relativeFrom="paragraph">
                    <wp:posOffset>6100129</wp:posOffset>
                  </wp:positionV>
                  <wp:extent cx="962025" cy="2190750"/>
                  <wp:effectExtent l="0" t="4762" r="4762" b="4763"/>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BEBA8EAE-BF5A-486C-A8C5-ECC9F3942E4B}">
                                <a14:imgProps xmlns:a14="http://schemas.microsoft.com/office/drawing/2010/main">
                                  <a14:imgLayer r:embed="rId49">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rot="5400000">
                            <a:off x="0" y="0"/>
                            <a:ext cx="962025" cy="2190750"/>
                          </a:xfrm>
                          <a:prstGeom prst="rect">
                            <a:avLst/>
                          </a:prstGeom>
                        </pic:spPr>
                      </pic:pic>
                    </a:graphicData>
                  </a:graphic>
                  <wp14:sizeRelH relativeFrom="page">
                    <wp14:pctWidth>0</wp14:pctWidth>
                  </wp14:sizeRelH>
                  <wp14:sizeRelV relativeFrom="page">
                    <wp14:pctHeight>0</wp14:pctHeight>
                  </wp14:sizeRelV>
                </wp:anchor>
              </w:drawing>
            </w:r>
            <w:bookmarkEnd w:id="264"/>
            <w:bookmarkEnd w:id="265"/>
            <w:bookmarkEnd w:id="266"/>
            <w:r w:rsidR="00154CFB" w:rsidRPr="00EE14BE">
              <w:rPr>
                <w:rFonts w:ascii="Times New Roman" w:hAnsi="Times New Roman" w:cs="Times New Roman"/>
                <w:sz w:val="20"/>
                <w:szCs w:val="20"/>
              </w:rPr>
              <w:t>Responsables, Funciones y Obligaciones</w:t>
            </w:r>
          </w:p>
        </w:tc>
      </w:tr>
      <w:tr w:rsidR="003A4E13" w:rsidRPr="00EE14BE" w14:paraId="78219349" w14:textId="77777777" w:rsidTr="00B857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913" w:type="pct"/>
          </w:tcPr>
          <w:p w14:paraId="7D19B4F8"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N.</w:t>
            </w:r>
          </w:p>
        </w:tc>
        <w:tc>
          <w:tcPr>
            <w:tcW w:w="1197" w:type="pct"/>
          </w:tcPr>
          <w:p w14:paraId="5E408AEC"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Interesado</w:t>
            </w:r>
          </w:p>
        </w:tc>
        <w:tc>
          <w:tcPr>
            <w:tcW w:w="1052" w:type="pct"/>
          </w:tcPr>
          <w:p w14:paraId="6D1E7140"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Nombre</w:t>
            </w:r>
          </w:p>
        </w:tc>
        <w:tc>
          <w:tcPr>
            <w:tcW w:w="851" w:type="pct"/>
          </w:tcPr>
          <w:p w14:paraId="43EB8535"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Obligaciones</w:t>
            </w:r>
          </w:p>
        </w:tc>
        <w:tc>
          <w:tcPr>
            <w:tcW w:w="987" w:type="pct"/>
          </w:tcPr>
          <w:p w14:paraId="3D621DE4"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 xml:space="preserve">Función </w:t>
            </w:r>
          </w:p>
        </w:tc>
      </w:tr>
      <w:tr w:rsidR="003A4E13" w:rsidRPr="00EE14BE" w14:paraId="1DC0F0E7" w14:textId="77777777" w:rsidTr="00B857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913" w:type="pct"/>
          </w:tcPr>
          <w:p w14:paraId="3B1C4118"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1</w:t>
            </w:r>
          </w:p>
        </w:tc>
        <w:tc>
          <w:tcPr>
            <w:tcW w:w="1197" w:type="pct"/>
          </w:tcPr>
          <w:p w14:paraId="45FA0D03"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Secretaría de Educación</w:t>
            </w:r>
          </w:p>
        </w:tc>
        <w:tc>
          <w:tcPr>
            <w:tcW w:w="1052" w:type="pct"/>
          </w:tcPr>
          <w:p w14:paraId="24D1F705"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Daniel Esponda</w:t>
            </w:r>
          </w:p>
        </w:tc>
        <w:tc>
          <w:tcPr>
            <w:tcW w:w="851" w:type="pct"/>
          </w:tcPr>
          <w:p w14:paraId="25FE46DF"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Aprobación del proyecto de becas</w:t>
            </w:r>
          </w:p>
        </w:tc>
        <w:tc>
          <w:tcPr>
            <w:tcW w:w="987" w:type="pct"/>
          </w:tcPr>
          <w:p w14:paraId="26F19A80"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Validación del proyecto de becas</w:t>
            </w:r>
          </w:p>
        </w:tc>
      </w:tr>
      <w:tr w:rsidR="003A4E13" w:rsidRPr="00EE14BE" w14:paraId="2E11773A" w14:textId="77777777" w:rsidTr="00B857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913" w:type="pct"/>
            <w:tcBorders>
              <w:bottom w:val="single" w:sz="4" w:space="0" w:color="auto"/>
            </w:tcBorders>
          </w:tcPr>
          <w:p w14:paraId="0DE67D93"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2</w:t>
            </w:r>
          </w:p>
        </w:tc>
        <w:tc>
          <w:tcPr>
            <w:tcW w:w="1197" w:type="pct"/>
            <w:tcBorders>
              <w:bottom w:val="single" w:sz="4" w:space="0" w:color="auto"/>
            </w:tcBorders>
          </w:tcPr>
          <w:p w14:paraId="5E6C37F5"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Director distrital</w:t>
            </w:r>
          </w:p>
        </w:tc>
        <w:tc>
          <w:tcPr>
            <w:tcW w:w="1052" w:type="pct"/>
            <w:tcBorders>
              <w:bottom w:val="single" w:sz="4" w:space="0" w:color="auto"/>
            </w:tcBorders>
          </w:tcPr>
          <w:p w14:paraId="78AB9DBF"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Emanuel Pineda Lopez</w:t>
            </w:r>
          </w:p>
        </w:tc>
        <w:tc>
          <w:tcPr>
            <w:tcW w:w="851" w:type="pct"/>
            <w:tcBorders>
              <w:bottom w:val="single" w:sz="4" w:space="0" w:color="auto"/>
            </w:tcBorders>
          </w:tcPr>
          <w:p w14:paraId="6ACFB03B"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 xml:space="preserve">Sociabilización del proyecto </w:t>
            </w:r>
          </w:p>
        </w:tc>
        <w:tc>
          <w:tcPr>
            <w:tcW w:w="987" w:type="pct"/>
            <w:tcBorders>
              <w:bottom w:val="single" w:sz="4" w:space="0" w:color="auto"/>
            </w:tcBorders>
          </w:tcPr>
          <w:p w14:paraId="3CA8AD69"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Apoyo en estrategias de implementación del proyecto</w:t>
            </w:r>
          </w:p>
        </w:tc>
      </w:tr>
      <w:tr w:rsidR="003A4E13" w:rsidRPr="00EE14BE" w14:paraId="231CE9F1" w14:textId="77777777" w:rsidTr="00B857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913" w:type="pct"/>
            <w:tcBorders>
              <w:bottom w:val="single" w:sz="4" w:space="0" w:color="auto"/>
            </w:tcBorders>
          </w:tcPr>
          <w:p w14:paraId="6F17BCFE"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3</w:t>
            </w:r>
          </w:p>
        </w:tc>
        <w:tc>
          <w:tcPr>
            <w:tcW w:w="1197" w:type="pct"/>
            <w:tcBorders>
              <w:bottom w:val="single" w:sz="4" w:space="0" w:color="auto"/>
            </w:tcBorders>
          </w:tcPr>
          <w:p w14:paraId="7CBA3CB4"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Director de la Escuela Normal Mixta Bilingüe Pedro Nufio</w:t>
            </w:r>
          </w:p>
        </w:tc>
        <w:tc>
          <w:tcPr>
            <w:tcW w:w="1052" w:type="pct"/>
            <w:tcBorders>
              <w:bottom w:val="single" w:sz="4" w:space="0" w:color="auto"/>
            </w:tcBorders>
          </w:tcPr>
          <w:p w14:paraId="0FB7BCE8"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Carlos Perdomo</w:t>
            </w:r>
          </w:p>
        </w:tc>
        <w:tc>
          <w:tcPr>
            <w:tcW w:w="851" w:type="pct"/>
            <w:tcBorders>
              <w:bottom w:val="single" w:sz="4" w:space="0" w:color="auto"/>
            </w:tcBorders>
          </w:tcPr>
          <w:p w14:paraId="16D6B8F8"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Convocatoria y sociabilización del proyecto</w:t>
            </w:r>
          </w:p>
        </w:tc>
        <w:tc>
          <w:tcPr>
            <w:tcW w:w="987" w:type="pct"/>
            <w:tcBorders>
              <w:bottom w:val="single" w:sz="4" w:space="0" w:color="auto"/>
            </w:tcBorders>
          </w:tcPr>
          <w:p w14:paraId="4682CDC5" w14:textId="77777777" w:rsidR="003A4E13" w:rsidRPr="00EE14BE" w:rsidRDefault="003A4E13" w:rsidP="003A4E13">
            <w:pPr>
              <w:rPr>
                <w:rFonts w:ascii="Times New Roman" w:hAnsi="Times New Roman" w:cs="Times New Roman"/>
                <w:sz w:val="20"/>
                <w:szCs w:val="20"/>
              </w:rPr>
            </w:pPr>
            <w:r w:rsidRPr="00EE14BE">
              <w:rPr>
                <w:rFonts w:ascii="Times New Roman" w:hAnsi="Times New Roman" w:cs="Times New Roman"/>
                <w:sz w:val="20"/>
                <w:szCs w:val="20"/>
              </w:rPr>
              <w:t>Monitoreo y control del proyecto de becas</w:t>
            </w:r>
          </w:p>
        </w:tc>
      </w:tr>
      <w:tr w:rsidR="00CD42A1" w:rsidRPr="00EE14BE" w14:paraId="0D649007" w14:textId="77777777" w:rsidTr="00B857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5000" w:type="pct"/>
            <w:gridSpan w:val="5"/>
            <w:tcBorders>
              <w:top w:val="nil"/>
              <w:left w:val="nil"/>
              <w:bottom w:val="nil"/>
              <w:right w:val="nil"/>
            </w:tcBorders>
          </w:tcPr>
          <w:p w14:paraId="49EFBE4E" w14:textId="5335D3FA" w:rsidR="00CD42A1" w:rsidRPr="00EE14BE" w:rsidRDefault="00CD42A1" w:rsidP="00CD42A1">
            <w:pPr>
              <w:pStyle w:val="TextoPrincipal"/>
              <w:spacing w:line="360" w:lineRule="auto"/>
              <w:ind w:firstLine="567"/>
              <w:rPr>
                <w:sz w:val="20"/>
                <w:szCs w:val="20"/>
              </w:rPr>
            </w:pPr>
            <w:r w:rsidRPr="00EE14BE">
              <w:lastRenderedPageBreak/>
              <w:t>Continuación de la tabla 6</w:t>
            </w:r>
          </w:p>
        </w:tc>
      </w:tr>
      <w:tr w:rsidR="00CD42A1" w:rsidRPr="00EE14BE" w14:paraId="48C9E60B" w14:textId="77777777" w:rsidTr="00B857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913" w:type="pct"/>
            <w:tcBorders>
              <w:top w:val="single" w:sz="4" w:space="0" w:color="auto"/>
            </w:tcBorders>
          </w:tcPr>
          <w:p w14:paraId="0781F3F1" w14:textId="6CF0DFDA"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N.</w:t>
            </w:r>
          </w:p>
        </w:tc>
        <w:tc>
          <w:tcPr>
            <w:tcW w:w="1197" w:type="pct"/>
            <w:tcBorders>
              <w:top w:val="single" w:sz="4" w:space="0" w:color="auto"/>
            </w:tcBorders>
          </w:tcPr>
          <w:p w14:paraId="1F7817F4" w14:textId="6FC8AD32"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Interesado</w:t>
            </w:r>
          </w:p>
        </w:tc>
        <w:tc>
          <w:tcPr>
            <w:tcW w:w="1052" w:type="pct"/>
            <w:tcBorders>
              <w:top w:val="single" w:sz="4" w:space="0" w:color="auto"/>
            </w:tcBorders>
          </w:tcPr>
          <w:p w14:paraId="5D3BB658" w14:textId="00A952E0"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Nombre</w:t>
            </w:r>
          </w:p>
        </w:tc>
        <w:tc>
          <w:tcPr>
            <w:tcW w:w="851" w:type="pct"/>
            <w:tcBorders>
              <w:top w:val="single" w:sz="4" w:space="0" w:color="auto"/>
            </w:tcBorders>
          </w:tcPr>
          <w:p w14:paraId="56CF2B7A" w14:textId="7ADD0AA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Obligaciones</w:t>
            </w:r>
          </w:p>
        </w:tc>
        <w:tc>
          <w:tcPr>
            <w:tcW w:w="987" w:type="pct"/>
            <w:tcBorders>
              <w:top w:val="single" w:sz="4" w:space="0" w:color="auto"/>
            </w:tcBorders>
          </w:tcPr>
          <w:p w14:paraId="64C3DB88" w14:textId="0CEE9A1D"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 xml:space="preserve">Función </w:t>
            </w:r>
          </w:p>
        </w:tc>
      </w:tr>
      <w:tr w:rsidR="00CD42A1" w:rsidRPr="00EE14BE" w14:paraId="3505227A" w14:textId="77777777" w:rsidTr="00B857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913" w:type="pct"/>
          </w:tcPr>
          <w:p w14:paraId="27478131"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4</w:t>
            </w:r>
          </w:p>
        </w:tc>
        <w:tc>
          <w:tcPr>
            <w:tcW w:w="1197" w:type="pct"/>
          </w:tcPr>
          <w:p w14:paraId="7D3408F1"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Estudiantes decimo y undécimo</w:t>
            </w:r>
          </w:p>
        </w:tc>
        <w:tc>
          <w:tcPr>
            <w:tcW w:w="1052" w:type="pct"/>
          </w:tcPr>
          <w:p w14:paraId="50480514" w14:textId="77777777" w:rsidR="00CD42A1" w:rsidRPr="00EE14BE" w:rsidRDefault="00CD42A1" w:rsidP="00CD42A1">
            <w:pPr>
              <w:rPr>
                <w:rFonts w:ascii="Times New Roman" w:hAnsi="Times New Roman" w:cs="Times New Roman"/>
                <w:sz w:val="20"/>
                <w:szCs w:val="20"/>
              </w:rPr>
            </w:pPr>
          </w:p>
        </w:tc>
        <w:tc>
          <w:tcPr>
            <w:tcW w:w="851" w:type="pct"/>
          </w:tcPr>
          <w:p w14:paraId="75F7B019"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Aplicación y solicitud de becas</w:t>
            </w:r>
          </w:p>
        </w:tc>
        <w:tc>
          <w:tcPr>
            <w:tcW w:w="987" w:type="pct"/>
          </w:tcPr>
          <w:p w14:paraId="3A2B9523"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Beneficiados directos del proyecto de becas</w:t>
            </w:r>
          </w:p>
        </w:tc>
      </w:tr>
      <w:tr w:rsidR="00CD42A1" w:rsidRPr="00EE14BE" w14:paraId="11E7D78B" w14:textId="77777777" w:rsidTr="00B857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913" w:type="pct"/>
          </w:tcPr>
          <w:p w14:paraId="21087618"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5</w:t>
            </w:r>
          </w:p>
        </w:tc>
        <w:tc>
          <w:tcPr>
            <w:tcW w:w="1197" w:type="pct"/>
          </w:tcPr>
          <w:p w14:paraId="5CA72D0A"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Consultores</w:t>
            </w:r>
          </w:p>
        </w:tc>
        <w:tc>
          <w:tcPr>
            <w:tcW w:w="1052" w:type="pct"/>
          </w:tcPr>
          <w:p w14:paraId="1477CCED"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Keilin Moncada, Ricardo Ordóñez</w:t>
            </w:r>
          </w:p>
        </w:tc>
        <w:tc>
          <w:tcPr>
            <w:tcW w:w="851" w:type="pct"/>
          </w:tcPr>
          <w:p w14:paraId="52FD4FFA"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 xml:space="preserve">Presentar la propuesta </w:t>
            </w:r>
          </w:p>
        </w:tc>
        <w:tc>
          <w:tcPr>
            <w:tcW w:w="987" w:type="pct"/>
          </w:tcPr>
          <w:p w14:paraId="5AF20648"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Proporcionar el proyecto de becas</w:t>
            </w:r>
          </w:p>
        </w:tc>
      </w:tr>
      <w:tr w:rsidR="00CD42A1" w:rsidRPr="00EE14BE" w14:paraId="27904594" w14:textId="77777777" w:rsidTr="00B857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913" w:type="pct"/>
          </w:tcPr>
          <w:p w14:paraId="0644ABBE"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6</w:t>
            </w:r>
          </w:p>
        </w:tc>
        <w:tc>
          <w:tcPr>
            <w:tcW w:w="1197" w:type="pct"/>
          </w:tcPr>
          <w:p w14:paraId="137D4D00"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Patrocinador del Proyecto</w:t>
            </w:r>
          </w:p>
        </w:tc>
        <w:tc>
          <w:tcPr>
            <w:tcW w:w="1052" w:type="pct"/>
          </w:tcPr>
          <w:p w14:paraId="48FFBC96" w14:textId="1D591578" w:rsidR="00CD42A1" w:rsidRPr="00EE14BE" w:rsidRDefault="00CD42A1" w:rsidP="00CD42A1">
            <w:pPr>
              <w:rPr>
                <w:rFonts w:ascii="Times New Roman" w:hAnsi="Times New Roman" w:cs="Times New Roman"/>
                <w:sz w:val="20"/>
                <w:szCs w:val="20"/>
                <w:lang w:val="en-US"/>
              </w:rPr>
            </w:pPr>
            <w:r w:rsidRPr="00EE14BE">
              <w:rPr>
                <w:rFonts w:ascii="Times New Roman" w:hAnsi="Times New Roman" w:cs="Times New Roman"/>
                <w:sz w:val="20"/>
                <w:szCs w:val="20"/>
                <w:lang w:val="en-US"/>
              </w:rPr>
              <w:t>COHEP, USAID, INPREMA, World Visión, BID</w:t>
            </w:r>
          </w:p>
        </w:tc>
        <w:tc>
          <w:tcPr>
            <w:tcW w:w="851" w:type="pct"/>
          </w:tcPr>
          <w:p w14:paraId="15F29A31"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 xml:space="preserve">Aportación financiera  </w:t>
            </w:r>
          </w:p>
        </w:tc>
        <w:tc>
          <w:tcPr>
            <w:tcW w:w="987" w:type="pct"/>
          </w:tcPr>
          <w:p w14:paraId="1711F929"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Receptores de informes de resultados del proyecto de becas</w:t>
            </w:r>
          </w:p>
        </w:tc>
      </w:tr>
      <w:tr w:rsidR="00CD42A1" w:rsidRPr="00EE14BE" w14:paraId="2DB4B676" w14:textId="77777777" w:rsidTr="00B857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913" w:type="pct"/>
          </w:tcPr>
          <w:p w14:paraId="64CA14A2"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7</w:t>
            </w:r>
          </w:p>
        </w:tc>
        <w:tc>
          <w:tcPr>
            <w:tcW w:w="1197" w:type="pct"/>
          </w:tcPr>
          <w:p w14:paraId="37866AD6"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Proveedores</w:t>
            </w:r>
          </w:p>
        </w:tc>
        <w:tc>
          <w:tcPr>
            <w:tcW w:w="1052" w:type="pct"/>
          </w:tcPr>
          <w:p w14:paraId="3ABD615E" w14:textId="77777777" w:rsidR="00CD42A1" w:rsidRPr="00EE14BE" w:rsidRDefault="00CD42A1" w:rsidP="00CD42A1">
            <w:pPr>
              <w:rPr>
                <w:rFonts w:ascii="Times New Roman" w:hAnsi="Times New Roman" w:cs="Times New Roman"/>
                <w:sz w:val="20"/>
                <w:szCs w:val="20"/>
                <w:lang w:val="en-US"/>
              </w:rPr>
            </w:pPr>
            <w:r w:rsidRPr="00EE14BE">
              <w:rPr>
                <w:rFonts w:ascii="Times New Roman" w:hAnsi="Times New Roman" w:cs="Times New Roman"/>
                <w:sz w:val="20"/>
                <w:szCs w:val="20"/>
                <w:lang w:val="en-US"/>
              </w:rPr>
              <w:t>ACOSA</w:t>
            </w:r>
          </w:p>
        </w:tc>
        <w:tc>
          <w:tcPr>
            <w:tcW w:w="851" w:type="pct"/>
          </w:tcPr>
          <w:p w14:paraId="0E4D33E2"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 xml:space="preserve">Brindar productos de calidad conforme a los requisitos establecidos </w:t>
            </w:r>
          </w:p>
        </w:tc>
        <w:tc>
          <w:tcPr>
            <w:tcW w:w="987" w:type="pct"/>
          </w:tcPr>
          <w:p w14:paraId="42CC2BAF"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Proveedor de los implementos necesarios</w:t>
            </w:r>
          </w:p>
        </w:tc>
      </w:tr>
      <w:tr w:rsidR="00CD42A1" w:rsidRPr="00EE14BE" w14:paraId="12E11CF1" w14:textId="77777777" w:rsidTr="00B857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913" w:type="pct"/>
          </w:tcPr>
          <w:p w14:paraId="08C89733"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8</w:t>
            </w:r>
          </w:p>
        </w:tc>
        <w:tc>
          <w:tcPr>
            <w:tcW w:w="1197" w:type="pct"/>
          </w:tcPr>
          <w:p w14:paraId="125D3A33"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Padres de Familia</w:t>
            </w:r>
          </w:p>
        </w:tc>
        <w:tc>
          <w:tcPr>
            <w:tcW w:w="1052" w:type="pct"/>
          </w:tcPr>
          <w:p w14:paraId="1D8E729F" w14:textId="77777777" w:rsidR="00CD42A1" w:rsidRPr="00EE14BE" w:rsidRDefault="00CD42A1" w:rsidP="00CD42A1">
            <w:pPr>
              <w:rPr>
                <w:rFonts w:ascii="Times New Roman" w:hAnsi="Times New Roman" w:cs="Times New Roman"/>
                <w:sz w:val="20"/>
                <w:szCs w:val="20"/>
                <w:lang w:val="en-US"/>
              </w:rPr>
            </w:pPr>
          </w:p>
        </w:tc>
        <w:tc>
          <w:tcPr>
            <w:tcW w:w="851" w:type="pct"/>
          </w:tcPr>
          <w:p w14:paraId="7CD00B29"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Son los encargados legales de velar por la educación de los niños.</w:t>
            </w:r>
          </w:p>
        </w:tc>
        <w:tc>
          <w:tcPr>
            <w:tcW w:w="987" w:type="pct"/>
          </w:tcPr>
          <w:p w14:paraId="54491616"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 xml:space="preserve">Dar permisos y autorizaciones por los estudiantes y representante legal. </w:t>
            </w:r>
          </w:p>
        </w:tc>
      </w:tr>
      <w:tr w:rsidR="00CD42A1" w:rsidRPr="00EE14BE" w14:paraId="0F2369B6" w14:textId="77777777" w:rsidTr="00B857C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tcW w:w="913" w:type="pct"/>
          </w:tcPr>
          <w:p w14:paraId="611FFFF2"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9</w:t>
            </w:r>
          </w:p>
        </w:tc>
        <w:tc>
          <w:tcPr>
            <w:tcW w:w="1197" w:type="pct"/>
          </w:tcPr>
          <w:p w14:paraId="23AAE22C" w14:textId="77777777"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Docentes</w:t>
            </w:r>
          </w:p>
        </w:tc>
        <w:tc>
          <w:tcPr>
            <w:tcW w:w="1052" w:type="pct"/>
          </w:tcPr>
          <w:p w14:paraId="6DB3841A" w14:textId="77777777" w:rsidR="00CD42A1" w:rsidRPr="00EE14BE" w:rsidRDefault="00CD42A1" w:rsidP="00CD42A1">
            <w:pPr>
              <w:rPr>
                <w:rFonts w:ascii="Times New Roman" w:hAnsi="Times New Roman" w:cs="Times New Roman"/>
                <w:sz w:val="20"/>
                <w:szCs w:val="20"/>
                <w:lang w:val="en-US"/>
              </w:rPr>
            </w:pPr>
          </w:p>
        </w:tc>
        <w:tc>
          <w:tcPr>
            <w:tcW w:w="851" w:type="pct"/>
          </w:tcPr>
          <w:p w14:paraId="1ADFDCA6" w14:textId="13024C3C"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Personas encargadas de brindar conocimientos, teoría, enseñanza, etc., Cuyo objetivo es transmitir conocimiento.</w:t>
            </w:r>
          </w:p>
        </w:tc>
        <w:tc>
          <w:tcPr>
            <w:tcW w:w="987" w:type="pct"/>
          </w:tcPr>
          <w:p w14:paraId="192081E2" w14:textId="37405D49" w:rsidR="00CD42A1" w:rsidRPr="00EE14BE" w:rsidRDefault="00CD42A1" w:rsidP="00CD42A1">
            <w:pPr>
              <w:rPr>
                <w:rFonts w:ascii="Times New Roman" w:hAnsi="Times New Roman" w:cs="Times New Roman"/>
                <w:sz w:val="20"/>
                <w:szCs w:val="20"/>
              </w:rPr>
            </w:pPr>
            <w:r w:rsidRPr="00EE14BE">
              <w:rPr>
                <w:rFonts w:ascii="Times New Roman" w:hAnsi="Times New Roman" w:cs="Times New Roman"/>
                <w:sz w:val="20"/>
                <w:szCs w:val="20"/>
              </w:rPr>
              <w:t xml:space="preserve">Brindar los resultados de promedios para la aplicación de las becas. </w:t>
            </w:r>
          </w:p>
        </w:tc>
      </w:tr>
    </w:tbl>
    <w:p w14:paraId="2F02CE4C" w14:textId="7225E3DE" w:rsidR="003A4E13" w:rsidRPr="00EE14BE" w:rsidRDefault="00CD42A1" w:rsidP="00154CFB">
      <w:pPr>
        <w:pStyle w:val="TextoPrincipal"/>
        <w:spacing w:line="360" w:lineRule="auto"/>
      </w:pPr>
      <w:r w:rsidRPr="00EE14BE">
        <w:rPr>
          <w:b/>
          <w:noProof/>
        </w:rPr>
        <w:drawing>
          <wp:anchor distT="0" distB="0" distL="114300" distR="114300" simplePos="0" relativeHeight="251664391" behindDoc="1" locked="0" layoutInCell="1" allowOverlap="1" wp14:anchorId="7E150547" wp14:editId="5782796D">
            <wp:simplePos x="0" y="0"/>
            <wp:positionH relativeFrom="margin">
              <wp:align>left</wp:align>
            </wp:positionH>
            <wp:positionV relativeFrom="paragraph">
              <wp:posOffset>-265746</wp:posOffset>
            </wp:positionV>
            <wp:extent cx="962025" cy="2190750"/>
            <wp:effectExtent l="0" t="4762" r="4762" b="4763"/>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BEBA8EAE-BF5A-486C-A8C5-ECC9F3942E4B}">
                          <a14:imgProps xmlns:a14="http://schemas.microsoft.com/office/drawing/2010/main">
                            <a14:imgLayer r:embed="rId49">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rot="5400000">
                      <a:off x="0" y="0"/>
                      <a:ext cx="962025" cy="2190750"/>
                    </a:xfrm>
                    <a:prstGeom prst="rect">
                      <a:avLst/>
                    </a:prstGeom>
                  </pic:spPr>
                </pic:pic>
              </a:graphicData>
            </a:graphic>
            <wp14:sizeRelH relativeFrom="page">
              <wp14:pctWidth>0</wp14:pctWidth>
            </wp14:sizeRelH>
            <wp14:sizeRelV relativeFrom="page">
              <wp14:pctHeight>0</wp14:pctHeight>
            </wp14:sizeRelV>
          </wp:anchor>
        </w:drawing>
      </w:r>
      <w:r w:rsidR="008603D4" w:rsidRPr="00EE14BE">
        <w:t xml:space="preserve">Fuente: Elaboración propia </w:t>
      </w:r>
    </w:p>
    <w:p w14:paraId="1756F723" w14:textId="15D0464E" w:rsidR="00CB2DFC" w:rsidRPr="00EE14BE" w:rsidRDefault="00CB0A1D" w:rsidP="003A4E13">
      <w:pPr>
        <w:pStyle w:val="TextoPrincipal"/>
        <w:spacing w:line="360" w:lineRule="auto"/>
      </w:pPr>
      <w:r w:rsidRPr="00EE14BE">
        <w:rPr>
          <w:noProof/>
        </w:rPr>
        <w:drawing>
          <wp:anchor distT="0" distB="0" distL="114300" distR="114300" simplePos="0" relativeHeight="251659271" behindDoc="1" locked="0" layoutInCell="1" allowOverlap="1" wp14:anchorId="2F44E380" wp14:editId="1B8FFF00">
            <wp:simplePos x="0" y="0"/>
            <wp:positionH relativeFrom="margin">
              <wp:posOffset>3419475</wp:posOffset>
            </wp:positionH>
            <wp:positionV relativeFrom="paragraph">
              <wp:posOffset>127635</wp:posOffset>
            </wp:positionV>
            <wp:extent cx="2343150" cy="628650"/>
            <wp:effectExtent l="0" t="0" r="0" b="0"/>
            <wp:wrapNone/>
            <wp:docPr id="370959511" name="Imagen 2" descr="Un dibujo de una person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959511" name="Imagen 2" descr="Un dibujo de una persona&#10;&#10;Descripción generada automáticamente"/>
                    <pic:cNvPicPr/>
                  </pic:nvPicPr>
                  <pic:blipFill rotWithShape="1">
                    <a:blip r:embed="rId50" cstate="print">
                      <a:extLst>
                        <a:ext uri="{28A0092B-C50C-407E-A947-70E740481C1C}">
                          <a14:useLocalDpi xmlns:a14="http://schemas.microsoft.com/office/drawing/2010/main" val="0"/>
                        </a:ext>
                      </a:extLst>
                    </a:blip>
                    <a:srcRect t="5208" b="7292"/>
                    <a:stretch/>
                  </pic:blipFill>
                  <pic:spPr bwMode="auto">
                    <a:xfrm>
                      <a:off x="0" y="0"/>
                      <a:ext cx="2343150" cy="6286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9B0F52E" w14:textId="69842A75" w:rsidR="003A4E13" w:rsidRPr="00EE14BE" w:rsidRDefault="003A4E13" w:rsidP="003A4E13">
      <w:pPr>
        <w:pStyle w:val="TextoPrincipal"/>
        <w:spacing w:line="360" w:lineRule="auto"/>
      </w:pPr>
    </w:p>
    <w:p w14:paraId="34BAA8B3" w14:textId="78186885" w:rsidR="003A4E13" w:rsidRPr="00EE14BE" w:rsidRDefault="00CB0A1D" w:rsidP="00CB0A1D">
      <w:pPr>
        <w:pStyle w:val="TextoPrincipal"/>
        <w:spacing w:line="360" w:lineRule="auto"/>
        <w:ind w:firstLine="0"/>
      </w:pPr>
      <w:r w:rsidRPr="00EE14BE">
        <w:t>____</w:t>
      </w:r>
      <w:r w:rsidR="003A4E13" w:rsidRPr="00EE14BE">
        <w:t>__</w:t>
      </w:r>
      <w:r w:rsidRPr="00EE14BE">
        <w:rPr>
          <w:u w:val="single"/>
        </w:rPr>
        <w:t>Ricardo Ordóñez</w:t>
      </w:r>
      <w:r w:rsidR="003A4E13" w:rsidRPr="00EE14BE">
        <w:t>_________                                     ________</w:t>
      </w:r>
      <w:r w:rsidR="00CB2DFC" w:rsidRPr="00EE14BE">
        <w:rPr>
          <w:u w:val="single"/>
        </w:rPr>
        <w:t>Ke</w:t>
      </w:r>
      <w:r w:rsidR="00D53AB4" w:rsidRPr="00EE14BE">
        <w:rPr>
          <w:u w:val="single"/>
        </w:rPr>
        <w:t>ilin Moncada</w:t>
      </w:r>
      <w:r w:rsidR="003A4E13" w:rsidRPr="00EE14BE">
        <w:t>_________</w:t>
      </w:r>
    </w:p>
    <w:p w14:paraId="174CAA87" w14:textId="77E69D56" w:rsidR="003A4E13" w:rsidRPr="00EE14BE" w:rsidRDefault="003A4E13" w:rsidP="003A4E13">
      <w:pPr>
        <w:pStyle w:val="TextoPrincipal"/>
        <w:spacing w:line="360" w:lineRule="auto"/>
        <w:ind w:firstLine="0"/>
        <w:sectPr w:rsidR="003A4E13" w:rsidRPr="00EE14BE" w:rsidSect="00170DB8">
          <w:pgSz w:w="12240" w:h="15840" w:code="1"/>
          <w:pgMar w:top="1440" w:right="1440" w:bottom="1440" w:left="1440" w:header="709" w:footer="709" w:gutter="0"/>
          <w:pgNumType w:start="1"/>
          <w:cols w:space="708"/>
          <w:docGrid w:linePitch="360"/>
        </w:sectPr>
      </w:pPr>
      <w:r w:rsidRPr="00EE14BE">
        <w:t>Patrocinador del Proyecto                                                          Gerente del Proyecto</w:t>
      </w:r>
    </w:p>
    <w:p w14:paraId="4928A7D5" w14:textId="74D25BC7" w:rsidR="002E510B" w:rsidRPr="00EE14BE" w:rsidRDefault="00F97C70" w:rsidP="002E510B">
      <w:pPr>
        <w:pStyle w:val="Ttulo2"/>
      </w:pPr>
      <w:bookmarkStart w:id="267" w:name="_Toc167444868"/>
      <w:r w:rsidRPr="00EE14BE">
        <w:rPr>
          <w:noProof/>
        </w:rPr>
        <w:lastRenderedPageBreak/>
        <w:drawing>
          <wp:anchor distT="0" distB="0" distL="114300" distR="114300" simplePos="0" relativeHeight="251666439" behindDoc="0" locked="0" layoutInCell="1" allowOverlap="1" wp14:anchorId="25961A4A" wp14:editId="73ADACFA">
            <wp:simplePos x="0" y="0"/>
            <wp:positionH relativeFrom="margin">
              <wp:posOffset>-48260</wp:posOffset>
            </wp:positionH>
            <wp:positionV relativeFrom="margin">
              <wp:posOffset>325755</wp:posOffset>
            </wp:positionV>
            <wp:extent cx="8322310" cy="4635500"/>
            <wp:effectExtent l="0" t="0" r="0" b="0"/>
            <wp:wrapSquare wrapText="bothSides"/>
            <wp:docPr id="12315717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57178" name="Imagen 123157178"/>
                    <pic:cNvPicPr/>
                  </pic:nvPicPr>
                  <pic:blipFill rotWithShape="1">
                    <a:blip r:embed="rId51" cstate="print">
                      <a:extLst>
                        <a:ext uri="{28A0092B-C50C-407E-A947-70E740481C1C}">
                          <a14:useLocalDpi xmlns:a14="http://schemas.microsoft.com/office/drawing/2010/main" val="0"/>
                        </a:ext>
                      </a:extLst>
                    </a:blip>
                    <a:srcRect t="1445" b="1604"/>
                    <a:stretch/>
                  </pic:blipFill>
                  <pic:spPr bwMode="auto">
                    <a:xfrm>
                      <a:off x="0" y="0"/>
                      <a:ext cx="8322310" cy="463550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2E510B" w:rsidRPr="00EE14BE">
        <w:t>ESTRUCTURA DE DESGLOSE DE TRABAJO</w:t>
      </w:r>
      <w:bookmarkEnd w:id="267"/>
    </w:p>
    <w:p w14:paraId="3177AB3E" w14:textId="175A0DDB" w:rsidR="002E510B" w:rsidRPr="00EE14BE" w:rsidRDefault="002E510B" w:rsidP="002E510B">
      <w:pPr>
        <w:pStyle w:val="TextoPrincipal"/>
      </w:pPr>
    </w:p>
    <w:p w14:paraId="2A72C209" w14:textId="1CB8D11D" w:rsidR="002E510B" w:rsidRPr="00EE14BE" w:rsidRDefault="002E510B" w:rsidP="002E510B">
      <w:pPr>
        <w:pStyle w:val="Descripcin"/>
        <w:rPr>
          <w:rFonts w:ascii="Times New Roman" w:hAnsi="Times New Roman" w:cs="Times New Roman"/>
          <w:b/>
          <w:i w:val="0"/>
          <w:color w:val="auto"/>
          <w:sz w:val="24"/>
          <w:szCs w:val="24"/>
        </w:rPr>
      </w:pPr>
      <w:bookmarkStart w:id="268" w:name="_Toc165284666"/>
      <w:bookmarkStart w:id="269" w:name="_Toc165284990"/>
      <w:bookmarkStart w:id="270" w:name="_Toc165377983"/>
      <w:r w:rsidRPr="00EE14BE">
        <w:rPr>
          <w:rFonts w:ascii="Times New Roman" w:hAnsi="Times New Roman" w:cs="Times New Roman"/>
          <w:b/>
          <w:i w:val="0"/>
          <w:color w:val="auto"/>
          <w:sz w:val="24"/>
          <w:szCs w:val="24"/>
        </w:rPr>
        <w:t xml:space="preserve">Figura </w:t>
      </w:r>
      <w:r w:rsidRPr="00EE14BE">
        <w:rPr>
          <w:rFonts w:ascii="Times New Roman" w:hAnsi="Times New Roman" w:cs="Times New Roman"/>
          <w:b/>
          <w:i w:val="0"/>
          <w:color w:val="auto"/>
          <w:sz w:val="24"/>
          <w:szCs w:val="24"/>
        </w:rPr>
        <w:fldChar w:fldCharType="begin"/>
      </w:r>
      <w:r w:rsidRPr="00EE14BE">
        <w:rPr>
          <w:rFonts w:ascii="Times New Roman" w:hAnsi="Times New Roman" w:cs="Times New Roman"/>
          <w:b/>
          <w:i w:val="0"/>
          <w:color w:val="auto"/>
          <w:sz w:val="24"/>
          <w:szCs w:val="24"/>
        </w:rPr>
        <w:instrText xml:space="preserve"> SEQ Figura \* ARABIC </w:instrText>
      </w:r>
      <w:r w:rsidRPr="00EE14BE">
        <w:rPr>
          <w:rFonts w:ascii="Times New Roman" w:hAnsi="Times New Roman" w:cs="Times New Roman"/>
          <w:b/>
          <w:i w:val="0"/>
          <w:color w:val="auto"/>
          <w:sz w:val="24"/>
          <w:szCs w:val="24"/>
        </w:rPr>
        <w:fldChar w:fldCharType="separate"/>
      </w:r>
      <w:r w:rsidR="002B6AA6">
        <w:rPr>
          <w:rFonts w:ascii="Times New Roman" w:hAnsi="Times New Roman" w:cs="Times New Roman"/>
          <w:b/>
          <w:i w:val="0"/>
          <w:noProof/>
          <w:color w:val="auto"/>
          <w:sz w:val="24"/>
          <w:szCs w:val="24"/>
        </w:rPr>
        <w:t>21</w:t>
      </w:r>
      <w:r w:rsidRPr="00EE14BE">
        <w:rPr>
          <w:rFonts w:ascii="Times New Roman" w:hAnsi="Times New Roman" w:cs="Times New Roman"/>
          <w:b/>
          <w:i w:val="0"/>
          <w:color w:val="auto"/>
          <w:sz w:val="24"/>
          <w:szCs w:val="24"/>
        </w:rPr>
        <w:fldChar w:fldCharType="end"/>
      </w:r>
      <w:r w:rsidRPr="00EE14BE">
        <w:rPr>
          <w:rFonts w:ascii="Times New Roman" w:hAnsi="Times New Roman" w:cs="Times New Roman"/>
          <w:b/>
          <w:i w:val="0"/>
          <w:color w:val="auto"/>
          <w:sz w:val="24"/>
          <w:szCs w:val="24"/>
        </w:rPr>
        <w:t>. Estructura de Desglose de Trabajo</w:t>
      </w:r>
      <w:bookmarkEnd w:id="268"/>
      <w:bookmarkEnd w:id="269"/>
      <w:bookmarkEnd w:id="270"/>
    </w:p>
    <w:p w14:paraId="6E82C7E0" w14:textId="2A3ABD09" w:rsidR="002E510B" w:rsidRPr="00EE14BE" w:rsidRDefault="002E510B" w:rsidP="002E510B">
      <w:pPr>
        <w:pStyle w:val="TextoPrincipal"/>
        <w:spacing w:line="360" w:lineRule="auto"/>
      </w:pPr>
      <w:r w:rsidRPr="00EE14BE">
        <w:t>Fuente: Elaboración Propia</w:t>
      </w:r>
    </w:p>
    <w:p w14:paraId="55D4223F" w14:textId="4807CE51" w:rsidR="002E510B" w:rsidRPr="00EE14BE" w:rsidRDefault="002E510B" w:rsidP="002E510B">
      <w:pPr>
        <w:pStyle w:val="TextoPrincipal"/>
        <w:sectPr w:rsidR="002E510B" w:rsidRPr="00EE14BE" w:rsidSect="00170DB8">
          <w:pgSz w:w="15840" w:h="12240" w:orient="landscape" w:code="1"/>
          <w:pgMar w:top="1440" w:right="1440" w:bottom="1440" w:left="1440" w:header="709" w:footer="709" w:gutter="0"/>
          <w:cols w:space="708"/>
          <w:docGrid w:linePitch="360"/>
        </w:sectPr>
      </w:pPr>
    </w:p>
    <w:p w14:paraId="07EDF431" w14:textId="2210B970" w:rsidR="00D7710C" w:rsidRPr="00EE14BE" w:rsidRDefault="00D7710C" w:rsidP="005261AC">
      <w:pPr>
        <w:pStyle w:val="Ttulo2"/>
      </w:pPr>
      <w:bookmarkStart w:id="271" w:name="_Toc167444869"/>
      <w:r w:rsidRPr="00EE14BE">
        <w:lastRenderedPageBreak/>
        <w:t>DICCIONARIO DE LA EDT</w:t>
      </w:r>
      <w:bookmarkEnd w:id="271"/>
    </w:p>
    <w:p w14:paraId="76A6CCE2" w14:textId="3433E6C1" w:rsidR="00E07BE4" w:rsidRPr="00EE14BE" w:rsidRDefault="00E07BE4" w:rsidP="00E07BE4">
      <w:pPr>
        <w:pStyle w:val="Ttulodetablas0"/>
      </w:pPr>
      <w:bookmarkStart w:id="272" w:name="_Toc165377947"/>
      <w:r w:rsidRPr="00EE14BE">
        <w:t>Tabla 7: Diccionario de la EDT</w:t>
      </w:r>
      <w:bookmarkEnd w:id="272"/>
    </w:p>
    <w:tbl>
      <w:tblPr>
        <w:tblW w:w="8760" w:type="dxa"/>
        <w:tblCellMar>
          <w:left w:w="70" w:type="dxa"/>
          <w:right w:w="70" w:type="dxa"/>
        </w:tblCellMar>
        <w:tblLook w:val="04A0" w:firstRow="1" w:lastRow="0" w:firstColumn="1" w:lastColumn="0" w:noHBand="0" w:noVBand="1"/>
      </w:tblPr>
      <w:tblGrid>
        <w:gridCol w:w="723"/>
        <w:gridCol w:w="711"/>
        <w:gridCol w:w="2620"/>
        <w:gridCol w:w="501"/>
        <w:gridCol w:w="618"/>
        <w:gridCol w:w="607"/>
        <w:gridCol w:w="2516"/>
        <w:gridCol w:w="464"/>
      </w:tblGrid>
      <w:tr w:rsidR="008129A8" w:rsidRPr="00EE14BE" w14:paraId="4113FA9D" w14:textId="77777777" w:rsidTr="00ED53C0">
        <w:trPr>
          <w:trHeight w:val="510"/>
        </w:trPr>
        <w:tc>
          <w:tcPr>
            <w:tcW w:w="1434"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4C61291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2620" w:type="dxa"/>
            <w:tcBorders>
              <w:top w:val="single" w:sz="4" w:space="0" w:color="auto"/>
              <w:left w:val="nil"/>
              <w:bottom w:val="single" w:sz="4" w:space="0" w:color="auto"/>
              <w:right w:val="single" w:sz="4" w:space="0" w:color="auto"/>
            </w:tcBorders>
            <w:shd w:val="clear" w:color="auto" w:fill="auto"/>
            <w:vAlign w:val="center"/>
            <w:hideMark/>
          </w:tcPr>
          <w:p w14:paraId="4672FDE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c>
          <w:tcPr>
            <w:tcW w:w="501" w:type="dxa"/>
            <w:tcBorders>
              <w:top w:val="nil"/>
              <w:left w:val="nil"/>
              <w:bottom w:val="nil"/>
              <w:right w:val="nil"/>
            </w:tcBorders>
            <w:shd w:val="clear" w:color="auto" w:fill="auto"/>
            <w:vAlign w:val="center"/>
            <w:hideMark/>
          </w:tcPr>
          <w:p w14:paraId="44833B8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798F246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2980" w:type="dxa"/>
            <w:gridSpan w:val="2"/>
            <w:tcBorders>
              <w:top w:val="single" w:sz="4" w:space="0" w:color="auto"/>
              <w:left w:val="nil"/>
              <w:bottom w:val="single" w:sz="4" w:space="0" w:color="auto"/>
              <w:right w:val="single" w:sz="4" w:space="0" w:color="auto"/>
            </w:tcBorders>
            <w:shd w:val="clear" w:color="auto" w:fill="auto"/>
            <w:vAlign w:val="center"/>
            <w:hideMark/>
          </w:tcPr>
          <w:p w14:paraId="03752B8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r>
      <w:tr w:rsidR="008129A8" w:rsidRPr="00EE14BE" w14:paraId="71D5CB1F" w14:textId="77777777" w:rsidTr="00ED53C0">
        <w:trPr>
          <w:trHeight w:val="76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6823CB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1.1</w:t>
            </w:r>
          </w:p>
        </w:tc>
        <w:tc>
          <w:tcPr>
            <w:tcW w:w="2620" w:type="dxa"/>
            <w:tcBorders>
              <w:top w:val="nil"/>
              <w:left w:val="nil"/>
              <w:bottom w:val="single" w:sz="4" w:space="0" w:color="auto"/>
              <w:right w:val="single" w:sz="4" w:space="0" w:color="auto"/>
            </w:tcBorders>
            <w:shd w:val="clear" w:color="auto" w:fill="auto"/>
            <w:vAlign w:val="center"/>
            <w:hideMark/>
          </w:tcPr>
          <w:p w14:paraId="3D5F1C1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Acta de Constitución</w:t>
            </w:r>
          </w:p>
        </w:tc>
        <w:tc>
          <w:tcPr>
            <w:tcW w:w="501" w:type="dxa"/>
            <w:tcBorders>
              <w:top w:val="nil"/>
              <w:left w:val="nil"/>
              <w:bottom w:val="nil"/>
              <w:right w:val="nil"/>
            </w:tcBorders>
            <w:shd w:val="clear" w:color="auto" w:fill="auto"/>
            <w:vAlign w:val="center"/>
            <w:hideMark/>
          </w:tcPr>
          <w:p w14:paraId="04C60E6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D24448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2.1</w:t>
            </w:r>
          </w:p>
        </w:tc>
        <w:tc>
          <w:tcPr>
            <w:tcW w:w="2980" w:type="dxa"/>
            <w:gridSpan w:val="2"/>
            <w:tcBorders>
              <w:top w:val="nil"/>
              <w:left w:val="nil"/>
              <w:bottom w:val="single" w:sz="4" w:space="0" w:color="auto"/>
              <w:right w:val="single" w:sz="4" w:space="0" w:color="auto"/>
            </w:tcBorders>
            <w:shd w:val="clear" w:color="auto" w:fill="auto"/>
            <w:vAlign w:val="center"/>
            <w:hideMark/>
          </w:tcPr>
          <w:p w14:paraId="33662CE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Presentación a Autoridades Educativas</w:t>
            </w:r>
          </w:p>
        </w:tc>
      </w:tr>
      <w:tr w:rsidR="008129A8" w:rsidRPr="00EE14BE" w14:paraId="0C062A4B" w14:textId="77777777" w:rsidTr="00ED53C0">
        <w:trPr>
          <w:trHeight w:val="127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1DE545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2620" w:type="dxa"/>
            <w:tcBorders>
              <w:top w:val="nil"/>
              <w:left w:val="nil"/>
              <w:bottom w:val="single" w:sz="4" w:space="0" w:color="auto"/>
              <w:right w:val="single" w:sz="4" w:space="0" w:color="auto"/>
            </w:tcBorders>
            <w:shd w:val="clear" w:color="auto" w:fill="auto"/>
            <w:vAlign w:val="center"/>
            <w:hideMark/>
          </w:tcPr>
          <w:p w14:paraId="3956F6B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Documentación legal del proyecto, donde se describe el alcance y los criterios de éxito.</w:t>
            </w:r>
          </w:p>
        </w:tc>
        <w:tc>
          <w:tcPr>
            <w:tcW w:w="501" w:type="dxa"/>
            <w:tcBorders>
              <w:top w:val="nil"/>
              <w:left w:val="nil"/>
              <w:bottom w:val="nil"/>
              <w:right w:val="nil"/>
            </w:tcBorders>
            <w:shd w:val="clear" w:color="auto" w:fill="auto"/>
            <w:vAlign w:val="center"/>
            <w:hideMark/>
          </w:tcPr>
          <w:p w14:paraId="58435AD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AFFCE5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2980" w:type="dxa"/>
            <w:gridSpan w:val="2"/>
            <w:tcBorders>
              <w:top w:val="nil"/>
              <w:left w:val="nil"/>
              <w:bottom w:val="single" w:sz="4" w:space="0" w:color="auto"/>
              <w:right w:val="single" w:sz="4" w:space="0" w:color="auto"/>
            </w:tcBorders>
            <w:shd w:val="clear" w:color="auto" w:fill="auto"/>
            <w:vAlign w:val="center"/>
            <w:hideMark/>
          </w:tcPr>
          <w:p w14:paraId="329B548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Presentación y exposición de proyecto a autoridades educativas para aprobación.</w:t>
            </w:r>
          </w:p>
        </w:tc>
      </w:tr>
      <w:tr w:rsidR="008129A8" w:rsidRPr="00EE14BE" w14:paraId="1675B257" w14:textId="77777777" w:rsidTr="00ED53C0">
        <w:trPr>
          <w:trHeight w:val="25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39126A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2620" w:type="dxa"/>
            <w:tcBorders>
              <w:top w:val="nil"/>
              <w:left w:val="nil"/>
              <w:bottom w:val="single" w:sz="4" w:space="0" w:color="auto"/>
              <w:right w:val="single" w:sz="4" w:space="0" w:color="auto"/>
            </w:tcBorders>
            <w:shd w:val="clear" w:color="auto" w:fill="auto"/>
            <w:vAlign w:val="center"/>
            <w:hideMark/>
          </w:tcPr>
          <w:p w14:paraId="5284E9B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c>
          <w:tcPr>
            <w:tcW w:w="501" w:type="dxa"/>
            <w:tcBorders>
              <w:top w:val="nil"/>
              <w:left w:val="nil"/>
              <w:bottom w:val="nil"/>
              <w:right w:val="nil"/>
            </w:tcBorders>
            <w:shd w:val="clear" w:color="auto" w:fill="auto"/>
            <w:vAlign w:val="center"/>
            <w:hideMark/>
          </w:tcPr>
          <w:p w14:paraId="50065CB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F20509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2980" w:type="dxa"/>
            <w:gridSpan w:val="2"/>
            <w:tcBorders>
              <w:top w:val="nil"/>
              <w:left w:val="nil"/>
              <w:bottom w:val="single" w:sz="4" w:space="0" w:color="auto"/>
              <w:right w:val="single" w:sz="4" w:space="0" w:color="auto"/>
            </w:tcBorders>
            <w:shd w:val="clear" w:color="auto" w:fill="auto"/>
            <w:vAlign w:val="center"/>
            <w:hideMark/>
          </w:tcPr>
          <w:p w14:paraId="35BFB45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r>
      <w:tr w:rsidR="008129A8" w:rsidRPr="00EE14BE" w14:paraId="2A58EF03" w14:textId="77777777" w:rsidTr="00ED53C0">
        <w:trPr>
          <w:trHeight w:val="25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C47737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2620" w:type="dxa"/>
            <w:tcBorders>
              <w:top w:val="nil"/>
              <w:left w:val="nil"/>
              <w:bottom w:val="single" w:sz="4" w:space="0" w:color="auto"/>
              <w:right w:val="single" w:sz="4" w:space="0" w:color="auto"/>
            </w:tcBorders>
            <w:shd w:val="clear" w:color="auto" w:fill="auto"/>
            <w:vAlign w:val="center"/>
            <w:hideMark/>
          </w:tcPr>
          <w:p w14:paraId="1C24ACF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1 día </w:t>
            </w:r>
          </w:p>
        </w:tc>
        <w:tc>
          <w:tcPr>
            <w:tcW w:w="501" w:type="dxa"/>
            <w:tcBorders>
              <w:top w:val="nil"/>
              <w:left w:val="nil"/>
              <w:bottom w:val="nil"/>
              <w:right w:val="nil"/>
            </w:tcBorders>
            <w:shd w:val="clear" w:color="auto" w:fill="auto"/>
            <w:vAlign w:val="center"/>
            <w:hideMark/>
          </w:tcPr>
          <w:p w14:paraId="460C3D5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E99587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2980" w:type="dxa"/>
            <w:gridSpan w:val="2"/>
            <w:tcBorders>
              <w:top w:val="nil"/>
              <w:left w:val="nil"/>
              <w:bottom w:val="single" w:sz="4" w:space="0" w:color="auto"/>
              <w:right w:val="single" w:sz="4" w:space="0" w:color="auto"/>
            </w:tcBorders>
            <w:shd w:val="clear" w:color="auto" w:fill="auto"/>
            <w:vAlign w:val="center"/>
            <w:hideMark/>
          </w:tcPr>
          <w:p w14:paraId="3BE3B9B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1 día </w:t>
            </w:r>
          </w:p>
        </w:tc>
      </w:tr>
      <w:tr w:rsidR="008129A8" w:rsidRPr="00EE14BE" w14:paraId="716AA1BC" w14:textId="77777777" w:rsidTr="00ED53C0">
        <w:trPr>
          <w:trHeight w:val="25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0D602C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2620" w:type="dxa"/>
            <w:tcBorders>
              <w:top w:val="nil"/>
              <w:left w:val="nil"/>
              <w:bottom w:val="single" w:sz="4" w:space="0" w:color="auto"/>
              <w:right w:val="single" w:sz="4" w:space="0" w:color="auto"/>
            </w:tcBorders>
            <w:shd w:val="clear" w:color="auto" w:fill="auto"/>
            <w:vAlign w:val="center"/>
            <w:hideMark/>
          </w:tcPr>
          <w:p w14:paraId="1D359171" w14:textId="7404DD3F" w:rsidR="00C95B5F" w:rsidRPr="00EE14BE" w:rsidRDefault="00C95B5F" w:rsidP="00C95B5F">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 14,000.00</w:t>
            </w:r>
          </w:p>
        </w:tc>
        <w:tc>
          <w:tcPr>
            <w:tcW w:w="501" w:type="dxa"/>
            <w:tcBorders>
              <w:top w:val="nil"/>
              <w:left w:val="nil"/>
              <w:bottom w:val="nil"/>
              <w:right w:val="nil"/>
            </w:tcBorders>
            <w:shd w:val="clear" w:color="auto" w:fill="auto"/>
            <w:vAlign w:val="center"/>
            <w:hideMark/>
          </w:tcPr>
          <w:p w14:paraId="2B196D4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981EC6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2980" w:type="dxa"/>
            <w:gridSpan w:val="2"/>
            <w:tcBorders>
              <w:top w:val="nil"/>
              <w:left w:val="nil"/>
              <w:bottom w:val="single" w:sz="4" w:space="0" w:color="auto"/>
              <w:right w:val="single" w:sz="4" w:space="0" w:color="auto"/>
            </w:tcBorders>
            <w:shd w:val="clear" w:color="auto" w:fill="auto"/>
            <w:vAlign w:val="center"/>
            <w:hideMark/>
          </w:tcPr>
          <w:p w14:paraId="5855DF76" w14:textId="3DE02143" w:rsidR="008129A8" w:rsidRPr="00EE14BE" w:rsidRDefault="0033136C"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 8,000.00</w:t>
            </w:r>
          </w:p>
        </w:tc>
      </w:tr>
      <w:tr w:rsidR="008129A8" w:rsidRPr="00EE14BE" w14:paraId="0958C457" w14:textId="77777777" w:rsidTr="00ED53C0">
        <w:trPr>
          <w:trHeight w:val="255"/>
        </w:trPr>
        <w:tc>
          <w:tcPr>
            <w:tcW w:w="723" w:type="dxa"/>
            <w:vMerge w:val="restart"/>
            <w:tcBorders>
              <w:top w:val="nil"/>
              <w:left w:val="single" w:sz="4" w:space="0" w:color="auto"/>
              <w:bottom w:val="single" w:sz="4" w:space="0" w:color="auto"/>
              <w:right w:val="single" w:sz="4" w:space="0" w:color="auto"/>
            </w:tcBorders>
            <w:shd w:val="clear" w:color="auto" w:fill="auto"/>
            <w:vAlign w:val="center"/>
            <w:hideMark/>
          </w:tcPr>
          <w:p w14:paraId="22CB8A6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711" w:type="dxa"/>
            <w:tcBorders>
              <w:top w:val="nil"/>
              <w:left w:val="nil"/>
              <w:bottom w:val="single" w:sz="4" w:space="0" w:color="auto"/>
              <w:right w:val="single" w:sz="4" w:space="0" w:color="auto"/>
            </w:tcBorders>
            <w:shd w:val="clear" w:color="auto" w:fill="auto"/>
            <w:vAlign w:val="center"/>
            <w:hideMark/>
          </w:tcPr>
          <w:p w14:paraId="75897AD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2620" w:type="dxa"/>
            <w:tcBorders>
              <w:top w:val="nil"/>
              <w:left w:val="nil"/>
              <w:bottom w:val="single" w:sz="4" w:space="0" w:color="auto"/>
              <w:right w:val="single" w:sz="4" w:space="0" w:color="auto"/>
            </w:tcBorders>
            <w:shd w:val="clear" w:color="auto" w:fill="auto"/>
            <w:noWrap/>
            <w:vAlign w:val="bottom"/>
            <w:hideMark/>
          </w:tcPr>
          <w:p w14:paraId="363A79C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6/5/2024</w:t>
            </w:r>
          </w:p>
        </w:tc>
        <w:tc>
          <w:tcPr>
            <w:tcW w:w="501" w:type="dxa"/>
            <w:tcBorders>
              <w:top w:val="nil"/>
              <w:left w:val="nil"/>
              <w:bottom w:val="nil"/>
              <w:right w:val="nil"/>
            </w:tcBorders>
            <w:shd w:val="clear" w:color="auto" w:fill="auto"/>
            <w:vAlign w:val="center"/>
            <w:hideMark/>
          </w:tcPr>
          <w:p w14:paraId="7C5D8719"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vMerge w:val="restart"/>
            <w:tcBorders>
              <w:top w:val="nil"/>
              <w:left w:val="single" w:sz="4" w:space="0" w:color="auto"/>
              <w:bottom w:val="single" w:sz="4" w:space="0" w:color="auto"/>
              <w:right w:val="single" w:sz="4" w:space="0" w:color="auto"/>
            </w:tcBorders>
            <w:shd w:val="clear" w:color="auto" w:fill="auto"/>
            <w:vAlign w:val="center"/>
            <w:hideMark/>
          </w:tcPr>
          <w:p w14:paraId="2B14CDC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607" w:type="dxa"/>
            <w:tcBorders>
              <w:top w:val="nil"/>
              <w:left w:val="nil"/>
              <w:bottom w:val="single" w:sz="4" w:space="0" w:color="auto"/>
              <w:right w:val="single" w:sz="4" w:space="0" w:color="auto"/>
            </w:tcBorders>
            <w:shd w:val="clear" w:color="auto" w:fill="auto"/>
            <w:vAlign w:val="center"/>
            <w:hideMark/>
          </w:tcPr>
          <w:p w14:paraId="58283E4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2980" w:type="dxa"/>
            <w:gridSpan w:val="2"/>
            <w:tcBorders>
              <w:top w:val="nil"/>
              <w:left w:val="nil"/>
              <w:bottom w:val="single" w:sz="4" w:space="0" w:color="auto"/>
              <w:right w:val="single" w:sz="4" w:space="0" w:color="auto"/>
            </w:tcBorders>
            <w:shd w:val="clear" w:color="auto" w:fill="auto"/>
            <w:noWrap/>
            <w:vAlign w:val="bottom"/>
            <w:hideMark/>
          </w:tcPr>
          <w:p w14:paraId="1AE975C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16/5/2024</w:t>
            </w:r>
          </w:p>
        </w:tc>
      </w:tr>
      <w:tr w:rsidR="008129A8" w:rsidRPr="00EE14BE" w14:paraId="0FB14AFA" w14:textId="77777777" w:rsidTr="00ED53C0">
        <w:trPr>
          <w:trHeight w:val="255"/>
        </w:trPr>
        <w:tc>
          <w:tcPr>
            <w:tcW w:w="723" w:type="dxa"/>
            <w:vMerge/>
            <w:tcBorders>
              <w:top w:val="nil"/>
              <w:left w:val="single" w:sz="4" w:space="0" w:color="auto"/>
              <w:bottom w:val="single" w:sz="4" w:space="0" w:color="auto"/>
              <w:right w:val="single" w:sz="4" w:space="0" w:color="auto"/>
            </w:tcBorders>
            <w:vAlign w:val="center"/>
            <w:hideMark/>
          </w:tcPr>
          <w:p w14:paraId="2D70FE0C" w14:textId="77777777" w:rsidR="008129A8" w:rsidRPr="00EE14BE" w:rsidRDefault="008129A8" w:rsidP="008129A8">
            <w:pPr>
              <w:widowControl/>
              <w:rPr>
                <w:rFonts w:ascii="Times New Roman" w:eastAsia="Times New Roman" w:hAnsi="Times New Roman" w:cs="Times New Roman"/>
                <w:color w:val="000000"/>
                <w:sz w:val="20"/>
                <w:szCs w:val="20"/>
                <w:lang w:eastAsia="es-HN"/>
              </w:rPr>
            </w:pPr>
          </w:p>
        </w:tc>
        <w:tc>
          <w:tcPr>
            <w:tcW w:w="711" w:type="dxa"/>
            <w:tcBorders>
              <w:top w:val="nil"/>
              <w:left w:val="nil"/>
              <w:bottom w:val="single" w:sz="4" w:space="0" w:color="auto"/>
              <w:right w:val="single" w:sz="4" w:space="0" w:color="auto"/>
            </w:tcBorders>
            <w:shd w:val="clear" w:color="auto" w:fill="auto"/>
            <w:vAlign w:val="center"/>
            <w:hideMark/>
          </w:tcPr>
          <w:p w14:paraId="62CECDED"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2620" w:type="dxa"/>
            <w:tcBorders>
              <w:top w:val="nil"/>
              <w:left w:val="nil"/>
              <w:bottom w:val="single" w:sz="4" w:space="0" w:color="auto"/>
              <w:right w:val="single" w:sz="4" w:space="0" w:color="auto"/>
            </w:tcBorders>
            <w:shd w:val="clear" w:color="auto" w:fill="auto"/>
            <w:noWrap/>
            <w:vAlign w:val="bottom"/>
            <w:hideMark/>
          </w:tcPr>
          <w:p w14:paraId="32BEE67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7/5/2024</w:t>
            </w:r>
          </w:p>
        </w:tc>
        <w:tc>
          <w:tcPr>
            <w:tcW w:w="501" w:type="dxa"/>
            <w:tcBorders>
              <w:top w:val="nil"/>
              <w:left w:val="nil"/>
              <w:bottom w:val="nil"/>
              <w:right w:val="nil"/>
            </w:tcBorders>
            <w:shd w:val="clear" w:color="auto" w:fill="auto"/>
            <w:vAlign w:val="center"/>
            <w:hideMark/>
          </w:tcPr>
          <w:p w14:paraId="609B8C1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vMerge/>
            <w:tcBorders>
              <w:top w:val="nil"/>
              <w:left w:val="single" w:sz="4" w:space="0" w:color="auto"/>
              <w:bottom w:val="single" w:sz="4" w:space="0" w:color="auto"/>
              <w:right w:val="single" w:sz="4" w:space="0" w:color="auto"/>
            </w:tcBorders>
            <w:vAlign w:val="center"/>
            <w:hideMark/>
          </w:tcPr>
          <w:p w14:paraId="4A5A1EAE" w14:textId="77777777" w:rsidR="008129A8" w:rsidRPr="00EE14BE" w:rsidRDefault="008129A8" w:rsidP="008129A8">
            <w:pPr>
              <w:widowControl/>
              <w:rPr>
                <w:rFonts w:ascii="Times New Roman" w:eastAsia="Times New Roman" w:hAnsi="Times New Roman" w:cs="Times New Roman"/>
                <w:color w:val="000000"/>
                <w:sz w:val="20"/>
                <w:szCs w:val="20"/>
                <w:lang w:eastAsia="es-HN"/>
              </w:rPr>
            </w:pPr>
          </w:p>
        </w:tc>
        <w:tc>
          <w:tcPr>
            <w:tcW w:w="607" w:type="dxa"/>
            <w:tcBorders>
              <w:top w:val="nil"/>
              <w:left w:val="nil"/>
              <w:bottom w:val="single" w:sz="4" w:space="0" w:color="auto"/>
              <w:right w:val="single" w:sz="4" w:space="0" w:color="auto"/>
            </w:tcBorders>
            <w:shd w:val="clear" w:color="auto" w:fill="auto"/>
            <w:vAlign w:val="center"/>
            <w:hideMark/>
          </w:tcPr>
          <w:p w14:paraId="7E57C84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2980" w:type="dxa"/>
            <w:gridSpan w:val="2"/>
            <w:tcBorders>
              <w:top w:val="nil"/>
              <w:left w:val="nil"/>
              <w:bottom w:val="single" w:sz="4" w:space="0" w:color="auto"/>
              <w:right w:val="single" w:sz="4" w:space="0" w:color="auto"/>
            </w:tcBorders>
            <w:shd w:val="clear" w:color="auto" w:fill="auto"/>
            <w:noWrap/>
            <w:vAlign w:val="bottom"/>
            <w:hideMark/>
          </w:tcPr>
          <w:p w14:paraId="08AA7E0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17/5/2024</w:t>
            </w:r>
          </w:p>
        </w:tc>
      </w:tr>
      <w:tr w:rsidR="008129A8" w:rsidRPr="00EE14BE" w14:paraId="4A8DECE1" w14:textId="77777777" w:rsidTr="00ED53C0">
        <w:trPr>
          <w:trHeight w:val="255"/>
        </w:trPr>
        <w:tc>
          <w:tcPr>
            <w:tcW w:w="723" w:type="dxa"/>
            <w:tcBorders>
              <w:top w:val="nil"/>
              <w:left w:val="nil"/>
              <w:bottom w:val="nil"/>
              <w:right w:val="nil"/>
            </w:tcBorders>
            <w:shd w:val="clear" w:color="auto" w:fill="auto"/>
            <w:vAlign w:val="center"/>
            <w:hideMark/>
          </w:tcPr>
          <w:p w14:paraId="1F96256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711" w:type="dxa"/>
            <w:tcBorders>
              <w:top w:val="nil"/>
              <w:left w:val="nil"/>
              <w:bottom w:val="nil"/>
              <w:right w:val="nil"/>
            </w:tcBorders>
            <w:shd w:val="clear" w:color="auto" w:fill="auto"/>
            <w:vAlign w:val="center"/>
            <w:hideMark/>
          </w:tcPr>
          <w:p w14:paraId="5E2585F5"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620" w:type="dxa"/>
            <w:tcBorders>
              <w:top w:val="nil"/>
              <w:left w:val="nil"/>
              <w:bottom w:val="nil"/>
              <w:right w:val="nil"/>
            </w:tcBorders>
            <w:shd w:val="clear" w:color="auto" w:fill="auto"/>
            <w:vAlign w:val="center"/>
            <w:hideMark/>
          </w:tcPr>
          <w:p w14:paraId="6090E1EB"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501" w:type="dxa"/>
            <w:tcBorders>
              <w:top w:val="nil"/>
              <w:left w:val="nil"/>
              <w:bottom w:val="nil"/>
              <w:right w:val="nil"/>
            </w:tcBorders>
            <w:shd w:val="clear" w:color="auto" w:fill="auto"/>
            <w:vAlign w:val="center"/>
            <w:hideMark/>
          </w:tcPr>
          <w:p w14:paraId="3137CD03"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44C0C15C"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31C6B506"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2F1B6F69"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04599866" w14:textId="77777777" w:rsidTr="00ED53C0">
        <w:trPr>
          <w:trHeight w:val="255"/>
        </w:trPr>
        <w:tc>
          <w:tcPr>
            <w:tcW w:w="723" w:type="dxa"/>
            <w:tcBorders>
              <w:top w:val="nil"/>
              <w:left w:val="nil"/>
              <w:bottom w:val="nil"/>
              <w:right w:val="nil"/>
            </w:tcBorders>
            <w:shd w:val="clear" w:color="auto" w:fill="auto"/>
            <w:vAlign w:val="center"/>
            <w:hideMark/>
          </w:tcPr>
          <w:p w14:paraId="41C5567E"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711" w:type="dxa"/>
            <w:tcBorders>
              <w:top w:val="nil"/>
              <w:left w:val="nil"/>
              <w:bottom w:val="nil"/>
              <w:right w:val="nil"/>
            </w:tcBorders>
            <w:shd w:val="clear" w:color="auto" w:fill="auto"/>
            <w:vAlign w:val="center"/>
            <w:hideMark/>
          </w:tcPr>
          <w:p w14:paraId="4A94090C"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620" w:type="dxa"/>
            <w:tcBorders>
              <w:top w:val="nil"/>
              <w:left w:val="nil"/>
              <w:bottom w:val="nil"/>
              <w:right w:val="nil"/>
            </w:tcBorders>
            <w:shd w:val="clear" w:color="auto" w:fill="auto"/>
            <w:vAlign w:val="center"/>
            <w:hideMark/>
          </w:tcPr>
          <w:p w14:paraId="2C2BF311"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501" w:type="dxa"/>
            <w:tcBorders>
              <w:top w:val="nil"/>
              <w:left w:val="nil"/>
              <w:bottom w:val="nil"/>
              <w:right w:val="nil"/>
            </w:tcBorders>
            <w:shd w:val="clear" w:color="auto" w:fill="auto"/>
            <w:vAlign w:val="center"/>
            <w:hideMark/>
          </w:tcPr>
          <w:p w14:paraId="2D18A79F"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25E34D70"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1C1E90E4"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5BA92E14"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5B38553D" w14:textId="77777777" w:rsidTr="00ED53C0">
        <w:trPr>
          <w:trHeight w:val="510"/>
        </w:trPr>
        <w:tc>
          <w:tcPr>
            <w:tcW w:w="1434"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7C38407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2620" w:type="dxa"/>
            <w:tcBorders>
              <w:top w:val="single" w:sz="4" w:space="0" w:color="auto"/>
              <w:left w:val="nil"/>
              <w:bottom w:val="single" w:sz="4" w:space="0" w:color="auto"/>
              <w:right w:val="single" w:sz="4" w:space="0" w:color="auto"/>
            </w:tcBorders>
            <w:shd w:val="clear" w:color="auto" w:fill="auto"/>
            <w:vAlign w:val="center"/>
            <w:hideMark/>
          </w:tcPr>
          <w:p w14:paraId="150D228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c>
          <w:tcPr>
            <w:tcW w:w="501" w:type="dxa"/>
            <w:tcBorders>
              <w:top w:val="nil"/>
              <w:left w:val="nil"/>
              <w:bottom w:val="nil"/>
              <w:right w:val="nil"/>
            </w:tcBorders>
            <w:shd w:val="clear" w:color="auto" w:fill="auto"/>
            <w:vAlign w:val="center"/>
            <w:hideMark/>
          </w:tcPr>
          <w:p w14:paraId="33F1F859"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64D1325D"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2980" w:type="dxa"/>
            <w:gridSpan w:val="2"/>
            <w:tcBorders>
              <w:top w:val="single" w:sz="4" w:space="0" w:color="auto"/>
              <w:left w:val="nil"/>
              <w:bottom w:val="single" w:sz="4" w:space="0" w:color="auto"/>
              <w:right w:val="single" w:sz="4" w:space="0" w:color="auto"/>
            </w:tcBorders>
            <w:shd w:val="clear" w:color="auto" w:fill="auto"/>
            <w:vAlign w:val="center"/>
            <w:hideMark/>
          </w:tcPr>
          <w:p w14:paraId="4886174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r>
      <w:tr w:rsidR="008129A8" w:rsidRPr="00EE14BE" w14:paraId="244110EE" w14:textId="77777777" w:rsidTr="00ED53C0">
        <w:trPr>
          <w:trHeight w:val="76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B2AD97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1.2</w:t>
            </w:r>
          </w:p>
        </w:tc>
        <w:tc>
          <w:tcPr>
            <w:tcW w:w="2620" w:type="dxa"/>
            <w:tcBorders>
              <w:top w:val="nil"/>
              <w:left w:val="nil"/>
              <w:bottom w:val="single" w:sz="4" w:space="0" w:color="auto"/>
              <w:right w:val="single" w:sz="4" w:space="0" w:color="auto"/>
            </w:tcBorders>
            <w:shd w:val="clear" w:color="auto" w:fill="auto"/>
            <w:vAlign w:val="center"/>
            <w:hideMark/>
          </w:tcPr>
          <w:p w14:paraId="55E51E3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Gestión de los Interesados</w:t>
            </w:r>
          </w:p>
        </w:tc>
        <w:tc>
          <w:tcPr>
            <w:tcW w:w="501" w:type="dxa"/>
            <w:tcBorders>
              <w:top w:val="nil"/>
              <w:left w:val="nil"/>
              <w:bottom w:val="nil"/>
              <w:right w:val="nil"/>
            </w:tcBorders>
            <w:shd w:val="clear" w:color="auto" w:fill="auto"/>
            <w:vAlign w:val="center"/>
            <w:hideMark/>
          </w:tcPr>
          <w:p w14:paraId="51C607F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52C6799"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2.2</w:t>
            </w:r>
          </w:p>
        </w:tc>
        <w:tc>
          <w:tcPr>
            <w:tcW w:w="2980" w:type="dxa"/>
            <w:gridSpan w:val="2"/>
            <w:tcBorders>
              <w:top w:val="nil"/>
              <w:left w:val="nil"/>
              <w:bottom w:val="single" w:sz="4" w:space="0" w:color="auto"/>
              <w:right w:val="single" w:sz="4" w:space="0" w:color="auto"/>
            </w:tcBorders>
            <w:shd w:val="clear" w:color="auto" w:fill="auto"/>
            <w:vAlign w:val="center"/>
            <w:hideMark/>
          </w:tcPr>
          <w:p w14:paraId="038F1C6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Presentación a Docentes</w:t>
            </w:r>
          </w:p>
        </w:tc>
      </w:tr>
      <w:tr w:rsidR="008129A8" w:rsidRPr="00EE14BE" w14:paraId="29D6AD48" w14:textId="77777777" w:rsidTr="00ED53C0">
        <w:trPr>
          <w:trHeight w:val="1530"/>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F3343D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2620" w:type="dxa"/>
            <w:tcBorders>
              <w:top w:val="nil"/>
              <w:left w:val="nil"/>
              <w:bottom w:val="single" w:sz="4" w:space="0" w:color="auto"/>
              <w:right w:val="single" w:sz="4" w:space="0" w:color="auto"/>
            </w:tcBorders>
            <w:shd w:val="clear" w:color="auto" w:fill="auto"/>
            <w:vAlign w:val="center"/>
            <w:hideMark/>
          </w:tcPr>
          <w:p w14:paraId="1CBD7C19"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Documento donde se identifican los individuos involucrados en el proyecto.</w:t>
            </w:r>
          </w:p>
        </w:tc>
        <w:tc>
          <w:tcPr>
            <w:tcW w:w="501" w:type="dxa"/>
            <w:tcBorders>
              <w:top w:val="nil"/>
              <w:left w:val="nil"/>
              <w:bottom w:val="nil"/>
              <w:right w:val="nil"/>
            </w:tcBorders>
            <w:shd w:val="clear" w:color="auto" w:fill="auto"/>
            <w:vAlign w:val="center"/>
            <w:hideMark/>
          </w:tcPr>
          <w:p w14:paraId="2C4E9689"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DF1DC3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2980" w:type="dxa"/>
            <w:gridSpan w:val="2"/>
            <w:tcBorders>
              <w:top w:val="nil"/>
              <w:left w:val="nil"/>
              <w:bottom w:val="single" w:sz="4" w:space="0" w:color="auto"/>
              <w:right w:val="single" w:sz="4" w:space="0" w:color="auto"/>
            </w:tcBorders>
            <w:shd w:val="clear" w:color="auto" w:fill="auto"/>
            <w:vAlign w:val="center"/>
            <w:hideMark/>
          </w:tcPr>
          <w:p w14:paraId="229ADB2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Presentación y exposición de proyecto para conocimiento de interesados.</w:t>
            </w:r>
          </w:p>
        </w:tc>
      </w:tr>
      <w:tr w:rsidR="008129A8" w:rsidRPr="00EE14BE" w14:paraId="70BBA0A1" w14:textId="77777777" w:rsidTr="00ED53C0">
        <w:trPr>
          <w:trHeight w:val="450"/>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BC2608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2620" w:type="dxa"/>
            <w:tcBorders>
              <w:top w:val="nil"/>
              <w:left w:val="nil"/>
              <w:bottom w:val="single" w:sz="4" w:space="0" w:color="auto"/>
              <w:right w:val="single" w:sz="4" w:space="0" w:color="auto"/>
            </w:tcBorders>
            <w:shd w:val="clear" w:color="auto" w:fill="auto"/>
            <w:vAlign w:val="center"/>
            <w:hideMark/>
          </w:tcPr>
          <w:p w14:paraId="5AFDC57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c>
          <w:tcPr>
            <w:tcW w:w="501" w:type="dxa"/>
            <w:tcBorders>
              <w:top w:val="nil"/>
              <w:left w:val="nil"/>
              <w:bottom w:val="nil"/>
              <w:right w:val="nil"/>
            </w:tcBorders>
            <w:shd w:val="clear" w:color="auto" w:fill="auto"/>
            <w:vAlign w:val="center"/>
            <w:hideMark/>
          </w:tcPr>
          <w:p w14:paraId="548CC5A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786D78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2980" w:type="dxa"/>
            <w:gridSpan w:val="2"/>
            <w:tcBorders>
              <w:top w:val="nil"/>
              <w:left w:val="nil"/>
              <w:bottom w:val="single" w:sz="4" w:space="0" w:color="auto"/>
              <w:right w:val="single" w:sz="4" w:space="0" w:color="auto"/>
            </w:tcBorders>
            <w:shd w:val="clear" w:color="auto" w:fill="auto"/>
            <w:vAlign w:val="center"/>
            <w:hideMark/>
          </w:tcPr>
          <w:p w14:paraId="4B0743A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r>
      <w:tr w:rsidR="008129A8" w:rsidRPr="00EE14BE" w14:paraId="4B190403" w14:textId="77777777" w:rsidTr="00ED53C0">
        <w:trPr>
          <w:trHeight w:val="31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90E327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2620" w:type="dxa"/>
            <w:tcBorders>
              <w:top w:val="nil"/>
              <w:left w:val="nil"/>
              <w:bottom w:val="single" w:sz="4" w:space="0" w:color="auto"/>
              <w:right w:val="single" w:sz="4" w:space="0" w:color="auto"/>
            </w:tcBorders>
            <w:shd w:val="clear" w:color="auto" w:fill="auto"/>
            <w:vAlign w:val="center"/>
            <w:hideMark/>
          </w:tcPr>
          <w:p w14:paraId="60B2709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1 día </w:t>
            </w:r>
          </w:p>
        </w:tc>
        <w:tc>
          <w:tcPr>
            <w:tcW w:w="501" w:type="dxa"/>
            <w:tcBorders>
              <w:top w:val="nil"/>
              <w:left w:val="nil"/>
              <w:bottom w:val="nil"/>
              <w:right w:val="nil"/>
            </w:tcBorders>
            <w:shd w:val="clear" w:color="auto" w:fill="auto"/>
            <w:vAlign w:val="center"/>
            <w:hideMark/>
          </w:tcPr>
          <w:p w14:paraId="38974D7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F84AA6D"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2980" w:type="dxa"/>
            <w:gridSpan w:val="2"/>
            <w:tcBorders>
              <w:top w:val="nil"/>
              <w:left w:val="nil"/>
              <w:bottom w:val="single" w:sz="4" w:space="0" w:color="auto"/>
              <w:right w:val="single" w:sz="4" w:space="0" w:color="auto"/>
            </w:tcBorders>
            <w:shd w:val="clear" w:color="auto" w:fill="auto"/>
            <w:vAlign w:val="center"/>
            <w:hideMark/>
          </w:tcPr>
          <w:p w14:paraId="3F8ACE4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1 día </w:t>
            </w:r>
          </w:p>
        </w:tc>
      </w:tr>
      <w:tr w:rsidR="008129A8" w:rsidRPr="00EE14BE" w14:paraId="151FBEA9" w14:textId="77777777" w:rsidTr="00ED53C0">
        <w:trPr>
          <w:trHeight w:val="25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9BBCF1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2620" w:type="dxa"/>
            <w:tcBorders>
              <w:top w:val="nil"/>
              <w:left w:val="nil"/>
              <w:bottom w:val="single" w:sz="4" w:space="0" w:color="auto"/>
              <w:right w:val="single" w:sz="4" w:space="0" w:color="auto"/>
            </w:tcBorders>
            <w:shd w:val="clear" w:color="auto" w:fill="auto"/>
            <w:vAlign w:val="center"/>
            <w:hideMark/>
          </w:tcPr>
          <w:p w14:paraId="550483B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N/A</w:t>
            </w:r>
          </w:p>
        </w:tc>
        <w:tc>
          <w:tcPr>
            <w:tcW w:w="501" w:type="dxa"/>
            <w:tcBorders>
              <w:top w:val="nil"/>
              <w:left w:val="nil"/>
              <w:bottom w:val="nil"/>
              <w:right w:val="nil"/>
            </w:tcBorders>
            <w:shd w:val="clear" w:color="auto" w:fill="auto"/>
            <w:vAlign w:val="center"/>
            <w:hideMark/>
          </w:tcPr>
          <w:p w14:paraId="293CEB1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113269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2980" w:type="dxa"/>
            <w:gridSpan w:val="2"/>
            <w:tcBorders>
              <w:top w:val="nil"/>
              <w:left w:val="nil"/>
              <w:bottom w:val="single" w:sz="4" w:space="0" w:color="auto"/>
              <w:right w:val="single" w:sz="4" w:space="0" w:color="auto"/>
            </w:tcBorders>
            <w:shd w:val="clear" w:color="auto" w:fill="auto"/>
            <w:vAlign w:val="center"/>
            <w:hideMark/>
          </w:tcPr>
          <w:p w14:paraId="76BB93BD"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N/A</w:t>
            </w:r>
          </w:p>
        </w:tc>
      </w:tr>
      <w:tr w:rsidR="008129A8" w:rsidRPr="00EE14BE" w14:paraId="4FBBC635" w14:textId="77777777" w:rsidTr="00ED53C0">
        <w:trPr>
          <w:trHeight w:val="255"/>
        </w:trPr>
        <w:tc>
          <w:tcPr>
            <w:tcW w:w="723" w:type="dxa"/>
            <w:vMerge w:val="restart"/>
            <w:tcBorders>
              <w:top w:val="nil"/>
              <w:left w:val="single" w:sz="4" w:space="0" w:color="auto"/>
              <w:bottom w:val="single" w:sz="4" w:space="0" w:color="auto"/>
              <w:right w:val="single" w:sz="4" w:space="0" w:color="auto"/>
            </w:tcBorders>
            <w:shd w:val="clear" w:color="auto" w:fill="auto"/>
            <w:vAlign w:val="center"/>
            <w:hideMark/>
          </w:tcPr>
          <w:p w14:paraId="7DE21CC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711" w:type="dxa"/>
            <w:tcBorders>
              <w:top w:val="nil"/>
              <w:left w:val="nil"/>
              <w:bottom w:val="single" w:sz="4" w:space="0" w:color="auto"/>
              <w:right w:val="single" w:sz="4" w:space="0" w:color="auto"/>
            </w:tcBorders>
            <w:shd w:val="clear" w:color="auto" w:fill="auto"/>
            <w:vAlign w:val="center"/>
            <w:hideMark/>
          </w:tcPr>
          <w:p w14:paraId="6675FD4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2620" w:type="dxa"/>
            <w:tcBorders>
              <w:top w:val="nil"/>
              <w:left w:val="nil"/>
              <w:bottom w:val="single" w:sz="4" w:space="0" w:color="auto"/>
              <w:right w:val="single" w:sz="4" w:space="0" w:color="auto"/>
            </w:tcBorders>
            <w:shd w:val="clear" w:color="auto" w:fill="auto"/>
            <w:noWrap/>
            <w:vAlign w:val="bottom"/>
            <w:hideMark/>
          </w:tcPr>
          <w:p w14:paraId="5781FBE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7/5/2024</w:t>
            </w:r>
          </w:p>
        </w:tc>
        <w:tc>
          <w:tcPr>
            <w:tcW w:w="501" w:type="dxa"/>
            <w:tcBorders>
              <w:top w:val="nil"/>
              <w:left w:val="nil"/>
              <w:bottom w:val="nil"/>
              <w:right w:val="nil"/>
            </w:tcBorders>
            <w:shd w:val="clear" w:color="auto" w:fill="auto"/>
            <w:vAlign w:val="center"/>
            <w:hideMark/>
          </w:tcPr>
          <w:p w14:paraId="30AADEA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vMerge w:val="restart"/>
            <w:tcBorders>
              <w:top w:val="nil"/>
              <w:left w:val="single" w:sz="4" w:space="0" w:color="auto"/>
              <w:bottom w:val="single" w:sz="4" w:space="0" w:color="auto"/>
              <w:right w:val="single" w:sz="4" w:space="0" w:color="auto"/>
            </w:tcBorders>
            <w:shd w:val="clear" w:color="auto" w:fill="auto"/>
            <w:vAlign w:val="center"/>
            <w:hideMark/>
          </w:tcPr>
          <w:p w14:paraId="262DB7C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607" w:type="dxa"/>
            <w:tcBorders>
              <w:top w:val="nil"/>
              <w:left w:val="nil"/>
              <w:bottom w:val="single" w:sz="4" w:space="0" w:color="auto"/>
              <w:right w:val="single" w:sz="4" w:space="0" w:color="auto"/>
            </w:tcBorders>
            <w:shd w:val="clear" w:color="auto" w:fill="auto"/>
            <w:vAlign w:val="center"/>
            <w:hideMark/>
          </w:tcPr>
          <w:p w14:paraId="42EFAC0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2980" w:type="dxa"/>
            <w:gridSpan w:val="2"/>
            <w:tcBorders>
              <w:top w:val="nil"/>
              <w:left w:val="nil"/>
              <w:bottom w:val="single" w:sz="4" w:space="0" w:color="auto"/>
              <w:right w:val="single" w:sz="4" w:space="0" w:color="auto"/>
            </w:tcBorders>
            <w:shd w:val="clear" w:color="auto" w:fill="auto"/>
            <w:noWrap/>
            <w:vAlign w:val="bottom"/>
            <w:hideMark/>
          </w:tcPr>
          <w:p w14:paraId="7FA7498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17/5/2024</w:t>
            </w:r>
          </w:p>
        </w:tc>
      </w:tr>
      <w:tr w:rsidR="008129A8" w:rsidRPr="00EE14BE" w14:paraId="523D8C6B" w14:textId="77777777" w:rsidTr="00ED53C0">
        <w:trPr>
          <w:trHeight w:val="255"/>
        </w:trPr>
        <w:tc>
          <w:tcPr>
            <w:tcW w:w="723" w:type="dxa"/>
            <w:vMerge/>
            <w:tcBorders>
              <w:top w:val="nil"/>
              <w:left w:val="single" w:sz="4" w:space="0" w:color="auto"/>
              <w:bottom w:val="single" w:sz="4" w:space="0" w:color="auto"/>
              <w:right w:val="single" w:sz="4" w:space="0" w:color="auto"/>
            </w:tcBorders>
            <w:vAlign w:val="center"/>
            <w:hideMark/>
          </w:tcPr>
          <w:p w14:paraId="71AFD244" w14:textId="77777777" w:rsidR="008129A8" w:rsidRPr="00EE14BE" w:rsidRDefault="008129A8" w:rsidP="008129A8">
            <w:pPr>
              <w:widowControl/>
              <w:rPr>
                <w:rFonts w:ascii="Times New Roman" w:eastAsia="Times New Roman" w:hAnsi="Times New Roman" w:cs="Times New Roman"/>
                <w:color w:val="000000"/>
                <w:sz w:val="20"/>
                <w:szCs w:val="20"/>
                <w:lang w:eastAsia="es-HN"/>
              </w:rPr>
            </w:pPr>
          </w:p>
        </w:tc>
        <w:tc>
          <w:tcPr>
            <w:tcW w:w="711" w:type="dxa"/>
            <w:tcBorders>
              <w:top w:val="nil"/>
              <w:left w:val="nil"/>
              <w:bottom w:val="single" w:sz="4" w:space="0" w:color="auto"/>
              <w:right w:val="single" w:sz="4" w:space="0" w:color="auto"/>
            </w:tcBorders>
            <w:shd w:val="clear" w:color="auto" w:fill="auto"/>
            <w:vAlign w:val="center"/>
            <w:hideMark/>
          </w:tcPr>
          <w:p w14:paraId="012273F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2620" w:type="dxa"/>
            <w:tcBorders>
              <w:top w:val="nil"/>
              <w:left w:val="nil"/>
              <w:bottom w:val="single" w:sz="4" w:space="0" w:color="auto"/>
              <w:right w:val="single" w:sz="4" w:space="0" w:color="auto"/>
            </w:tcBorders>
            <w:shd w:val="clear" w:color="auto" w:fill="auto"/>
            <w:noWrap/>
            <w:vAlign w:val="bottom"/>
            <w:hideMark/>
          </w:tcPr>
          <w:p w14:paraId="21C6942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8/5/2024</w:t>
            </w:r>
          </w:p>
        </w:tc>
        <w:tc>
          <w:tcPr>
            <w:tcW w:w="501" w:type="dxa"/>
            <w:tcBorders>
              <w:top w:val="nil"/>
              <w:left w:val="nil"/>
              <w:bottom w:val="nil"/>
              <w:right w:val="nil"/>
            </w:tcBorders>
            <w:shd w:val="clear" w:color="auto" w:fill="auto"/>
            <w:vAlign w:val="center"/>
            <w:hideMark/>
          </w:tcPr>
          <w:p w14:paraId="5A2D9CF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vMerge/>
            <w:tcBorders>
              <w:top w:val="nil"/>
              <w:left w:val="single" w:sz="4" w:space="0" w:color="auto"/>
              <w:bottom w:val="single" w:sz="4" w:space="0" w:color="auto"/>
              <w:right w:val="single" w:sz="4" w:space="0" w:color="auto"/>
            </w:tcBorders>
            <w:vAlign w:val="center"/>
            <w:hideMark/>
          </w:tcPr>
          <w:p w14:paraId="22EA9E8F" w14:textId="77777777" w:rsidR="008129A8" w:rsidRPr="00EE14BE" w:rsidRDefault="008129A8" w:rsidP="008129A8">
            <w:pPr>
              <w:widowControl/>
              <w:rPr>
                <w:rFonts w:ascii="Times New Roman" w:eastAsia="Times New Roman" w:hAnsi="Times New Roman" w:cs="Times New Roman"/>
                <w:color w:val="000000"/>
                <w:sz w:val="20"/>
                <w:szCs w:val="20"/>
                <w:lang w:eastAsia="es-HN"/>
              </w:rPr>
            </w:pPr>
          </w:p>
        </w:tc>
        <w:tc>
          <w:tcPr>
            <w:tcW w:w="607" w:type="dxa"/>
            <w:tcBorders>
              <w:top w:val="nil"/>
              <w:left w:val="nil"/>
              <w:bottom w:val="single" w:sz="4" w:space="0" w:color="auto"/>
              <w:right w:val="single" w:sz="4" w:space="0" w:color="auto"/>
            </w:tcBorders>
            <w:shd w:val="clear" w:color="auto" w:fill="auto"/>
            <w:vAlign w:val="center"/>
            <w:hideMark/>
          </w:tcPr>
          <w:p w14:paraId="1DD19D6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2980" w:type="dxa"/>
            <w:gridSpan w:val="2"/>
            <w:tcBorders>
              <w:top w:val="nil"/>
              <w:left w:val="nil"/>
              <w:bottom w:val="single" w:sz="4" w:space="0" w:color="auto"/>
              <w:right w:val="single" w:sz="4" w:space="0" w:color="auto"/>
            </w:tcBorders>
            <w:shd w:val="clear" w:color="auto" w:fill="auto"/>
            <w:noWrap/>
            <w:vAlign w:val="bottom"/>
            <w:hideMark/>
          </w:tcPr>
          <w:p w14:paraId="0D8F6C6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20/5/2024</w:t>
            </w:r>
          </w:p>
        </w:tc>
      </w:tr>
      <w:tr w:rsidR="008129A8" w:rsidRPr="00EE14BE" w14:paraId="3335CCC0" w14:textId="77777777" w:rsidTr="00ED53C0">
        <w:trPr>
          <w:trHeight w:val="255"/>
        </w:trPr>
        <w:tc>
          <w:tcPr>
            <w:tcW w:w="723" w:type="dxa"/>
            <w:tcBorders>
              <w:top w:val="nil"/>
              <w:left w:val="nil"/>
              <w:bottom w:val="nil"/>
              <w:right w:val="nil"/>
            </w:tcBorders>
            <w:shd w:val="clear" w:color="auto" w:fill="auto"/>
            <w:vAlign w:val="center"/>
            <w:hideMark/>
          </w:tcPr>
          <w:p w14:paraId="1E40D42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711" w:type="dxa"/>
            <w:tcBorders>
              <w:top w:val="nil"/>
              <w:left w:val="nil"/>
              <w:bottom w:val="nil"/>
              <w:right w:val="nil"/>
            </w:tcBorders>
            <w:shd w:val="clear" w:color="auto" w:fill="auto"/>
            <w:vAlign w:val="center"/>
            <w:hideMark/>
          </w:tcPr>
          <w:p w14:paraId="381738CD"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620" w:type="dxa"/>
            <w:tcBorders>
              <w:top w:val="nil"/>
              <w:left w:val="nil"/>
              <w:bottom w:val="nil"/>
              <w:right w:val="nil"/>
            </w:tcBorders>
            <w:shd w:val="clear" w:color="auto" w:fill="auto"/>
            <w:vAlign w:val="center"/>
            <w:hideMark/>
          </w:tcPr>
          <w:p w14:paraId="6DEAF480"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501" w:type="dxa"/>
            <w:tcBorders>
              <w:top w:val="nil"/>
              <w:left w:val="nil"/>
              <w:bottom w:val="nil"/>
              <w:right w:val="nil"/>
            </w:tcBorders>
            <w:shd w:val="clear" w:color="auto" w:fill="auto"/>
            <w:vAlign w:val="center"/>
            <w:hideMark/>
          </w:tcPr>
          <w:p w14:paraId="69B2BF25"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095BD6F8"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2352AA7B"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356307FA"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78CADFF0" w14:textId="77777777" w:rsidTr="00ED53C0">
        <w:trPr>
          <w:trHeight w:val="255"/>
        </w:trPr>
        <w:tc>
          <w:tcPr>
            <w:tcW w:w="723" w:type="dxa"/>
            <w:tcBorders>
              <w:top w:val="nil"/>
              <w:left w:val="nil"/>
              <w:bottom w:val="nil"/>
              <w:right w:val="nil"/>
            </w:tcBorders>
            <w:shd w:val="clear" w:color="auto" w:fill="auto"/>
            <w:vAlign w:val="center"/>
            <w:hideMark/>
          </w:tcPr>
          <w:p w14:paraId="31FCADCE"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711" w:type="dxa"/>
            <w:tcBorders>
              <w:top w:val="nil"/>
              <w:left w:val="nil"/>
              <w:bottom w:val="nil"/>
              <w:right w:val="nil"/>
            </w:tcBorders>
            <w:shd w:val="clear" w:color="auto" w:fill="auto"/>
            <w:vAlign w:val="center"/>
            <w:hideMark/>
          </w:tcPr>
          <w:p w14:paraId="45A47953"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620" w:type="dxa"/>
            <w:tcBorders>
              <w:top w:val="nil"/>
              <w:left w:val="nil"/>
              <w:bottom w:val="nil"/>
              <w:right w:val="nil"/>
            </w:tcBorders>
            <w:shd w:val="clear" w:color="auto" w:fill="auto"/>
            <w:vAlign w:val="center"/>
            <w:hideMark/>
          </w:tcPr>
          <w:p w14:paraId="51CF358D"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501" w:type="dxa"/>
            <w:tcBorders>
              <w:top w:val="nil"/>
              <w:left w:val="nil"/>
              <w:bottom w:val="nil"/>
              <w:right w:val="nil"/>
            </w:tcBorders>
            <w:shd w:val="clear" w:color="auto" w:fill="auto"/>
            <w:vAlign w:val="center"/>
            <w:hideMark/>
          </w:tcPr>
          <w:p w14:paraId="1546383E"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41E86A15"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0C3A6D04"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3874ED93"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125B3975" w14:textId="77777777" w:rsidTr="00ED53C0">
        <w:trPr>
          <w:trHeight w:val="510"/>
        </w:trPr>
        <w:tc>
          <w:tcPr>
            <w:tcW w:w="1434"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19FDFB9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2620" w:type="dxa"/>
            <w:tcBorders>
              <w:top w:val="single" w:sz="4" w:space="0" w:color="auto"/>
              <w:left w:val="nil"/>
              <w:bottom w:val="single" w:sz="4" w:space="0" w:color="auto"/>
              <w:right w:val="single" w:sz="4" w:space="0" w:color="auto"/>
            </w:tcBorders>
            <w:shd w:val="clear" w:color="auto" w:fill="auto"/>
            <w:vAlign w:val="center"/>
            <w:hideMark/>
          </w:tcPr>
          <w:p w14:paraId="3FA99E0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c>
          <w:tcPr>
            <w:tcW w:w="501" w:type="dxa"/>
            <w:tcBorders>
              <w:top w:val="nil"/>
              <w:left w:val="nil"/>
              <w:bottom w:val="nil"/>
              <w:right w:val="nil"/>
            </w:tcBorders>
            <w:shd w:val="clear" w:color="auto" w:fill="auto"/>
            <w:vAlign w:val="center"/>
            <w:hideMark/>
          </w:tcPr>
          <w:p w14:paraId="691F778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7738ACA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2980" w:type="dxa"/>
            <w:gridSpan w:val="2"/>
            <w:tcBorders>
              <w:top w:val="single" w:sz="4" w:space="0" w:color="auto"/>
              <w:left w:val="nil"/>
              <w:bottom w:val="single" w:sz="4" w:space="0" w:color="auto"/>
              <w:right w:val="single" w:sz="4" w:space="0" w:color="auto"/>
            </w:tcBorders>
            <w:shd w:val="clear" w:color="auto" w:fill="auto"/>
            <w:vAlign w:val="center"/>
            <w:hideMark/>
          </w:tcPr>
          <w:p w14:paraId="5445BC7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r>
      <w:tr w:rsidR="008129A8" w:rsidRPr="00EE14BE" w14:paraId="21B39DE3" w14:textId="77777777" w:rsidTr="00ED53C0">
        <w:trPr>
          <w:trHeight w:val="510"/>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0B8016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1.3</w:t>
            </w:r>
          </w:p>
        </w:tc>
        <w:tc>
          <w:tcPr>
            <w:tcW w:w="2620" w:type="dxa"/>
            <w:tcBorders>
              <w:top w:val="nil"/>
              <w:left w:val="nil"/>
              <w:bottom w:val="single" w:sz="4" w:space="0" w:color="auto"/>
              <w:right w:val="single" w:sz="4" w:space="0" w:color="auto"/>
            </w:tcBorders>
            <w:shd w:val="clear" w:color="auto" w:fill="auto"/>
            <w:vAlign w:val="center"/>
            <w:hideMark/>
          </w:tcPr>
          <w:p w14:paraId="3E1A2289"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Gestión de las Adquisiciones</w:t>
            </w:r>
          </w:p>
        </w:tc>
        <w:tc>
          <w:tcPr>
            <w:tcW w:w="501" w:type="dxa"/>
            <w:tcBorders>
              <w:top w:val="nil"/>
              <w:left w:val="nil"/>
              <w:bottom w:val="nil"/>
              <w:right w:val="nil"/>
            </w:tcBorders>
            <w:shd w:val="clear" w:color="auto" w:fill="auto"/>
            <w:vAlign w:val="center"/>
            <w:hideMark/>
          </w:tcPr>
          <w:p w14:paraId="0BABA70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332A4E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2.3</w:t>
            </w:r>
          </w:p>
        </w:tc>
        <w:tc>
          <w:tcPr>
            <w:tcW w:w="2980" w:type="dxa"/>
            <w:gridSpan w:val="2"/>
            <w:tcBorders>
              <w:top w:val="nil"/>
              <w:left w:val="nil"/>
              <w:bottom w:val="single" w:sz="4" w:space="0" w:color="auto"/>
              <w:right w:val="single" w:sz="4" w:space="0" w:color="auto"/>
            </w:tcBorders>
            <w:shd w:val="clear" w:color="auto" w:fill="auto"/>
            <w:vAlign w:val="center"/>
            <w:hideMark/>
          </w:tcPr>
          <w:p w14:paraId="58ED466D"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Presentación a Padres de Familia</w:t>
            </w:r>
          </w:p>
        </w:tc>
      </w:tr>
      <w:tr w:rsidR="008129A8" w:rsidRPr="00EE14BE" w14:paraId="1265E59F" w14:textId="77777777" w:rsidTr="00ED53C0">
        <w:trPr>
          <w:trHeight w:val="1020"/>
        </w:trPr>
        <w:tc>
          <w:tcPr>
            <w:tcW w:w="1434" w:type="dxa"/>
            <w:gridSpan w:val="2"/>
            <w:tcBorders>
              <w:top w:val="single" w:sz="4" w:space="0" w:color="auto"/>
              <w:left w:val="single" w:sz="4" w:space="0" w:color="auto"/>
              <w:right w:val="single" w:sz="4" w:space="0" w:color="auto"/>
            </w:tcBorders>
            <w:shd w:val="clear" w:color="auto" w:fill="auto"/>
            <w:vAlign w:val="center"/>
            <w:hideMark/>
          </w:tcPr>
          <w:p w14:paraId="02BCE29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2620" w:type="dxa"/>
            <w:tcBorders>
              <w:top w:val="nil"/>
              <w:left w:val="nil"/>
              <w:right w:val="single" w:sz="4" w:space="0" w:color="auto"/>
            </w:tcBorders>
            <w:shd w:val="clear" w:color="auto" w:fill="auto"/>
            <w:vAlign w:val="center"/>
            <w:hideMark/>
          </w:tcPr>
          <w:p w14:paraId="234D552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Documento donde se identifican los recursos a adquirir para la ejecución del proyecto.</w:t>
            </w:r>
          </w:p>
        </w:tc>
        <w:tc>
          <w:tcPr>
            <w:tcW w:w="501" w:type="dxa"/>
            <w:tcBorders>
              <w:top w:val="nil"/>
              <w:left w:val="nil"/>
              <w:bottom w:val="nil"/>
              <w:right w:val="nil"/>
            </w:tcBorders>
            <w:shd w:val="clear" w:color="auto" w:fill="auto"/>
            <w:vAlign w:val="center"/>
            <w:hideMark/>
          </w:tcPr>
          <w:p w14:paraId="68C8B00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right w:val="single" w:sz="4" w:space="0" w:color="auto"/>
            </w:tcBorders>
            <w:shd w:val="clear" w:color="auto" w:fill="auto"/>
            <w:vAlign w:val="center"/>
            <w:hideMark/>
          </w:tcPr>
          <w:p w14:paraId="76150A59"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2980" w:type="dxa"/>
            <w:gridSpan w:val="2"/>
            <w:tcBorders>
              <w:top w:val="nil"/>
              <w:left w:val="nil"/>
              <w:right w:val="single" w:sz="4" w:space="0" w:color="auto"/>
            </w:tcBorders>
            <w:shd w:val="clear" w:color="auto" w:fill="auto"/>
            <w:vAlign w:val="center"/>
            <w:hideMark/>
          </w:tcPr>
          <w:p w14:paraId="203AFF6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Presentación y exposición del proyecto al representante legal del becado.</w:t>
            </w:r>
          </w:p>
        </w:tc>
      </w:tr>
      <w:tr w:rsidR="00ED53C0" w:rsidRPr="00EE14BE" w14:paraId="1F47E4C7" w14:textId="77777777" w:rsidTr="00ED53C0">
        <w:trPr>
          <w:trHeight w:val="255"/>
        </w:trPr>
        <w:tc>
          <w:tcPr>
            <w:tcW w:w="4054" w:type="dxa"/>
            <w:gridSpan w:val="3"/>
            <w:tcBorders>
              <w:bottom w:val="single" w:sz="4" w:space="0" w:color="auto"/>
            </w:tcBorders>
            <w:shd w:val="clear" w:color="auto" w:fill="auto"/>
            <w:vAlign w:val="center"/>
          </w:tcPr>
          <w:p w14:paraId="2E2B5841" w14:textId="74418D99" w:rsidR="00ED53C0" w:rsidRPr="00EE14BE" w:rsidRDefault="00ED53C0" w:rsidP="00ED53C0">
            <w:pPr>
              <w:widowControl/>
              <w:spacing w:line="360" w:lineRule="auto"/>
              <w:ind w:firstLine="567"/>
              <w:jc w:val="center"/>
              <w:rPr>
                <w:rFonts w:ascii="Times New Roman" w:eastAsia="Times New Roman" w:hAnsi="Times New Roman" w:cs="Times New Roman"/>
                <w:color w:val="000000"/>
                <w:sz w:val="24"/>
                <w:szCs w:val="24"/>
                <w:lang w:eastAsia="es-HN"/>
              </w:rPr>
            </w:pPr>
            <w:r w:rsidRPr="00EE14BE">
              <w:rPr>
                <w:rFonts w:ascii="Times New Roman" w:hAnsi="Times New Roman" w:cs="Times New Roman"/>
                <w:sz w:val="24"/>
                <w:szCs w:val="24"/>
              </w:rPr>
              <w:lastRenderedPageBreak/>
              <w:t>Continuación de la tabla 7</w:t>
            </w:r>
          </w:p>
        </w:tc>
        <w:tc>
          <w:tcPr>
            <w:tcW w:w="501" w:type="dxa"/>
            <w:tcBorders>
              <w:top w:val="nil"/>
              <w:left w:val="nil"/>
              <w:bottom w:val="nil"/>
            </w:tcBorders>
            <w:shd w:val="clear" w:color="auto" w:fill="auto"/>
            <w:vAlign w:val="center"/>
          </w:tcPr>
          <w:p w14:paraId="4FE5821D" w14:textId="77777777" w:rsidR="00ED53C0" w:rsidRPr="00EE14BE" w:rsidRDefault="00ED53C0"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bottom w:val="single" w:sz="4" w:space="0" w:color="auto"/>
            </w:tcBorders>
            <w:shd w:val="clear" w:color="auto" w:fill="auto"/>
            <w:vAlign w:val="center"/>
          </w:tcPr>
          <w:p w14:paraId="32BD7DD5" w14:textId="77777777" w:rsidR="00ED53C0" w:rsidRPr="00EE14BE" w:rsidRDefault="00ED53C0" w:rsidP="008129A8">
            <w:pPr>
              <w:widowControl/>
              <w:jc w:val="center"/>
              <w:rPr>
                <w:rFonts w:ascii="Times New Roman" w:eastAsia="Times New Roman" w:hAnsi="Times New Roman" w:cs="Times New Roman"/>
                <w:color w:val="000000"/>
                <w:sz w:val="20"/>
                <w:szCs w:val="20"/>
                <w:lang w:eastAsia="es-HN"/>
              </w:rPr>
            </w:pPr>
          </w:p>
        </w:tc>
        <w:tc>
          <w:tcPr>
            <w:tcW w:w="2980" w:type="dxa"/>
            <w:gridSpan w:val="2"/>
            <w:tcBorders>
              <w:bottom w:val="single" w:sz="4" w:space="0" w:color="auto"/>
            </w:tcBorders>
            <w:shd w:val="clear" w:color="auto" w:fill="auto"/>
            <w:vAlign w:val="center"/>
          </w:tcPr>
          <w:p w14:paraId="2A91326A" w14:textId="77777777" w:rsidR="00ED53C0" w:rsidRPr="00EE14BE" w:rsidRDefault="00ED53C0" w:rsidP="008129A8">
            <w:pPr>
              <w:widowControl/>
              <w:jc w:val="center"/>
              <w:rPr>
                <w:rFonts w:ascii="Times New Roman" w:eastAsia="Times New Roman" w:hAnsi="Times New Roman" w:cs="Times New Roman"/>
                <w:color w:val="000000"/>
                <w:sz w:val="20"/>
                <w:szCs w:val="20"/>
                <w:lang w:eastAsia="es-HN"/>
              </w:rPr>
            </w:pPr>
          </w:p>
        </w:tc>
      </w:tr>
      <w:tr w:rsidR="008129A8" w:rsidRPr="00EE14BE" w14:paraId="5BAFBCB9" w14:textId="77777777" w:rsidTr="00ED53C0">
        <w:trPr>
          <w:trHeight w:val="25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A26C34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2620" w:type="dxa"/>
            <w:tcBorders>
              <w:top w:val="nil"/>
              <w:left w:val="nil"/>
              <w:bottom w:val="single" w:sz="4" w:space="0" w:color="auto"/>
              <w:right w:val="single" w:sz="4" w:space="0" w:color="auto"/>
            </w:tcBorders>
            <w:shd w:val="clear" w:color="auto" w:fill="auto"/>
            <w:vAlign w:val="center"/>
            <w:hideMark/>
          </w:tcPr>
          <w:p w14:paraId="6C1D5AD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c>
          <w:tcPr>
            <w:tcW w:w="501" w:type="dxa"/>
            <w:tcBorders>
              <w:top w:val="nil"/>
              <w:left w:val="nil"/>
              <w:bottom w:val="nil"/>
              <w:right w:val="nil"/>
            </w:tcBorders>
            <w:shd w:val="clear" w:color="auto" w:fill="auto"/>
            <w:vAlign w:val="center"/>
            <w:hideMark/>
          </w:tcPr>
          <w:p w14:paraId="3D320BB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left w:val="single" w:sz="4" w:space="0" w:color="auto"/>
              <w:bottom w:val="single" w:sz="4" w:space="0" w:color="auto"/>
              <w:right w:val="single" w:sz="4" w:space="0" w:color="auto"/>
            </w:tcBorders>
            <w:shd w:val="clear" w:color="auto" w:fill="auto"/>
            <w:vAlign w:val="center"/>
            <w:hideMark/>
          </w:tcPr>
          <w:p w14:paraId="43F78A99"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2980" w:type="dxa"/>
            <w:gridSpan w:val="2"/>
            <w:tcBorders>
              <w:top w:val="single" w:sz="4" w:space="0" w:color="auto"/>
              <w:left w:val="nil"/>
              <w:bottom w:val="single" w:sz="4" w:space="0" w:color="auto"/>
              <w:right w:val="single" w:sz="4" w:space="0" w:color="auto"/>
            </w:tcBorders>
            <w:shd w:val="clear" w:color="auto" w:fill="auto"/>
            <w:vAlign w:val="center"/>
            <w:hideMark/>
          </w:tcPr>
          <w:p w14:paraId="0A8CEEB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r>
      <w:tr w:rsidR="008129A8" w:rsidRPr="00EE14BE" w14:paraId="787356E5" w14:textId="77777777" w:rsidTr="00ED53C0">
        <w:trPr>
          <w:trHeight w:val="25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FE7ECE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2620" w:type="dxa"/>
            <w:tcBorders>
              <w:top w:val="nil"/>
              <w:left w:val="nil"/>
              <w:bottom w:val="single" w:sz="4" w:space="0" w:color="auto"/>
              <w:right w:val="single" w:sz="4" w:space="0" w:color="auto"/>
            </w:tcBorders>
            <w:shd w:val="clear" w:color="auto" w:fill="auto"/>
            <w:vAlign w:val="center"/>
            <w:hideMark/>
          </w:tcPr>
          <w:p w14:paraId="7F78691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1 día </w:t>
            </w:r>
          </w:p>
        </w:tc>
        <w:tc>
          <w:tcPr>
            <w:tcW w:w="501" w:type="dxa"/>
            <w:tcBorders>
              <w:top w:val="nil"/>
              <w:left w:val="nil"/>
              <w:bottom w:val="nil"/>
              <w:right w:val="nil"/>
            </w:tcBorders>
            <w:shd w:val="clear" w:color="auto" w:fill="auto"/>
            <w:vAlign w:val="center"/>
            <w:hideMark/>
          </w:tcPr>
          <w:p w14:paraId="49650F2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502CC4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2980" w:type="dxa"/>
            <w:gridSpan w:val="2"/>
            <w:tcBorders>
              <w:top w:val="nil"/>
              <w:left w:val="nil"/>
              <w:bottom w:val="single" w:sz="4" w:space="0" w:color="auto"/>
              <w:right w:val="single" w:sz="4" w:space="0" w:color="auto"/>
            </w:tcBorders>
            <w:shd w:val="clear" w:color="auto" w:fill="auto"/>
            <w:vAlign w:val="center"/>
            <w:hideMark/>
          </w:tcPr>
          <w:p w14:paraId="1764288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1 día </w:t>
            </w:r>
          </w:p>
        </w:tc>
      </w:tr>
      <w:tr w:rsidR="008129A8" w:rsidRPr="00EE14BE" w14:paraId="6D963A41" w14:textId="77777777" w:rsidTr="00ED53C0">
        <w:trPr>
          <w:trHeight w:val="25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BD9948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2620" w:type="dxa"/>
            <w:tcBorders>
              <w:top w:val="nil"/>
              <w:left w:val="nil"/>
              <w:bottom w:val="single" w:sz="4" w:space="0" w:color="auto"/>
              <w:right w:val="single" w:sz="4" w:space="0" w:color="auto"/>
            </w:tcBorders>
            <w:shd w:val="clear" w:color="auto" w:fill="auto"/>
            <w:vAlign w:val="center"/>
            <w:hideMark/>
          </w:tcPr>
          <w:p w14:paraId="65253E7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N/A</w:t>
            </w:r>
          </w:p>
        </w:tc>
        <w:tc>
          <w:tcPr>
            <w:tcW w:w="501" w:type="dxa"/>
            <w:tcBorders>
              <w:top w:val="nil"/>
              <w:left w:val="nil"/>
              <w:bottom w:val="nil"/>
              <w:right w:val="nil"/>
            </w:tcBorders>
            <w:shd w:val="clear" w:color="auto" w:fill="auto"/>
            <w:vAlign w:val="center"/>
            <w:hideMark/>
          </w:tcPr>
          <w:p w14:paraId="60D93EB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9476E7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2980" w:type="dxa"/>
            <w:gridSpan w:val="2"/>
            <w:tcBorders>
              <w:top w:val="nil"/>
              <w:left w:val="nil"/>
              <w:bottom w:val="single" w:sz="4" w:space="0" w:color="auto"/>
              <w:right w:val="single" w:sz="4" w:space="0" w:color="auto"/>
            </w:tcBorders>
            <w:shd w:val="clear" w:color="auto" w:fill="auto"/>
            <w:vAlign w:val="center"/>
            <w:hideMark/>
          </w:tcPr>
          <w:p w14:paraId="1464798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N/A</w:t>
            </w:r>
          </w:p>
        </w:tc>
      </w:tr>
      <w:tr w:rsidR="008129A8" w:rsidRPr="00EE14BE" w14:paraId="5D7A09ED" w14:textId="77777777" w:rsidTr="00ED53C0">
        <w:trPr>
          <w:trHeight w:val="255"/>
        </w:trPr>
        <w:tc>
          <w:tcPr>
            <w:tcW w:w="723" w:type="dxa"/>
            <w:vMerge w:val="restart"/>
            <w:tcBorders>
              <w:top w:val="nil"/>
              <w:left w:val="single" w:sz="4" w:space="0" w:color="auto"/>
              <w:bottom w:val="single" w:sz="4" w:space="0" w:color="auto"/>
              <w:right w:val="single" w:sz="4" w:space="0" w:color="auto"/>
            </w:tcBorders>
            <w:shd w:val="clear" w:color="auto" w:fill="auto"/>
            <w:vAlign w:val="center"/>
            <w:hideMark/>
          </w:tcPr>
          <w:p w14:paraId="3745BB2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711" w:type="dxa"/>
            <w:tcBorders>
              <w:top w:val="nil"/>
              <w:left w:val="nil"/>
              <w:bottom w:val="single" w:sz="4" w:space="0" w:color="auto"/>
              <w:right w:val="single" w:sz="4" w:space="0" w:color="auto"/>
            </w:tcBorders>
            <w:shd w:val="clear" w:color="auto" w:fill="auto"/>
            <w:vAlign w:val="center"/>
            <w:hideMark/>
          </w:tcPr>
          <w:p w14:paraId="0928FA5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2620" w:type="dxa"/>
            <w:tcBorders>
              <w:top w:val="nil"/>
              <w:left w:val="nil"/>
              <w:bottom w:val="single" w:sz="4" w:space="0" w:color="auto"/>
              <w:right w:val="single" w:sz="4" w:space="0" w:color="auto"/>
            </w:tcBorders>
            <w:shd w:val="clear" w:color="auto" w:fill="auto"/>
            <w:noWrap/>
            <w:vAlign w:val="bottom"/>
            <w:hideMark/>
          </w:tcPr>
          <w:p w14:paraId="0419BB0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8/5/2024</w:t>
            </w:r>
          </w:p>
        </w:tc>
        <w:tc>
          <w:tcPr>
            <w:tcW w:w="501" w:type="dxa"/>
            <w:tcBorders>
              <w:top w:val="nil"/>
              <w:left w:val="nil"/>
              <w:bottom w:val="nil"/>
              <w:right w:val="nil"/>
            </w:tcBorders>
            <w:shd w:val="clear" w:color="auto" w:fill="auto"/>
            <w:vAlign w:val="center"/>
            <w:hideMark/>
          </w:tcPr>
          <w:p w14:paraId="6A28849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vMerge w:val="restart"/>
            <w:tcBorders>
              <w:top w:val="nil"/>
              <w:left w:val="single" w:sz="4" w:space="0" w:color="auto"/>
              <w:bottom w:val="single" w:sz="4" w:space="0" w:color="auto"/>
              <w:right w:val="single" w:sz="4" w:space="0" w:color="auto"/>
            </w:tcBorders>
            <w:shd w:val="clear" w:color="auto" w:fill="auto"/>
            <w:vAlign w:val="center"/>
            <w:hideMark/>
          </w:tcPr>
          <w:p w14:paraId="2F742DB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607" w:type="dxa"/>
            <w:tcBorders>
              <w:top w:val="nil"/>
              <w:left w:val="nil"/>
              <w:bottom w:val="single" w:sz="4" w:space="0" w:color="auto"/>
              <w:right w:val="single" w:sz="4" w:space="0" w:color="auto"/>
            </w:tcBorders>
            <w:shd w:val="clear" w:color="auto" w:fill="auto"/>
            <w:vAlign w:val="center"/>
            <w:hideMark/>
          </w:tcPr>
          <w:p w14:paraId="17098AB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2980" w:type="dxa"/>
            <w:gridSpan w:val="2"/>
            <w:tcBorders>
              <w:top w:val="nil"/>
              <w:left w:val="nil"/>
              <w:bottom w:val="single" w:sz="4" w:space="0" w:color="auto"/>
              <w:right w:val="single" w:sz="4" w:space="0" w:color="auto"/>
            </w:tcBorders>
            <w:shd w:val="clear" w:color="auto" w:fill="auto"/>
            <w:noWrap/>
            <w:vAlign w:val="bottom"/>
            <w:hideMark/>
          </w:tcPr>
          <w:p w14:paraId="641A3BE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20/5/2024</w:t>
            </w:r>
          </w:p>
        </w:tc>
      </w:tr>
      <w:tr w:rsidR="008129A8" w:rsidRPr="00EE14BE" w14:paraId="46AE26FF" w14:textId="77777777" w:rsidTr="00ED53C0">
        <w:trPr>
          <w:trHeight w:val="255"/>
        </w:trPr>
        <w:tc>
          <w:tcPr>
            <w:tcW w:w="723" w:type="dxa"/>
            <w:vMerge/>
            <w:tcBorders>
              <w:top w:val="nil"/>
              <w:left w:val="single" w:sz="4" w:space="0" w:color="auto"/>
              <w:bottom w:val="single" w:sz="4" w:space="0" w:color="auto"/>
              <w:right w:val="single" w:sz="4" w:space="0" w:color="auto"/>
            </w:tcBorders>
            <w:vAlign w:val="center"/>
            <w:hideMark/>
          </w:tcPr>
          <w:p w14:paraId="2DDBBB97" w14:textId="77777777" w:rsidR="008129A8" w:rsidRPr="00EE14BE" w:rsidRDefault="008129A8" w:rsidP="008129A8">
            <w:pPr>
              <w:widowControl/>
              <w:rPr>
                <w:rFonts w:ascii="Times New Roman" w:eastAsia="Times New Roman" w:hAnsi="Times New Roman" w:cs="Times New Roman"/>
                <w:color w:val="000000"/>
                <w:sz w:val="20"/>
                <w:szCs w:val="20"/>
                <w:lang w:eastAsia="es-HN"/>
              </w:rPr>
            </w:pPr>
          </w:p>
        </w:tc>
        <w:tc>
          <w:tcPr>
            <w:tcW w:w="711" w:type="dxa"/>
            <w:tcBorders>
              <w:top w:val="nil"/>
              <w:left w:val="nil"/>
              <w:bottom w:val="single" w:sz="4" w:space="0" w:color="auto"/>
              <w:right w:val="single" w:sz="4" w:space="0" w:color="auto"/>
            </w:tcBorders>
            <w:shd w:val="clear" w:color="auto" w:fill="auto"/>
            <w:vAlign w:val="center"/>
            <w:hideMark/>
          </w:tcPr>
          <w:p w14:paraId="61B8584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2620" w:type="dxa"/>
            <w:tcBorders>
              <w:top w:val="nil"/>
              <w:left w:val="nil"/>
              <w:bottom w:val="single" w:sz="4" w:space="0" w:color="auto"/>
              <w:right w:val="single" w:sz="4" w:space="0" w:color="auto"/>
            </w:tcBorders>
            <w:shd w:val="clear" w:color="auto" w:fill="auto"/>
            <w:noWrap/>
            <w:vAlign w:val="bottom"/>
            <w:hideMark/>
          </w:tcPr>
          <w:p w14:paraId="7820C15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9/5/2024</w:t>
            </w:r>
          </w:p>
        </w:tc>
        <w:tc>
          <w:tcPr>
            <w:tcW w:w="501" w:type="dxa"/>
            <w:tcBorders>
              <w:top w:val="nil"/>
              <w:left w:val="nil"/>
              <w:bottom w:val="nil"/>
              <w:right w:val="nil"/>
            </w:tcBorders>
            <w:shd w:val="clear" w:color="auto" w:fill="auto"/>
            <w:vAlign w:val="center"/>
            <w:hideMark/>
          </w:tcPr>
          <w:p w14:paraId="1BA5FD0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vMerge/>
            <w:tcBorders>
              <w:top w:val="nil"/>
              <w:left w:val="single" w:sz="4" w:space="0" w:color="auto"/>
              <w:bottom w:val="single" w:sz="4" w:space="0" w:color="auto"/>
              <w:right w:val="single" w:sz="4" w:space="0" w:color="auto"/>
            </w:tcBorders>
            <w:vAlign w:val="center"/>
            <w:hideMark/>
          </w:tcPr>
          <w:p w14:paraId="49E7AD1C" w14:textId="77777777" w:rsidR="008129A8" w:rsidRPr="00EE14BE" w:rsidRDefault="008129A8" w:rsidP="008129A8">
            <w:pPr>
              <w:widowControl/>
              <w:rPr>
                <w:rFonts w:ascii="Times New Roman" w:eastAsia="Times New Roman" w:hAnsi="Times New Roman" w:cs="Times New Roman"/>
                <w:color w:val="000000"/>
                <w:sz w:val="20"/>
                <w:szCs w:val="20"/>
                <w:lang w:eastAsia="es-HN"/>
              </w:rPr>
            </w:pPr>
          </w:p>
        </w:tc>
        <w:tc>
          <w:tcPr>
            <w:tcW w:w="607" w:type="dxa"/>
            <w:tcBorders>
              <w:top w:val="nil"/>
              <w:left w:val="nil"/>
              <w:bottom w:val="single" w:sz="4" w:space="0" w:color="auto"/>
              <w:right w:val="single" w:sz="4" w:space="0" w:color="auto"/>
            </w:tcBorders>
            <w:shd w:val="clear" w:color="auto" w:fill="auto"/>
            <w:vAlign w:val="center"/>
            <w:hideMark/>
          </w:tcPr>
          <w:p w14:paraId="57E8E94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2980" w:type="dxa"/>
            <w:gridSpan w:val="2"/>
            <w:tcBorders>
              <w:top w:val="nil"/>
              <w:left w:val="nil"/>
              <w:bottom w:val="single" w:sz="4" w:space="0" w:color="auto"/>
              <w:right w:val="single" w:sz="4" w:space="0" w:color="auto"/>
            </w:tcBorders>
            <w:shd w:val="clear" w:color="auto" w:fill="auto"/>
            <w:noWrap/>
            <w:vAlign w:val="bottom"/>
            <w:hideMark/>
          </w:tcPr>
          <w:p w14:paraId="1D4A4E6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21/5/2024</w:t>
            </w:r>
          </w:p>
        </w:tc>
      </w:tr>
      <w:tr w:rsidR="008129A8" w:rsidRPr="00EE14BE" w14:paraId="5C62BAC9" w14:textId="77777777" w:rsidTr="00ED53C0">
        <w:trPr>
          <w:trHeight w:val="255"/>
        </w:trPr>
        <w:tc>
          <w:tcPr>
            <w:tcW w:w="723" w:type="dxa"/>
            <w:tcBorders>
              <w:top w:val="nil"/>
              <w:left w:val="nil"/>
              <w:bottom w:val="nil"/>
              <w:right w:val="nil"/>
            </w:tcBorders>
            <w:shd w:val="clear" w:color="auto" w:fill="auto"/>
            <w:vAlign w:val="center"/>
            <w:hideMark/>
          </w:tcPr>
          <w:p w14:paraId="221AE83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711" w:type="dxa"/>
            <w:tcBorders>
              <w:top w:val="nil"/>
              <w:left w:val="nil"/>
              <w:bottom w:val="nil"/>
              <w:right w:val="nil"/>
            </w:tcBorders>
            <w:shd w:val="clear" w:color="auto" w:fill="auto"/>
            <w:vAlign w:val="center"/>
            <w:hideMark/>
          </w:tcPr>
          <w:p w14:paraId="7D4B6F2D"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620" w:type="dxa"/>
            <w:tcBorders>
              <w:top w:val="nil"/>
              <w:left w:val="nil"/>
              <w:bottom w:val="nil"/>
              <w:right w:val="nil"/>
            </w:tcBorders>
            <w:shd w:val="clear" w:color="auto" w:fill="auto"/>
            <w:vAlign w:val="center"/>
            <w:hideMark/>
          </w:tcPr>
          <w:p w14:paraId="51F51273"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501" w:type="dxa"/>
            <w:tcBorders>
              <w:top w:val="nil"/>
              <w:left w:val="nil"/>
              <w:bottom w:val="nil"/>
              <w:right w:val="nil"/>
            </w:tcBorders>
            <w:shd w:val="clear" w:color="auto" w:fill="auto"/>
            <w:vAlign w:val="center"/>
            <w:hideMark/>
          </w:tcPr>
          <w:p w14:paraId="41D19E6B"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21B74424"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0EBDE7AE"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266DC672"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7692D74D" w14:textId="77777777" w:rsidTr="00ED53C0">
        <w:trPr>
          <w:trHeight w:val="255"/>
        </w:trPr>
        <w:tc>
          <w:tcPr>
            <w:tcW w:w="723" w:type="dxa"/>
            <w:tcBorders>
              <w:top w:val="nil"/>
              <w:left w:val="nil"/>
              <w:bottom w:val="nil"/>
              <w:right w:val="nil"/>
            </w:tcBorders>
            <w:shd w:val="clear" w:color="auto" w:fill="auto"/>
            <w:vAlign w:val="center"/>
            <w:hideMark/>
          </w:tcPr>
          <w:p w14:paraId="52A493C6"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711" w:type="dxa"/>
            <w:tcBorders>
              <w:top w:val="nil"/>
              <w:left w:val="nil"/>
              <w:bottom w:val="nil"/>
              <w:right w:val="nil"/>
            </w:tcBorders>
            <w:shd w:val="clear" w:color="auto" w:fill="auto"/>
            <w:vAlign w:val="center"/>
            <w:hideMark/>
          </w:tcPr>
          <w:p w14:paraId="0EC5FC35"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620" w:type="dxa"/>
            <w:tcBorders>
              <w:top w:val="nil"/>
              <w:left w:val="nil"/>
              <w:bottom w:val="nil"/>
              <w:right w:val="nil"/>
            </w:tcBorders>
            <w:shd w:val="clear" w:color="auto" w:fill="auto"/>
            <w:vAlign w:val="center"/>
            <w:hideMark/>
          </w:tcPr>
          <w:p w14:paraId="5C693899"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501" w:type="dxa"/>
            <w:tcBorders>
              <w:top w:val="nil"/>
              <w:left w:val="nil"/>
              <w:bottom w:val="nil"/>
              <w:right w:val="nil"/>
            </w:tcBorders>
            <w:shd w:val="clear" w:color="auto" w:fill="auto"/>
            <w:vAlign w:val="center"/>
            <w:hideMark/>
          </w:tcPr>
          <w:p w14:paraId="4BAD1A07"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4ACC4D38"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1ABB2C8C"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19A8AA1D"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0FFC1287" w14:textId="77777777" w:rsidTr="00ED53C0">
        <w:trPr>
          <w:trHeight w:val="510"/>
        </w:trPr>
        <w:tc>
          <w:tcPr>
            <w:tcW w:w="1434"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7A5A8AB9"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2620" w:type="dxa"/>
            <w:tcBorders>
              <w:top w:val="single" w:sz="4" w:space="0" w:color="auto"/>
              <w:left w:val="nil"/>
              <w:bottom w:val="single" w:sz="4" w:space="0" w:color="auto"/>
              <w:right w:val="single" w:sz="4" w:space="0" w:color="auto"/>
            </w:tcBorders>
            <w:shd w:val="clear" w:color="auto" w:fill="auto"/>
            <w:vAlign w:val="center"/>
            <w:hideMark/>
          </w:tcPr>
          <w:p w14:paraId="7E88CED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c>
          <w:tcPr>
            <w:tcW w:w="501" w:type="dxa"/>
            <w:tcBorders>
              <w:top w:val="nil"/>
              <w:left w:val="nil"/>
              <w:bottom w:val="nil"/>
              <w:right w:val="nil"/>
            </w:tcBorders>
            <w:shd w:val="clear" w:color="auto" w:fill="auto"/>
            <w:vAlign w:val="center"/>
            <w:hideMark/>
          </w:tcPr>
          <w:p w14:paraId="6173329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1B69B9A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2980" w:type="dxa"/>
            <w:gridSpan w:val="2"/>
            <w:tcBorders>
              <w:top w:val="single" w:sz="4" w:space="0" w:color="auto"/>
              <w:left w:val="nil"/>
              <w:bottom w:val="single" w:sz="4" w:space="0" w:color="auto"/>
              <w:right w:val="single" w:sz="4" w:space="0" w:color="auto"/>
            </w:tcBorders>
            <w:shd w:val="clear" w:color="auto" w:fill="auto"/>
            <w:vAlign w:val="center"/>
            <w:hideMark/>
          </w:tcPr>
          <w:p w14:paraId="42033459"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r>
      <w:tr w:rsidR="008129A8" w:rsidRPr="00EE14BE" w14:paraId="5F77F0CB" w14:textId="77777777" w:rsidTr="00ED53C0">
        <w:trPr>
          <w:trHeight w:val="510"/>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45F708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1.4</w:t>
            </w:r>
          </w:p>
        </w:tc>
        <w:tc>
          <w:tcPr>
            <w:tcW w:w="2620" w:type="dxa"/>
            <w:tcBorders>
              <w:top w:val="nil"/>
              <w:left w:val="nil"/>
              <w:bottom w:val="single" w:sz="4" w:space="0" w:color="auto"/>
              <w:right w:val="single" w:sz="4" w:space="0" w:color="auto"/>
            </w:tcBorders>
            <w:shd w:val="clear" w:color="auto" w:fill="auto"/>
            <w:vAlign w:val="center"/>
            <w:hideMark/>
          </w:tcPr>
          <w:p w14:paraId="6C6BC5D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Gestión de los Riesgos</w:t>
            </w:r>
          </w:p>
        </w:tc>
        <w:tc>
          <w:tcPr>
            <w:tcW w:w="501" w:type="dxa"/>
            <w:tcBorders>
              <w:top w:val="nil"/>
              <w:left w:val="nil"/>
              <w:bottom w:val="nil"/>
              <w:right w:val="nil"/>
            </w:tcBorders>
            <w:shd w:val="clear" w:color="auto" w:fill="auto"/>
            <w:vAlign w:val="center"/>
            <w:hideMark/>
          </w:tcPr>
          <w:p w14:paraId="7D911BF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2EBF8A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2.4</w:t>
            </w:r>
          </w:p>
        </w:tc>
        <w:tc>
          <w:tcPr>
            <w:tcW w:w="2980" w:type="dxa"/>
            <w:gridSpan w:val="2"/>
            <w:tcBorders>
              <w:top w:val="nil"/>
              <w:left w:val="nil"/>
              <w:bottom w:val="single" w:sz="4" w:space="0" w:color="auto"/>
              <w:right w:val="single" w:sz="4" w:space="0" w:color="auto"/>
            </w:tcBorders>
            <w:shd w:val="clear" w:color="auto" w:fill="auto"/>
            <w:vAlign w:val="center"/>
            <w:hideMark/>
          </w:tcPr>
          <w:p w14:paraId="71AEF19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Presentación a Estudiantes</w:t>
            </w:r>
          </w:p>
        </w:tc>
      </w:tr>
      <w:tr w:rsidR="008129A8" w:rsidRPr="00EE14BE" w14:paraId="446B78D9" w14:textId="77777777" w:rsidTr="00ED53C0">
        <w:trPr>
          <w:trHeight w:val="1020"/>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75D972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2620" w:type="dxa"/>
            <w:tcBorders>
              <w:top w:val="nil"/>
              <w:left w:val="nil"/>
              <w:bottom w:val="single" w:sz="4" w:space="0" w:color="auto"/>
              <w:right w:val="single" w:sz="4" w:space="0" w:color="auto"/>
            </w:tcBorders>
            <w:shd w:val="clear" w:color="auto" w:fill="auto"/>
            <w:vAlign w:val="center"/>
            <w:hideMark/>
          </w:tcPr>
          <w:p w14:paraId="7C7C9339"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Documento donde se identifican los riesgos que podrían afectar a la ejecución del proyecto.</w:t>
            </w:r>
          </w:p>
        </w:tc>
        <w:tc>
          <w:tcPr>
            <w:tcW w:w="501" w:type="dxa"/>
            <w:tcBorders>
              <w:top w:val="nil"/>
              <w:left w:val="nil"/>
              <w:bottom w:val="nil"/>
              <w:right w:val="nil"/>
            </w:tcBorders>
            <w:shd w:val="clear" w:color="auto" w:fill="auto"/>
            <w:vAlign w:val="center"/>
            <w:hideMark/>
          </w:tcPr>
          <w:p w14:paraId="5228ECA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70C127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2980" w:type="dxa"/>
            <w:gridSpan w:val="2"/>
            <w:tcBorders>
              <w:top w:val="nil"/>
              <w:left w:val="nil"/>
              <w:bottom w:val="single" w:sz="4" w:space="0" w:color="auto"/>
              <w:right w:val="single" w:sz="4" w:space="0" w:color="auto"/>
            </w:tcBorders>
            <w:shd w:val="clear" w:color="auto" w:fill="auto"/>
            <w:vAlign w:val="center"/>
            <w:hideMark/>
          </w:tcPr>
          <w:p w14:paraId="752C6D5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Presentación y exposición del proyecto a estudiantes para aplicar a las becas.</w:t>
            </w:r>
          </w:p>
        </w:tc>
      </w:tr>
      <w:tr w:rsidR="008129A8" w:rsidRPr="00EE14BE" w14:paraId="632B0AF2" w14:textId="77777777" w:rsidTr="00ED53C0">
        <w:trPr>
          <w:trHeight w:val="25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A07F95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2620" w:type="dxa"/>
            <w:tcBorders>
              <w:top w:val="nil"/>
              <w:left w:val="nil"/>
              <w:bottom w:val="single" w:sz="4" w:space="0" w:color="auto"/>
              <w:right w:val="single" w:sz="4" w:space="0" w:color="auto"/>
            </w:tcBorders>
            <w:shd w:val="clear" w:color="auto" w:fill="auto"/>
            <w:vAlign w:val="center"/>
            <w:hideMark/>
          </w:tcPr>
          <w:p w14:paraId="4EF6718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c>
          <w:tcPr>
            <w:tcW w:w="501" w:type="dxa"/>
            <w:tcBorders>
              <w:top w:val="nil"/>
              <w:left w:val="nil"/>
              <w:bottom w:val="nil"/>
              <w:right w:val="nil"/>
            </w:tcBorders>
            <w:shd w:val="clear" w:color="auto" w:fill="auto"/>
            <w:vAlign w:val="center"/>
            <w:hideMark/>
          </w:tcPr>
          <w:p w14:paraId="5F6D19F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78AB44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2980" w:type="dxa"/>
            <w:gridSpan w:val="2"/>
            <w:tcBorders>
              <w:top w:val="nil"/>
              <w:left w:val="nil"/>
              <w:bottom w:val="single" w:sz="4" w:space="0" w:color="auto"/>
              <w:right w:val="single" w:sz="4" w:space="0" w:color="auto"/>
            </w:tcBorders>
            <w:shd w:val="clear" w:color="auto" w:fill="auto"/>
            <w:vAlign w:val="center"/>
            <w:hideMark/>
          </w:tcPr>
          <w:p w14:paraId="1F322E6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r>
      <w:tr w:rsidR="008129A8" w:rsidRPr="00EE14BE" w14:paraId="005AADCA" w14:textId="77777777" w:rsidTr="00ED53C0">
        <w:trPr>
          <w:trHeight w:val="25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54FC47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2620" w:type="dxa"/>
            <w:tcBorders>
              <w:top w:val="nil"/>
              <w:left w:val="nil"/>
              <w:bottom w:val="single" w:sz="4" w:space="0" w:color="auto"/>
              <w:right w:val="single" w:sz="4" w:space="0" w:color="auto"/>
            </w:tcBorders>
            <w:shd w:val="clear" w:color="auto" w:fill="auto"/>
            <w:vAlign w:val="center"/>
            <w:hideMark/>
          </w:tcPr>
          <w:p w14:paraId="603138A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1 día </w:t>
            </w:r>
          </w:p>
        </w:tc>
        <w:tc>
          <w:tcPr>
            <w:tcW w:w="501" w:type="dxa"/>
            <w:tcBorders>
              <w:top w:val="nil"/>
              <w:left w:val="nil"/>
              <w:bottom w:val="nil"/>
              <w:right w:val="nil"/>
            </w:tcBorders>
            <w:shd w:val="clear" w:color="auto" w:fill="auto"/>
            <w:vAlign w:val="center"/>
            <w:hideMark/>
          </w:tcPr>
          <w:p w14:paraId="5B56A78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6657F2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2980" w:type="dxa"/>
            <w:gridSpan w:val="2"/>
            <w:tcBorders>
              <w:top w:val="nil"/>
              <w:left w:val="nil"/>
              <w:bottom w:val="single" w:sz="4" w:space="0" w:color="auto"/>
              <w:right w:val="single" w:sz="4" w:space="0" w:color="auto"/>
            </w:tcBorders>
            <w:shd w:val="clear" w:color="auto" w:fill="auto"/>
            <w:vAlign w:val="center"/>
            <w:hideMark/>
          </w:tcPr>
          <w:p w14:paraId="1ECB828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1 día </w:t>
            </w:r>
          </w:p>
        </w:tc>
      </w:tr>
      <w:tr w:rsidR="008129A8" w:rsidRPr="00EE14BE" w14:paraId="4135B72A" w14:textId="77777777" w:rsidTr="00ED53C0">
        <w:trPr>
          <w:trHeight w:val="25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1C9DBD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2620" w:type="dxa"/>
            <w:tcBorders>
              <w:top w:val="nil"/>
              <w:left w:val="nil"/>
              <w:bottom w:val="single" w:sz="4" w:space="0" w:color="auto"/>
              <w:right w:val="single" w:sz="4" w:space="0" w:color="auto"/>
            </w:tcBorders>
            <w:shd w:val="clear" w:color="auto" w:fill="auto"/>
            <w:vAlign w:val="center"/>
            <w:hideMark/>
          </w:tcPr>
          <w:p w14:paraId="2803056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N/A</w:t>
            </w:r>
          </w:p>
        </w:tc>
        <w:tc>
          <w:tcPr>
            <w:tcW w:w="501" w:type="dxa"/>
            <w:tcBorders>
              <w:top w:val="nil"/>
              <w:left w:val="nil"/>
              <w:bottom w:val="nil"/>
              <w:right w:val="nil"/>
            </w:tcBorders>
            <w:shd w:val="clear" w:color="auto" w:fill="auto"/>
            <w:vAlign w:val="center"/>
            <w:hideMark/>
          </w:tcPr>
          <w:p w14:paraId="16F2D07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C33C70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2980" w:type="dxa"/>
            <w:gridSpan w:val="2"/>
            <w:tcBorders>
              <w:top w:val="nil"/>
              <w:left w:val="nil"/>
              <w:bottom w:val="single" w:sz="4" w:space="0" w:color="auto"/>
              <w:right w:val="single" w:sz="4" w:space="0" w:color="auto"/>
            </w:tcBorders>
            <w:shd w:val="clear" w:color="auto" w:fill="auto"/>
            <w:vAlign w:val="center"/>
            <w:hideMark/>
          </w:tcPr>
          <w:p w14:paraId="6967766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N/A</w:t>
            </w:r>
          </w:p>
        </w:tc>
      </w:tr>
      <w:tr w:rsidR="008129A8" w:rsidRPr="00EE14BE" w14:paraId="674C4361" w14:textId="77777777" w:rsidTr="00ED53C0">
        <w:trPr>
          <w:trHeight w:val="255"/>
        </w:trPr>
        <w:tc>
          <w:tcPr>
            <w:tcW w:w="723" w:type="dxa"/>
            <w:vMerge w:val="restart"/>
            <w:tcBorders>
              <w:top w:val="nil"/>
              <w:left w:val="single" w:sz="4" w:space="0" w:color="auto"/>
              <w:bottom w:val="single" w:sz="4" w:space="0" w:color="auto"/>
              <w:right w:val="single" w:sz="4" w:space="0" w:color="auto"/>
            </w:tcBorders>
            <w:shd w:val="clear" w:color="auto" w:fill="auto"/>
            <w:vAlign w:val="center"/>
            <w:hideMark/>
          </w:tcPr>
          <w:p w14:paraId="44C0A21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711" w:type="dxa"/>
            <w:tcBorders>
              <w:top w:val="nil"/>
              <w:left w:val="nil"/>
              <w:bottom w:val="single" w:sz="4" w:space="0" w:color="auto"/>
              <w:right w:val="single" w:sz="4" w:space="0" w:color="auto"/>
            </w:tcBorders>
            <w:shd w:val="clear" w:color="auto" w:fill="auto"/>
            <w:vAlign w:val="center"/>
            <w:hideMark/>
          </w:tcPr>
          <w:p w14:paraId="2D184D4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2620" w:type="dxa"/>
            <w:tcBorders>
              <w:top w:val="nil"/>
              <w:left w:val="nil"/>
              <w:bottom w:val="single" w:sz="4" w:space="0" w:color="auto"/>
              <w:right w:val="single" w:sz="4" w:space="0" w:color="auto"/>
            </w:tcBorders>
            <w:shd w:val="clear" w:color="auto" w:fill="auto"/>
            <w:noWrap/>
            <w:vAlign w:val="bottom"/>
            <w:hideMark/>
          </w:tcPr>
          <w:p w14:paraId="1858E08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9/5/2024</w:t>
            </w:r>
          </w:p>
        </w:tc>
        <w:tc>
          <w:tcPr>
            <w:tcW w:w="501" w:type="dxa"/>
            <w:tcBorders>
              <w:top w:val="nil"/>
              <w:left w:val="nil"/>
              <w:bottom w:val="nil"/>
              <w:right w:val="nil"/>
            </w:tcBorders>
            <w:shd w:val="clear" w:color="auto" w:fill="auto"/>
            <w:vAlign w:val="center"/>
            <w:hideMark/>
          </w:tcPr>
          <w:p w14:paraId="24AB599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vMerge w:val="restart"/>
            <w:tcBorders>
              <w:top w:val="nil"/>
              <w:left w:val="single" w:sz="4" w:space="0" w:color="auto"/>
              <w:bottom w:val="single" w:sz="4" w:space="0" w:color="auto"/>
              <w:right w:val="single" w:sz="4" w:space="0" w:color="auto"/>
            </w:tcBorders>
            <w:shd w:val="clear" w:color="auto" w:fill="auto"/>
            <w:vAlign w:val="center"/>
            <w:hideMark/>
          </w:tcPr>
          <w:p w14:paraId="5C97C91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607" w:type="dxa"/>
            <w:tcBorders>
              <w:top w:val="nil"/>
              <w:left w:val="nil"/>
              <w:bottom w:val="single" w:sz="4" w:space="0" w:color="auto"/>
              <w:right w:val="single" w:sz="4" w:space="0" w:color="auto"/>
            </w:tcBorders>
            <w:shd w:val="clear" w:color="auto" w:fill="auto"/>
            <w:vAlign w:val="center"/>
            <w:hideMark/>
          </w:tcPr>
          <w:p w14:paraId="4609969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2980" w:type="dxa"/>
            <w:gridSpan w:val="2"/>
            <w:tcBorders>
              <w:top w:val="nil"/>
              <w:left w:val="nil"/>
              <w:bottom w:val="single" w:sz="4" w:space="0" w:color="auto"/>
              <w:right w:val="single" w:sz="4" w:space="0" w:color="auto"/>
            </w:tcBorders>
            <w:shd w:val="clear" w:color="auto" w:fill="auto"/>
            <w:noWrap/>
            <w:vAlign w:val="bottom"/>
            <w:hideMark/>
          </w:tcPr>
          <w:p w14:paraId="78E43ED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21/5/2024</w:t>
            </w:r>
          </w:p>
        </w:tc>
      </w:tr>
      <w:tr w:rsidR="008129A8" w:rsidRPr="00EE14BE" w14:paraId="6EAE5F27" w14:textId="77777777" w:rsidTr="00ED53C0">
        <w:trPr>
          <w:trHeight w:val="255"/>
        </w:trPr>
        <w:tc>
          <w:tcPr>
            <w:tcW w:w="723" w:type="dxa"/>
            <w:vMerge/>
            <w:tcBorders>
              <w:top w:val="nil"/>
              <w:left w:val="single" w:sz="4" w:space="0" w:color="auto"/>
              <w:bottom w:val="single" w:sz="4" w:space="0" w:color="auto"/>
              <w:right w:val="single" w:sz="4" w:space="0" w:color="auto"/>
            </w:tcBorders>
            <w:vAlign w:val="center"/>
            <w:hideMark/>
          </w:tcPr>
          <w:p w14:paraId="73C1C8C3" w14:textId="77777777" w:rsidR="008129A8" w:rsidRPr="00EE14BE" w:rsidRDefault="008129A8" w:rsidP="008129A8">
            <w:pPr>
              <w:widowControl/>
              <w:rPr>
                <w:rFonts w:ascii="Times New Roman" w:eastAsia="Times New Roman" w:hAnsi="Times New Roman" w:cs="Times New Roman"/>
                <w:color w:val="000000"/>
                <w:sz w:val="20"/>
                <w:szCs w:val="20"/>
                <w:lang w:eastAsia="es-HN"/>
              </w:rPr>
            </w:pPr>
          </w:p>
        </w:tc>
        <w:tc>
          <w:tcPr>
            <w:tcW w:w="711" w:type="dxa"/>
            <w:tcBorders>
              <w:top w:val="nil"/>
              <w:left w:val="nil"/>
              <w:bottom w:val="single" w:sz="4" w:space="0" w:color="auto"/>
              <w:right w:val="single" w:sz="4" w:space="0" w:color="auto"/>
            </w:tcBorders>
            <w:shd w:val="clear" w:color="auto" w:fill="auto"/>
            <w:vAlign w:val="center"/>
            <w:hideMark/>
          </w:tcPr>
          <w:p w14:paraId="6C3FC99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2620" w:type="dxa"/>
            <w:tcBorders>
              <w:top w:val="nil"/>
              <w:left w:val="nil"/>
              <w:bottom w:val="single" w:sz="4" w:space="0" w:color="auto"/>
              <w:right w:val="single" w:sz="4" w:space="0" w:color="auto"/>
            </w:tcBorders>
            <w:shd w:val="clear" w:color="auto" w:fill="auto"/>
            <w:noWrap/>
            <w:vAlign w:val="bottom"/>
            <w:hideMark/>
          </w:tcPr>
          <w:p w14:paraId="66257D4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10/5/2024</w:t>
            </w:r>
          </w:p>
        </w:tc>
        <w:tc>
          <w:tcPr>
            <w:tcW w:w="501" w:type="dxa"/>
            <w:tcBorders>
              <w:top w:val="nil"/>
              <w:left w:val="nil"/>
              <w:bottom w:val="nil"/>
              <w:right w:val="nil"/>
            </w:tcBorders>
            <w:shd w:val="clear" w:color="auto" w:fill="auto"/>
            <w:vAlign w:val="center"/>
            <w:hideMark/>
          </w:tcPr>
          <w:p w14:paraId="4744A58D"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vMerge/>
            <w:tcBorders>
              <w:top w:val="nil"/>
              <w:left w:val="single" w:sz="4" w:space="0" w:color="auto"/>
              <w:bottom w:val="single" w:sz="4" w:space="0" w:color="auto"/>
              <w:right w:val="single" w:sz="4" w:space="0" w:color="auto"/>
            </w:tcBorders>
            <w:vAlign w:val="center"/>
            <w:hideMark/>
          </w:tcPr>
          <w:p w14:paraId="2F8FDD01" w14:textId="77777777" w:rsidR="008129A8" w:rsidRPr="00EE14BE" w:rsidRDefault="008129A8" w:rsidP="008129A8">
            <w:pPr>
              <w:widowControl/>
              <w:rPr>
                <w:rFonts w:ascii="Times New Roman" w:eastAsia="Times New Roman" w:hAnsi="Times New Roman" w:cs="Times New Roman"/>
                <w:color w:val="000000"/>
                <w:sz w:val="20"/>
                <w:szCs w:val="20"/>
                <w:lang w:eastAsia="es-HN"/>
              </w:rPr>
            </w:pPr>
          </w:p>
        </w:tc>
        <w:tc>
          <w:tcPr>
            <w:tcW w:w="607" w:type="dxa"/>
            <w:tcBorders>
              <w:top w:val="nil"/>
              <w:left w:val="nil"/>
              <w:bottom w:val="single" w:sz="4" w:space="0" w:color="auto"/>
              <w:right w:val="single" w:sz="4" w:space="0" w:color="auto"/>
            </w:tcBorders>
            <w:shd w:val="clear" w:color="auto" w:fill="auto"/>
            <w:vAlign w:val="center"/>
            <w:hideMark/>
          </w:tcPr>
          <w:p w14:paraId="3D1E2D7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2980" w:type="dxa"/>
            <w:gridSpan w:val="2"/>
            <w:tcBorders>
              <w:top w:val="nil"/>
              <w:left w:val="nil"/>
              <w:bottom w:val="single" w:sz="4" w:space="0" w:color="auto"/>
              <w:right w:val="single" w:sz="4" w:space="0" w:color="auto"/>
            </w:tcBorders>
            <w:shd w:val="clear" w:color="auto" w:fill="auto"/>
            <w:noWrap/>
            <w:vAlign w:val="bottom"/>
            <w:hideMark/>
          </w:tcPr>
          <w:p w14:paraId="49C3916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22/5/2024</w:t>
            </w:r>
          </w:p>
        </w:tc>
      </w:tr>
      <w:tr w:rsidR="008129A8" w:rsidRPr="00EE14BE" w14:paraId="5CCF85A3" w14:textId="77777777" w:rsidTr="00ED53C0">
        <w:trPr>
          <w:trHeight w:val="255"/>
        </w:trPr>
        <w:tc>
          <w:tcPr>
            <w:tcW w:w="723" w:type="dxa"/>
            <w:tcBorders>
              <w:top w:val="nil"/>
              <w:left w:val="nil"/>
              <w:bottom w:val="nil"/>
              <w:right w:val="nil"/>
            </w:tcBorders>
            <w:shd w:val="clear" w:color="auto" w:fill="auto"/>
            <w:vAlign w:val="center"/>
            <w:hideMark/>
          </w:tcPr>
          <w:p w14:paraId="32855E9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711" w:type="dxa"/>
            <w:tcBorders>
              <w:top w:val="nil"/>
              <w:left w:val="nil"/>
              <w:bottom w:val="nil"/>
              <w:right w:val="nil"/>
            </w:tcBorders>
            <w:shd w:val="clear" w:color="auto" w:fill="auto"/>
            <w:vAlign w:val="center"/>
            <w:hideMark/>
          </w:tcPr>
          <w:p w14:paraId="418AB7C6"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620" w:type="dxa"/>
            <w:tcBorders>
              <w:top w:val="nil"/>
              <w:left w:val="nil"/>
              <w:bottom w:val="nil"/>
              <w:right w:val="nil"/>
            </w:tcBorders>
            <w:shd w:val="clear" w:color="auto" w:fill="auto"/>
            <w:vAlign w:val="center"/>
            <w:hideMark/>
          </w:tcPr>
          <w:p w14:paraId="01B8F682"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501" w:type="dxa"/>
            <w:tcBorders>
              <w:top w:val="nil"/>
              <w:left w:val="nil"/>
              <w:bottom w:val="nil"/>
              <w:right w:val="nil"/>
            </w:tcBorders>
            <w:shd w:val="clear" w:color="auto" w:fill="auto"/>
            <w:vAlign w:val="center"/>
            <w:hideMark/>
          </w:tcPr>
          <w:p w14:paraId="2FD588F5"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2DF3ED88"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01EC52AD"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622C6946"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6E5888F2" w14:textId="77777777" w:rsidTr="00ED53C0">
        <w:trPr>
          <w:trHeight w:val="510"/>
        </w:trPr>
        <w:tc>
          <w:tcPr>
            <w:tcW w:w="1434"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20469B9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2620" w:type="dxa"/>
            <w:tcBorders>
              <w:top w:val="single" w:sz="4" w:space="0" w:color="auto"/>
              <w:left w:val="nil"/>
              <w:bottom w:val="single" w:sz="4" w:space="0" w:color="auto"/>
              <w:right w:val="single" w:sz="4" w:space="0" w:color="auto"/>
            </w:tcBorders>
            <w:shd w:val="clear" w:color="auto" w:fill="auto"/>
            <w:vAlign w:val="center"/>
            <w:hideMark/>
          </w:tcPr>
          <w:p w14:paraId="4FCB3CA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c>
          <w:tcPr>
            <w:tcW w:w="501" w:type="dxa"/>
            <w:tcBorders>
              <w:top w:val="nil"/>
              <w:left w:val="nil"/>
              <w:bottom w:val="nil"/>
              <w:right w:val="nil"/>
            </w:tcBorders>
            <w:shd w:val="clear" w:color="auto" w:fill="auto"/>
            <w:vAlign w:val="center"/>
            <w:hideMark/>
          </w:tcPr>
          <w:p w14:paraId="42E3B6B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34E5DD68"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716B9E78"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48AB4A91"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3AD4CD51" w14:textId="77777777" w:rsidTr="00ED53C0">
        <w:trPr>
          <w:trHeight w:val="510"/>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58A97C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1.5</w:t>
            </w:r>
          </w:p>
        </w:tc>
        <w:tc>
          <w:tcPr>
            <w:tcW w:w="2620" w:type="dxa"/>
            <w:tcBorders>
              <w:top w:val="nil"/>
              <w:left w:val="nil"/>
              <w:bottom w:val="single" w:sz="4" w:space="0" w:color="auto"/>
              <w:right w:val="single" w:sz="4" w:space="0" w:color="auto"/>
            </w:tcBorders>
            <w:shd w:val="clear" w:color="auto" w:fill="auto"/>
            <w:vAlign w:val="center"/>
            <w:hideMark/>
          </w:tcPr>
          <w:p w14:paraId="40EECF9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Gestión de las Comunicaciones</w:t>
            </w:r>
          </w:p>
        </w:tc>
        <w:tc>
          <w:tcPr>
            <w:tcW w:w="501" w:type="dxa"/>
            <w:tcBorders>
              <w:top w:val="nil"/>
              <w:left w:val="nil"/>
              <w:bottom w:val="nil"/>
              <w:right w:val="nil"/>
            </w:tcBorders>
            <w:shd w:val="clear" w:color="auto" w:fill="auto"/>
            <w:vAlign w:val="center"/>
            <w:hideMark/>
          </w:tcPr>
          <w:p w14:paraId="249FBE1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1F4B213D"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2046E832"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5B468122"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52DA3C21" w14:textId="77777777" w:rsidTr="00ED53C0">
        <w:trPr>
          <w:trHeight w:val="1020"/>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0D57FB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2620" w:type="dxa"/>
            <w:tcBorders>
              <w:top w:val="nil"/>
              <w:left w:val="nil"/>
              <w:bottom w:val="single" w:sz="4" w:space="0" w:color="auto"/>
              <w:right w:val="single" w:sz="4" w:space="0" w:color="auto"/>
            </w:tcBorders>
            <w:shd w:val="clear" w:color="auto" w:fill="auto"/>
            <w:vAlign w:val="center"/>
            <w:hideMark/>
          </w:tcPr>
          <w:p w14:paraId="6991101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Documento que incluyen los instrumentos utilizados para la eficaz comunicación de las tareas del proyecto.</w:t>
            </w:r>
          </w:p>
        </w:tc>
        <w:tc>
          <w:tcPr>
            <w:tcW w:w="501" w:type="dxa"/>
            <w:tcBorders>
              <w:top w:val="nil"/>
              <w:left w:val="nil"/>
              <w:bottom w:val="nil"/>
              <w:right w:val="nil"/>
            </w:tcBorders>
            <w:shd w:val="clear" w:color="auto" w:fill="auto"/>
            <w:vAlign w:val="center"/>
            <w:hideMark/>
          </w:tcPr>
          <w:p w14:paraId="7D22BA7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3859247A"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4ED938DB"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7E670FE8"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3FD97FD6" w14:textId="77777777" w:rsidTr="00ED53C0">
        <w:trPr>
          <w:trHeight w:val="76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94199C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2620" w:type="dxa"/>
            <w:tcBorders>
              <w:top w:val="nil"/>
              <w:left w:val="nil"/>
              <w:bottom w:val="single" w:sz="4" w:space="0" w:color="auto"/>
              <w:right w:val="single" w:sz="4" w:space="0" w:color="auto"/>
            </w:tcBorders>
            <w:shd w:val="clear" w:color="auto" w:fill="auto"/>
            <w:vAlign w:val="center"/>
            <w:hideMark/>
          </w:tcPr>
          <w:p w14:paraId="04B52E5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c>
          <w:tcPr>
            <w:tcW w:w="501" w:type="dxa"/>
            <w:tcBorders>
              <w:top w:val="nil"/>
              <w:left w:val="nil"/>
              <w:bottom w:val="nil"/>
              <w:right w:val="nil"/>
            </w:tcBorders>
            <w:shd w:val="clear" w:color="auto" w:fill="auto"/>
            <w:vAlign w:val="center"/>
            <w:hideMark/>
          </w:tcPr>
          <w:p w14:paraId="35BF077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7C8EF802"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13CD6E5F"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4B0FFFEA"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129E5676" w14:textId="77777777" w:rsidTr="00ED53C0">
        <w:trPr>
          <w:trHeight w:val="25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60A07B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2620" w:type="dxa"/>
            <w:tcBorders>
              <w:top w:val="nil"/>
              <w:left w:val="nil"/>
              <w:bottom w:val="single" w:sz="4" w:space="0" w:color="auto"/>
              <w:right w:val="single" w:sz="4" w:space="0" w:color="auto"/>
            </w:tcBorders>
            <w:shd w:val="clear" w:color="auto" w:fill="auto"/>
            <w:vAlign w:val="center"/>
            <w:hideMark/>
          </w:tcPr>
          <w:p w14:paraId="19D5C7B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1 día </w:t>
            </w:r>
          </w:p>
        </w:tc>
        <w:tc>
          <w:tcPr>
            <w:tcW w:w="501" w:type="dxa"/>
            <w:tcBorders>
              <w:top w:val="nil"/>
              <w:left w:val="nil"/>
              <w:bottom w:val="nil"/>
              <w:right w:val="nil"/>
            </w:tcBorders>
            <w:shd w:val="clear" w:color="auto" w:fill="auto"/>
            <w:vAlign w:val="center"/>
            <w:hideMark/>
          </w:tcPr>
          <w:p w14:paraId="395AF2E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712619DA"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5DBAC365"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60E6D5A0"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4E21AF4B" w14:textId="77777777" w:rsidTr="00ED53C0">
        <w:trPr>
          <w:trHeight w:val="25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F679F9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2620" w:type="dxa"/>
            <w:tcBorders>
              <w:top w:val="nil"/>
              <w:left w:val="nil"/>
              <w:bottom w:val="single" w:sz="4" w:space="0" w:color="auto"/>
              <w:right w:val="single" w:sz="4" w:space="0" w:color="auto"/>
            </w:tcBorders>
            <w:shd w:val="clear" w:color="auto" w:fill="auto"/>
            <w:vAlign w:val="center"/>
            <w:hideMark/>
          </w:tcPr>
          <w:p w14:paraId="256262F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N/A</w:t>
            </w:r>
          </w:p>
        </w:tc>
        <w:tc>
          <w:tcPr>
            <w:tcW w:w="501" w:type="dxa"/>
            <w:tcBorders>
              <w:top w:val="nil"/>
              <w:left w:val="nil"/>
              <w:bottom w:val="nil"/>
              <w:right w:val="nil"/>
            </w:tcBorders>
            <w:shd w:val="clear" w:color="auto" w:fill="auto"/>
            <w:vAlign w:val="center"/>
            <w:hideMark/>
          </w:tcPr>
          <w:p w14:paraId="4A7A471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5004FB4A"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6A2934D9"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49DD6969"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6AB2A13E" w14:textId="77777777" w:rsidTr="00ED53C0">
        <w:trPr>
          <w:trHeight w:val="255"/>
        </w:trPr>
        <w:tc>
          <w:tcPr>
            <w:tcW w:w="723" w:type="dxa"/>
            <w:vMerge w:val="restart"/>
            <w:tcBorders>
              <w:top w:val="nil"/>
              <w:left w:val="single" w:sz="4" w:space="0" w:color="auto"/>
              <w:bottom w:val="single" w:sz="4" w:space="0" w:color="auto"/>
              <w:right w:val="single" w:sz="4" w:space="0" w:color="auto"/>
            </w:tcBorders>
            <w:shd w:val="clear" w:color="auto" w:fill="auto"/>
            <w:vAlign w:val="center"/>
            <w:hideMark/>
          </w:tcPr>
          <w:p w14:paraId="7D4EBB6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711" w:type="dxa"/>
            <w:tcBorders>
              <w:top w:val="nil"/>
              <w:left w:val="nil"/>
              <w:bottom w:val="single" w:sz="4" w:space="0" w:color="auto"/>
              <w:right w:val="single" w:sz="4" w:space="0" w:color="auto"/>
            </w:tcBorders>
            <w:shd w:val="clear" w:color="auto" w:fill="auto"/>
            <w:vAlign w:val="center"/>
            <w:hideMark/>
          </w:tcPr>
          <w:p w14:paraId="5077E1C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2620" w:type="dxa"/>
            <w:tcBorders>
              <w:top w:val="nil"/>
              <w:left w:val="nil"/>
              <w:bottom w:val="single" w:sz="4" w:space="0" w:color="auto"/>
              <w:right w:val="single" w:sz="4" w:space="0" w:color="auto"/>
            </w:tcBorders>
            <w:shd w:val="clear" w:color="auto" w:fill="auto"/>
            <w:noWrap/>
            <w:vAlign w:val="bottom"/>
            <w:hideMark/>
          </w:tcPr>
          <w:p w14:paraId="221DE2F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13/5/2024</w:t>
            </w:r>
          </w:p>
        </w:tc>
        <w:tc>
          <w:tcPr>
            <w:tcW w:w="501" w:type="dxa"/>
            <w:tcBorders>
              <w:top w:val="nil"/>
              <w:left w:val="nil"/>
              <w:bottom w:val="nil"/>
              <w:right w:val="nil"/>
            </w:tcBorders>
            <w:shd w:val="clear" w:color="auto" w:fill="auto"/>
            <w:vAlign w:val="center"/>
            <w:hideMark/>
          </w:tcPr>
          <w:p w14:paraId="6F98FCBD"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5B24C4C9"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2C9E430A"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4E7E9F50"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08176EE5" w14:textId="77777777" w:rsidTr="00ED53C0">
        <w:trPr>
          <w:trHeight w:val="255"/>
        </w:trPr>
        <w:tc>
          <w:tcPr>
            <w:tcW w:w="723" w:type="dxa"/>
            <w:vMerge/>
            <w:tcBorders>
              <w:top w:val="nil"/>
              <w:left w:val="single" w:sz="4" w:space="0" w:color="auto"/>
              <w:bottom w:val="single" w:sz="4" w:space="0" w:color="auto"/>
              <w:right w:val="single" w:sz="4" w:space="0" w:color="auto"/>
            </w:tcBorders>
            <w:vAlign w:val="center"/>
            <w:hideMark/>
          </w:tcPr>
          <w:p w14:paraId="61E0B7EA" w14:textId="77777777" w:rsidR="008129A8" w:rsidRPr="00EE14BE" w:rsidRDefault="008129A8" w:rsidP="008129A8">
            <w:pPr>
              <w:widowControl/>
              <w:rPr>
                <w:rFonts w:ascii="Times New Roman" w:eastAsia="Times New Roman" w:hAnsi="Times New Roman" w:cs="Times New Roman"/>
                <w:color w:val="000000"/>
                <w:sz w:val="20"/>
                <w:szCs w:val="20"/>
                <w:lang w:eastAsia="es-HN"/>
              </w:rPr>
            </w:pPr>
          </w:p>
        </w:tc>
        <w:tc>
          <w:tcPr>
            <w:tcW w:w="711" w:type="dxa"/>
            <w:tcBorders>
              <w:top w:val="nil"/>
              <w:left w:val="nil"/>
              <w:bottom w:val="single" w:sz="4" w:space="0" w:color="auto"/>
              <w:right w:val="single" w:sz="4" w:space="0" w:color="auto"/>
            </w:tcBorders>
            <w:shd w:val="clear" w:color="auto" w:fill="auto"/>
            <w:vAlign w:val="center"/>
            <w:hideMark/>
          </w:tcPr>
          <w:p w14:paraId="04FC7789"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2620" w:type="dxa"/>
            <w:tcBorders>
              <w:top w:val="nil"/>
              <w:left w:val="nil"/>
              <w:bottom w:val="single" w:sz="4" w:space="0" w:color="auto"/>
              <w:right w:val="single" w:sz="4" w:space="0" w:color="auto"/>
            </w:tcBorders>
            <w:shd w:val="clear" w:color="auto" w:fill="auto"/>
            <w:noWrap/>
            <w:vAlign w:val="bottom"/>
            <w:hideMark/>
          </w:tcPr>
          <w:p w14:paraId="648268F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14/5/2024</w:t>
            </w:r>
          </w:p>
        </w:tc>
        <w:tc>
          <w:tcPr>
            <w:tcW w:w="501" w:type="dxa"/>
            <w:tcBorders>
              <w:top w:val="nil"/>
              <w:left w:val="nil"/>
              <w:bottom w:val="nil"/>
              <w:right w:val="nil"/>
            </w:tcBorders>
            <w:shd w:val="clear" w:color="auto" w:fill="auto"/>
            <w:vAlign w:val="center"/>
            <w:hideMark/>
          </w:tcPr>
          <w:p w14:paraId="7A02577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46E1B0B1"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5B444EF1"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669548D1"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01E4C582" w14:textId="77777777" w:rsidTr="00ED53C0">
        <w:trPr>
          <w:trHeight w:val="255"/>
        </w:trPr>
        <w:tc>
          <w:tcPr>
            <w:tcW w:w="723" w:type="dxa"/>
            <w:tcBorders>
              <w:top w:val="nil"/>
              <w:left w:val="nil"/>
              <w:bottom w:val="nil"/>
              <w:right w:val="nil"/>
            </w:tcBorders>
            <w:shd w:val="clear" w:color="auto" w:fill="auto"/>
            <w:vAlign w:val="center"/>
            <w:hideMark/>
          </w:tcPr>
          <w:p w14:paraId="0605E910"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711" w:type="dxa"/>
            <w:tcBorders>
              <w:top w:val="nil"/>
              <w:left w:val="nil"/>
              <w:bottom w:val="nil"/>
              <w:right w:val="nil"/>
            </w:tcBorders>
            <w:shd w:val="clear" w:color="auto" w:fill="auto"/>
            <w:vAlign w:val="center"/>
            <w:hideMark/>
          </w:tcPr>
          <w:p w14:paraId="2BCAC230"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620" w:type="dxa"/>
            <w:tcBorders>
              <w:top w:val="nil"/>
              <w:left w:val="nil"/>
              <w:bottom w:val="nil"/>
              <w:right w:val="nil"/>
            </w:tcBorders>
            <w:shd w:val="clear" w:color="auto" w:fill="auto"/>
            <w:vAlign w:val="center"/>
            <w:hideMark/>
          </w:tcPr>
          <w:p w14:paraId="1C8867D5"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501" w:type="dxa"/>
            <w:tcBorders>
              <w:top w:val="nil"/>
              <w:left w:val="nil"/>
              <w:bottom w:val="nil"/>
              <w:right w:val="nil"/>
            </w:tcBorders>
            <w:shd w:val="clear" w:color="auto" w:fill="auto"/>
            <w:vAlign w:val="center"/>
            <w:hideMark/>
          </w:tcPr>
          <w:p w14:paraId="3804194A"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104B0D98"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2A552E4D"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20DE0EA6"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6DA106A4" w14:textId="77777777" w:rsidTr="00ED53C0">
        <w:trPr>
          <w:trHeight w:val="510"/>
        </w:trPr>
        <w:tc>
          <w:tcPr>
            <w:tcW w:w="1434"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4079BF7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2620" w:type="dxa"/>
            <w:tcBorders>
              <w:top w:val="single" w:sz="4" w:space="0" w:color="auto"/>
              <w:left w:val="nil"/>
              <w:bottom w:val="single" w:sz="4" w:space="0" w:color="auto"/>
              <w:right w:val="single" w:sz="4" w:space="0" w:color="auto"/>
            </w:tcBorders>
            <w:shd w:val="clear" w:color="auto" w:fill="auto"/>
            <w:vAlign w:val="center"/>
            <w:hideMark/>
          </w:tcPr>
          <w:p w14:paraId="19B38E7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c>
          <w:tcPr>
            <w:tcW w:w="501" w:type="dxa"/>
            <w:tcBorders>
              <w:top w:val="nil"/>
              <w:left w:val="nil"/>
              <w:bottom w:val="nil"/>
              <w:right w:val="nil"/>
            </w:tcBorders>
            <w:shd w:val="clear" w:color="auto" w:fill="auto"/>
            <w:vAlign w:val="center"/>
            <w:hideMark/>
          </w:tcPr>
          <w:p w14:paraId="186CCE89"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213C21CE"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1AE9B2FB"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1284042E"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26F9A171" w14:textId="77777777" w:rsidTr="00ED53C0">
        <w:trPr>
          <w:trHeight w:val="25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588A8A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1.6</w:t>
            </w:r>
          </w:p>
        </w:tc>
        <w:tc>
          <w:tcPr>
            <w:tcW w:w="2620" w:type="dxa"/>
            <w:tcBorders>
              <w:top w:val="nil"/>
              <w:left w:val="nil"/>
              <w:bottom w:val="single" w:sz="4" w:space="0" w:color="auto"/>
              <w:right w:val="single" w:sz="4" w:space="0" w:color="auto"/>
            </w:tcBorders>
            <w:shd w:val="clear" w:color="auto" w:fill="auto"/>
            <w:vAlign w:val="center"/>
            <w:hideMark/>
          </w:tcPr>
          <w:p w14:paraId="76BBF2A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Gestión de Recursos</w:t>
            </w:r>
          </w:p>
        </w:tc>
        <w:tc>
          <w:tcPr>
            <w:tcW w:w="501" w:type="dxa"/>
            <w:tcBorders>
              <w:top w:val="nil"/>
              <w:left w:val="nil"/>
              <w:bottom w:val="nil"/>
              <w:right w:val="nil"/>
            </w:tcBorders>
            <w:shd w:val="clear" w:color="auto" w:fill="auto"/>
            <w:vAlign w:val="center"/>
            <w:hideMark/>
          </w:tcPr>
          <w:p w14:paraId="2358C989"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203850BB"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2B7DE61C"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17F1814A"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5739EF07" w14:textId="77777777" w:rsidTr="00ED53C0">
        <w:trPr>
          <w:trHeight w:val="765"/>
        </w:trPr>
        <w:tc>
          <w:tcPr>
            <w:tcW w:w="1434" w:type="dxa"/>
            <w:gridSpan w:val="2"/>
            <w:tcBorders>
              <w:top w:val="single" w:sz="4" w:space="0" w:color="auto"/>
              <w:left w:val="single" w:sz="4" w:space="0" w:color="auto"/>
              <w:right w:val="single" w:sz="4" w:space="0" w:color="auto"/>
            </w:tcBorders>
            <w:shd w:val="clear" w:color="auto" w:fill="auto"/>
            <w:vAlign w:val="center"/>
            <w:hideMark/>
          </w:tcPr>
          <w:p w14:paraId="51B3304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2620" w:type="dxa"/>
            <w:tcBorders>
              <w:top w:val="nil"/>
              <w:left w:val="nil"/>
              <w:right w:val="single" w:sz="4" w:space="0" w:color="auto"/>
            </w:tcBorders>
            <w:shd w:val="clear" w:color="auto" w:fill="auto"/>
            <w:vAlign w:val="center"/>
            <w:hideMark/>
          </w:tcPr>
          <w:p w14:paraId="625132B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Documento que se identifica la adquisición de recursos físicos y humanos del proyecto.</w:t>
            </w:r>
          </w:p>
        </w:tc>
        <w:tc>
          <w:tcPr>
            <w:tcW w:w="501" w:type="dxa"/>
            <w:tcBorders>
              <w:top w:val="nil"/>
              <w:left w:val="nil"/>
              <w:bottom w:val="nil"/>
              <w:right w:val="nil"/>
            </w:tcBorders>
            <w:shd w:val="clear" w:color="auto" w:fill="auto"/>
            <w:vAlign w:val="center"/>
            <w:hideMark/>
          </w:tcPr>
          <w:p w14:paraId="6014A06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12597EA9"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0E5CCF92"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1993D408"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ED53C0" w:rsidRPr="00EE14BE" w14:paraId="445943DB" w14:textId="77777777" w:rsidTr="00ED53C0">
        <w:trPr>
          <w:gridAfter w:val="1"/>
          <w:wAfter w:w="464" w:type="dxa"/>
          <w:trHeight w:val="255"/>
        </w:trPr>
        <w:tc>
          <w:tcPr>
            <w:tcW w:w="4054" w:type="dxa"/>
            <w:gridSpan w:val="3"/>
            <w:tcBorders>
              <w:bottom w:val="single" w:sz="4" w:space="0" w:color="auto"/>
            </w:tcBorders>
            <w:shd w:val="clear" w:color="auto" w:fill="auto"/>
            <w:vAlign w:val="center"/>
          </w:tcPr>
          <w:p w14:paraId="51CF277E" w14:textId="0700C7FB"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hAnsi="Times New Roman" w:cs="Times New Roman"/>
                <w:sz w:val="24"/>
                <w:szCs w:val="24"/>
              </w:rPr>
              <w:lastRenderedPageBreak/>
              <w:t>Continuación de la tabla 7</w:t>
            </w:r>
          </w:p>
        </w:tc>
        <w:tc>
          <w:tcPr>
            <w:tcW w:w="501" w:type="dxa"/>
            <w:tcBorders>
              <w:top w:val="nil"/>
              <w:left w:val="nil"/>
              <w:bottom w:val="nil"/>
              <w:right w:val="nil"/>
            </w:tcBorders>
            <w:shd w:val="clear" w:color="auto" w:fill="auto"/>
            <w:vAlign w:val="center"/>
          </w:tcPr>
          <w:p w14:paraId="132AFBF8"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tcPr>
          <w:p w14:paraId="731121D9"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tcPr>
          <w:p w14:paraId="734C69FB"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516" w:type="dxa"/>
            <w:tcBorders>
              <w:top w:val="nil"/>
              <w:left w:val="nil"/>
              <w:bottom w:val="nil"/>
              <w:right w:val="nil"/>
            </w:tcBorders>
            <w:shd w:val="clear" w:color="auto" w:fill="auto"/>
            <w:vAlign w:val="center"/>
          </w:tcPr>
          <w:p w14:paraId="558AAE9B"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71D086AD" w14:textId="77777777" w:rsidTr="00ED53C0">
        <w:trPr>
          <w:trHeight w:val="25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493BB41"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2620" w:type="dxa"/>
            <w:tcBorders>
              <w:top w:val="nil"/>
              <w:left w:val="nil"/>
              <w:bottom w:val="single" w:sz="4" w:space="0" w:color="auto"/>
              <w:right w:val="single" w:sz="4" w:space="0" w:color="auto"/>
            </w:tcBorders>
            <w:shd w:val="clear" w:color="auto" w:fill="auto"/>
            <w:vAlign w:val="center"/>
            <w:hideMark/>
          </w:tcPr>
          <w:p w14:paraId="1283930B"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c>
          <w:tcPr>
            <w:tcW w:w="501" w:type="dxa"/>
            <w:tcBorders>
              <w:top w:val="nil"/>
              <w:left w:val="nil"/>
              <w:bottom w:val="nil"/>
              <w:right w:val="nil"/>
            </w:tcBorders>
            <w:shd w:val="clear" w:color="auto" w:fill="auto"/>
            <w:vAlign w:val="center"/>
            <w:hideMark/>
          </w:tcPr>
          <w:p w14:paraId="5CACCC16"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6C1E3F95"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5F7A1DEE"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6ADB1564"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6D8CCF3A" w14:textId="77777777" w:rsidTr="00ED53C0">
        <w:trPr>
          <w:trHeight w:val="25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7CB83AC"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2620" w:type="dxa"/>
            <w:tcBorders>
              <w:top w:val="nil"/>
              <w:left w:val="nil"/>
              <w:bottom w:val="single" w:sz="4" w:space="0" w:color="auto"/>
              <w:right w:val="single" w:sz="4" w:space="0" w:color="auto"/>
            </w:tcBorders>
            <w:shd w:val="clear" w:color="auto" w:fill="auto"/>
            <w:vAlign w:val="center"/>
            <w:hideMark/>
          </w:tcPr>
          <w:p w14:paraId="05873BD3"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1 día </w:t>
            </w:r>
          </w:p>
        </w:tc>
        <w:tc>
          <w:tcPr>
            <w:tcW w:w="501" w:type="dxa"/>
            <w:tcBorders>
              <w:top w:val="nil"/>
              <w:left w:val="nil"/>
              <w:bottom w:val="nil"/>
              <w:right w:val="nil"/>
            </w:tcBorders>
            <w:shd w:val="clear" w:color="auto" w:fill="auto"/>
            <w:vAlign w:val="center"/>
            <w:hideMark/>
          </w:tcPr>
          <w:p w14:paraId="300EB511"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3F45157B"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5855F463"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748D5899"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64097F41" w14:textId="77777777" w:rsidTr="00ED53C0">
        <w:trPr>
          <w:trHeight w:val="25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DF6E8C5"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2620" w:type="dxa"/>
            <w:tcBorders>
              <w:top w:val="nil"/>
              <w:left w:val="nil"/>
              <w:bottom w:val="single" w:sz="4" w:space="0" w:color="auto"/>
              <w:right w:val="single" w:sz="4" w:space="0" w:color="auto"/>
            </w:tcBorders>
            <w:shd w:val="clear" w:color="auto" w:fill="auto"/>
            <w:vAlign w:val="center"/>
            <w:hideMark/>
          </w:tcPr>
          <w:p w14:paraId="144C9B6B"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N/A</w:t>
            </w:r>
          </w:p>
        </w:tc>
        <w:tc>
          <w:tcPr>
            <w:tcW w:w="501" w:type="dxa"/>
            <w:tcBorders>
              <w:top w:val="nil"/>
              <w:left w:val="nil"/>
              <w:bottom w:val="nil"/>
              <w:right w:val="nil"/>
            </w:tcBorders>
            <w:shd w:val="clear" w:color="auto" w:fill="auto"/>
            <w:vAlign w:val="center"/>
            <w:hideMark/>
          </w:tcPr>
          <w:p w14:paraId="59F32725"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60319706"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697BA030"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46BD3791"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29E33CB8" w14:textId="77777777" w:rsidTr="00ED53C0">
        <w:trPr>
          <w:trHeight w:val="255"/>
        </w:trPr>
        <w:tc>
          <w:tcPr>
            <w:tcW w:w="723" w:type="dxa"/>
            <w:vMerge w:val="restart"/>
            <w:tcBorders>
              <w:top w:val="nil"/>
              <w:left w:val="single" w:sz="4" w:space="0" w:color="auto"/>
              <w:bottom w:val="single" w:sz="4" w:space="0" w:color="auto"/>
              <w:right w:val="single" w:sz="4" w:space="0" w:color="auto"/>
            </w:tcBorders>
            <w:shd w:val="clear" w:color="auto" w:fill="auto"/>
            <w:vAlign w:val="center"/>
            <w:hideMark/>
          </w:tcPr>
          <w:p w14:paraId="5B63C8B0"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711" w:type="dxa"/>
            <w:tcBorders>
              <w:top w:val="nil"/>
              <w:left w:val="nil"/>
              <w:bottom w:val="single" w:sz="4" w:space="0" w:color="auto"/>
              <w:right w:val="single" w:sz="4" w:space="0" w:color="auto"/>
            </w:tcBorders>
            <w:shd w:val="clear" w:color="auto" w:fill="auto"/>
            <w:vAlign w:val="center"/>
            <w:hideMark/>
          </w:tcPr>
          <w:p w14:paraId="1E16ED3E"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2620" w:type="dxa"/>
            <w:tcBorders>
              <w:top w:val="nil"/>
              <w:left w:val="nil"/>
              <w:bottom w:val="single" w:sz="4" w:space="0" w:color="auto"/>
              <w:right w:val="single" w:sz="4" w:space="0" w:color="auto"/>
            </w:tcBorders>
            <w:shd w:val="clear" w:color="auto" w:fill="auto"/>
            <w:noWrap/>
            <w:vAlign w:val="bottom"/>
            <w:hideMark/>
          </w:tcPr>
          <w:p w14:paraId="70982D2D"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14/5/2024</w:t>
            </w:r>
          </w:p>
        </w:tc>
        <w:tc>
          <w:tcPr>
            <w:tcW w:w="501" w:type="dxa"/>
            <w:tcBorders>
              <w:top w:val="nil"/>
              <w:left w:val="nil"/>
              <w:bottom w:val="nil"/>
              <w:right w:val="nil"/>
            </w:tcBorders>
            <w:shd w:val="clear" w:color="auto" w:fill="auto"/>
            <w:vAlign w:val="center"/>
            <w:hideMark/>
          </w:tcPr>
          <w:p w14:paraId="190A0665"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30A40BA9"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20602A5D"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2445EEB4"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41AEB24B" w14:textId="77777777" w:rsidTr="00ED53C0">
        <w:trPr>
          <w:trHeight w:val="255"/>
        </w:trPr>
        <w:tc>
          <w:tcPr>
            <w:tcW w:w="723" w:type="dxa"/>
            <w:vMerge/>
            <w:tcBorders>
              <w:top w:val="nil"/>
              <w:left w:val="single" w:sz="4" w:space="0" w:color="auto"/>
              <w:bottom w:val="single" w:sz="4" w:space="0" w:color="auto"/>
              <w:right w:val="single" w:sz="4" w:space="0" w:color="auto"/>
            </w:tcBorders>
            <w:vAlign w:val="center"/>
            <w:hideMark/>
          </w:tcPr>
          <w:p w14:paraId="0D9D23B5" w14:textId="77777777" w:rsidR="00ED53C0" w:rsidRPr="00EE14BE" w:rsidRDefault="00ED53C0" w:rsidP="00ED53C0">
            <w:pPr>
              <w:widowControl/>
              <w:rPr>
                <w:rFonts w:ascii="Times New Roman" w:eastAsia="Times New Roman" w:hAnsi="Times New Roman" w:cs="Times New Roman"/>
                <w:color w:val="000000"/>
                <w:sz w:val="20"/>
                <w:szCs w:val="20"/>
                <w:lang w:eastAsia="es-HN"/>
              </w:rPr>
            </w:pPr>
          </w:p>
        </w:tc>
        <w:tc>
          <w:tcPr>
            <w:tcW w:w="711" w:type="dxa"/>
            <w:tcBorders>
              <w:top w:val="nil"/>
              <w:left w:val="nil"/>
              <w:bottom w:val="single" w:sz="4" w:space="0" w:color="auto"/>
              <w:right w:val="single" w:sz="4" w:space="0" w:color="auto"/>
            </w:tcBorders>
            <w:shd w:val="clear" w:color="auto" w:fill="auto"/>
            <w:vAlign w:val="center"/>
            <w:hideMark/>
          </w:tcPr>
          <w:p w14:paraId="606F8775"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2620" w:type="dxa"/>
            <w:tcBorders>
              <w:top w:val="nil"/>
              <w:left w:val="nil"/>
              <w:bottom w:val="single" w:sz="4" w:space="0" w:color="auto"/>
              <w:right w:val="single" w:sz="4" w:space="0" w:color="auto"/>
            </w:tcBorders>
            <w:shd w:val="clear" w:color="auto" w:fill="auto"/>
            <w:noWrap/>
            <w:vAlign w:val="bottom"/>
            <w:hideMark/>
          </w:tcPr>
          <w:p w14:paraId="31AC6FE4"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15/5/2024</w:t>
            </w:r>
          </w:p>
        </w:tc>
        <w:tc>
          <w:tcPr>
            <w:tcW w:w="501" w:type="dxa"/>
            <w:tcBorders>
              <w:top w:val="nil"/>
              <w:left w:val="nil"/>
              <w:bottom w:val="nil"/>
              <w:right w:val="nil"/>
            </w:tcBorders>
            <w:shd w:val="clear" w:color="auto" w:fill="auto"/>
            <w:vAlign w:val="center"/>
            <w:hideMark/>
          </w:tcPr>
          <w:p w14:paraId="3F4D563E"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14F26F41"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33A2C537"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06749617"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3537841B" w14:textId="77777777" w:rsidTr="00ED53C0">
        <w:trPr>
          <w:trHeight w:val="255"/>
        </w:trPr>
        <w:tc>
          <w:tcPr>
            <w:tcW w:w="723" w:type="dxa"/>
            <w:tcBorders>
              <w:top w:val="nil"/>
              <w:left w:val="nil"/>
              <w:bottom w:val="nil"/>
              <w:right w:val="nil"/>
            </w:tcBorders>
            <w:shd w:val="clear" w:color="auto" w:fill="auto"/>
            <w:vAlign w:val="center"/>
            <w:hideMark/>
          </w:tcPr>
          <w:p w14:paraId="65FABB17"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711" w:type="dxa"/>
            <w:tcBorders>
              <w:top w:val="nil"/>
              <w:left w:val="nil"/>
              <w:bottom w:val="nil"/>
              <w:right w:val="nil"/>
            </w:tcBorders>
            <w:shd w:val="clear" w:color="auto" w:fill="auto"/>
            <w:vAlign w:val="center"/>
            <w:hideMark/>
          </w:tcPr>
          <w:p w14:paraId="5EE84502"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620" w:type="dxa"/>
            <w:tcBorders>
              <w:top w:val="nil"/>
              <w:left w:val="nil"/>
              <w:bottom w:val="nil"/>
              <w:right w:val="nil"/>
            </w:tcBorders>
            <w:shd w:val="clear" w:color="auto" w:fill="auto"/>
            <w:vAlign w:val="center"/>
            <w:hideMark/>
          </w:tcPr>
          <w:p w14:paraId="0FAC4DE6"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501" w:type="dxa"/>
            <w:tcBorders>
              <w:top w:val="nil"/>
              <w:left w:val="nil"/>
              <w:bottom w:val="nil"/>
              <w:right w:val="nil"/>
            </w:tcBorders>
            <w:shd w:val="clear" w:color="auto" w:fill="auto"/>
            <w:vAlign w:val="center"/>
            <w:hideMark/>
          </w:tcPr>
          <w:p w14:paraId="603520CF"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71387E23"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1F4BF5DC"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4023B730"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5BA78376" w14:textId="77777777" w:rsidTr="00ED53C0">
        <w:trPr>
          <w:trHeight w:val="510"/>
        </w:trPr>
        <w:tc>
          <w:tcPr>
            <w:tcW w:w="1434"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2DD3C737"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2620" w:type="dxa"/>
            <w:tcBorders>
              <w:top w:val="single" w:sz="4" w:space="0" w:color="auto"/>
              <w:left w:val="nil"/>
              <w:bottom w:val="single" w:sz="4" w:space="0" w:color="auto"/>
              <w:right w:val="single" w:sz="4" w:space="0" w:color="auto"/>
            </w:tcBorders>
            <w:shd w:val="clear" w:color="auto" w:fill="auto"/>
            <w:vAlign w:val="center"/>
            <w:hideMark/>
          </w:tcPr>
          <w:p w14:paraId="308E66CB"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c>
          <w:tcPr>
            <w:tcW w:w="501" w:type="dxa"/>
            <w:tcBorders>
              <w:top w:val="nil"/>
              <w:left w:val="nil"/>
              <w:bottom w:val="nil"/>
              <w:right w:val="nil"/>
            </w:tcBorders>
            <w:shd w:val="clear" w:color="auto" w:fill="auto"/>
            <w:vAlign w:val="center"/>
            <w:hideMark/>
          </w:tcPr>
          <w:p w14:paraId="620A3D1B"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3DD719F6"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000BD474"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60E210B3"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5959FAF6" w14:textId="77777777" w:rsidTr="00ED53C0">
        <w:trPr>
          <w:trHeight w:val="25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46B2494"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1.7</w:t>
            </w:r>
          </w:p>
        </w:tc>
        <w:tc>
          <w:tcPr>
            <w:tcW w:w="2620" w:type="dxa"/>
            <w:tcBorders>
              <w:top w:val="nil"/>
              <w:left w:val="nil"/>
              <w:bottom w:val="single" w:sz="4" w:space="0" w:color="auto"/>
              <w:right w:val="single" w:sz="4" w:space="0" w:color="auto"/>
            </w:tcBorders>
            <w:shd w:val="clear" w:color="auto" w:fill="auto"/>
            <w:vAlign w:val="center"/>
            <w:hideMark/>
          </w:tcPr>
          <w:p w14:paraId="5D670C05"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Gestión de la Calidad</w:t>
            </w:r>
          </w:p>
        </w:tc>
        <w:tc>
          <w:tcPr>
            <w:tcW w:w="501" w:type="dxa"/>
            <w:tcBorders>
              <w:top w:val="nil"/>
              <w:left w:val="nil"/>
              <w:bottom w:val="nil"/>
              <w:right w:val="nil"/>
            </w:tcBorders>
            <w:shd w:val="clear" w:color="auto" w:fill="auto"/>
            <w:vAlign w:val="center"/>
            <w:hideMark/>
          </w:tcPr>
          <w:p w14:paraId="5544F5E1"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51999F50"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0D81B375"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43CE387D"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7A0850C9" w14:textId="77777777" w:rsidTr="00ED53C0">
        <w:trPr>
          <w:trHeight w:val="76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BFD8A41"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2620" w:type="dxa"/>
            <w:tcBorders>
              <w:top w:val="nil"/>
              <w:left w:val="nil"/>
              <w:bottom w:val="single" w:sz="4" w:space="0" w:color="auto"/>
              <w:right w:val="single" w:sz="4" w:space="0" w:color="auto"/>
            </w:tcBorders>
            <w:shd w:val="clear" w:color="auto" w:fill="auto"/>
            <w:vAlign w:val="center"/>
            <w:hideMark/>
          </w:tcPr>
          <w:p w14:paraId="78ADC61D"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Documento que establece los criterios aceptación que se deben cumplir.</w:t>
            </w:r>
          </w:p>
        </w:tc>
        <w:tc>
          <w:tcPr>
            <w:tcW w:w="501" w:type="dxa"/>
            <w:tcBorders>
              <w:top w:val="nil"/>
              <w:left w:val="nil"/>
              <w:bottom w:val="nil"/>
              <w:right w:val="nil"/>
            </w:tcBorders>
            <w:shd w:val="clear" w:color="auto" w:fill="auto"/>
            <w:vAlign w:val="center"/>
            <w:hideMark/>
          </w:tcPr>
          <w:p w14:paraId="3D9632F5"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462DB48D"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62744D01"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22BAF9A7"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74A2D8B7" w14:textId="77777777" w:rsidTr="00ED53C0">
        <w:trPr>
          <w:trHeight w:val="25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C10160C"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2620" w:type="dxa"/>
            <w:tcBorders>
              <w:top w:val="nil"/>
              <w:left w:val="nil"/>
              <w:bottom w:val="single" w:sz="4" w:space="0" w:color="auto"/>
              <w:right w:val="single" w:sz="4" w:space="0" w:color="auto"/>
            </w:tcBorders>
            <w:shd w:val="clear" w:color="auto" w:fill="auto"/>
            <w:vAlign w:val="center"/>
            <w:hideMark/>
          </w:tcPr>
          <w:p w14:paraId="002A9AE9"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c>
          <w:tcPr>
            <w:tcW w:w="501" w:type="dxa"/>
            <w:tcBorders>
              <w:top w:val="nil"/>
              <w:left w:val="nil"/>
              <w:bottom w:val="nil"/>
              <w:right w:val="nil"/>
            </w:tcBorders>
            <w:shd w:val="clear" w:color="auto" w:fill="auto"/>
            <w:vAlign w:val="center"/>
            <w:hideMark/>
          </w:tcPr>
          <w:p w14:paraId="7D859A3B"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097AD57B"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485C7DEA"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1F57569F"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5CFEB473" w14:textId="77777777" w:rsidTr="00ED53C0">
        <w:trPr>
          <w:trHeight w:val="25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660E536"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2620" w:type="dxa"/>
            <w:tcBorders>
              <w:top w:val="nil"/>
              <w:left w:val="nil"/>
              <w:bottom w:val="single" w:sz="4" w:space="0" w:color="auto"/>
              <w:right w:val="single" w:sz="4" w:space="0" w:color="auto"/>
            </w:tcBorders>
            <w:shd w:val="clear" w:color="auto" w:fill="auto"/>
            <w:vAlign w:val="center"/>
            <w:hideMark/>
          </w:tcPr>
          <w:p w14:paraId="6E45FE7D"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1 día </w:t>
            </w:r>
          </w:p>
        </w:tc>
        <w:tc>
          <w:tcPr>
            <w:tcW w:w="501" w:type="dxa"/>
            <w:tcBorders>
              <w:top w:val="nil"/>
              <w:left w:val="nil"/>
              <w:bottom w:val="nil"/>
              <w:right w:val="nil"/>
            </w:tcBorders>
            <w:shd w:val="clear" w:color="auto" w:fill="auto"/>
            <w:vAlign w:val="center"/>
            <w:hideMark/>
          </w:tcPr>
          <w:p w14:paraId="0E40F241"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6C9A705E"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7BD5AE4C"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4F8C8608"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5A1AFC4B" w14:textId="77777777" w:rsidTr="00ED53C0">
        <w:trPr>
          <w:trHeight w:val="255"/>
        </w:trPr>
        <w:tc>
          <w:tcPr>
            <w:tcW w:w="143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25D8DEC"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2620" w:type="dxa"/>
            <w:tcBorders>
              <w:top w:val="nil"/>
              <w:left w:val="nil"/>
              <w:bottom w:val="single" w:sz="4" w:space="0" w:color="auto"/>
              <w:right w:val="single" w:sz="4" w:space="0" w:color="auto"/>
            </w:tcBorders>
            <w:shd w:val="clear" w:color="auto" w:fill="auto"/>
            <w:vAlign w:val="center"/>
            <w:hideMark/>
          </w:tcPr>
          <w:p w14:paraId="4A1A7106"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N/A</w:t>
            </w:r>
          </w:p>
        </w:tc>
        <w:tc>
          <w:tcPr>
            <w:tcW w:w="501" w:type="dxa"/>
            <w:tcBorders>
              <w:top w:val="nil"/>
              <w:left w:val="nil"/>
              <w:bottom w:val="nil"/>
              <w:right w:val="nil"/>
            </w:tcBorders>
            <w:shd w:val="clear" w:color="auto" w:fill="auto"/>
            <w:vAlign w:val="center"/>
            <w:hideMark/>
          </w:tcPr>
          <w:p w14:paraId="736EC84C"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7C06F2A2"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319727C4"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0EDD47DF"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0083635F" w14:textId="77777777" w:rsidTr="00ED53C0">
        <w:trPr>
          <w:trHeight w:val="255"/>
        </w:trPr>
        <w:tc>
          <w:tcPr>
            <w:tcW w:w="723" w:type="dxa"/>
            <w:vMerge w:val="restart"/>
            <w:tcBorders>
              <w:top w:val="nil"/>
              <w:left w:val="single" w:sz="4" w:space="0" w:color="auto"/>
              <w:bottom w:val="single" w:sz="4" w:space="0" w:color="auto"/>
              <w:right w:val="single" w:sz="4" w:space="0" w:color="auto"/>
            </w:tcBorders>
            <w:shd w:val="clear" w:color="auto" w:fill="auto"/>
            <w:vAlign w:val="center"/>
            <w:hideMark/>
          </w:tcPr>
          <w:p w14:paraId="584DB19F"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711" w:type="dxa"/>
            <w:tcBorders>
              <w:top w:val="nil"/>
              <w:left w:val="nil"/>
              <w:bottom w:val="single" w:sz="4" w:space="0" w:color="auto"/>
              <w:right w:val="single" w:sz="4" w:space="0" w:color="auto"/>
            </w:tcBorders>
            <w:shd w:val="clear" w:color="auto" w:fill="auto"/>
            <w:vAlign w:val="center"/>
            <w:hideMark/>
          </w:tcPr>
          <w:p w14:paraId="37A3FB93"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2620" w:type="dxa"/>
            <w:tcBorders>
              <w:top w:val="nil"/>
              <w:left w:val="nil"/>
              <w:bottom w:val="single" w:sz="4" w:space="0" w:color="auto"/>
              <w:right w:val="single" w:sz="4" w:space="0" w:color="auto"/>
            </w:tcBorders>
            <w:shd w:val="clear" w:color="auto" w:fill="auto"/>
            <w:noWrap/>
            <w:vAlign w:val="bottom"/>
            <w:hideMark/>
          </w:tcPr>
          <w:p w14:paraId="28F715F0"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15/5/2024</w:t>
            </w:r>
          </w:p>
        </w:tc>
        <w:tc>
          <w:tcPr>
            <w:tcW w:w="501" w:type="dxa"/>
            <w:tcBorders>
              <w:top w:val="nil"/>
              <w:left w:val="nil"/>
              <w:bottom w:val="nil"/>
              <w:right w:val="nil"/>
            </w:tcBorders>
            <w:shd w:val="clear" w:color="auto" w:fill="auto"/>
            <w:vAlign w:val="center"/>
            <w:hideMark/>
          </w:tcPr>
          <w:p w14:paraId="2A11625E"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77F7833E"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6D72CC38"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6811735B"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34654797" w14:textId="77777777" w:rsidTr="00ED53C0">
        <w:trPr>
          <w:trHeight w:val="255"/>
        </w:trPr>
        <w:tc>
          <w:tcPr>
            <w:tcW w:w="723" w:type="dxa"/>
            <w:vMerge/>
            <w:tcBorders>
              <w:top w:val="nil"/>
              <w:left w:val="single" w:sz="4" w:space="0" w:color="auto"/>
              <w:bottom w:val="single" w:sz="4" w:space="0" w:color="auto"/>
              <w:right w:val="single" w:sz="4" w:space="0" w:color="auto"/>
            </w:tcBorders>
            <w:vAlign w:val="center"/>
            <w:hideMark/>
          </w:tcPr>
          <w:p w14:paraId="4B87E9E9" w14:textId="77777777" w:rsidR="00ED53C0" w:rsidRPr="00EE14BE" w:rsidRDefault="00ED53C0" w:rsidP="00ED53C0">
            <w:pPr>
              <w:widowControl/>
              <w:rPr>
                <w:rFonts w:ascii="Times New Roman" w:eastAsia="Times New Roman" w:hAnsi="Times New Roman" w:cs="Times New Roman"/>
                <w:color w:val="000000"/>
                <w:sz w:val="20"/>
                <w:szCs w:val="20"/>
                <w:lang w:eastAsia="es-HN"/>
              </w:rPr>
            </w:pPr>
          </w:p>
        </w:tc>
        <w:tc>
          <w:tcPr>
            <w:tcW w:w="711" w:type="dxa"/>
            <w:tcBorders>
              <w:top w:val="nil"/>
              <w:left w:val="nil"/>
              <w:bottom w:val="single" w:sz="4" w:space="0" w:color="auto"/>
              <w:right w:val="single" w:sz="4" w:space="0" w:color="auto"/>
            </w:tcBorders>
            <w:shd w:val="clear" w:color="auto" w:fill="auto"/>
            <w:vAlign w:val="center"/>
            <w:hideMark/>
          </w:tcPr>
          <w:p w14:paraId="3825648A"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2620" w:type="dxa"/>
            <w:tcBorders>
              <w:top w:val="nil"/>
              <w:left w:val="nil"/>
              <w:bottom w:val="single" w:sz="4" w:space="0" w:color="auto"/>
              <w:right w:val="single" w:sz="4" w:space="0" w:color="auto"/>
            </w:tcBorders>
            <w:shd w:val="clear" w:color="auto" w:fill="auto"/>
            <w:noWrap/>
            <w:vAlign w:val="bottom"/>
            <w:hideMark/>
          </w:tcPr>
          <w:p w14:paraId="0D8EDFB9"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16/5/2024</w:t>
            </w:r>
          </w:p>
        </w:tc>
        <w:tc>
          <w:tcPr>
            <w:tcW w:w="501" w:type="dxa"/>
            <w:tcBorders>
              <w:top w:val="nil"/>
              <w:left w:val="nil"/>
              <w:bottom w:val="nil"/>
              <w:right w:val="nil"/>
            </w:tcBorders>
            <w:shd w:val="clear" w:color="auto" w:fill="auto"/>
            <w:vAlign w:val="center"/>
            <w:hideMark/>
          </w:tcPr>
          <w:p w14:paraId="3D296AAA"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78EDC6E8"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54F4B99A"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980" w:type="dxa"/>
            <w:gridSpan w:val="2"/>
            <w:tcBorders>
              <w:top w:val="nil"/>
              <w:left w:val="nil"/>
              <w:bottom w:val="nil"/>
              <w:right w:val="nil"/>
            </w:tcBorders>
            <w:shd w:val="clear" w:color="auto" w:fill="auto"/>
            <w:vAlign w:val="center"/>
            <w:hideMark/>
          </w:tcPr>
          <w:p w14:paraId="4B812495"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bl>
    <w:p w14:paraId="19B27665" w14:textId="04948B64" w:rsidR="008129A8" w:rsidRPr="00EE14BE" w:rsidRDefault="008129A8" w:rsidP="00D7710C">
      <w:pPr>
        <w:pStyle w:val="TextoPrincipal"/>
      </w:pPr>
    </w:p>
    <w:tbl>
      <w:tblPr>
        <w:tblW w:w="8600" w:type="dxa"/>
        <w:tblCellMar>
          <w:left w:w="70" w:type="dxa"/>
          <w:right w:w="70" w:type="dxa"/>
        </w:tblCellMar>
        <w:tblLook w:val="04A0" w:firstRow="1" w:lastRow="0" w:firstColumn="1" w:lastColumn="0" w:noHBand="0" w:noVBand="1"/>
      </w:tblPr>
      <w:tblGrid>
        <w:gridCol w:w="619"/>
        <w:gridCol w:w="1434"/>
        <w:gridCol w:w="2369"/>
        <w:gridCol w:w="150"/>
        <w:gridCol w:w="618"/>
        <w:gridCol w:w="607"/>
        <w:gridCol w:w="2803"/>
      </w:tblGrid>
      <w:tr w:rsidR="008129A8" w:rsidRPr="00EE14BE" w14:paraId="504035F8" w14:textId="77777777" w:rsidTr="00ED53C0">
        <w:trPr>
          <w:trHeight w:val="510"/>
        </w:trPr>
        <w:tc>
          <w:tcPr>
            <w:tcW w:w="2053"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0F2679D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2369" w:type="dxa"/>
            <w:tcBorders>
              <w:top w:val="single" w:sz="4" w:space="0" w:color="auto"/>
              <w:left w:val="nil"/>
              <w:bottom w:val="single" w:sz="4" w:space="0" w:color="auto"/>
              <w:right w:val="single" w:sz="4" w:space="0" w:color="auto"/>
            </w:tcBorders>
            <w:shd w:val="clear" w:color="auto" w:fill="auto"/>
            <w:vAlign w:val="center"/>
            <w:hideMark/>
          </w:tcPr>
          <w:p w14:paraId="521C493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c>
          <w:tcPr>
            <w:tcW w:w="150" w:type="dxa"/>
            <w:tcBorders>
              <w:top w:val="nil"/>
              <w:left w:val="nil"/>
              <w:bottom w:val="nil"/>
              <w:right w:val="nil"/>
            </w:tcBorders>
            <w:shd w:val="clear" w:color="auto" w:fill="auto"/>
            <w:vAlign w:val="center"/>
            <w:hideMark/>
          </w:tcPr>
          <w:p w14:paraId="22320B0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74DE57B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2803" w:type="dxa"/>
            <w:tcBorders>
              <w:top w:val="single" w:sz="4" w:space="0" w:color="auto"/>
              <w:left w:val="nil"/>
              <w:bottom w:val="single" w:sz="4" w:space="0" w:color="auto"/>
              <w:right w:val="single" w:sz="4" w:space="0" w:color="auto"/>
            </w:tcBorders>
            <w:shd w:val="clear" w:color="auto" w:fill="auto"/>
            <w:vAlign w:val="center"/>
            <w:hideMark/>
          </w:tcPr>
          <w:p w14:paraId="10D82CED"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r>
      <w:tr w:rsidR="008129A8" w:rsidRPr="00EE14BE" w14:paraId="7DF6868A" w14:textId="77777777" w:rsidTr="00ED53C0">
        <w:trPr>
          <w:trHeight w:val="765"/>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A635BE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3.1</w:t>
            </w:r>
          </w:p>
        </w:tc>
        <w:tc>
          <w:tcPr>
            <w:tcW w:w="2369" w:type="dxa"/>
            <w:tcBorders>
              <w:top w:val="nil"/>
              <w:left w:val="nil"/>
              <w:bottom w:val="single" w:sz="4" w:space="0" w:color="auto"/>
              <w:right w:val="single" w:sz="4" w:space="0" w:color="auto"/>
            </w:tcBorders>
            <w:shd w:val="clear" w:color="auto" w:fill="auto"/>
            <w:vAlign w:val="center"/>
            <w:hideMark/>
          </w:tcPr>
          <w:p w14:paraId="60CACEC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Distribución de Solicitudes</w:t>
            </w:r>
          </w:p>
        </w:tc>
        <w:tc>
          <w:tcPr>
            <w:tcW w:w="150" w:type="dxa"/>
            <w:tcBorders>
              <w:top w:val="nil"/>
              <w:left w:val="nil"/>
              <w:bottom w:val="nil"/>
              <w:right w:val="nil"/>
            </w:tcBorders>
            <w:shd w:val="clear" w:color="auto" w:fill="auto"/>
            <w:vAlign w:val="center"/>
            <w:hideMark/>
          </w:tcPr>
          <w:p w14:paraId="5F6C1BF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1797A8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4.1</w:t>
            </w:r>
          </w:p>
        </w:tc>
        <w:tc>
          <w:tcPr>
            <w:tcW w:w="2803" w:type="dxa"/>
            <w:tcBorders>
              <w:top w:val="nil"/>
              <w:left w:val="nil"/>
              <w:bottom w:val="single" w:sz="4" w:space="0" w:color="auto"/>
              <w:right w:val="single" w:sz="4" w:space="0" w:color="auto"/>
            </w:tcBorders>
            <w:shd w:val="clear" w:color="auto" w:fill="auto"/>
            <w:vAlign w:val="center"/>
            <w:hideMark/>
          </w:tcPr>
          <w:p w14:paraId="3C5E051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Marketing en Redes Sociales</w:t>
            </w:r>
          </w:p>
        </w:tc>
      </w:tr>
      <w:tr w:rsidR="008129A8" w:rsidRPr="00EE14BE" w14:paraId="72D22B7F" w14:textId="77777777" w:rsidTr="00ED53C0">
        <w:trPr>
          <w:trHeight w:val="1275"/>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594630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2369" w:type="dxa"/>
            <w:tcBorders>
              <w:top w:val="nil"/>
              <w:left w:val="nil"/>
              <w:bottom w:val="single" w:sz="4" w:space="0" w:color="auto"/>
              <w:right w:val="single" w:sz="4" w:space="0" w:color="auto"/>
            </w:tcBorders>
            <w:shd w:val="clear" w:color="auto" w:fill="auto"/>
            <w:vAlign w:val="center"/>
            <w:hideMark/>
          </w:tcPr>
          <w:p w14:paraId="58A6F567" w14:textId="0A5D4E5A"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Entrega de formatos físicos a aquellos estudiantes interesados.</w:t>
            </w:r>
          </w:p>
        </w:tc>
        <w:tc>
          <w:tcPr>
            <w:tcW w:w="150" w:type="dxa"/>
            <w:tcBorders>
              <w:top w:val="nil"/>
              <w:left w:val="nil"/>
              <w:bottom w:val="nil"/>
              <w:right w:val="nil"/>
            </w:tcBorders>
            <w:shd w:val="clear" w:color="auto" w:fill="auto"/>
            <w:vAlign w:val="center"/>
            <w:hideMark/>
          </w:tcPr>
          <w:p w14:paraId="18215AB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2A2FB3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2803" w:type="dxa"/>
            <w:tcBorders>
              <w:top w:val="nil"/>
              <w:left w:val="nil"/>
              <w:bottom w:val="single" w:sz="4" w:space="0" w:color="auto"/>
              <w:right w:val="single" w:sz="4" w:space="0" w:color="auto"/>
            </w:tcBorders>
            <w:shd w:val="clear" w:color="auto" w:fill="auto"/>
            <w:vAlign w:val="center"/>
            <w:hideMark/>
          </w:tcPr>
          <w:p w14:paraId="518B94A4" w14:textId="5FA9ADC4"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Proceso de divulgación de información sobre el programa de becas a ofrecer por medio de redes sociales. </w:t>
            </w:r>
          </w:p>
        </w:tc>
      </w:tr>
      <w:tr w:rsidR="008129A8" w:rsidRPr="00EE14BE" w14:paraId="265156DD" w14:textId="77777777" w:rsidTr="00ED53C0">
        <w:trPr>
          <w:trHeight w:val="255"/>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3DB91C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2369" w:type="dxa"/>
            <w:tcBorders>
              <w:top w:val="nil"/>
              <w:left w:val="nil"/>
              <w:bottom w:val="single" w:sz="4" w:space="0" w:color="auto"/>
              <w:right w:val="single" w:sz="4" w:space="0" w:color="auto"/>
            </w:tcBorders>
            <w:shd w:val="clear" w:color="auto" w:fill="auto"/>
            <w:vAlign w:val="center"/>
            <w:hideMark/>
          </w:tcPr>
          <w:p w14:paraId="1973AB9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Director CE, docente</w:t>
            </w:r>
          </w:p>
        </w:tc>
        <w:tc>
          <w:tcPr>
            <w:tcW w:w="150" w:type="dxa"/>
            <w:tcBorders>
              <w:top w:val="nil"/>
              <w:left w:val="nil"/>
              <w:bottom w:val="nil"/>
              <w:right w:val="nil"/>
            </w:tcBorders>
            <w:shd w:val="clear" w:color="auto" w:fill="auto"/>
            <w:vAlign w:val="center"/>
            <w:hideMark/>
          </w:tcPr>
          <w:p w14:paraId="058AEA8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D54A7C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2803" w:type="dxa"/>
            <w:tcBorders>
              <w:top w:val="nil"/>
              <w:left w:val="nil"/>
              <w:bottom w:val="single" w:sz="4" w:space="0" w:color="auto"/>
              <w:right w:val="single" w:sz="4" w:space="0" w:color="auto"/>
            </w:tcBorders>
            <w:shd w:val="clear" w:color="auto" w:fill="auto"/>
            <w:vAlign w:val="center"/>
            <w:hideMark/>
          </w:tcPr>
          <w:p w14:paraId="73B5F3A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r>
      <w:tr w:rsidR="008129A8" w:rsidRPr="00EE14BE" w14:paraId="1C042877" w14:textId="77777777" w:rsidTr="00ED53C0">
        <w:trPr>
          <w:trHeight w:val="255"/>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97E263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2369" w:type="dxa"/>
            <w:tcBorders>
              <w:top w:val="nil"/>
              <w:left w:val="nil"/>
              <w:bottom w:val="single" w:sz="4" w:space="0" w:color="auto"/>
              <w:right w:val="single" w:sz="4" w:space="0" w:color="auto"/>
            </w:tcBorders>
            <w:shd w:val="clear" w:color="auto" w:fill="auto"/>
            <w:vAlign w:val="center"/>
            <w:hideMark/>
          </w:tcPr>
          <w:p w14:paraId="178DD6B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 días</w:t>
            </w:r>
          </w:p>
        </w:tc>
        <w:tc>
          <w:tcPr>
            <w:tcW w:w="150" w:type="dxa"/>
            <w:tcBorders>
              <w:top w:val="nil"/>
              <w:left w:val="nil"/>
              <w:bottom w:val="nil"/>
              <w:right w:val="nil"/>
            </w:tcBorders>
            <w:shd w:val="clear" w:color="auto" w:fill="auto"/>
            <w:vAlign w:val="center"/>
            <w:hideMark/>
          </w:tcPr>
          <w:p w14:paraId="3772FB2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11ADF3D"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2803" w:type="dxa"/>
            <w:tcBorders>
              <w:top w:val="nil"/>
              <w:left w:val="nil"/>
              <w:bottom w:val="single" w:sz="4" w:space="0" w:color="auto"/>
              <w:right w:val="single" w:sz="4" w:space="0" w:color="auto"/>
            </w:tcBorders>
            <w:shd w:val="clear" w:color="auto" w:fill="auto"/>
            <w:vAlign w:val="center"/>
            <w:hideMark/>
          </w:tcPr>
          <w:p w14:paraId="0EF30499"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208 días</w:t>
            </w:r>
          </w:p>
        </w:tc>
      </w:tr>
      <w:tr w:rsidR="008129A8" w:rsidRPr="00EE14BE" w14:paraId="1267F87B" w14:textId="77777777" w:rsidTr="00ED53C0">
        <w:trPr>
          <w:trHeight w:val="255"/>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69130A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2369" w:type="dxa"/>
            <w:tcBorders>
              <w:top w:val="nil"/>
              <w:left w:val="nil"/>
              <w:bottom w:val="single" w:sz="4" w:space="0" w:color="auto"/>
              <w:right w:val="single" w:sz="4" w:space="0" w:color="auto"/>
            </w:tcBorders>
            <w:shd w:val="clear" w:color="auto" w:fill="auto"/>
            <w:vAlign w:val="center"/>
            <w:hideMark/>
          </w:tcPr>
          <w:p w14:paraId="6B034A55" w14:textId="0C4807D7" w:rsidR="008129A8" w:rsidRPr="00EE14BE" w:rsidRDefault="0033136C"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 4,000.00</w:t>
            </w:r>
          </w:p>
        </w:tc>
        <w:tc>
          <w:tcPr>
            <w:tcW w:w="150" w:type="dxa"/>
            <w:tcBorders>
              <w:top w:val="nil"/>
              <w:left w:val="nil"/>
              <w:bottom w:val="nil"/>
              <w:right w:val="nil"/>
            </w:tcBorders>
            <w:shd w:val="clear" w:color="auto" w:fill="auto"/>
            <w:vAlign w:val="center"/>
            <w:hideMark/>
          </w:tcPr>
          <w:p w14:paraId="7847816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A3C6D9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2803" w:type="dxa"/>
            <w:tcBorders>
              <w:top w:val="nil"/>
              <w:left w:val="nil"/>
              <w:bottom w:val="single" w:sz="4" w:space="0" w:color="auto"/>
              <w:right w:val="single" w:sz="4" w:space="0" w:color="auto"/>
            </w:tcBorders>
            <w:shd w:val="clear" w:color="auto" w:fill="auto"/>
            <w:noWrap/>
            <w:vAlign w:val="bottom"/>
            <w:hideMark/>
          </w:tcPr>
          <w:p w14:paraId="2B45089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 L                                      4,666.67 </w:t>
            </w:r>
          </w:p>
        </w:tc>
      </w:tr>
      <w:tr w:rsidR="008129A8" w:rsidRPr="00EE14BE" w14:paraId="579E6C3A" w14:textId="77777777" w:rsidTr="00ED53C0">
        <w:trPr>
          <w:trHeight w:val="255"/>
        </w:trPr>
        <w:tc>
          <w:tcPr>
            <w:tcW w:w="619" w:type="dxa"/>
            <w:vMerge w:val="restart"/>
            <w:tcBorders>
              <w:top w:val="nil"/>
              <w:left w:val="single" w:sz="4" w:space="0" w:color="auto"/>
              <w:bottom w:val="single" w:sz="4" w:space="0" w:color="auto"/>
              <w:right w:val="single" w:sz="4" w:space="0" w:color="auto"/>
            </w:tcBorders>
            <w:shd w:val="clear" w:color="auto" w:fill="auto"/>
            <w:vAlign w:val="center"/>
            <w:hideMark/>
          </w:tcPr>
          <w:p w14:paraId="39B435D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1434" w:type="dxa"/>
            <w:tcBorders>
              <w:top w:val="nil"/>
              <w:left w:val="nil"/>
              <w:bottom w:val="single" w:sz="4" w:space="0" w:color="auto"/>
              <w:right w:val="single" w:sz="4" w:space="0" w:color="auto"/>
            </w:tcBorders>
            <w:shd w:val="clear" w:color="auto" w:fill="auto"/>
            <w:vAlign w:val="center"/>
            <w:hideMark/>
          </w:tcPr>
          <w:p w14:paraId="5181501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2369" w:type="dxa"/>
            <w:tcBorders>
              <w:top w:val="nil"/>
              <w:left w:val="nil"/>
              <w:bottom w:val="single" w:sz="4" w:space="0" w:color="auto"/>
              <w:right w:val="single" w:sz="4" w:space="0" w:color="auto"/>
            </w:tcBorders>
            <w:shd w:val="clear" w:color="auto" w:fill="auto"/>
            <w:noWrap/>
            <w:vAlign w:val="bottom"/>
            <w:hideMark/>
          </w:tcPr>
          <w:p w14:paraId="68E97E6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22/5/2024</w:t>
            </w:r>
          </w:p>
        </w:tc>
        <w:tc>
          <w:tcPr>
            <w:tcW w:w="150" w:type="dxa"/>
            <w:tcBorders>
              <w:top w:val="nil"/>
              <w:left w:val="nil"/>
              <w:bottom w:val="nil"/>
              <w:right w:val="nil"/>
            </w:tcBorders>
            <w:shd w:val="clear" w:color="auto" w:fill="auto"/>
            <w:vAlign w:val="center"/>
            <w:hideMark/>
          </w:tcPr>
          <w:p w14:paraId="60A33AA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vMerge w:val="restart"/>
            <w:tcBorders>
              <w:top w:val="nil"/>
              <w:left w:val="single" w:sz="4" w:space="0" w:color="auto"/>
              <w:bottom w:val="single" w:sz="4" w:space="0" w:color="auto"/>
              <w:right w:val="single" w:sz="4" w:space="0" w:color="auto"/>
            </w:tcBorders>
            <w:shd w:val="clear" w:color="auto" w:fill="auto"/>
            <w:vAlign w:val="center"/>
            <w:hideMark/>
          </w:tcPr>
          <w:p w14:paraId="710D7DC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607" w:type="dxa"/>
            <w:tcBorders>
              <w:top w:val="nil"/>
              <w:left w:val="nil"/>
              <w:bottom w:val="single" w:sz="4" w:space="0" w:color="auto"/>
              <w:right w:val="single" w:sz="4" w:space="0" w:color="auto"/>
            </w:tcBorders>
            <w:shd w:val="clear" w:color="auto" w:fill="auto"/>
            <w:vAlign w:val="center"/>
            <w:hideMark/>
          </w:tcPr>
          <w:p w14:paraId="2D9EC06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2803" w:type="dxa"/>
            <w:tcBorders>
              <w:top w:val="nil"/>
              <w:left w:val="nil"/>
              <w:bottom w:val="single" w:sz="4" w:space="0" w:color="auto"/>
              <w:right w:val="single" w:sz="4" w:space="0" w:color="auto"/>
            </w:tcBorders>
            <w:shd w:val="clear" w:color="auto" w:fill="auto"/>
            <w:noWrap/>
            <w:vAlign w:val="bottom"/>
            <w:hideMark/>
          </w:tcPr>
          <w:p w14:paraId="3E477D4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6/5/2024</w:t>
            </w:r>
          </w:p>
        </w:tc>
      </w:tr>
      <w:tr w:rsidR="008129A8" w:rsidRPr="00EE14BE" w14:paraId="44E8D934" w14:textId="77777777" w:rsidTr="00ED53C0">
        <w:trPr>
          <w:trHeight w:val="255"/>
        </w:trPr>
        <w:tc>
          <w:tcPr>
            <w:tcW w:w="619" w:type="dxa"/>
            <w:vMerge/>
            <w:tcBorders>
              <w:top w:val="nil"/>
              <w:left w:val="single" w:sz="4" w:space="0" w:color="auto"/>
              <w:bottom w:val="single" w:sz="4" w:space="0" w:color="auto"/>
              <w:right w:val="single" w:sz="4" w:space="0" w:color="auto"/>
            </w:tcBorders>
            <w:vAlign w:val="center"/>
            <w:hideMark/>
          </w:tcPr>
          <w:p w14:paraId="73AADFEF" w14:textId="77777777" w:rsidR="008129A8" w:rsidRPr="00EE14BE" w:rsidRDefault="008129A8" w:rsidP="008129A8">
            <w:pPr>
              <w:widowControl/>
              <w:rPr>
                <w:rFonts w:ascii="Times New Roman" w:eastAsia="Times New Roman" w:hAnsi="Times New Roman" w:cs="Times New Roman"/>
                <w:color w:val="000000"/>
                <w:sz w:val="20"/>
                <w:szCs w:val="20"/>
                <w:lang w:eastAsia="es-HN"/>
              </w:rPr>
            </w:pPr>
          </w:p>
        </w:tc>
        <w:tc>
          <w:tcPr>
            <w:tcW w:w="1434" w:type="dxa"/>
            <w:tcBorders>
              <w:top w:val="nil"/>
              <w:left w:val="nil"/>
              <w:bottom w:val="single" w:sz="4" w:space="0" w:color="auto"/>
              <w:right w:val="single" w:sz="4" w:space="0" w:color="auto"/>
            </w:tcBorders>
            <w:shd w:val="clear" w:color="auto" w:fill="auto"/>
            <w:vAlign w:val="center"/>
            <w:hideMark/>
          </w:tcPr>
          <w:p w14:paraId="7D5DBF1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2369" w:type="dxa"/>
            <w:tcBorders>
              <w:top w:val="nil"/>
              <w:left w:val="nil"/>
              <w:bottom w:val="single" w:sz="4" w:space="0" w:color="auto"/>
              <w:right w:val="single" w:sz="4" w:space="0" w:color="auto"/>
            </w:tcBorders>
            <w:shd w:val="clear" w:color="auto" w:fill="auto"/>
            <w:noWrap/>
            <w:vAlign w:val="bottom"/>
            <w:hideMark/>
          </w:tcPr>
          <w:p w14:paraId="1079E64D"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24/5/2024</w:t>
            </w:r>
          </w:p>
        </w:tc>
        <w:tc>
          <w:tcPr>
            <w:tcW w:w="150" w:type="dxa"/>
            <w:tcBorders>
              <w:top w:val="nil"/>
              <w:left w:val="nil"/>
              <w:bottom w:val="nil"/>
              <w:right w:val="nil"/>
            </w:tcBorders>
            <w:shd w:val="clear" w:color="auto" w:fill="auto"/>
            <w:vAlign w:val="center"/>
            <w:hideMark/>
          </w:tcPr>
          <w:p w14:paraId="2F84C9F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vMerge/>
            <w:tcBorders>
              <w:top w:val="nil"/>
              <w:left w:val="single" w:sz="4" w:space="0" w:color="auto"/>
              <w:bottom w:val="single" w:sz="4" w:space="0" w:color="auto"/>
              <w:right w:val="single" w:sz="4" w:space="0" w:color="auto"/>
            </w:tcBorders>
            <w:vAlign w:val="center"/>
            <w:hideMark/>
          </w:tcPr>
          <w:p w14:paraId="14444F0A" w14:textId="77777777" w:rsidR="008129A8" w:rsidRPr="00EE14BE" w:rsidRDefault="008129A8" w:rsidP="008129A8">
            <w:pPr>
              <w:widowControl/>
              <w:rPr>
                <w:rFonts w:ascii="Times New Roman" w:eastAsia="Times New Roman" w:hAnsi="Times New Roman" w:cs="Times New Roman"/>
                <w:color w:val="000000"/>
                <w:sz w:val="20"/>
                <w:szCs w:val="20"/>
                <w:lang w:eastAsia="es-HN"/>
              </w:rPr>
            </w:pPr>
          </w:p>
        </w:tc>
        <w:tc>
          <w:tcPr>
            <w:tcW w:w="607" w:type="dxa"/>
            <w:tcBorders>
              <w:top w:val="nil"/>
              <w:left w:val="nil"/>
              <w:bottom w:val="single" w:sz="4" w:space="0" w:color="auto"/>
              <w:right w:val="single" w:sz="4" w:space="0" w:color="auto"/>
            </w:tcBorders>
            <w:shd w:val="clear" w:color="auto" w:fill="auto"/>
            <w:vAlign w:val="center"/>
            <w:hideMark/>
          </w:tcPr>
          <w:p w14:paraId="1B98EB5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2803" w:type="dxa"/>
            <w:tcBorders>
              <w:top w:val="nil"/>
              <w:left w:val="nil"/>
              <w:bottom w:val="single" w:sz="4" w:space="0" w:color="auto"/>
              <w:right w:val="single" w:sz="4" w:space="0" w:color="auto"/>
            </w:tcBorders>
            <w:shd w:val="clear" w:color="auto" w:fill="auto"/>
            <w:noWrap/>
            <w:vAlign w:val="bottom"/>
            <w:hideMark/>
          </w:tcPr>
          <w:p w14:paraId="5489C8C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30/11/2024</w:t>
            </w:r>
          </w:p>
        </w:tc>
      </w:tr>
      <w:tr w:rsidR="008129A8" w:rsidRPr="00EE14BE" w14:paraId="6BE1932F" w14:textId="77777777" w:rsidTr="00ED53C0">
        <w:trPr>
          <w:trHeight w:val="255"/>
        </w:trPr>
        <w:tc>
          <w:tcPr>
            <w:tcW w:w="619" w:type="dxa"/>
            <w:tcBorders>
              <w:top w:val="nil"/>
              <w:left w:val="nil"/>
              <w:bottom w:val="nil"/>
              <w:right w:val="nil"/>
            </w:tcBorders>
            <w:shd w:val="clear" w:color="auto" w:fill="auto"/>
            <w:vAlign w:val="center"/>
            <w:hideMark/>
          </w:tcPr>
          <w:p w14:paraId="33E1885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434" w:type="dxa"/>
            <w:tcBorders>
              <w:top w:val="nil"/>
              <w:left w:val="nil"/>
              <w:bottom w:val="nil"/>
              <w:right w:val="nil"/>
            </w:tcBorders>
            <w:shd w:val="clear" w:color="auto" w:fill="auto"/>
            <w:vAlign w:val="center"/>
            <w:hideMark/>
          </w:tcPr>
          <w:p w14:paraId="6E385362"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369" w:type="dxa"/>
            <w:tcBorders>
              <w:top w:val="nil"/>
              <w:left w:val="nil"/>
              <w:bottom w:val="nil"/>
              <w:right w:val="nil"/>
            </w:tcBorders>
            <w:shd w:val="clear" w:color="auto" w:fill="auto"/>
            <w:vAlign w:val="center"/>
            <w:hideMark/>
          </w:tcPr>
          <w:p w14:paraId="01E3D862"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150" w:type="dxa"/>
            <w:tcBorders>
              <w:top w:val="nil"/>
              <w:left w:val="nil"/>
              <w:bottom w:val="nil"/>
              <w:right w:val="nil"/>
            </w:tcBorders>
            <w:shd w:val="clear" w:color="auto" w:fill="auto"/>
            <w:vAlign w:val="center"/>
            <w:hideMark/>
          </w:tcPr>
          <w:p w14:paraId="1CF0CBCB"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5CC6FA52"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587E08E2"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7627B1EC"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12D03153" w14:textId="77777777" w:rsidTr="00ED53C0">
        <w:trPr>
          <w:trHeight w:val="255"/>
        </w:trPr>
        <w:tc>
          <w:tcPr>
            <w:tcW w:w="619" w:type="dxa"/>
            <w:tcBorders>
              <w:top w:val="nil"/>
              <w:left w:val="nil"/>
              <w:bottom w:val="nil"/>
              <w:right w:val="nil"/>
            </w:tcBorders>
            <w:shd w:val="clear" w:color="auto" w:fill="auto"/>
            <w:vAlign w:val="center"/>
            <w:hideMark/>
          </w:tcPr>
          <w:p w14:paraId="47D85401"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1434" w:type="dxa"/>
            <w:tcBorders>
              <w:top w:val="nil"/>
              <w:left w:val="nil"/>
              <w:bottom w:val="nil"/>
              <w:right w:val="nil"/>
            </w:tcBorders>
            <w:shd w:val="clear" w:color="auto" w:fill="auto"/>
            <w:vAlign w:val="center"/>
            <w:hideMark/>
          </w:tcPr>
          <w:p w14:paraId="511B93C9"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369" w:type="dxa"/>
            <w:tcBorders>
              <w:top w:val="nil"/>
              <w:left w:val="nil"/>
              <w:bottom w:val="nil"/>
              <w:right w:val="nil"/>
            </w:tcBorders>
            <w:shd w:val="clear" w:color="auto" w:fill="auto"/>
            <w:vAlign w:val="center"/>
            <w:hideMark/>
          </w:tcPr>
          <w:p w14:paraId="2A0175AA"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150" w:type="dxa"/>
            <w:tcBorders>
              <w:top w:val="nil"/>
              <w:left w:val="nil"/>
              <w:bottom w:val="nil"/>
              <w:right w:val="nil"/>
            </w:tcBorders>
            <w:shd w:val="clear" w:color="auto" w:fill="auto"/>
            <w:vAlign w:val="center"/>
            <w:hideMark/>
          </w:tcPr>
          <w:p w14:paraId="150BC6F6"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7FDC9ACA"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4D2B25E7"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0B59E5C3"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3FB11E65" w14:textId="77777777" w:rsidTr="00ED53C0">
        <w:trPr>
          <w:trHeight w:val="510"/>
        </w:trPr>
        <w:tc>
          <w:tcPr>
            <w:tcW w:w="2053"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5800FB9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2369" w:type="dxa"/>
            <w:tcBorders>
              <w:top w:val="single" w:sz="4" w:space="0" w:color="auto"/>
              <w:left w:val="nil"/>
              <w:bottom w:val="single" w:sz="4" w:space="0" w:color="auto"/>
              <w:right w:val="single" w:sz="4" w:space="0" w:color="auto"/>
            </w:tcBorders>
            <w:shd w:val="clear" w:color="auto" w:fill="auto"/>
            <w:vAlign w:val="center"/>
            <w:hideMark/>
          </w:tcPr>
          <w:p w14:paraId="38BFCF4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c>
          <w:tcPr>
            <w:tcW w:w="150" w:type="dxa"/>
            <w:tcBorders>
              <w:top w:val="nil"/>
              <w:left w:val="nil"/>
              <w:bottom w:val="nil"/>
              <w:right w:val="nil"/>
            </w:tcBorders>
            <w:shd w:val="clear" w:color="auto" w:fill="auto"/>
            <w:vAlign w:val="center"/>
            <w:hideMark/>
          </w:tcPr>
          <w:p w14:paraId="317FBC5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0C68745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2803" w:type="dxa"/>
            <w:tcBorders>
              <w:top w:val="single" w:sz="4" w:space="0" w:color="auto"/>
              <w:left w:val="nil"/>
              <w:bottom w:val="single" w:sz="4" w:space="0" w:color="auto"/>
              <w:right w:val="single" w:sz="4" w:space="0" w:color="auto"/>
            </w:tcBorders>
            <w:shd w:val="clear" w:color="auto" w:fill="auto"/>
            <w:vAlign w:val="center"/>
            <w:hideMark/>
          </w:tcPr>
          <w:p w14:paraId="1E445D0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r>
      <w:tr w:rsidR="008129A8" w:rsidRPr="00EE14BE" w14:paraId="26BE5DF1" w14:textId="77777777" w:rsidTr="00ED53C0">
        <w:trPr>
          <w:trHeight w:val="765"/>
        </w:trPr>
        <w:tc>
          <w:tcPr>
            <w:tcW w:w="2053" w:type="dxa"/>
            <w:gridSpan w:val="2"/>
            <w:tcBorders>
              <w:top w:val="single" w:sz="4" w:space="0" w:color="auto"/>
              <w:left w:val="single" w:sz="4" w:space="0" w:color="auto"/>
              <w:right w:val="single" w:sz="4" w:space="0" w:color="auto"/>
            </w:tcBorders>
            <w:shd w:val="clear" w:color="auto" w:fill="auto"/>
            <w:vAlign w:val="center"/>
            <w:hideMark/>
          </w:tcPr>
          <w:p w14:paraId="08E7EE8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3.2</w:t>
            </w:r>
          </w:p>
        </w:tc>
        <w:tc>
          <w:tcPr>
            <w:tcW w:w="2369" w:type="dxa"/>
            <w:tcBorders>
              <w:top w:val="nil"/>
              <w:left w:val="nil"/>
              <w:right w:val="single" w:sz="4" w:space="0" w:color="auto"/>
            </w:tcBorders>
            <w:shd w:val="clear" w:color="auto" w:fill="auto"/>
            <w:vAlign w:val="center"/>
            <w:hideMark/>
          </w:tcPr>
          <w:p w14:paraId="44B6386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Remisión de Solicitudes</w:t>
            </w:r>
          </w:p>
        </w:tc>
        <w:tc>
          <w:tcPr>
            <w:tcW w:w="150" w:type="dxa"/>
            <w:tcBorders>
              <w:top w:val="nil"/>
              <w:left w:val="nil"/>
              <w:bottom w:val="nil"/>
              <w:right w:val="nil"/>
            </w:tcBorders>
            <w:shd w:val="clear" w:color="auto" w:fill="auto"/>
            <w:vAlign w:val="center"/>
            <w:hideMark/>
          </w:tcPr>
          <w:p w14:paraId="1D9E002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right w:val="single" w:sz="4" w:space="0" w:color="auto"/>
            </w:tcBorders>
            <w:shd w:val="clear" w:color="auto" w:fill="auto"/>
            <w:vAlign w:val="center"/>
            <w:hideMark/>
          </w:tcPr>
          <w:p w14:paraId="517908B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4.2</w:t>
            </w:r>
          </w:p>
        </w:tc>
        <w:tc>
          <w:tcPr>
            <w:tcW w:w="2803" w:type="dxa"/>
            <w:tcBorders>
              <w:top w:val="nil"/>
              <w:left w:val="nil"/>
              <w:right w:val="single" w:sz="4" w:space="0" w:color="auto"/>
            </w:tcBorders>
            <w:shd w:val="clear" w:color="auto" w:fill="auto"/>
            <w:vAlign w:val="center"/>
            <w:hideMark/>
          </w:tcPr>
          <w:p w14:paraId="2B4F92C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Marketing en Medios de Comunicación</w:t>
            </w:r>
          </w:p>
        </w:tc>
      </w:tr>
      <w:tr w:rsidR="00ED53C0" w:rsidRPr="00EE14BE" w14:paraId="3F8DFC44" w14:textId="77777777" w:rsidTr="00ED53C0">
        <w:trPr>
          <w:trHeight w:val="841"/>
        </w:trPr>
        <w:tc>
          <w:tcPr>
            <w:tcW w:w="4422" w:type="dxa"/>
            <w:gridSpan w:val="3"/>
            <w:tcBorders>
              <w:bottom w:val="single" w:sz="4" w:space="0" w:color="auto"/>
            </w:tcBorders>
            <w:shd w:val="clear" w:color="auto" w:fill="auto"/>
            <w:vAlign w:val="center"/>
          </w:tcPr>
          <w:p w14:paraId="29EF01F5" w14:textId="7D0815A8"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hAnsi="Times New Roman" w:cs="Times New Roman"/>
                <w:sz w:val="24"/>
                <w:szCs w:val="24"/>
              </w:rPr>
              <w:lastRenderedPageBreak/>
              <w:t>Continuación de la tabla 7</w:t>
            </w:r>
          </w:p>
        </w:tc>
        <w:tc>
          <w:tcPr>
            <w:tcW w:w="150" w:type="dxa"/>
            <w:tcBorders>
              <w:top w:val="nil"/>
              <w:left w:val="nil"/>
              <w:bottom w:val="nil"/>
            </w:tcBorders>
            <w:shd w:val="clear" w:color="auto" w:fill="auto"/>
            <w:vAlign w:val="center"/>
          </w:tcPr>
          <w:p w14:paraId="512ACE99"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1225" w:type="dxa"/>
            <w:gridSpan w:val="2"/>
            <w:shd w:val="clear" w:color="auto" w:fill="auto"/>
            <w:vAlign w:val="center"/>
          </w:tcPr>
          <w:p w14:paraId="72449F11"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2803" w:type="dxa"/>
            <w:tcBorders>
              <w:bottom w:val="single" w:sz="4" w:space="0" w:color="auto"/>
            </w:tcBorders>
            <w:shd w:val="clear" w:color="auto" w:fill="auto"/>
            <w:vAlign w:val="center"/>
          </w:tcPr>
          <w:p w14:paraId="4D97470F"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r>
      <w:tr w:rsidR="00ED53C0" w:rsidRPr="00EE14BE" w14:paraId="3DB0FBC5" w14:textId="77777777" w:rsidTr="00ED53C0">
        <w:trPr>
          <w:trHeight w:val="1530"/>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026C03D"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2369" w:type="dxa"/>
            <w:tcBorders>
              <w:top w:val="single" w:sz="4" w:space="0" w:color="auto"/>
              <w:left w:val="nil"/>
              <w:bottom w:val="single" w:sz="4" w:space="0" w:color="auto"/>
              <w:right w:val="single" w:sz="4" w:space="0" w:color="auto"/>
            </w:tcBorders>
            <w:shd w:val="clear" w:color="auto" w:fill="auto"/>
            <w:vAlign w:val="center"/>
            <w:hideMark/>
          </w:tcPr>
          <w:p w14:paraId="19A9CE43" w14:textId="185FD6B4"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Recepción y revisión de formatos físicos de estudiantes aplicados.</w:t>
            </w:r>
          </w:p>
        </w:tc>
        <w:tc>
          <w:tcPr>
            <w:tcW w:w="150" w:type="dxa"/>
            <w:tcBorders>
              <w:top w:val="nil"/>
              <w:left w:val="nil"/>
              <w:bottom w:val="nil"/>
              <w:right w:val="nil"/>
            </w:tcBorders>
            <w:shd w:val="clear" w:color="auto" w:fill="auto"/>
            <w:vAlign w:val="center"/>
            <w:hideMark/>
          </w:tcPr>
          <w:p w14:paraId="225A9B9C"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9107D27"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2803" w:type="dxa"/>
            <w:tcBorders>
              <w:top w:val="single" w:sz="4" w:space="0" w:color="auto"/>
              <w:left w:val="nil"/>
              <w:bottom w:val="single" w:sz="4" w:space="0" w:color="auto"/>
              <w:right w:val="single" w:sz="4" w:space="0" w:color="auto"/>
            </w:tcBorders>
            <w:shd w:val="clear" w:color="auto" w:fill="auto"/>
            <w:vAlign w:val="center"/>
            <w:hideMark/>
          </w:tcPr>
          <w:p w14:paraId="589DED99" w14:textId="67F2B70F"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Proceso de divulgación de información sobre el programa de becas a ofrecer por medio de radio y televisión. </w:t>
            </w:r>
          </w:p>
        </w:tc>
      </w:tr>
      <w:tr w:rsidR="00ED53C0" w:rsidRPr="00EE14BE" w14:paraId="0D22AB3F" w14:textId="77777777" w:rsidTr="00ED53C0">
        <w:trPr>
          <w:trHeight w:val="450"/>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9B791B4"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2369" w:type="dxa"/>
            <w:tcBorders>
              <w:top w:val="nil"/>
              <w:left w:val="nil"/>
              <w:bottom w:val="single" w:sz="4" w:space="0" w:color="auto"/>
              <w:right w:val="single" w:sz="4" w:space="0" w:color="auto"/>
            </w:tcBorders>
            <w:shd w:val="clear" w:color="auto" w:fill="auto"/>
            <w:vAlign w:val="center"/>
            <w:hideMark/>
          </w:tcPr>
          <w:p w14:paraId="225D77C4"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Director CE, docente</w:t>
            </w:r>
          </w:p>
        </w:tc>
        <w:tc>
          <w:tcPr>
            <w:tcW w:w="150" w:type="dxa"/>
            <w:tcBorders>
              <w:top w:val="nil"/>
              <w:left w:val="nil"/>
              <w:bottom w:val="nil"/>
              <w:right w:val="nil"/>
            </w:tcBorders>
            <w:shd w:val="clear" w:color="auto" w:fill="auto"/>
            <w:vAlign w:val="center"/>
            <w:hideMark/>
          </w:tcPr>
          <w:p w14:paraId="76C857B7"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EDA0C8D"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2803" w:type="dxa"/>
            <w:tcBorders>
              <w:top w:val="nil"/>
              <w:left w:val="nil"/>
              <w:bottom w:val="single" w:sz="4" w:space="0" w:color="auto"/>
              <w:right w:val="single" w:sz="4" w:space="0" w:color="auto"/>
            </w:tcBorders>
            <w:shd w:val="clear" w:color="auto" w:fill="auto"/>
            <w:vAlign w:val="center"/>
            <w:hideMark/>
          </w:tcPr>
          <w:p w14:paraId="0E206DD8"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r>
      <w:tr w:rsidR="00ED53C0" w:rsidRPr="00EE14BE" w14:paraId="332A3A71" w14:textId="77777777" w:rsidTr="00ED53C0">
        <w:trPr>
          <w:trHeight w:val="315"/>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6105713"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2369" w:type="dxa"/>
            <w:tcBorders>
              <w:top w:val="nil"/>
              <w:left w:val="nil"/>
              <w:bottom w:val="single" w:sz="4" w:space="0" w:color="auto"/>
              <w:right w:val="single" w:sz="4" w:space="0" w:color="auto"/>
            </w:tcBorders>
            <w:shd w:val="clear" w:color="auto" w:fill="auto"/>
            <w:vAlign w:val="center"/>
            <w:hideMark/>
          </w:tcPr>
          <w:p w14:paraId="3BE91672"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 días</w:t>
            </w:r>
          </w:p>
        </w:tc>
        <w:tc>
          <w:tcPr>
            <w:tcW w:w="150" w:type="dxa"/>
            <w:tcBorders>
              <w:top w:val="nil"/>
              <w:left w:val="nil"/>
              <w:bottom w:val="nil"/>
              <w:right w:val="nil"/>
            </w:tcBorders>
            <w:shd w:val="clear" w:color="auto" w:fill="auto"/>
            <w:vAlign w:val="center"/>
            <w:hideMark/>
          </w:tcPr>
          <w:p w14:paraId="780EE322"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E2C99BE"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2803" w:type="dxa"/>
            <w:tcBorders>
              <w:top w:val="nil"/>
              <w:left w:val="nil"/>
              <w:bottom w:val="single" w:sz="4" w:space="0" w:color="auto"/>
              <w:right w:val="single" w:sz="4" w:space="0" w:color="auto"/>
            </w:tcBorders>
            <w:shd w:val="clear" w:color="auto" w:fill="auto"/>
            <w:vAlign w:val="center"/>
            <w:hideMark/>
          </w:tcPr>
          <w:p w14:paraId="4012FABF"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208 días</w:t>
            </w:r>
          </w:p>
        </w:tc>
      </w:tr>
      <w:tr w:rsidR="00ED53C0" w:rsidRPr="00EE14BE" w14:paraId="288195AF" w14:textId="77777777" w:rsidTr="00ED53C0">
        <w:trPr>
          <w:trHeight w:val="255"/>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610DEB5"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2369" w:type="dxa"/>
            <w:tcBorders>
              <w:top w:val="nil"/>
              <w:left w:val="nil"/>
              <w:bottom w:val="single" w:sz="4" w:space="0" w:color="auto"/>
              <w:right w:val="single" w:sz="4" w:space="0" w:color="auto"/>
            </w:tcBorders>
            <w:shd w:val="clear" w:color="auto" w:fill="auto"/>
            <w:vAlign w:val="center"/>
            <w:hideMark/>
          </w:tcPr>
          <w:p w14:paraId="003CC7E9"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N/A</w:t>
            </w:r>
          </w:p>
        </w:tc>
        <w:tc>
          <w:tcPr>
            <w:tcW w:w="150" w:type="dxa"/>
            <w:tcBorders>
              <w:top w:val="nil"/>
              <w:left w:val="nil"/>
              <w:bottom w:val="nil"/>
              <w:right w:val="nil"/>
            </w:tcBorders>
            <w:shd w:val="clear" w:color="auto" w:fill="auto"/>
            <w:vAlign w:val="center"/>
            <w:hideMark/>
          </w:tcPr>
          <w:p w14:paraId="36CDD664"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1A67C45"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2803" w:type="dxa"/>
            <w:tcBorders>
              <w:top w:val="nil"/>
              <w:left w:val="nil"/>
              <w:bottom w:val="single" w:sz="4" w:space="0" w:color="auto"/>
              <w:right w:val="single" w:sz="4" w:space="0" w:color="auto"/>
            </w:tcBorders>
            <w:shd w:val="clear" w:color="auto" w:fill="auto"/>
            <w:noWrap/>
            <w:vAlign w:val="bottom"/>
            <w:hideMark/>
          </w:tcPr>
          <w:p w14:paraId="3AFA1EEF"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 L                                      4,666.67 </w:t>
            </w:r>
          </w:p>
        </w:tc>
      </w:tr>
      <w:tr w:rsidR="00ED53C0" w:rsidRPr="00EE14BE" w14:paraId="019EB3F2" w14:textId="77777777" w:rsidTr="00ED53C0">
        <w:trPr>
          <w:trHeight w:val="255"/>
        </w:trPr>
        <w:tc>
          <w:tcPr>
            <w:tcW w:w="619" w:type="dxa"/>
            <w:vMerge w:val="restart"/>
            <w:tcBorders>
              <w:top w:val="nil"/>
              <w:left w:val="single" w:sz="4" w:space="0" w:color="auto"/>
              <w:bottom w:val="single" w:sz="4" w:space="0" w:color="auto"/>
              <w:right w:val="single" w:sz="4" w:space="0" w:color="auto"/>
            </w:tcBorders>
            <w:shd w:val="clear" w:color="auto" w:fill="auto"/>
            <w:vAlign w:val="center"/>
            <w:hideMark/>
          </w:tcPr>
          <w:p w14:paraId="0E5832C5"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1434" w:type="dxa"/>
            <w:tcBorders>
              <w:top w:val="nil"/>
              <w:left w:val="nil"/>
              <w:bottom w:val="single" w:sz="4" w:space="0" w:color="auto"/>
              <w:right w:val="single" w:sz="4" w:space="0" w:color="auto"/>
            </w:tcBorders>
            <w:shd w:val="clear" w:color="auto" w:fill="auto"/>
            <w:vAlign w:val="center"/>
            <w:hideMark/>
          </w:tcPr>
          <w:p w14:paraId="68A05B06"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2369" w:type="dxa"/>
            <w:tcBorders>
              <w:top w:val="nil"/>
              <w:left w:val="nil"/>
              <w:bottom w:val="single" w:sz="4" w:space="0" w:color="auto"/>
              <w:right w:val="single" w:sz="4" w:space="0" w:color="auto"/>
            </w:tcBorders>
            <w:shd w:val="clear" w:color="auto" w:fill="auto"/>
            <w:noWrap/>
            <w:vAlign w:val="bottom"/>
            <w:hideMark/>
          </w:tcPr>
          <w:p w14:paraId="6AD0DC81"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24/5/2024</w:t>
            </w:r>
          </w:p>
        </w:tc>
        <w:tc>
          <w:tcPr>
            <w:tcW w:w="150" w:type="dxa"/>
            <w:tcBorders>
              <w:top w:val="nil"/>
              <w:left w:val="nil"/>
              <w:bottom w:val="nil"/>
              <w:right w:val="nil"/>
            </w:tcBorders>
            <w:shd w:val="clear" w:color="auto" w:fill="auto"/>
            <w:vAlign w:val="center"/>
            <w:hideMark/>
          </w:tcPr>
          <w:p w14:paraId="69A82D35"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vMerge w:val="restart"/>
            <w:tcBorders>
              <w:top w:val="nil"/>
              <w:left w:val="single" w:sz="4" w:space="0" w:color="auto"/>
              <w:bottom w:val="single" w:sz="4" w:space="0" w:color="auto"/>
              <w:right w:val="single" w:sz="4" w:space="0" w:color="auto"/>
            </w:tcBorders>
            <w:shd w:val="clear" w:color="auto" w:fill="auto"/>
            <w:vAlign w:val="center"/>
            <w:hideMark/>
          </w:tcPr>
          <w:p w14:paraId="73DB3D44"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607" w:type="dxa"/>
            <w:tcBorders>
              <w:top w:val="nil"/>
              <w:left w:val="nil"/>
              <w:bottom w:val="single" w:sz="4" w:space="0" w:color="auto"/>
              <w:right w:val="single" w:sz="4" w:space="0" w:color="auto"/>
            </w:tcBorders>
            <w:shd w:val="clear" w:color="auto" w:fill="auto"/>
            <w:vAlign w:val="center"/>
            <w:hideMark/>
          </w:tcPr>
          <w:p w14:paraId="3CCA52F0"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2803" w:type="dxa"/>
            <w:tcBorders>
              <w:top w:val="nil"/>
              <w:left w:val="nil"/>
              <w:bottom w:val="single" w:sz="4" w:space="0" w:color="auto"/>
              <w:right w:val="single" w:sz="4" w:space="0" w:color="auto"/>
            </w:tcBorders>
            <w:shd w:val="clear" w:color="auto" w:fill="auto"/>
            <w:noWrap/>
            <w:vAlign w:val="bottom"/>
            <w:hideMark/>
          </w:tcPr>
          <w:p w14:paraId="38DC9722"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6/5/2024</w:t>
            </w:r>
          </w:p>
        </w:tc>
      </w:tr>
      <w:tr w:rsidR="00ED53C0" w:rsidRPr="00EE14BE" w14:paraId="14A1E955" w14:textId="77777777" w:rsidTr="00ED53C0">
        <w:trPr>
          <w:trHeight w:val="255"/>
        </w:trPr>
        <w:tc>
          <w:tcPr>
            <w:tcW w:w="619" w:type="dxa"/>
            <w:vMerge/>
            <w:tcBorders>
              <w:top w:val="nil"/>
              <w:left w:val="single" w:sz="4" w:space="0" w:color="auto"/>
              <w:bottom w:val="single" w:sz="4" w:space="0" w:color="auto"/>
              <w:right w:val="single" w:sz="4" w:space="0" w:color="auto"/>
            </w:tcBorders>
            <w:vAlign w:val="center"/>
            <w:hideMark/>
          </w:tcPr>
          <w:p w14:paraId="4069EE0E" w14:textId="77777777" w:rsidR="00ED53C0" w:rsidRPr="00EE14BE" w:rsidRDefault="00ED53C0" w:rsidP="00ED53C0">
            <w:pPr>
              <w:widowControl/>
              <w:rPr>
                <w:rFonts w:ascii="Times New Roman" w:eastAsia="Times New Roman" w:hAnsi="Times New Roman" w:cs="Times New Roman"/>
                <w:color w:val="000000"/>
                <w:sz w:val="20"/>
                <w:szCs w:val="20"/>
                <w:lang w:eastAsia="es-HN"/>
              </w:rPr>
            </w:pPr>
          </w:p>
        </w:tc>
        <w:tc>
          <w:tcPr>
            <w:tcW w:w="1434" w:type="dxa"/>
            <w:tcBorders>
              <w:top w:val="nil"/>
              <w:left w:val="nil"/>
              <w:bottom w:val="single" w:sz="4" w:space="0" w:color="auto"/>
              <w:right w:val="single" w:sz="4" w:space="0" w:color="auto"/>
            </w:tcBorders>
            <w:shd w:val="clear" w:color="auto" w:fill="auto"/>
            <w:vAlign w:val="center"/>
            <w:hideMark/>
          </w:tcPr>
          <w:p w14:paraId="3ADE7032"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2369" w:type="dxa"/>
            <w:tcBorders>
              <w:top w:val="nil"/>
              <w:left w:val="nil"/>
              <w:bottom w:val="single" w:sz="4" w:space="0" w:color="auto"/>
              <w:right w:val="single" w:sz="4" w:space="0" w:color="auto"/>
            </w:tcBorders>
            <w:shd w:val="clear" w:color="auto" w:fill="auto"/>
            <w:noWrap/>
            <w:vAlign w:val="bottom"/>
            <w:hideMark/>
          </w:tcPr>
          <w:p w14:paraId="0282FCB1"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28/5/2024</w:t>
            </w:r>
          </w:p>
        </w:tc>
        <w:tc>
          <w:tcPr>
            <w:tcW w:w="150" w:type="dxa"/>
            <w:tcBorders>
              <w:top w:val="nil"/>
              <w:left w:val="nil"/>
              <w:bottom w:val="nil"/>
              <w:right w:val="nil"/>
            </w:tcBorders>
            <w:shd w:val="clear" w:color="auto" w:fill="auto"/>
            <w:vAlign w:val="center"/>
            <w:hideMark/>
          </w:tcPr>
          <w:p w14:paraId="7624D38F"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vMerge/>
            <w:tcBorders>
              <w:top w:val="nil"/>
              <w:left w:val="single" w:sz="4" w:space="0" w:color="auto"/>
              <w:bottom w:val="single" w:sz="4" w:space="0" w:color="auto"/>
              <w:right w:val="single" w:sz="4" w:space="0" w:color="auto"/>
            </w:tcBorders>
            <w:vAlign w:val="center"/>
            <w:hideMark/>
          </w:tcPr>
          <w:p w14:paraId="7DD51D2B" w14:textId="77777777" w:rsidR="00ED53C0" w:rsidRPr="00EE14BE" w:rsidRDefault="00ED53C0" w:rsidP="00ED53C0">
            <w:pPr>
              <w:widowControl/>
              <w:rPr>
                <w:rFonts w:ascii="Times New Roman" w:eastAsia="Times New Roman" w:hAnsi="Times New Roman" w:cs="Times New Roman"/>
                <w:color w:val="000000"/>
                <w:sz w:val="20"/>
                <w:szCs w:val="20"/>
                <w:lang w:eastAsia="es-HN"/>
              </w:rPr>
            </w:pPr>
          </w:p>
        </w:tc>
        <w:tc>
          <w:tcPr>
            <w:tcW w:w="607" w:type="dxa"/>
            <w:tcBorders>
              <w:top w:val="nil"/>
              <w:left w:val="nil"/>
              <w:bottom w:val="single" w:sz="4" w:space="0" w:color="auto"/>
              <w:right w:val="single" w:sz="4" w:space="0" w:color="auto"/>
            </w:tcBorders>
            <w:shd w:val="clear" w:color="auto" w:fill="auto"/>
            <w:vAlign w:val="center"/>
            <w:hideMark/>
          </w:tcPr>
          <w:p w14:paraId="73CCF414"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2803" w:type="dxa"/>
            <w:tcBorders>
              <w:top w:val="nil"/>
              <w:left w:val="nil"/>
              <w:bottom w:val="single" w:sz="4" w:space="0" w:color="auto"/>
              <w:right w:val="single" w:sz="4" w:space="0" w:color="auto"/>
            </w:tcBorders>
            <w:shd w:val="clear" w:color="auto" w:fill="auto"/>
            <w:noWrap/>
            <w:vAlign w:val="bottom"/>
            <w:hideMark/>
          </w:tcPr>
          <w:p w14:paraId="18BC8E0B"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30/11/2024</w:t>
            </w:r>
          </w:p>
        </w:tc>
      </w:tr>
      <w:tr w:rsidR="00ED53C0" w:rsidRPr="00EE14BE" w14:paraId="243FDC1A" w14:textId="77777777" w:rsidTr="00ED53C0">
        <w:trPr>
          <w:trHeight w:val="255"/>
        </w:trPr>
        <w:tc>
          <w:tcPr>
            <w:tcW w:w="619" w:type="dxa"/>
            <w:tcBorders>
              <w:top w:val="nil"/>
              <w:left w:val="nil"/>
              <w:bottom w:val="nil"/>
              <w:right w:val="nil"/>
            </w:tcBorders>
            <w:shd w:val="clear" w:color="auto" w:fill="auto"/>
            <w:vAlign w:val="center"/>
            <w:hideMark/>
          </w:tcPr>
          <w:p w14:paraId="2281113C"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1434" w:type="dxa"/>
            <w:tcBorders>
              <w:top w:val="nil"/>
              <w:left w:val="nil"/>
              <w:bottom w:val="nil"/>
              <w:right w:val="nil"/>
            </w:tcBorders>
            <w:shd w:val="clear" w:color="auto" w:fill="auto"/>
            <w:vAlign w:val="center"/>
            <w:hideMark/>
          </w:tcPr>
          <w:p w14:paraId="4C7EFCD8"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369" w:type="dxa"/>
            <w:tcBorders>
              <w:top w:val="nil"/>
              <w:left w:val="nil"/>
              <w:bottom w:val="nil"/>
              <w:right w:val="nil"/>
            </w:tcBorders>
            <w:shd w:val="clear" w:color="auto" w:fill="auto"/>
            <w:vAlign w:val="center"/>
            <w:hideMark/>
          </w:tcPr>
          <w:p w14:paraId="3EB6C056"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150" w:type="dxa"/>
            <w:tcBorders>
              <w:top w:val="nil"/>
              <w:left w:val="nil"/>
              <w:bottom w:val="nil"/>
              <w:right w:val="nil"/>
            </w:tcBorders>
            <w:shd w:val="clear" w:color="auto" w:fill="auto"/>
            <w:vAlign w:val="center"/>
            <w:hideMark/>
          </w:tcPr>
          <w:p w14:paraId="03FD833B"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2FA015B3"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2B6D2E66"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1699C5A4"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0AF6CE43" w14:textId="77777777" w:rsidTr="00ED53C0">
        <w:trPr>
          <w:trHeight w:val="255"/>
        </w:trPr>
        <w:tc>
          <w:tcPr>
            <w:tcW w:w="619" w:type="dxa"/>
            <w:tcBorders>
              <w:top w:val="nil"/>
              <w:left w:val="nil"/>
              <w:bottom w:val="nil"/>
              <w:right w:val="nil"/>
            </w:tcBorders>
            <w:shd w:val="clear" w:color="auto" w:fill="auto"/>
            <w:vAlign w:val="center"/>
            <w:hideMark/>
          </w:tcPr>
          <w:p w14:paraId="40EB9BC6"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1434" w:type="dxa"/>
            <w:tcBorders>
              <w:top w:val="nil"/>
              <w:left w:val="nil"/>
              <w:bottom w:val="nil"/>
              <w:right w:val="nil"/>
            </w:tcBorders>
            <w:shd w:val="clear" w:color="auto" w:fill="auto"/>
            <w:vAlign w:val="center"/>
            <w:hideMark/>
          </w:tcPr>
          <w:p w14:paraId="29C3DBF7"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369" w:type="dxa"/>
            <w:tcBorders>
              <w:top w:val="nil"/>
              <w:left w:val="nil"/>
              <w:bottom w:val="nil"/>
              <w:right w:val="nil"/>
            </w:tcBorders>
            <w:shd w:val="clear" w:color="auto" w:fill="auto"/>
            <w:vAlign w:val="center"/>
            <w:hideMark/>
          </w:tcPr>
          <w:p w14:paraId="59DA4ED2"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150" w:type="dxa"/>
            <w:tcBorders>
              <w:top w:val="nil"/>
              <w:left w:val="nil"/>
              <w:bottom w:val="nil"/>
              <w:right w:val="nil"/>
            </w:tcBorders>
            <w:shd w:val="clear" w:color="auto" w:fill="auto"/>
            <w:vAlign w:val="center"/>
            <w:hideMark/>
          </w:tcPr>
          <w:p w14:paraId="270EC20E"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7C375EE9"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734109F3"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2127B27B"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77604C92" w14:textId="77777777" w:rsidTr="00ED53C0">
        <w:trPr>
          <w:trHeight w:val="510"/>
        </w:trPr>
        <w:tc>
          <w:tcPr>
            <w:tcW w:w="2053"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39538EF2"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2369" w:type="dxa"/>
            <w:tcBorders>
              <w:top w:val="single" w:sz="4" w:space="0" w:color="auto"/>
              <w:left w:val="nil"/>
              <w:bottom w:val="single" w:sz="4" w:space="0" w:color="auto"/>
              <w:right w:val="single" w:sz="4" w:space="0" w:color="auto"/>
            </w:tcBorders>
            <w:shd w:val="clear" w:color="auto" w:fill="auto"/>
            <w:vAlign w:val="center"/>
            <w:hideMark/>
          </w:tcPr>
          <w:p w14:paraId="559FB301"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c>
          <w:tcPr>
            <w:tcW w:w="150" w:type="dxa"/>
            <w:tcBorders>
              <w:top w:val="nil"/>
              <w:left w:val="nil"/>
              <w:bottom w:val="nil"/>
              <w:right w:val="nil"/>
            </w:tcBorders>
            <w:shd w:val="clear" w:color="auto" w:fill="auto"/>
            <w:vAlign w:val="center"/>
            <w:hideMark/>
          </w:tcPr>
          <w:p w14:paraId="6AA30613"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0B2D0982"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2803" w:type="dxa"/>
            <w:tcBorders>
              <w:top w:val="single" w:sz="4" w:space="0" w:color="auto"/>
              <w:left w:val="nil"/>
              <w:bottom w:val="single" w:sz="4" w:space="0" w:color="auto"/>
              <w:right w:val="single" w:sz="4" w:space="0" w:color="auto"/>
            </w:tcBorders>
            <w:shd w:val="clear" w:color="auto" w:fill="auto"/>
            <w:vAlign w:val="center"/>
            <w:hideMark/>
          </w:tcPr>
          <w:p w14:paraId="59D26457"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r>
      <w:tr w:rsidR="00ED53C0" w:rsidRPr="00EE14BE" w14:paraId="3C5ABDF0" w14:textId="77777777" w:rsidTr="00ED53C0">
        <w:trPr>
          <w:trHeight w:val="510"/>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4667D9E"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3.3</w:t>
            </w:r>
          </w:p>
        </w:tc>
        <w:tc>
          <w:tcPr>
            <w:tcW w:w="2369" w:type="dxa"/>
            <w:tcBorders>
              <w:top w:val="nil"/>
              <w:left w:val="nil"/>
              <w:bottom w:val="single" w:sz="4" w:space="0" w:color="auto"/>
              <w:right w:val="single" w:sz="4" w:space="0" w:color="auto"/>
            </w:tcBorders>
            <w:shd w:val="clear" w:color="auto" w:fill="auto"/>
            <w:vAlign w:val="center"/>
            <w:hideMark/>
          </w:tcPr>
          <w:p w14:paraId="2AEDE48D"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Evaluación de Solicitudes</w:t>
            </w:r>
          </w:p>
        </w:tc>
        <w:tc>
          <w:tcPr>
            <w:tcW w:w="150" w:type="dxa"/>
            <w:tcBorders>
              <w:top w:val="nil"/>
              <w:left w:val="nil"/>
              <w:bottom w:val="nil"/>
              <w:right w:val="nil"/>
            </w:tcBorders>
            <w:shd w:val="clear" w:color="auto" w:fill="auto"/>
            <w:vAlign w:val="center"/>
            <w:hideMark/>
          </w:tcPr>
          <w:p w14:paraId="0365BA03"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09DAED3"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4.3</w:t>
            </w:r>
          </w:p>
        </w:tc>
        <w:tc>
          <w:tcPr>
            <w:tcW w:w="2803" w:type="dxa"/>
            <w:tcBorders>
              <w:top w:val="nil"/>
              <w:left w:val="nil"/>
              <w:bottom w:val="single" w:sz="4" w:space="0" w:color="auto"/>
              <w:right w:val="single" w:sz="4" w:space="0" w:color="auto"/>
            </w:tcBorders>
            <w:shd w:val="clear" w:color="auto" w:fill="auto"/>
            <w:vAlign w:val="center"/>
            <w:hideMark/>
          </w:tcPr>
          <w:p w14:paraId="6C48B528"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Marketing en el Centro de Estudio de Forma Impresa</w:t>
            </w:r>
          </w:p>
        </w:tc>
      </w:tr>
      <w:tr w:rsidR="00ED53C0" w:rsidRPr="00EE14BE" w14:paraId="2C682BD0" w14:textId="77777777" w:rsidTr="00ED53C0">
        <w:trPr>
          <w:trHeight w:val="1020"/>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0356427"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2369" w:type="dxa"/>
            <w:tcBorders>
              <w:top w:val="nil"/>
              <w:left w:val="nil"/>
              <w:bottom w:val="single" w:sz="4" w:space="0" w:color="auto"/>
              <w:right w:val="single" w:sz="4" w:space="0" w:color="auto"/>
            </w:tcBorders>
            <w:shd w:val="clear" w:color="auto" w:fill="auto"/>
            <w:vAlign w:val="center"/>
            <w:hideMark/>
          </w:tcPr>
          <w:p w14:paraId="1B4FD5FB" w14:textId="24193F39"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Recepción y revisión de formatos físicos de estudiantes aplicados.</w:t>
            </w:r>
          </w:p>
        </w:tc>
        <w:tc>
          <w:tcPr>
            <w:tcW w:w="150" w:type="dxa"/>
            <w:tcBorders>
              <w:top w:val="nil"/>
              <w:left w:val="nil"/>
              <w:bottom w:val="nil"/>
              <w:right w:val="nil"/>
            </w:tcBorders>
            <w:shd w:val="clear" w:color="auto" w:fill="auto"/>
            <w:vAlign w:val="center"/>
            <w:hideMark/>
          </w:tcPr>
          <w:p w14:paraId="60D0BF4C"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347A8EA"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2803" w:type="dxa"/>
            <w:tcBorders>
              <w:top w:val="nil"/>
              <w:left w:val="nil"/>
              <w:bottom w:val="single" w:sz="4" w:space="0" w:color="auto"/>
              <w:right w:val="single" w:sz="4" w:space="0" w:color="auto"/>
            </w:tcBorders>
            <w:shd w:val="clear" w:color="auto" w:fill="auto"/>
            <w:vAlign w:val="center"/>
            <w:hideMark/>
          </w:tcPr>
          <w:p w14:paraId="2F27FED6" w14:textId="6D7AD258"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Distribuir volantes impresos en el centro educativos. </w:t>
            </w:r>
          </w:p>
        </w:tc>
      </w:tr>
      <w:tr w:rsidR="00ED53C0" w:rsidRPr="00EE14BE" w14:paraId="2379E3A6" w14:textId="77777777" w:rsidTr="00ED53C0">
        <w:trPr>
          <w:trHeight w:val="255"/>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3659CC3"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2369" w:type="dxa"/>
            <w:tcBorders>
              <w:top w:val="nil"/>
              <w:left w:val="nil"/>
              <w:bottom w:val="single" w:sz="4" w:space="0" w:color="auto"/>
              <w:right w:val="single" w:sz="4" w:space="0" w:color="auto"/>
            </w:tcBorders>
            <w:shd w:val="clear" w:color="auto" w:fill="auto"/>
            <w:vAlign w:val="center"/>
            <w:hideMark/>
          </w:tcPr>
          <w:p w14:paraId="5C3BA248"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Director CE, docente</w:t>
            </w:r>
          </w:p>
        </w:tc>
        <w:tc>
          <w:tcPr>
            <w:tcW w:w="150" w:type="dxa"/>
            <w:tcBorders>
              <w:top w:val="nil"/>
              <w:left w:val="nil"/>
              <w:bottom w:val="nil"/>
              <w:right w:val="nil"/>
            </w:tcBorders>
            <w:shd w:val="clear" w:color="auto" w:fill="auto"/>
            <w:vAlign w:val="center"/>
            <w:hideMark/>
          </w:tcPr>
          <w:p w14:paraId="76CD7BE5"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416F4EE"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2803" w:type="dxa"/>
            <w:tcBorders>
              <w:top w:val="nil"/>
              <w:left w:val="nil"/>
              <w:bottom w:val="single" w:sz="4" w:space="0" w:color="auto"/>
              <w:right w:val="single" w:sz="4" w:space="0" w:color="auto"/>
            </w:tcBorders>
            <w:shd w:val="clear" w:color="auto" w:fill="auto"/>
            <w:vAlign w:val="center"/>
            <w:hideMark/>
          </w:tcPr>
          <w:p w14:paraId="3FBF284D"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r>
      <w:tr w:rsidR="00ED53C0" w:rsidRPr="00EE14BE" w14:paraId="0D93FE78" w14:textId="77777777" w:rsidTr="00ED53C0">
        <w:trPr>
          <w:trHeight w:val="255"/>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61F0A55"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2369" w:type="dxa"/>
            <w:tcBorders>
              <w:top w:val="nil"/>
              <w:left w:val="nil"/>
              <w:bottom w:val="single" w:sz="4" w:space="0" w:color="auto"/>
              <w:right w:val="single" w:sz="4" w:space="0" w:color="auto"/>
            </w:tcBorders>
            <w:shd w:val="clear" w:color="auto" w:fill="auto"/>
            <w:vAlign w:val="center"/>
            <w:hideMark/>
          </w:tcPr>
          <w:p w14:paraId="3FDC2D1B"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 días</w:t>
            </w:r>
          </w:p>
        </w:tc>
        <w:tc>
          <w:tcPr>
            <w:tcW w:w="150" w:type="dxa"/>
            <w:tcBorders>
              <w:top w:val="nil"/>
              <w:left w:val="nil"/>
              <w:bottom w:val="nil"/>
              <w:right w:val="nil"/>
            </w:tcBorders>
            <w:shd w:val="clear" w:color="auto" w:fill="auto"/>
            <w:vAlign w:val="center"/>
            <w:hideMark/>
          </w:tcPr>
          <w:p w14:paraId="7CBB308F"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442D04A"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2803" w:type="dxa"/>
            <w:tcBorders>
              <w:top w:val="nil"/>
              <w:left w:val="nil"/>
              <w:bottom w:val="single" w:sz="4" w:space="0" w:color="auto"/>
              <w:right w:val="single" w:sz="4" w:space="0" w:color="auto"/>
            </w:tcBorders>
            <w:shd w:val="clear" w:color="auto" w:fill="auto"/>
            <w:vAlign w:val="center"/>
            <w:hideMark/>
          </w:tcPr>
          <w:p w14:paraId="023D87EB"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208 días</w:t>
            </w:r>
          </w:p>
        </w:tc>
      </w:tr>
      <w:tr w:rsidR="00ED53C0" w:rsidRPr="00EE14BE" w14:paraId="70568596" w14:textId="77777777" w:rsidTr="00ED53C0">
        <w:trPr>
          <w:trHeight w:val="255"/>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195E8A3"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2369" w:type="dxa"/>
            <w:tcBorders>
              <w:top w:val="nil"/>
              <w:left w:val="nil"/>
              <w:bottom w:val="single" w:sz="4" w:space="0" w:color="auto"/>
              <w:right w:val="single" w:sz="4" w:space="0" w:color="auto"/>
            </w:tcBorders>
            <w:shd w:val="clear" w:color="auto" w:fill="auto"/>
            <w:vAlign w:val="center"/>
            <w:hideMark/>
          </w:tcPr>
          <w:p w14:paraId="6F0A71AE"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N/A</w:t>
            </w:r>
          </w:p>
        </w:tc>
        <w:tc>
          <w:tcPr>
            <w:tcW w:w="150" w:type="dxa"/>
            <w:tcBorders>
              <w:top w:val="nil"/>
              <w:left w:val="nil"/>
              <w:bottom w:val="nil"/>
              <w:right w:val="nil"/>
            </w:tcBorders>
            <w:shd w:val="clear" w:color="auto" w:fill="auto"/>
            <w:vAlign w:val="center"/>
            <w:hideMark/>
          </w:tcPr>
          <w:p w14:paraId="7EB81074"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65C1B43"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2803" w:type="dxa"/>
            <w:tcBorders>
              <w:top w:val="nil"/>
              <w:left w:val="nil"/>
              <w:bottom w:val="single" w:sz="4" w:space="0" w:color="auto"/>
              <w:right w:val="single" w:sz="4" w:space="0" w:color="auto"/>
            </w:tcBorders>
            <w:shd w:val="clear" w:color="auto" w:fill="auto"/>
            <w:noWrap/>
            <w:vAlign w:val="bottom"/>
            <w:hideMark/>
          </w:tcPr>
          <w:p w14:paraId="468ED38C"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 L                                      4,666.67 </w:t>
            </w:r>
          </w:p>
        </w:tc>
      </w:tr>
      <w:tr w:rsidR="00ED53C0" w:rsidRPr="00EE14BE" w14:paraId="448B0DEB" w14:textId="77777777" w:rsidTr="00ED53C0">
        <w:trPr>
          <w:trHeight w:val="255"/>
        </w:trPr>
        <w:tc>
          <w:tcPr>
            <w:tcW w:w="619" w:type="dxa"/>
            <w:vMerge w:val="restart"/>
            <w:tcBorders>
              <w:top w:val="nil"/>
              <w:left w:val="single" w:sz="4" w:space="0" w:color="auto"/>
              <w:bottom w:val="single" w:sz="4" w:space="0" w:color="auto"/>
              <w:right w:val="single" w:sz="4" w:space="0" w:color="auto"/>
            </w:tcBorders>
            <w:shd w:val="clear" w:color="auto" w:fill="auto"/>
            <w:vAlign w:val="center"/>
            <w:hideMark/>
          </w:tcPr>
          <w:p w14:paraId="424FC2A1"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1434" w:type="dxa"/>
            <w:tcBorders>
              <w:top w:val="nil"/>
              <w:left w:val="nil"/>
              <w:bottom w:val="single" w:sz="4" w:space="0" w:color="auto"/>
              <w:right w:val="single" w:sz="4" w:space="0" w:color="auto"/>
            </w:tcBorders>
            <w:shd w:val="clear" w:color="auto" w:fill="auto"/>
            <w:vAlign w:val="center"/>
            <w:hideMark/>
          </w:tcPr>
          <w:p w14:paraId="08EA6D23"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2369" w:type="dxa"/>
            <w:tcBorders>
              <w:top w:val="nil"/>
              <w:left w:val="nil"/>
              <w:bottom w:val="single" w:sz="4" w:space="0" w:color="auto"/>
              <w:right w:val="single" w:sz="4" w:space="0" w:color="auto"/>
            </w:tcBorders>
            <w:shd w:val="clear" w:color="auto" w:fill="auto"/>
            <w:noWrap/>
            <w:vAlign w:val="bottom"/>
            <w:hideMark/>
          </w:tcPr>
          <w:p w14:paraId="2469989B"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28/5/2024</w:t>
            </w:r>
          </w:p>
        </w:tc>
        <w:tc>
          <w:tcPr>
            <w:tcW w:w="150" w:type="dxa"/>
            <w:tcBorders>
              <w:top w:val="nil"/>
              <w:left w:val="nil"/>
              <w:bottom w:val="nil"/>
              <w:right w:val="nil"/>
            </w:tcBorders>
            <w:shd w:val="clear" w:color="auto" w:fill="auto"/>
            <w:vAlign w:val="center"/>
            <w:hideMark/>
          </w:tcPr>
          <w:p w14:paraId="02103154"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vMerge w:val="restart"/>
            <w:tcBorders>
              <w:top w:val="nil"/>
              <w:left w:val="single" w:sz="4" w:space="0" w:color="auto"/>
              <w:bottom w:val="single" w:sz="4" w:space="0" w:color="auto"/>
              <w:right w:val="single" w:sz="4" w:space="0" w:color="auto"/>
            </w:tcBorders>
            <w:shd w:val="clear" w:color="auto" w:fill="auto"/>
            <w:vAlign w:val="center"/>
            <w:hideMark/>
          </w:tcPr>
          <w:p w14:paraId="42410DC6"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607" w:type="dxa"/>
            <w:tcBorders>
              <w:top w:val="nil"/>
              <w:left w:val="nil"/>
              <w:bottom w:val="single" w:sz="4" w:space="0" w:color="auto"/>
              <w:right w:val="single" w:sz="4" w:space="0" w:color="auto"/>
            </w:tcBorders>
            <w:shd w:val="clear" w:color="auto" w:fill="auto"/>
            <w:vAlign w:val="center"/>
            <w:hideMark/>
          </w:tcPr>
          <w:p w14:paraId="54BA4FDB"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2803" w:type="dxa"/>
            <w:tcBorders>
              <w:top w:val="nil"/>
              <w:left w:val="nil"/>
              <w:bottom w:val="single" w:sz="4" w:space="0" w:color="auto"/>
              <w:right w:val="single" w:sz="4" w:space="0" w:color="auto"/>
            </w:tcBorders>
            <w:shd w:val="clear" w:color="auto" w:fill="auto"/>
            <w:noWrap/>
            <w:vAlign w:val="bottom"/>
            <w:hideMark/>
          </w:tcPr>
          <w:p w14:paraId="0A9656C2"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6/5/2024</w:t>
            </w:r>
          </w:p>
        </w:tc>
      </w:tr>
      <w:tr w:rsidR="00ED53C0" w:rsidRPr="00EE14BE" w14:paraId="68E583FD" w14:textId="77777777" w:rsidTr="00ED53C0">
        <w:trPr>
          <w:trHeight w:val="255"/>
        </w:trPr>
        <w:tc>
          <w:tcPr>
            <w:tcW w:w="619" w:type="dxa"/>
            <w:vMerge/>
            <w:tcBorders>
              <w:top w:val="nil"/>
              <w:left w:val="single" w:sz="4" w:space="0" w:color="auto"/>
              <w:bottom w:val="single" w:sz="4" w:space="0" w:color="auto"/>
              <w:right w:val="single" w:sz="4" w:space="0" w:color="auto"/>
            </w:tcBorders>
            <w:vAlign w:val="center"/>
            <w:hideMark/>
          </w:tcPr>
          <w:p w14:paraId="25A1C81D" w14:textId="77777777" w:rsidR="00ED53C0" w:rsidRPr="00EE14BE" w:rsidRDefault="00ED53C0" w:rsidP="00ED53C0">
            <w:pPr>
              <w:widowControl/>
              <w:rPr>
                <w:rFonts w:ascii="Times New Roman" w:eastAsia="Times New Roman" w:hAnsi="Times New Roman" w:cs="Times New Roman"/>
                <w:color w:val="000000"/>
                <w:sz w:val="20"/>
                <w:szCs w:val="20"/>
                <w:lang w:eastAsia="es-HN"/>
              </w:rPr>
            </w:pPr>
          </w:p>
        </w:tc>
        <w:tc>
          <w:tcPr>
            <w:tcW w:w="1434" w:type="dxa"/>
            <w:tcBorders>
              <w:top w:val="nil"/>
              <w:left w:val="nil"/>
              <w:bottom w:val="single" w:sz="4" w:space="0" w:color="auto"/>
              <w:right w:val="single" w:sz="4" w:space="0" w:color="auto"/>
            </w:tcBorders>
            <w:shd w:val="clear" w:color="auto" w:fill="auto"/>
            <w:vAlign w:val="center"/>
            <w:hideMark/>
          </w:tcPr>
          <w:p w14:paraId="4A86CEE9"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2369" w:type="dxa"/>
            <w:tcBorders>
              <w:top w:val="nil"/>
              <w:left w:val="nil"/>
              <w:bottom w:val="single" w:sz="4" w:space="0" w:color="auto"/>
              <w:right w:val="single" w:sz="4" w:space="0" w:color="auto"/>
            </w:tcBorders>
            <w:shd w:val="clear" w:color="auto" w:fill="auto"/>
            <w:noWrap/>
            <w:vAlign w:val="bottom"/>
            <w:hideMark/>
          </w:tcPr>
          <w:p w14:paraId="30BC9A56"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30/5/2024</w:t>
            </w:r>
          </w:p>
        </w:tc>
        <w:tc>
          <w:tcPr>
            <w:tcW w:w="150" w:type="dxa"/>
            <w:tcBorders>
              <w:top w:val="nil"/>
              <w:left w:val="nil"/>
              <w:bottom w:val="nil"/>
              <w:right w:val="nil"/>
            </w:tcBorders>
            <w:shd w:val="clear" w:color="auto" w:fill="auto"/>
            <w:vAlign w:val="center"/>
            <w:hideMark/>
          </w:tcPr>
          <w:p w14:paraId="4E7998FA"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vMerge/>
            <w:tcBorders>
              <w:top w:val="nil"/>
              <w:left w:val="single" w:sz="4" w:space="0" w:color="auto"/>
              <w:bottom w:val="single" w:sz="4" w:space="0" w:color="auto"/>
              <w:right w:val="single" w:sz="4" w:space="0" w:color="auto"/>
            </w:tcBorders>
            <w:vAlign w:val="center"/>
            <w:hideMark/>
          </w:tcPr>
          <w:p w14:paraId="29EE9074" w14:textId="77777777" w:rsidR="00ED53C0" w:rsidRPr="00EE14BE" w:rsidRDefault="00ED53C0" w:rsidP="00ED53C0">
            <w:pPr>
              <w:widowControl/>
              <w:rPr>
                <w:rFonts w:ascii="Times New Roman" w:eastAsia="Times New Roman" w:hAnsi="Times New Roman" w:cs="Times New Roman"/>
                <w:color w:val="000000"/>
                <w:sz w:val="20"/>
                <w:szCs w:val="20"/>
                <w:lang w:eastAsia="es-HN"/>
              </w:rPr>
            </w:pPr>
          </w:p>
        </w:tc>
        <w:tc>
          <w:tcPr>
            <w:tcW w:w="607" w:type="dxa"/>
            <w:tcBorders>
              <w:top w:val="nil"/>
              <w:left w:val="nil"/>
              <w:bottom w:val="single" w:sz="4" w:space="0" w:color="auto"/>
              <w:right w:val="single" w:sz="4" w:space="0" w:color="auto"/>
            </w:tcBorders>
            <w:shd w:val="clear" w:color="auto" w:fill="auto"/>
            <w:vAlign w:val="center"/>
            <w:hideMark/>
          </w:tcPr>
          <w:p w14:paraId="40287F9E"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2803" w:type="dxa"/>
            <w:tcBorders>
              <w:top w:val="nil"/>
              <w:left w:val="nil"/>
              <w:bottom w:val="single" w:sz="4" w:space="0" w:color="auto"/>
              <w:right w:val="single" w:sz="4" w:space="0" w:color="auto"/>
            </w:tcBorders>
            <w:shd w:val="clear" w:color="auto" w:fill="auto"/>
            <w:noWrap/>
            <w:vAlign w:val="bottom"/>
            <w:hideMark/>
          </w:tcPr>
          <w:p w14:paraId="6CB4A331"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30/11/2024</w:t>
            </w:r>
          </w:p>
        </w:tc>
      </w:tr>
      <w:tr w:rsidR="00ED53C0" w:rsidRPr="00EE14BE" w14:paraId="70195783" w14:textId="77777777" w:rsidTr="00ED53C0">
        <w:trPr>
          <w:trHeight w:val="255"/>
        </w:trPr>
        <w:tc>
          <w:tcPr>
            <w:tcW w:w="619" w:type="dxa"/>
            <w:tcBorders>
              <w:top w:val="nil"/>
              <w:left w:val="nil"/>
              <w:bottom w:val="nil"/>
              <w:right w:val="nil"/>
            </w:tcBorders>
            <w:shd w:val="clear" w:color="auto" w:fill="auto"/>
            <w:vAlign w:val="center"/>
            <w:hideMark/>
          </w:tcPr>
          <w:p w14:paraId="48055E0C"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1434" w:type="dxa"/>
            <w:tcBorders>
              <w:top w:val="nil"/>
              <w:left w:val="nil"/>
              <w:bottom w:val="nil"/>
              <w:right w:val="nil"/>
            </w:tcBorders>
            <w:shd w:val="clear" w:color="auto" w:fill="auto"/>
            <w:vAlign w:val="center"/>
            <w:hideMark/>
          </w:tcPr>
          <w:p w14:paraId="10F5C3BC"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369" w:type="dxa"/>
            <w:tcBorders>
              <w:top w:val="nil"/>
              <w:left w:val="nil"/>
              <w:bottom w:val="nil"/>
              <w:right w:val="nil"/>
            </w:tcBorders>
            <w:shd w:val="clear" w:color="auto" w:fill="auto"/>
            <w:vAlign w:val="center"/>
            <w:hideMark/>
          </w:tcPr>
          <w:p w14:paraId="3F62C0D0"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150" w:type="dxa"/>
            <w:tcBorders>
              <w:top w:val="nil"/>
              <w:left w:val="nil"/>
              <w:bottom w:val="nil"/>
              <w:right w:val="nil"/>
            </w:tcBorders>
            <w:shd w:val="clear" w:color="auto" w:fill="auto"/>
            <w:vAlign w:val="center"/>
            <w:hideMark/>
          </w:tcPr>
          <w:p w14:paraId="4A8BCA46"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6FDBA9AE"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590978A3"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5B65EBF1"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5C28B070" w14:textId="77777777" w:rsidTr="00ED53C0">
        <w:trPr>
          <w:trHeight w:val="255"/>
        </w:trPr>
        <w:tc>
          <w:tcPr>
            <w:tcW w:w="619" w:type="dxa"/>
            <w:tcBorders>
              <w:top w:val="nil"/>
              <w:left w:val="nil"/>
              <w:bottom w:val="nil"/>
              <w:right w:val="nil"/>
            </w:tcBorders>
            <w:shd w:val="clear" w:color="auto" w:fill="auto"/>
            <w:vAlign w:val="center"/>
            <w:hideMark/>
          </w:tcPr>
          <w:p w14:paraId="173F2A10"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1434" w:type="dxa"/>
            <w:tcBorders>
              <w:top w:val="nil"/>
              <w:left w:val="nil"/>
              <w:bottom w:val="nil"/>
              <w:right w:val="nil"/>
            </w:tcBorders>
            <w:shd w:val="clear" w:color="auto" w:fill="auto"/>
            <w:vAlign w:val="center"/>
            <w:hideMark/>
          </w:tcPr>
          <w:p w14:paraId="6D3D69D2"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369" w:type="dxa"/>
            <w:tcBorders>
              <w:top w:val="nil"/>
              <w:left w:val="nil"/>
              <w:bottom w:val="nil"/>
              <w:right w:val="nil"/>
            </w:tcBorders>
            <w:shd w:val="clear" w:color="auto" w:fill="auto"/>
            <w:vAlign w:val="center"/>
            <w:hideMark/>
          </w:tcPr>
          <w:p w14:paraId="68119E77"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150" w:type="dxa"/>
            <w:tcBorders>
              <w:top w:val="nil"/>
              <w:left w:val="nil"/>
              <w:bottom w:val="nil"/>
              <w:right w:val="nil"/>
            </w:tcBorders>
            <w:shd w:val="clear" w:color="auto" w:fill="auto"/>
            <w:vAlign w:val="center"/>
            <w:hideMark/>
          </w:tcPr>
          <w:p w14:paraId="06F91AC5"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1D849B62"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0349D1B3"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41FE845D"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6AE7A87B" w14:textId="77777777" w:rsidTr="00ED53C0">
        <w:trPr>
          <w:trHeight w:val="510"/>
        </w:trPr>
        <w:tc>
          <w:tcPr>
            <w:tcW w:w="2053"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2005A290"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2369" w:type="dxa"/>
            <w:tcBorders>
              <w:top w:val="single" w:sz="4" w:space="0" w:color="auto"/>
              <w:left w:val="nil"/>
              <w:bottom w:val="single" w:sz="4" w:space="0" w:color="auto"/>
              <w:right w:val="single" w:sz="4" w:space="0" w:color="auto"/>
            </w:tcBorders>
            <w:shd w:val="clear" w:color="auto" w:fill="auto"/>
            <w:vAlign w:val="center"/>
            <w:hideMark/>
          </w:tcPr>
          <w:p w14:paraId="133A3B0B"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c>
          <w:tcPr>
            <w:tcW w:w="150" w:type="dxa"/>
            <w:tcBorders>
              <w:top w:val="nil"/>
              <w:left w:val="nil"/>
              <w:bottom w:val="nil"/>
              <w:right w:val="nil"/>
            </w:tcBorders>
            <w:shd w:val="clear" w:color="auto" w:fill="auto"/>
            <w:vAlign w:val="center"/>
            <w:hideMark/>
          </w:tcPr>
          <w:p w14:paraId="3BF7C879"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2BD29BA1"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49A948E1"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7E5DADF6"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75D9E6CE" w14:textId="77777777" w:rsidTr="00ED53C0">
        <w:trPr>
          <w:trHeight w:val="510"/>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4376919"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3.4</w:t>
            </w:r>
          </w:p>
        </w:tc>
        <w:tc>
          <w:tcPr>
            <w:tcW w:w="2369" w:type="dxa"/>
            <w:tcBorders>
              <w:top w:val="nil"/>
              <w:left w:val="nil"/>
              <w:bottom w:val="single" w:sz="4" w:space="0" w:color="auto"/>
              <w:right w:val="single" w:sz="4" w:space="0" w:color="auto"/>
            </w:tcBorders>
            <w:shd w:val="clear" w:color="auto" w:fill="auto"/>
            <w:vAlign w:val="center"/>
            <w:hideMark/>
          </w:tcPr>
          <w:p w14:paraId="6CC7CC01"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Aplicación de Estudio Socioeconómico</w:t>
            </w:r>
          </w:p>
        </w:tc>
        <w:tc>
          <w:tcPr>
            <w:tcW w:w="150" w:type="dxa"/>
            <w:tcBorders>
              <w:top w:val="nil"/>
              <w:left w:val="nil"/>
              <w:bottom w:val="nil"/>
              <w:right w:val="nil"/>
            </w:tcBorders>
            <w:shd w:val="clear" w:color="auto" w:fill="auto"/>
            <w:vAlign w:val="center"/>
            <w:hideMark/>
          </w:tcPr>
          <w:p w14:paraId="47EA4018"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00A9AAC5"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0808F713"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5AFB4D86"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238811C4" w14:textId="77777777" w:rsidTr="00ED53C0">
        <w:trPr>
          <w:trHeight w:val="1020"/>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3785C2E"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2369" w:type="dxa"/>
            <w:tcBorders>
              <w:top w:val="nil"/>
              <w:left w:val="nil"/>
              <w:bottom w:val="single" w:sz="4" w:space="0" w:color="auto"/>
              <w:right w:val="single" w:sz="4" w:space="0" w:color="auto"/>
            </w:tcBorders>
            <w:shd w:val="clear" w:color="auto" w:fill="auto"/>
            <w:vAlign w:val="center"/>
            <w:hideMark/>
          </w:tcPr>
          <w:p w14:paraId="7B75278D" w14:textId="244212C5"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Estudio aplicado a las familias de los candidatos para evaluar la situación económica actual.</w:t>
            </w:r>
          </w:p>
        </w:tc>
        <w:tc>
          <w:tcPr>
            <w:tcW w:w="150" w:type="dxa"/>
            <w:tcBorders>
              <w:top w:val="nil"/>
              <w:left w:val="nil"/>
              <w:bottom w:val="nil"/>
              <w:right w:val="nil"/>
            </w:tcBorders>
            <w:shd w:val="clear" w:color="auto" w:fill="auto"/>
            <w:vAlign w:val="center"/>
            <w:hideMark/>
          </w:tcPr>
          <w:p w14:paraId="587B3A11"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0A6F831C"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73056FFB"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32A5F3D5"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74ACDC32" w14:textId="77777777" w:rsidTr="00ED53C0">
        <w:trPr>
          <w:trHeight w:val="255"/>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61E4872"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2369" w:type="dxa"/>
            <w:tcBorders>
              <w:top w:val="nil"/>
              <w:left w:val="nil"/>
              <w:bottom w:val="single" w:sz="4" w:space="0" w:color="auto"/>
              <w:right w:val="single" w:sz="4" w:space="0" w:color="auto"/>
            </w:tcBorders>
            <w:shd w:val="clear" w:color="auto" w:fill="auto"/>
            <w:vAlign w:val="center"/>
            <w:hideMark/>
          </w:tcPr>
          <w:p w14:paraId="42CE18C0"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 Director CE</w:t>
            </w:r>
          </w:p>
        </w:tc>
        <w:tc>
          <w:tcPr>
            <w:tcW w:w="150" w:type="dxa"/>
            <w:tcBorders>
              <w:top w:val="nil"/>
              <w:left w:val="nil"/>
              <w:bottom w:val="nil"/>
              <w:right w:val="nil"/>
            </w:tcBorders>
            <w:shd w:val="clear" w:color="auto" w:fill="auto"/>
            <w:vAlign w:val="center"/>
            <w:hideMark/>
          </w:tcPr>
          <w:p w14:paraId="779867B2"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2CCF11B9"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1EE7BC01"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3B242504"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43880891" w14:textId="77777777" w:rsidTr="00ED53C0">
        <w:trPr>
          <w:trHeight w:val="255"/>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68870E3"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2369" w:type="dxa"/>
            <w:tcBorders>
              <w:top w:val="nil"/>
              <w:left w:val="nil"/>
              <w:bottom w:val="single" w:sz="4" w:space="0" w:color="auto"/>
              <w:right w:val="single" w:sz="4" w:space="0" w:color="auto"/>
            </w:tcBorders>
            <w:shd w:val="clear" w:color="auto" w:fill="auto"/>
            <w:vAlign w:val="center"/>
            <w:hideMark/>
          </w:tcPr>
          <w:p w14:paraId="5B5F7EB8"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 días</w:t>
            </w:r>
          </w:p>
        </w:tc>
        <w:tc>
          <w:tcPr>
            <w:tcW w:w="150" w:type="dxa"/>
            <w:tcBorders>
              <w:top w:val="nil"/>
              <w:left w:val="nil"/>
              <w:bottom w:val="nil"/>
              <w:right w:val="nil"/>
            </w:tcBorders>
            <w:shd w:val="clear" w:color="auto" w:fill="auto"/>
            <w:vAlign w:val="center"/>
            <w:hideMark/>
          </w:tcPr>
          <w:p w14:paraId="798D32E8"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38E6D4DC"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0A80C907"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09ACC180"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58E41DF6" w14:textId="77777777" w:rsidTr="00ED53C0">
        <w:trPr>
          <w:trHeight w:val="255"/>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4BD7DF0"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2369" w:type="dxa"/>
            <w:tcBorders>
              <w:top w:val="nil"/>
              <w:left w:val="nil"/>
              <w:bottom w:val="single" w:sz="4" w:space="0" w:color="auto"/>
              <w:right w:val="single" w:sz="4" w:space="0" w:color="auto"/>
            </w:tcBorders>
            <w:shd w:val="clear" w:color="auto" w:fill="auto"/>
            <w:vAlign w:val="center"/>
            <w:hideMark/>
          </w:tcPr>
          <w:p w14:paraId="0495432C"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N/A</w:t>
            </w:r>
          </w:p>
        </w:tc>
        <w:tc>
          <w:tcPr>
            <w:tcW w:w="150" w:type="dxa"/>
            <w:tcBorders>
              <w:top w:val="nil"/>
              <w:left w:val="nil"/>
              <w:bottom w:val="nil"/>
              <w:right w:val="nil"/>
            </w:tcBorders>
            <w:shd w:val="clear" w:color="auto" w:fill="auto"/>
            <w:vAlign w:val="center"/>
            <w:hideMark/>
          </w:tcPr>
          <w:p w14:paraId="6D3EA06F"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169DBE09"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3C900E8D"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7D8B024C"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57C27CC1" w14:textId="77777777" w:rsidTr="00ED53C0">
        <w:trPr>
          <w:trHeight w:val="255"/>
        </w:trPr>
        <w:tc>
          <w:tcPr>
            <w:tcW w:w="619" w:type="dxa"/>
            <w:vMerge w:val="restart"/>
            <w:tcBorders>
              <w:top w:val="nil"/>
              <w:left w:val="single" w:sz="4" w:space="0" w:color="auto"/>
              <w:bottom w:val="single" w:sz="4" w:space="0" w:color="auto"/>
              <w:right w:val="single" w:sz="4" w:space="0" w:color="auto"/>
            </w:tcBorders>
            <w:shd w:val="clear" w:color="auto" w:fill="auto"/>
            <w:vAlign w:val="center"/>
            <w:hideMark/>
          </w:tcPr>
          <w:p w14:paraId="425E460D"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1434" w:type="dxa"/>
            <w:tcBorders>
              <w:top w:val="nil"/>
              <w:left w:val="nil"/>
              <w:bottom w:val="single" w:sz="4" w:space="0" w:color="auto"/>
              <w:right w:val="single" w:sz="4" w:space="0" w:color="auto"/>
            </w:tcBorders>
            <w:shd w:val="clear" w:color="auto" w:fill="auto"/>
            <w:vAlign w:val="center"/>
            <w:hideMark/>
          </w:tcPr>
          <w:p w14:paraId="35B238D7"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2369" w:type="dxa"/>
            <w:tcBorders>
              <w:top w:val="nil"/>
              <w:left w:val="nil"/>
              <w:bottom w:val="single" w:sz="4" w:space="0" w:color="auto"/>
              <w:right w:val="single" w:sz="4" w:space="0" w:color="auto"/>
            </w:tcBorders>
            <w:shd w:val="clear" w:color="auto" w:fill="auto"/>
            <w:noWrap/>
            <w:vAlign w:val="bottom"/>
            <w:hideMark/>
          </w:tcPr>
          <w:p w14:paraId="113B5AF6"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30/5/2024</w:t>
            </w:r>
          </w:p>
        </w:tc>
        <w:tc>
          <w:tcPr>
            <w:tcW w:w="150" w:type="dxa"/>
            <w:tcBorders>
              <w:top w:val="nil"/>
              <w:left w:val="nil"/>
              <w:bottom w:val="nil"/>
              <w:right w:val="nil"/>
            </w:tcBorders>
            <w:shd w:val="clear" w:color="auto" w:fill="auto"/>
            <w:vAlign w:val="center"/>
            <w:hideMark/>
          </w:tcPr>
          <w:p w14:paraId="2D1D5474"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593DABBF"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2DF2B4C6"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530DE978"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604DAAF9" w14:textId="77777777" w:rsidTr="00ED53C0">
        <w:trPr>
          <w:trHeight w:val="255"/>
        </w:trPr>
        <w:tc>
          <w:tcPr>
            <w:tcW w:w="619" w:type="dxa"/>
            <w:vMerge/>
            <w:tcBorders>
              <w:top w:val="nil"/>
              <w:left w:val="single" w:sz="4" w:space="0" w:color="auto"/>
              <w:bottom w:val="single" w:sz="4" w:space="0" w:color="auto"/>
              <w:right w:val="single" w:sz="4" w:space="0" w:color="auto"/>
            </w:tcBorders>
            <w:vAlign w:val="center"/>
            <w:hideMark/>
          </w:tcPr>
          <w:p w14:paraId="5B38E1FC" w14:textId="77777777" w:rsidR="00ED53C0" w:rsidRPr="00EE14BE" w:rsidRDefault="00ED53C0" w:rsidP="00ED53C0">
            <w:pPr>
              <w:widowControl/>
              <w:rPr>
                <w:rFonts w:ascii="Times New Roman" w:eastAsia="Times New Roman" w:hAnsi="Times New Roman" w:cs="Times New Roman"/>
                <w:color w:val="000000"/>
                <w:sz w:val="20"/>
                <w:szCs w:val="20"/>
                <w:lang w:eastAsia="es-HN"/>
              </w:rPr>
            </w:pPr>
          </w:p>
        </w:tc>
        <w:tc>
          <w:tcPr>
            <w:tcW w:w="1434" w:type="dxa"/>
            <w:tcBorders>
              <w:top w:val="nil"/>
              <w:left w:val="nil"/>
              <w:bottom w:val="single" w:sz="4" w:space="0" w:color="auto"/>
              <w:right w:val="single" w:sz="4" w:space="0" w:color="auto"/>
            </w:tcBorders>
            <w:shd w:val="clear" w:color="auto" w:fill="auto"/>
            <w:vAlign w:val="center"/>
            <w:hideMark/>
          </w:tcPr>
          <w:p w14:paraId="304273A3"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2369" w:type="dxa"/>
            <w:tcBorders>
              <w:top w:val="nil"/>
              <w:left w:val="nil"/>
              <w:bottom w:val="single" w:sz="4" w:space="0" w:color="auto"/>
              <w:right w:val="single" w:sz="4" w:space="0" w:color="auto"/>
            </w:tcBorders>
            <w:shd w:val="clear" w:color="auto" w:fill="auto"/>
            <w:noWrap/>
            <w:vAlign w:val="bottom"/>
            <w:hideMark/>
          </w:tcPr>
          <w:p w14:paraId="005B0E0F"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6/6/2024</w:t>
            </w:r>
          </w:p>
        </w:tc>
        <w:tc>
          <w:tcPr>
            <w:tcW w:w="150" w:type="dxa"/>
            <w:tcBorders>
              <w:top w:val="nil"/>
              <w:left w:val="nil"/>
              <w:bottom w:val="nil"/>
              <w:right w:val="nil"/>
            </w:tcBorders>
            <w:shd w:val="clear" w:color="auto" w:fill="auto"/>
            <w:vAlign w:val="center"/>
            <w:hideMark/>
          </w:tcPr>
          <w:p w14:paraId="403700C2"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1924EBDF"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38798043"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283A514C"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4E7FB139" w14:textId="77777777" w:rsidTr="00ED53C0">
        <w:trPr>
          <w:trHeight w:val="255"/>
        </w:trPr>
        <w:tc>
          <w:tcPr>
            <w:tcW w:w="619" w:type="dxa"/>
            <w:tcBorders>
              <w:top w:val="nil"/>
              <w:left w:val="nil"/>
              <w:bottom w:val="nil"/>
              <w:right w:val="nil"/>
            </w:tcBorders>
            <w:shd w:val="clear" w:color="auto" w:fill="auto"/>
            <w:vAlign w:val="center"/>
            <w:hideMark/>
          </w:tcPr>
          <w:p w14:paraId="1EA4EE8C"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1434" w:type="dxa"/>
            <w:tcBorders>
              <w:top w:val="nil"/>
              <w:left w:val="nil"/>
              <w:bottom w:val="nil"/>
              <w:right w:val="nil"/>
            </w:tcBorders>
            <w:shd w:val="clear" w:color="auto" w:fill="auto"/>
            <w:vAlign w:val="center"/>
            <w:hideMark/>
          </w:tcPr>
          <w:p w14:paraId="38602D67"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369" w:type="dxa"/>
            <w:tcBorders>
              <w:top w:val="nil"/>
              <w:left w:val="nil"/>
              <w:bottom w:val="nil"/>
              <w:right w:val="nil"/>
            </w:tcBorders>
            <w:shd w:val="clear" w:color="auto" w:fill="auto"/>
            <w:vAlign w:val="center"/>
            <w:hideMark/>
          </w:tcPr>
          <w:p w14:paraId="5CBA9944"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150" w:type="dxa"/>
            <w:tcBorders>
              <w:top w:val="nil"/>
              <w:left w:val="nil"/>
              <w:bottom w:val="nil"/>
              <w:right w:val="nil"/>
            </w:tcBorders>
            <w:shd w:val="clear" w:color="auto" w:fill="auto"/>
            <w:vAlign w:val="center"/>
            <w:hideMark/>
          </w:tcPr>
          <w:p w14:paraId="7D969F2A"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166509D1"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3D365EA2"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69D9402B"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2A2983B0" w14:textId="77777777" w:rsidTr="00ED53C0">
        <w:trPr>
          <w:trHeight w:val="510"/>
        </w:trPr>
        <w:tc>
          <w:tcPr>
            <w:tcW w:w="619" w:type="dxa"/>
            <w:tcBorders>
              <w:top w:val="nil"/>
              <w:left w:val="nil"/>
              <w:bottom w:val="nil"/>
              <w:right w:val="nil"/>
            </w:tcBorders>
            <w:shd w:val="clear" w:color="auto" w:fill="auto"/>
            <w:vAlign w:val="center"/>
            <w:hideMark/>
          </w:tcPr>
          <w:p w14:paraId="13BEBE5D"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3803" w:type="dxa"/>
            <w:gridSpan w:val="2"/>
            <w:tcBorders>
              <w:top w:val="nil"/>
              <w:left w:val="nil"/>
              <w:bottom w:val="nil"/>
              <w:right w:val="nil"/>
            </w:tcBorders>
            <w:shd w:val="clear" w:color="auto" w:fill="auto"/>
            <w:vAlign w:val="center"/>
            <w:hideMark/>
          </w:tcPr>
          <w:p w14:paraId="7C1F0B19" w14:textId="1D8BB3F4" w:rsidR="00ED53C0" w:rsidRPr="00EE14BE" w:rsidRDefault="00ED53C0" w:rsidP="00ED53C0">
            <w:pPr>
              <w:widowControl/>
              <w:jc w:val="center"/>
              <w:rPr>
                <w:rFonts w:ascii="Times New Roman" w:eastAsia="Times New Roman" w:hAnsi="Times New Roman" w:cs="Times New Roman"/>
                <w:sz w:val="20"/>
                <w:szCs w:val="20"/>
                <w:lang w:eastAsia="es-HN"/>
              </w:rPr>
            </w:pPr>
            <w:r w:rsidRPr="00EE14BE">
              <w:rPr>
                <w:rFonts w:ascii="Times New Roman" w:hAnsi="Times New Roman" w:cs="Times New Roman"/>
                <w:sz w:val="24"/>
                <w:szCs w:val="24"/>
              </w:rPr>
              <w:t>Continuación de la tabla 7</w:t>
            </w:r>
          </w:p>
        </w:tc>
        <w:tc>
          <w:tcPr>
            <w:tcW w:w="150" w:type="dxa"/>
            <w:tcBorders>
              <w:top w:val="nil"/>
              <w:left w:val="nil"/>
              <w:bottom w:val="nil"/>
              <w:right w:val="nil"/>
            </w:tcBorders>
            <w:shd w:val="clear" w:color="auto" w:fill="auto"/>
            <w:vAlign w:val="center"/>
            <w:hideMark/>
          </w:tcPr>
          <w:p w14:paraId="4DF9A602"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7D62722A"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44C2B47C"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7C92E35E"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2E7449E7" w14:textId="77777777" w:rsidTr="00ED53C0">
        <w:trPr>
          <w:trHeight w:val="510"/>
        </w:trPr>
        <w:tc>
          <w:tcPr>
            <w:tcW w:w="2053"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5D170E45"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2369" w:type="dxa"/>
            <w:tcBorders>
              <w:top w:val="single" w:sz="4" w:space="0" w:color="auto"/>
              <w:left w:val="nil"/>
              <w:bottom w:val="single" w:sz="4" w:space="0" w:color="auto"/>
              <w:right w:val="single" w:sz="4" w:space="0" w:color="auto"/>
            </w:tcBorders>
            <w:shd w:val="clear" w:color="auto" w:fill="auto"/>
            <w:vAlign w:val="center"/>
          </w:tcPr>
          <w:p w14:paraId="588B5C42"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150" w:type="dxa"/>
            <w:tcBorders>
              <w:top w:val="nil"/>
              <w:left w:val="nil"/>
              <w:bottom w:val="nil"/>
              <w:right w:val="nil"/>
            </w:tcBorders>
            <w:shd w:val="clear" w:color="auto" w:fill="auto"/>
            <w:vAlign w:val="center"/>
          </w:tcPr>
          <w:p w14:paraId="755F3F18"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tcPr>
          <w:p w14:paraId="620463DE"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tcPr>
          <w:p w14:paraId="5D782811"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tcPr>
          <w:p w14:paraId="65A60E02"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5C3AE904" w14:textId="77777777" w:rsidTr="00ED53C0">
        <w:trPr>
          <w:trHeight w:val="510"/>
        </w:trPr>
        <w:tc>
          <w:tcPr>
            <w:tcW w:w="2053"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15ADB834"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2369" w:type="dxa"/>
            <w:tcBorders>
              <w:top w:val="single" w:sz="4" w:space="0" w:color="auto"/>
              <w:left w:val="nil"/>
              <w:bottom w:val="single" w:sz="4" w:space="0" w:color="auto"/>
              <w:right w:val="single" w:sz="4" w:space="0" w:color="auto"/>
            </w:tcBorders>
            <w:shd w:val="clear" w:color="auto" w:fill="auto"/>
            <w:vAlign w:val="center"/>
            <w:hideMark/>
          </w:tcPr>
          <w:p w14:paraId="44805E62"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c>
          <w:tcPr>
            <w:tcW w:w="150" w:type="dxa"/>
            <w:tcBorders>
              <w:top w:val="nil"/>
              <w:left w:val="nil"/>
              <w:bottom w:val="nil"/>
              <w:right w:val="nil"/>
            </w:tcBorders>
            <w:shd w:val="clear" w:color="auto" w:fill="auto"/>
            <w:vAlign w:val="center"/>
            <w:hideMark/>
          </w:tcPr>
          <w:p w14:paraId="0BB1B7FC"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3BEC04FB"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6887E121"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3FD4A7EC"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227437DA" w14:textId="77777777" w:rsidTr="00ED53C0">
        <w:trPr>
          <w:trHeight w:val="1020"/>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B0A27F3"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3.5</w:t>
            </w:r>
          </w:p>
        </w:tc>
        <w:tc>
          <w:tcPr>
            <w:tcW w:w="2369" w:type="dxa"/>
            <w:tcBorders>
              <w:top w:val="nil"/>
              <w:left w:val="nil"/>
              <w:bottom w:val="single" w:sz="4" w:space="0" w:color="auto"/>
              <w:right w:val="single" w:sz="4" w:space="0" w:color="auto"/>
            </w:tcBorders>
            <w:shd w:val="clear" w:color="auto" w:fill="auto"/>
            <w:vAlign w:val="center"/>
            <w:hideMark/>
          </w:tcPr>
          <w:p w14:paraId="2FAB8BE4"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Aplicación de Entrevistas</w:t>
            </w:r>
          </w:p>
        </w:tc>
        <w:tc>
          <w:tcPr>
            <w:tcW w:w="150" w:type="dxa"/>
            <w:tcBorders>
              <w:top w:val="nil"/>
              <w:left w:val="nil"/>
              <w:bottom w:val="nil"/>
              <w:right w:val="nil"/>
            </w:tcBorders>
            <w:shd w:val="clear" w:color="auto" w:fill="auto"/>
            <w:vAlign w:val="center"/>
            <w:hideMark/>
          </w:tcPr>
          <w:p w14:paraId="632271E8"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3B78C772"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2388250D"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390225E3"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70C953DF" w14:textId="77777777" w:rsidTr="00ED53C0">
        <w:trPr>
          <w:trHeight w:val="765"/>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F8F7D7C"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2369" w:type="dxa"/>
            <w:tcBorders>
              <w:top w:val="nil"/>
              <w:left w:val="nil"/>
              <w:bottom w:val="single" w:sz="4" w:space="0" w:color="auto"/>
              <w:right w:val="single" w:sz="4" w:space="0" w:color="auto"/>
            </w:tcBorders>
            <w:shd w:val="clear" w:color="auto" w:fill="auto"/>
            <w:vAlign w:val="center"/>
            <w:hideMark/>
          </w:tcPr>
          <w:p w14:paraId="1ECDEF57"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Evaluación de forma presencial a los candidatos al programa de becas.</w:t>
            </w:r>
          </w:p>
        </w:tc>
        <w:tc>
          <w:tcPr>
            <w:tcW w:w="150" w:type="dxa"/>
            <w:tcBorders>
              <w:top w:val="nil"/>
              <w:left w:val="nil"/>
              <w:bottom w:val="nil"/>
              <w:right w:val="nil"/>
            </w:tcBorders>
            <w:shd w:val="clear" w:color="auto" w:fill="auto"/>
            <w:vAlign w:val="center"/>
            <w:hideMark/>
          </w:tcPr>
          <w:p w14:paraId="5D63A8A8"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534A1CE2"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5D42DA80"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68C53684"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4CC4C2D6" w14:textId="77777777" w:rsidTr="00ED53C0">
        <w:trPr>
          <w:trHeight w:val="255"/>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6A37DC1"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2369" w:type="dxa"/>
            <w:tcBorders>
              <w:top w:val="nil"/>
              <w:left w:val="nil"/>
              <w:bottom w:val="single" w:sz="4" w:space="0" w:color="auto"/>
              <w:right w:val="single" w:sz="4" w:space="0" w:color="auto"/>
            </w:tcBorders>
            <w:shd w:val="clear" w:color="auto" w:fill="auto"/>
            <w:vAlign w:val="center"/>
            <w:hideMark/>
          </w:tcPr>
          <w:p w14:paraId="791C5D1B"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 Director CE</w:t>
            </w:r>
          </w:p>
        </w:tc>
        <w:tc>
          <w:tcPr>
            <w:tcW w:w="150" w:type="dxa"/>
            <w:tcBorders>
              <w:top w:val="nil"/>
              <w:left w:val="nil"/>
              <w:bottom w:val="nil"/>
              <w:right w:val="nil"/>
            </w:tcBorders>
            <w:shd w:val="clear" w:color="auto" w:fill="auto"/>
            <w:vAlign w:val="center"/>
            <w:hideMark/>
          </w:tcPr>
          <w:p w14:paraId="502CC8B9"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611D3B0B"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396F0D08"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7453C54B"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171936F7" w14:textId="77777777" w:rsidTr="00ED53C0">
        <w:trPr>
          <w:trHeight w:val="255"/>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373577F"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2369" w:type="dxa"/>
            <w:tcBorders>
              <w:top w:val="nil"/>
              <w:left w:val="nil"/>
              <w:bottom w:val="single" w:sz="4" w:space="0" w:color="auto"/>
              <w:right w:val="single" w:sz="4" w:space="0" w:color="auto"/>
            </w:tcBorders>
            <w:shd w:val="clear" w:color="auto" w:fill="auto"/>
            <w:vAlign w:val="center"/>
            <w:hideMark/>
          </w:tcPr>
          <w:p w14:paraId="6AF06F1D"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 días</w:t>
            </w:r>
          </w:p>
        </w:tc>
        <w:tc>
          <w:tcPr>
            <w:tcW w:w="150" w:type="dxa"/>
            <w:tcBorders>
              <w:top w:val="nil"/>
              <w:left w:val="nil"/>
              <w:bottom w:val="nil"/>
              <w:right w:val="nil"/>
            </w:tcBorders>
            <w:shd w:val="clear" w:color="auto" w:fill="auto"/>
            <w:vAlign w:val="center"/>
            <w:hideMark/>
          </w:tcPr>
          <w:p w14:paraId="24E38C6B"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488EB977"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266DE6D8"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613DB36D"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3C3BEF0E" w14:textId="77777777" w:rsidTr="00ED53C0">
        <w:trPr>
          <w:trHeight w:val="255"/>
        </w:trPr>
        <w:tc>
          <w:tcPr>
            <w:tcW w:w="205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D5E5774"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2369" w:type="dxa"/>
            <w:tcBorders>
              <w:top w:val="nil"/>
              <w:left w:val="nil"/>
              <w:bottom w:val="single" w:sz="4" w:space="0" w:color="auto"/>
              <w:right w:val="single" w:sz="4" w:space="0" w:color="auto"/>
            </w:tcBorders>
            <w:shd w:val="clear" w:color="auto" w:fill="auto"/>
            <w:vAlign w:val="center"/>
            <w:hideMark/>
          </w:tcPr>
          <w:p w14:paraId="674DE00B"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N/A</w:t>
            </w:r>
          </w:p>
        </w:tc>
        <w:tc>
          <w:tcPr>
            <w:tcW w:w="150" w:type="dxa"/>
            <w:tcBorders>
              <w:top w:val="nil"/>
              <w:left w:val="nil"/>
              <w:bottom w:val="nil"/>
              <w:right w:val="nil"/>
            </w:tcBorders>
            <w:shd w:val="clear" w:color="auto" w:fill="auto"/>
            <w:vAlign w:val="center"/>
            <w:hideMark/>
          </w:tcPr>
          <w:p w14:paraId="3198FD35"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5536B3B8"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2E996F0A"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4F459A43"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6CDB4C3B" w14:textId="77777777" w:rsidTr="00ED53C0">
        <w:trPr>
          <w:trHeight w:val="255"/>
        </w:trPr>
        <w:tc>
          <w:tcPr>
            <w:tcW w:w="619" w:type="dxa"/>
            <w:vMerge w:val="restart"/>
            <w:tcBorders>
              <w:top w:val="nil"/>
              <w:left w:val="single" w:sz="4" w:space="0" w:color="auto"/>
              <w:bottom w:val="single" w:sz="4" w:space="0" w:color="auto"/>
              <w:right w:val="single" w:sz="4" w:space="0" w:color="auto"/>
            </w:tcBorders>
            <w:shd w:val="clear" w:color="auto" w:fill="auto"/>
            <w:vAlign w:val="center"/>
            <w:hideMark/>
          </w:tcPr>
          <w:p w14:paraId="624EC972"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1434" w:type="dxa"/>
            <w:tcBorders>
              <w:top w:val="nil"/>
              <w:left w:val="nil"/>
              <w:bottom w:val="single" w:sz="4" w:space="0" w:color="auto"/>
              <w:right w:val="single" w:sz="4" w:space="0" w:color="auto"/>
            </w:tcBorders>
            <w:shd w:val="clear" w:color="auto" w:fill="auto"/>
            <w:vAlign w:val="center"/>
            <w:hideMark/>
          </w:tcPr>
          <w:p w14:paraId="039300B2"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2369" w:type="dxa"/>
            <w:tcBorders>
              <w:top w:val="nil"/>
              <w:left w:val="nil"/>
              <w:bottom w:val="single" w:sz="4" w:space="0" w:color="auto"/>
              <w:right w:val="single" w:sz="4" w:space="0" w:color="auto"/>
            </w:tcBorders>
            <w:shd w:val="clear" w:color="auto" w:fill="auto"/>
            <w:noWrap/>
            <w:vAlign w:val="bottom"/>
            <w:hideMark/>
          </w:tcPr>
          <w:p w14:paraId="398E5DD1"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6/6/2024</w:t>
            </w:r>
          </w:p>
        </w:tc>
        <w:tc>
          <w:tcPr>
            <w:tcW w:w="150" w:type="dxa"/>
            <w:tcBorders>
              <w:top w:val="nil"/>
              <w:left w:val="nil"/>
              <w:bottom w:val="nil"/>
              <w:right w:val="nil"/>
            </w:tcBorders>
            <w:shd w:val="clear" w:color="auto" w:fill="auto"/>
            <w:vAlign w:val="center"/>
            <w:hideMark/>
          </w:tcPr>
          <w:p w14:paraId="25B1FAC3"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37EDCA88"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387F8605"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0F4533A7"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r w:rsidR="00ED53C0" w:rsidRPr="00EE14BE" w14:paraId="0FA14F3C" w14:textId="77777777" w:rsidTr="00ED53C0">
        <w:trPr>
          <w:trHeight w:val="255"/>
        </w:trPr>
        <w:tc>
          <w:tcPr>
            <w:tcW w:w="619" w:type="dxa"/>
            <w:vMerge/>
            <w:tcBorders>
              <w:top w:val="nil"/>
              <w:left w:val="single" w:sz="4" w:space="0" w:color="auto"/>
              <w:bottom w:val="single" w:sz="4" w:space="0" w:color="auto"/>
              <w:right w:val="single" w:sz="4" w:space="0" w:color="auto"/>
            </w:tcBorders>
            <w:vAlign w:val="center"/>
            <w:hideMark/>
          </w:tcPr>
          <w:p w14:paraId="340866F9" w14:textId="77777777" w:rsidR="00ED53C0" w:rsidRPr="00EE14BE" w:rsidRDefault="00ED53C0" w:rsidP="00ED53C0">
            <w:pPr>
              <w:widowControl/>
              <w:rPr>
                <w:rFonts w:ascii="Times New Roman" w:eastAsia="Times New Roman" w:hAnsi="Times New Roman" w:cs="Times New Roman"/>
                <w:color w:val="000000"/>
                <w:sz w:val="20"/>
                <w:szCs w:val="20"/>
                <w:lang w:eastAsia="es-HN"/>
              </w:rPr>
            </w:pPr>
          </w:p>
        </w:tc>
        <w:tc>
          <w:tcPr>
            <w:tcW w:w="1434" w:type="dxa"/>
            <w:tcBorders>
              <w:top w:val="nil"/>
              <w:left w:val="nil"/>
              <w:bottom w:val="single" w:sz="4" w:space="0" w:color="auto"/>
              <w:right w:val="single" w:sz="4" w:space="0" w:color="auto"/>
            </w:tcBorders>
            <w:shd w:val="clear" w:color="auto" w:fill="auto"/>
            <w:vAlign w:val="center"/>
            <w:hideMark/>
          </w:tcPr>
          <w:p w14:paraId="41633BE5"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2369" w:type="dxa"/>
            <w:tcBorders>
              <w:top w:val="nil"/>
              <w:left w:val="nil"/>
              <w:bottom w:val="single" w:sz="4" w:space="0" w:color="auto"/>
              <w:right w:val="single" w:sz="4" w:space="0" w:color="auto"/>
            </w:tcBorders>
            <w:shd w:val="clear" w:color="auto" w:fill="auto"/>
            <w:noWrap/>
            <w:vAlign w:val="bottom"/>
            <w:hideMark/>
          </w:tcPr>
          <w:p w14:paraId="16FD8714"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13/6/2024</w:t>
            </w:r>
          </w:p>
        </w:tc>
        <w:tc>
          <w:tcPr>
            <w:tcW w:w="150" w:type="dxa"/>
            <w:tcBorders>
              <w:top w:val="nil"/>
              <w:left w:val="nil"/>
              <w:bottom w:val="nil"/>
              <w:right w:val="nil"/>
            </w:tcBorders>
            <w:shd w:val="clear" w:color="auto" w:fill="auto"/>
            <w:vAlign w:val="center"/>
            <w:hideMark/>
          </w:tcPr>
          <w:p w14:paraId="1733B74D"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360BBED1"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7BA43A74"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803" w:type="dxa"/>
            <w:tcBorders>
              <w:top w:val="nil"/>
              <w:left w:val="nil"/>
              <w:bottom w:val="nil"/>
              <w:right w:val="nil"/>
            </w:tcBorders>
            <w:shd w:val="clear" w:color="auto" w:fill="auto"/>
            <w:vAlign w:val="center"/>
            <w:hideMark/>
          </w:tcPr>
          <w:p w14:paraId="66636EDF"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r>
    </w:tbl>
    <w:p w14:paraId="51B43D57" w14:textId="3A696BB1" w:rsidR="008129A8" w:rsidRPr="00EE14BE" w:rsidRDefault="008129A8" w:rsidP="00D7710C">
      <w:pPr>
        <w:pStyle w:val="TextoPrincipal"/>
      </w:pPr>
    </w:p>
    <w:tbl>
      <w:tblPr>
        <w:tblW w:w="8520" w:type="dxa"/>
        <w:tblCellMar>
          <w:left w:w="70" w:type="dxa"/>
          <w:right w:w="70" w:type="dxa"/>
        </w:tblCellMar>
        <w:tblLook w:val="04A0" w:firstRow="1" w:lastRow="0" w:firstColumn="1" w:lastColumn="0" w:noHBand="0" w:noVBand="1"/>
      </w:tblPr>
      <w:tblGrid>
        <w:gridCol w:w="618"/>
        <w:gridCol w:w="607"/>
        <w:gridCol w:w="2460"/>
        <w:gridCol w:w="1070"/>
        <w:gridCol w:w="618"/>
        <w:gridCol w:w="607"/>
        <w:gridCol w:w="2540"/>
      </w:tblGrid>
      <w:tr w:rsidR="008129A8" w:rsidRPr="00EE14BE" w14:paraId="7BF1DF81" w14:textId="77777777" w:rsidTr="00ED53C0">
        <w:trPr>
          <w:trHeight w:val="510"/>
        </w:trPr>
        <w:tc>
          <w:tcPr>
            <w:tcW w:w="122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75880F6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2460" w:type="dxa"/>
            <w:tcBorders>
              <w:top w:val="single" w:sz="4" w:space="0" w:color="auto"/>
              <w:left w:val="nil"/>
              <w:bottom w:val="single" w:sz="4" w:space="0" w:color="auto"/>
              <w:right w:val="single" w:sz="4" w:space="0" w:color="auto"/>
            </w:tcBorders>
            <w:shd w:val="clear" w:color="auto" w:fill="auto"/>
            <w:vAlign w:val="center"/>
            <w:hideMark/>
          </w:tcPr>
          <w:p w14:paraId="7FC3FEDD"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c>
          <w:tcPr>
            <w:tcW w:w="1070" w:type="dxa"/>
            <w:tcBorders>
              <w:top w:val="nil"/>
              <w:left w:val="nil"/>
              <w:bottom w:val="nil"/>
              <w:right w:val="nil"/>
            </w:tcBorders>
            <w:shd w:val="clear" w:color="auto" w:fill="auto"/>
            <w:vAlign w:val="center"/>
            <w:hideMark/>
          </w:tcPr>
          <w:p w14:paraId="1D156EA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5A43CF9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2540" w:type="dxa"/>
            <w:tcBorders>
              <w:top w:val="single" w:sz="4" w:space="0" w:color="auto"/>
              <w:left w:val="nil"/>
              <w:bottom w:val="single" w:sz="4" w:space="0" w:color="auto"/>
              <w:right w:val="single" w:sz="4" w:space="0" w:color="auto"/>
            </w:tcBorders>
            <w:shd w:val="clear" w:color="auto" w:fill="auto"/>
            <w:vAlign w:val="center"/>
            <w:hideMark/>
          </w:tcPr>
          <w:p w14:paraId="767EDD0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r>
      <w:tr w:rsidR="008129A8" w:rsidRPr="00EE14BE" w14:paraId="0D823E72" w14:textId="77777777" w:rsidTr="00ED53C0">
        <w:trPr>
          <w:trHeight w:val="765"/>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9185E3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5.1</w:t>
            </w:r>
          </w:p>
        </w:tc>
        <w:tc>
          <w:tcPr>
            <w:tcW w:w="2460" w:type="dxa"/>
            <w:tcBorders>
              <w:top w:val="nil"/>
              <w:left w:val="nil"/>
              <w:bottom w:val="single" w:sz="4" w:space="0" w:color="auto"/>
              <w:right w:val="single" w:sz="4" w:space="0" w:color="auto"/>
            </w:tcBorders>
            <w:shd w:val="clear" w:color="auto" w:fill="auto"/>
            <w:vAlign w:val="center"/>
            <w:hideMark/>
          </w:tcPr>
          <w:p w14:paraId="06E30B5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Comunicación de Resultados</w:t>
            </w:r>
          </w:p>
        </w:tc>
        <w:tc>
          <w:tcPr>
            <w:tcW w:w="1070" w:type="dxa"/>
            <w:tcBorders>
              <w:top w:val="nil"/>
              <w:left w:val="nil"/>
              <w:bottom w:val="nil"/>
              <w:right w:val="nil"/>
            </w:tcBorders>
            <w:shd w:val="clear" w:color="auto" w:fill="auto"/>
            <w:vAlign w:val="center"/>
            <w:hideMark/>
          </w:tcPr>
          <w:p w14:paraId="4F360A2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72F567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6.1</w:t>
            </w:r>
          </w:p>
        </w:tc>
        <w:tc>
          <w:tcPr>
            <w:tcW w:w="2540" w:type="dxa"/>
            <w:tcBorders>
              <w:top w:val="nil"/>
              <w:left w:val="nil"/>
              <w:bottom w:val="single" w:sz="4" w:space="0" w:color="auto"/>
              <w:right w:val="single" w:sz="4" w:space="0" w:color="auto"/>
            </w:tcBorders>
            <w:shd w:val="clear" w:color="auto" w:fill="auto"/>
            <w:vAlign w:val="center"/>
            <w:hideMark/>
          </w:tcPr>
          <w:p w14:paraId="1E14580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Firma de Acta de Compromiso</w:t>
            </w:r>
          </w:p>
        </w:tc>
      </w:tr>
      <w:tr w:rsidR="008129A8" w:rsidRPr="00EE14BE" w14:paraId="010885B4" w14:textId="77777777" w:rsidTr="00ED53C0">
        <w:trPr>
          <w:trHeight w:val="1275"/>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8A2417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2460" w:type="dxa"/>
            <w:tcBorders>
              <w:top w:val="nil"/>
              <w:left w:val="nil"/>
              <w:bottom w:val="single" w:sz="4" w:space="0" w:color="auto"/>
              <w:right w:val="single" w:sz="4" w:space="0" w:color="auto"/>
            </w:tcBorders>
            <w:shd w:val="clear" w:color="auto" w:fill="auto"/>
            <w:vAlign w:val="center"/>
            <w:hideMark/>
          </w:tcPr>
          <w:p w14:paraId="63B6C9A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Comunicación de los resultados de la elección de candidatos finales.</w:t>
            </w:r>
          </w:p>
        </w:tc>
        <w:tc>
          <w:tcPr>
            <w:tcW w:w="1070" w:type="dxa"/>
            <w:tcBorders>
              <w:top w:val="nil"/>
              <w:left w:val="nil"/>
              <w:bottom w:val="nil"/>
              <w:right w:val="nil"/>
            </w:tcBorders>
            <w:shd w:val="clear" w:color="auto" w:fill="auto"/>
            <w:vAlign w:val="center"/>
            <w:hideMark/>
          </w:tcPr>
          <w:p w14:paraId="7662C77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68AD1C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2540" w:type="dxa"/>
            <w:tcBorders>
              <w:top w:val="nil"/>
              <w:left w:val="nil"/>
              <w:bottom w:val="single" w:sz="4" w:space="0" w:color="auto"/>
              <w:right w:val="single" w:sz="4" w:space="0" w:color="auto"/>
            </w:tcBorders>
            <w:shd w:val="clear" w:color="auto" w:fill="auto"/>
            <w:vAlign w:val="center"/>
            <w:hideMark/>
          </w:tcPr>
          <w:p w14:paraId="569DDBDD"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Compromiso por escrito que asume los beneficiarios del programa de becas.</w:t>
            </w:r>
          </w:p>
        </w:tc>
      </w:tr>
      <w:tr w:rsidR="008129A8" w:rsidRPr="00EE14BE" w14:paraId="3D23E676" w14:textId="77777777" w:rsidTr="00ED53C0">
        <w:trPr>
          <w:trHeight w:val="255"/>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EFE0AC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2460" w:type="dxa"/>
            <w:tcBorders>
              <w:top w:val="nil"/>
              <w:left w:val="nil"/>
              <w:bottom w:val="single" w:sz="4" w:space="0" w:color="auto"/>
              <w:right w:val="single" w:sz="4" w:space="0" w:color="auto"/>
            </w:tcBorders>
            <w:shd w:val="clear" w:color="auto" w:fill="auto"/>
            <w:vAlign w:val="center"/>
            <w:hideMark/>
          </w:tcPr>
          <w:p w14:paraId="32EF691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Director CE, Consultores</w:t>
            </w:r>
          </w:p>
        </w:tc>
        <w:tc>
          <w:tcPr>
            <w:tcW w:w="1070" w:type="dxa"/>
            <w:tcBorders>
              <w:top w:val="nil"/>
              <w:left w:val="nil"/>
              <w:bottom w:val="nil"/>
              <w:right w:val="nil"/>
            </w:tcBorders>
            <w:shd w:val="clear" w:color="auto" w:fill="auto"/>
            <w:vAlign w:val="center"/>
            <w:hideMark/>
          </w:tcPr>
          <w:p w14:paraId="259EF6D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E70500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2540" w:type="dxa"/>
            <w:tcBorders>
              <w:top w:val="nil"/>
              <w:left w:val="nil"/>
              <w:bottom w:val="single" w:sz="4" w:space="0" w:color="auto"/>
              <w:right w:val="single" w:sz="4" w:space="0" w:color="auto"/>
            </w:tcBorders>
            <w:shd w:val="clear" w:color="auto" w:fill="auto"/>
            <w:vAlign w:val="center"/>
            <w:hideMark/>
          </w:tcPr>
          <w:p w14:paraId="15BADFA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Director CE, Consultores</w:t>
            </w:r>
          </w:p>
        </w:tc>
      </w:tr>
      <w:tr w:rsidR="008129A8" w:rsidRPr="00EE14BE" w14:paraId="5FC3D5B0" w14:textId="77777777" w:rsidTr="00ED53C0">
        <w:trPr>
          <w:trHeight w:val="255"/>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54D04F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2460" w:type="dxa"/>
            <w:tcBorders>
              <w:top w:val="nil"/>
              <w:left w:val="nil"/>
              <w:bottom w:val="single" w:sz="4" w:space="0" w:color="auto"/>
              <w:right w:val="single" w:sz="4" w:space="0" w:color="auto"/>
            </w:tcBorders>
            <w:shd w:val="clear" w:color="auto" w:fill="auto"/>
            <w:vAlign w:val="center"/>
            <w:hideMark/>
          </w:tcPr>
          <w:p w14:paraId="16C3AE1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 días</w:t>
            </w:r>
          </w:p>
        </w:tc>
        <w:tc>
          <w:tcPr>
            <w:tcW w:w="1070" w:type="dxa"/>
            <w:tcBorders>
              <w:top w:val="nil"/>
              <w:left w:val="nil"/>
              <w:bottom w:val="nil"/>
              <w:right w:val="nil"/>
            </w:tcBorders>
            <w:shd w:val="clear" w:color="auto" w:fill="auto"/>
            <w:vAlign w:val="center"/>
            <w:hideMark/>
          </w:tcPr>
          <w:p w14:paraId="6BF9F9E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FF4D51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2540" w:type="dxa"/>
            <w:tcBorders>
              <w:top w:val="nil"/>
              <w:left w:val="nil"/>
              <w:bottom w:val="single" w:sz="4" w:space="0" w:color="auto"/>
              <w:right w:val="single" w:sz="4" w:space="0" w:color="auto"/>
            </w:tcBorders>
            <w:shd w:val="clear" w:color="auto" w:fill="auto"/>
            <w:vAlign w:val="center"/>
            <w:hideMark/>
          </w:tcPr>
          <w:p w14:paraId="1E9F491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 día</w:t>
            </w:r>
          </w:p>
        </w:tc>
      </w:tr>
      <w:tr w:rsidR="008129A8" w:rsidRPr="00EE14BE" w14:paraId="7154D97D" w14:textId="77777777" w:rsidTr="00ED53C0">
        <w:trPr>
          <w:trHeight w:val="255"/>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6E9B51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2460" w:type="dxa"/>
            <w:tcBorders>
              <w:top w:val="nil"/>
              <w:left w:val="nil"/>
              <w:bottom w:val="single" w:sz="4" w:space="0" w:color="auto"/>
              <w:right w:val="single" w:sz="4" w:space="0" w:color="auto"/>
            </w:tcBorders>
            <w:shd w:val="clear" w:color="auto" w:fill="auto"/>
            <w:vAlign w:val="center"/>
            <w:hideMark/>
          </w:tcPr>
          <w:p w14:paraId="7ED48891" w14:textId="55CD09F2" w:rsidR="008129A8" w:rsidRPr="00EE14BE" w:rsidRDefault="00D27FF4"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 2,500.00</w:t>
            </w:r>
          </w:p>
        </w:tc>
        <w:tc>
          <w:tcPr>
            <w:tcW w:w="1070" w:type="dxa"/>
            <w:tcBorders>
              <w:top w:val="nil"/>
              <w:left w:val="nil"/>
              <w:bottom w:val="nil"/>
              <w:right w:val="nil"/>
            </w:tcBorders>
            <w:shd w:val="clear" w:color="auto" w:fill="auto"/>
            <w:vAlign w:val="center"/>
            <w:hideMark/>
          </w:tcPr>
          <w:p w14:paraId="3A882DD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552909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2540" w:type="dxa"/>
            <w:tcBorders>
              <w:top w:val="nil"/>
              <w:left w:val="nil"/>
              <w:bottom w:val="single" w:sz="4" w:space="0" w:color="auto"/>
              <w:right w:val="single" w:sz="4" w:space="0" w:color="auto"/>
            </w:tcBorders>
            <w:shd w:val="clear" w:color="auto" w:fill="auto"/>
            <w:vAlign w:val="center"/>
            <w:hideMark/>
          </w:tcPr>
          <w:p w14:paraId="1B825072" w14:textId="020BE93C" w:rsidR="008129A8" w:rsidRPr="00EE14BE" w:rsidRDefault="00D27FF4"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 5,000.00</w:t>
            </w:r>
          </w:p>
        </w:tc>
      </w:tr>
      <w:tr w:rsidR="008129A8" w:rsidRPr="00EE14BE" w14:paraId="07BC3AA9" w14:textId="77777777" w:rsidTr="00ED53C0">
        <w:trPr>
          <w:trHeight w:val="255"/>
        </w:trPr>
        <w:tc>
          <w:tcPr>
            <w:tcW w:w="618" w:type="dxa"/>
            <w:vMerge w:val="restart"/>
            <w:tcBorders>
              <w:top w:val="nil"/>
              <w:left w:val="single" w:sz="4" w:space="0" w:color="auto"/>
              <w:bottom w:val="single" w:sz="4" w:space="0" w:color="auto"/>
              <w:right w:val="single" w:sz="4" w:space="0" w:color="auto"/>
            </w:tcBorders>
            <w:shd w:val="clear" w:color="auto" w:fill="auto"/>
            <w:vAlign w:val="center"/>
            <w:hideMark/>
          </w:tcPr>
          <w:p w14:paraId="5F28737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607" w:type="dxa"/>
            <w:tcBorders>
              <w:top w:val="nil"/>
              <w:left w:val="nil"/>
              <w:bottom w:val="single" w:sz="4" w:space="0" w:color="auto"/>
              <w:right w:val="single" w:sz="4" w:space="0" w:color="auto"/>
            </w:tcBorders>
            <w:shd w:val="clear" w:color="auto" w:fill="auto"/>
            <w:vAlign w:val="center"/>
            <w:hideMark/>
          </w:tcPr>
          <w:p w14:paraId="2DE27B2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2460" w:type="dxa"/>
            <w:tcBorders>
              <w:top w:val="nil"/>
              <w:left w:val="nil"/>
              <w:bottom w:val="single" w:sz="4" w:space="0" w:color="auto"/>
              <w:right w:val="single" w:sz="4" w:space="0" w:color="auto"/>
            </w:tcBorders>
            <w:shd w:val="clear" w:color="auto" w:fill="auto"/>
            <w:noWrap/>
            <w:vAlign w:val="bottom"/>
            <w:hideMark/>
          </w:tcPr>
          <w:p w14:paraId="649BD96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13/5/2024</w:t>
            </w:r>
          </w:p>
        </w:tc>
        <w:tc>
          <w:tcPr>
            <w:tcW w:w="1070" w:type="dxa"/>
            <w:tcBorders>
              <w:top w:val="nil"/>
              <w:left w:val="nil"/>
              <w:bottom w:val="nil"/>
              <w:right w:val="nil"/>
            </w:tcBorders>
            <w:shd w:val="clear" w:color="auto" w:fill="auto"/>
            <w:vAlign w:val="center"/>
            <w:hideMark/>
          </w:tcPr>
          <w:p w14:paraId="49F0AB9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vMerge w:val="restart"/>
            <w:tcBorders>
              <w:top w:val="nil"/>
              <w:left w:val="single" w:sz="4" w:space="0" w:color="auto"/>
              <w:bottom w:val="single" w:sz="4" w:space="0" w:color="auto"/>
              <w:right w:val="single" w:sz="4" w:space="0" w:color="auto"/>
            </w:tcBorders>
            <w:shd w:val="clear" w:color="auto" w:fill="auto"/>
            <w:vAlign w:val="center"/>
            <w:hideMark/>
          </w:tcPr>
          <w:p w14:paraId="30F2E7B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607" w:type="dxa"/>
            <w:tcBorders>
              <w:top w:val="nil"/>
              <w:left w:val="nil"/>
              <w:bottom w:val="single" w:sz="4" w:space="0" w:color="auto"/>
              <w:right w:val="single" w:sz="4" w:space="0" w:color="auto"/>
            </w:tcBorders>
            <w:shd w:val="clear" w:color="auto" w:fill="auto"/>
            <w:vAlign w:val="center"/>
            <w:hideMark/>
          </w:tcPr>
          <w:p w14:paraId="71B1267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2540" w:type="dxa"/>
            <w:tcBorders>
              <w:top w:val="nil"/>
              <w:left w:val="nil"/>
              <w:bottom w:val="single" w:sz="4" w:space="0" w:color="auto"/>
              <w:right w:val="single" w:sz="4" w:space="0" w:color="auto"/>
            </w:tcBorders>
            <w:shd w:val="clear" w:color="auto" w:fill="auto"/>
            <w:noWrap/>
            <w:vAlign w:val="bottom"/>
            <w:hideMark/>
          </w:tcPr>
          <w:p w14:paraId="341E414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20/5/2024</w:t>
            </w:r>
          </w:p>
        </w:tc>
      </w:tr>
      <w:tr w:rsidR="008129A8" w:rsidRPr="00EE14BE" w14:paraId="5C6BC329" w14:textId="77777777" w:rsidTr="00ED53C0">
        <w:trPr>
          <w:trHeight w:val="255"/>
        </w:trPr>
        <w:tc>
          <w:tcPr>
            <w:tcW w:w="618" w:type="dxa"/>
            <w:vMerge/>
            <w:tcBorders>
              <w:top w:val="nil"/>
              <w:left w:val="single" w:sz="4" w:space="0" w:color="auto"/>
              <w:bottom w:val="single" w:sz="4" w:space="0" w:color="auto"/>
              <w:right w:val="single" w:sz="4" w:space="0" w:color="auto"/>
            </w:tcBorders>
            <w:vAlign w:val="center"/>
            <w:hideMark/>
          </w:tcPr>
          <w:p w14:paraId="5B231965" w14:textId="77777777" w:rsidR="008129A8" w:rsidRPr="00EE14BE" w:rsidRDefault="008129A8" w:rsidP="008129A8">
            <w:pPr>
              <w:widowControl/>
              <w:rPr>
                <w:rFonts w:ascii="Times New Roman" w:eastAsia="Times New Roman" w:hAnsi="Times New Roman" w:cs="Times New Roman"/>
                <w:color w:val="000000"/>
                <w:sz w:val="20"/>
                <w:szCs w:val="20"/>
                <w:lang w:eastAsia="es-HN"/>
              </w:rPr>
            </w:pPr>
          </w:p>
        </w:tc>
        <w:tc>
          <w:tcPr>
            <w:tcW w:w="607" w:type="dxa"/>
            <w:tcBorders>
              <w:top w:val="nil"/>
              <w:left w:val="nil"/>
              <w:bottom w:val="single" w:sz="4" w:space="0" w:color="auto"/>
              <w:right w:val="single" w:sz="4" w:space="0" w:color="auto"/>
            </w:tcBorders>
            <w:shd w:val="clear" w:color="auto" w:fill="auto"/>
            <w:vAlign w:val="center"/>
            <w:hideMark/>
          </w:tcPr>
          <w:p w14:paraId="6C9213C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2460" w:type="dxa"/>
            <w:tcBorders>
              <w:top w:val="nil"/>
              <w:left w:val="nil"/>
              <w:bottom w:val="single" w:sz="4" w:space="0" w:color="auto"/>
              <w:right w:val="single" w:sz="4" w:space="0" w:color="auto"/>
            </w:tcBorders>
            <w:shd w:val="clear" w:color="auto" w:fill="auto"/>
            <w:noWrap/>
            <w:vAlign w:val="bottom"/>
            <w:hideMark/>
          </w:tcPr>
          <w:p w14:paraId="3B0D9C3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20/5/2024</w:t>
            </w:r>
          </w:p>
        </w:tc>
        <w:tc>
          <w:tcPr>
            <w:tcW w:w="1070" w:type="dxa"/>
            <w:tcBorders>
              <w:top w:val="nil"/>
              <w:left w:val="nil"/>
              <w:bottom w:val="nil"/>
              <w:right w:val="nil"/>
            </w:tcBorders>
            <w:shd w:val="clear" w:color="auto" w:fill="auto"/>
            <w:vAlign w:val="center"/>
            <w:hideMark/>
          </w:tcPr>
          <w:p w14:paraId="142E216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vMerge/>
            <w:tcBorders>
              <w:top w:val="nil"/>
              <w:left w:val="single" w:sz="4" w:space="0" w:color="auto"/>
              <w:bottom w:val="single" w:sz="4" w:space="0" w:color="auto"/>
              <w:right w:val="single" w:sz="4" w:space="0" w:color="auto"/>
            </w:tcBorders>
            <w:vAlign w:val="center"/>
            <w:hideMark/>
          </w:tcPr>
          <w:p w14:paraId="48C33957" w14:textId="77777777" w:rsidR="008129A8" w:rsidRPr="00EE14BE" w:rsidRDefault="008129A8" w:rsidP="008129A8">
            <w:pPr>
              <w:widowControl/>
              <w:rPr>
                <w:rFonts w:ascii="Times New Roman" w:eastAsia="Times New Roman" w:hAnsi="Times New Roman" w:cs="Times New Roman"/>
                <w:color w:val="000000"/>
                <w:sz w:val="20"/>
                <w:szCs w:val="20"/>
                <w:lang w:eastAsia="es-HN"/>
              </w:rPr>
            </w:pPr>
          </w:p>
        </w:tc>
        <w:tc>
          <w:tcPr>
            <w:tcW w:w="607" w:type="dxa"/>
            <w:tcBorders>
              <w:top w:val="nil"/>
              <w:left w:val="nil"/>
              <w:bottom w:val="single" w:sz="4" w:space="0" w:color="auto"/>
              <w:right w:val="single" w:sz="4" w:space="0" w:color="auto"/>
            </w:tcBorders>
            <w:shd w:val="clear" w:color="auto" w:fill="auto"/>
            <w:vAlign w:val="center"/>
            <w:hideMark/>
          </w:tcPr>
          <w:p w14:paraId="047B93C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2540" w:type="dxa"/>
            <w:tcBorders>
              <w:top w:val="nil"/>
              <w:left w:val="nil"/>
              <w:bottom w:val="single" w:sz="4" w:space="0" w:color="auto"/>
              <w:right w:val="single" w:sz="4" w:space="0" w:color="auto"/>
            </w:tcBorders>
            <w:shd w:val="clear" w:color="auto" w:fill="auto"/>
            <w:noWrap/>
            <w:vAlign w:val="bottom"/>
            <w:hideMark/>
          </w:tcPr>
          <w:p w14:paraId="13E1E71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21/5/2024</w:t>
            </w:r>
          </w:p>
        </w:tc>
      </w:tr>
      <w:tr w:rsidR="008129A8" w:rsidRPr="00EE14BE" w14:paraId="08497938" w14:textId="77777777" w:rsidTr="00ED53C0">
        <w:trPr>
          <w:trHeight w:val="255"/>
        </w:trPr>
        <w:tc>
          <w:tcPr>
            <w:tcW w:w="618" w:type="dxa"/>
            <w:tcBorders>
              <w:top w:val="nil"/>
              <w:left w:val="nil"/>
              <w:bottom w:val="nil"/>
              <w:right w:val="nil"/>
            </w:tcBorders>
            <w:shd w:val="clear" w:color="auto" w:fill="auto"/>
            <w:vAlign w:val="center"/>
            <w:hideMark/>
          </w:tcPr>
          <w:p w14:paraId="2D2AD94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07" w:type="dxa"/>
            <w:tcBorders>
              <w:top w:val="nil"/>
              <w:left w:val="nil"/>
              <w:bottom w:val="nil"/>
              <w:right w:val="nil"/>
            </w:tcBorders>
            <w:shd w:val="clear" w:color="auto" w:fill="auto"/>
            <w:vAlign w:val="center"/>
            <w:hideMark/>
          </w:tcPr>
          <w:p w14:paraId="5FDD78E4"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460" w:type="dxa"/>
            <w:tcBorders>
              <w:top w:val="nil"/>
              <w:left w:val="nil"/>
              <w:bottom w:val="nil"/>
              <w:right w:val="nil"/>
            </w:tcBorders>
            <w:shd w:val="clear" w:color="auto" w:fill="auto"/>
            <w:vAlign w:val="center"/>
            <w:hideMark/>
          </w:tcPr>
          <w:p w14:paraId="4E739A58"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1070" w:type="dxa"/>
            <w:tcBorders>
              <w:top w:val="nil"/>
              <w:left w:val="nil"/>
              <w:bottom w:val="nil"/>
              <w:right w:val="nil"/>
            </w:tcBorders>
            <w:shd w:val="clear" w:color="auto" w:fill="auto"/>
            <w:vAlign w:val="center"/>
            <w:hideMark/>
          </w:tcPr>
          <w:p w14:paraId="43F501CD"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2952FB87"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6F882CA7"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540" w:type="dxa"/>
            <w:tcBorders>
              <w:top w:val="nil"/>
              <w:left w:val="nil"/>
              <w:bottom w:val="nil"/>
              <w:right w:val="nil"/>
            </w:tcBorders>
            <w:shd w:val="clear" w:color="auto" w:fill="auto"/>
            <w:vAlign w:val="center"/>
            <w:hideMark/>
          </w:tcPr>
          <w:p w14:paraId="5625EEDD"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57F8E0A1" w14:textId="77777777" w:rsidTr="00ED53C0">
        <w:trPr>
          <w:trHeight w:val="255"/>
        </w:trPr>
        <w:tc>
          <w:tcPr>
            <w:tcW w:w="618" w:type="dxa"/>
            <w:tcBorders>
              <w:top w:val="nil"/>
              <w:left w:val="nil"/>
              <w:bottom w:val="nil"/>
              <w:right w:val="nil"/>
            </w:tcBorders>
            <w:shd w:val="clear" w:color="auto" w:fill="auto"/>
            <w:vAlign w:val="center"/>
            <w:hideMark/>
          </w:tcPr>
          <w:p w14:paraId="05BC0029"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185EDBD2"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460" w:type="dxa"/>
            <w:tcBorders>
              <w:top w:val="nil"/>
              <w:left w:val="nil"/>
              <w:bottom w:val="nil"/>
              <w:right w:val="nil"/>
            </w:tcBorders>
            <w:shd w:val="clear" w:color="auto" w:fill="auto"/>
            <w:vAlign w:val="center"/>
            <w:hideMark/>
          </w:tcPr>
          <w:p w14:paraId="0A23C03D"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1070" w:type="dxa"/>
            <w:tcBorders>
              <w:top w:val="nil"/>
              <w:left w:val="nil"/>
              <w:bottom w:val="nil"/>
              <w:right w:val="nil"/>
            </w:tcBorders>
            <w:shd w:val="clear" w:color="auto" w:fill="auto"/>
            <w:vAlign w:val="center"/>
            <w:hideMark/>
          </w:tcPr>
          <w:p w14:paraId="18929970"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4B1516C8"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0317E03C"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540" w:type="dxa"/>
            <w:tcBorders>
              <w:top w:val="nil"/>
              <w:left w:val="nil"/>
              <w:bottom w:val="nil"/>
              <w:right w:val="nil"/>
            </w:tcBorders>
            <w:shd w:val="clear" w:color="auto" w:fill="auto"/>
            <w:vAlign w:val="center"/>
            <w:hideMark/>
          </w:tcPr>
          <w:p w14:paraId="46020EA6"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68F3E430" w14:textId="77777777" w:rsidTr="00ED53C0">
        <w:trPr>
          <w:trHeight w:val="510"/>
        </w:trPr>
        <w:tc>
          <w:tcPr>
            <w:tcW w:w="618" w:type="dxa"/>
            <w:tcBorders>
              <w:top w:val="nil"/>
              <w:left w:val="nil"/>
              <w:bottom w:val="nil"/>
              <w:right w:val="nil"/>
            </w:tcBorders>
            <w:shd w:val="clear" w:color="auto" w:fill="auto"/>
            <w:vAlign w:val="center"/>
            <w:hideMark/>
          </w:tcPr>
          <w:p w14:paraId="01CE67AB"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666BC32A"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460" w:type="dxa"/>
            <w:tcBorders>
              <w:top w:val="nil"/>
              <w:left w:val="nil"/>
              <w:bottom w:val="nil"/>
              <w:right w:val="nil"/>
            </w:tcBorders>
            <w:shd w:val="clear" w:color="auto" w:fill="auto"/>
            <w:vAlign w:val="center"/>
            <w:hideMark/>
          </w:tcPr>
          <w:p w14:paraId="4F2B1D5E"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1070" w:type="dxa"/>
            <w:tcBorders>
              <w:top w:val="nil"/>
              <w:left w:val="nil"/>
              <w:bottom w:val="nil"/>
              <w:right w:val="nil"/>
            </w:tcBorders>
            <w:shd w:val="clear" w:color="auto" w:fill="auto"/>
            <w:vAlign w:val="center"/>
            <w:hideMark/>
          </w:tcPr>
          <w:p w14:paraId="44127A56"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13EC114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2540" w:type="dxa"/>
            <w:tcBorders>
              <w:top w:val="single" w:sz="4" w:space="0" w:color="auto"/>
              <w:left w:val="nil"/>
              <w:bottom w:val="single" w:sz="4" w:space="0" w:color="auto"/>
              <w:right w:val="single" w:sz="4" w:space="0" w:color="auto"/>
            </w:tcBorders>
            <w:shd w:val="clear" w:color="auto" w:fill="auto"/>
            <w:vAlign w:val="center"/>
            <w:hideMark/>
          </w:tcPr>
          <w:p w14:paraId="625EC68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r>
      <w:tr w:rsidR="008129A8" w:rsidRPr="00EE14BE" w14:paraId="2073075F" w14:textId="77777777" w:rsidTr="00ED53C0">
        <w:trPr>
          <w:trHeight w:val="765"/>
        </w:trPr>
        <w:tc>
          <w:tcPr>
            <w:tcW w:w="618" w:type="dxa"/>
            <w:tcBorders>
              <w:top w:val="nil"/>
              <w:left w:val="nil"/>
              <w:bottom w:val="nil"/>
              <w:right w:val="nil"/>
            </w:tcBorders>
            <w:shd w:val="clear" w:color="auto" w:fill="auto"/>
            <w:vAlign w:val="center"/>
            <w:hideMark/>
          </w:tcPr>
          <w:p w14:paraId="6F8604E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07" w:type="dxa"/>
            <w:tcBorders>
              <w:top w:val="nil"/>
              <w:left w:val="nil"/>
              <w:bottom w:val="nil"/>
              <w:right w:val="nil"/>
            </w:tcBorders>
            <w:shd w:val="clear" w:color="auto" w:fill="auto"/>
            <w:vAlign w:val="center"/>
            <w:hideMark/>
          </w:tcPr>
          <w:p w14:paraId="0376778C"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460" w:type="dxa"/>
            <w:tcBorders>
              <w:top w:val="nil"/>
              <w:left w:val="nil"/>
              <w:bottom w:val="nil"/>
              <w:right w:val="nil"/>
            </w:tcBorders>
            <w:shd w:val="clear" w:color="auto" w:fill="auto"/>
            <w:vAlign w:val="center"/>
            <w:hideMark/>
          </w:tcPr>
          <w:p w14:paraId="72D4EBBB"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1070" w:type="dxa"/>
            <w:tcBorders>
              <w:top w:val="nil"/>
              <w:left w:val="nil"/>
              <w:right w:val="nil"/>
            </w:tcBorders>
            <w:shd w:val="clear" w:color="auto" w:fill="auto"/>
            <w:vAlign w:val="center"/>
            <w:hideMark/>
          </w:tcPr>
          <w:p w14:paraId="6D6455C6"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1225" w:type="dxa"/>
            <w:gridSpan w:val="2"/>
            <w:tcBorders>
              <w:top w:val="single" w:sz="4" w:space="0" w:color="auto"/>
              <w:left w:val="single" w:sz="4" w:space="0" w:color="auto"/>
              <w:right w:val="single" w:sz="4" w:space="0" w:color="auto"/>
            </w:tcBorders>
            <w:shd w:val="clear" w:color="auto" w:fill="auto"/>
            <w:vAlign w:val="center"/>
            <w:hideMark/>
          </w:tcPr>
          <w:p w14:paraId="3D3B7C0D"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6.2</w:t>
            </w:r>
          </w:p>
        </w:tc>
        <w:tc>
          <w:tcPr>
            <w:tcW w:w="2540" w:type="dxa"/>
            <w:tcBorders>
              <w:top w:val="nil"/>
              <w:left w:val="nil"/>
              <w:right w:val="single" w:sz="4" w:space="0" w:color="auto"/>
            </w:tcBorders>
            <w:shd w:val="clear" w:color="auto" w:fill="auto"/>
            <w:vAlign w:val="center"/>
            <w:hideMark/>
          </w:tcPr>
          <w:p w14:paraId="2E12C09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Inducción a Estudiantes Becados</w:t>
            </w:r>
          </w:p>
        </w:tc>
      </w:tr>
      <w:tr w:rsidR="00ED53C0" w:rsidRPr="00EE14BE" w14:paraId="14A3F821" w14:textId="77777777" w:rsidTr="00C208B3">
        <w:trPr>
          <w:trHeight w:val="1530"/>
        </w:trPr>
        <w:tc>
          <w:tcPr>
            <w:tcW w:w="618" w:type="dxa"/>
            <w:tcBorders>
              <w:top w:val="nil"/>
              <w:left w:val="nil"/>
              <w:bottom w:val="nil"/>
              <w:right w:val="nil"/>
            </w:tcBorders>
            <w:shd w:val="clear" w:color="auto" w:fill="auto"/>
            <w:vAlign w:val="center"/>
          </w:tcPr>
          <w:p w14:paraId="0F6F7212"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3067" w:type="dxa"/>
            <w:gridSpan w:val="2"/>
            <w:tcBorders>
              <w:top w:val="nil"/>
              <w:left w:val="nil"/>
              <w:bottom w:val="nil"/>
              <w:right w:val="nil"/>
            </w:tcBorders>
            <w:shd w:val="clear" w:color="auto" w:fill="auto"/>
            <w:vAlign w:val="center"/>
          </w:tcPr>
          <w:p w14:paraId="2EEC5EAD" w14:textId="726EE8EE" w:rsidR="00ED53C0" w:rsidRPr="00EE14BE" w:rsidRDefault="00ED53C0" w:rsidP="00ED53C0">
            <w:pPr>
              <w:widowControl/>
              <w:jc w:val="center"/>
              <w:rPr>
                <w:rFonts w:ascii="Times New Roman" w:hAnsi="Times New Roman" w:cs="Times New Roman"/>
                <w:sz w:val="24"/>
                <w:szCs w:val="24"/>
              </w:rPr>
            </w:pPr>
            <w:r w:rsidRPr="00EE14BE">
              <w:rPr>
                <w:rFonts w:ascii="Times New Roman" w:hAnsi="Times New Roman" w:cs="Times New Roman"/>
                <w:sz w:val="24"/>
                <w:szCs w:val="24"/>
              </w:rPr>
              <w:t>Continuación de la tabla 7</w:t>
            </w:r>
          </w:p>
        </w:tc>
        <w:tc>
          <w:tcPr>
            <w:tcW w:w="1070" w:type="dxa"/>
            <w:tcBorders>
              <w:left w:val="nil"/>
            </w:tcBorders>
            <w:shd w:val="clear" w:color="auto" w:fill="auto"/>
            <w:vAlign w:val="center"/>
          </w:tcPr>
          <w:p w14:paraId="3CF8D3F6"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1225" w:type="dxa"/>
            <w:gridSpan w:val="2"/>
            <w:tcBorders>
              <w:bottom w:val="single" w:sz="4" w:space="0" w:color="auto"/>
            </w:tcBorders>
            <w:shd w:val="clear" w:color="auto" w:fill="auto"/>
            <w:vAlign w:val="center"/>
          </w:tcPr>
          <w:p w14:paraId="30E8584A"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2540" w:type="dxa"/>
            <w:tcBorders>
              <w:bottom w:val="single" w:sz="4" w:space="0" w:color="auto"/>
            </w:tcBorders>
            <w:shd w:val="clear" w:color="auto" w:fill="auto"/>
            <w:vAlign w:val="center"/>
          </w:tcPr>
          <w:p w14:paraId="5C8FD324"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r>
      <w:tr w:rsidR="00ED53C0" w:rsidRPr="00EE14BE" w14:paraId="148F37AF" w14:textId="77777777" w:rsidTr="00ED53C0">
        <w:trPr>
          <w:trHeight w:val="1530"/>
        </w:trPr>
        <w:tc>
          <w:tcPr>
            <w:tcW w:w="618" w:type="dxa"/>
            <w:tcBorders>
              <w:top w:val="nil"/>
              <w:left w:val="nil"/>
              <w:bottom w:val="nil"/>
              <w:right w:val="nil"/>
            </w:tcBorders>
            <w:shd w:val="clear" w:color="auto" w:fill="auto"/>
            <w:vAlign w:val="center"/>
            <w:hideMark/>
          </w:tcPr>
          <w:p w14:paraId="77EE88EC"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07" w:type="dxa"/>
            <w:tcBorders>
              <w:top w:val="nil"/>
              <w:left w:val="nil"/>
              <w:bottom w:val="nil"/>
              <w:right w:val="nil"/>
            </w:tcBorders>
            <w:shd w:val="clear" w:color="auto" w:fill="auto"/>
            <w:vAlign w:val="center"/>
            <w:hideMark/>
          </w:tcPr>
          <w:p w14:paraId="1507B588"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460" w:type="dxa"/>
            <w:tcBorders>
              <w:top w:val="nil"/>
              <w:left w:val="nil"/>
              <w:bottom w:val="nil"/>
              <w:right w:val="nil"/>
            </w:tcBorders>
            <w:shd w:val="clear" w:color="auto" w:fill="auto"/>
            <w:vAlign w:val="center"/>
            <w:hideMark/>
          </w:tcPr>
          <w:p w14:paraId="63CBD62E" w14:textId="1A34B0CA"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1070" w:type="dxa"/>
            <w:tcBorders>
              <w:left w:val="nil"/>
              <w:bottom w:val="nil"/>
              <w:right w:val="nil"/>
            </w:tcBorders>
            <w:shd w:val="clear" w:color="auto" w:fill="auto"/>
            <w:vAlign w:val="center"/>
            <w:hideMark/>
          </w:tcPr>
          <w:p w14:paraId="1DE49042"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47EFCE1"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2540" w:type="dxa"/>
            <w:tcBorders>
              <w:top w:val="single" w:sz="4" w:space="0" w:color="auto"/>
              <w:left w:val="nil"/>
              <w:bottom w:val="single" w:sz="4" w:space="0" w:color="auto"/>
              <w:right w:val="single" w:sz="4" w:space="0" w:color="auto"/>
            </w:tcBorders>
            <w:shd w:val="clear" w:color="auto" w:fill="auto"/>
            <w:vAlign w:val="center"/>
            <w:hideMark/>
          </w:tcPr>
          <w:p w14:paraId="76B839D2"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Brindar información detallada del programa de becas.</w:t>
            </w:r>
          </w:p>
        </w:tc>
      </w:tr>
      <w:tr w:rsidR="00ED53C0" w:rsidRPr="00EE14BE" w14:paraId="01216898" w14:textId="77777777" w:rsidTr="00ED53C0">
        <w:trPr>
          <w:trHeight w:val="450"/>
        </w:trPr>
        <w:tc>
          <w:tcPr>
            <w:tcW w:w="618" w:type="dxa"/>
            <w:tcBorders>
              <w:top w:val="nil"/>
              <w:left w:val="nil"/>
              <w:bottom w:val="nil"/>
              <w:right w:val="nil"/>
            </w:tcBorders>
            <w:shd w:val="clear" w:color="auto" w:fill="auto"/>
            <w:vAlign w:val="center"/>
            <w:hideMark/>
          </w:tcPr>
          <w:p w14:paraId="5557FAEE"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07" w:type="dxa"/>
            <w:tcBorders>
              <w:top w:val="nil"/>
              <w:left w:val="nil"/>
              <w:bottom w:val="nil"/>
              <w:right w:val="nil"/>
            </w:tcBorders>
            <w:shd w:val="clear" w:color="auto" w:fill="auto"/>
            <w:vAlign w:val="center"/>
            <w:hideMark/>
          </w:tcPr>
          <w:p w14:paraId="2B426BCE"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460" w:type="dxa"/>
            <w:tcBorders>
              <w:top w:val="nil"/>
              <w:left w:val="nil"/>
              <w:bottom w:val="nil"/>
              <w:right w:val="nil"/>
            </w:tcBorders>
            <w:shd w:val="clear" w:color="auto" w:fill="auto"/>
            <w:vAlign w:val="center"/>
            <w:hideMark/>
          </w:tcPr>
          <w:p w14:paraId="2E2E9488"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1070" w:type="dxa"/>
            <w:tcBorders>
              <w:top w:val="nil"/>
              <w:left w:val="nil"/>
              <w:bottom w:val="nil"/>
              <w:right w:val="nil"/>
            </w:tcBorders>
            <w:shd w:val="clear" w:color="auto" w:fill="auto"/>
            <w:vAlign w:val="center"/>
            <w:hideMark/>
          </w:tcPr>
          <w:p w14:paraId="4C04DEF3"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1E9FD4C"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2540" w:type="dxa"/>
            <w:tcBorders>
              <w:top w:val="nil"/>
              <w:left w:val="nil"/>
              <w:bottom w:val="single" w:sz="4" w:space="0" w:color="auto"/>
              <w:right w:val="single" w:sz="4" w:space="0" w:color="auto"/>
            </w:tcBorders>
            <w:shd w:val="clear" w:color="auto" w:fill="auto"/>
            <w:vAlign w:val="center"/>
            <w:hideMark/>
          </w:tcPr>
          <w:p w14:paraId="38A73177"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Director CE, Consultores</w:t>
            </w:r>
          </w:p>
        </w:tc>
      </w:tr>
      <w:tr w:rsidR="00ED53C0" w:rsidRPr="00EE14BE" w14:paraId="796FAF11" w14:textId="77777777" w:rsidTr="00ED53C0">
        <w:trPr>
          <w:trHeight w:val="315"/>
        </w:trPr>
        <w:tc>
          <w:tcPr>
            <w:tcW w:w="618" w:type="dxa"/>
            <w:tcBorders>
              <w:top w:val="nil"/>
              <w:left w:val="nil"/>
              <w:bottom w:val="nil"/>
              <w:right w:val="nil"/>
            </w:tcBorders>
            <w:shd w:val="clear" w:color="auto" w:fill="auto"/>
            <w:vAlign w:val="center"/>
            <w:hideMark/>
          </w:tcPr>
          <w:p w14:paraId="79B631D5"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07" w:type="dxa"/>
            <w:tcBorders>
              <w:top w:val="nil"/>
              <w:left w:val="nil"/>
              <w:bottom w:val="nil"/>
              <w:right w:val="nil"/>
            </w:tcBorders>
            <w:shd w:val="clear" w:color="auto" w:fill="auto"/>
            <w:vAlign w:val="center"/>
            <w:hideMark/>
          </w:tcPr>
          <w:p w14:paraId="5DA2B56F"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460" w:type="dxa"/>
            <w:tcBorders>
              <w:top w:val="nil"/>
              <w:left w:val="nil"/>
              <w:bottom w:val="nil"/>
              <w:right w:val="nil"/>
            </w:tcBorders>
            <w:shd w:val="clear" w:color="auto" w:fill="auto"/>
            <w:vAlign w:val="center"/>
            <w:hideMark/>
          </w:tcPr>
          <w:p w14:paraId="46174ED9"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1070" w:type="dxa"/>
            <w:tcBorders>
              <w:top w:val="nil"/>
              <w:left w:val="nil"/>
              <w:bottom w:val="nil"/>
              <w:right w:val="nil"/>
            </w:tcBorders>
            <w:shd w:val="clear" w:color="auto" w:fill="auto"/>
            <w:vAlign w:val="center"/>
            <w:hideMark/>
          </w:tcPr>
          <w:p w14:paraId="0738A76A"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37B330D"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2540" w:type="dxa"/>
            <w:tcBorders>
              <w:top w:val="nil"/>
              <w:left w:val="nil"/>
              <w:bottom w:val="single" w:sz="4" w:space="0" w:color="auto"/>
              <w:right w:val="single" w:sz="4" w:space="0" w:color="auto"/>
            </w:tcBorders>
            <w:shd w:val="clear" w:color="auto" w:fill="auto"/>
            <w:vAlign w:val="center"/>
            <w:hideMark/>
          </w:tcPr>
          <w:p w14:paraId="48622D46"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 día</w:t>
            </w:r>
          </w:p>
        </w:tc>
      </w:tr>
      <w:tr w:rsidR="00ED53C0" w:rsidRPr="00EE14BE" w14:paraId="56D0A51C" w14:textId="77777777" w:rsidTr="00ED53C0">
        <w:trPr>
          <w:trHeight w:val="255"/>
        </w:trPr>
        <w:tc>
          <w:tcPr>
            <w:tcW w:w="618" w:type="dxa"/>
            <w:tcBorders>
              <w:top w:val="nil"/>
              <w:left w:val="nil"/>
              <w:bottom w:val="nil"/>
              <w:right w:val="nil"/>
            </w:tcBorders>
            <w:shd w:val="clear" w:color="auto" w:fill="auto"/>
            <w:vAlign w:val="center"/>
            <w:hideMark/>
          </w:tcPr>
          <w:p w14:paraId="4C9C1ACF"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07" w:type="dxa"/>
            <w:tcBorders>
              <w:top w:val="nil"/>
              <w:left w:val="nil"/>
              <w:bottom w:val="nil"/>
              <w:right w:val="nil"/>
            </w:tcBorders>
            <w:shd w:val="clear" w:color="auto" w:fill="auto"/>
            <w:vAlign w:val="center"/>
            <w:hideMark/>
          </w:tcPr>
          <w:p w14:paraId="1BBD45F4"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460" w:type="dxa"/>
            <w:tcBorders>
              <w:top w:val="nil"/>
              <w:left w:val="nil"/>
              <w:bottom w:val="nil"/>
              <w:right w:val="nil"/>
            </w:tcBorders>
            <w:shd w:val="clear" w:color="auto" w:fill="auto"/>
            <w:vAlign w:val="center"/>
            <w:hideMark/>
          </w:tcPr>
          <w:p w14:paraId="47315172"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1070" w:type="dxa"/>
            <w:tcBorders>
              <w:top w:val="nil"/>
              <w:left w:val="nil"/>
              <w:bottom w:val="nil"/>
              <w:right w:val="nil"/>
            </w:tcBorders>
            <w:shd w:val="clear" w:color="auto" w:fill="auto"/>
            <w:vAlign w:val="center"/>
            <w:hideMark/>
          </w:tcPr>
          <w:p w14:paraId="4A0E57E8"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34F42CA"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2540" w:type="dxa"/>
            <w:tcBorders>
              <w:top w:val="nil"/>
              <w:left w:val="nil"/>
              <w:bottom w:val="single" w:sz="4" w:space="0" w:color="auto"/>
              <w:right w:val="single" w:sz="4" w:space="0" w:color="auto"/>
            </w:tcBorders>
            <w:shd w:val="clear" w:color="auto" w:fill="auto"/>
            <w:vAlign w:val="center"/>
            <w:hideMark/>
          </w:tcPr>
          <w:p w14:paraId="32C1FB40"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N/A</w:t>
            </w:r>
          </w:p>
        </w:tc>
      </w:tr>
      <w:tr w:rsidR="00ED53C0" w:rsidRPr="00EE14BE" w14:paraId="5FA1FF58" w14:textId="77777777" w:rsidTr="00ED53C0">
        <w:trPr>
          <w:trHeight w:val="255"/>
        </w:trPr>
        <w:tc>
          <w:tcPr>
            <w:tcW w:w="618" w:type="dxa"/>
            <w:tcBorders>
              <w:top w:val="nil"/>
              <w:left w:val="nil"/>
              <w:bottom w:val="nil"/>
              <w:right w:val="nil"/>
            </w:tcBorders>
            <w:shd w:val="clear" w:color="auto" w:fill="auto"/>
            <w:vAlign w:val="center"/>
            <w:hideMark/>
          </w:tcPr>
          <w:p w14:paraId="1D5AFB5D"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07" w:type="dxa"/>
            <w:tcBorders>
              <w:top w:val="nil"/>
              <w:left w:val="nil"/>
              <w:bottom w:val="nil"/>
              <w:right w:val="nil"/>
            </w:tcBorders>
            <w:shd w:val="clear" w:color="auto" w:fill="auto"/>
            <w:vAlign w:val="center"/>
            <w:hideMark/>
          </w:tcPr>
          <w:p w14:paraId="4669F09B"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460" w:type="dxa"/>
            <w:tcBorders>
              <w:top w:val="nil"/>
              <w:left w:val="nil"/>
              <w:bottom w:val="nil"/>
              <w:right w:val="nil"/>
            </w:tcBorders>
            <w:shd w:val="clear" w:color="auto" w:fill="auto"/>
            <w:vAlign w:val="center"/>
            <w:hideMark/>
          </w:tcPr>
          <w:p w14:paraId="694051A2"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1070" w:type="dxa"/>
            <w:tcBorders>
              <w:top w:val="nil"/>
              <w:left w:val="nil"/>
              <w:bottom w:val="nil"/>
              <w:right w:val="nil"/>
            </w:tcBorders>
            <w:shd w:val="clear" w:color="auto" w:fill="auto"/>
            <w:vAlign w:val="center"/>
            <w:hideMark/>
          </w:tcPr>
          <w:p w14:paraId="6388A032"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18" w:type="dxa"/>
            <w:vMerge w:val="restart"/>
            <w:tcBorders>
              <w:top w:val="nil"/>
              <w:left w:val="single" w:sz="4" w:space="0" w:color="auto"/>
              <w:bottom w:val="single" w:sz="4" w:space="0" w:color="auto"/>
              <w:right w:val="single" w:sz="4" w:space="0" w:color="auto"/>
            </w:tcBorders>
            <w:shd w:val="clear" w:color="auto" w:fill="auto"/>
            <w:vAlign w:val="center"/>
            <w:hideMark/>
          </w:tcPr>
          <w:p w14:paraId="0B769108"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607" w:type="dxa"/>
            <w:tcBorders>
              <w:top w:val="nil"/>
              <w:left w:val="nil"/>
              <w:bottom w:val="single" w:sz="4" w:space="0" w:color="auto"/>
              <w:right w:val="single" w:sz="4" w:space="0" w:color="auto"/>
            </w:tcBorders>
            <w:shd w:val="clear" w:color="auto" w:fill="auto"/>
            <w:vAlign w:val="center"/>
            <w:hideMark/>
          </w:tcPr>
          <w:p w14:paraId="5EA6A4D7"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2540" w:type="dxa"/>
            <w:tcBorders>
              <w:top w:val="nil"/>
              <w:left w:val="nil"/>
              <w:bottom w:val="single" w:sz="4" w:space="0" w:color="auto"/>
              <w:right w:val="single" w:sz="4" w:space="0" w:color="auto"/>
            </w:tcBorders>
            <w:shd w:val="clear" w:color="auto" w:fill="auto"/>
            <w:noWrap/>
            <w:vAlign w:val="bottom"/>
            <w:hideMark/>
          </w:tcPr>
          <w:p w14:paraId="3A0EAA24"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21/5/2024</w:t>
            </w:r>
          </w:p>
        </w:tc>
      </w:tr>
      <w:tr w:rsidR="00ED53C0" w:rsidRPr="00EE14BE" w14:paraId="790E305A" w14:textId="77777777" w:rsidTr="00ED53C0">
        <w:trPr>
          <w:trHeight w:val="255"/>
        </w:trPr>
        <w:tc>
          <w:tcPr>
            <w:tcW w:w="618" w:type="dxa"/>
            <w:tcBorders>
              <w:top w:val="nil"/>
              <w:left w:val="nil"/>
              <w:bottom w:val="nil"/>
              <w:right w:val="nil"/>
            </w:tcBorders>
            <w:shd w:val="clear" w:color="auto" w:fill="auto"/>
            <w:vAlign w:val="center"/>
            <w:hideMark/>
          </w:tcPr>
          <w:p w14:paraId="64CDABC2"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p>
        </w:tc>
        <w:tc>
          <w:tcPr>
            <w:tcW w:w="607" w:type="dxa"/>
            <w:tcBorders>
              <w:top w:val="nil"/>
              <w:left w:val="nil"/>
              <w:bottom w:val="nil"/>
              <w:right w:val="nil"/>
            </w:tcBorders>
            <w:shd w:val="clear" w:color="auto" w:fill="auto"/>
            <w:vAlign w:val="center"/>
            <w:hideMark/>
          </w:tcPr>
          <w:p w14:paraId="414314AF"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2460" w:type="dxa"/>
            <w:tcBorders>
              <w:top w:val="nil"/>
              <w:left w:val="nil"/>
              <w:bottom w:val="nil"/>
              <w:right w:val="nil"/>
            </w:tcBorders>
            <w:shd w:val="clear" w:color="auto" w:fill="auto"/>
            <w:vAlign w:val="center"/>
            <w:hideMark/>
          </w:tcPr>
          <w:p w14:paraId="457D43EF"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1070" w:type="dxa"/>
            <w:tcBorders>
              <w:top w:val="nil"/>
              <w:left w:val="nil"/>
              <w:bottom w:val="nil"/>
              <w:right w:val="nil"/>
            </w:tcBorders>
            <w:shd w:val="clear" w:color="auto" w:fill="auto"/>
            <w:vAlign w:val="center"/>
            <w:hideMark/>
          </w:tcPr>
          <w:p w14:paraId="71A3F0CD" w14:textId="77777777" w:rsidR="00ED53C0" w:rsidRPr="00EE14BE" w:rsidRDefault="00ED53C0" w:rsidP="00ED53C0">
            <w:pPr>
              <w:widowControl/>
              <w:jc w:val="center"/>
              <w:rPr>
                <w:rFonts w:ascii="Times New Roman" w:eastAsia="Times New Roman" w:hAnsi="Times New Roman" w:cs="Times New Roman"/>
                <w:sz w:val="20"/>
                <w:szCs w:val="20"/>
                <w:lang w:eastAsia="es-HN"/>
              </w:rPr>
            </w:pPr>
          </w:p>
        </w:tc>
        <w:tc>
          <w:tcPr>
            <w:tcW w:w="618" w:type="dxa"/>
            <w:vMerge/>
            <w:tcBorders>
              <w:top w:val="nil"/>
              <w:left w:val="single" w:sz="4" w:space="0" w:color="auto"/>
              <w:bottom w:val="single" w:sz="4" w:space="0" w:color="auto"/>
              <w:right w:val="single" w:sz="4" w:space="0" w:color="auto"/>
            </w:tcBorders>
            <w:vAlign w:val="center"/>
            <w:hideMark/>
          </w:tcPr>
          <w:p w14:paraId="3959E587" w14:textId="77777777" w:rsidR="00ED53C0" w:rsidRPr="00EE14BE" w:rsidRDefault="00ED53C0" w:rsidP="00ED53C0">
            <w:pPr>
              <w:widowControl/>
              <w:rPr>
                <w:rFonts w:ascii="Times New Roman" w:eastAsia="Times New Roman" w:hAnsi="Times New Roman" w:cs="Times New Roman"/>
                <w:color w:val="000000"/>
                <w:sz w:val="20"/>
                <w:szCs w:val="20"/>
                <w:lang w:eastAsia="es-HN"/>
              </w:rPr>
            </w:pPr>
          </w:p>
        </w:tc>
        <w:tc>
          <w:tcPr>
            <w:tcW w:w="607" w:type="dxa"/>
            <w:tcBorders>
              <w:top w:val="nil"/>
              <w:left w:val="nil"/>
              <w:bottom w:val="single" w:sz="4" w:space="0" w:color="auto"/>
              <w:right w:val="single" w:sz="4" w:space="0" w:color="auto"/>
            </w:tcBorders>
            <w:shd w:val="clear" w:color="auto" w:fill="auto"/>
            <w:vAlign w:val="center"/>
            <w:hideMark/>
          </w:tcPr>
          <w:p w14:paraId="48C74C07"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2540" w:type="dxa"/>
            <w:tcBorders>
              <w:top w:val="nil"/>
              <w:left w:val="nil"/>
              <w:bottom w:val="single" w:sz="4" w:space="0" w:color="auto"/>
              <w:right w:val="single" w:sz="4" w:space="0" w:color="auto"/>
            </w:tcBorders>
            <w:shd w:val="clear" w:color="auto" w:fill="auto"/>
            <w:noWrap/>
            <w:vAlign w:val="bottom"/>
            <w:hideMark/>
          </w:tcPr>
          <w:p w14:paraId="20BC762C" w14:textId="77777777" w:rsidR="00ED53C0" w:rsidRPr="00EE14BE" w:rsidRDefault="00ED53C0" w:rsidP="00ED53C0">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22/5/2024</w:t>
            </w:r>
          </w:p>
        </w:tc>
      </w:tr>
    </w:tbl>
    <w:p w14:paraId="7955364C" w14:textId="3061D9A4" w:rsidR="008129A8" w:rsidRPr="00EE14BE" w:rsidRDefault="008129A8" w:rsidP="00D7710C">
      <w:pPr>
        <w:pStyle w:val="TextoPrincipal"/>
      </w:pPr>
    </w:p>
    <w:tbl>
      <w:tblPr>
        <w:tblW w:w="8926" w:type="dxa"/>
        <w:tblCellMar>
          <w:left w:w="70" w:type="dxa"/>
          <w:right w:w="70" w:type="dxa"/>
        </w:tblCellMar>
        <w:tblLook w:val="04A0" w:firstRow="1" w:lastRow="0" w:firstColumn="1" w:lastColumn="0" w:noHBand="0" w:noVBand="1"/>
      </w:tblPr>
      <w:tblGrid>
        <w:gridCol w:w="618"/>
        <w:gridCol w:w="607"/>
        <w:gridCol w:w="3165"/>
        <w:gridCol w:w="285"/>
        <w:gridCol w:w="618"/>
        <w:gridCol w:w="607"/>
        <w:gridCol w:w="3026"/>
      </w:tblGrid>
      <w:tr w:rsidR="008129A8" w:rsidRPr="00EE14BE" w14:paraId="782198E7" w14:textId="77777777" w:rsidTr="00ED53C0">
        <w:trPr>
          <w:trHeight w:val="510"/>
        </w:trPr>
        <w:tc>
          <w:tcPr>
            <w:tcW w:w="122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39C2CDE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3165" w:type="dxa"/>
            <w:tcBorders>
              <w:top w:val="single" w:sz="4" w:space="0" w:color="auto"/>
              <w:left w:val="nil"/>
              <w:bottom w:val="single" w:sz="4" w:space="0" w:color="auto"/>
              <w:right w:val="single" w:sz="4" w:space="0" w:color="auto"/>
            </w:tcBorders>
            <w:shd w:val="clear" w:color="auto" w:fill="auto"/>
            <w:vAlign w:val="center"/>
            <w:hideMark/>
          </w:tcPr>
          <w:p w14:paraId="01611DE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c>
          <w:tcPr>
            <w:tcW w:w="285" w:type="dxa"/>
            <w:tcBorders>
              <w:top w:val="nil"/>
              <w:left w:val="nil"/>
              <w:bottom w:val="nil"/>
              <w:right w:val="nil"/>
            </w:tcBorders>
            <w:shd w:val="clear" w:color="auto" w:fill="auto"/>
            <w:vAlign w:val="center"/>
            <w:hideMark/>
          </w:tcPr>
          <w:p w14:paraId="05C5401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7B37D6D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3026" w:type="dxa"/>
            <w:tcBorders>
              <w:top w:val="single" w:sz="4" w:space="0" w:color="auto"/>
              <w:left w:val="nil"/>
              <w:bottom w:val="single" w:sz="4" w:space="0" w:color="auto"/>
              <w:right w:val="single" w:sz="4" w:space="0" w:color="auto"/>
            </w:tcBorders>
            <w:shd w:val="clear" w:color="auto" w:fill="auto"/>
            <w:vAlign w:val="center"/>
            <w:hideMark/>
          </w:tcPr>
          <w:p w14:paraId="283AF04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r>
      <w:tr w:rsidR="008129A8" w:rsidRPr="00EE14BE" w14:paraId="790830CC" w14:textId="77777777" w:rsidTr="00ED53C0">
        <w:trPr>
          <w:trHeight w:val="765"/>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BF3DB7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7.1</w:t>
            </w:r>
          </w:p>
        </w:tc>
        <w:tc>
          <w:tcPr>
            <w:tcW w:w="3165" w:type="dxa"/>
            <w:tcBorders>
              <w:top w:val="nil"/>
              <w:left w:val="nil"/>
              <w:bottom w:val="single" w:sz="4" w:space="0" w:color="auto"/>
              <w:right w:val="single" w:sz="4" w:space="0" w:color="auto"/>
            </w:tcBorders>
            <w:shd w:val="clear" w:color="auto" w:fill="auto"/>
            <w:vAlign w:val="center"/>
            <w:hideMark/>
          </w:tcPr>
          <w:p w14:paraId="15364BE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de especialista para equipo tecnológico</w:t>
            </w:r>
          </w:p>
        </w:tc>
        <w:tc>
          <w:tcPr>
            <w:tcW w:w="285" w:type="dxa"/>
            <w:tcBorders>
              <w:top w:val="nil"/>
              <w:left w:val="nil"/>
              <w:bottom w:val="nil"/>
              <w:right w:val="nil"/>
            </w:tcBorders>
            <w:shd w:val="clear" w:color="auto" w:fill="auto"/>
            <w:vAlign w:val="center"/>
            <w:hideMark/>
          </w:tcPr>
          <w:p w14:paraId="5F0AAC3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77CB46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8.1</w:t>
            </w:r>
          </w:p>
        </w:tc>
        <w:tc>
          <w:tcPr>
            <w:tcW w:w="3026" w:type="dxa"/>
            <w:tcBorders>
              <w:top w:val="nil"/>
              <w:left w:val="nil"/>
              <w:bottom w:val="single" w:sz="4" w:space="0" w:color="auto"/>
              <w:right w:val="single" w:sz="4" w:space="0" w:color="auto"/>
            </w:tcBorders>
            <w:shd w:val="clear" w:color="auto" w:fill="auto"/>
            <w:vAlign w:val="center"/>
            <w:hideMark/>
          </w:tcPr>
          <w:p w14:paraId="4620F29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Entrega de Calificaciones Firmadas y Selladas por el Director del Centro</w:t>
            </w:r>
          </w:p>
        </w:tc>
      </w:tr>
      <w:tr w:rsidR="008129A8" w:rsidRPr="00EE14BE" w14:paraId="5DE4D11B" w14:textId="77777777" w:rsidTr="00ED53C0">
        <w:trPr>
          <w:trHeight w:val="1275"/>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A44F20D"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3165" w:type="dxa"/>
            <w:tcBorders>
              <w:top w:val="nil"/>
              <w:left w:val="nil"/>
              <w:bottom w:val="single" w:sz="4" w:space="0" w:color="auto"/>
              <w:right w:val="single" w:sz="4" w:space="0" w:color="auto"/>
            </w:tcBorders>
            <w:shd w:val="clear" w:color="auto" w:fill="auto"/>
            <w:vAlign w:val="center"/>
            <w:hideMark/>
          </w:tcPr>
          <w:p w14:paraId="5206C4F2" w14:textId="138B8652"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Brindar el conocimiento necesario para que el estudiante pueda utilizar la computadora asignada correctamente. </w:t>
            </w:r>
          </w:p>
        </w:tc>
        <w:tc>
          <w:tcPr>
            <w:tcW w:w="285" w:type="dxa"/>
            <w:tcBorders>
              <w:top w:val="nil"/>
              <w:left w:val="nil"/>
              <w:bottom w:val="nil"/>
              <w:right w:val="nil"/>
            </w:tcBorders>
            <w:shd w:val="clear" w:color="auto" w:fill="auto"/>
            <w:vAlign w:val="center"/>
            <w:hideMark/>
          </w:tcPr>
          <w:p w14:paraId="68BE6B2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C219EF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3026" w:type="dxa"/>
            <w:tcBorders>
              <w:top w:val="nil"/>
              <w:left w:val="nil"/>
              <w:bottom w:val="single" w:sz="4" w:space="0" w:color="auto"/>
              <w:right w:val="single" w:sz="4" w:space="0" w:color="auto"/>
            </w:tcBorders>
            <w:shd w:val="clear" w:color="auto" w:fill="auto"/>
            <w:vAlign w:val="center"/>
            <w:hideMark/>
          </w:tcPr>
          <w:p w14:paraId="60DB735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Presentación de las calificaciones obtenidas por cada estudiante en su periodo de estudio. </w:t>
            </w:r>
          </w:p>
        </w:tc>
      </w:tr>
      <w:tr w:rsidR="008129A8" w:rsidRPr="00EE14BE" w14:paraId="1CB19D15" w14:textId="77777777" w:rsidTr="00ED53C0">
        <w:trPr>
          <w:trHeight w:val="255"/>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E36E65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3165" w:type="dxa"/>
            <w:tcBorders>
              <w:top w:val="nil"/>
              <w:left w:val="nil"/>
              <w:bottom w:val="single" w:sz="4" w:space="0" w:color="auto"/>
              <w:right w:val="single" w:sz="4" w:space="0" w:color="auto"/>
            </w:tcBorders>
            <w:shd w:val="clear" w:color="auto" w:fill="auto"/>
            <w:vAlign w:val="center"/>
            <w:hideMark/>
          </w:tcPr>
          <w:p w14:paraId="0B2FF9F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Capacitadores</w:t>
            </w:r>
          </w:p>
        </w:tc>
        <w:tc>
          <w:tcPr>
            <w:tcW w:w="285" w:type="dxa"/>
            <w:tcBorders>
              <w:top w:val="nil"/>
              <w:left w:val="nil"/>
              <w:bottom w:val="nil"/>
              <w:right w:val="nil"/>
            </w:tcBorders>
            <w:shd w:val="clear" w:color="auto" w:fill="auto"/>
            <w:vAlign w:val="center"/>
            <w:hideMark/>
          </w:tcPr>
          <w:p w14:paraId="4A95487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C096E2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3026" w:type="dxa"/>
            <w:tcBorders>
              <w:top w:val="nil"/>
              <w:left w:val="nil"/>
              <w:bottom w:val="single" w:sz="4" w:space="0" w:color="auto"/>
              <w:right w:val="single" w:sz="4" w:space="0" w:color="auto"/>
            </w:tcBorders>
            <w:shd w:val="clear" w:color="auto" w:fill="auto"/>
            <w:vAlign w:val="center"/>
            <w:hideMark/>
          </w:tcPr>
          <w:p w14:paraId="70D4544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Docente, Director CE</w:t>
            </w:r>
          </w:p>
        </w:tc>
      </w:tr>
      <w:tr w:rsidR="008129A8" w:rsidRPr="00EE14BE" w14:paraId="1D51C4B1" w14:textId="77777777" w:rsidTr="00ED53C0">
        <w:trPr>
          <w:trHeight w:val="255"/>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4E3E32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3165" w:type="dxa"/>
            <w:tcBorders>
              <w:top w:val="nil"/>
              <w:left w:val="nil"/>
              <w:bottom w:val="single" w:sz="4" w:space="0" w:color="auto"/>
              <w:right w:val="single" w:sz="4" w:space="0" w:color="auto"/>
            </w:tcBorders>
            <w:shd w:val="clear" w:color="auto" w:fill="auto"/>
            <w:vAlign w:val="center"/>
            <w:hideMark/>
          </w:tcPr>
          <w:p w14:paraId="158E35A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 días</w:t>
            </w:r>
          </w:p>
        </w:tc>
        <w:tc>
          <w:tcPr>
            <w:tcW w:w="285" w:type="dxa"/>
            <w:tcBorders>
              <w:top w:val="nil"/>
              <w:left w:val="nil"/>
              <w:bottom w:val="nil"/>
              <w:right w:val="nil"/>
            </w:tcBorders>
            <w:shd w:val="clear" w:color="auto" w:fill="auto"/>
            <w:vAlign w:val="center"/>
            <w:hideMark/>
          </w:tcPr>
          <w:p w14:paraId="0BADCD8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5B320F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3026" w:type="dxa"/>
            <w:tcBorders>
              <w:top w:val="nil"/>
              <w:left w:val="nil"/>
              <w:bottom w:val="single" w:sz="4" w:space="0" w:color="auto"/>
              <w:right w:val="single" w:sz="4" w:space="0" w:color="auto"/>
            </w:tcBorders>
            <w:shd w:val="clear" w:color="auto" w:fill="auto"/>
            <w:vAlign w:val="center"/>
            <w:hideMark/>
          </w:tcPr>
          <w:p w14:paraId="64048AE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 día</w:t>
            </w:r>
          </w:p>
        </w:tc>
      </w:tr>
      <w:tr w:rsidR="008129A8" w:rsidRPr="00EE14BE" w14:paraId="3B3B2E96" w14:textId="77777777" w:rsidTr="00ED53C0">
        <w:trPr>
          <w:trHeight w:val="255"/>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4F38F0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3165" w:type="dxa"/>
            <w:tcBorders>
              <w:top w:val="nil"/>
              <w:left w:val="nil"/>
              <w:bottom w:val="single" w:sz="4" w:space="0" w:color="auto"/>
              <w:right w:val="single" w:sz="4" w:space="0" w:color="auto"/>
            </w:tcBorders>
            <w:shd w:val="clear" w:color="auto" w:fill="auto"/>
            <w:vAlign w:val="center"/>
            <w:hideMark/>
          </w:tcPr>
          <w:p w14:paraId="6EC3838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 L                                 4,000.00 </w:t>
            </w:r>
          </w:p>
        </w:tc>
        <w:tc>
          <w:tcPr>
            <w:tcW w:w="285" w:type="dxa"/>
            <w:tcBorders>
              <w:top w:val="nil"/>
              <w:left w:val="nil"/>
              <w:bottom w:val="nil"/>
              <w:right w:val="nil"/>
            </w:tcBorders>
            <w:shd w:val="clear" w:color="auto" w:fill="auto"/>
            <w:vAlign w:val="center"/>
            <w:hideMark/>
          </w:tcPr>
          <w:p w14:paraId="5D9A509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411F29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3026" w:type="dxa"/>
            <w:tcBorders>
              <w:top w:val="nil"/>
              <w:left w:val="nil"/>
              <w:bottom w:val="single" w:sz="4" w:space="0" w:color="auto"/>
              <w:right w:val="single" w:sz="4" w:space="0" w:color="auto"/>
            </w:tcBorders>
            <w:shd w:val="clear" w:color="auto" w:fill="auto"/>
            <w:vAlign w:val="center"/>
            <w:hideMark/>
          </w:tcPr>
          <w:p w14:paraId="3F9466D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N/A</w:t>
            </w:r>
          </w:p>
        </w:tc>
      </w:tr>
      <w:tr w:rsidR="008129A8" w:rsidRPr="00EE14BE" w14:paraId="60695960" w14:textId="77777777" w:rsidTr="00ED53C0">
        <w:trPr>
          <w:trHeight w:val="255"/>
        </w:trPr>
        <w:tc>
          <w:tcPr>
            <w:tcW w:w="618" w:type="dxa"/>
            <w:vMerge w:val="restart"/>
            <w:tcBorders>
              <w:top w:val="nil"/>
              <w:left w:val="single" w:sz="4" w:space="0" w:color="auto"/>
              <w:bottom w:val="single" w:sz="4" w:space="0" w:color="auto"/>
              <w:right w:val="single" w:sz="4" w:space="0" w:color="auto"/>
            </w:tcBorders>
            <w:shd w:val="clear" w:color="auto" w:fill="auto"/>
            <w:vAlign w:val="center"/>
            <w:hideMark/>
          </w:tcPr>
          <w:p w14:paraId="6877057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607" w:type="dxa"/>
            <w:tcBorders>
              <w:top w:val="nil"/>
              <w:left w:val="nil"/>
              <w:bottom w:val="single" w:sz="4" w:space="0" w:color="auto"/>
              <w:right w:val="single" w:sz="4" w:space="0" w:color="auto"/>
            </w:tcBorders>
            <w:shd w:val="clear" w:color="auto" w:fill="auto"/>
            <w:vAlign w:val="center"/>
            <w:hideMark/>
          </w:tcPr>
          <w:p w14:paraId="391958F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3165" w:type="dxa"/>
            <w:tcBorders>
              <w:top w:val="nil"/>
              <w:left w:val="nil"/>
              <w:bottom w:val="single" w:sz="4" w:space="0" w:color="auto"/>
              <w:right w:val="single" w:sz="4" w:space="0" w:color="auto"/>
            </w:tcBorders>
            <w:shd w:val="clear" w:color="auto" w:fill="auto"/>
            <w:noWrap/>
            <w:vAlign w:val="bottom"/>
            <w:hideMark/>
          </w:tcPr>
          <w:p w14:paraId="1C7687B9"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22/5/2024</w:t>
            </w:r>
          </w:p>
        </w:tc>
        <w:tc>
          <w:tcPr>
            <w:tcW w:w="285" w:type="dxa"/>
            <w:tcBorders>
              <w:top w:val="nil"/>
              <w:left w:val="nil"/>
              <w:bottom w:val="nil"/>
              <w:right w:val="nil"/>
            </w:tcBorders>
            <w:shd w:val="clear" w:color="auto" w:fill="auto"/>
            <w:vAlign w:val="center"/>
            <w:hideMark/>
          </w:tcPr>
          <w:p w14:paraId="0A417A1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vMerge w:val="restart"/>
            <w:tcBorders>
              <w:top w:val="nil"/>
              <w:left w:val="single" w:sz="4" w:space="0" w:color="auto"/>
              <w:bottom w:val="single" w:sz="4" w:space="0" w:color="auto"/>
              <w:right w:val="single" w:sz="4" w:space="0" w:color="auto"/>
            </w:tcBorders>
            <w:shd w:val="clear" w:color="auto" w:fill="auto"/>
            <w:vAlign w:val="center"/>
            <w:hideMark/>
          </w:tcPr>
          <w:p w14:paraId="0CF5421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607" w:type="dxa"/>
            <w:tcBorders>
              <w:top w:val="nil"/>
              <w:left w:val="nil"/>
              <w:bottom w:val="single" w:sz="4" w:space="0" w:color="auto"/>
              <w:right w:val="single" w:sz="4" w:space="0" w:color="auto"/>
            </w:tcBorders>
            <w:shd w:val="clear" w:color="auto" w:fill="auto"/>
            <w:vAlign w:val="center"/>
            <w:hideMark/>
          </w:tcPr>
          <w:p w14:paraId="37F5F4C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3026" w:type="dxa"/>
            <w:tcBorders>
              <w:top w:val="nil"/>
              <w:left w:val="nil"/>
              <w:bottom w:val="single" w:sz="4" w:space="0" w:color="auto"/>
              <w:right w:val="single" w:sz="4" w:space="0" w:color="auto"/>
            </w:tcBorders>
            <w:shd w:val="clear" w:color="auto" w:fill="auto"/>
            <w:noWrap/>
            <w:vAlign w:val="bottom"/>
            <w:hideMark/>
          </w:tcPr>
          <w:p w14:paraId="71BC508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1/8/2024</w:t>
            </w:r>
          </w:p>
        </w:tc>
      </w:tr>
      <w:tr w:rsidR="008129A8" w:rsidRPr="00EE14BE" w14:paraId="103F9A58" w14:textId="77777777" w:rsidTr="00ED53C0">
        <w:trPr>
          <w:trHeight w:val="255"/>
        </w:trPr>
        <w:tc>
          <w:tcPr>
            <w:tcW w:w="618" w:type="dxa"/>
            <w:vMerge/>
            <w:tcBorders>
              <w:top w:val="nil"/>
              <w:left w:val="single" w:sz="4" w:space="0" w:color="auto"/>
              <w:bottom w:val="single" w:sz="4" w:space="0" w:color="auto"/>
              <w:right w:val="single" w:sz="4" w:space="0" w:color="auto"/>
            </w:tcBorders>
            <w:vAlign w:val="center"/>
            <w:hideMark/>
          </w:tcPr>
          <w:p w14:paraId="4496A319" w14:textId="77777777" w:rsidR="008129A8" w:rsidRPr="00EE14BE" w:rsidRDefault="008129A8" w:rsidP="008129A8">
            <w:pPr>
              <w:widowControl/>
              <w:rPr>
                <w:rFonts w:ascii="Times New Roman" w:eastAsia="Times New Roman" w:hAnsi="Times New Roman" w:cs="Times New Roman"/>
                <w:color w:val="000000"/>
                <w:sz w:val="20"/>
                <w:szCs w:val="20"/>
                <w:lang w:eastAsia="es-HN"/>
              </w:rPr>
            </w:pPr>
          </w:p>
        </w:tc>
        <w:tc>
          <w:tcPr>
            <w:tcW w:w="607" w:type="dxa"/>
            <w:tcBorders>
              <w:top w:val="nil"/>
              <w:left w:val="nil"/>
              <w:bottom w:val="single" w:sz="4" w:space="0" w:color="auto"/>
              <w:right w:val="single" w:sz="4" w:space="0" w:color="auto"/>
            </w:tcBorders>
            <w:shd w:val="clear" w:color="auto" w:fill="auto"/>
            <w:vAlign w:val="center"/>
            <w:hideMark/>
          </w:tcPr>
          <w:p w14:paraId="61FBCD2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3165" w:type="dxa"/>
            <w:tcBorders>
              <w:top w:val="nil"/>
              <w:left w:val="nil"/>
              <w:bottom w:val="single" w:sz="4" w:space="0" w:color="auto"/>
              <w:right w:val="single" w:sz="4" w:space="0" w:color="auto"/>
            </w:tcBorders>
            <w:shd w:val="clear" w:color="auto" w:fill="auto"/>
            <w:noWrap/>
            <w:vAlign w:val="bottom"/>
            <w:hideMark/>
          </w:tcPr>
          <w:p w14:paraId="13FA073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24/5/2024</w:t>
            </w:r>
          </w:p>
        </w:tc>
        <w:tc>
          <w:tcPr>
            <w:tcW w:w="285" w:type="dxa"/>
            <w:tcBorders>
              <w:top w:val="nil"/>
              <w:left w:val="nil"/>
              <w:bottom w:val="nil"/>
              <w:right w:val="nil"/>
            </w:tcBorders>
            <w:shd w:val="clear" w:color="auto" w:fill="auto"/>
            <w:vAlign w:val="center"/>
            <w:hideMark/>
          </w:tcPr>
          <w:p w14:paraId="79F2BB3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vMerge/>
            <w:tcBorders>
              <w:top w:val="nil"/>
              <w:left w:val="single" w:sz="4" w:space="0" w:color="auto"/>
              <w:bottom w:val="single" w:sz="4" w:space="0" w:color="auto"/>
              <w:right w:val="single" w:sz="4" w:space="0" w:color="auto"/>
            </w:tcBorders>
            <w:vAlign w:val="center"/>
            <w:hideMark/>
          </w:tcPr>
          <w:p w14:paraId="700513B4" w14:textId="77777777" w:rsidR="008129A8" w:rsidRPr="00EE14BE" w:rsidRDefault="008129A8" w:rsidP="008129A8">
            <w:pPr>
              <w:widowControl/>
              <w:rPr>
                <w:rFonts w:ascii="Times New Roman" w:eastAsia="Times New Roman" w:hAnsi="Times New Roman" w:cs="Times New Roman"/>
                <w:color w:val="000000"/>
                <w:sz w:val="20"/>
                <w:szCs w:val="20"/>
                <w:lang w:eastAsia="es-HN"/>
              </w:rPr>
            </w:pPr>
          </w:p>
        </w:tc>
        <w:tc>
          <w:tcPr>
            <w:tcW w:w="607" w:type="dxa"/>
            <w:tcBorders>
              <w:top w:val="nil"/>
              <w:left w:val="nil"/>
              <w:bottom w:val="single" w:sz="4" w:space="0" w:color="auto"/>
              <w:right w:val="single" w:sz="4" w:space="0" w:color="auto"/>
            </w:tcBorders>
            <w:shd w:val="clear" w:color="auto" w:fill="auto"/>
            <w:vAlign w:val="center"/>
            <w:hideMark/>
          </w:tcPr>
          <w:p w14:paraId="0DD1E1C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3026" w:type="dxa"/>
            <w:tcBorders>
              <w:top w:val="nil"/>
              <w:left w:val="nil"/>
              <w:bottom w:val="single" w:sz="4" w:space="0" w:color="auto"/>
              <w:right w:val="single" w:sz="4" w:space="0" w:color="auto"/>
            </w:tcBorders>
            <w:shd w:val="clear" w:color="auto" w:fill="auto"/>
            <w:noWrap/>
            <w:vAlign w:val="bottom"/>
            <w:hideMark/>
          </w:tcPr>
          <w:p w14:paraId="47CFF6E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8/8/2024</w:t>
            </w:r>
          </w:p>
        </w:tc>
      </w:tr>
      <w:tr w:rsidR="008129A8" w:rsidRPr="00EE14BE" w14:paraId="593A0DC1" w14:textId="77777777" w:rsidTr="00ED53C0">
        <w:trPr>
          <w:trHeight w:val="255"/>
        </w:trPr>
        <w:tc>
          <w:tcPr>
            <w:tcW w:w="618" w:type="dxa"/>
            <w:tcBorders>
              <w:top w:val="nil"/>
              <w:left w:val="nil"/>
              <w:bottom w:val="nil"/>
              <w:right w:val="nil"/>
            </w:tcBorders>
            <w:shd w:val="clear" w:color="auto" w:fill="auto"/>
            <w:vAlign w:val="center"/>
            <w:hideMark/>
          </w:tcPr>
          <w:p w14:paraId="7310CBB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07" w:type="dxa"/>
            <w:tcBorders>
              <w:top w:val="nil"/>
              <w:left w:val="nil"/>
              <w:bottom w:val="nil"/>
              <w:right w:val="nil"/>
            </w:tcBorders>
            <w:shd w:val="clear" w:color="auto" w:fill="auto"/>
            <w:vAlign w:val="center"/>
            <w:hideMark/>
          </w:tcPr>
          <w:p w14:paraId="666398E5"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3165" w:type="dxa"/>
            <w:tcBorders>
              <w:top w:val="nil"/>
              <w:left w:val="nil"/>
              <w:bottom w:val="nil"/>
              <w:right w:val="nil"/>
            </w:tcBorders>
            <w:shd w:val="clear" w:color="auto" w:fill="auto"/>
            <w:vAlign w:val="center"/>
            <w:hideMark/>
          </w:tcPr>
          <w:p w14:paraId="15ED8799"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85" w:type="dxa"/>
            <w:tcBorders>
              <w:top w:val="nil"/>
              <w:left w:val="nil"/>
              <w:bottom w:val="nil"/>
              <w:right w:val="nil"/>
            </w:tcBorders>
            <w:shd w:val="clear" w:color="auto" w:fill="auto"/>
            <w:vAlign w:val="center"/>
            <w:hideMark/>
          </w:tcPr>
          <w:p w14:paraId="5477BC77"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108610CD"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023F4DB6"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3026" w:type="dxa"/>
            <w:tcBorders>
              <w:top w:val="nil"/>
              <w:left w:val="nil"/>
              <w:bottom w:val="nil"/>
              <w:right w:val="nil"/>
            </w:tcBorders>
            <w:shd w:val="clear" w:color="auto" w:fill="auto"/>
            <w:vAlign w:val="center"/>
            <w:hideMark/>
          </w:tcPr>
          <w:p w14:paraId="5194EC4C"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6A18505A" w14:textId="77777777" w:rsidTr="00ED53C0">
        <w:trPr>
          <w:trHeight w:val="255"/>
        </w:trPr>
        <w:tc>
          <w:tcPr>
            <w:tcW w:w="618" w:type="dxa"/>
            <w:tcBorders>
              <w:top w:val="nil"/>
              <w:left w:val="nil"/>
              <w:bottom w:val="nil"/>
              <w:right w:val="nil"/>
            </w:tcBorders>
            <w:shd w:val="clear" w:color="auto" w:fill="auto"/>
            <w:vAlign w:val="center"/>
            <w:hideMark/>
          </w:tcPr>
          <w:p w14:paraId="232E9668"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4D4CDFD5"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3165" w:type="dxa"/>
            <w:tcBorders>
              <w:top w:val="nil"/>
              <w:left w:val="nil"/>
              <w:bottom w:val="nil"/>
              <w:right w:val="nil"/>
            </w:tcBorders>
            <w:shd w:val="clear" w:color="auto" w:fill="auto"/>
            <w:vAlign w:val="center"/>
            <w:hideMark/>
          </w:tcPr>
          <w:p w14:paraId="1933D63B"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85" w:type="dxa"/>
            <w:tcBorders>
              <w:top w:val="nil"/>
              <w:left w:val="nil"/>
              <w:bottom w:val="nil"/>
              <w:right w:val="nil"/>
            </w:tcBorders>
            <w:shd w:val="clear" w:color="auto" w:fill="auto"/>
            <w:vAlign w:val="center"/>
            <w:hideMark/>
          </w:tcPr>
          <w:p w14:paraId="74AE65D4"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61857265"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57827A9C"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3026" w:type="dxa"/>
            <w:tcBorders>
              <w:top w:val="nil"/>
              <w:left w:val="nil"/>
              <w:bottom w:val="nil"/>
              <w:right w:val="nil"/>
            </w:tcBorders>
            <w:shd w:val="clear" w:color="auto" w:fill="auto"/>
            <w:vAlign w:val="center"/>
            <w:hideMark/>
          </w:tcPr>
          <w:p w14:paraId="43A69E6B"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1C1891C7" w14:textId="77777777" w:rsidTr="00ED53C0">
        <w:trPr>
          <w:trHeight w:val="510"/>
        </w:trPr>
        <w:tc>
          <w:tcPr>
            <w:tcW w:w="122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41CF7299"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3165" w:type="dxa"/>
            <w:tcBorders>
              <w:top w:val="single" w:sz="4" w:space="0" w:color="auto"/>
              <w:left w:val="nil"/>
              <w:bottom w:val="single" w:sz="4" w:space="0" w:color="auto"/>
              <w:right w:val="single" w:sz="4" w:space="0" w:color="auto"/>
            </w:tcBorders>
            <w:shd w:val="clear" w:color="auto" w:fill="auto"/>
            <w:vAlign w:val="center"/>
            <w:hideMark/>
          </w:tcPr>
          <w:p w14:paraId="4E6C329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c>
          <w:tcPr>
            <w:tcW w:w="285" w:type="dxa"/>
            <w:tcBorders>
              <w:top w:val="nil"/>
              <w:left w:val="nil"/>
              <w:bottom w:val="nil"/>
              <w:right w:val="nil"/>
            </w:tcBorders>
            <w:shd w:val="clear" w:color="auto" w:fill="auto"/>
            <w:vAlign w:val="center"/>
            <w:hideMark/>
          </w:tcPr>
          <w:p w14:paraId="27DECBD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293EB4E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3026" w:type="dxa"/>
            <w:tcBorders>
              <w:top w:val="single" w:sz="4" w:space="0" w:color="auto"/>
              <w:left w:val="nil"/>
              <w:bottom w:val="single" w:sz="4" w:space="0" w:color="auto"/>
              <w:right w:val="single" w:sz="4" w:space="0" w:color="auto"/>
            </w:tcBorders>
            <w:shd w:val="clear" w:color="auto" w:fill="auto"/>
            <w:vAlign w:val="center"/>
            <w:hideMark/>
          </w:tcPr>
          <w:p w14:paraId="65AF95F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r>
      <w:tr w:rsidR="008129A8" w:rsidRPr="00EE14BE" w14:paraId="3C8EF46F" w14:textId="77777777" w:rsidTr="00ED53C0">
        <w:trPr>
          <w:trHeight w:val="765"/>
        </w:trPr>
        <w:tc>
          <w:tcPr>
            <w:tcW w:w="1225" w:type="dxa"/>
            <w:gridSpan w:val="2"/>
            <w:tcBorders>
              <w:top w:val="single" w:sz="4" w:space="0" w:color="auto"/>
              <w:left w:val="single" w:sz="4" w:space="0" w:color="auto"/>
              <w:right w:val="single" w:sz="4" w:space="0" w:color="auto"/>
            </w:tcBorders>
            <w:shd w:val="clear" w:color="auto" w:fill="auto"/>
            <w:vAlign w:val="center"/>
            <w:hideMark/>
          </w:tcPr>
          <w:p w14:paraId="759D347D"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7.1</w:t>
            </w:r>
          </w:p>
        </w:tc>
        <w:tc>
          <w:tcPr>
            <w:tcW w:w="3165" w:type="dxa"/>
            <w:tcBorders>
              <w:top w:val="nil"/>
              <w:left w:val="nil"/>
              <w:right w:val="single" w:sz="4" w:space="0" w:color="auto"/>
            </w:tcBorders>
            <w:shd w:val="clear" w:color="auto" w:fill="auto"/>
            <w:vAlign w:val="center"/>
            <w:hideMark/>
          </w:tcPr>
          <w:p w14:paraId="2AF39E4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de especialista de recursos TIC</w:t>
            </w:r>
          </w:p>
        </w:tc>
        <w:tc>
          <w:tcPr>
            <w:tcW w:w="285" w:type="dxa"/>
            <w:tcBorders>
              <w:top w:val="nil"/>
              <w:left w:val="nil"/>
              <w:right w:val="nil"/>
            </w:tcBorders>
            <w:shd w:val="clear" w:color="auto" w:fill="auto"/>
            <w:vAlign w:val="center"/>
            <w:hideMark/>
          </w:tcPr>
          <w:p w14:paraId="5F0B5E1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right w:val="single" w:sz="4" w:space="0" w:color="auto"/>
            </w:tcBorders>
            <w:shd w:val="clear" w:color="auto" w:fill="auto"/>
            <w:vAlign w:val="center"/>
            <w:hideMark/>
          </w:tcPr>
          <w:p w14:paraId="522635F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8.2</w:t>
            </w:r>
          </w:p>
        </w:tc>
        <w:tc>
          <w:tcPr>
            <w:tcW w:w="3026" w:type="dxa"/>
            <w:tcBorders>
              <w:top w:val="nil"/>
              <w:left w:val="nil"/>
              <w:right w:val="single" w:sz="4" w:space="0" w:color="auto"/>
            </w:tcBorders>
            <w:shd w:val="clear" w:color="auto" w:fill="auto"/>
            <w:vAlign w:val="center"/>
            <w:hideMark/>
          </w:tcPr>
          <w:p w14:paraId="1EF1C7E9"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de Servicio de Mobiliario y Alimentación para Eventos</w:t>
            </w:r>
          </w:p>
        </w:tc>
      </w:tr>
      <w:tr w:rsidR="00ED53C0" w:rsidRPr="00EE14BE" w14:paraId="2C585884" w14:textId="77777777" w:rsidTr="00ED53C0">
        <w:trPr>
          <w:trHeight w:val="1276"/>
        </w:trPr>
        <w:tc>
          <w:tcPr>
            <w:tcW w:w="4390" w:type="dxa"/>
            <w:gridSpan w:val="3"/>
            <w:tcBorders>
              <w:bottom w:val="single" w:sz="4" w:space="0" w:color="auto"/>
            </w:tcBorders>
            <w:shd w:val="clear" w:color="auto" w:fill="auto"/>
            <w:vAlign w:val="center"/>
          </w:tcPr>
          <w:p w14:paraId="63032D18" w14:textId="7426FCC2" w:rsidR="00ED53C0" w:rsidRPr="00EE14BE" w:rsidRDefault="00ED53C0" w:rsidP="008129A8">
            <w:pPr>
              <w:widowControl/>
              <w:jc w:val="center"/>
              <w:rPr>
                <w:rFonts w:ascii="Times New Roman" w:eastAsia="Times New Roman" w:hAnsi="Times New Roman" w:cs="Times New Roman"/>
                <w:color w:val="000000"/>
                <w:sz w:val="20"/>
                <w:szCs w:val="20"/>
                <w:lang w:eastAsia="es-HN"/>
              </w:rPr>
            </w:pPr>
            <w:r w:rsidRPr="00EE14BE">
              <w:rPr>
                <w:rFonts w:ascii="Times New Roman" w:hAnsi="Times New Roman" w:cs="Times New Roman"/>
                <w:sz w:val="24"/>
                <w:szCs w:val="24"/>
              </w:rPr>
              <w:lastRenderedPageBreak/>
              <w:t>Continuación de la tabla 7</w:t>
            </w:r>
          </w:p>
        </w:tc>
        <w:tc>
          <w:tcPr>
            <w:tcW w:w="285" w:type="dxa"/>
            <w:shd w:val="clear" w:color="auto" w:fill="auto"/>
            <w:vAlign w:val="center"/>
          </w:tcPr>
          <w:p w14:paraId="0BE5E047" w14:textId="77777777" w:rsidR="00ED53C0" w:rsidRPr="00EE14BE" w:rsidRDefault="00ED53C0"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bottom w:val="single" w:sz="4" w:space="0" w:color="auto"/>
            </w:tcBorders>
            <w:shd w:val="clear" w:color="auto" w:fill="auto"/>
            <w:vAlign w:val="center"/>
          </w:tcPr>
          <w:p w14:paraId="0CD9CAD4" w14:textId="77777777" w:rsidR="00ED53C0" w:rsidRPr="00EE14BE" w:rsidRDefault="00ED53C0" w:rsidP="008129A8">
            <w:pPr>
              <w:widowControl/>
              <w:jc w:val="center"/>
              <w:rPr>
                <w:rFonts w:ascii="Times New Roman" w:eastAsia="Times New Roman" w:hAnsi="Times New Roman" w:cs="Times New Roman"/>
                <w:color w:val="000000"/>
                <w:sz w:val="20"/>
                <w:szCs w:val="20"/>
                <w:lang w:eastAsia="es-HN"/>
              </w:rPr>
            </w:pPr>
          </w:p>
        </w:tc>
        <w:tc>
          <w:tcPr>
            <w:tcW w:w="3026" w:type="dxa"/>
            <w:tcBorders>
              <w:bottom w:val="single" w:sz="4" w:space="0" w:color="auto"/>
            </w:tcBorders>
            <w:shd w:val="clear" w:color="auto" w:fill="auto"/>
            <w:vAlign w:val="center"/>
          </w:tcPr>
          <w:p w14:paraId="1A46E1FD" w14:textId="77777777" w:rsidR="00ED53C0" w:rsidRPr="00EE14BE" w:rsidRDefault="00ED53C0" w:rsidP="008129A8">
            <w:pPr>
              <w:widowControl/>
              <w:jc w:val="center"/>
              <w:rPr>
                <w:rFonts w:ascii="Times New Roman" w:eastAsia="Times New Roman" w:hAnsi="Times New Roman" w:cs="Times New Roman"/>
                <w:color w:val="000000"/>
                <w:sz w:val="20"/>
                <w:szCs w:val="20"/>
                <w:lang w:eastAsia="es-HN"/>
              </w:rPr>
            </w:pPr>
          </w:p>
        </w:tc>
      </w:tr>
      <w:tr w:rsidR="008129A8" w:rsidRPr="00EE14BE" w14:paraId="0BCFBD7D" w14:textId="77777777" w:rsidTr="00ED53C0">
        <w:trPr>
          <w:trHeight w:val="986"/>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344286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3165" w:type="dxa"/>
            <w:tcBorders>
              <w:top w:val="single" w:sz="4" w:space="0" w:color="auto"/>
              <w:left w:val="nil"/>
              <w:bottom w:val="single" w:sz="4" w:space="0" w:color="auto"/>
              <w:right w:val="single" w:sz="4" w:space="0" w:color="auto"/>
            </w:tcBorders>
            <w:shd w:val="clear" w:color="auto" w:fill="auto"/>
            <w:vAlign w:val="center"/>
            <w:hideMark/>
          </w:tcPr>
          <w:p w14:paraId="78CEEEB3" w14:textId="1A0DBB4E"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Brindar el conocimiento necesario al estudiante sobre los recursos educativos en la tecnología de la información y la comunicación.</w:t>
            </w:r>
          </w:p>
        </w:tc>
        <w:tc>
          <w:tcPr>
            <w:tcW w:w="285" w:type="dxa"/>
            <w:tcBorders>
              <w:left w:val="nil"/>
              <w:bottom w:val="nil"/>
              <w:right w:val="nil"/>
            </w:tcBorders>
            <w:shd w:val="clear" w:color="auto" w:fill="auto"/>
            <w:vAlign w:val="center"/>
            <w:hideMark/>
          </w:tcPr>
          <w:p w14:paraId="35A84FD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50B22CD"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3026" w:type="dxa"/>
            <w:tcBorders>
              <w:top w:val="single" w:sz="4" w:space="0" w:color="auto"/>
              <w:left w:val="nil"/>
              <w:bottom w:val="single" w:sz="4" w:space="0" w:color="auto"/>
              <w:right w:val="single" w:sz="4" w:space="0" w:color="auto"/>
            </w:tcBorders>
            <w:shd w:val="clear" w:color="auto" w:fill="auto"/>
            <w:vAlign w:val="center"/>
            <w:hideMark/>
          </w:tcPr>
          <w:p w14:paraId="6742E17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Alquiler del mobiliario para reuniones en un periodo de tiempo. </w:t>
            </w:r>
          </w:p>
        </w:tc>
      </w:tr>
      <w:tr w:rsidR="008129A8" w:rsidRPr="00EE14BE" w14:paraId="6D794E1E" w14:textId="77777777" w:rsidTr="00ED53C0">
        <w:trPr>
          <w:trHeight w:val="450"/>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BA52D8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3165" w:type="dxa"/>
            <w:tcBorders>
              <w:top w:val="nil"/>
              <w:left w:val="nil"/>
              <w:bottom w:val="single" w:sz="4" w:space="0" w:color="auto"/>
              <w:right w:val="single" w:sz="4" w:space="0" w:color="auto"/>
            </w:tcBorders>
            <w:shd w:val="clear" w:color="auto" w:fill="auto"/>
            <w:vAlign w:val="center"/>
            <w:hideMark/>
          </w:tcPr>
          <w:p w14:paraId="4AD0EBC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Capacitadores</w:t>
            </w:r>
          </w:p>
        </w:tc>
        <w:tc>
          <w:tcPr>
            <w:tcW w:w="285" w:type="dxa"/>
            <w:tcBorders>
              <w:top w:val="nil"/>
              <w:left w:val="nil"/>
              <w:bottom w:val="nil"/>
              <w:right w:val="nil"/>
            </w:tcBorders>
            <w:shd w:val="clear" w:color="auto" w:fill="auto"/>
            <w:vAlign w:val="center"/>
            <w:hideMark/>
          </w:tcPr>
          <w:p w14:paraId="4BF16F8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84F95A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3026" w:type="dxa"/>
            <w:tcBorders>
              <w:top w:val="nil"/>
              <w:left w:val="nil"/>
              <w:bottom w:val="single" w:sz="4" w:space="0" w:color="auto"/>
              <w:right w:val="single" w:sz="4" w:space="0" w:color="auto"/>
            </w:tcBorders>
            <w:shd w:val="clear" w:color="auto" w:fill="auto"/>
            <w:vAlign w:val="center"/>
            <w:hideMark/>
          </w:tcPr>
          <w:p w14:paraId="702C45A9"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r>
      <w:tr w:rsidR="008129A8" w:rsidRPr="00EE14BE" w14:paraId="409FF6FF" w14:textId="77777777" w:rsidTr="00ED53C0">
        <w:trPr>
          <w:trHeight w:val="77"/>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1B6BA2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3165" w:type="dxa"/>
            <w:tcBorders>
              <w:top w:val="nil"/>
              <w:left w:val="nil"/>
              <w:bottom w:val="single" w:sz="4" w:space="0" w:color="auto"/>
              <w:right w:val="single" w:sz="4" w:space="0" w:color="auto"/>
            </w:tcBorders>
            <w:shd w:val="clear" w:color="auto" w:fill="auto"/>
            <w:vAlign w:val="center"/>
            <w:hideMark/>
          </w:tcPr>
          <w:p w14:paraId="3A0F46C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 días</w:t>
            </w:r>
          </w:p>
        </w:tc>
        <w:tc>
          <w:tcPr>
            <w:tcW w:w="285" w:type="dxa"/>
            <w:tcBorders>
              <w:top w:val="nil"/>
              <w:left w:val="nil"/>
              <w:bottom w:val="nil"/>
              <w:right w:val="nil"/>
            </w:tcBorders>
            <w:shd w:val="clear" w:color="auto" w:fill="auto"/>
            <w:vAlign w:val="center"/>
            <w:hideMark/>
          </w:tcPr>
          <w:p w14:paraId="771A078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C9F560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3026" w:type="dxa"/>
            <w:tcBorders>
              <w:top w:val="nil"/>
              <w:left w:val="nil"/>
              <w:bottom w:val="single" w:sz="4" w:space="0" w:color="auto"/>
              <w:right w:val="single" w:sz="4" w:space="0" w:color="auto"/>
            </w:tcBorders>
            <w:shd w:val="clear" w:color="auto" w:fill="auto"/>
            <w:vAlign w:val="center"/>
            <w:hideMark/>
          </w:tcPr>
          <w:p w14:paraId="47B3325D"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 día</w:t>
            </w:r>
          </w:p>
        </w:tc>
      </w:tr>
      <w:tr w:rsidR="008129A8" w:rsidRPr="00EE14BE" w14:paraId="1472E396" w14:textId="77777777" w:rsidTr="00ED53C0">
        <w:trPr>
          <w:trHeight w:val="255"/>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3D36CF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3165" w:type="dxa"/>
            <w:tcBorders>
              <w:top w:val="nil"/>
              <w:left w:val="nil"/>
              <w:bottom w:val="single" w:sz="4" w:space="0" w:color="auto"/>
              <w:right w:val="single" w:sz="4" w:space="0" w:color="auto"/>
            </w:tcBorders>
            <w:shd w:val="clear" w:color="auto" w:fill="auto"/>
            <w:vAlign w:val="center"/>
            <w:hideMark/>
          </w:tcPr>
          <w:p w14:paraId="7108929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 L                                 4,000.00 </w:t>
            </w:r>
          </w:p>
        </w:tc>
        <w:tc>
          <w:tcPr>
            <w:tcW w:w="285" w:type="dxa"/>
            <w:tcBorders>
              <w:top w:val="nil"/>
              <w:left w:val="nil"/>
              <w:bottom w:val="nil"/>
              <w:right w:val="nil"/>
            </w:tcBorders>
            <w:shd w:val="clear" w:color="auto" w:fill="auto"/>
            <w:vAlign w:val="center"/>
            <w:hideMark/>
          </w:tcPr>
          <w:p w14:paraId="70EC16D9"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C35700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3026" w:type="dxa"/>
            <w:tcBorders>
              <w:top w:val="nil"/>
              <w:left w:val="nil"/>
              <w:bottom w:val="single" w:sz="4" w:space="0" w:color="auto"/>
              <w:right w:val="single" w:sz="4" w:space="0" w:color="auto"/>
            </w:tcBorders>
            <w:shd w:val="clear" w:color="auto" w:fill="auto"/>
            <w:vAlign w:val="center"/>
            <w:hideMark/>
          </w:tcPr>
          <w:p w14:paraId="1916A2D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 L                                    8,000.00 </w:t>
            </w:r>
          </w:p>
        </w:tc>
      </w:tr>
      <w:tr w:rsidR="008129A8" w:rsidRPr="00EE14BE" w14:paraId="4BDCC8AF" w14:textId="77777777" w:rsidTr="00ED53C0">
        <w:trPr>
          <w:trHeight w:val="255"/>
        </w:trPr>
        <w:tc>
          <w:tcPr>
            <w:tcW w:w="618" w:type="dxa"/>
            <w:vMerge w:val="restart"/>
            <w:tcBorders>
              <w:top w:val="nil"/>
              <w:left w:val="single" w:sz="4" w:space="0" w:color="auto"/>
              <w:bottom w:val="single" w:sz="4" w:space="0" w:color="auto"/>
              <w:right w:val="single" w:sz="4" w:space="0" w:color="auto"/>
            </w:tcBorders>
            <w:shd w:val="clear" w:color="auto" w:fill="auto"/>
            <w:vAlign w:val="center"/>
            <w:hideMark/>
          </w:tcPr>
          <w:p w14:paraId="1691A92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607" w:type="dxa"/>
            <w:tcBorders>
              <w:top w:val="nil"/>
              <w:left w:val="nil"/>
              <w:bottom w:val="single" w:sz="4" w:space="0" w:color="auto"/>
              <w:right w:val="single" w:sz="4" w:space="0" w:color="auto"/>
            </w:tcBorders>
            <w:shd w:val="clear" w:color="auto" w:fill="auto"/>
            <w:vAlign w:val="center"/>
            <w:hideMark/>
          </w:tcPr>
          <w:p w14:paraId="6D13888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3165" w:type="dxa"/>
            <w:tcBorders>
              <w:top w:val="nil"/>
              <w:left w:val="nil"/>
              <w:bottom w:val="single" w:sz="4" w:space="0" w:color="auto"/>
              <w:right w:val="single" w:sz="4" w:space="0" w:color="auto"/>
            </w:tcBorders>
            <w:shd w:val="clear" w:color="auto" w:fill="auto"/>
            <w:noWrap/>
            <w:vAlign w:val="bottom"/>
            <w:hideMark/>
          </w:tcPr>
          <w:p w14:paraId="21695579"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24/5/2024</w:t>
            </w:r>
          </w:p>
        </w:tc>
        <w:tc>
          <w:tcPr>
            <w:tcW w:w="285" w:type="dxa"/>
            <w:tcBorders>
              <w:top w:val="nil"/>
              <w:left w:val="nil"/>
              <w:bottom w:val="nil"/>
              <w:right w:val="nil"/>
            </w:tcBorders>
            <w:shd w:val="clear" w:color="auto" w:fill="auto"/>
            <w:vAlign w:val="center"/>
            <w:hideMark/>
          </w:tcPr>
          <w:p w14:paraId="6100BFD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vMerge w:val="restart"/>
            <w:tcBorders>
              <w:top w:val="nil"/>
              <w:left w:val="single" w:sz="4" w:space="0" w:color="auto"/>
              <w:bottom w:val="single" w:sz="4" w:space="0" w:color="auto"/>
              <w:right w:val="single" w:sz="4" w:space="0" w:color="auto"/>
            </w:tcBorders>
            <w:shd w:val="clear" w:color="auto" w:fill="auto"/>
            <w:vAlign w:val="center"/>
            <w:hideMark/>
          </w:tcPr>
          <w:p w14:paraId="74CDC1B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607" w:type="dxa"/>
            <w:tcBorders>
              <w:top w:val="nil"/>
              <w:left w:val="nil"/>
              <w:bottom w:val="single" w:sz="4" w:space="0" w:color="auto"/>
              <w:right w:val="single" w:sz="4" w:space="0" w:color="auto"/>
            </w:tcBorders>
            <w:shd w:val="clear" w:color="auto" w:fill="auto"/>
            <w:vAlign w:val="center"/>
            <w:hideMark/>
          </w:tcPr>
          <w:p w14:paraId="148CDB4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3026" w:type="dxa"/>
            <w:tcBorders>
              <w:top w:val="nil"/>
              <w:left w:val="nil"/>
              <w:bottom w:val="single" w:sz="4" w:space="0" w:color="auto"/>
              <w:right w:val="single" w:sz="4" w:space="0" w:color="auto"/>
            </w:tcBorders>
            <w:shd w:val="clear" w:color="auto" w:fill="auto"/>
            <w:noWrap/>
            <w:vAlign w:val="bottom"/>
            <w:hideMark/>
          </w:tcPr>
          <w:p w14:paraId="7AC3FD6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8/8/2024</w:t>
            </w:r>
          </w:p>
        </w:tc>
      </w:tr>
      <w:tr w:rsidR="008129A8" w:rsidRPr="00EE14BE" w14:paraId="4D202673" w14:textId="77777777" w:rsidTr="00ED53C0">
        <w:trPr>
          <w:trHeight w:val="255"/>
        </w:trPr>
        <w:tc>
          <w:tcPr>
            <w:tcW w:w="618" w:type="dxa"/>
            <w:vMerge/>
            <w:tcBorders>
              <w:top w:val="nil"/>
              <w:left w:val="single" w:sz="4" w:space="0" w:color="auto"/>
              <w:bottom w:val="single" w:sz="4" w:space="0" w:color="auto"/>
              <w:right w:val="single" w:sz="4" w:space="0" w:color="auto"/>
            </w:tcBorders>
            <w:vAlign w:val="center"/>
            <w:hideMark/>
          </w:tcPr>
          <w:p w14:paraId="700BB604" w14:textId="77777777" w:rsidR="008129A8" w:rsidRPr="00EE14BE" w:rsidRDefault="008129A8" w:rsidP="008129A8">
            <w:pPr>
              <w:widowControl/>
              <w:rPr>
                <w:rFonts w:ascii="Times New Roman" w:eastAsia="Times New Roman" w:hAnsi="Times New Roman" w:cs="Times New Roman"/>
                <w:color w:val="000000"/>
                <w:sz w:val="20"/>
                <w:szCs w:val="20"/>
                <w:lang w:eastAsia="es-HN"/>
              </w:rPr>
            </w:pPr>
          </w:p>
        </w:tc>
        <w:tc>
          <w:tcPr>
            <w:tcW w:w="607" w:type="dxa"/>
            <w:tcBorders>
              <w:top w:val="nil"/>
              <w:left w:val="nil"/>
              <w:bottom w:val="single" w:sz="4" w:space="0" w:color="auto"/>
              <w:right w:val="single" w:sz="4" w:space="0" w:color="auto"/>
            </w:tcBorders>
            <w:shd w:val="clear" w:color="auto" w:fill="auto"/>
            <w:vAlign w:val="center"/>
            <w:hideMark/>
          </w:tcPr>
          <w:p w14:paraId="0C52AC7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3165" w:type="dxa"/>
            <w:tcBorders>
              <w:top w:val="nil"/>
              <w:left w:val="nil"/>
              <w:bottom w:val="single" w:sz="4" w:space="0" w:color="auto"/>
              <w:right w:val="single" w:sz="4" w:space="0" w:color="auto"/>
            </w:tcBorders>
            <w:shd w:val="clear" w:color="auto" w:fill="auto"/>
            <w:noWrap/>
            <w:vAlign w:val="bottom"/>
            <w:hideMark/>
          </w:tcPr>
          <w:p w14:paraId="5AB02D1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28/5/2024</w:t>
            </w:r>
          </w:p>
        </w:tc>
        <w:tc>
          <w:tcPr>
            <w:tcW w:w="285" w:type="dxa"/>
            <w:tcBorders>
              <w:top w:val="nil"/>
              <w:left w:val="nil"/>
              <w:bottom w:val="nil"/>
              <w:right w:val="nil"/>
            </w:tcBorders>
            <w:shd w:val="clear" w:color="auto" w:fill="auto"/>
            <w:vAlign w:val="center"/>
            <w:hideMark/>
          </w:tcPr>
          <w:p w14:paraId="33BFE5D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vMerge/>
            <w:tcBorders>
              <w:top w:val="nil"/>
              <w:left w:val="single" w:sz="4" w:space="0" w:color="auto"/>
              <w:bottom w:val="single" w:sz="4" w:space="0" w:color="auto"/>
              <w:right w:val="single" w:sz="4" w:space="0" w:color="auto"/>
            </w:tcBorders>
            <w:vAlign w:val="center"/>
            <w:hideMark/>
          </w:tcPr>
          <w:p w14:paraId="63E03773" w14:textId="77777777" w:rsidR="008129A8" w:rsidRPr="00EE14BE" w:rsidRDefault="008129A8" w:rsidP="008129A8">
            <w:pPr>
              <w:widowControl/>
              <w:rPr>
                <w:rFonts w:ascii="Times New Roman" w:eastAsia="Times New Roman" w:hAnsi="Times New Roman" w:cs="Times New Roman"/>
                <w:color w:val="000000"/>
                <w:sz w:val="20"/>
                <w:szCs w:val="20"/>
                <w:lang w:eastAsia="es-HN"/>
              </w:rPr>
            </w:pPr>
          </w:p>
        </w:tc>
        <w:tc>
          <w:tcPr>
            <w:tcW w:w="607" w:type="dxa"/>
            <w:tcBorders>
              <w:top w:val="nil"/>
              <w:left w:val="nil"/>
              <w:bottom w:val="single" w:sz="4" w:space="0" w:color="auto"/>
              <w:right w:val="single" w:sz="4" w:space="0" w:color="auto"/>
            </w:tcBorders>
            <w:shd w:val="clear" w:color="auto" w:fill="auto"/>
            <w:vAlign w:val="center"/>
            <w:hideMark/>
          </w:tcPr>
          <w:p w14:paraId="2BBC1D4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3026" w:type="dxa"/>
            <w:tcBorders>
              <w:top w:val="nil"/>
              <w:left w:val="nil"/>
              <w:bottom w:val="single" w:sz="4" w:space="0" w:color="auto"/>
              <w:right w:val="single" w:sz="4" w:space="0" w:color="auto"/>
            </w:tcBorders>
            <w:shd w:val="clear" w:color="auto" w:fill="auto"/>
            <w:noWrap/>
            <w:vAlign w:val="bottom"/>
            <w:hideMark/>
          </w:tcPr>
          <w:p w14:paraId="6ABC193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9/8/2024</w:t>
            </w:r>
          </w:p>
        </w:tc>
      </w:tr>
    </w:tbl>
    <w:p w14:paraId="34E7469D" w14:textId="656FF0F4" w:rsidR="008129A8" w:rsidRPr="00EE14BE" w:rsidRDefault="008129A8" w:rsidP="00D7710C">
      <w:pPr>
        <w:pStyle w:val="TextoPrincipal"/>
      </w:pPr>
    </w:p>
    <w:tbl>
      <w:tblPr>
        <w:tblW w:w="8926" w:type="dxa"/>
        <w:tblCellMar>
          <w:left w:w="70" w:type="dxa"/>
          <w:right w:w="70" w:type="dxa"/>
        </w:tblCellMar>
        <w:tblLook w:val="04A0" w:firstRow="1" w:lastRow="0" w:firstColumn="1" w:lastColumn="0" w:noHBand="0" w:noVBand="1"/>
      </w:tblPr>
      <w:tblGrid>
        <w:gridCol w:w="618"/>
        <w:gridCol w:w="607"/>
        <w:gridCol w:w="3165"/>
        <w:gridCol w:w="245"/>
        <w:gridCol w:w="618"/>
        <w:gridCol w:w="607"/>
        <w:gridCol w:w="3066"/>
      </w:tblGrid>
      <w:tr w:rsidR="008129A8" w:rsidRPr="00EE14BE" w14:paraId="603AD2A6" w14:textId="77777777" w:rsidTr="00ED53C0">
        <w:trPr>
          <w:trHeight w:val="471"/>
        </w:trPr>
        <w:tc>
          <w:tcPr>
            <w:tcW w:w="122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52FE710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3165" w:type="dxa"/>
            <w:tcBorders>
              <w:top w:val="single" w:sz="4" w:space="0" w:color="auto"/>
              <w:left w:val="nil"/>
              <w:bottom w:val="single" w:sz="4" w:space="0" w:color="auto"/>
              <w:right w:val="single" w:sz="4" w:space="0" w:color="auto"/>
            </w:tcBorders>
            <w:shd w:val="clear" w:color="auto" w:fill="auto"/>
            <w:vAlign w:val="center"/>
            <w:hideMark/>
          </w:tcPr>
          <w:p w14:paraId="06430E9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c>
          <w:tcPr>
            <w:tcW w:w="245" w:type="dxa"/>
            <w:tcBorders>
              <w:top w:val="nil"/>
              <w:left w:val="nil"/>
              <w:bottom w:val="nil"/>
              <w:right w:val="nil"/>
            </w:tcBorders>
            <w:shd w:val="clear" w:color="auto" w:fill="auto"/>
            <w:vAlign w:val="center"/>
            <w:hideMark/>
          </w:tcPr>
          <w:p w14:paraId="5593395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0C0B252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3066" w:type="dxa"/>
            <w:tcBorders>
              <w:top w:val="single" w:sz="4" w:space="0" w:color="auto"/>
              <w:left w:val="nil"/>
              <w:bottom w:val="single" w:sz="4" w:space="0" w:color="auto"/>
              <w:right w:val="single" w:sz="4" w:space="0" w:color="auto"/>
            </w:tcBorders>
            <w:shd w:val="clear" w:color="auto" w:fill="auto"/>
            <w:vAlign w:val="center"/>
            <w:hideMark/>
          </w:tcPr>
          <w:p w14:paraId="229C461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r>
      <w:tr w:rsidR="008129A8" w:rsidRPr="00EE14BE" w14:paraId="211E5943" w14:textId="77777777" w:rsidTr="00ED53C0">
        <w:trPr>
          <w:trHeight w:val="663"/>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BB01DC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12.1</w:t>
            </w:r>
          </w:p>
        </w:tc>
        <w:tc>
          <w:tcPr>
            <w:tcW w:w="3165" w:type="dxa"/>
            <w:tcBorders>
              <w:top w:val="nil"/>
              <w:left w:val="nil"/>
              <w:bottom w:val="single" w:sz="4" w:space="0" w:color="auto"/>
              <w:right w:val="single" w:sz="4" w:space="0" w:color="auto"/>
            </w:tcBorders>
            <w:shd w:val="clear" w:color="auto" w:fill="auto"/>
            <w:vAlign w:val="center"/>
            <w:hideMark/>
          </w:tcPr>
          <w:p w14:paraId="3E72E4E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de Servicio de Mobiliario y Alimentación para Eventos</w:t>
            </w:r>
          </w:p>
        </w:tc>
        <w:tc>
          <w:tcPr>
            <w:tcW w:w="245" w:type="dxa"/>
            <w:tcBorders>
              <w:top w:val="nil"/>
              <w:left w:val="nil"/>
              <w:bottom w:val="nil"/>
              <w:right w:val="nil"/>
            </w:tcBorders>
            <w:shd w:val="clear" w:color="auto" w:fill="auto"/>
            <w:vAlign w:val="center"/>
            <w:hideMark/>
          </w:tcPr>
          <w:p w14:paraId="58C3958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24C5DA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13.1</w:t>
            </w:r>
          </w:p>
        </w:tc>
        <w:tc>
          <w:tcPr>
            <w:tcW w:w="3066" w:type="dxa"/>
            <w:tcBorders>
              <w:top w:val="nil"/>
              <w:left w:val="nil"/>
              <w:bottom w:val="single" w:sz="4" w:space="0" w:color="auto"/>
              <w:right w:val="single" w:sz="4" w:space="0" w:color="auto"/>
            </w:tcBorders>
            <w:shd w:val="clear" w:color="auto" w:fill="auto"/>
            <w:vAlign w:val="center"/>
            <w:hideMark/>
          </w:tcPr>
          <w:p w14:paraId="26B24C1A" w14:textId="03D781FB"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Compra de equipo tecnológico</w:t>
            </w:r>
          </w:p>
        </w:tc>
      </w:tr>
      <w:tr w:rsidR="008129A8" w:rsidRPr="00EE14BE" w14:paraId="2FB21535" w14:textId="77777777" w:rsidTr="00ED53C0">
        <w:trPr>
          <w:trHeight w:val="531"/>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45334A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3165" w:type="dxa"/>
            <w:tcBorders>
              <w:top w:val="nil"/>
              <w:left w:val="nil"/>
              <w:bottom w:val="single" w:sz="4" w:space="0" w:color="auto"/>
              <w:right w:val="single" w:sz="4" w:space="0" w:color="auto"/>
            </w:tcBorders>
            <w:shd w:val="clear" w:color="auto" w:fill="auto"/>
            <w:vAlign w:val="center"/>
            <w:hideMark/>
          </w:tcPr>
          <w:p w14:paraId="2718F32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Alquiler del mobiliario para reuniones en un periodo de tiempo.</w:t>
            </w:r>
          </w:p>
        </w:tc>
        <w:tc>
          <w:tcPr>
            <w:tcW w:w="245" w:type="dxa"/>
            <w:tcBorders>
              <w:top w:val="nil"/>
              <w:left w:val="nil"/>
              <w:bottom w:val="nil"/>
              <w:right w:val="nil"/>
            </w:tcBorders>
            <w:shd w:val="clear" w:color="auto" w:fill="auto"/>
            <w:vAlign w:val="center"/>
            <w:hideMark/>
          </w:tcPr>
          <w:p w14:paraId="0334968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3807D5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3066" w:type="dxa"/>
            <w:tcBorders>
              <w:top w:val="nil"/>
              <w:left w:val="nil"/>
              <w:bottom w:val="single" w:sz="4" w:space="0" w:color="auto"/>
              <w:right w:val="single" w:sz="4" w:space="0" w:color="auto"/>
            </w:tcBorders>
            <w:shd w:val="clear" w:color="auto" w:fill="auto"/>
            <w:vAlign w:val="center"/>
            <w:hideMark/>
          </w:tcPr>
          <w:p w14:paraId="4355051D" w14:textId="389DC2E3"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Adquisición de computadoras portátiles para los estudiantes becados.</w:t>
            </w:r>
          </w:p>
        </w:tc>
      </w:tr>
      <w:tr w:rsidR="008129A8" w:rsidRPr="00EE14BE" w14:paraId="251E0162" w14:textId="77777777" w:rsidTr="00ED53C0">
        <w:trPr>
          <w:trHeight w:val="255"/>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DE46CC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3165" w:type="dxa"/>
            <w:tcBorders>
              <w:top w:val="nil"/>
              <w:left w:val="nil"/>
              <w:bottom w:val="single" w:sz="4" w:space="0" w:color="auto"/>
              <w:right w:val="single" w:sz="4" w:space="0" w:color="auto"/>
            </w:tcBorders>
            <w:shd w:val="clear" w:color="auto" w:fill="auto"/>
            <w:vAlign w:val="center"/>
            <w:hideMark/>
          </w:tcPr>
          <w:p w14:paraId="1F2D853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c>
          <w:tcPr>
            <w:tcW w:w="245" w:type="dxa"/>
            <w:tcBorders>
              <w:top w:val="nil"/>
              <w:left w:val="nil"/>
              <w:bottom w:val="nil"/>
              <w:right w:val="nil"/>
            </w:tcBorders>
            <w:shd w:val="clear" w:color="auto" w:fill="auto"/>
            <w:vAlign w:val="center"/>
            <w:hideMark/>
          </w:tcPr>
          <w:p w14:paraId="305CDCB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58CE9E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3066" w:type="dxa"/>
            <w:tcBorders>
              <w:top w:val="nil"/>
              <w:left w:val="nil"/>
              <w:bottom w:val="single" w:sz="4" w:space="0" w:color="auto"/>
              <w:right w:val="single" w:sz="4" w:space="0" w:color="auto"/>
            </w:tcBorders>
            <w:shd w:val="clear" w:color="auto" w:fill="auto"/>
            <w:vAlign w:val="center"/>
            <w:hideMark/>
          </w:tcPr>
          <w:p w14:paraId="39F5C89D"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r>
      <w:tr w:rsidR="008129A8" w:rsidRPr="00EE14BE" w14:paraId="3B3CD6D3" w14:textId="77777777" w:rsidTr="00ED53C0">
        <w:trPr>
          <w:trHeight w:val="255"/>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B27D7F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3165" w:type="dxa"/>
            <w:tcBorders>
              <w:top w:val="nil"/>
              <w:left w:val="nil"/>
              <w:bottom w:val="single" w:sz="4" w:space="0" w:color="auto"/>
              <w:right w:val="single" w:sz="4" w:space="0" w:color="auto"/>
            </w:tcBorders>
            <w:shd w:val="clear" w:color="auto" w:fill="auto"/>
            <w:vAlign w:val="center"/>
            <w:hideMark/>
          </w:tcPr>
          <w:p w14:paraId="129587B0"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 día</w:t>
            </w:r>
          </w:p>
        </w:tc>
        <w:tc>
          <w:tcPr>
            <w:tcW w:w="245" w:type="dxa"/>
            <w:tcBorders>
              <w:top w:val="nil"/>
              <w:left w:val="nil"/>
              <w:bottom w:val="nil"/>
              <w:right w:val="nil"/>
            </w:tcBorders>
            <w:shd w:val="clear" w:color="auto" w:fill="auto"/>
            <w:vAlign w:val="center"/>
            <w:hideMark/>
          </w:tcPr>
          <w:p w14:paraId="0D8313B4"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8978CA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3066" w:type="dxa"/>
            <w:tcBorders>
              <w:top w:val="nil"/>
              <w:left w:val="nil"/>
              <w:bottom w:val="single" w:sz="4" w:space="0" w:color="auto"/>
              <w:right w:val="single" w:sz="4" w:space="0" w:color="auto"/>
            </w:tcBorders>
            <w:shd w:val="clear" w:color="auto" w:fill="auto"/>
            <w:vAlign w:val="center"/>
            <w:hideMark/>
          </w:tcPr>
          <w:p w14:paraId="68FC89B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 días</w:t>
            </w:r>
          </w:p>
        </w:tc>
      </w:tr>
      <w:tr w:rsidR="008129A8" w:rsidRPr="00EE14BE" w14:paraId="47A366C2" w14:textId="77777777" w:rsidTr="00ED53C0">
        <w:trPr>
          <w:trHeight w:val="255"/>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80A3B3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3165" w:type="dxa"/>
            <w:tcBorders>
              <w:top w:val="nil"/>
              <w:left w:val="nil"/>
              <w:bottom w:val="single" w:sz="4" w:space="0" w:color="auto"/>
              <w:right w:val="single" w:sz="4" w:space="0" w:color="auto"/>
            </w:tcBorders>
            <w:shd w:val="clear" w:color="auto" w:fill="auto"/>
            <w:vAlign w:val="center"/>
            <w:hideMark/>
          </w:tcPr>
          <w:p w14:paraId="2B8E694D"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 L                                8,000.00 </w:t>
            </w:r>
          </w:p>
        </w:tc>
        <w:tc>
          <w:tcPr>
            <w:tcW w:w="245" w:type="dxa"/>
            <w:tcBorders>
              <w:top w:val="nil"/>
              <w:left w:val="nil"/>
              <w:bottom w:val="nil"/>
              <w:right w:val="nil"/>
            </w:tcBorders>
            <w:shd w:val="clear" w:color="auto" w:fill="auto"/>
            <w:vAlign w:val="center"/>
            <w:hideMark/>
          </w:tcPr>
          <w:p w14:paraId="116A6AE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A9478D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3066" w:type="dxa"/>
            <w:tcBorders>
              <w:top w:val="nil"/>
              <w:left w:val="nil"/>
              <w:bottom w:val="single" w:sz="4" w:space="0" w:color="auto"/>
              <w:right w:val="single" w:sz="4" w:space="0" w:color="auto"/>
            </w:tcBorders>
            <w:shd w:val="clear" w:color="auto" w:fill="auto"/>
            <w:vAlign w:val="center"/>
            <w:hideMark/>
          </w:tcPr>
          <w:p w14:paraId="6CEC7DC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 L                     250,000.00 </w:t>
            </w:r>
          </w:p>
        </w:tc>
      </w:tr>
      <w:tr w:rsidR="008129A8" w:rsidRPr="00EE14BE" w14:paraId="51D538BF" w14:textId="77777777" w:rsidTr="00ED53C0">
        <w:trPr>
          <w:trHeight w:val="255"/>
        </w:trPr>
        <w:tc>
          <w:tcPr>
            <w:tcW w:w="618" w:type="dxa"/>
            <w:vMerge w:val="restart"/>
            <w:tcBorders>
              <w:top w:val="nil"/>
              <w:left w:val="single" w:sz="4" w:space="0" w:color="auto"/>
              <w:bottom w:val="single" w:sz="4" w:space="0" w:color="auto"/>
              <w:right w:val="single" w:sz="4" w:space="0" w:color="auto"/>
            </w:tcBorders>
            <w:shd w:val="clear" w:color="auto" w:fill="auto"/>
            <w:vAlign w:val="center"/>
            <w:hideMark/>
          </w:tcPr>
          <w:p w14:paraId="62AA045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607" w:type="dxa"/>
            <w:tcBorders>
              <w:top w:val="nil"/>
              <w:left w:val="nil"/>
              <w:bottom w:val="single" w:sz="4" w:space="0" w:color="auto"/>
              <w:right w:val="single" w:sz="4" w:space="0" w:color="auto"/>
            </w:tcBorders>
            <w:shd w:val="clear" w:color="auto" w:fill="auto"/>
            <w:vAlign w:val="center"/>
            <w:hideMark/>
          </w:tcPr>
          <w:p w14:paraId="2F75F5C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3165" w:type="dxa"/>
            <w:tcBorders>
              <w:top w:val="nil"/>
              <w:left w:val="nil"/>
              <w:bottom w:val="single" w:sz="4" w:space="0" w:color="auto"/>
              <w:right w:val="single" w:sz="4" w:space="0" w:color="auto"/>
            </w:tcBorders>
            <w:shd w:val="clear" w:color="auto" w:fill="auto"/>
            <w:noWrap/>
            <w:vAlign w:val="bottom"/>
            <w:hideMark/>
          </w:tcPr>
          <w:p w14:paraId="5B6250D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1/11/2024</w:t>
            </w:r>
          </w:p>
        </w:tc>
        <w:tc>
          <w:tcPr>
            <w:tcW w:w="245" w:type="dxa"/>
            <w:tcBorders>
              <w:top w:val="nil"/>
              <w:left w:val="nil"/>
              <w:bottom w:val="nil"/>
              <w:right w:val="nil"/>
            </w:tcBorders>
            <w:shd w:val="clear" w:color="auto" w:fill="auto"/>
            <w:vAlign w:val="center"/>
            <w:hideMark/>
          </w:tcPr>
          <w:p w14:paraId="65C3625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vMerge w:val="restart"/>
            <w:tcBorders>
              <w:top w:val="nil"/>
              <w:left w:val="single" w:sz="4" w:space="0" w:color="auto"/>
              <w:bottom w:val="single" w:sz="4" w:space="0" w:color="auto"/>
              <w:right w:val="single" w:sz="4" w:space="0" w:color="auto"/>
            </w:tcBorders>
            <w:shd w:val="clear" w:color="auto" w:fill="auto"/>
            <w:vAlign w:val="center"/>
            <w:hideMark/>
          </w:tcPr>
          <w:p w14:paraId="13A0FD4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607" w:type="dxa"/>
            <w:tcBorders>
              <w:top w:val="nil"/>
              <w:left w:val="nil"/>
              <w:bottom w:val="single" w:sz="4" w:space="0" w:color="auto"/>
              <w:right w:val="single" w:sz="4" w:space="0" w:color="auto"/>
            </w:tcBorders>
            <w:shd w:val="clear" w:color="auto" w:fill="auto"/>
            <w:vAlign w:val="center"/>
            <w:hideMark/>
          </w:tcPr>
          <w:p w14:paraId="2221337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3066" w:type="dxa"/>
            <w:tcBorders>
              <w:top w:val="nil"/>
              <w:left w:val="nil"/>
              <w:bottom w:val="single" w:sz="4" w:space="0" w:color="auto"/>
              <w:right w:val="single" w:sz="4" w:space="0" w:color="auto"/>
            </w:tcBorders>
            <w:shd w:val="clear" w:color="auto" w:fill="auto"/>
            <w:noWrap/>
            <w:vAlign w:val="bottom"/>
            <w:hideMark/>
          </w:tcPr>
          <w:p w14:paraId="6EBFDED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6/5/2024</w:t>
            </w:r>
          </w:p>
        </w:tc>
      </w:tr>
      <w:tr w:rsidR="008129A8" w:rsidRPr="00EE14BE" w14:paraId="5FDF91D2" w14:textId="77777777" w:rsidTr="00ED53C0">
        <w:trPr>
          <w:trHeight w:val="255"/>
        </w:trPr>
        <w:tc>
          <w:tcPr>
            <w:tcW w:w="618" w:type="dxa"/>
            <w:vMerge/>
            <w:tcBorders>
              <w:top w:val="nil"/>
              <w:left w:val="single" w:sz="4" w:space="0" w:color="auto"/>
              <w:bottom w:val="single" w:sz="4" w:space="0" w:color="auto"/>
              <w:right w:val="single" w:sz="4" w:space="0" w:color="auto"/>
            </w:tcBorders>
            <w:vAlign w:val="center"/>
            <w:hideMark/>
          </w:tcPr>
          <w:p w14:paraId="7BEED26C" w14:textId="77777777" w:rsidR="008129A8" w:rsidRPr="00EE14BE" w:rsidRDefault="008129A8" w:rsidP="008129A8">
            <w:pPr>
              <w:widowControl/>
              <w:rPr>
                <w:rFonts w:ascii="Times New Roman" w:eastAsia="Times New Roman" w:hAnsi="Times New Roman" w:cs="Times New Roman"/>
                <w:color w:val="000000"/>
                <w:sz w:val="20"/>
                <w:szCs w:val="20"/>
                <w:lang w:eastAsia="es-HN"/>
              </w:rPr>
            </w:pPr>
          </w:p>
        </w:tc>
        <w:tc>
          <w:tcPr>
            <w:tcW w:w="607" w:type="dxa"/>
            <w:tcBorders>
              <w:top w:val="nil"/>
              <w:left w:val="nil"/>
              <w:bottom w:val="single" w:sz="4" w:space="0" w:color="auto"/>
              <w:right w:val="single" w:sz="4" w:space="0" w:color="auto"/>
            </w:tcBorders>
            <w:shd w:val="clear" w:color="auto" w:fill="auto"/>
            <w:vAlign w:val="center"/>
            <w:hideMark/>
          </w:tcPr>
          <w:p w14:paraId="140B6DAD"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3165" w:type="dxa"/>
            <w:tcBorders>
              <w:top w:val="nil"/>
              <w:left w:val="nil"/>
              <w:bottom w:val="single" w:sz="4" w:space="0" w:color="auto"/>
              <w:right w:val="single" w:sz="4" w:space="0" w:color="auto"/>
            </w:tcBorders>
            <w:shd w:val="clear" w:color="auto" w:fill="auto"/>
            <w:noWrap/>
            <w:vAlign w:val="bottom"/>
            <w:hideMark/>
          </w:tcPr>
          <w:p w14:paraId="157B43D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2/11/2024</w:t>
            </w:r>
          </w:p>
        </w:tc>
        <w:tc>
          <w:tcPr>
            <w:tcW w:w="245" w:type="dxa"/>
            <w:tcBorders>
              <w:top w:val="nil"/>
              <w:left w:val="nil"/>
              <w:bottom w:val="nil"/>
              <w:right w:val="nil"/>
            </w:tcBorders>
            <w:shd w:val="clear" w:color="auto" w:fill="auto"/>
            <w:vAlign w:val="center"/>
            <w:hideMark/>
          </w:tcPr>
          <w:p w14:paraId="34E564B8"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vMerge/>
            <w:tcBorders>
              <w:top w:val="nil"/>
              <w:left w:val="single" w:sz="4" w:space="0" w:color="auto"/>
              <w:bottom w:val="single" w:sz="4" w:space="0" w:color="auto"/>
              <w:right w:val="single" w:sz="4" w:space="0" w:color="auto"/>
            </w:tcBorders>
            <w:vAlign w:val="center"/>
            <w:hideMark/>
          </w:tcPr>
          <w:p w14:paraId="5F55BEBC" w14:textId="77777777" w:rsidR="008129A8" w:rsidRPr="00EE14BE" w:rsidRDefault="008129A8" w:rsidP="008129A8">
            <w:pPr>
              <w:widowControl/>
              <w:rPr>
                <w:rFonts w:ascii="Times New Roman" w:eastAsia="Times New Roman" w:hAnsi="Times New Roman" w:cs="Times New Roman"/>
                <w:color w:val="000000"/>
                <w:sz w:val="20"/>
                <w:szCs w:val="20"/>
                <w:lang w:eastAsia="es-HN"/>
              </w:rPr>
            </w:pPr>
          </w:p>
        </w:tc>
        <w:tc>
          <w:tcPr>
            <w:tcW w:w="607" w:type="dxa"/>
            <w:tcBorders>
              <w:top w:val="nil"/>
              <w:left w:val="nil"/>
              <w:bottom w:val="single" w:sz="4" w:space="0" w:color="auto"/>
              <w:right w:val="single" w:sz="4" w:space="0" w:color="auto"/>
            </w:tcBorders>
            <w:shd w:val="clear" w:color="auto" w:fill="auto"/>
            <w:vAlign w:val="center"/>
            <w:hideMark/>
          </w:tcPr>
          <w:p w14:paraId="77830E9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3066" w:type="dxa"/>
            <w:tcBorders>
              <w:top w:val="nil"/>
              <w:left w:val="nil"/>
              <w:bottom w:val="single" w:sz="4" w:space="0" w:color="auto"/>
              <w:right w:val="single" w:sz="4" w:space="0" w:color="auto"/>
            </w:tcBorders>
            <w:shd w:val="clear" w:color="auto" w:fill="auto"/>
            <w:noWrap/>
            <w:vAlign w:val="bottom"/>
            <w:hideMark/>
          </w:tcPr>
          <w:p w14:paraId="79D4481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13/5/2024</w:t>
            </w:r>
          </w:p>
        </w:tc>
      </w:tr>
      <w:tr w:rsidR="008129A8" w:rsidRPr="00EE14BE" w14:paraId="5F01F401" w14:textId="77777777" w:rsidTr="00ED53C0">
        <w:trPr>
          <w:trHeight w:val="255"/>
        </w:trPr>
        <w:tc>
          <w:tcPr>
            <w:tcW w:w="618" w:type="dxa"/>
            <w:tcBorders>
              <w:top w:val="nil"/>
              <w:left w:val="nil"/>
              <w:bottom w:val="nil"/>
              <w:right w:val="nil"/>
            </w:tcBorders>
            <w:shd w:val="clear" w:color="auto" w:fill="auto"/>
            <w:vAlign w:val="center"/>
            <w:hideMark/>
          </w:tcPr>
          <w:p w14:paraId="1EEA06E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07" w:type="dxa"/>
            <w:tcBorders>
              <w:top w:val="nil"/>
              <w:left w:val="nil"/>
              <w:bottom w:val="nil"/>
              <w:right w:val="nil"/>
            </w:tcBorders>
            <w:shd w:val="clear" w:color="auto" w:fill="auto"/>
            <w:vAlign w:val="center"/>
            <w:hideMark/>
          </w:tcPr>
          <w:p w14:paraId="13185937"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3165" w:type="dxa"/>
            <w:tcBorders>
              <w:top w:val="nil"/>
              <w:left w:val="nil"/>
              <w:bottom w:val="nil"/>
              <w:right w:val="nil"/>
            </w:tcBorders>
            <w:shd w:val="clear" w:color="auto" w:fill="auto"/>
            <w:vAlign w:val="center"/>
            <w:hideMark/>
          </w:tcPr>
          <w:p w14:paraId="28233F6A"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45" w:type="dxa"/>
            <w:tcBorders>
              <w:top w:val="nil"/>
              <w:left w:val="nil"/>
              <w:bottom w:val="nil"/>
              <w:right w:val="nil"/>
            </w:tcBorders>
            <w:shd w:val="clear" w:color="auto" w:fill="auto"/>
            <w:vAlign w:val="center"/>
            <w:hideMark/>
          </w:tcPr>
          <w:p w14:paraId="6B449454"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40FB5E04"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065290E7"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3066" w:type="dxa"/>
            <w:tcBorders>
              <w:top w:val="nil"/>
              <w:left w:val="nil"/>
              <w:bottom w:val="nil"/>
              <w:right w:val="nil"/>
            </w:tcBorders>
            <w:shd w:val="clear" w:color="auto" w:fill="auto"/>
            <w:vAlign w:val="center"/>
            <w:hideMark/>
          </w:tcPr>
          <w:p w14:paraId="288DB267"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55EBD3BE" w14:textId="77777777" w:rsidTr="00ED53C0">
        <w:trPr>
          <w:trHeight w:val="255"/>
        </w:trPr>
        <w:tc>
          <w:tcPr>
            <w:tcW w:w="618" w:type="dxa"/>
            <w:tcBorders>
              <w:top w:val="nil"/>
              <w:left w:val="nil"/>
              <w:bottom w:val="nil"/>
              <w:right w:val="nil"/>
            </w:tcBorders>
            <w:shd w:val="clear" w:color="auto" w:fill="auto"/>
            <w:vAlign w:val="center"/>
            <w:hideMark/>
          </w:tcPr>
          <w:p w14:paraId="68FABB5A"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75F26899"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3165" w:type="dxa"/>
            <w:tcBorders>
              <w:top w:val="nil"/>
              <w:left w:val="nil"/>
              <w:bottom w:val="nil"/>
              <w:right w:val="nil"/>
            </w:tcBorders>
            <w:shd w:val="clear" w:color="auto" w:fill="auto"/>
            <w:vAlign w:val="center"/>
            <w:hideMark/>
          </w:tcPr>
          <w:p w14:paraId="6FA3ADEA"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245" w:type="dxa"/>
            <w:tcBorders>
              <w:top w:val="nil"/>
              <w:left w:val="nil"/>
              <w:bottom w:val="nil"/>
              <w:right w:val="nil"/>
            </w:tcBorders>
            <w:shd w:val="clear" w:color="auto" w:fill="auto"/>
            <w:vAlign w:val="center"/>
            <w:hideMark/>
          </w:tcPr>
          <w:p w14:paraId="7553DF6B"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18" w:type="dxa"/>
            <w:tcBorders>
              <w:top w:val="nil"/>
              <w:left w:val="nil"/>
              <w:bottom w:val="nil"/>
              <w:right w:val="nil"/>
            </w:tcBorders>
            <w:shd w:val="clear" w:color="auto" w:fill="auto"/>
            <w:vAlign w:val="center"/>
            <w:hideMark/>
          </w:tcPr>
          <w:p w14:paraId="2DAEFDFD"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2D529EF7"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3066" w:type="dxa"/>
            <w:tcBorders>
              <w:top w:val="nil"/>
              <w:left w:val="nil"/>
              <w:bottom w:val="nil"/>
              <w:right w:val="nil"/>
            </w:tcBorders>
            <w:shd w:val="clear" w:color="auto" w:fill="auto"/>
            <w:vAlign w:val="center"/>
            <w:hideMark/>
          </w:tcPr>
          <w:p w14:paraId="55A92B38"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5C53B6F3" w14:textId="77777777" w:rsidTr="00ED53C0">
        <w:trPr>
          <w:trHeight w:val="510"/>
        </w:trPr>
        <w:tc>
          <w:tcPr>
            <w:tcW w:w="1225"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14:paraId="5326F60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PDT</w:t>
            </w:r>
          </w:p>
        </w:tc>
        <w:tc>
          <w:tcPr>
            <w:tcW w:w="3165" w:type="dxa"/>
            <w:tcBorders>
              <w:top w:val="single" w:sz="4" w:space="0" w:color="auto"/>
              <w:left w:val="nil"/>
              <w:bottom w:val="single" w:sz="4" w:space="0" w:color="auto"/>
              <w:right w:val="single" w:sz="4" w:space="0" w:color="auto"/>
            </w:tcBorders>
            <w:shd w:val="clear" w:color="auto" w:fill="auto"/>
            <w:vAlign w:val="center"/>
            <w:hideMark/>
          </w:tcPr>
          <w:p w14:paraId="18B9CB8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Nombre del Paquete de Trabajo</w:t>
            </w:r>
          </w:p>
        </w:tc>
        <w:tc>
          <w:tcPr>
            <w:tcW w:w="245" w:type="dxa"/>
            <w:tcBorders>
              <w:top w:val="nil"/>
              <w:left w:val="nil"/>
              <w:bottom w:val="nil"/>
              <w:right w:val="nil"/>
            </w:tcBorders>
            <w:shd w:val="clear" w:color="auto" w:fill="auto"/>
            <w:vAlign w:val="center"/>
            <w:hideMark/>
          </w:tcPr>
          <w:p w14:paraId="2AC2CBF9"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0E17CA94"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41C34F4E"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3066" w:type="dxa"/>
            <w:tcBorders>
              <w:top w:val="nil"/>
              <w:left w:val="nil"/>
              <w:bottom w:val="nil"/>
              <w:right w:val="nil"/>
            </w:tcBorders>
            <w:shd w:val="clear" w:color="auto" w:fill="auto"/>
            <w:vAlign w:val="center"/>
            <w:hideMark/>
          </w:tcPr>
          <w:p w14:paraId="7CC63E5F"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5DF212CC" w14:textId="77777777" w:rsidTr="00ED53C0">
        <w:trPr>
          <w:trHeight w:val="765"/>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29E6C9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12.2</w:t>
            </w:r>
          </w:p>
        </w:tc>
        <w:tc>
          <w:tcPr>
            <w:tcW w:w="3165" w:type="dxa"/>
            <w:tcBorders>
              <w:top w:val="nil"/>
              <w:left w:val="nil"/>
              <w:bottom w:val="single" w:sz="4" w:space="0" w:color="auto"/>
              <w:right w:val="single" w:sz="4" w:space="0" w:color="auto"/>
            </w:tcBorders>
            <w:shd w:val="clear" w:color="auto" w:fill="auto"/>
            <w:vAlign w:val="center"/>
            <w:hideMark/>
          </w:tcPr>
          <w:p w14:paraId="62B9587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Presentación de Logros y Resultados</w:t>
            </w:r>
          </w:p>
        </w:tc>
        <w:tc>
          <w:tcPr>
            <w:tcW w:w="245" w:type="dxa"/>
            <w:tcBorders>
              <w:top w:val="nil"/>
              <w:left w:val="nil"/>
              <w:bottom w:val="nil"/>
              <w:right w:val="nil"/>
            </w:tcBorders>
            <w:shd w:val="clear" w:color="auto" w:fill="auto"/>
            <w:vAlign w:val="center"/>
            <w:hideMark/>
          </w:tcPr>
          <w:p w14:paraId="7B83A51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04627294"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4FD242D9"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3066" w:type="dxa"/>
            <w:tcBorders>
              <w:top w:val="nil"/>
              <w:left w:val="nil"/>
              <w:bottom w:val="nil"/>
              <w:right w:val="nil"/>
            </w:tcBorders>
            <w:shd w:val="clear" w:color="auto" w:fill="auto"/>
            <w:vAlign w:val="center"/>
            <w:hideMark/>
          </w:tcPr>
          <w:p w14:paraId="505B69AE"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4C7A6CB4" w14:textId="77777777" w:rsidTr="00ED53C0">
        <w:trPr>
          <w:trHeight w:val="692"/>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AC80D1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Descripción</w:t>
            </w:r>
          </w:p>
        </w:tc>
        <w:tc>
          <w:tcPr>
            <w:tcW w:w="3165" w:type="dxa"/>
            <w:tcBorders>
              <w:top w:val="nil"/>
              <w:left w:val="nil"/>
              <w:bottom w:val="single" w:sz="4" w:space="0" w:color="auto"/>
              <w:right w:val="single" w:sz="4" w:space="0" w:color="auto"/>
            </w:tcBorders>
            <w:shd w:val="clear" w:color="auto" w:fill="auto"/>
            <w:vAlign w:val="center"/>
            <w:hideMark/>
          </w:tcPr>
          <w:p w14:paraId="57AB74FD" w14:textId="08368D4F"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Mostrar los resultados obtenidos por parte de los estudiantes becados por el programa.</w:t>
            </w:r>
          </w:p>
        </w:tc>
        <w:tc>
          <w:tcPr>
            <w:tcW w:w="245" w:type="dxa"/>
            <w:tcBorders>
              <w:top w:val="nil"/>
              <w:left w:val="nil"/>
              <w:bottom w:val="nil"/>
              <w:right w:val="nil"/>
            </w:tcBorders>
            <w:shd w:val="clear" w:color="auto" w:fill="auto"/>
            <w:vAlign w:val="center"/>
            <w:hideMark/>
          </w:tcPr>
          <w:p w14:paraId="67B3DFE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7AA0AFFF"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018CD41C"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3066" w:type="dxa"/>
            <w:tcBorders>
              <w:top w:val="nil"/>
              <w:left w:val="nil"/>
              <w:bottom w:val="nil"/>
              <w:right w:val="nil"/>
            </w:tcBorders>
            <w:shd w:val="clear" w:color="auto" w:fill="auto"/>
            <w:vAlign w:val="center"/>
            <w:hideMark/>
          </w:tcPr>
          <w:p w14:paraId="12B1DD10"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15F650F4" w14:textId="77777777" w:rsidTr="00ED53C0">
        <w:trPr>
          <w:trHeight w:val="450"/>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FA91C1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Recurso Responsable</w:t>
            </w:r>
          </w:p>
        </w:tc>
        <w:tc>
          <w:tcPr>
            <w:tcW w:w="3165" w:type="dxa"/>
            <w:tcBorders>
              <w:top w:val="nil"/>
              <w:left w:val="nil"/>
              <w:bottom w:val="single" w:sz="4" w:space="0" w:color="auto"/>
              <w:right w:val="single" w:sz="4" w:space="0" w:color="auto"/>
            </w:tcBorders>
            <w:shd w:val="clear" w:color="auto" w:fill="auto"/>
            <w:vAlign w:val="center"/>
            <w:hideMark/>
          </w:tcPr>
          <w:p w14:paraId="65A715F6"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 Director CE</w:t>
            </w:r>
          </w:p>
        </w:tc>
        <w:tc>
          <w:tcPr>
            <w:tcW w:w="245" w:type="dxa"/>
            <w:tcBorders>
              <w:top w:val="nil"/>
              <w:left w:val="nil"/>
              <w:bottom w:val="nil"/>
              <w:right w:val="nil"/>
            </w:tcBorders>
            <w:shd w:val="clear" w:color="auto" w:fill="auto"/>
            <w:vAlign w:val="center"/>
            <w:hideMark/>
          </w:tcPr>
          <w:p w14:paraId="5602716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36C48F79"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2DC0EAC0"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3066" w:type="dxa"/>
            <w:tcBorders>
              <w:top w:val="nil"/>
              <w:left w:val="nil"/>
              <w:bottom w:val="nil"/>
              <w:right w:val="nil"/>
            </w:tcBorders>
            <w:shd w:val="clear" w:color="auto" w:fill="auto"/>
            <w:vAlign w:val="center"/>
            <w:hideMark/>
          </w:tcPr>
          <w:p w14:paraId="5CFAA0C3"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4A82EC9D" w14:textId="77777777" w:rsidTr="00ED53C0">
        <w:trPr>
          <w:trHeight w:val="315"/>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58C5AA3"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Duración</w:t>
            </w:r>
          </w:p>
        </w:tc>
        <w:tc>
          <w:tcPr>
            <w:tcW w:w="3165" w:type="dxa"/>
            <w:tcBorders>
              <w:top w:val="nil"/>
              <w:left w:val="nil"/>
              <w:bottom w:val="single" w:sz="4" w:space="0" w:color="auto"/>
              <w:right w:val="single" w:sz="4" w:space="0" w:color="auto"/>
            </w:tcBorders>
            <w:shd w:val="clear" w:color="auto" w:fill="auto"/>
            <w:vAlign w:val="center"/>
            <w:hideMark/>
          </w:tcPr>
          <w:p w14:paraId="147DE95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 día</w:t>
            </w:r>
          </w:p>
        </w:tc>
        <w:tc>
          <w:tcPr>
            <w:tcW w:w="245" w:type="dxa"/>
            <w:tcBorders>
              <w:top w:val="nil"/>
              <w:left w:val="nil"/>
              <w:bottom w:val="nil"/>
              <w:right w:val="nil"/>
            </w:tcBorders>
            <w:shd w:val="clear" w:color="auto" w:fill="auto"/>
            <w:vAlign w:val="center"/>
            <w:hideMark/>
          </w:tcPr>
          <w:p w14:paraId="3D6CBAE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0F4B91D4"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61263E4A"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3066" w:type="dxa"/>
            <w:tcBorders>
              <w:top w:val="nil"/>
              <w:left w:val="nil"/>
              <w:bottom w:val="nil"/>
              <w:right w:val="nil"/>
            </w:tcBorders>
            <w:shd w:val="clear" w:color="auto" w:fill="auto"/>
            <w:vAlign w:val="center"/>
            <w:hideMark/>
          </w:tcPr>
          <w:p w14:paraId="133099A4"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6A1CD48F" w14:textId="77777777" w:rsidTr="00ED53C0">
        <w:trPr>
          <w:trHeight w:val="255"/>
        </w:trPr>
        <w:tc>
          <w:tcPr>
            <w:tcW w:w="12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BBC1A2E"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Estimación de Costos</w:t>
            </w:r>
          </w:p>
        </w:tc>
        <w:tc>
          <w:tcPr>
            <w:tcW w:w="3165" w:type="dxa"/>
            <w:tcBorders>
              <w:top w:val="nil"/>
              <w:left w:val="nil"/>
              <w:bottom w:val="single" w:sz="4" w:space="0" w:color="auto"/>
              <w:right w:val="single" w:sz="4" w:space="0" w:color="auto"/>
            </w:tcBorders>
            <w:shd w:val="clear" w:color="auto" w:fill="auto"/>
            <w:vAlign w:val="center"/>
            <w:hideMark/>
          </w:tcPr>
          <w:p w14:paraId="1A4513B5"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N/A</w:t>
            </w:r>
          </w:p>
        </w:tc>
        <w:tc>
          <w:tcPr>
            <w:tcW w:w="245" w:type="dxa"/>
            <w:tcBorders>
              <w:top w:val="nil"/>
              <w:left w:val="nil"/>
              <w:bottom w:val="nil"/>
              <w:right w:val="nil"/>
            </w:tcBorders>
            <w:shd w:val="clear" w:color="auto" w:fill="auto"/>
            <w:vAlign w:val="center"/>
            <w:hideMark/>
          </w:tcPr>
          <w:p w14:paraId="6711B4AF"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2D4D84AD"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11E7B84B"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3066" w:type="dxa"/>
            <w:tcBorders>
              <w:top w:val="nil"/>
              <w:left w:val="nil"/>
              <w:bottom w:val="nil"/>
              <w:right w:val="nil"/>
            </w:tcBorders>
            <w:shd w:val="clear" w:color="auto" w:fill="auto"/>
            <w:vAlign w:val="center"/>
            <w:hideMark/>
          </w:tcPr>
          <w:p w14:paraId="0195C7C0"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6AA8EE38" w14:textId="77777777" w:rsidTr="00ED53C0">
        <w:trPr>
          <w:trHeight w:val="255"/>
        </w:trPr>
        <w:tc>
          <w:tcPr>
            <w:tcW w:w="618" w:type="dxa"/>
            <w:vMerge w:val="restart"/>
            <w:tcBorders>
              <w:top w:val="nil"/>
              <w:left w:val="single" w:sz="4" w:space="0" w:color="auto"/>
              <w:bottom w:val="single" w:sz="4" w:space="0" w:color="auto"/>
              <w:right w:val="single" w:sz="4" w:space="0" w:color="auto"/>
            </w:tcBorders>
            <w:shd w:val="clear" w:color="auto" w:fill="auto"/>
            <w:vAlign w:val="center"/>
            <w:hideMark/>
          </w:tcPr>
          <w:p w14:paraId="6F135A8C"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w:t>
            </w:r>
          </w:p>
        </w:tc>
        <w:tc>
          <w:tcPr>
            <w:tcW w:w="607" w:type="dxa"/>
            <w:tcBorders>
              <w:top w:val="nil"/>
              <w:left w:val="nil"/>
              <w:bottom w:val="single" w:sz="4" w:space="0" w:color="auto"/>
              <w:right w:val="single" w:sz="4" w:space="0" w:color="auto"/>
            </w:tcBorders>
            <w:shd w:val="clear" w:color="auto" w:fill="auto"/>
            <w:vAlign w:val="center"/>
            <w:hideMark/>
          </w:tcPr>
          <w:p w14:paraId="5485A80A"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3165" w:type="dxa"/>
            <w:tcBorders>
              <w:top w:val="nil"/>
              <w:left w:val="nil"/>
              <w:bottom w:val="single" w:sz="4" w:space="0" w:color="auto"/>
              <w:right w:val="single" w:sz="4" w:space="0" w:color="auto"/>
            </w:tcBorders>
            <w:shd w:val="clear" w:color="auto" w:fill="auto"/>
            <w:noWrap/>
            <w:vAlign w:val="bottom"/>
            <w:hideMark/>
          </w:tcPr>
          <w:p w14:paraId="268C7927"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2/11/2024</w:t>
            </w:r>
          </w:p>
        </w:tc>
        <w:tc>
          <w:tcPr>
            <w:tcW w:w="245" w:type="dxa"/>
            <w:tcBorders>
              <w:top w:val="nil"/>
              <w:left w:val="nil"/>
              <w:bottom w:val="nil"/>
              <w:right w:val="nil"/>
            </w:tcBorders>
            <w:shd w:val="clear" w:color="auto" w:fill="auto"/>
            <w:vAlign w:val="center"/>
            <w:hideMark/>
          </w:tcPr>
          <w:p w14:paraId="761087C2"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73351F53"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57FFAB1D"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3066" w:type="dxa"/>
            <w:tcBorders>
              <w:top w:val="nil"/>
              <w:left w:val="nil"/>
              <w:bottom w:val="nil"/>
              <w:right w:val="nil"/>
            </w:tcBorders>
            <w:shd w:val="clear" w:color="auto" w:fill="auto"/>
            <w:vAlign w:val="center"/>
            <w:hideMark/>
          </w:tcPr>
          <w:p w14:paraId="06544A09"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r w:rsidR="008129A8" w:rsidRPr="00EE14BE" w14:paraId="13634FC7" w14:textId="77777777" w:rsidTr="00ED53C0">
        <w:trPr>
          <w:trHeight w:val="255"/>
        </w:trPr>
        <w:tc>
          <w:tcPr>
            <w:tcW w:w="618" w:type="dxa"/>
            <w:vMerge/>
            <w:tcBorders>
              <w:top w:val="nil"/>
              <w:left w:val="single" w:sz="4" w:space="0" w:color="auto"/>
              <w:bottom w:val="single" w:sz="4" w:space="0" w:color="auto"/>
              <w:right w:val="single" w:sz="4" w:space="0" w:color="auto"/>
            </w:tcBorders>
            <w:vAlign w:val="center"/>
            <w:hideMark/>
          </w:tcPr>
          <w:p w14:paraId="6DC7C7F6" w14:textId="77777777" w:rsidR="008129A8" w:rsidRPr="00EE14BE" w:rsidRDefault="008129A8" w:rsidP="008129A8">
            <w:pPr>
              <w:widowControl/>
              <w:rPr>
                <w:rFonts w:ascii="Times New Roman" w:eastAsia="Times New Roman" w:hAnsi="Times New Roman" w:cs="Times New Roman"/>
                <w:color w:val="000000"/>
                <w:sz w:val="20"/>
                <w:szCs w:val="20"/>
                <w:lang w:eastAsia="es-HN"/>
              </w:rPr>
            </w:pPr>
          </w:p>
        </w:tc>
        <w:tc>
          <w:tcPr>
            <w:tcW w:w="607" w:type="dxa"/>
            <w:tcBorders>
              <w:top w:val="nil"/>
              <w:left w:val="nil"/>
              <w:bottom w:val="single" w:sz="4" w:space="0" w:color="auto"/>
              <w:right w:val="single" w:sz="4" w:space="0" w:color="auto"/>
            </w:tcBorders>
            <w:shd w:val="clear" w:color="auto" w:fill="auto"/>
            <w:vAlign w:val="center"/>
            <w:hideMark/>
          </w:tcPr>
          <w:p w14:paraId="244F1E9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3165" w:type="dxa"/>
            <w:tcBorders>
              <w:top w:val="nil"/>
              <w:left w:val="nil"/>
              <w:bottom w:val="single" w:sz="4" w:space="0" w:color="auto"/>
              <w:right w:val="single" w:sz="4" w:space="0" w:color="auto"/>
            </w:tcBorders>
            <w:shd w:val="clear" w:color="auto" w:fill="auto"/>
            <w:noWrap/>
            <w:vAlign w:val="bottom"/>
            <w:hideMark/>
          </w:tcPr>
          <w:p w14:paraId="0A55EC11"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3/11/2024</w:t>
            </w:r>
          </w:p>
        </w:tc>
        <w:tc>
          <w:tcPr>
            <w:tcW w:w="245" w:type="dxa"/>
            <w:tcBorders>
              <w:top w:val="nil"/>
              <w:left w:val="nil"/>
              <w:bottom w:val="nil"/>
              <w:right w:val="nil"/>
            </w:tcBorders>
            <w:shd w:val="clear" w:color="auto" w:fill="auto"/>
            <w:vAlign w:val="center"/>
            <w:hideMark/>
          </w:tcPr>
          <w:p w14:paraId="1D4DEDCB" w14:textId="77777777" w:rsidR="008129A8" w:rsidRPr="00EE14BE" w:rsidRDefault="008129A8" w:rsidP="008129A8">
            <w:pPr>
              <w:widowControl/>
              <w:jc w:val="center"/>
              <w:rPr>
                <w:rFonts w:ascii="Times New Roman" w:eastAsia="Times New Roman" w:hAnsi="Times New Roman" w:cs="Times New Roman"/>
                <w:color w:val="000000"/>
                <w:sz w:val="20"/>
                <w:szCs w:val="20"/>
                <w:lang w:eastAsia="es-HN"/>
              </w:rPr>
            </w:pPr>
          </w:p>
        </w:tc>
        <w:tc>
          <w:tcPr>
            <w:tcW w:w="618" w:type="dxa"/>
            <w:tcBorders>
              <w:top w:val="nil"/>
              <w:left w:val="nil"/>
              <w:bottom w:val="nil"/>
              <w:right w:val="nil"/>
            </w:tcBorders>
            <w:shd w:val="clear" w:color="auto" w:fill="auto"/>
            <w:vAlign w:val="center"/>
            <w:hideMark/>
          </w:tcPr>
          <w:p w14:paraId="51A83F44"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607" w:type="dxa"/>
            <w:tcBorders>
              <w:top w:val="nil"/>
              <w:left w:val="nil"/>
              <w:bottom w:val="nil"/>
              <w:right w:val="nil"/>
            </w:tcBorders>
            <w:shd w:val="clear" w:color="auto" w:fill="auto"/>
            <w:vAlign w:val="center"/>
            <w:hideMark/>
          </w:tcPr>
          <w:p w14:paraId="3E8FE839"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c>
          <w:tcPr>
            <w:tcW w:w="3066" w:type="dxa"/>
            <w:tcBorders>
              <w:top w:val="nil"/>
              <w:left w:val="nil"/>
              <w:bottom w:val="nil"/>
              <w:right w:val="nil"/>
            </w:tcBorders>
            <w:shd w:val="clear" w:color="auto" w:fill="auto"/>
            <w:vAlign w:val="center"/>
            <w:hideMark/>
          </w:tcPr>
          <w:p w14:paraId="31CCA85A" w14:textId="77777777" w:rsidR="008129A8" w:rsidRPr="00EE14BE" w:rsidRDefault="008129A8" w:rsidP="008129A8">
            <w:pPr>
              <w:widowControl/>
              <w:jc w:val="center"/>
              <w:rPr>
                <w:rFonts w:ascii="Times New Roman" w:eastAsia="Times New Roman" w:hAnsi="Times New Roman" w:cs="Times New Roman"/>
                <w:sz w:val="20"/>
                <w:szCs w:val="20"/>
                <w:lang w:eastAsia="es-HN"/>
              </w:rPr>
            </w:pPr>
          </w:p>
        </w:tc>
      </w:tr>
    </w:tbl>
    <w:p w14:paraId="127B9F0E" w14:textId="26CD039F" w:rsidR="008129A8" w:rsidRPr="00EE14BE" w:rsidRDefault="00E07BE4" w:rsidP="00D7710C">
      <w:pPr>
        <w:pStyle w:val="TextoPrincipal"/>
      </w:pPr>
      <w:r w:rsidRPr="00EE14BE">
        <w:t xml:space="preserve">Fuente: Elaboración propia </w:t>
      </w:r>
    </w:p>
    <w:p w14:paraId="27193CC1" w14:textId="51E6378D" w:rsidR="005261AC" w:rsidRPr="00EE14BE" w:rsidRDefault="00E3366F" w:rsidP="005261AC">
      <w:pPr>
        <w:pStyle w:val="Ttulo2"/>
      </w:pPr>
      <w:bookmarkStart w:id="273" w:name="_Toc167444870"/>
      <w:r w:rsidRPr="00EE14BE">
        <w:lastRenderedPageBreak/>
        <w:t>GESTIÓN DE INTERESADOS</w:t>
      </w:r>
      <w:bookmarkEnd w:id="273"/>
      <w:r w:rsidR="005261AC" w:rsidRPr="00EE14BE">
        <w:t xml:space="preserve"> </w:t>
      </w:r>
    </w:p>
    <w:p w14:paraId="270035B5" w14:textId="7D8A1BB8" w:rsidR="002C7A44" w:rsidRPr="00EE14BE" w:rsidRDefault="00F2001D" w:rsidP="00C208B3">
      <w:pPr>
        <w:pStyle w:val="TextoPrincipal"/>
        <w:spacing w:line="360" w:lineRule="auto"/>
        <w:ind w:firstLine="567"/>
      </w:pPr>
      <w:r w:rsidRPr="00EE14BE">
        <w:t xml:space="preserve">En </w:t>
      </w:r>
      <w:r w:rsidR="00376578" w:rsidRPr="00EE14BE">
        <w:t xml:space="preserve">esta </w:t>
      </w:r>
      <w:r w:rsidR="00A47814" w:rsidRPr="00EE14BE">
        <w:t xml:space="preserve">sección se identifica y se clasifica los interesados de </w:t>
      </w:r>
      <w:r w:rsidR="00BA48F3" w:rsidRPr="00EE14BE">
        <w:t>la</w:t>
      </w:r>
      <w:r w:rsidR="00A47814" w:rsidRPr="00EE14BE">
        <w:t xml:space="preserve"> propuesta de</w:t>
      </w:r>
      <w:r w:rsidR="00112363" w:rsidRPr="00EE14BE">
        <w:t xml:space="preserve"> la</w:t>
      </w:r>
      <w:r w:rsidR="00A47814" w:rsidRPr="00EE14BE">
        <w:t xml:space="preserve"> Proyecto de Becas </w:t>
      </w:r>
      <w:r w:rsidR="00112363" w:rsidRPr="00EE14BE">
        <w:t xml:space="preserve">de Formación Docente </w:t>
      </w:r>
      <w:r w:rsidR="00A47814" w:rsidRPr="00EE14BE">
        <w:t xml:space="preserve">con el fin </w:t>
      </w:r>
      <w:r w:rsidR="002C599D" w:rsidRPr="00EE14BE">
        <w:t>de establecer</w:t>
      </w:r>
      <w:r w:rsidR="00376578" w:rsidRPr="00EE14BE">
        <w:t>,</w:t>
      </w:r>
      <w:r w:rsidR="002C599D" w:rsidRPr="00EE14BE">
        <w:t xml:space="preserve"> </w:t>
      </w:r>
      <w:r w:rsidR="008F4DDE" w:rsidRPr="00EE14BE">
        <w:t>cuáles</w:t>
      </w:r>
      <w:r w:rsidR="002C599D" w:rsidRPr="00EE14BE">
        <w:t xml:space="preserve"> son los individuos </w:t>
      </w:r>
      <w:r w:rsidR="001E59AD" w:rsidRPr="00EE14BE">
        <w:t xml:space="preserve">que se involucran de manera directa o indirecta en el desarrollo del </w:t>
      </w:r>
      <w:r w:rsidR="00E649E6" w:rsidRPr="00EE14BE">
        <w:t>mismo,</w:t>
      </w:r>
      <w:r w:rsidR="001E59AD" w:rsidRPr="00EE14BE">
        <w:t xml:space="preserve"> con el objetivo primordial </w:t>
      </w:r>
      <w:r w:rsidR="00870B80" w:rsidRPr="00EE14BE">
        <w:t>de garantizar un</w:t>
      </w:r>
      <w:r w:rsidR="002F6714" w:rsidRPr="00EE14BE">
        <w:t xml:space="preserve"> eficaz involucramiento para lograr el alcance de</w:t>
      </w:r>
      <w:r w:rsidR="001E6834" w:rsidRPr="00EE14BE">
        <w:t xml:space="preserve">l </w:t>
      </w:r>
      <w:r w:rsidR="002F6714" w:rsidRPr="00EE14BE">
        <w:t>proyecto</w:t>
      </w:r>
      <w:r w:rsidR="00D91910" w:rsidRPr="00EE14BE">
        <w:t xml:space="preserve">, evitando posibles dificultades en los procesos a ejecutar. </w:t>
      </w:r>
    </w:p>
    <w:tbl>
      <w:tblPr>
        <w:tblpPr w:leftFromText="142" w:rightFromText="142" w:vertAnchor="page" w:horzAnchor="margin" w:tblpX="-147" w:tblpY="4355"/>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2"/>
        <w:gridCol w:w="1285"/>
        <w:gridCol w:w="1275"/>
        <w:gridCol w:w="991"/>
        <w:gridCol w:w="1844"/>
        <w:gridCol w:w="1135"/>
        <w:gridCol w:w="1277"/>
        <w:gridCol w:w="1131"/>
      </w:tblGrid>
      <w:tr w:rsidR="000C4EF3" w:rsidRPr="00EE14BE" w14:paraId="310A5451" w14:textId="77777777" w:rsidTr="000C4EF3">
        <w:trPr>
          <w:trHeight w:val="522"/>
        </w:trPr>
        <w:tc>
          <w:tcPr>
            <w:tcW w:w="220" w:type="pct"/>
            <w:shd w:val="clear" w:color="auto" w:fill="DEEAF6" w:themeFill="accent1" w:themeFillTint="33"/>
            <w:vAlign w:val="center"/>
          </w:tcPr>
          <w:p w14:paraId="178BE37D" w14:textId="77777777" w:rsidR="003E32F6" w:rsidRPr="00EE14BE" w:rsidRDefault="003E32F6" w:rsidP="000C4EF3">
            <w:pPr>
              <w:jc w:val="center"/>
              <w:rPr>
                <w:rFonts w:ascii="Times New Roman" w:hAnsi="Times New Roman" w:cs="Times New Roman"/>
                <w:b/>
                <w:bCs/>
                <w:sz w:val="20"/>
                <w:szCs w:val="20"/>
              </w:rPr>
            </w:pPr>
            <w:r w:rsidRPr="00EE14BE">
              <w:rPr>
                <w:rFonts w:ascii="Times New Roman" w:hAnsi="Times New Roman" w:cs="Times New Roman"/>
                <w:b/>
                <w:bCs/>
                <w:sz w:val="20"/>
                <w:szCs w:val="20"/>
              </w:rPr>
              <w:t>N.</w:t>
            </w:r>
          </w:p>
        </w:tc>
        <w:tc>
          <w:tcPr>
            <w:tcW w:w="687" w:type="pct"/>
            <w:shd w:val="clear" w:color="auto" w:fill="DEEAF6" w:themeFill="accent1" w:themeFillTint="33"/>
            <w:vAlign w:val="center"/>
          </w:tcPr>
          <w:p w14:paraId="6CA2FB3D" w14:textId="77777777" w:rsidR="003E32F6" w:rsidRPr="00EE14BE" w:rsidRDefault="003E32F6" w:rsidP="000C4EF3">
            <w:pPr>
              <w:jc w:val="center"/>
              <w:rPr>
                <w:rFonts w:ascii="Times New Roman" w:hAnsi="Times New Roman" w:cs="Times New Roman"/>
                <w:b/>
                <w:bCs/>
                <w:sz w:val="20"/>
                <w:szCs w:val="20"/>
              </w:rPr>
            </w:pPr>
            <w:r w:rsidRPr="00EE14BE">
              <w:rPr>
                <w:rFonts w:ascii="Times New Roman" w:hAnsi="Times New Roman" w:cs="Times New Roman"/>
                <w:b/>
                <w:bCs/>
                <w:sz w:val="20"/>
                <w:szCs w:val="20"/>
              </w:rPr>
              <w:t>Interesado</w:t>
            </w:r>
          </w:p>
        </w:tc>
        <w:tc>
          <w:tcPr>
            <w:tcW w:w="682" w:type="pct"/>
            <w:shd w:val="clear" w:color="auto" w:fill="DEEAF6" w:themeFill="accent1" w:themeFillTint="33"/>
            <w:vAlign w:val="center"/>
          </w:tcPr>
          <w:p w14:paraId="438D4247" w14:textId="77777777" w:rsidR="003E32F6" w:rsidRPr="00EE14BE" w:rsidRDefault="003E32F6" w:rsidP="000C4EF3">
            <w:pPr>
              <w:jc w:val="center"/>
              <w:rPr>
                <w:rFonts w:ascii="Times New Roman" w:hAnsi="Times New Roman" w:cs="Times New Roman"/>
                <w:b/>
                <w:bCs/>
                <w:sz w:val="20"/>
                <w:szCs w:val="20"/>
              </w:rPr>
            </w:pPr>
            <w:r w:rsidRPr="00EE14BE">
              <w:rPr>
                <w:rFonts w:ascii="Times New Roman" w:hAnsi="Times New Roman" w:cs="Times New Roman"/>
                <w:b/>
                <w:bCs/>
                <w:sz w:val="20"/>
                <w:szCs w:val="20"/>
              </w:rPr>
              <w:t>Nombre</w:t>
            </w:r>
          </w:p>
        </w:tc>
        <w:tc>
          <w:tcPr>
            <w:tcW w:w="530" w:type="pct"/>
            <w:shd w:val="clear" w:color="auto" w:fill="DEEAF6" w:themeFill="accent1" w:themeFillTint="33"/>
            <w:vAlign w:val="center"/>
          </w:tcPr>
          <w:p w14:paraId="1D348605" w14:textId="77777777" w:rsidR="003E32F6" w:rsidRPr="00EE14BE" w:rsidRDefault="003E32F6" w:rsidP="000C4EF3">
            <w:pPr>
              <w:jc w:val="center"/>
              <w:rPr>
                <w:rFonts w:ascii="Times New Roman" w:hAnsi="Times New Roman" w:cs="Times New Roman"/>
                <w:b/>
                <w:bCs/>
                <w:sz w:val="20"/>
                <w:szCs w:val="20"/>
              </w:rPr>
            </w:pPr>
            <w:r w:rsidRPr="00EE14BE">
              <w:rPr>
                <w:rFonts w:ascii="Times New Roman" w:hAnsi="Times New Roman" w:cs="Times New Roman"/>
                <w:b/>
                <w:bCs/>
                <w:sz w:val="20"/>
                <w:szCs w:val="20"/>
              </w:rPr>
              <w:t>Interno /Externo</w:t>
            </w:r>
          </w:p>
        </w:tc>
        <w:tc>
          <w:tcPr>
            <w:tcW w:w="986" w:type="pct"/>
            <w:shd w:val="clear" w:color="auto" w:fill="DEEAF6" w:themeFill="accent1" w:themeFillTint="33"/>
            <w:vAlign w:val="center"/>
          </w:tcPr>
          <w:p w14:paraId="03063AB2" w14:textId="77777777" w:rsidR="003E32F6" w:rsidRPr="00EE14BE" w:rsidRDefault="003E32F6" w:rsidP="000C4EF3">
            <w:pPr>
              <w:jc w:val="center"/>
              <w:rPr>
                <w:rFonts w:ascii="Times New Roman" w:hAnsi="Times New Roman" w:cs="Times New Roman"/>
                <w:b/>
                <w:bCs/>
                <w:sz w:val="20"/>
                <w:szCs w:val="20"/>
              </w:rPr>
            </w:pPr>
            <w:r w:rsidRPr="00EE14BE">
              <w:rPr>
                <w:rFonts w:ascii="Times New Roman" w:hAnsi="Times New Roman" w:cs="Times New Roman"/>
                <w:b/>
                <w:bCs/>
                <w:sz w:val="20"/>
                <w:szCs w:val="20"/>
              </w:rPr>
              <w:t>Expectativas</w:t>
            </w:r>
          </w:p>
        </w:tc>
        <w:tc>
          <w:tcPr>
            <w:tcW w:w="607" w:type="pct"/>
            <w:shd w:val="clear" w:color="auto" w:fill="DEEAF6" w:themeFill="accent1" w:themeFillTint="33"/>
            <w:vAlign w:val="center"/>
          </w:tcPr>
          <w:p w14:paraId="21068014" w14:textId="77777777" w:rsidR="003E32F6" w:rsidRPr="00EE14BE" w:rsidRDefault="003E32F6" w:rsidP="000C4EF3">
            <w:pPr>
              <w:jc w:val="center"/>
              <w:rPr>
                <w:rFonts w:ascii="Times New Roman" w:hAnsi="Times New Roman" w:cs="Times New Roman"/>
                <w:b/>
                <w:bCs/>
                <w:sz w:val="20"/>
                <w:szCs w:val="20"/>
              </w:rPr>
            </w:pPr>
            <w:r w:rsidRPr="00EE14BE">
              <w:rPr>
                <w:rFonts w:ascii="Times New Roman" w:hAnsi="Times New Roman" w:cs="Times New Roman"/>
                <w:b/>
                <w:bCs/>
                <w:sz w:val="20"/>
                <w:szCs w:val="20"/>
              </w:rPr>
              <w:t>Positivo o Negativo</w:t>
            </w:r>
          </w:p>
        </w:tc>
        <w:tc>
          <w:tcPr>
            <w:tcW w:w="683" w:type="pct"/>
            <w:shd w:val="clear" w:color="auto" w:fill="DEEAF6" w:themeFill="accent1" w:themeFillTint="33"/>
            <w:vAlign w:val="center"/>
          </w:tcPr>
          <w:p w14:paraId="116C48B3" w14:textId="77777777" w:rsidR="003E32F6" w:rsidRPr="00EE14BE" w:rsidRDefault="003E32F6" w:rsidP="000C4EF3">
            <w:pPr>
              <w:jc w:val="center"/>
              <w:rPr>
                <w:rFonts w:ascii="Times New Roman" w:hAnsi="Times New Roman" w:cs="Times New Roman"/>
                <w:b/>
                <w:bCs/>
                <w:sz w:val="20"/>
                <w:szCs w:val="20"/>
              </w:rPr>
            </w:pPr>
            <w:r w:rsidRPr="00EE14BE">
              <w:rPr>
                <w:rFonts w:ascii="Times New Roman" w:hAnsi="Times New Roman" w:cs="Times New Roman"/>
                <w:b/>
                <w:bCs/>
                <w:sz w:val="20"/>
                <w:szCs w:val="20"/>
              </w:rPr>
              <w:t>Poder (Influencia)</w:t>
            </w:r>
          </w:p>
        </w:tc>
        <w:tc>
          <w:tcPr>
            <w:tcW w:w="605" w:type="pct"/>
            <w:shd w:val="clear" w:color="auto" w:fill="DEEAF6" w:themeFill="accent1" w:themeFillTint="33"/>
            <w:vAlign w:val="center"/>
          </w:tcPr>
          <w:p w14:paraId="022DC5CF" w14:textId="77777777" w:rsidR="003E32F6" w:rsidRPr="00EE14BE" w:rsidRDefault="003E32F6" w:rsidP="000C4EF3">
            <w:pPr>
              <w:jc w:val="center"/>
              <w:rPr>
                <w:rFonts w:ascii="Times New Roman" w:hAnsi="Times New Roman" w:cs="Times New Roman"/>
                <w:b/>
                <w:bCs/>
                <w:sz w:val="20"/>
                <w:szCs w:val="20"/>
              </w:rPr>
            </w:pPr>
            <w:r w:rsidRPr="00EE14BE">
              <w:rPr>
                <w:rFonts w:ascii="Times New Roman" w:hAnsi="Times New Roman" w:cs="Times New Roman"/>
                <w:b/>
                <w:bCs/>
                <w:sz w:val="20"/>
                <w:szCs w:val="20"/>
              </w:rPr>
              <w:t>Activo o Pasivo</w:t>
            </w:r>
          </w:p>
        </w:tc>
      </w:tr>
      <w:tr w:rsidR="000C4EF3" w:rsidRPr="00EE14BE" w14:paraId="4B2A12B7" w14:textId="77777777" w:rsidTr="000C4EF3">
        <w:trPr>
          <w:trHeight w:val="783"/>
        </w:trPr>
        <w:tc>
          <w:tcPr>
            <w:tcW w:w="220" w:type="pct"/>
            <w:vAlign w:val="center"/>
          </w:tcPr>
          <w:p w14:paraId="74517128"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1</w:t>
            </w:r>
          </w:p>
        </w:tc>
        <w:tc>
          <w:tcPr>
            <w:tcW w:w="687" w:type="pct"/>
            <w:vAlign w:val="center"/>
          </w:tcPr>
          <w:p w14:paraId="736EF22E"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Secretaría de Educación</w:t>
            </w:r>
          </w:p>
        </w:tc>
        <w:tc>
          <w:tcPr>
            <w:tcW w:w="682" w:type="pct"/>
            <w:vAlign w:val="center"/>
          </w:tcPr>
          <w:p w14:paraId="024DC939"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Daniel Esponda</w:t>
            </w:r>
          </w:p>
        </w:tc>
        <w:tc>
          <w:tcPr>
            <w:tcW w:w="530" w:type="pct"/>
            <w:vAlign w:val="center"/>
          </w:tcPr>
          <w:p w14:paraId="7D2D4294"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Interno</w:t>
            </w:r>
          </w:p>
        </w:tc>
        <w:tc>
          <w:tcPr>
            <w:tcW w:w="986" w:type="pct"/>
            <w:vAlign w:val="center"/>
          </w:tcPr>
          <w:p w14:paraId="4C6034C8" w14:textId="16BAAFB8"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Implementación de un proyecto eficaz para incremento de la matricula</w:t>
            </w:r>
          </w:p>
        </w:tc>
        <w:tc>
          <w:tcPr>
            <w:tcW w:w="607" w:type="pct"/>
            <w:vAlign w:val="center"/>
          </w:tcPr>
          <w:p w14:paraId="21D5C7BB"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Positivo</w:t>
            </w:r>
          </w:p>
        </w:tc>
        <w:tc>
          <w:tcPr>
            <w:tcW w:w="683" w:type="pct"/>
            <w:vAlign w:val="center"/>
          </w:tcPr>
          <w:p w14:paraId="215C1A11" w14:textId="77777777" w:rsidR="003E32F6" w:rsidRPr="00EE14BE" w:rsidRDefault="003E32F6" w:rsidP="000C4EF3">
            <w:pPr>
              <w:jc w:val="center"/>
              <w:rPr>
                <w:rFonts w:ascii="Times New Roman" w:hAnsi="Times New Roman" w:cs="Times New Roman"/>
                <w:sz w:val="20"/>
                <w:szCs w:val="20"/>
              </w:rPr>
            </w:pPr>
          </w:p>
        </w:tc>
        <w:tc>
          <w:tcPr>
            <w:tcW w:w="605" w:type="pct"/>
            <w:vAlign w:val="center"/>
          </w:tcPr>
          <w:p w14:paraId="6560BC70"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Pasivo</w:t>
            </w:r>
          </w:p>
        </w:tc>
      </w:tr>
      <w:tr w:rsidR="000C4EF3" w:rsidRPr="00EE14BE" w14:paraId="6B5E0132" w14:textId="77777777" w:rsidTr="000C4EF3">
        <w:trPr>
          <w:trHeight w:val="508"/>
        </w:trPr>
        <w:tc>
          <w:tcPr>
            <w:tcW w:w="220" w:type="pct"/>
            <w:vAlign w:val="center"/>
          </w:tcPr>
          <w:p w14:paraId="281CE441"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2</w:t>
            </w:r>
          </w:p>
        </w:tc>
        <w:tc>
          <w:tcPr>
            <w:tcW w:w="687" w:type="pct"/>
            <w:vAlign w:val="center"/>
          </w:tcPr>
          <w:p w14:paraId="776D490F"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Director Distrital</w:t>
            </w:r>
          </w:p>
        </w:tc>
        <w:tc>
          <w:tcPr>
            <w:tcW w:w="682" w:type="pct"/>
            <w:vAlign w:val="center"/>
          </w:tcPr>
          <w:p w14:paraId="3698AE2D"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Emanuel Pineda Lopez</w:t>
            </w:r>
          </w:p>
        </w:tc>
        <w:tc>
          <w:tcPr>
            <w:tcW w:w="530" w:type="pct"/>
            <w:vAlign w:val="center"/>
          </w:tcPr>
          <w:p w14:paraId="1A5EB337"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Interno</w:t>
            </w:r>
          </w:p>
        </w:tc>
        <w:tc>
          <w:tcPr>
            <w:tcW w:w="986" w:type="pct"/>
            <w:vAlign w:val="center"/>
          </w:tcPr>
          <w:p w14:paraId="3E0E07AB" w14:textId="12F3E888"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Resultados positivos al implementar el proyecto.</w:t>
            </w:r>
          </w:p>
        </w:tc>
        <w:tc>
          <w:tcPr>
            <w:tcW w:w="607" w:type="pct"/>
            <w:vAlign w:val="center"/>
          </w:tcPr>
          <w:p w14:paraId="3B48F7EC"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Positivo</w:t>
            </w:r>
          </w:p>
        </w:tc>
        <w:tc>
          <w:tcPr>
            <w:tcW w:w="683" w:type="pct"/>
            <w:vAlign w:val="center"/>
          </w:tcPr>
          <w:p w14:paraId="795BF98A" w14:textId="77777777" w:rsidR="003E32F6" w:rsidRPr="00EE14BE" w:rsidRDefault="003E32F6" w:rsidP="000C4EF3">
            <w:pPr>
              <w:jc w:val="center"/>
              <w:rPr>
                <w:rFonts w:ascii="Times New Roman" w:hAnsi="Times New Roman" w:cs="Times New Roman"/>
                <w:sz w:val="20"/>
                <w:szCs w:val="20"/>
              </w:rPr>
            </w:pPr>
          </w:p>
        </w:tc>
        <w:tc>
          <w:tcPr>
            <w:tcW w:w="605" w:type="pct"/>
            <w:vAlign w:val="center"/>
          </w:tcPr>
          <w:p w14:paraId="5881170C"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Activo</w:t>
            </w:r>
          </w:p>
        </w:tc>
      </w:tr>
      <w:tr w:rsidR="000C4EF3" w:rsidRPr="00EE14BE" w14:paraId="67B0B2A4" w14:textId="77777777" w:rsidTr="000C4EF3">
        <w:trPr>
          <w:trHeight w:val="1304"/>
        </w:trPr>
        <w:tc>
          <w:tcPr>
            <w:tcW w:w="220" w:type="pct"/>
            <w:vAlign w:val="center"/>
          </w:tcPr>
          <w:p w14:paraId="1060D334"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3</w:t>
            </w:r>
          </w:p>
        </w:tc>
        <w:tc>
          <w:tcPr>
            <w:tcW w:w="687" w:type="pct"/>
            <w:vAlign w:val="center"/>
          </w:tcPr>
          <w:p w14:paraId="6D932510"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Director de la Escuela Normal Mixta Bilingüe Pedro Nufio</w:t>
            </w:r>
          </w:p>
        </w:tc>
        <w:tc>
          <w:tcPr>
            <w:tcW w:w="682" w:type="pct"/>
            <w:vAlign w:val="center"/>
          </w:tcPr>
          <w:p w14:paraId="4101D956"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Carlos Perdomo</w:t>
            </w:r>
          </w:p>
        </w:tc>
        <w:tc>
          <w:tcPr>
            <w:tcW w:w="530" w:type="pct"/>
            <w:vAlign w:val="center"/>
          </w:tcPr>
          <w:p w14:paraId="7EFBA243"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Interno</w:t>
            </w:r>
          </w:p>
        </w:tc>
        <w:tc>
          <w:tcPr>
            <w:tcW w:w="986" w:type="pct"/>
            <w:vAlign w:val="center"/>
          </w:tcPr>
          <w:p w14:paraId="168CE55F"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Éxito del proyecto para el aumento de la matrícula.</w:t>
            </w:r>
          </w:p>
        </w:tc>
        <w:tc>
          <w:tcPr>
            <w:tcW w:w="607" w:type="pct"/>
            <w:vAlign w:val="center"/>
          </w:tcPr>
          <w:p w14:paraId="364818E5" w14:textId="322C7635"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Positivo</w:t>
            </w:r>
          </w:p>
        </w:tc>
        <w:tc>
          <w:tcPr>
            <w:tcW w:w="683" w:type="pct"/>
            <w:vAlign w:val="center"/>
          </w:tcPr>
          <w:p w14:paraId="06EFE98E" w14:textId="77777777" w:rsidR="003E32F6" w:rsidRPr="00EE14BE" w:rsidRDefault="003E32F6" w:rsidP="000C4EF3">
            <w:pPr>
              <w:jc w:val="center"/>
              <w:rPr>
                <w:rFonts w:ascii="Times New Roman" w:hAnsi="Times New Roman" w:cs="Times New Roman"/>
                <w:sz w:val="20"/>
                <w:szCs w:val="20"/>
              </w:rPr>
            </w:pPr>
          </w:p>
        </w:tc>
        <w:tc>
          <w:tcPr>
            <w:tcW w:w="605" w:type="pct"/>
            <w:vAlign w:val="center"/>
          </w:tcPr>
          <w:p w14:paraId="3CDF9054"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Activo</w:t>
            </w:r>
          </w:p>
        </w:tc>
      </w:tr>
      <w:tr w:rsidR="000C4EF3" w:rsidRPr="00EE14BE" w14:paraId="50ACD091" w14:textId="77777777" w:rsidTr="000C4EF3">
        <w:trPr>
          <w:trHeight w:val="783"/>
        </w:trPr>
        <w:tc>
          <w:tcPr>
            <w:tcW w:w="220" w:type="pct"/>
            <w:vAlign w:val="center"/>
          </w:tcPr>
          <w:p w14:paraId="00C22C67"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4</w:t>
            </w:r>
          </w:p>
        </w:tc>
        <w:tc>
          <w:tcPr>
            <w:tcW w:w="687" w:type="pct"/>
            <w:vAlign w:val="center"/>
          </w:tcPr>
          <w:p w14:paraId="342E1155"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Estudiantes decimo y undécimo</w:t>
            </w:r>
          </w:p>
        </w:tc>
        <w:tc>
          <w:tcPr>
            <w:tcW w:w="682" w:type="pct"/>
            <w:vAlign w:val="center"/>
          </w:tcPr>
          <w:p w14:paraId="665BC045" w14:textId="77777777" w:rsidR="003E32F6" w:rsidRPr="00EE14BE" w:rsidRDefault="003E32F6" w:rsidP="000C4EF3">
            <w:pPr>
              <w:jc w:val="center"/>
              <w:rPr>
                <w:rFonts w:ascii="Times New Roman" w:hAnsi="Times New Roman" w:cs="Times New Roman"/>
                <w:sz w:val="20"/>
                <w:szCs w:val="20"/>
              </w:rPr>
            </w:pPr>
          </w:p>
        </w:tc>
        <w:tc>
          <w:tcPr>
            <w:tcW w:w="530" w:type="pct"/>
            <w:vAlign w:val="center"/>
          </w:tcPr>
          <w:p w14:paraId="68EC0CF7"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Externo</w:t>
            </w:r>
          </w:p>
        </w:tc>
        <w:tc>
          <w:tcPr>
            <w:tcW w:w="986" w:type="pct"/>
            <w:vAlign w:val="center"/>
          </w:tcPr>
          <w:p w14:paraId="42BA457C"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Población beneficiada en la implementación de becas estudiantil.</w:t>
            </w:r>
          </w:p>
        </w:tc>
        <w:tc>
          <w:tcPr>
            <w:tcW w:w="607" w:type="pct"/>
            <w:vAlign w:val="center"/>
          </w:tcPr>
          <w:p w14:paraId="7F087325"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Positivo</w:t>
            </w:r>
          </w:p>
        </w:tc>
        <w:tc>
          <w:tcPr>
            <w:tcW w:w="683" w:type="pct"/>
            <w:vAlign w:val="center"/>
          </w:tcPr>
          <w:p w14:paraId="02364F20" w14:textId="77777777" w:rsidR="003E32F6" w:rsidRPr="00EE14BE" w:rsidRDefault="003E32F6" w:rsidP="000C4EF3">
            <w:pPr>
              <w:jc w:val="center"/>
              <w:rPr>
                <w:rFonts w:ascii="Times New Roman" w:hAnsi="Times New Roman" w:cs="Times New Roman"/>
                <w:sz w:val="20"/>
                <w:szCs w:val="20"/>
              </w:rPr>
            </w:pPr>
          </w:p>
        </w:tc>
        <w:tc>
          <w:tcPr>
            <w:tcW w:w="605" w:type="pct"/>
            <w:vAlign w:val="center"/>
          </w:tcPr>
          <w:p w14:paraId="78863BB0"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Pasivo</w:t>
            </w:r>
          </w:p>
        </w:tc>
      </w:tr>
      <w:tr w:rsidR="000C4EF3" w:rsidRPr="00EE14BE" w14:paraId="6C1D8E67" w14:textId="77777777" w:rsidTr="000C4EF3">
        <w:trPr>
          <w:trHeight w:val="786"/>
        </w:trPr>
        <w:tc>
          <w:tcPr>
            <w:tcW w:w="220" w:type="pct"/>
            <w:vAlign w:val="center"/>
          </w:tcPr>
          <w:p w14:paraId="10CA1E60"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5</w:t>
            </w:r>
          </w:p>
        </w:tc>
        <w:tc>
          <w:tcPr>
            <w:tcW w:w="687" w:type="pct"/>
            <w:vAlign w:val="center"/>
          </w:tcPr>
          <w:p w14:paraId="34FBF83B"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Consultores</w:t>
            </w:r>
          </w:p>
        </w:tc>
        <w:tc>
          <w:tcPr>
            <w:tcW w:w="682" w:type="pct"/>
            <w:vAlign w:val="center"/>
          </w:tcPr>
          <w:p w14:paraId="416EC17B"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Keilin Moncada, Ricardo Ordóñez</w:t>
            </w:r>
          </w:p>
        </w:tc>
        <w:tc>
          <w:tcPr>
            <w:tcW w:w="530" w:type="pct"/>
            <w:vAlign w:val="center"/>
          </w:tcPr>
          <w:p w14:paraId="5101618D"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Externos</w:t>
            </w:r>
          </w:p>
        </w:tc>
        <w:tc>
          <w:tcPr>
            <w:tcW w:w="986" w:type="pct"/>
            <w:vAlign w:val="center"/>
          </w:tcPr>
          <w:p w14:paraId="3D083E35" w14:textId="6EBFB00F"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Éxito del proyecto y cumplimiento del alcance.</w:t>
            </w:r>
          </w:p>
        </w:tc>
        <w:tc>
          <w:tcPr>
            <w:tcW w:w="607" w:type="pct"/>
            <w:vAlign w:val="center"/>
          </w:tcPr>
          <w:p w14:paraId="004744E2"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Positivo</w:t>
            </w:r>
          </w:p>
        </w:tc>
        <w:tc>
          <w:tcPr>
            <w:tcW w:w="683" w:type="pct"/>
            <w:vAlign w:val="center"/>
          </w:tcPr>
          <w:p w14:paraId="492A4C78" w14:textId="77777777" w:rsidR="003E32F6" w:rsidRPr="00EE14BE" w:rsidRDefault="003E32F6" w:rsidP="000C4EF3">
            <w:pPr>
              <w:jc w:val="center"/>
              <w:rPr>
                <w:rFonts w:ascii="Times New Roman" w:hAnsi="Times New Roman" w:cs="Times New Roman"/>
                <w:sz w:val="20"/>
                <w:szCs w:val="20"/>
              </w:rPr>
            </w:pPr>
          </w:p>
        </w:tc>
        <w:tc>
          <w:tcPr>
            <w:tcW w:w="605" w:type="pct"/>
            <w:vAlign w:val="center"/>
          </w:tcPr>
          <w:p w14:paraId="76C4848A"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Activo</w:t>
            </w:r>
          </w:p>
        </w:tc>
      </w:tr>
      <w:tr w:rsidR="000C4EF3" w:rsidRPr="00EE14BE" w14:paraId="18D69C4E" w14:textId="77777777" w:rsidTr="000C4EF3">
        <w:trPr>
          <w:trHeight w:val="1153"/>
        </w:trPr>
        <w:tc>
          <w:tcPr>
            <w:tcW w:w="220" w:type="pct"/>
            <w:vAlign w:val="center"/>
          </w:tcPr>
          <w:p w14:paraId="44ECF164"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6</w:t>
            </w:r>
          </w:p>
        </w:tc>
        <w:tc>
          <w:tcPr>
            <w:tcW w:w="687" w:type="pct"/>
            <w:vAlign w:val="center"/>
          </w:tcPr>
          <w:p w14:paraId="50F5596D"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Patrocinador del Proyecto</w:t>
            </w:r>
          </w:p>
        </w:tc>
        <w:tc>
          <w:tcPr>
            <w:tcW w:w="682" w:type="pct"/>
            <w:vAlign w:val="center"/>
          </w:tcPr>
          <w:p w14:paraId="6F748B1A" w14:textId="77777777" w:rsidR="003E32F6" w:rsidRPr="00EE14BE" w:rsidRDefault="003E32F6" w:rsidP="000C4EF3">
            <w:pPr>
              <w:jc w:val="center"/>
              <w:rPr>
                <w:rFonts w:ascii="Times New Roman" w:hAnsi="Times New Roman" w:cs="Times New Roman"/>
                <w:sz w:val="20"/>
                <w:szCs w:val="20"/>
                <w:lang w:val="en-US"/>
              </w:rPr>
            </w:pPr>
            <w:r w:rsidRPr="00EE14BE">
              <w:rPr>
                <w:rFonts w:ascii="Times New Roman" w:hAnsi="Times New Roman" w:cs="Times New Roman"/>
                <w:sz w:val="20"/>
                <w:szCs w:val="20"/>
                <w:lang w:val="en-US"/>
              </w:rPr>
              <w:t>COHEP, USAID, INPREMA, World Visión, BID</w:t>
            </w:r>
          </w:p>
        </w:tc>
        <w:tc>
          <w:tcPr>
            <w:tcW w:w="530" w:type="pct"/>
            <w:vAlign w:val="center"/>
          </w:tcPr>
          <w:p w14:paraId="650962D9" w14:textId="77777777" w:rsidR="003E32F6" w:rsidRPr="00EE14BE" w:rsidRDefault="003E32F6" w:rsidP="000C4EF3">
            <w:pPr>
              <w:jc w:val="center"/>
              <w:rPr>
                <w:rFonts w:ascii="Times New Roman" w:hAnsi="Times New Roman" w:cs="Times New Roman"/>
                <w:sz w:val="20"/>
                <w:szCs w:val="20"/>
                <w:lang w:val="en-US"/>
              </w:rPr>
            </w:pPr>
            <w:r w:rsidRPr="00EE14BE">
              <w:rPr>
                <w:rFonts w:ascii="Times New Roman" w:hAnsi="Times New Roman" w:cs="Times New Roman"/>
                <w:sz w:val="20"/>
                <w:szCs w:val="20"/>
              </w:rPr>
              <w:t>Externo</w:t>
            </w:r>
          </w:p>
        </w:tc>
        <w:tc>
          <w:tcPr>
            <w:tcW w:w="986" w:type="pct"/>
            <w:vAlign w:val="center"/>
          </w:tcPr>
          <w:p w14:paraId="34220928" w14:textId="4AD2235D"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Apoyo eficaz en el sistema educativo público.</w:t>
            </w:r>
          </w:p>
        </w:tc>
        <w:tc>
          <w:tcPr>
            <w:tcW w:w="607" w:type="pct"/>
            <w:vAlign w:val="center"/>
          </w:tcPr>
          <w:p w14:paraId="18C613B5"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Positivo</w:t>
            </w:r>
          </w:p>
        </w:tc>
        <w:tc>
          <w:tcPr>
            <w:tcW w:w="683" w:type="pct"/>
            <w:vAlign w:val="center"/>
          </w:tcPr>
          <w:p w14:paraId="01EEC7DF" w14:textId="77777777" w:rsidR="003E32F6" w:rsidRPr="00EE14BE" w:rsidRDefault="003E32F6" w:rsidP="000C4EF3">
            <w:pPr>
              <w:jc w:val="center"/>
              <w:rPr>
                <w:rFonts w:ascii="Times New Roman" w:hAnsi="Times New Roman" w:cs="Times New Roman"/>
                <w:sz w:val="20"/>
                <w:szCs w:val="20"/>
              </w:rPr>
            </w:pPr>
          </w:p>
        </w:tc>
        <w:tc>
          <w:tcPr>
            <w:tcW w:w="605" w:type="pct"/>
            <w:vAlign w:val="center"/>
          </w:tcPr>
          <w:p w14:paraId="40766392" w14:textId="77777777" w:rsidR="003E32F6" w:rsidRPr="00EE14BE" w:rsidRDefault="003E32F6" w:rsidP="000C4EF3">
            <w:pPr>
              <w:jc w:val="center"/>
              <w:rPr>
                <w:rFonts w:ascii="Times New Roman" w:hAnsi="Times New Roman" w:cs="Times New Roman"/>
                <w:sz w:val="20"/>
                <w:szCs w:val="20"/>
              </w:rPr>
            </w:pPr>
            <w:r w:rsidRPr="00EE14BE">
              <w:rPr>
                <w:rFonts w:ascii="Times New Roman" w:hAnsi="Times New Roman" w:cs="Times New Roman"/>
                <w:sz w:val="20"/>
                <w:szCs w:val="20"/>
              </w:rPr>
              <w:t>Pasivo</w:t>
            </w:r>
          </w:p>
        </w:tc>
      </w:tr>
    </w:tbl>
    <w:p w14:paraId="36DF3D50" w14:textId="12521E86" w:rsidR="003E32F6" w:rsidRPr="00EE14BE" w:rsidRDefault="003E32F6" w:rsidP="00FB7429">
      <w:pPr>
        <w:pStyle w:val="Ttulodetablas0"/>
      </w:pPr>
      <w:bookmarkStart w:id="274" w:name="_Toc165287066"/>
      <w:bookmarkStart w:id="275" w:name="_Toc165299954"/>
      <w:bookmarkStart w:id="276" w:name="_Toc165326372"/>
      <w:bookmarkStart w:id="277" w:name="_Toc165377948"/>
      <w:r w:rsidRPr="00EE14BE">
        <w:t xml:space="preserve">Tabla </w:t>
      </w:r>
      <w:r w:rsidR="00E07BE4" w:rsidRPr="00EE14BE">
        <w:t>8</w:t>
      </w:r>
      <w:r w:rsidRPr="00EE14BE">
        <w:t>: Identificación de Interesados</w:t>
      </w:r>
      <w:bookmarkEnd w:id="274"/>
      <w:bookmarkEnd w:id="275"/>
      <w:bookmarkEnd w:id="276"/>
      <w:bookmarkEnd w:id="277"/>
      <w:r w:rsidRPr="00EE14BE">
        <w:t xml:space="preserve"> </w:t>
      </w:r>
    </w:p>
    <w:p w14:paraId="1C18465D" w14:textId="7759C4E7" w:rsidR="003E32F6" w:rsidRPr="00EE14BE" w:rsidRDefault="003E32F6" w:rsidP="00F74242">
      <w:pPr>
        <w:spacing w:line="360" w:lineRule="auto"/>
        <w:ind w:firstLine="567"/>
        <w:rPr>
          <w:rFonts w:ascii="Times New Roman" w:hAnsi="Times New Roman" w:cs="Times New Roman"/>
          <w:sz w:val="24"/>
          <w:szCs w:val="24"/>
          <w:lang w:eastAsia="es-HN"/>
        </w:rPr>
      </w:pPr>
      <w:r w:rsidRPr="00EE14BE">
        <w:rPr>
          <w:rFonts w:ascii="Times New Roman" w:hAnsi="Times New Roman" w:cs="Times New Roman"/>
          <w:sz w:val="24"/>
          <w:szCs w:val="24"/>
          <w:lang w:eastAsia="es-HN"/>
        </w:rPr>
        <w:t>Fuente: Elaboración Propia</w:t>
      </w:r>
    </w:p>
    <w:p w14:paraId="3D116239" w14:textId="5CAD1889" w:rsidR="003E32F6" w:rsidRPr="00EE14BE" w:rsidRDefault="00586172" w:rsidP="000C4EF3">
      <w:pPr>
        <w:pStyle w:val="TextoPrincipal"/>
        <w:spacing w:line="360" w:lineRule="auto"/>
        <w:ind w:firstLine="567"/>
        <w:rPr>
          <w:lang w:eastAsia="es-HN"/>
        </w:rPr>
      </w:pPr>
      <w:r w:rsidRPr="00EE14BE">
        <w:t>En el esquema anterior de identificación de interesados se enlista cada uno de los interesados internos y externos de la propuesta de proyecto; entre ellos la Secretaría de Educación y autoridades educativas, así mismo como el trinomio educativo, padres de familia, estudiantes y docentes, en cada uno de ellos se establecen las expectativas esperadas y su efecto, poder e influencia dentro del proyecto. En el caso anterior todos los interesados tienen una influencia positiva, se planificará mantener a los interesados positivos ante la implementación del proyecto.</w:t>
      </w:r>
    </w:p>
    <w:p w14:paraId="6A6B5F86" w14:textId="77777777" w:rsidR="003E32F6" w:rsidRPr="00EE14BE" w:rsidRDefault="003E32F6" w:rsidP="003E32F6">
      <w:pPr>
        <w:rPr>
          <w:lang w:eastAsia="es-HN"/>
        </w:rPr>
      </w:pPr>
    </w:p>
    <w:p w14:paraId="21B8267F" w14:textId="1B74148B" w:rsidR="00716E2F" w:rsidRPr="00EE14BE" w:rsidRDefault="00814F12" w:rsidP="00716E2F">
      <w:pPr>
        <w:pStyle w:val="TextoPrincipal"/>
      </w:pPr>
      <w:r w:rsidRPr="00EE14BE">
        <w:rPr>
          <w:noProof/>
        </w:rPr>
        <w:drawing>
          <wp:inline distT="0" distB="0" distL="0" distR="0" wp14:anchorId="4F44CDFF" wp14:editId="1D9F7DA4">
            <wp:extent cx="5400040" cy="3873500"/>
            <wp:effectExtent l="0" t="0" r="0" b="0"/>
            <wp:docPr id="530168513" name="Imagen 1" descr="Imagen que contiene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0168513" name="Imagen 1" descr="Imagen que contiene Tabla&#10;&#10;Descripción generada automáticamente"/>
                    <pic:cNvPicPr/>
                  </pic:nvPicPr>
                  <pic:blipFill>
                    <a:blip r:embed="rId52"/>
                    <a:stretch>
                      <a:fillRect/>
                    </a:stretch>
                  </pic:blipFill>
                  <pic:spPr>
                    <a:xfrm>
                      <a:off x="0" y="0"/>
                      <a:ext cx="5400040" cy="3873500"/>
                    </a:xfrm>
                    <a:prstGeom prst="rect">
                      <a:avLst/>
                    </a:prstGeom>
                  </pic:spPr>
                </pic:pic>
              </a:graphicData>
            </a:graphic>
          </wp:inline>
        </w:drawing>
      </w:r>
    </w:p>
    <w:p w14:paraId="19DE127E" w14:textId="58749D65" w:rsidR="00316CE1" w:rsidRPr="00EE14BE" w:rsidRDefault="00316CE1" w:rsidP="00316CE1">
      <w:pPr>
        <w:pStyle w:val="Descripcin"/>
        <w:jc w:val="both"/>
        <w:rPr>
          <w:rFonts w:ascii="Times New Roman" w:hAnsi="Times New Roman" w:cs="Times New Roman"/>
          <w:b/>
          <w:i w:val="0"/>
          <w:color w:val="auto"/>
          <w:sz w:val="24"/>
          <w:szCs w:val="24"/>
        </w:rPr>
      </w:pPr>
      <w:bookmarkStart w:id="278" w:name="_Toc165284667"/>
      <w:bookmarkStart w:id="279" w:name="_Toc165284991"/>
      <w:bookmarkStart w:id="280" w:name="_Toc165377984"/>
      <w:r w:rsidRPr="00EE14BE">
        <w:rPr>
          <w:rFonts w:ascii="Times New Roman" w:hAnsi="Times New Roman" w:cs="Times New Roman"/>
          <w:b/>
          <w:i w:val="0"/>
          <w:color w:val="auto"/>
          <w:sz w:val="24"/>
          <w:szCs w:val="24"/>
        </w:rPr>
        <w:t xml:space="preserve">Figura </w:t>
      </w:r>
      <w:r w:rsidR="00DB5483" w:rsidRPr="00EE14BE">
        <w:rPr>
          <w:rFonts w:ascii="Times New Roman" w:hAnsi="Times New Roman" w:cs="Times New Roman"/>
          <w:b/>
          <w:i w:val="0"/>
          <w:color w:val="auto"/>
          <w:sz w:val="24"/>
          <w:szCs w:val="24"/>
        </w:rPr>
        <w:fldChar w:fldCharType="begin"/>
      </w:r>
      <w:r w:rsidR="00DB5483" w:rsidRPr="00EE14BE">
        <w:rPr>
          <w:rFonts w:ascii="Times New Roman" w:hAnsi="Times New Roman" w:cs="Times New Roman"/>
          <w:b/>
          <w:i w:val="0"/>
          <w:color w:val="auto"/>
          <w:sz w:val="24"/>
          <w:szCs w:val="24"/>
        </w:rPr>
        <w:instrText xml:space="preserve"> SEQ Figura \* ARABIC </w:instrText>
      </w:r>
      <w:r w:rsidR="00DB5483" w:rsidRPr="00EE14BE">
        <w:rPr>
          <w:rFonts w:ascii="Times New Roman" w:hAnsi="Times New Roman" w:cs="Times New Roman"/>
          <w:b/>
          <w:i w:val="0"/>
          <w:color w:val="auto"/>
          <w:sz w:val="24"/>
          <w:szCs w:val="24"/>
        </w:rPr>
        <w:fldChar w:fldCharType="separate"/>
      </w:r>
      <w:r w:rsidR="002B6AA6">
        <w:rPr>
          <w:rFonts w:ascii="Times New Roman" w:hAnsi="Times New Roman" w:cs="Times New Roman"/>
          <w:b/>
          <w:i w:val="0"/>
          <w:noProof/>
          <w:color w:val="auto"/>
          <w:sz w:val="24"/>
          <w:szCs w:val="24"/>
        </w:rPr>
        <w:t>22</w:t>
      </w:r>
      <w:r w:rsidR="00DB5483" w:rsidRPr="00EE14BE">
        <w:rPr>
          <w:rFonts w:ascii="Times New Roman" w:hAnsi="Times New Roman" w:cs="Times New Roman"/>
          <w:b/>
          <w:i w:val="0"/>
          <w:noProof/>
          <w:color w:val="auto"/>
          <w:sz w:val="24"/>
          <w:szCs w:val="24"/>
        </w:rPr>
        <w:fldChar w:fldCharType="end"/>
      </w:r>
      <w:r w:rsidRPr="00EE14BE">
        <w:rPr>
          <w:rFonts w:ascii="Times New Roman" w:hAnsi="Times New Roman" w:cs="Times New Roman"/>
          <w:b/>
          <w:i w:val="0"/>
          <w:color w:val="auto"/>
          <w:sz w:val="24"/>
          <w:szCs w:val="24"/>
        </w:rPr>
        <w:t>: Matriz Poder Interés</w:t>
      </w:r>
      <w:bookmarkEnd w:id="278"/>
      <w:bookmarkEnd w:id="279"/>
      <w:bookmarkEnd w:id="280"/>
    </w:p>
    <w:p w14:paraId="150A66AD" w14:textId="112C8400" w:rsidR="007F0FB6" w:rsidRPr="00EE14BE" w:rsidRDefault="007F0FB6" w:rsidP="00F74242">
      <w:pPr>
        <w:pStyle w:val="TextoPrincipal"/>
        <w:spacing w:line="360" w:lineRule="auto"/>
        <w:ind w:firstLine="567"/>
      </w:pPr>
      <w:r w:rsidRPr="00EE14BE">
        <w:t>Fuente: Elaboración Propia</w:t>
      </w:r>
    </w:p>
    <w:p w14:paraId="4DA6CB1E" w14:textId="090EED18" w:rsidR="008E7BD2" w:rsidRPr="00EE14BE" w:rsidRDefault="00806F1C" w:rsidP="00F74242">
      <w:pPr>
        <w:pStyle w:val="TextoPrincipal"/>
        <w:spacing w:line="360" w:lineRule="auto"/>
        <w:ind w:firstLine="567"/>
      </w:pPr>
      <w:r w:rsidRPr="00EE14BE">
        <w:t xml:space="preserve">La matriz de poder- interés es una herramienta utilizada en los proyectos para evaluar la importancia de los interesados dentro del mismo, de esta manera se pueden clasificar en secciones según su poder dentro del proyecto, así como su nivel de interés. Mediante esa asignación se puede determinar estrategias de mejora para mantener satisfechos a todos los interesados.  </w:t>
      </w:r>
    </w:p>
    <w:p w14:paraId="11A84898" w14:textId="77777777" w:rsidR="008E7BD2" w:rsidRPr="00EE14BE" w:rsidRDefault="008E7BD2" w:rsidP="00716E2F">
      <w:pPr>
        <w:pStyle w:val="TextoPrincipal"/>
      </w:pPr>
    </w:p>
    <w:p w14:paraId="7DF1C069" w14:textId="77777777" w:rsidR="00833E03" w:rsidRPr="00EE14BE" w:rsidRDefault="00833E03" w:rsidP="00716E2F">
      <w:pPr>
        <w:pStyle w:val="TextoPrincipal"/>
        <w:sectPr w:rsidR="00833E03" w:rsidRPr="00EE14BE" w:rsidSect="00170DB8">
          <w:pgSz w:w="12240" w:h="15840" w:code="1"/>
          <w:pgMar w:top="1440" w:right="1440" w:bottom="1440" w:left="1440" w:header="709" w:footer="709" w:gutter="0"/>
          <w:cols w:space="708"/>
          <w:docGrid w:linePitch="360"/>
        </w:sectPr>
      </w:pPr>
    </w:p>
    <w:p w14:paraId="1A69B2F2" w14:textId="7B397925" w:rsidR="00BB422C" w:rsidRPr="00EE14BE" w:rsidRDefault="00BB422C" w:rsidP="00FB7429">
      <w:pPr>
        <w:pStyle w:val="Ttulodetablas0"/>
      </w:pPr>
      <w:bookmarkStart w:id="281" w:name="_Toc165287067"/>
      <w:bookmarkStart w:id="282" w:name="_Toc165299955"/>
      <w:bookmarkStart w:id="283" w:name="_Toc165326373"/>
      <w:bookmarkStart w:id="284" w:name="_Toc165377949"/>
      <w:r w:rsidRPr="00EE14BE">
        <w:lastRenderedPageBreak/>
        <w:t xml:space="preserve">Tabla </w:t>
      </w:r>
      <w:r w:rsidR="00E07BE4" w:rsidRPr="00EE14BE">
        <w:t>9</w:t>
      </w:r>
      <w:r w:rsidRPr="00EE14BE">
        <w:t>: Matriz de Partes Interesadas</w:t>
      </w:r>
      <w:bookmarkEnd w:id="281"/>
      <w:bookmarkEnd w:id="282"/>
      <w:bookmarkEnd w:id="283"/>
      <w:bookmarkEnd w:id="284"/>
    </w:p>
    <w:p w14:paraId="7885B4BB" w14:textId="77777777" w:rsidR="008E7BD2" w:rsidRPr="00EE14BE" w:rsidRDefault="008E7BD2" w:rsidP="002C7A44">
      <w:pPr>
        <w:pStyle w:val="TextoPrincipal"/>
        <w:ind w:firstLine="0"/>
      </w:pPr>
    </w:p>
    <w:p w14:paraId="59B80AE3" w14:textId="633F0733" w:rsidR="0098383A" w:rsidRPr="00EE14BE" w:rsidRDefault="005A64B3" w:rsidP="005A64B3">
      <w:pPr>
        <w:pStyle w:val="TextoPrincipal"/>
        <w:spacing w:line="360" w:lineRule="auto"/>
        <w:ind w:firstLine="567"/>
      </w:pPr>
      <w:r w:rsidRPr="00EE14BE">
        <w:t>Fuente: Elaboración Propia</w:t>
      </w:r>
    </w:p>
    <w:tbl>
      <w:tblPr>
        <w:tblpPr w:leftFromText="142" w:rightFromText="142" w:vertAnchor="page" w:horzAnchor="margin" w:tblpY="2178"/>
        <w:tblW w:w="0" w:type="auto"/>
        <w:tblCellMar>
          <w:left w:w="70" w:type="dxa"/>
          <w:right w:w="70" w:type="dxa"/>
        </w:tblCellMar>
        <w:tblLook w:val="04A0" w:firstRow="1" w:lastRow="0" w:firstColumn="1" w:lastColumn="0" w:noHBand="0" w:noVBand="1"/>
      </w:tblPr>
      <w:tblGrid>
        <w:gridCol w:w="2569"/>
        <w:gridCol w:w="383"/>
        <w:gridCol w:w="383"/>
        <w:gridCol w:w="383"/>
        <w:gridCol w:w="529"/>
        <w:gridCol w:w="383"/>
        <w:gridCol w:w="383"/>
        <w:gridCol w:w="383"/>
        <w:gridCol w:w="1376"/>
        <w:gridCol w:w="6158"/>
      </w:tblGrid>
      <w:tr w:rsidR="00833E03" w:rsidRPr="00EE14BE" w14:paraId="5059639C" w14:textId="77777777" w:rsidTr="0024721D">
        <w:trPr>
          <w:trHeight w:val="631"/>
        </w:trPr>
        <w:tc>
          <w:tcPr>
            <w:tcW w:w="0" w:type="auto"/>
            <w:tcBorders>
              <w:top w:val="single" w:sz="12" w:space="0" w:color="auto"/>
              <w:left w:val="single" w:sz="12" w:space="0" w:color="auto"/>
              <w:bottom w:val="single" w:sz="12" w:space="0" w:color="auto"/>
              <w:right w:val="single" w:sz="12" w:space="0" w:color="auto"/>
            </w:tcBorders>
            <w:shd w:val="clear" w:color="000000" w:fill="DDEBF7"/>
            <w:noWrap/>
            <w:vAlign w:val="center"/>
            <w:hideMark/>
          </w:tcPr>
          <w:p w14:paraId="0EF704D1" w14:textId="02944611" w:rsidR="00833E03" w:rsidRPr="00EE14BE" w:rsidRDefault="00833E03" w:rsidP="0024721D">
            <w:pPr>
              <w:jc w:val="center"/>
              <w:rPr>
                <w:rFonts w:ascii="Times New Roman" w:eastAsia="Times New Roman" w:hAnsi="Times New Roman" w:cs="Times New Roman"/>
                <w:b/>
                <w:bCs/>
                <w:color w:val="000000"/>
                <w:sz w:val="20"/>
                <w:szCs w:val="20"/>
                <w:lang w:eastAsia="es-HN"/>
              </w:rPr>
            </w:pPr>
          </w:p>
        </w:tc>
        <w:tc>
          <w:tcPr>
            <w:tcW w:w="0" w:type="auto"/>
            <w:gridSpan w:val="5"/>
            <w:tcBorders>
              <w:top w:val="single" w:sz="12" w:space="0" w:color="auto"/>
              <w:left w:val="nil"/>
              <w:bottom w:val="single" w:sz="12" w:space="0" w:color="auto"/>
              <w:right w:val="single" w:sz="12" w:space="0" w:color="auto"/>
            </w:tcBorders>
            <w:shd w:val="clear" w:color="000000" w:fill="DDEBF7"/>
            <w:noWrap/>
            <w:vAlign w:val="center"/>
            <w:hideMark/>
          </w:tcPr>
          <w:p w14:paraId="35806D30" w14:textId="0D50B42D" w:rsidR="00833E03" w:rsidRPr="00EE14BE" w:rsidRDefault="00833E03" w:rsidP="0024721D">
            <w:pPr>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Compromiso</w:t>
            </w:r>
          </w:p>
        </w:tc>
        <w:tc>
          <w:tcPr>
            <w:tcW w:w="0" w:type="auto"/>
            <w:vMerge w:val="restart"/>
            <w:tcBorders>
              <w:top w:val="single" w:sz="12" w:space="0" w:color="auto"/>
              <w:left w:val="single" w:sz="12" w:space="0" w:color="auto"/>
              <w:bottom w:val="single" w:sz="12" w:space="0" w:color="auto"/>
              <w:right w:val="single" w:sz="12" w:space="0" w:color="auto"/>
            </w:tcBorders>
            <w:shd w:val="clear" w:color="000000" w:fill="DDEBF7"/>
            <w:noWrap/>
            <w:textDirection w:val="btLr"/>
            <w:vAlign w:val="center"/>
            <w:hideMark/>
          </w:tcPr>
          <w:p w14:paraId="1AE9AB2C" w14:textId="77777777" w:rsidR="00833E03" w:rsidRPr="00EE14BE" w:rsidRDefault="00833E03" w:rsidP="0024721D">
            <w:pPr>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Poder/ Influencia</w:t>
            </w:r>
          </w:p>
        </w:tc>
        <w:tc>
          <w:tcPr>
            <w:tcW w:w="0" w:type="auto"/>
            <w:vMerge w:val="restart"/>
            <w:tcBorders>
              <w:top w:val="single" w:sz="12" w:space="0" w:color="auto"/>
              <w:left w:val="single" w:sz="12" w:space="0" w:color="auto"/>
              <w:bottom w:val="single" w:sz="12" w:space="0" w:color="auto"/>
              <w:right w:val="single" w:sz="12" w:space="0" w:color="auto"/>
            </w:tcBorders>
            <w:shd w:val="clear" w:color="000000" w:fill="DDEBF7"/>
            <w:noWrap/>
            <w:textDirection w:val="btLr"/>
            <w:vAlign w:val="center"/>
            <w:hideMark/>
          </w:tcPr>
          <w:p w14:paraId="11587D92" w14:textId="6C1CDD16" w:rsidR="00833E03" w:rsidRPr="00EE14BE" w:rsidRDefault="00833E03" w:rsidP="0024721D">
            <w:pPr>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Interés</w:t>
            </w:r>
          </w:p>
        </w:tc>
        <w:tc>
          <w:tcPr>
            <w:tcW w:w="0" w:type="auto"/>
            <w:vMerge w:val="restart"/>
            <w:tcBorders>
              <w:top w:val="single" w:sz="12" w:space="0" w:color="auto"/>
              <w:left w:val="single" w:sz="12" w:space="0" w:color="auto"/>
              <w:bottom w:val="single" w:sz="12" w:space="0" w:color="auto"/>
              <w:right w:val="nil"/>
            </w:tcBorders>
            <w:shd w:val="clear" w:color="000000" w:fill="DDEBF7"/>
            <w:noWrap/>
            <w:vAlign w:val="center"/>
            <w:hideMark/>
          </w:tcPr>
          <w:p w14:paraId="0AD60191" w14:textId="2A5A76CB" w:rsidR="00833E03" w:rsidRPr="00EE14BE" w:rsidRDefault="00833E03" w:rsidP="0024721D">
            <w:pPr>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Estrategia</w:t>
            </w:r>
          </w:p>
        </w:tc>
        <w:tc>
          <w:tcPr>
            <w:tcW w:w="0" w:type="auto"/>
            <w:vMerge w:val="restart"/>
            <w:tcBorders>
              <w:top w:val="single" w:sz="12" w:space="0" w:color="auto"/>
              <w:left w:val="single" w:sz="12" w:space="0" w:color="auto"/>
              <w:bottom w:val="single" w:sz="12" w:space="0" w:color="000000"/>
              <w:right w:val="single" w:sz="12" w:space="0" w:color="auto"/>
            </w:tcBorders>
            <w:shd w:val="clear" w:color="000000" w:fill="DDEBF7"/>
            <w:noWrap/>
            <w:vAlign w:val="center"/>
            <w:hideMark/>
          </w:tcPr>
          <w:p w14:paraId="4F06BBA4" w14:textId="6B8C1D70" w:rsidR="00833E03" w:rsidRPr="00EE14BE" w:rsidRDefault="00833E03" w:rsidP="0024721D">
            <w:pPr>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Descripción de las estrategias</w:t>
            </w:r>
          </w:p>
        </w:tc>
      </w:tr>
      <w:tr w:rsidR="00833E03" w:rsidRPr="00EE14BE" w14:paraId="68BA1AA1" w14:textId="77777777" w:rsidTr="0024721D">
        <w:trPr>
          <w:trHeight w:val="1109"/>
        </w:trPr>
        <w:tc>
          <w:tcPr>
            <w:tcW w:w="0" w:type="auto"/>
            <w:tcBorders>
              <w:top w:val="nil"/>
              <w:left w:val="single" w:sz="12" w:space="0" w:color="auto"/>
              <w:bottom w:val="single" w:sz="12" w:space="0" w:color="auto"/>
              <w:right w:val="single" w:sz="12" w:space="0" w:color="auto"/>
            </w:tcBorders>
            <w:shd w:val="clear" w:color="000000" w:fill="DDEBF7"/>
            <w:noWrap/>
            <w:vAlign w:val="center"/>
            <w:hideMark/>
          </w:tcPr>
          <w:p w14:paraId="104F3A22" w14:textId="77777777" w:rsidR="00833E03" w:rsidRPr="00EE14BE" w:rsidRDefault="00833E03" w:rsidP="0024721D">
            <w:pPr>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Interesado</w:t>
            </w:r>
          </w:p>
        </w:tc>
        <w:tc>
          <w:tcPr>
            <w:tcW w:w="0" w:type="auto"/>
            <w:tcBorders>
              <w:top w:val="nil"/>
              <w:left w:val="nil"/>
              <w:bottom w:val="single" w:sz="12" w:space="0" w:color="auto"/>
              <w:right w:val="single" w:sz="12" w:space="0" w:color="auto"/>
            </w:tcBorders>
            <w:shd w:val="clear" w:color="000000" w:fill="DDEBF7"/>
            <w:noWrap/>
            <w:textDirection w:val="btLr"/>
            <w:vAlign w:val="center"/>
            <w:hideMark/>
          </w:tcPr>
          <w:p w14:paraId="4A75D164" w14:textId="77777777" w:rsidR="00833E03" w:rsidRPr="00EE14BE" w:rsidRDefault="00833E03" w:rsidP="0024721D">
            <w:pPr>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Desconoce</w:t>
            </w:r>
          </w:p>
        </w:tc>
        <w:tc>
          <w:tcPr>
            <w:tcW w:w="0" w:type="auto"/>
            <w:tcBorders>
              <w:top w:val="nil"/>
              <w:left w:val="nil"/>
              <w:bottom w:val="single" w:sz="12" w:space="0" w:color="auto"/>
              <w:right w:val="single" w:sz="12" w:space="0" w:color="auto"/>
            </w:tcBorders>
            <w:shd w:val="clear" w:color="000000" w:fill="DDEBF7"/>
            <w:noWrap/>
            <w:textDirection w:val="btLr"/>
            <w:vAlign w:val="center"/>
            <w:hideMark/>
          </w:tcPr>
          <w:p w14:paraId="24EEB528" w14:textId="79524DC4" w:rsidR="00833E03" w:rsidRPr="00EE14BE" w:rsidRDefault="00833E03" w:rsidP="0024721D">
            <w:pPr>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Se resiste</w:t>
            </w:r>
          </w:p>
        </w:tc>
        <w:tc>
          <w:tcPr>
            <w:tcW w:w="0" w:type="auto"/>
            <w:tcBorders>
              <w:top w:val="nil"/>
              <w:left w:val="nil"/>
              <w:bottom w:val="single" w:sz="12" w:space="0" w:color="auto"/>
              <w:right w:val="single" w:sz="12" w:space="0" w:color="auto"/>
            </w:tcBorders>
            <w:shd w:val="clear" w:color="000000" w:fill="DDEBF7"/>
            <w:noWrap/>
            <w:textDirection w:val="btLr"/>
            <w:vAlign w:val="center"/>
            <w:hideMark/>
          </w:tcPr>
          <w:p w14:paraId="74A89279" w14:textId="657E509C" w:rsidR="00833E03" w:rsidRPr="00EE14BE" w:rsidRDefault="00833E03" w:rsidP="0024721D">
            <w:pPr>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Neutral</w:t>
            </w:r>
          </w:p>
        </w:tc>
        <w:tc>
          <w:tcPr>
            <w:tcW w:w="0" w:type="auto"/>
            <w:tcBorders>
              <w:top w:val="nil"/>
              <w:left w:val="nil"/>
              <w:bottom w:val="single" w:sz="12" w:space="0" w:color="auto"/>
              <w:right w:val="single" w:sz="12" w:space="0" w:color="auto"/>
            </w:tcBorders>
            <w:shd w:val="clear" w:color="000000" w:fill="DDEBF7"/>
            <w:noWrap/>
            <w:textDirection w:val="btLr"/>
            <w:vAlign w:val="center"/>
            <w:hideMark/>
          </w:tcPr>
          <w:p w14:paraId="02082F16" w14:textId="39E76CFB" w:rsidR="00833E03" w:rsidRPr="00EE14BE" w:rsidRDefault="00833E03" w:rsidP="0024721D">
            <w:pPr>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Apoya</w:t>
            </w:r>
          </w:p>
        </w:tc>
        <w:tc>
          <w:tcPr>
            <w:tcW w:w="0" w:type="auto"/>
            <w:tcBorders>
              <w:top w:val="nil"/>
              <w:left w:val="nil"/>
              <w:bottom w:val="single" w:sz="12" w:space="0" w:color="auto"/>
              <w:right w:val="single" w:sz="12" w:space="0" w:color="auto"/>
            </w:tcBorders>
            <w:shd w:val="clear" w:color="000000" w:fill="DDEBF7"/>
            <w:noWrap/>
            <w:textDirection w:val="btLr"/>
            <w:vAlign w:val="center"/>
            <w:hideMark/>
          </w:tcPr>
          <w:p w14:paraId="0F030DAD" w14:textId="7E4C99C5" w:rsidR="00833E03" w:rsidRPr="00EE14BE" w:rsidRDefault="00833E03" w:rsidP="0024721D">
            <w:pPr>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Líder</w:t>
            </w:r>
          </w:p>
        </w:tc>
        <w:tc>
          <w:tcPr>
            <w:tcW w:w="0" w:type="auto"/>
            <w:vMerge/>
            <w:tcBorders>
              <w:top w:val="single" w:sz="12" w:space="0" w:color="auto"/>
              <w:left w:val="single" w:sz="12" w:space="0" w:color="auto"/>
              <w:bottom w:val="single" w:sz="12" w:space="0" w:color="auto"/>
              <w:right w:val="single" w:sz="12" w:space="0" w:color="auto"/>
            </w:tcBorders>
            <w:vAlign w:val="center"/>
            <w:hideMark/>
          </w:tcPr>
          <w:p w14:paraId="03305F8C" w14:textId="77777777" w:rsidR="00833E03" w:rsidRPr="00EE14BE" w:rsidRDefault="00833E03" w:rsidP="0024721D">
            <w:pPr>
              <w:jc w:val="center"/>
              <w:rPr>
                <w:rFonts w:ascii="Times New Roman" w:eastAsia="Times New Roman" w:hAnsi="Times New Roman" w:cs="Times New Roman"/>
                <w:b/>
                <w:bCs/>
                <w:color w:val="000000"/>
                <w:sz w:val="20"/>
                <w:szCs w:val="20"/>
                <w:lang w:eastAsia="es-HN"/>
              </w:rPr>
            </w:pPr>
          </w:p>
        </w:tc>
        <w:tc>
          <w:tcPr>
            <w:tcW w:w="0" w:type="auto"/>
            <w:vMerge/>
            <w:tcBorders>
              <w:top w:val="single" w:sz="12" w:space="0" w:color="auto"/>
              <w:left w:val="single" w:sz="12" w:space="0" w:color="auto"/>
              <w:bottom w:val="single" w:sz="12" w:space="0" w:color="auto"/>
              <w:right w:val="single" w:sz="12" w:space="0" w:color="auto"/>
            </w:tcBorders>
            <w:vAlign w:val="center"/>
            <w:hideMark/>
          </w:tcPr>
          <w:p w14:paraId="71CE4317" w14:textId="77777777" w:rsidR="00833E03" w:rsidRPr="00EE14BE" w:rsidRDefault="00833E03" w:rsidP="0024721D">
            <w:pPr>
              <w:jc w:val="center"/>
              <w:rPr>
                <w:rFonts w:ascii="Times New Roman" w:eastAsia="Times New Roman" w:hAnsi="Times New Roman" w:cs="Times New Roman"/>
                <w:b/>
                <w:bCs/>
                <w:color w:val="000000"/>
                <w:sz w:val="20"/>
                <w:szCs w:val="20"/>
                <w:lang w:eastAsia="es-HN"/>
              </w:rPr>
            </w:pPr>
          </w:p>
        </w:tc>
        <w:tc>
          <w:tcPr>
            <w:tcW w:w="0" w:type="auto"/>
            <w:vMerge/>
            <w:tcBorders>
              <w:top w:val="single" w:sz="12" w:space="0" w:color="auto"/>
              <w:left w:val="single" w:sz="12" w:space="0" w:color="auto"/>
              <w:bottom w:val="single" w:sz="12" w:space="0" w:color="auto"/>
              <w:right w:val="nil"/>
            </w:tcBorders>
            <w:vAlign w:val="center"/>
            <w:hideMark/>
          </w:tcPr>
          <w:p w14:paraId="10F0C345" w14:textId="77777777" w:rsidR="00833E03" w:rsidRPr="00EE14BE" w:rsidRDefault="00833E03" w:rsidP="0024721D">
            <w:pPr>
              <w:jc w:val="center"/>
              <w:rPr>
                <w:rFonts w:ascii="Times New Roman" w:eastAsia="Times New Roman" w:hAnsi="Times New Roman" w:cs="Times New Roman"/>
                <w:b/>
                <w:bCs/>
                <w:color w:val="000000"/>
                <w:sz w:val="20"/>
                <w:szCs w:val="20"/>
                <w:lang w:eastAsia="es-HN"/>
              </w:rPr>
            </w:pPr>
          </w:p>
        </w:tc>
        <w:tc>
          <w:tcPr>
            <w:tcW w:w="0" w:type="auto"/>
            <w:vMerge/>
            <w:tcBorders>
              <w:top w:val="single" w:sz="12" w:space="0" w:color="auto"/>
              <w:left w:val="single" w:sz="12" w:space="0" w:color="auto"/>
              <w:bottom w:val="single" w:sz="12" w:space="0" w:color="000000"/>
              <w:right w:val="single" w:sz="12" w:space="0" w:color="auto"/>
            </w:tcBorders>
            <w:vAlign w:val="center"/>
            <w:hideMark/>
          </w:tcPr>
          <w:p w14:paraId="7F7FE67C" w14:textId="77777777" w:rsidR="00833E03" w:rsidRPr="00EE14BE" w:rsidRDefault="00833E03" w:rsidP="0024721D">
            <w:pPr>
              <w:jc w:val="center"/>
              <w:rPr>
                <w:rFonts w:ascii="Times New Roman" w:eastAsia="Times New Roman" w:hAnsi="Times New Roman" w:cs="Times New Roman"/>
                <w:b/>
                <w:bCs/>
                <w:color w:val="000000"/>
                <w:sz w:val="20"/>
                <w:szCs w:val="20"/>
                <w:lang w:eastAsia="es-HN"/>
              </w:rPr>
            </w:pPr>
          </w:p>
        </w:tc>
      </w:tr>
      <w:tr w:rsidR="00833E03" w:rsidRPr="00EE14BE" w14:paraId="66D31109" w14:textId="77777777" w:rsidTr="0024721D">
        <w:trPr>
          <w:trHeight w:val="612"/>
        </w:trPr>
        <w:tc>
          <w:tcPr>
            <w:tcW w:w="0" w:type="auto"/>
            <w:tcBorders>
              <w:top w:val="nil"/>
              <w:left w:val="single" w:sz="12" w:space="0" w:color="auto"/>
              <w:bottom w:val="single" w:sz="12" w:space="0" w:color="auto"/>
              <w:right w:val="single" w:sz="12" w:space="0" w:color="auto"/>
            </w:tcBorders>
            <w:shd w:val="clear" w:color="auto" w:fill="auto"/>
            <w:vAlign w:val="center"/>
            <w:hideMark/>
          </w:tcPr>
          <w:p w14:paraId="469C8ECB"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Secretaría de Educación</w:t>
            </w:r>
          </w:p>
        </w:tc>
        <w:tc>
          <w:tcPr>
            <w:tcW w:w="0" w:type="auto"/>
            <w:tcBorders>
              <w:top w:val="nil"/>
              <w:left w:val="nil"/>
              <w:bottom w:val="single" w:sz="12" w:space="0" w:color="auto"/>
              <w:right w:val="single" w:sz="12" w:space="0" w:color="auto"/>
            </w:tcBorders>
            <w:shd w:val="clear" w:color="auto" w:fill="auto"/>
            <w:noWrap/>
            <w:vAlign w:val="center"/>
            <w:hideMark/>
          </w:tcPr>
          <w:p w14:paraId="7F1EE8B2"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X</w:t>
            </w:r>
          </w:p>
        </w:tc>
        <w:tc>
          <w:tcPr>
            <w:tcW w:w="0" w:type="auto"/>
            <w:tcBorders>
              <w:top w:val="nil"/>
              <w:left w:val="nil"/>
              <w:bottom w:val="single" w:sz="12" w:space="0" w:color="auto"/>
              <w:right w:val="single" w:sz="12" w:space="0" w:color="auto"/>
            </w:tcBorders>
            <w:shd w:val="clear" w:color="auto" w:fill="auto"/>
            <w:noWrap/>
            <w:vAlign w:val="center"/>
            <w:hideMark/>
          </w:tcPr>
          <w:p w14:paraId="5FD1E488" w14:textId="5BB40A6F"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12" w:space="0" w:color="auto"/>
              <w:right w:val="single" w:sz="12" w:space="0" w:color="auto"/>
            </w:tcBorders>
            <w:shd w:val="clear" w:color="auto" w:fill="auto"/>
            <w:noWrap/>
            <w:vAlign w:val="center"/>
            <w:hideMark/>
          </w:tcPr>
          <w:p w14:paraId="12391697" w14:textId="25012582"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12" w:space="0" w:color="auto"/>
              <w:right w:val="single" w:sz="12" w:space="0" w:color="auto"/>
            </w:tcBorders>
            <w:shd w:val="clear" w:color="auto" w:fill="auto"/>
            <w:noWrap/>
            <w:vAlign w:val="center"/>
            <w:hideMark/>
          </w:tcPr>
          <w:p w14:paraId="332468E3"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w:t>
            </w:r>
          </w:p>
        </w:tc>
        <w:tc>
          <w:tcPr>
            <w:tcW w:w="0" w:type="auto"/>
            <w:tcBorders>
              <w:top w:val="nil"/>
              <w:left w:val="nil"/>
              <w:bottom w:val="single" w:sz="12" w:space="0" w:color="auto"/>
              <w:right w:val="single" w:sz="12" w:space="0" w:color="auto"/>
            </w:tcBorders>
            <w:shd w:val="clear" w:color="auto" w:fill="auto"/>
            <w:noWrap/>
            <w:vAlign w:val="center"/>
            <w:hideMark/>
          </w:tcPr>
          <w:p w14:paraId="16D891A0" w14:textId="3808B642"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12" w:space="0" w:color="auto"/>
              <w:right w:val="single" w:sz="12" w:space="0" w:color="auto"/>
            </w:tcBorders>
            <w:shd w:val="clear" w:color="auto" w:fill="auto"/>
            <w:noWrap/>
            <w:vAlign w:val="center"/>
            <w:hideMark/>
          </w:tcPr>
          <w:p w14:paraId="0D5773B5"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w:t>
            </w:r>
          </w:p>
        </w:tc>
        <w:tc>
          <w:tcPr>
            <w:tcW w:w="0" w:type="auto"/>
            <w:tcBorders>
              <w:top w:val="nil"/>
              <w:left w:val="nil"/>
              <w:bottom w:val="single" w:sz="12" w:space="0" w:color="auto"/>
              <w:right w:val="single" w:sz="12" w:space="0" w:color="auto"/>
            </w:tcBorders>
            <w:shd w:val="clear" w:color="auto" w:fill="auto"/>
            <w:noWrap/>
            <w:vAlign w:val="center"/>
            <w:hideMark/>
          </w:tcPr>
          <w:p w14:paraId="6EFE8C4A"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B</w:t>
            </w:r>
          </w:p>
        </w:tc>
        <w:tc>
          <w:tcPr>
            <w:tcW w:w="0" w:type="auto"/>
            <w:tcBorders>
              <w:top w:val="nil"/>
              <w:left w:val="nil"/>
              <w:bottom w:val="single" w:sz="12" w:space="0" w:color="auto"/>
              <w:right w:val="nil"/>
            </w:tcBorders>
            <w:shd w:val="clear" w:color="auto" w:fill="auto"/>
            <w:vAlign w:val="center"/>
            <w:hideMark/>
          </w:tcPr>
          <w:p w14:paraId="3658F329" w14:textId="4144C723"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Mantener Satisfecho</w:t>
            </w:r>
          </w:p>
        </w:tc>
        <w:tc>
          <w:tcPr>
            <w:tcW w:w="0" w:type="auto"/>
            <w:tcBorders>
              <w:top w:val="nil"/>
              <w:left w:val="single" w:sz="12" w:space="0" w:color="auto"/>
              <w:bottom w:val="single" w:sz="12" w:space="0" w:color="auto"/>
              <w:right w:val="single" w:sz="12" w:space="0" w:color="auto"/>
            </w:tcBorders>
            <w:shd w:val="clear" w:color="auto" w:fill="auto"/>
            <w:vAlign w:val="center"/>
            <w:hideMark/>
          </w:tcPr>
          <w:p w14:paraId="0D75448A" w14:textId="33724975"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Autorizara la propuesta para el incremento de la </w:t>
            </w:r>
            <w:r w:rsidR="0024721D" w:rsidRPr="00EE14BE">
              <w:rPr>
                <w:rFonts w:ascii="Times New Roman" w:eastAsia="Times New Roman" w:hAnsi="Times New Roman" w:cs="Times New Roman"/>
                <w:color w:val="000000"/>
                <w:sz w:val="20"/>
                <w:szCs w:val="20"/>
                <w:lang w:eastAsia="es-HN"/>
              </w:rPr>
              <w:t>matrícula</w:t>
            </w:r>
            <w:r w:rsidRPr="00EE14BE">
              <w:rPr>
                <w:rFonts w:ascii="Times New Roman" w:eastAsia="Times New Roman" w:hAnsi="Times New Roman" w:cs="Times New Roman"/>
                <w:color w:val="000000"/>
                <w:sz w:val="20"/>
                <w:szCs w:val="20"/>
                <w:lang w:eastAsia="es-HN"/>
              </w:rPr>
              <w:t xml:space="preserve"> en la Escuela Normal Mixta Bilingüe Pedro Nufio</w:t>
            </w:r>
          </w:p>
        </w:tc>
      </w:tr>
      <w:tr w:rsidR="00833E03" w:rsidRPr="00EE14BE" w14:paraId="663676BF" w14:textId="77777777" w:rsidTr="0024721D">
        <w:trPr>
          <w:trHeight w:val="612"/>
        </w:trPr>
        <w:tc>
          <w:tcPr>
            <w:tcW w:w="0" w:type="auto"/>
            <w:tcBorders>
              <w:top w:val="nil"/>
              <w:left w:val="single" w:sz="12" w:space="0" w:color="auto"/>
              <w:bottom w:val="single" w:sz="12" w:space="0" w:color="auto"/>
              <w:right w:val="single" w:sz="12" w:space="0" w:color="auto"/>
            </w:tcBorders>
            <w:shd w:val="clear" w:color="auto" w:fill="auto"/>
            <w:vAlign w:val="center"/>
            <w:hideMark/>
          </w:tcPr>
          <w:p w14:paraId="4A417B3B"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Director Distrital</w:t>
            </w:r>
          </w:p>
        </w:tc>
        <w:tc>
          <w:tcPr>
            <w:tcW w:w="0" w:type="auto"/>
            <w:tcBorders>
              <w:top w:val="nil"/>
              <w:left w:val="nil"/>
              <w:bottom w:val="single" w:sz="12" w:space="0" w:color="auto"/>
              <w:right w:val="single" w:sz="12" w:space="0" w:color="auto"/>
            </w:tcBorders>
            <w:shd w:val="clear" w:color="auto" w:fill="auto"/>
            <w:noWrap/>
            <w:vAlign w:val="center"/>
            <w:hideMark/>
          </w:tcPr>
          <w:p w14:paraId="4D217507" w14:textId="0698564C"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12" w:space="0" w:color="auto"/>
              <w:right w:val="single" w:sz="12" w:space="0" w:color="auto"/>
            </w:tcBorders>
            <w:shd w:val="clear" w:color="auto" w:fill="auto"/>
            <w:noWrap/>
            <w:vAlign w:val="center"/>
            <w:hideMark/>
          </w:tcPr>
          <w:p w14:paraId="17936B48" w14:textId="1D334727"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12" w:space="0" w:color="auto"/>
              <w:right w:val="single" w:sz="12" w:space="0" w:color="auto"/>
            </w:tcBorders>
            <w:shd w:val="clear" w:color="auto" w:fill="auto"/>
            <w:noWrap/>
            <w:vAlign w:val="center"/>
            <w:hideMark/>
          </w:tcPr>
          <w:p w14:paraId="0D87658D" w14:textId="533D56B8"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12" w:space="0" w:color="auto"/>
              <w:right w:val="single" w:sz="12" w:space="0" w:color="auto"/>
            </w:tcBorders>
            <w:shd w:val="clear" w:color="auto" w:fill="auto"/>
            <w:noWrap/>
            <w:vAlign w:val="center"/>
            <w:hideMark/>
          </w:tcPr>
          <w:p w14:paraId="1E4F9523"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X, D</w:t>
            </w:r>
          </w:p>
        </w:tc>
        <w:tc>
          <w:tcPr>
            <w:tcW w:w="0" w:type="auto"/>
            <w:tcBorders>
              <w:top w:val="nil"/>
              <w:left w:val="nil"/>
              <w:bottom w:val="single" w:sz="12" w:space="0" w:color="auto"/>
              <w:right w:val="single" w:sz="12" w:space="0" w:color="auto"/>
            </w:tcBorders>
            <w:shd w:val="clear" w:color="auto" w:fill="auto"/>
            <w:noWrap/>
            <w:vAlign w:val="center"/>
            <w:hideMark/>
          </w:tcPr>
          <w:p w14:paraId="6E191B0E" w14:textId="7334A97B"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12" w:space="0" w:color="auto"/>
              <w:right w:val="single" w:sz="12" w:space="0" w:color="auto"/>
            </w:tcBorders>
            <w:shd w:val="clear" w:color="auto" w:fill="auto"/>
            <w:noWrap/>
            <w:vAlign w:val="center"/>
            <w:hideMark/>
          </w:tcPr>
          <w:p w14:paraId="542FE2E4"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w:t>
            </w:r>
          </w:p>
        </w:tc>
        <w:tc>
          <w:tcPr>
            <w:tcW w:w="0" w:type="auto"/>
            <w:tcBorders>
              <w:top w:val="nil"/>
              <w:left w:val="nil"/>
              <w:bottom w:val="single" w:sz="12" w:space="0" w:color="auto"/>
              <w:right w:val="single" w:sz="12" w:space="0" w:color="auto"/>
            </w:tcBorders>
            <w:shd w:val="clear" w:color="auto" w:fill="auto"/>
            <w:noWrap/>
            <w:vAlign w:val="center"/>
            <w:hideMark/>
          </w:tcPr>
          <w:p w14:paraId="4C2039F1"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w:t>
            </w:r>
          </w:p>
        </w:tc>
        <w:tc>
          <w:tcPr>
            <w:tcW w:w="0" w:type="auto"/>
            <w:tcBorders>
              <w:top w:val="nil"/>
              <w:left w:val="nil"/>
              <w:bottom w:val="single" w:sz="12" w:space="0" w:color="auto"/>
              <w:right w:val="nil"/>
            </w:tcBorders>
            <w:shd w:val="clear" w:color="auto" w:fill="auto"/>
            <w:vAlign w:val="center"/>
            <w:hideMark/>
          </w:tcPr>
          <w:p w14:paraId="0B5BA8B9"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Gestionar de acerca</w:t>
            </w:r>
          </w:p>
        </w:tc>
        <w:tc>
          <w:tcPr>
            <w:tcW w:w="0" w:type="auto"/>
            <w:tcBorders>
              <w:top w:val="nil"/>
              <w:left w:val="single" w:sz="12" w:space="0" w:color="auto"/>
              <w:bottom w:val="single" w:sz="12" w:space="0" w:color="auto"/>
              <w:right w:val="single" w:sz="12" w:space="0" w:color="auto"/>
            </w:tcBorders>
            <w:shd w:val="clear" w:color="auto" w:fill="auto"/>
            <w:vAlign w:val="center"/>
            <w:hideMark/>
          </w:tcPr>
          <w:p w14:paraId="56647056" w14:textId="70097D1B"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Gestionará junto con los consultores la aplicabilidad de la propuesta para el incremento de la </w:t>
            </w:r>
            <w:r w:rsidR="0024721D" w:rsidRPr="00EE14BE">
              <w:rPr>
                <w:rFonts w:ascii="Times New Roman" w:eastAsia="Times New Roman" w:hAnsi="Times New Roman" w:cs="Times New Roman"/>
                <w:color w:val="000000"/>
                <w:sz w:val="20"/>
                <w:szCs w:val="20"/>
                <w:lang w:eastAsia="es-HN"/>
              </w:rPr>
              <w:t>matrícula</w:t>
            </w:r>
            <w:r w:rsidRPr="00EE14BE">
              <w:rPr>
                <w:rFonts w:ascii="Times New Roman" w:eastAsia="Times New Roman" w:hAnsi="Times New Roman" w:cs="Times New Roman"/>
                <w:color w:val="000000"/>
                <w:sz w:val="20"/>
                <w:szCs w:val="20"/>
                <w:lang w:eastAsia="es-HN"/>
              </w:rPr>
              <w:t xml:space="preserve"> en la Escuela Normal Mixta Bilingüe Pedro Nufio</w:t>
            </w:r>
          </w:p>
        </w:tc>
      </w:tr>
      <w:tr w:rsidR="00833E03" w:rsidRPr="00EE14BE" w14:paraId="33465339" w14:textId="77777777" w:rsidTr="0024721D">
        <w:trPr>
          <w:trHeight w:val="612"/>
        </w:trPr>
        <w:tc>
          <w:tcPr>
            <w:tcW w:w="0" w:type="auto"/>
            <w:tcBorders>
              <w:top w:val="nil"/>
              <w:left w:val="single" w:sz="12" w:space="0" w:color="auto"/>
              <w:bottom w:val="single" w:sz="12" w:space="0" w:color="auto"/>
              <w:right w:val="single" w:sz="12" w:space="0" w:color="auto"/>
            </w:tcBorders>
            <w:shd w:val="clear" w:color="auto" w:fill="auto"/>
            <w:vAlign w:val="center"/>
            <w:hideMark/>
          </w:tcPr>
          <w:p w14:paraId="52765F9E"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Director de la Escuela Normal Mixta Bilingüe Pedro Nufio</w:t>
            </w:r>
          </w:p>
        </w:tc>
        <w:tc>
          <w:tcPr>
            <w:tcW w:w="0" w:type="auto"/>
            <w:tcBorders>
              <w:top w:val="nil"/>
              <w:left w:val="nil"/>
              <w:bottom w:val="single" w:sz="12" w:space="0" w:color="auto"/>
              <w:right w:val="single" w:sz="12" w:space="0" w:color="auto"/>
            </w:tcBorders>
            <w:shd w:val="clear" w:color="auto" w:fill="auto"/>
            <w:noWrap/>
            <w:vAlign w:val="center"/>
            <w:hideMark/>
          </w:tcPr>
          <w:p w14:paraId="223F0F43" w14:textId="4656CF51"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12" w:space="0" w:color="auto"/>
              <w:right w:val="single" w:sz="12" w:space="0" w:color="auto"/>
            </w:tcBorders>
            <w:shd w:val="clear" w:color="auto" w:fill="auto"/>
            <w:noWrap/>
            <w:vAlign w:val="center"/>
            <w:hideMark/>
          </w:tcPr>
          <w:p w14:paraId="68392F2A" w14:textId="0B5C252E"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12" w:space="0" w:color="auto"/>
              <w:right w:val="single" w:sz="12" w:space="0" w:color="auto"/>
            </w:tcBorders>
            <w:shd w:val="clear" w:color="auto" w:fill="auto"/>
            <w:noWrap/>
            <w:vAlign w:val="center"/>
            <w:hideMark/>
          </w:tcPr>
          <w:p w14:paraId="74D35671" w14:textId="690B0583"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12" w:space="0" w:color="auto"/>
              <w:right w:val="single" w:sz="12" w:space="0" w:color="auto"/>
            </w:tcBorders>
            <w:shd w:val="clear" w:color="auto" w:fill="auto"/>
            <w:noWrap/>
            <w:vAlign w:val="center"/>
            <w:hideMark/>
          </w:tcPr>
          <w:p w14:paraId="6AA81460"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X</w:t>
            </w:r>
          </w:p>
        </w:tc>
        <w:tc>
          <w:tcPr>
            <w:tcW w:w="0" w:type="auto"/>
            <w:tcBorders>
              <w:top w:val="nil"/>
              <w:left w:val="nil"/>
              <w:bottom w:val="single" w:sz="12" w:space="0" w:color="auto"/>
              <w:right w:val="single" w:sz="12" w:space="0" w:color="auto"/>
            </w:tcBorders>
            <w:shd w:val="clear" w:color="auto" w:fill="auto"/>
            <w:noWrap/>
            <w:vAlign w:val="center"/>
            <w:hideMark/>
          </w:tcPr>
          <w:p w14:paraId="4D22934C"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w:t>
            </w:r>
          </w:p>
        </w:tc>
        <w:tc>
          <w:tcPr>
            <w:tcW w:w="0" w:type="auto"/>
            <w:tcBorders>
              <w:top w:val="nil"/>
              <w:left w:val="nil"/>
              <w:bottom w:val="single" w:sz="12" w:space="0" w:color="auto"/>
              <w:right w:val="single" w:sz="12" w:space="0" w:color="auto"/>
            </w:tcBorders>
            <w:shd w:val="clear" w:color="auto" w:fill="auto"/>
            <w:noWrap/>
            <w:vAlign w:val="center"/>
            <w:hideMark/>
          </w:tcPr>
          <w:p w14:paraId="42799E14"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w:t>
            </w:r>
          </w:p>
        </w:tc>
        <w:tc>
          <w:tcPr>
            <w:tcW w:w="0" w:type="auto"/>
            <w:tcBorders>
              <w:top w:val="nil"/>
              <w:left w:val="nil"/>
              <w:bottom w:val="single" w:sz="12" w:space="0" w:color="auto"/>
              <w:right w:val="single" w:sz="12" w:space="0" w:color="auto"/>
            </w:tcBorders>
            <w:shd w:val="clear" w:color="auto" w:fill="auto"/>
            <w:noWrap/>
            <w:vAlign w:val="center"/>
            <w:hideMark/>
          </w:tcPr>
          <w:p w14:paraId="4EB24C71"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w:t>
            </w:r>
          </w:p>
        </w:tc>
        <w:tc>
          <w:tcPr>
            <w:tcW w:w="0" w:type="auto"/>
            <w:tcBorders>
              <w:top w:val="nil"/>
              <w:left w:val="nil"/>
              <w:bottom w:val="single" w:sz="12" w:space="0" w:color="auto"/>
              <w:right w:val="nil"/>
            </w:tcBorders>
            <w:shd w:val="clear" w:color="auto" w:fill="auto"/>
            <w:vAlign w:val="center"/>
            <w:hideMark/>
          </w:tcPr>
          <w:p w14:paraId="292B6976"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Gestionar de acerca</w:t>
            </w:r>
          </w:p>
        </w:tc>
        <w:tc>
          <w:tcPr>
            <w:tcW w:w="0" w:type="auto"/>
            <w:tcBorders>
              <w:top w:val="nil"/>
              <w:left w:val="single" w:sz="12" w:space="0" w:color="auto"/>
              <w:bottom w:val="single" w:sz="12" w:space="0" w:color="auto"/>
              <w:right w:val="single" w:sz="12" w:space="0" w:color="auto"/>
            </w:tcBorders>
            <w:shd w:val="clear" w:color="auto" w:fill="auto"/>
            <w:vAlign w:val="center"/>
            <w:hideMark/>
          </w:tcPr>
          <w:p w14:paraId="0179A89D" w14:textId="66DF6E72"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Gestionará junto con los padres de familia los requisitos para aplicar a las becas de estudiantes.</w:t>
            </w:r>
          </w:p>
        </w:tc>
      </w:tr>
      <w:tr w:rsidR="00833E03" w:rsidRPr="00EE14BE" w14:paraId="4B438CF8" w14:textId="77777777" w:rsidTr="0024721D">
        <w:trPr>
          <w:trHeight w:val="612"/>
        </w:trPr>
        <w:tc>
          <w:tcPr>
            <w:tcW w:w="0" w:type="auto"/>
            <w:tcBorders>
              <w:top w:val="nil"/>
              <w:left w:val="single" w:sz="12" w:space="0" w:color="auto"/>
              <w:bottom w:val="single" w:sz="12" w:space="0" w:color="auto"/>
              <w:right w:val="single" w:sz="12" w:space="0" w:color="auto"/>
            </w:tcBorders>
            <w:shd w:val="clear" w:color="auto" w:fill="auto"/>
            <w:vAlign w:val="center"/>
            <w:hideMark/>
          </w:tcPr>
          <w:p w14:paraId="2BF3706D"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Estudiantes decimo y undécimo</w:t>
            </w:r>
          </w:p>
        </w:tc>
        <w:tc>
          <w:tcPr>
            <w:tcW w:w="0" w:type="auto"/>
            <w:tcBorders>
              <w:top w:val="nil"/>
              <w:left w:val="nil"/>
              <w:bottom w:val="single" w:sz="12" w:space="0" w:color="auto"/>
              <w:right w:val="single" w:sz="12" w:space="0" w:color="auto"/>
            </w:tcBorders>
            <w:shd w:val="clear" w:color="auto" w:fill="auto"/>
            <w:noWrap/>
            <w:vAlign w:val="center"/>
            <w:hideMark/>
          </w:tcPr>
          <w:p w14:paraId="352CC5DA"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X</w:t>
            </w:r>
          </w:p>
        </w:tc>
        <w:tc>
          <w:tcPr>
            <w:tcW w:w="0" w:type="auto"/>
            <w:tcBorders>
              <w:top w:val="nil"/>
              <w:left w:val="nil"/>
              <w:bottom w:val="single" w:sz="12" w:space="0" w:color="auto"/>
              <w:right w:val="single" w:sz="12" w:space="0" w:color="auto"/>
            </w:tcBorders>
            <w:shd w:val="clear" w:color="auto" w:fill="auto"/>
            <w:noWrap/>
            <w:vAlign w:val="center"/>
            <w:hideMark/>
          </w:tcPr>
          <w:p w14:paraId="11AEF987" w14:textId="249CEEEC"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12" w:space="0" w:color="auto"/>
              <w:right w:val="single" w:sz="12" w:space="0" w:color="auto"/>
            </w:tcBorders>
            <w:shd w:val="clear" w:color="auto" w:fill="auto"/>
            <w:noWrap/>
            <w:vAlign w:val="center"/>
            <w:hideMark/>
          </w:tcPr>
          <w:p w14:paraId="00A76A27" w14:textId="33868F9A"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12" w:space="0" w:color="auto"/>
              <w:right w:val="single" w:sz="12" w:space="0" w:color="auto"/>
            </w:tcBorders>
            <w:shd w:val="clear" w:color="auto" w:fill="auto"/>
            <w:noWrap/>
            <w:vAlign w:val="center"/>
            <w:hideMark/>
          </w:tcPr>
          <w:p w14:paraId="31A01B8B"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w:t>
            </w:r>
          </w:p>
        </w:tc>
        <w:tc>
          <w:tcPr>
            <w:tcW w:w="0" w:type="auto"/>
            <w:tcBorders>
              <w:top w:val="nil"/>
              <w:left w:val="nil"/>
              <w:bottom w:val="single" w:sz="12" w:space="0" w:color="auto"/>
              <w:right w:val="single" w:sz="12" w:space="0" w:color="auto"/>
            </w:tcBorders>
            <w:shd w:val="clear" w:color="auto" w:fill="auto"/>
            <w:noWrap/>
            <w:vAlign w:val="center"/>
            <w:hideMark/>
          </w:tcPr>
          <w:p w14:paraId="664D7C9F" w14:textId="4C3FE5CE"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12" w:space="0" w:color="auto"/>
              <w:right w:val="single" w:sz="12" w:space="0" w:color="auto"/>
            </w:tcBorders>
            <w:shd w:val="clear" w:color="auto" w:fill="auto"/>
            <w:noWrap/>
            <w:vAlign w:val="center"/>
            <w:hideMark/>
          </w:tcPr>
          <w:p w14:paraId="45B2DAA5"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B</w:t>
            </w:r>
          </w:p>
        </w:tc>
        <w:tc>
          <w:tcPr>
            <w:tcW w:w="0" w:type="auto"/>
            <w:tcBorders>
              <w:top w:val="nil"/>
              <w:left w:val="nil"/>
              <w:bottom w:val="single" w:sz="12" w:space="0" w:color="auto"/>
              <w:right w:val="single" w:sz="12" w:space="0" w:color="auto"/>
            </w:tcBorders>
            <w:shd w:val="clear" w:color="auto" w:fill="auto"/>
            <w:noWrap/>
            <w:vAlign w:val="center"/>
            <w:hideMark/>
          </w:tcPr>
          <w:p w14:paraId="797AC195"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w:t>
            </w:r>
          </w:p>
        </w:tc>
        <w:tc>
          <w:tcPr>
            <w:tcW w:w="0" w:type="auto"/>
            <w:tcBorders>
              <w:top w:val="nil"/>
              <w:left w:val="nil"/>
              <w:bottom w:val="single" w:sz="12" w:space="0" w:color="auto"/>
              <w:right w:val="nil"/>
            </w:tcBorders>
            <w:shd w:val="clear" w:color="auto" w:fill="auto"/>
            <w:vAlign w:val="center"/>
            <w:hideMark/>
          </w:tcPr>
          <w:p w14:paraId="75616291"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Informar</w:t>
            </w:r>
          </w:p>
        </w:tc>
        <w:tc>
          <w:tcPr>
            <w:tcW w:w="0" w:type="auto"/>
            <w:tcBorders>
              <w:top w:val="nil"/>
              <w:left w:val="single" w:sz="12" w:space="0" w:color="auto"/>
              <w:bottom w:val="single" w:sz="12" w:space="0" w:color="auto"/>
              <w:right w:val="single" w:sz="12" w:space="0" w:color="auto"/>
            </w:tcBorders>
            <w:shd w:val="clear" w:color="auto" w:fill="auto"/>
            <w:vAlign w:val="center"/>
            <w:hideMark/>
          </w:tcPr>
          <w:p w14:paraId="340F552E" w14:textId="4A5FE80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Se les informara los requisitos y proceso para poder optar a una beca de estudio.</w:t>
            </w:r>
          </w:p>
        </w:tc>
      </w:tr>
      <w:tr w:rsidR="00833E03" w:rsidRPr="00EE14BE" w14:paraId="6E2DF90C" w14:textId="77777777" w:rsidTr="0024721D">
        <w:trPr>
          <w:trHeight w:val="320"/>
        </w:trPr>
        <w:tc>
          <w:tcPr>
            <w:tcW w:w="0" w:type="auto"/>
            <w:tcBorders>
              <w:top w:val="nil"/>
              <w:left w:val="single" w:sz="12" w:space="0" w:color="auto"/>
              <w:bottom w:val="nil"/>
              <w:right w:val="single" w:sz="12" w:space="0" w:color="auto"/>
            </w:tcBorders>
            <w:shd w:val="clear" w:color="auto" w:fill="auto"/>
            <w:vAlign w:val="center"/>
            <w:hideMark/>
          </w:tcPr>
          <w:p w14:paraId="7983D5F7"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c>
          <w:tcPr>
            <w:tcW w:w="0" w:type="auto"/>
            <w:tcBorders>
              <w:top w:val="nil"/>
              <w:left w:val="nil"/>
              <w:bottom w:val="nil"/>
              <w:right w:val="single" w:sz="12" w:space="0" w:color="auto"/>
            </w:tcBorders>
            <w:shd w:val="clear" w:color="auto" w:fill="auto"/>
            <w:noWrap/>
            <w:vAlign w:val="center"/>
            <w:hideMark/>
          </w:tcPr>
          <w:p w14:paraId="51B456B2" w14:textId="5C55265D"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nil"/>
              <w:right w:val="single" w:sz="12" w:space="0" w:color="auto"/>
            </w:tcBorders>
            <w:shd w:val="clear" w:color="auto" w:fill="auto"/>
            <w:noWrap/>
            <w:vAlign w:val="center"/>
            <w:hideMark/>
          </w:tcPr>
          <w:p w14:paraId="0E6ECF25" w14:textId="49ADA51C"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nil"/>
              <w:right w:val="single" w:sz="12" w:space="0" w:color="auto"/>
            </w:tcBorders>
            <w:shd w:val="clear" w:color="auto" w:fill="auto"/>
            <w:noWrap/>
            <w:vAlign w:val="center"/>
            <w:hideMark/>
          </w:tcPr>
          <w:p w14:paraId="4C0D882C" w14:textId="25A40F85"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nil"/>
              <w:right w:val="single" w:sz="12" w:space="0" w:color="auto"/>
            </w:tcBorders>
            <w:shd w:val="clear" w:color="auto" w:fill="auto"/>
            <w:noWrap/>
            <w:vAlign w:val="center"/>
            <w:hideMark/>
          </w:tcPr>
          <w:p w14:paraId="3E2DCFA2"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w:t>
            </w:r>
          </w:p>
        </w:tc>
        <w:tc>
          <w:tcPr>
            <w:tcW w:w="0" w:type="auto"/>
            <w:tcBorders>
              <w:top w:val="nil"/>
              <w:left w:val="nil"/>
              <w:bottom w:val="nil"/>
              <w:right w:val="single" w:sz="12" w:space="0" w:color="auto"/>
            </w:tcBorders>
            <w:shd w:val="clear" w:color="auto" w:fill="auto"/>
            <w:noWrap/>
            <w:vAlign w:val="center"/>
            <w:hideMark/>
          </w:tcPr>
          <w:p w14:paraId="7E8356E9"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X</w:t>
            </w:r>
          </w:p>
        </w:tc>
        <w:tc>
          <w:tcPr>
            <w:tcW w:w="0" w:type="auto"/>
            <w:tcBorders>
              <w:top w:val="nil"/>
              <w:left w:val="nil"/>
              <w:bottom w:val="nil"/>
              <w:right w:val="single" w:sz="12" w:space="0" w:color="auto"/>
            </w:tcBorders>
            <w:shd w:val="clear" w:color="auto" w:fill="auto"/>
            <w:noWrap/>
            <w:vAlign w:val="center"/>
            <w:hideMark/>
          </w:tcPr>
          <w:p w14:paraId="0FAA196A"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B</w:t>
            </w:r>
          </w:p>
        </w:tc>
        <w:tc>
          <w:tcPr>
            <w:tcW w:w="0" w:type="auto"/>
            <w:tcBorders>
              <w:top w:val="nil"/>
              <w:left w:val="nil"/>
              <w:bottom w:val="nil"/>
              <w:right w:val="single" w:sz="12" w:space="0" w:color="auto"/>
            </w:tcBorders>
            <w:shd w:val="clear" w:color="auto" w:fill="auto"/>
            <w:noWrap/>
            <w:vAlign w:val="center"/>
            <w:hideMark/>
          </w:tcPr>
          <w:p w14:paraId="0B9DB939"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w:t>
            </w:r>
          </w:p>
        </w:tc>
        <w:tc>
          <w:tcPr>
            <w:tcW w:w="0" w:type="auto"/>
            <w:tcBorders>
              <w:top w:val="nil"/>
              <w:left w:val="nil"/>
              <w:bottom w:val="nil"/>
              <w:right w:val="nil"/>
            </w:tcBorders>
            <w:shd w:val="clear" w:color="auto" w:fill="auto"/>
            <w:vAlign w:val="center"/>
            <w:hideMark/>
          </w:tcPr>
          <w:p w14:paraId="3CD77EA6"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Informar</w:t>
            </w:r>
          </w:p>
        </w:tc>
        <w:tc>
          <w:tcPr>
            <w:tcW w:w="0" w:type="auto"/>
            <w:tcBorders>
              <w:top w:val="nil"/>
              <w:left w:val="single" w:sz="12" w:space="0" w:color="auto"/>
              <w:bottom w:val="single" w:sz="12" w:space="0" w:color="auto"/>
              <w:right w:val="single" w:sz="12" w:space="0" w:color="auto"/>
            </w:tcBorders>
            <w:shd w:val="clear" w:color="auto" w:fill="auto"/>
            <w:vAlign w:val="center"/>
            <w:hideMark/>
          </w:tcPr>
          <w:p w14:paraId="32226FF6" w14:textId="21F42DD2"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Ejecutaran el proyecto.</w:t>
            </w:r>
          </w:p>
        </w:tc>
      </w:tr>
      <w:tr w:rsidR="00833E03" w:rsidRPr="00EE14BE" w14:paraId="1F86E39D" w14:textId="77777777" w:rsidTr="0024721D">
        <w:trPr>
          <w:trHeight w:val="612"/>
        </w:trPr>
        <w:tc>
          <w:tcPr>
            <w:tcW w:w="0" w:type="auto"/>
            <w:tcBorders>
              <w:top w:val="single" w:sz="12" w:space="0" w:color="auto"/>
              <w:left w:val="single" w:sz="12" w:space="0" w:color="auto"/>
              <w:bottom w:val="single" w:sz="12" w:space="0" w:color="auto"/>
              <w:right w:val="single" w:sz="12" w:space="0" w:color="auto"/>
            </w:tcBorders>
            <w:shd w:val="clear" w:color="auto" w:fill="auto"/>
            <w:vAlign w:val="center"/>
            <w:hideMark/>
          </w:tcPr>
          <w:p w14:paraId="74B8228A"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Patrocinador del Proyecto</w:t>
            </w:r>
          </w:p>
        </w:tc>
        <w:tc>
          <w:tcPr>
            <w:tcW w:w="0" w:type="auto"/>
            <w:tcBorders>
              <w:top w:val="single" w:sz="12" w:space="0" w:color="auto"/>
              <w:left w:val="nil"/>
              <w:bottom w:val="single" w:sz="12" w:space="0" w:color="auto"/>
              <w:right w:val="single" w:sz="12" w:space="0" w:color="auto"/>
            </w:tcBorders>
            <w:shd w:val="clear" w:color="auto" w:fill="auto"/>
            <w:noWrap/>
            <w:vAlign w:val="center"/>
            <w:hideMark/>
          </w:tcPr>
          <w:p w14:paraId="5711F899"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X</w:t>
            </w:r>
          </w:p>
        </w:tc>
        <w:tc>
          <w:tcPr>
            <w:tcW w:w="0" w:type="auto"/>
            <w:tcBorders>
              <w:top w:val="single" w:sz="12" w:space="0" w:color="auto"/>
              <w:left w:val="nil"/>
              <w:bottom w:val="single" w:sz="12" w:space="0" w:color="auto"/>
              <w:right w:val="single" w:sz="12" w:space="0" w:color="auto"/>
            </w:tcBorders>
            <w:shd w:val="clear" w:color="auto" w:fill="auto"/>
            <w:noWrap/>
            <w:vAlign w:val="center"/>
            <w:hideMark/>
          </w:tcPr>
          <w:p w14:paraId="677AF825" w14:textId="2F8E9639"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single" w:sz="12" w:space="0" w:color="auto"/>
              <w:left w:val="nil"/>
              <w:bottom w:val="single" w:sz="12" w:space="0" w:color="auto"/>
              <w:right w:val="single" w:sz="12" w:space="0" w:color="auto"/>
            </w:tcBorders>
            <w:shd w:val="clear" w:color="auto" w:fill="auto"/>
            <w:noWrap/>
            <w:vAlign w:val="center"/>
            <w:hideMark/>
          </w:tcPr>
          <w:p w14:paraId="738E993A" w14:textId="0C25E6BF"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single" w:sz="12" w:space="0" w:color="auto"/>
              <w:left w:val="nil"/>
              <w:bottom w:val="single" w:sz="12" w:space="0" w:color="auto"/>
              <w:right w:val="single" w:sz="12" w:space="0" w:color="auto"/>
            </w:tcBorders>
            <w:shd w:val="clear" w:color="auto" w:fill="auto"/>
            <w:noWrap/>
            <w:vAlign w:val="center"/>
            <w:hideMark/>
          </w:tcPr>
          <w:p w14:paraId="40993497"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w:t>
            </w:r>
          </w:p>
        </w:tc>
        <w:tc>
          <w:tcPr>
            <w:tcW w:w="0" w:type="auto"/>
            <w:tcBorders>
              <w:top w:val="single" w:sz="12" w:space="0" w:color="auto"/>
              <w:left w:val="nil"/>
              <w:bottom w:val="single" w:sz="12" w:space="0" w:color="auto"/>
              <w:right w:val="single" w:sz="12" w:space="0" w:color="auto"/>
            </w:tcBorders>
            <w:shd w:val="clear" w:color="auto" w:fill="auto"/>
            <w:noWrap/>
            <w:vAlign w:val="center"/>
            <w:hideMark/>
          </w:tcPr>
          <w:p w14:paraId="50835BB2" w14:textId="2511DF4A"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single" w:sz="12" w:space="0" w:color="auto"/>
              <w:left w:val="nil"/>
              <w:bottom w:val="single" w:sz="12" w:space="0" w:color="auto"/>
              <w:right w:val="single" w:sz="12" w:space="0" w:color="auto"/>
            </w:tcBorders>
            <w:shd w:val="clear" w:color="auto" w:fill="auto"/>
            <w:noWrap/>
            <w:vAlign w:val="center"/>
            <w:hideMark/>
          </w:tcPr>
          <w:p w14:paraId="5A61A982"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w:t>
            </w:r>
          </w:p>
        </w:tc>
        <w:tc>
          <w:tcPr>
            <w:tcW w:w="0" w:type="auto"/>
            <w:tcBorders>
              <w:top w:val="single" w:sz="12" w:space="0" w:color="auto"/>
              <w:left w:val="nil"/>
              <w:bottom w:val="single" w:sz="12" w:space="0" w:color="auto"/>
              <w:right w:val="single" w:sz="12" w:space="0" w:color="auto"/>
            </w:tcBorders>
            <w:shd w:val="clear" w:color="auto" w:fill="auto"/>
            <w:noWrap/>
            <w:vAlign w:val="center"/>
            <w:hideMark/>
          </w:tcPr>
          <w:p w14:paraId="6FB0C501"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B</w:t>
            </w:r>
          </w:p>
        </w:tc>
        <w:tc>
          <w:tcPr>
            <w:tcW w:w="0" w:type="auto"/>
            <w:tcBorders>
              <w:top w:val="single" w:sz="12" w:space="0" w:color="auto"/>
              <w:left w:val="nil"/>
              <w:bottom w:val="single" w:sz="12" w:space="0" w:color="auto"/>
              <w:right w:val="single" w:sz="12" w:space="0" w:color="auto"/>
            </w:tcBorders>
            <w:shd w:val="clear" w:color="auto" w:fill="auto"/>
            <w:vAlign w:val="center"/>
            <w:hideMark/>
          </w:tcPr>
          <w:p w14:paraId="6B829CF7" w14:textId="39AFF2AC"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Mantener Satisfecho</w:t>
            </w:r>
          </w:p>
        </w:tc>
        <w:tc>
          <w:tcPr>
            <w:tcW w:w="0" w:type="auto"/>
            <w:tcBorders>
              <w:top w:val="nil"/>
              <w:left w:val="nil"/>
              <w:bottom w:val="single" w:sz="12" w:space="0" w:color="auto"/>
              <w:right w:val="single" w:sz="12" w:space="0" w:color="auto"/>
            </w:tcBorders>
            <w:shd w:val="clear" w:color="auto" w:fill="auto"/>
            <w:vAlign w:val="center"/>
            <w:hideMark/>
          </w:tcPr>
          <w:p w14:paraId="0CCC9543" w14:textId="2DFD93B1"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Aportaran el apoyo financiero para la ejecución del proyecto.</w:t>
            </w:r>
          </w:p>
        </w:tc>
      </w:tr>
      <w:tr w:rsidR="00833E03" w:rsidRPr="00EE14BE" w14:paraId="0D4BCEDE" w14:textId="77777777" w:rsidTr="0024721D">
        <w:trPr>
          <w:trHeight w:val="320"/>
        </w:trPr>
        <w:tc>
          <w:tcPr>
            <w:tcW w:w="0" w:type="auto"/>
            <w:tcBorders>
              <w:top w:val="nil"/>
              <w:left w:val="single" w:sz="12" w:space="0" w:color="auto"/>
              <w:bottom w:val="single" w:sz="12" w:space="0" w:color="auto"/>
              <w:right w:val="single" w:sz="12" w:space="0" w:color="auto"/>
            </w:tcBorders>
            <w:shd w:val="clear" w:color="auto" w:fill="auto"/>
            <w:vAlign w:val="center"/>
            <w:hideMark/>
          </w:tcPr>
          <w:p w14:paraId="14D6C153"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Proveedores</w:t>
            </w:r>
          </w:p>
        </w:tc>
        <w:tc>
          <w:tcPr>
            <w:tcW w:w="0" w:type="auto"/>
            <w:tcBorders>
              <w:top w:val="nil"/>
              <w:left w:val="nil"/>
              <w:bottom w:val="single" w:sz="12" w:space="0" w:color="auto"/>
              <w:right w:val="single" w:sz="12" w:space="0" w:color="auto"/>
            </w:tcBorders>
            <w:shd w:val="clear" w:color="auto" w:fill="auto"/>
            <w:noWrap/>
            <w:vAlign w:val="center"/>
            <w:hideMark/>
          </w:tcPr>
          <w:p w14:paraId="0DC344FA"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X</w:t>
            </w:r>
          </w:p>
        </w:tc>
        <w:tc>
          <w:tcPr>
            <w:tcW w:w="0" w:type="auto"/>
            <w:tcBorders>
              <w:top w:val="nil"/>
              <w:left w:val="nil"/>
              <w:bottom w:val="single" w:sz="12" w:space="0" w:color="auto"/>
              <w:right w:val="single" w:sz="12" w:space="0" w:color="auto"/>
            </w:tcBorders>
            <w:shd w:val="clear" w:color="auto" w:fill="auto"/>
            <w:noWrap/>
            <w:vAlign w:val="center"/>
            <w:hideMark/>
          </w:tcPr>
          <w:p w14:paraId="1739EAA9" w14:textId="7417B3A8"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12" w:space="0" w:color="auto"/>
              <w:right w:val="single" w:sz="12" w:space="0" w:color="auto"/>
            </w:tcBorders>
            <w:shd w:val="clear" w:color="auto" w:fill="auto"/>
            <w:noWrap/>
            <w:vAlign w:val="center"/>
            <w:hideMark/>
          </w:tcPr>
          <w:p w14:paraId="23EC25F2"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w:t>
            </w:r>
          </w:p>
        </w:tc>
        <w:tc>
          <w:tcPr>
            <w:tcW w:w="0" w:type="auto"/>
            <w:tcBorders>
              <w:top w:val="nil"/>
              <w:left w:val="nil"/>
              <w:bottom w:val="single" w:sz="12" w:space="0" w:color="auto"/>
              <w:right w:val="single" w:sz="12" w:space="0" w:color="auto"/>
            </w:tcBorders>
            <w:shd w:val="clear" w:color="auto" w:fill="auto"/>
            <w:noWrap/>
            <w:vAlign w:val="center"/>
            <w:hideMark/>
          </w:tcPr>
          <w:p w14:paraId="35787282" w14:textId="4C542360"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12" w:space="0" w:color="auto"/>
              <w:right w:val="single" w:sz="12" w:space="0" w:color="auto"/>
            </w:tcBorders>
            <w:shd w:val="clear" w:color="auto" w:fill="auto"/>
            <w:noWrap/>
            <w:vAlign w:val="center"/>
            <w:hideMark/>
          </w:tcPr>
          <w:p w14:paraId="68CDA48A" w14:textId="52DDF0B7"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12" w:space="0" w:color="auto"/>
              <w:right w:val="single" w:sz="12" w:space="0" w:color="auto"/>
            </w:tcBorders>
            <w:shd w:val="clear" w:color="auto" w:fill="auto"/>
            <w:noWrap/>
            <w:vAlign w:val="center"/>
            <w:hideMark/>
          </w:tcPr>
          <w:p w14:paraId="342E2EA1"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B</w:t>
            </w:r>
          </w:p>
        </w:tc>
        <w:tc>
          <w:tcPr>
            <w:tcW w:w="0" w:type="auto"/>
            <w:tcBorders>
              <w:top w:val="nil"/>
              <w:left w:val="nil"/>
              <w:bottom w:val="single" w:sz="12" w:space="0" w:color="auto"/>
              <w:right w:val="single" w:sz="12" w:space="0" w:color="auto"/>
            </w:tcBorders>
            <w:shd w:val="clear" w:color="auto" w:fill="auto"/>
            <w:noWrap/>
            <w:vAlign w:val="center"/>
            <w:hideMark/>
          </w:tcPr>
          <w:p w14:paraId="6ABFB0ED"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B</w:t>
            </w:r>
          </w:p>
        </w:tc>
        <w:tc>
          <w:tcPr>
            <w:tcW w:w="0" w:type="auto"/>
            <w:tcBorders>
              <w:top w:val="nil"/>
              <w:left w:val="nil"/>
              <w:bottom w:val="single" w:sz="12" w:space="0" w:color="auto"/>
              <w:right w:val="single" w:sz="12" w:space="0" w:color="auto"/>
            </w:tcBorders>
            <w:shd w:val="clear" w:color="auto" w:fill="auto"/>
            <w:vAlign w:val="center"/>
            <w:hideMark/>
          </w:tcPr>
          <w:p w14:paraId="56F35727"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Monitorear</w:t>
            </w:r>
          </w:p>
        </w:tc>
        <w:tc>
          <w:tcPr>
            <w:tcW w:w="0" w:type="auto"/>
            <w:tcBorders>
              <w:top w:val="nil"/>
              <w:left w:val="nil"/>
              <w:bottom w:val="single" w:sz="12" w:space="0" w:color="auto"/>
              <w:right w:val="single" w:sz="12" w:space="0" w:color="auto"/>
            </w:tcBorders>
            <w:shd w:val="clear" w:color="auto" w:fill="auto"/>
            <w:vAlign w:val="center"/>
            <w:hideMark/>
          </w:tcPr>
          <w:p w14:paraId="506351F4"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Entregará el equipo solicitado según los requisitos establecidos.</w:t>
            </w:r>
          </w:p>
        </w:tc>
      </w:tr>
      <w:tr w:rsidR="00833E03" w:rsidRPr="00EE14BE" w14:paraId="6CF521A4" w14:textId="77777777" w:rsidTr="0024721D">
        <w:trPr>
          <w:trHeight w:val="612"/>
        </w:trPr>
        <w:tc>
          <w:tcPr>
            <w:tcW w:w="0" w:type="auto"/>
            <w:tcBorders>
              <w:top w:val="nil"/>
              <w:left w:val="single" w:sz="12" w:space="0" w:color="auto"/>
              <w:bottom w:val="single" w:sz="12" w:space="0" w:color="auto"/>
              <w:right w:val="single" w:sz="12" w:space="0" w:color="auto"/>
            </w:tcBorders>
            <w:shd w:val="clear" w:color="auto" w:fill="auto"/>
            <w:vAlign w:val="center"/>
            <w:hideMark/>
          </w:tcPr>
          <w:p w14:paraId="304BCA3B"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Padres de Familia</w:t>
            </w:r>
          </w:p>
        </w:tc>
        <w:tc>
          <w:tcPr>
            <w:tcW w:w="0" w:type="auto"/>
            <w:tcBorders>
              <w:top w:val="nil"/>
              <w:left w:val="nil"/>
              <w:bottom w:val="single" w:sz="12" w:space="0" w:color="auto"/>
              <w:right w:val="single" w:sz="12" w:space="0" w:color="auto"/>
            </w:tcBorders>
            <w:shd w:val="clear" w:color="auto" w:fill="auto"/>
            <w:noWrap/>
            <w:vAlign w:val="center"/>
            <w:hideMark/>
          </w:tcPr>
          <w:p w14:paraId="6699FA05"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X</w:t>
            </w:r>
          </w:p>
        </w:tc>
        <w:tc>
          <w:tcPr>
            <w:tcW w:w="0" w:type="auto"/>
            <w:tcBorders>
              <w:top w:val="nil"/>
              <w:left w:val="nil"/>
              <w:bottom w:val="single" w:sz="12" w:space="0" w:color="auto"/>
              <w:right w:val="single" w:sz="12" w:space="0" w:color="auto"/>
            </w:tcBorders>
            <w:shd w:val="clear" w:color="auto" w:fill="auto"/>
            <w:noWrap/>
            <w:vAlign w:val="center"/>
            <w:hideMark/>
          </w:tcPr>
          <w:p w14:paraId="3C1981AF" w14:textId="27688A54"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12" w:space="0" w:color="auto"/>
              <w:right w:val="single" w:sz="12" w:space="0" w:color="auto"/>
            </w:tcBorders>
            <w:shd w:val="clear" w:color="auto" w:fill="auto"/>
            <w:noWrap/>
            <w:vAlign w:val="center"/>
            <w:hideMark/>
          </w:tcPr>
          <w:p w14:paraId="3990F7AF" w14:textId="708F76EE"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12" w:space="0" w:color="auto"/>
              <w:right w:val="single" w:sz="12" w:space="0" w:color="auto"/>
            </w:tcBorders>
            <w:shd w:val="clear" w:color="auto" w:fill="auto"/>
            <w:noWrap/>
            <w:vAlign w:val="center"/>
            <w:hideMark/>
          </w:tcPr>
          <w:p w14:paraId="097AB7A4"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w:t>
            </w:r>
          </w:p>
        </w:tc>
        <w:tc>
          <w:tcPr>
            <w:tcW w:w="0" w:type="auto"/>
            <w:tcBorders>
              <w:top w:val="nil"/>
              <w:left w:val="nil"/>
              <w:bottom w:val="single" w:sz="12" w:space="0" w:color="auto"/>
              <w:right w:val="single" w:sz="12" w:space="0" w:color="auto"/>
            </w:tcBorders>
            <w:shd w:val="clear" w:color="auto" w:fill="auto"/>
            <w:noWrap/>
            <w:vAlign w:val="center"/>
            <w:hideMark/>
          </w:tcPr>
          <w:p w14:paraId="43E3B17F" w14:textId="4AD26E10"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12" w:space="0" w:color="auto"/>
              <w:right w:val="single" w:sz="12" w:space="0" w:color="auto"/>
            </w:tcBorders>
            <w:shd w:val="clear" w:color="auto" w:fill="auto"/>
            <w:noWrap/>
            <w:vAlign w:val="center"/>
            <w:hideMark/>
          </w:tcPr>
          <w:p w14:paraId="111D2158"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B</w:t>
            </w:r>
          </w:p>
        </w:tc>
        <w:tc>
          <w:tcPr>
            <w:tcW w:w="0" w:type="auto"/>
            <w:tcBorders>
              <w:top w:val="nil"/>
              <w:left w:val="nil"/>
              <w:bottom w:val="single" w:sz="12" w:space="0" w:color="auto"/>
              <w:right w:val="single" w:sz="12" w:space="0" w:color="auto"/>
            </w:tcBorders>
            <w:shd w:val="clear" w:color="auto" w:fill="auto"/>
            <w:noWrap/>
            <w:vAlign w:val="center"/>
            <w:hideMark/>
          </w:tcPr>
          <w:p w14:paraId="2594D608"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w:t>
            </w:r>
          </w:p>
        </w:tc>
        <w:tc>
          <w:tcPr>
            <w:tcW w:w="0" w:type="auto"/>
            <w:tcBorders>
              <w:top w:val="nil"/>
              <w:left w:val="nil"/>
              <w:bottom w:val="single" w:sz="12" w:space="0" w:color="auto"/>
              <w:right w:val="single" w:sz="12" w:space="0" w:color="auto"/>
            </w:tcBorders>
            <w:shd w:val="clear" w:color="auto" w:fill="auto"/>
            <w:vAlign w:val="center"/>
            <w:hideMark/>
          </w:tcPr>
          <w:p w14:paraId="59E3B910"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Informar</w:t>
            </w:r>
          </w:p>
        </w:tc>
        <w:tc>
          <w:tcPr>
            <w:tcW w:w="0" w:type="auto"/>
            <w:tcBorders>
              <w:top w:val="nil"/>
              <w:left w:val="nil"/>
              <w:bottom w:val="single" w:sz="12" w:space="0" w:color="auto"/>
              <w:right w:val="single" w:sz="12" w:space="0" w:color="auto"/>
            </w:tcBorders>
            <w:shd w:val="clear" w:color="auto" w:fill="auto"/>
            <w:vAlign w:val="center"/>
            <w:hideMark/>
          </w:tcPr>
          <w:p w14:paraId="103F7195" w14:textId="05D54158"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Se les informara los requisitos y proceso para poder optar a una beca de estudio.</w:t>
            </w:r>
          </w:p>
        </w:tc>
      </w:tr>
      <w:tr w:rsidR="00833E03" w:rsidRPr="00EE14BE" w14:paraId="2A24F7E5" w14:textId="77777777" w:rsidTr="0024721D">
        <w:trPr>
          <w:trHeight w:val="320"/>
        </w:trPr>
        <w:tc>
          <w:tcPr>
            <w:tcW w:w="0" w:type="auto"/>
            <w:tcBorders>
              <w:top w:val="nil"/>
              <w:left w:val="single" w:sz="12" w:space="0" w:color="auto"/>
              <w:bottom w:val="single" w:sz="12" w:space="0" w:color="auto"/>
              <w:right w:val="single" w:sz="12" w:space="0" w:color="auto"/>
            </w:tcBorders>
            <w:shd w:val="clear" w:color="auto" w:fill="auto"/>
            <w:vAlign w:val="center"/>
            <w:hideMark/>
          </w:tcPr>
          <w:p w14:paraId="1318797B"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Docentes</w:t>
            </w:r>
          </w:p>
        </w:tc>
        <w:tc>
          <w:tcPr>
            <w:tcW w:w="0" w:type="auto"/>
            <w:tcBorders>
              <w:top w:val="nil"/>
              <w:left w:val="nil"/>
              <w:bottom w:val="single" w:sz="12" w:space="0" w:color="auto"/>
              <w:right w:val="single" w:sz="12" w:space="0" w:color="auto"/>
            </w:tcBorders>
            <w:shd w:val="clear" w:color="auto" w:fill="auto"/>
            <w:noWrap/>
            <w:vAlign w:val="center"/>
            <w:hideMark/>
          </w:tcPr>
          <w:p w14:paraId="2CF9228D"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X</w:t>
            </w:r>
          </w:p>
        </w:tc>
        <w:tc>
          <w:tcPr>
            <w:tcW w:w="0" w:type="auto"/>
            <w:tcBorders>
              <w:top w:val="nil"/>
              <w:left w:val="nil"/>
              <w:bottom w:val="single" w:sz="12" w:space="0" w:color="auto"/>
              <w:right w:val="single" w:sz="12" w:space="0" w:color="auto"/>
            </w:tcBorders>
            <w:shd w:val="clear" w:color="auto" w:fill="auto"/>
            <w:noWrap/>
            <w:vAlign w:val="center"/>
            <w:hideMark/>
          </w:tcPr>
          <w:p w14:paraId="6CAF3DE8" w14:textId="6138852A"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12" w:space="0" w:color="auto"/>
              <w:right w:val="single" w:sz="12" w:space="0" w:color="auto"/>
            </w:tcBorders>
            <w:shd w:val="clear" w:color="auto" w:fill="auto"/>
            <w:noWrap/>
            <w:vAlign w:val="center"/>
            <w:hideMark/>
          </w:tcPr>
          <w:p w14:paraId="19E6E073" w14:textId="50597EF0"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12" w:space="0" w:color="auto"/>
              <w:right w:val="single" w:sz="12" w:space="0" w:color="auto"/>
            </w:tcBorders>
            <w:shd w:val="clear" w:color="auto" w:fill="auto"/>
            <w:noWrap/>
            <w:vAlign w:val="center"/>
            <w:hideMark/>
          </w:tcPr>
          <w:p w14:paraId="493D564C"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w:t>
            </w:r>
          </w:p>
        </w:tc>
        <w:tc>
          <w:tcPr>
            <w:tcW w:w="0" w:type="auto"/>
            <w:tcBorders>
              <w:top w:val="nil"/>
              <w:left w:val="nil"/>
              <w:bottom w:val="single" w:sz="12" w:space="0" w:color="auto"/>
              <w:right w:val="single" w:sz="12" w:space="0" w:color="auto"/>
            </w:tcBorders>
            <w:shd w:val="clear" w:color="auto" w:fill="auto"/>
            <w:noWrap/>
            <w:vAlign w:val="center"/>
            <w:hideMark/>
          </w:tcPr>
          <w:p w14:paraId="51247621" w14:textId="14679F7F" w:rsidR="00833E03" w:rsidRPr="00EE14BE" w:rsidRDefault="00833E03" w:rsidP="0024721D">
            <w:pPr>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12" w:space="0" w:color="auto"/>
              <w:right w:val="single" w:sz="12" w:space="0" w:color="auto"/>
            </w:tcBorders>
            <w:shd w:val="clear" w:color="auto" w:fill="auto"/>
            <w:noWrap/>
            <w:vAlign w:val="center"/>
            <w:hideMark/>
          </w:tcPr>
          <w:p w14:paraId="7ED4A5A1"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B</w:t>
            </w:r>
          </w:p>
        </w:tc>
        <w:tc>
          <w:tcPr>
            <w:tcW w:w="0" w:type="auto"/>
            <w:tcBorders>
              <w:top w:val="nil"/>
              <w:left w:val="nil"/>
              <w:bottom w:val="single" w:sz="12" w:space="0" w:color="auto"/>
              <w:right w:val="single" w:sz="12" w:space="0" w:color="auto"/>
            </w:tcBorders>
            <w:shd w:val="clear" w:color="auto" w:fill="auto"/>
            <w:noWrap/>
            <w:vAlign w:val="center"/>
            <w:hideMark/>
          </w:tcPr>
          <w:p w14:paraId="3EE302EE"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B</w:t>
            </w:r>
          </w:p>
        </w:tc>
        <w:tc>
          <w:tcPr>
            <w:tcW w:w="0" w:type="auto"/>
            <w:tcBorders>
              <w:top w:val="nil"/>
              <w:left w:val="nil"/>
              <w:bottom w:val="single" w:sz="12" w:space="0" w:color="auto"/>
              <w:right w:val="single" w:sz="12" w:space="0" w:color="auto"/>
            </w:tcBorders>
            <w:shd w:val="clear" w:color="auto" w:fill="auto"/>
            <w:vAlign w:val="center"/>
            <w:hideMark/>
          </w:tcPr>
          <w:p w14:paraId="25F43E9A" w14:textId="77777777"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Monitorear</w:t>
            </w:r>
          </w:p>
        </w:tc>
        <w:tc>
          <w:tcPr>
            <w:tcW w:w="0" w:type="auto"/>
            <w:tcBorders>
              <w:top w:val="nil"/>
              <w:left w:val="nil"/>
              <w:bottom w:val="single" w:sz="12" w:space="0" w:color="auto"/>
              <w:right w:val="single" w:sz="12" w:space="0" w:color="auto"/>
            </w:tcBorders>
            <w:shd w:val="clear" w:color="auto" w:fill="auto"/>
            <w:vAlign w:val="center"/>
            <w:hideMark/>
          </w:tcPr>
          <w:p w14:paraId="26126121" w14:textId="665E8A99"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Informaran los resultados del índice académico de los estudiantes.</w:t>
            </w:r>
          </w:p>
        </w:tc>
      </w:tr>
      <w:tr w:rsidR="00833E03" w:rsidRPr="00EE14BE" w14:paraId="246F840A" w14:textId="77777777" w:rsidTr="0024721D">
        <w:trPr>
          <w:trHeight w:val="320"/>
        </w:trPr>
        <w:tc>
          <w:tcPr>
            <w:tcW w:w="0" w:type="auto"/>
            <w:gridSpan w:val="10"/>
            <w:tcBorders>
              <w:top w:val="single" w:sz="12" w:space="0" w:color="auto"/>
              <w:left w:val="single" w:sz="12" w:space="0" w:color="auto"/>
              <w:bottom w:val="single" w:sz="12" w:space="0" w:color="auto"/>
              <w:right w:val="single" w:sz="12" w:space="0" w:color="000000"/>
            </w:tcBorders>
            <w:shd w:val="clear" w:color="auto" w:fill="auto"/>
            <w:noWrap/>
            <w:vAlign w:val="center"/>
            <w:hideMark/>
          </w:tcPr>
          <w:p w14:paraId="6746DBEA" w14:textId="53F80A04"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X: Actual; D: deseado; A: Alto; B: Bajo</w:t>
            </w:r>
          </w:p>
        </w:tc>
      </w:tr>
      <w:tr w:rsidR="00833E03" w:rsidRPr="00EE14BE" w14:paraId="799FAE61" w14:textId="77777777" w:rsidTr="0024721D">
        <w:trPr>
          <w:trHeight w:val="320"/>
        </w:trPr>
        <w:tc>
          <w:tcPr>
            <w:tcW w:w="0" w:type="auto"/>
            <w:gridSpan w:val="10"/>
            <w:tcBorders>
              <w:top w:val="single" w:sz="12" w:space="0" w:color="auto"/>
              <w:left w:val="single" w:sz="12" w:space="0" w:color="auto"/>
              <w:bottom w:val="single" w:sz="12" w:space="0" w:color="auto"/>
              <w:right w:val="single" w:sz="12" w:space="0" w:color="000000"/>
            </w:tcBorders>
            <w:shd w:val="clear" w:color="auto" w:fill="auto"/>
            <w:noWrap/>
            <w:vAlign w:val="center"/>
            <w:hideMark/>
          </w:tcPr>
          <w:p w14:paraId="652939EA" w14:textId="4CD0BB23" w:rsidR="00833E03" w:rsidRPr="00EE14BE" w:rsidRDefault="00833E03" w:rsidP="0024721D">
            <w:pPr>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Estrategias: Gestionar de acerca (A-A); Mantener Satisfecho: (A-B); Informar (B-A); Monitorear (B-B)</w:t>
            </w:r>
          </w:p>
        </w:tc>
      </w:tr>
    </w:tbl>
    <w:p w14:paraId="3E6F820B" w14:textId="77777777" w:rsidR="00833E03" w:rsidRPr="00EE14BE" w:rsidRDefault="00833E03" w:rsidP="00716E2F">
      <w:pPr>
        <w:pStyle w:val="TextoPrincipal"/>
        <w:sectPr w:rsidR="00833E03" w:rsidRPr="00EE14BE" w:rsidSect="00170DB8">
          <w:pgSz w:w="15840" w:h="12240" w:orient="landscape" w:code="1"/>
          <w:pgMar w:top="1440" w:right="1440" w:bottom="1440" w:left="1440" w:header="709" w:footer="709" w:gutter="0"/>
          <w:cols w:space="708"/>
          <w:docGrid w:linePitch="360"/>
        </w:sectPr>
      </w:pPr>
    </w:p>
    <w:p w14:paraId="63EBBE9C" w14:textId="76779067" w:rsidR="00D7710C" w:rsidRPr="00EE14BE" w:rsidRDefault="00D7710C" w:rsidP="00F74242">
      <w:pPr>
        <w:pStyle w:val="TextoPrincipal"/>
        <w:spacing w:line="360" w:lineRule="auto"/>
        <w:ind w:firstLine="567"/>
      </w:pPr>
      <w:r w:rsidRPr="00EE14BE">
        <w:lastRenderedPageBreak/>
        <w:t xml:space="preserve">Mediante este esquema se identifican y clasifican a los interesados según el nivel de compromiso: desconocedor, resistente, neutral, apoyo y líder, para podes establecer estrategias que favorezcan la comunicación efectiva de sus partes, además se describe cada una de las </w:t>
      </w:r>
      <w:r w:rsidR="00D64339" w:rsidRPr="00EE14BE">
        <w:t>actividades a</w:t>
      </w:r>
      <w:r w:rsidRPr="00EE14BE">
        <w:t xml:space="preserve"> tomar en cuenta para facilitar la ejecución del proceso.  </w:t>
      </w:r>
    </w:p>
    <w:p w14:paraId="233043D5" w14:textId="1FD25AA2" w:rsidR="006D5015" w:rsidRPr="00EE14BE" w:rsidRDefault="00E3366F" w:rsidP="006D5015">
      <w:pPr>
        <w:pStyle w:val="Ttulo2"/>
      </w:pPr>
      <w:bookmarkStart w:id="285" w:name="_Toc167444871"/>
      <w:r w:rsidRPr="00EE14BE">
        <w:t>GESTIÓN DE ADQUISICIONES</w:t>
      </w:r>
      <w:bookmarkEnd w:id="285"/>
      <w:r w:rsidR="002C7A44" w:rsidRPr="00EE14BE">
        <w:t xml:space="preserve"> </w:t>
      </w:r>
    </w:p>
    <w:p w14:paraId="2C6B8D2C" w14:textId="296E2817" w:rsidR="005F7BCD" w:rsidRPr="00EE14BE" w:rsidRDefault="00D341F5" w:rsidP="00F74242">
      <w:pPr>
        <w:pStyle w:val="TextoPrincipal"/>
        <w:spacing w:line="360" w:lineRule="auto"/>
        <w:ind w:firstLine="567"/>
      </w:pPr>
      <w:r w:rsidRPr="00EE14BE">
        <w:t>Se detallan los bienes y servicios necesario</w:t>
      </w:r>
      <w:r w:rsidR="005023E4" w:rsidRPr="00EE14BE">
        <w:t>s</w:t>
      </w:r>
      <w:r w:rsidRPr="00EE14BE">
        <w:t xml:space="preserve"> </w:t>
      </w:r>
      <w:r w:rsidR="009E62A6" w:rsidRPr="00EE14BE">
        <w:t>para</w:t>
      </w:r>
      <w:r w:rsidR="00DC4F8E" w:rsidRPr="00EE14BE">
        <w:t xml:space="preserve"> la</w:t>
      </w:r>
      <w:r w:rsidR="009E62A6" w:rsidRPr="00EE14BE">
        <w:t xml:space="preserve"> ejecución de cada entregable</w:t>
      </w:r>
      <w:r w:rsidR="00DC4F8E" w:rsidRPr="00EE14BE">
        <w:t xml:space="preserve"> </w:t>
      </w:r>
      <w:r w:rsidR="005F7BCD" w:rsidRPr="00EE14BE">
        <w:t xml:space="preserve">como una estrategia para </w:t>
      </w:r>
      <w:r w:rsidR="00171881" w:rsidRPr="00EE14BE">
        <w:t>prever</w:t>
      </w:r>
      <w:r w:rsidR="005F7BCD" w:rsidRPr="00EE14BE">
        <w:t xml:space="preserve"> posibles atrasos </w:t>
      </w:r>
      <w:r w:rsidR="005C4754" w:rsidRPr="00EE14BE">
        <w:t xml:space="preserve">en los </w:t>
      </w:r>
      <w:r w:rsidR="008B6F7B" w:rsidRPr="00EE14BE">
        <w:t>paquetes de trabajo</w:t>
      </w:r>
      <w:r w:rsidR="005C4754" w:rsidRPr="00EE14BE">
        <w:t xml:space="preserve"> y de esta manera asignar de </w:t>
      </w:r>
      <w:r w:rsidR="00334B24" w:rsidRPr="00EE14BE">
        <w:t>manera</w:t>
      </w:r>
      <w:r w:rsidR="005C4754" w:rsidRPr="00EE14BE">
        <w:t xml:space="preserve"> anticipada los responsables </w:t>
      </w:r>
      <w:r w:rsidR="00652E75" w:rsidRPr="00EE14BE">
        <w:t>de las adquisiciones establecidas</w:t>
      </w:r>
      <w:r w:rsidR="00334B24" w:rsidRPr="00EE14BE">
        <w:t>.</w:t>
      </w:r>
      <w:r w:rsidR="003E34A0" w:rsidRPr="00EE14BE">
        <w:t xml:space="preserve"> </w:t>
      </w:r>
      <w:r w:rsidR="00123CFD" w:rsidRPr="00EE14BE">
        <w:t xml:space="preserve">El proceso de adquisiciones </w:t>
      </w:r>
      <w:r w:rsidR="00AF35DF" w:rsidRPr="00EE14BE">
        <w:t xml:space="preserve">permite la transparencia </w:t>
      </w:r>
      <w:r w:rsidR="008E3D25" w:rsidRPr="00EE14BE">
        <w:t xml:space="preserve">durante la contratación y compra de bienes </w:t>
      </w:r>
      <w:r w:rsidR="00503B5F" w:rsidRPr="00EE14BE">
        <w:t>necesario</w:t>
      </w:r>
      <w:r w:rsidR="008B6F7B" w:rsidRPr="00EE14BE">
        <w:t>s</w:t>
      </w:r>
      <w:r w:rsidR="00503B5F" w:rsidRPr="00EE14BE">
        <w:t xml:space="preserve"> para cada entregable</w:t>
      </w:r>
      <w:r w:rsidR="008B6F7B" w:rsidRPr="00EE14BE">
        <w:t>,</w:t>
      </w:r>
      <w:r w:rsidR="00503B5F" w:rsidRPr="00EE14BE">
        <w:t xml:space="preserve"> garantizando </w:t>
      </w:r>
      <w:r w:rsidR="008B6F7B" w:rsidRPr="00EE14BE">
        <w:t xml:space="preserve">de esta forma </w:t>
      </w:r>
      <w:r w:rsidR="00503B5F" w:rsidRPr="00EE14BE">
        <w:t xml:space="preserve">que la adquisición este </w:t>
      </w:r>
      <w:r w:rsidR="00834260" w:rsidRPr="00EE14BE">
        <w:t>detallada</w:t>
      </w:r>
      <w:r w:rsidR="008B6F7B" w:rsidRPr="00EE14BE">
        <w:t>,</w:t>
      </w:r>
      <w:r w:rsidR="00834260" w:rsidRPr="00EE14BE">
        <w:t xml:space="preserve"> facilitando el alcance del proyecto.</w:t>
      </w:r>
    </w:p>
    <w:p w14:paraId="3FA97557" w14:textId="2466C961" w:rsidR="005F7BCD" w:rsidRPr="00EE14BE" w:rsidRDefault="00A23E26" w:rsidP="00FB7429">
      <w:pPr>
        <w:pStyle w:val="Ttulodetablas0"/>
      </w:pPr>
      <w:bookmarkStart w:id="286" w:name="_Toc165287068"/>
      <w:bookmarkStart w:id="287" w:name="_Toc165299956"/>
      <w:bookmarkStart w:id="288" w:name="_Toc165326374"/>
      <w:bookmarkStart w:id="289" w:name="_Toc165377950"/>
      <w:r w:rsidRPr="00EE14BE">
        <w:t xml:space="preserve">Tabla </w:t>
      </w:r>
      <w:r w:rsidR="00154CFB" w:rsidRPr="00EE14BE">
        <w:t>1</w:t>
      </w:r>
      <w:r w:rsidR="00E07BE4" w:rsidRPr="00EE14BE">
        <w:t>0</w:t>
      </w:r>
      <w:r w:rsidRPr="00EE14BE">
        <w:t xml:space="preserve">: </w:t>
      </w:r>
      <w:r w:rsidR="002C7A44" w:rsidRPr="00EE14BE">
        <w:t>Matriz de Adquisiciones</w:t>
      </w:r>
      <w:bookmarkEnd w:id="286"/>
      <w:bookmarkEnd w:id="287"/>
      <w:bookmarkEnd w:id="288"/>
      <w:bookmarkEnd w:id="289"/>
      <w:r w:rsidR="002C7A44" w:rsidRPr="00EE14BE">
        <w:t xml:space="preserve"> </w:t>
      </w:r>
    </w:p>
    <w:tbl>
      <w:tblPr>
        <w:tblW w:w="0" w:type="auto"/>
        <w:jc w:val="center"/>
        <w:tblCellMar>
          <w:left w:w="70" w:type="dxa"/>
          <w:right w:w="70" w:type="dxa"/>
        </w:tblCellMar>
        <w:tblLook w:val="04A0" w:firstRow="1" w:lastRow="0" w:firstColumn="1" w:lastColumn="0" w:noHBand="0" w:noVBand="1"/>
      </w:tblPr>
      <w:tblGrid>
        <w:gridCol w:w="769"/>
        <w:gridCol w:w="1577"/>
        <w:gridCol w:w="1179"/>
        <w:gridCol w:w="1274"/>
        <w:gridCol w:w="1316"/>
        <w:gridCol w:w="952"/>
        <w:gridCol w:w="1052"/>
        <w:gridCol w:w="1231"/>
      </w:tblGrid>
      <w:tr w:rsidR="00EF75DD" w:rsidRPr="00EE14BE" w14:paraId="53AE2C11" w14:textId="77777777" w:rsidTr="0024721D">
        <w:trPr>
          <w:trHeight w:val="272"/>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000000" w:fill="DDEBF7"/>
            <w:vAlign w:val="center"/>
            <w:hideMark/>
          </w:tcPr>
          <w:p w14:paraId="3A4DBDA0"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Código EDT</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DDEBF7"/>
            <w:vAlign w:val="center"/>
            <w:hideMark/>
          </w:tcPr>
          <w:p w14:paraId="53707339"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Producto o Entregable</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DDEBF7"/>
            <w:vAlign w:val="center"/>
            <w:hideMark/>
          </w:tcPr>
          <w:p w14:paraId="1C013238"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Tipo de Adquisición</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DDEBF7"/>
            <w:vAlign w:val="center"/>
            <w:hideMark/>
          </w:tcPr>
          <w:p w14:paraId="74F04005"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Modalidad de Adquisición</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DDEBF7"/>
            <w:vAlign w:val="center"/>
            <w:hideMark/>
          </w:tcPr>
          <w:p w14:paraId="3FD4EA11"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Persona Responsable de la Compra</w:t>
            </w:r>
          </w:p>
        </w:tc>
        <w:tc>
          <w:tcPr>
            <w:tcW w:w="0" w:type="auto"/>
            <w:gridSpan w:val="2"/>
            <w:tcBorders>
              <w:top w:val="single" w:sz="4" w:space="0" w:color="auto"/>
              <w:left w:val="nil"/>
              <w:bottom w:val="single" w:sz="4" w:space="0" w:color="auto"/>
              <w:right w:val="single" w:sz="4" w:space="0" w:color="auto"/>
            </w:tcBorders>
            <w:shd w:val="clear" w:color="000000" w:fill="DDEBF7"/>
            <w:vAlign w:val="center"/>
            <w:hideMark/>
          </w:tcPr>
          <w:p w14:paraId="66245787"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Fechas Estimas</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DDEBF7"/>
            <w:vAlign w:val="center"/>
            <w:hideMark/>
          </w:tcPr>
          <w:p w14:paraId="1B3ECF94"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Presupuesto Estimado</w:t>
            </w:r>
          </w:p>
        </w:tc>
      </w:tr>
      <w:tr w:rsidR="00EF75DD" w:rsidRPr="00EE14BE" w14:paraId="4C550621" w14:textId="77777777" w:rsidTr="0024721D">
        <w:trPr>
          <w:trHeight w:val="272"/>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BDD7711"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A2DC0C8"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849B14B"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E234EA8"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B8D56A7"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p>
        </w:tc>
        <w:tc>
          <w:tcPr>
            <w:tcW w:w="0" w:type="auto"/>
            <w:tcBorders>
              <w:top w:val="nil"/>
              <w:left w:val="nil"/>
              <w:bottom w:val="single" w:sz="4" w:space="0" w:color="auto"/>
              <w:right w:val="single" w:sz="4" w:space="0" w:color="auto"/>
            </w:tcBorders>
            <w:shd w:val="clear" w:color="000000" w:fill="DDEBF7"/>
            <w:vAlign w:val="center"/>
            <w:hideMark/>
          </w:tcPr>
          <w:p w14:paraId="1842136C"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Inicio</w:t>
            </w:r>
          </w:p>
        </w:tc>
        <w:tc>
          <w:tcPr>
            <w:tcW w:w="0" w:type="auto"/>
            <w:tcBorders>
              <w:top w:val="nil"/>
              <w:left w:val="nil"/>
              <w:bottom w:val="single" w:sz="4" w:space="0" w:color="auto"/>
              <w:right w:val="single" w:sz="4" w:space="0" w:color="auto"/>
            </w:tcBorders>
            <w:shd w:val="clear" w:color="000000" w:fill="DDEBF7"/>
            <w:vAlign w:val="center"/>
            <w:hideMark/>
          </w:tcPr>
          <w:p w14:paraId="39EFC60A"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Fin</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E8D4320"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p>
        </w:tc>
      </w:tr>
      <w:tr w:rsidR="00EF75DD" w:rsidRPr="00EE14BE" w14:paraId="26191CA0" w14:textId="77777777" w:rsidTr="0024721D">
        <w:trPr>
          <w:trHeight w:val="696"/>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4D90237" w14:textId="61A00B96" w:rsidR="00EF75DD" w:rsidRPr="00EE14BE" w:rsidRDefault="00A54F83"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r w:rsidR="00EF75DD" w:rsidRPr="00EE14BE">
              <w:rPr>
                <w:rFonts w:ascii="Times New Roman" w:eastAsia="Times New Roman" w:hAnsi="Times New Roman" w:cs="Times New Roman"/>
                <w:color w:val="000000"/>
                <w:sz w:val="20"/>
                <w:szCs w:val="20"/>
                <w:lang w:eastAsia="es-HN"/>
              </w:rPr>
              <w:t>.1</w:t>
            </w:r>
          </w:p>
        </w:tc>
        <w:tc>
          <w:tcPr>
            <w:tcW w:w="0" w:type="auto"/>
            <w:tcBorders>
              <w:top w:val="nil"/>
              <w:left w:val="nil"/>
              <w:bottom w:val="single" w:sz="4" w:space="0" w:color="auto"/>
              <w:right w:val="single" w:sz="4" w:space="0" w:color="auto"/>
            </w:tcBorders>
            <w:shd w:val="clear" w:color="auto" w:fill="auto"/>
            <w:vAlign w:val="center"/>
            <w:hideMark/>
          </w:tcPr>
          <w:p w14:paraId="4436FD34"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de equipo de marketing</w:t>
            </w:r>
          </w:p>
        </w:tc>
        <w:tc>
          <w:tcPr>
            <w:tcW w:w="0" w:type="auto"/>
            <w:tcBorders>
              <w:top w:val="nil"/>
              <w:left w:val="nil"/>
              <w:bottom w:val="single" w:sz="4" w:space="0" w:color="auto"/>
              <w:right w:val="single" w:sz="4" w:space="0" w:color="auto"/>
            </w:tcBorders>
            <w:shd w:val="clear" w:color="auto" w:fill="auto"/>
            <w:vAlign w:val="center"/>
            <w:hideMark/>
          </w:tcPr>
          <w:p w14:paraId="0C9C8C3C"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Servicio</w:t>
            </w:r>
          </w:p>
        </w:tc>
        <w:tc>
          <w:tcPr>
            <w:tcW w:w="0" w:type="auto"/>
            <w:tcBorders>
              <w:top w:val="nil"/>
              <w:left w:val="nil"/>
              <w:bottom w:val="single" w:sz="4" w:space="0" w:color="auto"/>
              <w:right w:val="single" w:sz="4" w:space="0" w:color="auto"/>
            </w:tcBorders>
            <w:shd w:val="clear" w:color="auto" w:fill="auto"/>
            <w:vAlign w:val="center"/>
            <w:hideMark/>
          </w:tcPr>
          <w:p w14:paraId="6CBC9331"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directa</w:t>
            </w:r>
          </w:p>
        </w:tc>
        <w:tc>
          <w:tcPr>
            <w:tcW w:w="0" w:type="auto"/>
            <w:tcBorders>
              <w:top w:val="nil"/>
              <w:left w:val="nil"/>
              <w:bottom w:val="single" w:sz="4" w:space="0" w:color="auto"/>
              <w:right w:val="single" w:sz="4" w:space="0" w:color="auto"/>
            </w:tcBorders>
            <w:shd w:val="clear" w:color="auto" w:fill="auto"/>
            <w:vAlign w:val="center"/>
            <w:hideMark/>
          </w:tcPr>
          <w:p w14:paraId="19679DE3"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c>
          <w:tcPr>
            <w:tcW w:w="0" w:type="auto"/>
            <w:tcBorders>
              <w:top w:val="nil"/>
              <w:left w:val="nil"/>
              <w:bottom w:val="single" w:sz="4" w:space="0" w:color="auto"/>
              <w:right w:val="single" w:sz="4" w:space="0" w:color="auto"/>
            </w:tcBorders>
            <w:shd w:val="clear" w:color="auto" w:fill="auto"/>
            <w:vAlign w:val="center"/>
            <w:hideMark/>
          </w:tcPr>
          <w:p w14:paraId="3720D446" w14:textId="64B58B64" w:rsidR="00EF75DD" w:rsidRPr="00EE14BE" w:rsidRDefault="00235228"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w:t>
            </w:r>
            <w:r w:rsidR="00EF75DD" w:rsidRPr="00EE14BE">
              <w:rPr>
                <w:rFonts w:ascii="Times New Roman" w:eastAsia="Times New Roman" w:hAnsi="Times New Roman" w:cs="Times New Roman"/>
                <w:color w:val="000000"/>
                <w:sz w:val="20"/>
                <w:szCs w:val="20"/>
                <w:lang w:eastAsia="es-HN"/>
              </w:rPr>
              <w:t>/5/2024</w:t>
            </w:r>
          </w:p>
        </w:tc>
        <w:tc>
          <w:tcPr>
            <w:tcW w:w="0" w:type="auto"/>
            <w:tcBorders>
              <w:top w:val="nil"/>
              <w:left w:val="nil"/>
              <w:bottom w:val="single" w:sz="4" w:space="0" w:color="auto"/>
              <w:right w:val="single" w:sz="4" w:space="0" w:color="auto"/>
            </w:tcBorders>
            <w:shd w:val="clear" w:color="auto" w:fill="auto"/>
            <w:vAlign w:val="center"/>
            <w:hideMark/>
          </w:tcPr>
          <w:p w14:paraId="017C4DDC" w14:textId="03E13A9B" w:rsidR="00EF75DD" w:rsidRPr="00EE14BE" w:rsidRDefault="00235228"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30/11/2024</w:t>
            </w:r>
          </w:p>
        </w:tc>
        <w:tc>
          <w:tcPr>
            <w:tcW w:w="0" w:type="auto"/>
            <w:tcBorders>
              <w:top w:val="nil"/>
              <w:left w:val="nil"/>
              <w:bottom w:val="single" w:sz="4" w:space="0" w:color="auto"/>
              <w:right w:val="single" w:sz="4" w:space="0" w:color="auto"/>
            </w:tcBorders>
            <w:shd w:val="clear" w:color="auto" w:fill="auto"/>
            <w:vAlign w:val="center"/>
            <w:hideMark/>
          </w:tcPr>
          <w:p w14:paraId="18C3AEE4" w14:textId="75534DC1"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L1</w:t>
            </w:r>
            <w:r w:rsidR="004C2F3F" w:rsidRPr="00EE14BE">
              <w:rPr>
                <w:rFonts w:ascii="Times New Roman" w:eastAsia="Times New Roman" w:hAnsi="Times New Roman" w:cs="Times New Roman"/>
                <w:color w:val="000000"/>
                <w:sz w:val="20"/>
                <w:szCs w:val="20"/>
                <w:lang w:eastAsia="es-HN"/>
              </w:rPr>
              <w:t>2</w:t>
            </w:r>
            <w:r w:rsidRPr="00EE14BE">
              <w:rPr>
                <w:rFonts w:ascii="Times New Roman" w:eastAsia="Times New Roman" w:hAnsi="Times New Roman" w:cs="Times New Roman"/>
                <w:color w:val="000000"/>
                <w:sz w:val="20"/>
                <w:szCs w:val="20"/>
                <w:lang w:eastAsia="es-HN"/>
              </w:rPr>
              <w:t>,</w:t>
            </w:r>
            <w:r w:rsidR="004C2F3F" w:rsidRPr="00EE14BE">
              <w:rPr>
                <w:rFonts w:ascii="Times New Roman" w:eastAsia="Times New Roman" w:hAnsi="Times New Roman" w:cs="Times New Roman"/>
                <w:color w:val="000000"/>
                <w:sz w:val="20"/>
                <w:szCs w:val="20"/>
                <w:lang w:eastAsia="es-HN"/>
              </w:rPr>
              <w:t>999</w:t>
            </w:r>
            <w:r w:rsidRPr="00EE14BE">
              <w:rPr>
                <w:rFonts w:ascii="Times New Roman" w:eastAsia="Times New Roman" w:hAnsi="Times New Roman" w:cs="Times New Roman"/>
                <w:color w:val="000000"/>
                <w:sz w:val="20"/>
                <w:szCs w:val="20"/>
                <w:lang w:eastAsia="es-HN"/>
              </w:rPr>
              <w:t>00</w:t>
            </w:r>
          </w:p>
        </w:tc>
      </w:tr>
      <w:tr w:rsidR="00EF75DD" w:rsidRPr="00EE14BE" w14:paraId="73C6733A" w14:textId="77777777" w:rsidTr="0024721D">
        <w:trPr>
          <w:trHeight w:val="928"/>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2C6BE328" w14:textId="3A3CE965" w:rsidR="00EF75DD" w:rsidRPr="00EE14BE" w:rsidRDefault="00A54F83"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7</w:t>
            </w:r>
            <w:r w:rsidR="00EF75DD" w:rsidRPr="00EE14BE">
              <w:rPr>
                <w:rFonts w:ascii="Times New Roman" w:eastAsia="Times New Roman" w:hAnsi="Times New Roman" w:cs="Times New Roman"/>
                <w:color w:val="000000"/>
                <w:sz w:val="20"/>
                <w:szCs w:val="20"/>
                <w:lang w:eastAsia="es-HN"/>
              </w:rPr>
              <w:t>.1</w:t>
            </w:r>
          </w:p>
        </w:tc>
        <w:tc>
          <w:tcPr>
            <w:tcW w:w="0" w:type="auto"/>
            <w:tcBorders>
              <w:top w:val="nil"/>
              <w:left w:val="nil"/>
              <w:bottom w:val="single" w:sz="4" w:space="0" w:color="auto"/>
              <w:right w:val="single" w:sz="4" w:space="0" w:color="auto"/>
            </w:tcBorders>
            <w:shd w:val="clear" w:color="auto" w:fill="auto"/>
            <w:vAlign w:val="center"/>
            <w:hideMark/>
          </w:tcPr>
          <w:p w14:paraId="41F63A21"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de especialista para equipo tecnológico</w:t>
            </w:r>
          </w:p>
        </w:tc>
        <w:tc>
          <w:tcPr>
            <w:tcW w:w="0" w:type="auto"/>
            <w:tcBorders>
              <w:top w:val="nil"/>
              <w:left w:val="nil"/>
              <w:bottom w:val="single" w:sz="4" w:space="0" w:color="auto"/>
              <w:right w:val="single" w:sz="4" w:space="0" w:color="auto"/>
            </w:tcBorders>
            <w:shd w:val="clear" w:color="auto" w:fill="auto"/>
            <w:vAlign w:val="center"/>
            <w:hideMark/>
          </w:tcPr>
          <w:p w14:paraId="1E20D5DA"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Servicio</w:t>
            </w:r>
          </w:p>
        </w:tc>
        <w:tc>
          <w:tcPr>
            <w:tcW w:w="0" w:type="auto"/>
            <w:tcBorders>
              <w:top w:val="nil"/>
              <w:left w:val="nil"/>
              <w:bottom w:val="single" w:sz="4" w:space="0" w:color="auto"/>
              <w:right w:val="single" w:sz="4" w:space="0" w:color="auto"/>
            </w:tcBorders>
            <w:shd w:val="clear" w:color="auto" w:fill="auto"/>
            <w:vAlign w:val="center"/>
            <w:hideMark/>
          </w:tcPr>
          <w:p w14:paraId="6CB8BD7F"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directa</w:t>
            </w:r>
          </w:p>
        </w:tc>
        <w:tc>
          <w:tcPr>
            <w:tcW w:w="0" w:type="auto"/>
            <w:tcBorders>
              <w:top w:val="nil"/>
              <w:left w:val="nil"/>
              <w:bottom w:val="single" w:sz="4" w:space="0" w:color="auto"/>
              <w:right w:val="single" w:sz="4" w:space="0" w:color="auto"/>
            </w:tcBorders>
            <w:shd w:val="clear" w:color="auto" w:fill="auto"/>
            <w:vAlign w:val="center"/>
            <w:hideMark/>
          </w:tcPr>
          <w:p w14:paraId="064A9EE9"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c>
          <w:tcPr>
            <w:tcW w:w="0" w:type="auto"/>
            <w:tcBorders>
              <w:top w:val="nil"/>
              <w:left w:val="nil"/>
              <w:bottom w:val="single" w:sz="4" w:space="0" w:color="auto"/>
              <w:right w:val="single" w:sz="4" w:space="0" w:color="auto"/>
            </w:tcBorders>
            <w:shd w:val="clear" w:color="auto" w:fill="auto"/>
            <w:vAlign w:val="center"/>
            <w:hideMark/>
          </w:tcPr>
          <w:p w14:paraId="77BF082A" w14:textId="1C71C6D4"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r w:rsidR="00235228" w:rsidRPr="00EE14BE">
              <w:rPr>
                <w:rFonts w:ascii="Times New Roman" w:eastAsia="Times New Roman" w:hAnsi="Times New Roman" w:cs="Times New Roman"/>
                <w:color w:val="000000"/>
                <w:sz w:val="20"/>
                <w:szCs w:val="20"/>
                <w:lang w:eastAsia="es-HN"/>
              </w:rPr>
              <w:t>2/5</w:t>
            </w:r>
            <w:r w:rsidRPr="00EE14BE">
              <w:rPr>
                <w:rFonts w:ascii="Times New Roman" w:eastAsia="Times New Roman" w:hAnsi="Times New Roman" w:cs="Times New Roman"/>
                <w:color w:val="000000"/>
                <w:sz w:val="20"/>
                <w:szCs w:val="20"/>
                <w:lang w:eastAsia="es-HN"/>
              </w:rPr>
              <w:t>/2024</w:t>
            </w:r>
          </w:p>
        </w:tc>
        <w:tc>
          <w:tcPr>
            <w:tcW w:w="0" w:type="auto"/>
            <w:tcBorders>
              <w:top w:val="nil"/>
              <w:left w:val="nil"/>
              <w:bottom w:val="single" w:sz="4" w:space="0" w:color="auto"/>
              <w:right w:val="single" w:sz="4" w:space="0" w:color="auto"/>
            </w:tcBorders>
            <w:shd w:val="clear" w:color="auto" w:fill="auto"/>
            <w:vAlign w:val="center"/>
            <w:hideMark/>
          </w:tcPr>
          <w:p w14:paraId="76A923F2" w14:textId="17F10064" w:rsidR="00EF75DD" w:rsidRPr="00EE14BE" w:rsidRDefault="00235228"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24/5/2024</w:t>
            </w:r>
          </w:p>
        </w:tc>
        <w:tc>
          <w:tcPr>
            <w:tcW w:w="0" w:type="auto"/>
            <w:tcBorders>
              <w:top w:val="nil"/>
              <w:left w:val="nil"/>
              <w:bottom w:val="single" w:sz="4" w:space="0" w:color="auto"/>
              <w:right w:val="single" w:sz="4" w:space="0" w:color="auto"/>
            </w:tcBorders>
            <w:shd w:val="clear" w:color="auto" w:fill="auto"/>
            <w:vAlign w:val="center"/>
            <w:hideMark/>
          </w:tcPr>
          <w:p w14:paraId="51D5024F" w14:textId="5B227B12"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w:t>
            </w:r>
            <w:r w:rsidR="00D766C4" w:rsidRPr="00EE14BE">
              <w:rPr>
                <w:rFonts w:ascii="Times New Roman" w:eastAsia="Times New Roman" w:hAnsi="Times New Roman" w:cs="Times New Roman"/>
                <w:color w:val="000000"/>
                <w:sz w:val="20"/>
                <w:szCs w:val="20"/>
                <w:lang w:eastAsia="es-HN"/>
              </w:rPr>
              <w:t>1</w:t>
            </w:r>
            <w:r w:rsidRPr="00EE14BE">
              <w:rPr>
                <w:rFonts w:ascii="Times New Roman" w:eastAsia="Times New Roman" w:hAnsi="Times New Roman" w:cs="Times New Roman"/>
                <w:color w:val="000000"/>
                <w:sz w:val="20"/>
                <w:szCs w:val="20"/>
                <w:lang w:eastAsia="es-HN"/>
              </w:rPr>
              <w:t>,</w:t>
            </w:r>
            <w:r w:rsidR="00D766C4" w:rsidRPr="00EE14BE">
              <w:rPr>
                <w:rFonts w:ascii="Times New Roman" w:eastAsia="Times New Roman" w:hAnsi="Times New Roman" w:cs="Times New Roman"/>
                <w:color w:val="000000"/>
                <w:sz w:val="20"/>
                <w:szCs w:val="20"/>
                <w:lang w:eastAsia="es-HN"/>
              </w:rPr>
              <w:t>5</w:t>
            </w:r>
            <w:r w:rsidRPr="00EE14BE">
              <w:rPr>
                <w:rFonts w:ascii="Times New Roman" w:eastAsia="Times New Roman" w:hAnsi="Times New Roman" w:cs="Times New Roman"/>
                <w:color w:val="000000"/>
                <w:sz w:val="20"/>
                <w:szCs w:val="20"/>
                <w:lang w:eastAsia="es-HN"/>
              </w:rPr>
              <w:t>00.00</w:t>
            </w:r>
          </w:p>
        </w:tc>
      </w:tr>
      <w:tr w:rsidR="00EF75DD" w:rsidRPr="00EE14BE" w14:paraId="10684B0E" w14:textId="77777777" w:rsidTr="0024721D">
        <w:trPr>
          <w:trHeight w:val="696"/>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F3F72CE" w14:textId="33E317E7" w:rsidR="00EF75DD" w:rsidRPr="00EE14BE" w:rsidRDefault="00A54F83"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7</w:t>
            </w:r>
            <w:r w:rsidR="00EF75DD" w:rsidRPr="00EE14BE">
              <w:rPr>
                <w:rFonts w:ascii="Times New Roman" w:eastAsia="Times New Roman" w:hAnsi="Times New Roman" w:cs="Times New Roman"/>
                <w:color w:val="000000"/>
                <w:sz w:val="20"/>
                <w:szCs w:val="20"/>
                <w:lang w:eastAsia="es-HN"/>
              </w:rPr>
              <w:t>.</w:t>
            </w:r>
            <w:r w:rsidRPr="00EE14BE">
              <w:rPr>
                <w:rFonts w:ascii="Times New Roman" w:eastAsia="Times New Roman" w:hAnsi="Times New Roman" w:cs="Times New Roman"/>
                <w:color w:val="000000"/>
                <w:sz w:val="20"/>
                <w:szCs w:val="20"/>
                <w:lang w:eastAsia="es-HN"/>
              </w:rPr>
              <w:t>2</w:t>
            </w:r>
          </w:p>
        </w:tc>
        <w:tc>
          <w:tcPr>
            <w:tcW w:w="0" w:type="auto"/>
            <w:tcBorders>
              <w:top w:val="nil"/>
              <w:left w:val="nil"/>
              <w:bottom w:val="single" w:sz="4" w:space="0" w:color="auto"/>
              <w:right w:val="single" w:sz="4" w:space="0" w:color="auto"/>
            </w:tcBorders>
            <w:shd w:val="clear" w:color="auto" w:fill="auto"/>
            <w:vAlign w:val="center"/>
            <w:hideMark/>
          </w:tcPr>
          <w:p w14:paraId="602410B1"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de especialista de recursos TIC</w:t>
            </w:r>
          </w:p>
        </w:tc>
        <w:tc>
          <w:tcPr>
            <w:tcW w:w="0" w:type="auto"/>
            <w:tcBorders>
              <w:top w:val="nil"/>
              <w:left w:val="nil"/>
              <w:bottom w:val="single" w:sz="4" w:space="0" w:color="auto"/>
              <w:right w:val="single" w:sz="4" w:space="0" w:color="auto"/>
            </w:tcBorders>
            <w:shd w:val="clear" w:color="auto" w:fill="auto"/>
            <w:vAlign w:val="center"/>
            <w:hideMark/>
          </w:tcPr>
          <w:p w14:paraId="62A1378E"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Servicio</w:t>
            </w:r>
          </w:p>
        </w:tc>
        <w:tc>
          <w:tcPr>
            <w:tcW w:w="0" w:type="auto"/>
            <w:tcBorders>
              <w:top w:val="nil"/>
              <w:left w:val="nil"/>
              <w:bottom w:val="single" w:sz="4" w:space="0" w:color="auto"/>
              <w:right w:val="single" w:sz="4" w:space="0" w:color="auto"/>
            </w:tcBorders>
            <w:shd w:val="clear" w:color="auto" w:fill="auto"/>
            <w:vAlign w:val="center"/>
            <w:hideMark/>
          </w:tcPr>
          <w:p w14:paraId="5DDD39F2"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directa</w:t>
            </w:r>
          </w:p>
        </w:tc>
        <w:tc>
          <w:tcPr>
            <w:tcW w:w="0" w:type="auto"/>
            <w:tcBorders>
              <w:top w:val="nil"/>
              <w:left w:val="nil"/>
              <w:bottom w:val="single" w:sz="4" w:space="0" w:color="auto"/>
              <w:right w:val="single" w:sz="4" w:space="0" w:color="auto"/>
            </w:tcBorders>
            <w:shd w:val="clear" w:color="auto" w:fill="auto"/>
            <w:vAlign w:val="center"/>
            <w:hideMark/>
          </w:tcPr>
          <w:p w14:paraId="0B04E052"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c>
          <w:tcPr>
            <w:tcW w:w="0" w:type="auto"/>
            <w:tcBorders>
              <w:top w:val="nil"/>
              <w:left w:val="nil"/>
              <w:bottom w:val="single" w:sz="4" w:space="0" w:color="auto"/>
              <w:right w:val="single" w:sz="4" w:space="0" w:color="auto"/>
            </w:tcBorders>
            <w:shd w:val="clear" w:color="auto" w:fill="auto"/>
            <w:vAlign w:val="center"/>
            <w:hideMark/>
          </w:tcPr>
          <w:p w14:paraId="551E5060" w14:textId="2B849265" w:rsidR="00EF75DD" w:rsidRPr="00EE14BE" w:rsidRDefault="00235228"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24/5/2024</w:t>
            </w:r>
          </w:p>
        </w:tc>
        <w:tc>
          <w:tcPr>
            <w:tcW w:w="0" w:type="auto"/>
            <w:tcBorders>
              <w:top w:val="nil"/>
              <w:left w:val="nil"/>
              <w:bottom w:val="single" w:sz="4" w:space="0" w:color="auto"/>
              <w:right w:val="single" w:sz="4" w:space="0" w:color="auto"/>
            </w:tcBorders>
            <w:shd w:val="clear" w:color="auto" w:fill="auto"/>
            <w:vAlign w:val="center"/>
            <w:hideMark/>
          </w:tcPr>
          <w:p w14:paraId="06FE619F" w14:textId="0002841F" w:rsidR="00EF75DD" w:rsidRPr="00EE14BE" w:rsidRDefault="00235228"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28/05/2024</w:t>
            </w:r>
          </w:p>
        </w:tc>
        <w:tc>
          <w:tcPr>
            <w:tcW w:w="0" w:type="auto"/>
            <w:tcBorders>
              <w:top w:val="nil"/>
              <w:left w:val="nil"/>
              <w:bottom w:val="single" w:sz="4" w:space="0" w:color="auto"/>
              <w:right w:val="single" w:sz="4" w:space="0" w:color="auto"/>
            </w:tcBorders>
            <w:shd w:val="clear" w:color="auto" w:fill="auto"/>
            <w:vAlign w:val="center"/>
            <w:hideMark/>
          </w:tcPr>
          <w:p w14:paraId="67F3D611" w14:textId="409B4BDE"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w:t>
            </w:r>
            <w:r w:rsidR="00D766C4" w:rsidRPr="00EE14BE">
              <w:rPr>
                <w:rFonts w:ascii="Times New Roman" w:eastAsia="Times New Roman" w:hAnsi="Times New Roman" w:cs="Times New Roman"/>
                <w:color w:val="000000"/>
                <w:sz w:val="20"/>
                <w:szCs w:val="20"/>
                <w:lang w:eastAsia="es-HN"/>
              </w:rPr>
              <w:t>5</w:t>
            </w:r>
            <w:r w:rsidRPr="00EE14BE">
              <w:rPr>
                <w:rFonts w:ascii="Times New Roman" w:eastAsia="Times New Roman" w:hAnsi="Times New Roman" w:cs="Times New Roman"/>
                <w:color w:val="000000"/>
                <w:sz w:val="20"/>
                <w:szCs w:val="20"/>
                <w:lang w:eastAsia="es-HN"/>
              </w:rPr>
              <w:t>,</w:t>
            </w:r>
            <w:r w:rsidR="00D766C4" w:rsidRPr="00EE14BE">
              <w:rPr>
                <w:rFonts w:ascii="Times New Roman" w:eastAsia="Times New Roman" w:hAnsi="Times New Roman" w:cs="Times New Roman"/>
                <w:color w:val="000000"/>
                <w:sz w:val="20"/>
                <w:szCs w:val="20"/>
                <w:lang w:eastAsia="es-HN"/>
              </w:rPr>
              <w:t>183</w:t>
            </w:r>
            <w:r w:rsidRPr="00EE14BE">
              <w:rPr>
                <w:rFonts w:ascii="Times New Roman" w:eastAsia="Times New Roman" w:hAnsi="Times New Roman" w:cs="Times New Roman"/>
                <w:color w:val="000000"/>
                <w:sz w:val="20"/>
                <w:szCs w:val="20"/>
                <w:lang w:eastAsia="es-HN"/>
              </w:rPr>
              <w:t>.00</w:t>
            </w:r>
          </w:p>
        </w:tc>
      </w:tr>
      <w:tr w:rsidR="00EF75DD" w:rsidRPr="00EE14BE" w14:paraId="3C3FB13A" w14:textId="77777777" w:rsidTr="0024721D">
        <w:trPr>
          <w:trHeight w:val="116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0C141BC0" w14:textId="5CA291DE" w:rsidR="00EF75DD" w:rsidRPr="00EE14BE" w:rsidRDefault="00A54F83"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w:t>
            </w:r>
            <w:r w:rsidR="00EF75DD" w:rsidRPr="00EE14BE">
              <w:rPr>
                <w:rFonts w:ascii="Times New Roman" w:eastAsia="Times New Roman" w:hAnsi="Times New Roman" w:cs="Times New Roman"/>
                <w:color w:val="000000"/>
                <w:sz w:val="20"/>
                <w:szCs w:val="20"/>
                <w:lang w:eastAsia="es-HN"/>
              </w:rPr>
              <w:t>.</w:t>
            </w:r>
            <w:r w:rsidRPr="00EE14BE">
              <w:rPr>
                <w:rFonts w:ascii="Times New Roman" w:eastAsia="Times New Roman" w:hAnsi="Times New Roman" w:cs="Times New Roman"/>
                <w:color w:val="000000"/>
                <w:sz w:val="20"/>
                <w:szCs w:val="20"/>
                <w:lang w:eastAsia="es-HN"/>
              </w:rPr>
              <w:t>2</w:t>
            </w:r>
          </w:p>
        </w:tc>
        <w:tc>
          <w:tcPr>
            <w:tcW w:w="0" w:type="auto"/>
            <w:tcBorders>
              <w:top w:val="nil"/>
              <w:left w:val="nil"/>
              <w:bottom w:val="single" w:sz="4" w:space="0" w:color="auto"/>
              <w:right w:val="single" w:sz="4" w:space="0" w:color="auto"/>
            </w:tcBorders>
            <w:shd w:val="clear" w:color="auto" w:fill="auto"/>
            <w:vAlign w:val="center"/>
            <w:hideMark/>
          </w:tcPr>
          <w:p w14:paraId="7A79490C"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de servicio de mobiliario y alimentación para eventos</w:t>
            </w:r>
          </w:p>
        </w:tc>
        <w:tc>
          <w:tcPr>
            <w:tcW w:w="0" w:type="auto"/>
            <w:tcBorders>
              <w:top w:val="nil"/>
              <w:left w:val="nil"/>
              <w:bottom w:val="single" w:sz="4" w:space="0" w:color="auto"/>
              <w:right w:val="single" w:sz="4" w:space="0" w:color="auto"/>
            </w:tcBorders>
            <w:shd w:val="clear" w:color="auto" w:fill="auto"/>
            <w:vAlign w:val="center"/>
            <w:hideMark/>
          </w:tcPr>
          <w:p w14:paraId="19F44952"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Servicio</w:t>
            </w:r>
          </w:p>
        </w:tc>
        <w:tc>
          <w:tcPr>
            <w:tcW w:w="0" w:type="auto"/>
            <w:tcBorders>
              <w:top w:val="nil"/>
              <w:left w:val="nil"/>
              <w:bottom w:val="single" w:sz="4" w:space="0" w:color="auto"/>
              <w:right w:val="single" w:sz="4" w:space="0" w:color="auto"/>
            </w:tcBorders>
            <w:shd w:val="clear" w:color="auto" w:fill="auto"/>
            <w:vAlign w:val="center"/>
            <w:hideMark/>
          </w:tcPr>
          <w:p w14:paraId="4BADA149"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directa</w:t>
            </w:r>
          </w:p>
        </w:tc>
        <w:tc>
          <w:tcPr>
            <w:tcW w:w="0" w:type="auto"/>
            <w:tcBorders>
              <w:top w:val="nil"/>
              <w:left w:val="nil"/>
              <w:bottom w:val="single" w:sz="4" w:space="0" w:color="auto"/>
              <w:right w:val="single" w:sz="4" w:space="0" w:color="auto"/>
            </w:tcBorders>
            <w:shd w:val="clear" w:color="auto" w:fill="auto"/>
            <w:vAlign w:val="center"/>
            <w:hideMark/>
          </w:tcPr>
          <w:p w14:paraId="5F1146D5"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c>
          <w:tcPr>
            <w:tcW w:w="0" w:type="auto"/>
            <w:tcBorders>
              <w:top w:val="nil"/>
              <w:left w:val="nil"/>
              <w:bottom w:val="single" w:sz="4" w:space="0" w:color="auto"/>
              <w:right w:val="single" w:sz="4" w:space="0" w:color="auto"/>
            </w:tcBorders>
            <w:shd w:val="clear" w:color="auto" w:fill="auto"/>
            <w:vAlign w:val="center"/>
            <w:hideMark/>
          </w:tcPr>
          <w:p w14:paraId="34D74700" w14:textId="2C6E5E72" w:rsidR="00EF75DD" w:rsidRPr="00EE14BE" w:rsidRDefault="00235228"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w:t>
            </w:r>
            <w:r w:rsidR="00EF75DD" w:rsidRPr="00EE14BE">
              <w:rPr>
                <w:rFonts w:ascii="Times New Roman" w:eastAsia="Times New Roman" w:hAnsi="Times New Roman" w:cs="Times New Roman"/>
                <w:color w:val="000000"/>
                <w:sz w:val="20"/>
                <w:szCs w:val="20"/>
                <w:lang w:eastAsia="es-HN"/>
              </w:rPr>
              <w:t>/</w:t>
            </w:r>
            <w:r w:rsidRPr="00EE14BE">
              <w:rPr>
                <w:rFonts w:ascii="Times New Roman" w:eastAsia="Times New Roman" w:hAnsi="Times New Roman" w:cs="Times New Roman"/>
                <w:color w:val="000000"/>
                <w:sz w:val="20"/>
                <w:szCs w:val="20"/>
                <w:lang w:eastAsia="es-HN"/>
              </w:rPr>
              <w:t>8</w:t>
            </w:r>
            <w:r w:rsidR="00EF75DD" w:rsidRPr="00EE14BE">
              <w:rPr>
                <w:rFonts w:ascii="Times New Roman" w:eastAsia="Times New Roman" w:hAnsi="Times New Roman" w:cs="Times New Roman"/>
                <w:color w:val="000000"/>
                <w:sz w:val="20"/>
                <w:szCs w:val="20"/>
                <w:lang w:eastAsia="es-HN"/>
              </w:rPr>
              <w:t>/2024</w:t>
            </w:r>
          </w:p>
        </w:tc>
        <w:tc>
          <w:tcPr>
            <w:tcW w:w="0" w:type="auto"/>
            <w:tcBorders>
              <w:top w:val="nil"/>
              <w:left w:val="nil"/>
              <w:bottom w:val="single" w:sz="4" w:space="0" w:color="auto"/>
              <w:right w:val="single" w:sz="4" w:space="0" w:color="auto"/>
            </w:tcBorders>
            <w:shd w:val="clear" w:color="auto" w:fill="auto"/>
            <w:vAlign w:val="center"/>
            <w:hideMark/>
          </w:tcPr>
          <w:p w14:paraId="41CB9AE0" w14:textId="599A696B" w:rsidR="00EF75DD" w:rsidRPr="00EE14BE" w:rsidRDefault="00235228"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9</w:t>
            </w:r>
            <w:r w:rsidR="00EF75DD" w:rsidRPr="00EE14BE">
              <w:rPr>
                <w:rFonts w:ascii="Times New Roman" w:eastAsia="Times New Roman" w:hAnsi="Times New Roman" w:cs="Times New Roman"/>
                <w:color w:val="000000"/>
                <w:sz w:val="20"/>
                <w:szCs w:val="20"/>
                <w:lang w:eastAsia="es-HN"/>
              </w:rPr>
              <w:t>/</w:t>
            </w:r>
            <w:r w:rsidRPr="00EE14BE">
              <w:rPr>
                <w:rFonts w:ascii="Times New Roman" w:eastAsia="Times New Roman" w:hAnsi="Times New Roman" w:cs="Times New Roman"/>
                <w:color w:val="000000"/>
                <w:sz w:val="20"/>
                <w:szCs w:val="20"/>
                <w:lang w:eastAsia="es-HN"/>
              </w:rPr>
              <w:t>8</w:t>
            </w:r>
            <w:r w:rsidR="00EF75DD" w:rsidRPr="00EE14BE">
              <w:rPr>
                <w:rFonts w:ascii="Times New Roman" w:eastAsia="Times New Roman" w:hAnsi="Times New Roman" w:cs="Times New Roman"/>
                <w:color w:val="000000"/>
                <w:sz w:val="20"/>
                <w:szCs w:val="20"/>
                <w:lang w:eastAsia="es-HN"/>
              </w:rPr>
              <w:t>/2024</w:t>
            </w:r>
          </w:p>
        </w:tc>
        <w:tc>
          <w:tcPr>
            <w:tcW w:w="0" w:type="auto"/>
            <w:tcBorders>
              <w:top w:val="nil"/>
              <w:left w:val="nil"/>
              <w:bottom w:val="single" w:sz="4" w:space="0" w:color="auto"/>
              <w:right w:val="single" w:sz="4" w:space="0" w:color="auto"/>
            </w:tcBorders>
            <w:shd w:val="clear" w:color="auto" w:fill="auto"/>
            <w:vAlign w:val="center"/>
            <w:hideMark/>
          </w:tcPr>
          <w:p w14:paraId="3B014EFA" w14:textId="568A9F5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L8,</w:t>
            </w:r>
            <w:r w:rsidR="00D766C4" w:rsidRPr="00EE14BE">
              <w:rPr>
                <w:rFonts w:ascii="Times New Roman" w:eastAsia="Times New Roman" w:hAnsi="Times New Roman" w:cs="Times New Roman"/>
                <w:color w:val="000000"/>
                <w:sz w:val="20"/>
                <w:szCs w:val="20"/>
                <w:lang w:eastAsia="es-HN"/>
              </w:rPr>
              <w:t>430</w:t>
            </w:r>
            <w:r w:rsidRPr="00EE14BE">
              <w:rPr>
                <w:rFonts w:ascii="Times New Roman" w:eastAsia="Times New Roman" w:hAnsi="Times New Roman" w:cs="Times New Roman"/>
                <w:color w:val="000000"/>
                <w:sz w:val="20"/>
                <w:szCs w:val="20"/>
                <w:lang w:eastAsia="es-HN"/>
              </w:rPr>
              <w:t>.00</w:t>
            </w:r>
          </w:p>
        </w:tc>
      </w:tr>
      <w:tr w:rsidR="00EF75DD" w:rsidRPr="00EE14BE" w14:paraId="63632C89" w14:textId="77777777" w:rsidTr="0024721D">
        <w:trPr>
          <w:trHeight w:val="1392"/>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27EC0D4" w14:textId="44A33976" w:rsidR="00EF75DD" w:rsidRPr="00EE14BE" w:rsidRDefault="00A54F83"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9</w:t>
            </w:r>
            <w:r w:rsidR="00EF75DD" w:rsidRPr="00EE14BE">
              <w:rPr>
                <w:rFonts w:ascii="Times New Roman" w:eastAsia="Times New Roman" w:hAnsi="Times New Roman" w:cs="Times New Roman"/>
                <w:color w:val="000000"/>
                <w:sz w:val="20"/>
                <w:szCs w:val="20"/>
                <w:lang w:eastAsia="es-HN"/>
              </w:rPr>
              <w:t>.1</w:t>
            </w:r>
          </w:p>
        </w:tc>
        <w:tc>
          <w:tcPr>
            <w:tcW w:w="0" w:type="auto"/>
            <w:tcBorders>
              <w:top w:val="nil"/>
              <w:left w:val="nil"/>
              <w:bottom w:val="single" w:sz="4" w:space="0" w:color="auto"/>
              <w:right w:val="single" w:sz="4" w:space="0" w:color="auto"/>
            </w:tcBorders>
            <w:shd w:val="clear" w:color="auto" w:fill="auto"/>
            <w:vAlign w:val="center"/>
            <w:hideMark/>
          </w:tcPr>
          <w:p w14:paraId="03B87F27"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Contratación de servicio de mobiliario y alimentación para eventos</w:t>
            </w:r>
          </w:p>
        </w:tc>
        <w:tc>
          <w:tcPr>
            <w:tcW w:w="0" w:type="auto"/>
            <w:tcBorders>
              <w:top w:val="nil"/>
              <w:left w:val="nil"/>
              <w:bottom w:val="single" w:sz="4" w:space="0" w:color="auto"/>
              <w:right w:val="single" w:sz="4" w:space="0" w:color="auto"/>
            </w:tcBorders>
            <w:shd w:val="clear" w:color="auto" w:fill="auto"/>
            <w:vAlign w:val="center"/>
            <w:hideMark/>
          </w:tcPr>
          <w:p w14:paraId="57F2B1A4"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Servicio</w:t>
            </w:r>
          </w:p>
        </w:tc>
        <w:tc>
          <w:tcPr>
            <w:tcW w:w="0" w:type="auto"/>
            <w:tcBorders>
              <w:top w:val="nil"/>
              <w:left w:val="nil"/>
              <w:bottom w:val="single" w:sz="4" w:space="0" w:color="auto"/>
              <w:right w:val="single" w:sz="4" w:space="0" w:color="auto"/>
            </w:tcBorders>
            <w:shd w:val="clear" w:color="auto" w:fill="auto"/>
            <w:vAlign w:val="center"/>
            <w:hideMark/>
          </w:tcPr>
          <w:p w14:paraId="1495BC71"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directa</w:t>
            </w:r>
          </w:p>
        </w:tc>
        <w:tc>
          <w:tcPr>
            <w:tcW w:w="0" w:type="auto"/>
            <w:tcBorders>
              <w:top w:val="nil"/>
              <w:left w:val="nil"/>
              <w:bottom w:val="single" w:sz="4" w:space="0" w:color="auto"/>
              <w:right w:val="single" w:sz="4" w:space="0" w:color="auto"/>
            </w:tcBorders>
            <w:shd w:val="clear" w:color="auto" w:fill="auto"/>
            <w:vAlign w:val="center"/>
            <w:hideMark/>
          </w:tcPr>
          <w:p w14:paraId="4F6B090D"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c>
          <w:tcPr>
            <w:tcW w:w="0" w:type="auto"/>
            <w:tcBorders>
              <w:top w:val="nil"/>
              <w:left w:val="nil"/>
              <w:bottom w:val="single" w:sz="4" w:space="0" w:color="auto"/>
              <w:right w:val="single" w:sz="4" w:space="0" w:color="auto"/>
            </w:tcBorders>
            <w:shd w:val="clear" w:color="auto" w:fill="auto"/>
            <w:vAlign w:val="center"/>
            <w:hideMark/>
          </w:tcPr>
          <w:p w14:paraId="584714EF" w14:textId="6AA71981" w:rsidR="00EF75DD" w:rsidRPr="00EE14BE" w:rsidRDefault="00235228"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r w:rsidR="00EF75DD" w:rsidRPr="00EE14BE">
              <w:rPr>
                <w:rFonts w:ascii="Times New Roman" w:eastAsia="Times New Roman" w:hAnsi="Times New Roman" w:cs="Times New Roman"/>
                <w:color w:val="000000"/>
                <w:sz w:val="20"/>
                <w:szCs w:val="20"/>
                <w:lang w:eastAsia="es-HN"/>
              </w:rPr>
              <w:t>/11/2024</w:t>
            </w:r>
          </w:p>
        </w:tc>
        <w:tc>
          <w:tcPr>
            <w:tcW w:w="0" w:type="auto"/>
            <w:tcBorders>
              <w:top w:val="nil"/>
              <w:left w:val="nil"/>
              <w:bottom w:val="single" w:sz="4" w:space="0" w:color="auto"/>
              <w:right w:val="single" w:sz="4" w:space="0" w:color="auto"/>
            </w:tcBorders>
            <w:shd w:val="clear" w:color="auto" w:fill="auto"/>
            <w:vAlign w:val="center"/>
            <w:hideMark/>
          </w:tcPr>
          <w:p w14:paraId="39FAED2A" w14:textId="13CB011F" w:rsidR="00EF75DD" w:rsidRPr="00EE14BE" w:rsidRDefault="00235228"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2/11/2024</w:t>
            </w:r>
          </w:p>
        </w:tc>
        <w:tc>
          <w:tcPr>
            <w:tcW w:w="0" w:type="auto"/>
            <w:tcBorders>
              <w:top w:val="nil"/>
              <w:left w:val="nil"/>
              <w:bottom w:val="single" w:sz="4" w:space="0" w:color="auto"/>
              <w:right w:val="single" w:sz="4" w:space="0" w:color="auto"/>
            </w:tcBorders>
            <w:shd w:val="clear" w:color="auto" w:fill="auto"/>
            <w:vAlign w:val="center"/>
            <w:hideMark/>
          </w:tcPr>
          <w:p w14:paraId="6A694404" w14:textId="054B4433"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L8,</w:t>
            </w:r>
            <w:r w:rsidR="00D766C4" w:rsidRPr="00EE14BE">
              <w:rPr>
                <w:rFonts w:ascii="Times New Roman" w:eastAsia="Times New Roman" w:hAnsi="Times New Roman" w:cs="Times New Roman"/>
                <w:color w:val="000000"/>
                <w:sz w:val="20"/>
                <w:szCs w:val="20"/>
                <w:lang w:eastAsia="es-HN"/>
              </w:rPr>
              <w:t>430</w:t>
            </w:r>
            <w:r w:rsidRPr="00EE14BE">
              <w:rPr>
                <w:rFonts w:ascii="Times New Roman" w:eastAsia="Times New Roman" w:hAnsi="Times New Roman" w:cs="Times New Roman"/>
                <w:color w:val="000000"/>
                <w:sz w:val="20"/>
                <w:szCs w:val="20"/>
                <w:lang w:eastAsia="es-HN"/>
              </w:rPr>
              <w:t>.00</w:t>
            </w:r>
          </w:p>
        </w:tc>
      </w:tr>
      <w:tr w:rsidR="00EF75DD" w:rsidRPr="00EE14BE" w14:paraId="1BFDDB0E" w14:textId="77777777" w:rsidTr="0024721D">
        <w:trPr>
          <w:trHeight w:val="696"/>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6EB070DD" w14:textId="66E8FA3D"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r w:rsidR="00A54F83" w:rsidRPr="00EE14BE">
              <w:rPr>
                <w:rFonts w:ascii="Times New Roman" w:eastAsia="Times New Roman" w:hAnsi="Times New Roman" w:cs="Times New Roman"/>
                <w:color w:val="000000"/>
                <w:sz w:val="20"/>
                <w:szCs w:val="20"/>
                <w:lang w:eastAsia="es-HN"/>
              </w:rPr>
              <w:t>0</w:t>
            </w:r>
            <w:r w:rsidRPr="00EE14BE">
              <w:rPr>
                <w:rFonts w:ascii="Times New Roman" w:eastAsia="Times New Roman" w:hAnsi="Times New Roman" w:cs="Times New Roman"/>
                <w:color w:val="000000"/>
                <w:sz w:val="20"/>
                <w:szCs w:val="20"/>
                <w:lang w:eastAsia="es-HN"/>
              </w:rPr>
              <w:t>.1</w:t>
            </w:r>
          </w:p>
        </w:tc>
        <w:tc>
          <w:tcPr>
            <w:tcW w:w="0" w:type="auto"/>
            <w:tcBorders>
              <w:top w:val="nil"/>
              <w:left w:val="nil"/>
              <w:bottom w:val="single" w:sz="4" w:space="0" w:color="auto"/>
              <w:right w:val="single" w:sz="4" w:space="0" w:color="auto"/>
            </w:tcBorders>
            <w:shd w:val="clear" w:color="auto" w:fill="auto"/>
            <w:vAlign w:val="center"/>
            <w:hideMark/>
          </w:tcPr>
          <w:p w14:paraId="01E6BA1C" w14:textId="49490BB2"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Compra de equipo tecnológico</w:t>
            </w:r>
          </w:p>
        </w:tc>
        <w:tc>
          <w:tcPr>
            <w:tcW w:w="0" w:type="auto"/>
            <w:tcBorders>
              <w:top w:val="nil"/>
              <w:left w:val="nil"/>
              <w:bottom w:val="single" w:sz="4" w:space="0" w:color="auto"/>
              <w:right w:val="single" w:sz="4" w:space="0" w:color="auto"/>
            </w:tcBorders>
            <w:shd w:val="clear" w:color="auto" w:fill="auto"/>
            <w:vAlign w:val="center"/>
            <w:hideMark/>
          </w:tcPr>
          <w:p w14:paraId="0B7E8656"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Bienes</w:t>
            </w:r>
          </w:p>
        </w:tc>
        <w:tc>
          <w:tcPr>
            <w:tcW w:w="0" w:type="auto"/>
            <w:tcBorders>
              <w:top w:val="nil"/>
              <w:left w:val="nil"/>
              <w:bottom w:val="single" w:sz="4" w:space="0" w:color="auto"/>
              <w:right w:val="single" w:sz="4" w:space="0" w:color="auto"/>
            </w:tcBorders>
            <w:shd w:val="clear" w:color="auto" w:fill="auto"/>
            <w:vAlign w:val="center"/>
            <w:hideMark/>
          </w:tcPr>
          <w:p w14:paraId="0FF453A2"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directa</w:t>
            </w:r>
          </w:p>
        </w:tc>
        <w:tc>
          <w:tcPr>
            <w:tcW w:w="0" w:type="auto"/>
            <w:tcBorders>
              <w:top w:val="nil"/>
              <w:left w:val="nil"/>
              <w:bottom w:val="single" w:sz="4" w:space="0" w:color="auto"/>
              <w:right w:val="single" w:sz="4" w:space="0" w:color="auto"/>
            </w:tcBorders>
            <w:shd w:val="clear" w:color="auto" w:fill="auto"/>
            <w:vAlign w:val="center"/>
            <w:hideMark/>
          </w:tcPr>
          <w:p w14:paraId="2B3935C6" w14:textId="7777777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c>
          <w:tcPr>
            <w:tcW w:w="0" w:type="auto"/>
            <w:tcBorders>
              <w:top w:val="nil"/>
              <w:left w:val="nil"/>
              <w:bottom w:val="single" w:sz="4" w:space="0" w:color="auto"/>
              <w:right w:val="single" w:sz="4" w:space="0" w:color="auto"/>
            </w:tcBorders>
            <w:shd w:val="clear" w:color="auto" w:fill="auto"/>
            <w:vAlign w:val="center"/>
            <w:hideMark/>
          </w:tcPr>
          <w:p w14:paraId="4CD0C5E8" w14:textId="6DF6AE2B" w:rsidR="00EF75DD" w:rsidRPr="00EE14BE" w:rsidRDefault="00235228"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w:t>
            </w:r>
            <w:r w:rsidR="00EF75DD" w:rsidRPr="00EE14BE">
              <w:rPr>
                <w:rFonts w:ascii="Times New Roman" w:eastAsia="Times New Roman" w:hAnsi="Times New Roman" w:cs="Times New Roman"/>
                <w:color w:val="000000"/>
                <w:sz w:val="20"/>
                <w:szCs w:val="20"/>
                <w:lang w:eastAsia="es-HN"/>
              </w:rPr>
              <w:t>/</w:t>
            </w:r>
            <w:r w:rsidRPr="00EE14BE">
              <w:rPr>
                <w:rFonts w:ascii="Times New Roman" w:eastAsia="Times New Roman" w:hAnsi="Times New Roman" w:cs="Times New Roman"/>
                <w:color w:val="000000"/>
                <w:sz w:val="20"/>
                <w:szCs w:val="20"/>
                <w:lang w:eastAsia="es-HN"/>
              </w:rPr>
              <w:t>5</w:t>
            </w:r>
            <w:r w:rsidR="00EF75DD" w:rsidRPr="00EE14BE">
              <w:rPr>
                <w:rFonts w:ascii="Times New Roman" w:eastAsia="Times New Roman" w:hAnsi="Times New Roman" w:cs="Times New Roman"/>
                <w:color w:val="000000"/>
                <w:sz w:val="20"/>
                <w:szCs w:val="20"/>
                <w:lang w:eastAsia="es-HN"/>
              </w:rPr>
              <w:t>/2024</w:t>
            </w:r>
          </w:p>
        </w:tc>
        <w:tc>
          <w:tcPr>
            <w:tcW w:w="0" w:type="auto"/>
            <w:tcBorders>
              <w:top w:val="nil"/>
              <w:left w:val="nil"/>
              <w:bottom w:val="single" w:sz="4" w:space="0" w:color="auto"/>
              <w:right w:val="single" w:sz="4" w:space="0" w:color="auto"/>
            </w:tcBorders>
            <w:shd w:val="clear" w:color="auto" w:fill="auto"/>
            <w:vAlign w:val="center"/>
            <w:hideMark/>
          </w:tcPr>
          <w:p w14:paraId="004536BB" w14:textId="217A1AEF" w:rsidR="00EF75DD" w:rsidRPr="00EE14BE" w:rsidRDefault="00235228"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13</w:t>
            </w:r>
            <w:r w:rsidR="00EF75DD" w:rsidRPr="00EE14BE">
              <w:rPr>
                <w:rFonts w:ascii="Times New Roman" w:eastAsia="Times New Roman" w:hAnsi="Times New Roman" w:cs="Times New Roman"/>
                <w:color w:val="000000"/>
                <w:sz w:val="20"/>
                <w:szCs w:val="20"/>
                <w:lang w:eastAsia="es-HN"/>
              </w:rPr>
              <w:t>/</w:t>
            </w:r>
            <w:r w:rsidRPr="00EE14BE">
              <w:rPr>
                <w:rFonts w:ascii="Times New Roman" w:eastAsia="Times New Roman" w:hAnsi="Times New Roman" w:cs="Times New Roman"/>
                <w:color w:val="000000"/>
                <w:sz w:val="20"/>
                <w:szCs w:val="20"/>
                <w:lang w:eastAsia="es-HN"/>
              </w:rPr>
              <w:t>5</w:t>
            </w:r>
            <w:r w:rsidR="00EF75DD" w:rsidRPr="00EE14BE">
              <w:rPr>
                <w:rFonts w:ascii="Times New Roman" w:eastAsia="Times New Roman" w:hAnsi="Times New Roman" w:cs="Times New Roman"/>
                <w:color w:val="000000"/>
                <w:sz w:val="20"/>
                <w:szCs w:val="20"/>
                <w:lang w:eastAsia="es-HN"/>
              </w:rPr>
              <w:t>/2024</w:t>
            </w:r>
          </w:p>
        </w:tc>
        <w:tc>
          <w:tcPr>
            <w:tcW w:w="0" w:type="auto"/>
            <w:tcBorders>
              <w:top w:val="nil"/>
              <w:left w:val="nil"/>
              <w:bottom w:val="single" w:sz="4" w:space="0" w:color="auto"/>
              <w:right w:val="single" w:sz="4" w:space="0" w:color="auto"/>
            </w:tcBorders>
            <w:shd w:val="clear" w:color="auto" w:fill="auto"/>
            <w:vAlign w:val="center"/>
            <w:hideMark/>
          </w:tcPr>
          <w:p w14:paraId="7A514CD7" w14:textId="136FBB47" w:rsidR="00EF75DD" w:rsidRPr="00EE14BE" w:rsidRDefault="00EF75D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L2</w:t>
            </w:r>
            <w:r w:rsidR="00D766C4" w:rsidRPr="00EE14BE">
              <w:rPr>
                <w:rFonts w:ascii="Times New Roman" w:eastAsia="Times New Roman" w:hAnsi="Times New Roman" w:cs="Times New Roman"/>
                <w:color w:val="000000"/>
                <w:sz w:val="20"/>
                <w:szCs w:val="20"/>
                <w:lang w:eastAsia="es-HN"/>
              </w:rPr>
              <w:t>48</w:t>
            </w:r>
            <w:r w:rsidRPr="00EE14BE">
              <w:rPr>
                <w:rFonts w:ascii="Times New Roman" w:eastAsia="Times New Roman" w:hAnsi="Times New Roman" w:cs="Times New Roman"/>
                <w:color w:val="000000"/>
                <w:sz w:val="20"/>
                <w:szCs w:val="20"/>
                <w:lang w:eastAsia="es-HN"/>
              </w:rPr>
              <w:t>,</w:t>
            </w:r>
            <w:r w:rsidR="00D766C4" w:rsidRPr="00EE14BE">
              <w:rPr>
                <w:rFonts w:ascii="Times New Roman" w:eastAsia="Times New Roman" w:hAnsi="Times New Roman" w:cs="Times New Roman"/>
                <w:color w:val="000000"/>
                <w:sz w:val="20"/>
                <w:szCs w:val="20"/>
                <w:lang w:eastAsia="es-HN"/>
              </w:rPr>
              <w:t>9</w:t>
            </w:r>
            <w:r w:rsidRPr="00EE14BE">
              <w:rPr>
                <w:rFonts w:ascii="Times New Roman" w:eastAsia="Times New Roman" w:hAnsi="Times New Roman" w:cs="Times New Roman"/>
                <w:color w:val="000000"/>
                <w:sz w:val="20"/>
                <w:szCs w:val="20"/>
                <w:lang w:eastAsia="es-HN"/>
              </w:rPr>
              <w:t>00.00</w:t>
            </w:r>
          </w:p>
        </w:tc>
      </w:tr>
    </w:tbl>
    <w:p w14:paraId="7F00D93F" w14:textId="5B770E73" w:rsidR="006D5015" w:rsidRPr="00EE14BE" w:rsidRDefault="005F7BCD" w:rsidP="00F74242">
      <w:pPr>
        <w:pStyle w:val="TextoPrincipal"/>
        <w:spacing w:line="360" w:lineRule="auto"/>
        <w:ind w:firstLine="567"/>
      </w:pPr>
      <w:r w:rsidRPr="00EE14BE">
        <w:t xml:space="preserve"> </w:t>
      </w:r>
      <w:r w:rsidR="006D5015" w:rsidRPr="00EE14BE">
        <w:t>Fuente: Elaboración Propia</w:t>
      </w:r>
    </w:p>
    <w:p w14:paraId="01722759" w14:textId="3FC61B9A" w:rsidR="00CC06B8" w:rsidRPr="00EE14BE" w:rsidRDefault="00CC06B8" w:rsidP="00F74242">
      <w:pPr>
        <w:pStyle w:val="TextoPrincipal"/>
        <w:spacing w:line="360" w:lineRule="auto"/>
        <w:ind w:firstLine="567"/>
      </w:pPr>
      <w:r w:rsidRPr="00EE14BE">
        <w:t xml:space="preserve">Entre las principales adquisiciones de la propuesta de proyecto se encuentran la contratación de consultores expertos en áreas tecnológicas para formar a los estudiantes becados en temas como </w:t>
      </w:r>
      <w:r w:rsidRPr="00EE14BE">
        <w:lastRenderedPageBreak/>
        <w:t>las TIC, y el manejo de equipo tecnológico como una formación extracurricular en su plan de aprendizaje, para preparar de mejor forma el aspecto académico y profesional de los estudiantes.</w:t>
      </w:r>
    </w:p>
    <w:p w14:paraId="7916291C" w14:textId="7397D953" w:rsidR="00181784" w:rsidRPr="00EE14BE" w:rsidRDefault="00E3366F" w:rsidP="00615AE6">
      <w:pPr>
        <w:pStyle w:val="Ttulo2"/>
      </w:pPr>
      <w:bookmarkStart w:id="290" w:name="_Toc167444872"/>
      <w:r w:rsidRPr="00EE14BE">
        <w:t>GESTIÓN DE RIESGO</w:t>
      </w:r>
      <w:bookmarkEnd w:id="290"/>
    </w:p>
    <w:p w14:paraId="0DFA19E9" w14:textId="69B7DE48" w:rsidR="0051528C" w:rsidRPr="00EE14BE" w:rsidRDefault="00CA02DD" w:rsidP="00F74242">
      <w:pPr>
        <w:pStyle w:val="TextoPrincipal"/>
        <w:spacing w:line="360" w:lineRule="auto"/>
        <w:ind w:firstLine="567"/>
      </w:pPr>
      <w:r w:rsidRPr="00EE14BE">
        <w:t xml:space="preserve">En la identificación de riesgos </w:t>
      </w:r>
      <w:r w:rsidR="006E4BE5" w:rsidRPr="00EE14BE">
        <w:t xml:space="preserve">se establecen los posibles eventos </w:t>
      </w:r>
      <w:r w:rsidR="00684875" w:rsidRPr="00EE14BE">
        <w:t>que podrían afectar de manera negativa el proyecto, el objetivo de</w:t>
      </w:r>
      <w:r w:rsidR="00E41023" w:rsidRPr="00EE14BE">
        <w:t xml:space="preserve"> la identificación y categorización de los riesgos es anticipar y mitigar </w:t>
      </w:r>
      <w:r w:rsidR="00AD233E" w:rsidRPr="00EE14BE">
        <w:t>fallas en el proceso</w:t>
      </w:r>
      <w:r w:rsidR="002537C4" w:rsidRPr="00EE14BE">
        <w:t xml:space="preserve">, en los siguientes formatos identificamos </w:t>
      </w:r>
      <w:r w:rsidR="00032F5C" w:rsidRPr="00EE14BE">
        <w:t>el nivel de riesgo</w:t>
      </w:r>
      <w:r w:rsidR="007E6990" w:rsidRPr="00EE14BE">
        <w:t xml:space="preserve"> encontrado</w:t>
      </w:r>
      <w:r w:rsidR="00032F5C" w:rsidRPr="00EE14BE">
        <w:t xml:space="preserve"> para prever posibles soluciones</w:t>
      </w:r>
      <w:r w:rsidR="008447C8" w:rsidRPr="00EE14BE">
        <w:t xml:space="preserve"> por parte de los interesados</w:t>
      </w:r>
      <w:r w:rsidR="00032F5C" w:rsidRPr="00EE14BE">
        <w:t xml:space="preserve">. </w:t>
      </w:r>
    </w:p>
    <w:p w14:paraId="244427BA" w14:textId="7285BC2B" w:rsidR="0051528C" w:rsidRPr="00EE14BE" w:rsidRDefault="00A23E26" w:rsidP="00FB7429">
      <w:pPr>
        <w:pStyle w:val="Ttulodetablas0"/>
      </w:pPr>
      <w:bookmarkStart w:id="291" w:name="_Toc165287069"/>
      <w:bookmarkStart w:id="292" w:name="_Toc165299957"/>
      <w:bookmarkStart w:id="293" w:name="_Toc165326375"/>
      <w:bookmarkStart w:id="294" w:name="_Toc165377951"/>
      <w:r w:rsidRPr="00EE14BE">
        <w:t xml:space="preserve">Tabla </w:t>
      </w:r>
      <w:r w:rsidR="00154CFB" w:rsidRPr="00EE14BE">
        <w:t>1</w:t>
      </w:r>
      <w:r w:rsidR="00E07BE4" w:rsidRPr="00EE14BE">
        <w:t>1</w:t>
      </w:r>
      <w:r w:rsidRPr="00EE14BE">
        <w:t xml:space="preserve">: </w:t>
      </w:r>
      <w:r w:rsidR="0051528C" w:rsidRPr="00EE14BE">
        <w:t>Identificación de Riesgos</w:t>
      </w:r>
      <w:bookmarkEnd w:id="291"/>
      <w:bookmarkEnd w:id="292"/>
      <w:bookmarkEnd w:id="293"/>
      <w:bookmarkEnd w:id="29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7"/>
        <w:gridCol w:w="2419"/>
        <w:gridCol w:w="2126"/>
        <w:gridCol w:w="2974"/>
        <w:gridCol w:w="994"/>
      </w:tblGrid>
      <w:tr w:rsidR="008E3E0A" w:rsidRPr="00EE14BE" w14:paraId="7187BC46" w14:textId="77777777" w:rsidTr="004406F1">
        <w:trPr>
          <w:trHeight w:val="300"/>
        </w:trPr>
        <w:tc>
          <w:tcPr>
            <w:tcW w:w="837" w:type="dxa"/>
            <w:shd w:val="clear" w:color="auto" w:fill="DEEAF6" w:themeFill="accent1" w:themeFillTint="33"/>
            <w:noWrap/>
            <w:vAlign w:val="center"/>
            <w:hideMark/>
          </w:tcPr>
          <w:p w14:paraId="37D78DC3" w14:textId="7FF19440"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Código EDT</w:t>
            </w:r>
          </w:p>
        </w:tc>
        <w:tc>
          <w:tcPr>
            <w:tcW w:w="2419" w:type="dxa"/>
            <w:shd w:val="clear" w:color="auto" w:fill="DEEAF6" w:themeFill="accent1" w:themeFillTint="33"/>
            <w:noWrap/>
            <w:vAlign w:val="center"/>
            <w:hideMark/>
          </w:tcPr>
          <w:p w14:paraId="63664B61"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Evento de Riesgo</w:t>
            </w:r>
          </w:p>
        </w:tc>
        <w:tc>
          <w:tcPr>
            <w:tcW w:w="2126" w:type="dxa"/>
            <w:shd w:val="clear" w:color="auto" w:fill="DEEAF6" w:themeFill="accent1" w:themeFillTint="33"/>
            <w:noWrap/>
            <w:vAlign w:val="center"/>
            <w:hideMark/>
          </w:tcPr>
          <w:p w14:paraId="6666A466"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Causas</w:t>
            </w:r>
          </w:p>
        </w:tc>
        <w:tc>
          <w:tcPr>
            <w:tcW w:w="2974" w:type="dxa"/>
            <w:shd w:val="clear" w:color="auto" w:fill="DEEAF6" w:themeFill="accent1" w:themeFillTint="33"/>
            <w:noWrap/>
            <w:vAlign w:val="center"/>
            <w:hideMark/>
          </w:tcPr>
          <w:p w14:paraId="0ABDC6EF"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Efectos</w:t>
            </w:r>
          </w:p>
        </w:tc>
        <w:tc>
          <w:tcPr>
            <w:tcW w:w="994" w:type="dxa"/>
            <w:shd w:val="clear" w:color="auto" w:fill="DEEAF6" w:themeFill="accent1" w:themeFillTint="33"/>
            <w:noWrap/>
            <w:vAlign w:val="center"/>
            <w:hideMark/>
          </w:tcPr>
          <w:p w14:paraId="2D856530" w14:textId="08019F11"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Categoría</w:t>
            </w:r>
          </w:p>
        </w:tc>
      </w:tr>
      <w:tr w:rsidR="008E3E0A" w:rsidRPr="00EE14BE" w14:paraId="007F1A20" w14:textId="77777777" w:rsidTr="004406F1">
        <w:trPr>
          <w:trHeight w:val="300"/>
        </w:trPr>
        <w:tc>
          <w:tcPr>
            <w:tcW w:w="837" w:type="dxa"/>
            <w:noWrap/>
            <w:vAlign w:val="center"/>
            <w:hideMark/>
          </w:tcPr>
          <w:p w14:paraId="7F4EC176"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2.3</w:t>
            </w:r>
          </w:p>
        </w:tc>
        <w:tc>
          <w:tcPr>
            <w:tcW w:w="2419" w:type="dxa"/>
            <w:noWrap/>
            <w:vAlign w:val="center"/>
            <w:hideMark/>
          </w:tcPr>
          <w:p w14:paraId="0B60CBC6"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Respuesta negativa por parte de los padres de familia</w:t>
            </w:r>
          </w:p>
        </w:tc>
        <w:tc>
          <w:tcPr>
            <w:tcW w:w="2126" w:type="dxa"/>
            <w:noWrap/>
            <w:vAlign w:val="center"/>
            <w:hideMark/>
          </w:tcPr>
          <w:p w14:paraId="1B7620CE"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Desinterés personal</w:t>
            </w:r>
          </w:p>
        </w:tc>
        <w:tc>
          <w:tcPr>
            <w:tcW w:w="2974" w:type="dxa"/>
            <w:noWrap/>
            <w:vAlign w:val="center"/>
            <w:hideMark/>
          </w:tcPr>
          <w:p w14:paraId="1DD54951"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Falta de apoyo y poca afluencia de candidatos</w:t>
            </w:r>
          </w:p>
        </w:tc>
        <w:tc>
          <w:tcPr>
            <w:tcW w:w="994" w:type="dxa"/>
            <w:noWrap/>
            <w:vAlign w:val="center"/>
            <w:hideMark/>
          </w:tcPr>
          <w:p w14:paraId="1A6A7109"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Proceso</w:t>
            </w:r>
          </w:p>
        </w:tc>
      </w:tr>
      <w:tr w:rsidR="008E3E0A" w:rsidRPr="00EE14BE" w14:paraId="330B23DC" w14:textId="77777777" w:rsidTr="004406F1">
        <w:trPr>
          <w:trHeight w:val="300"/>
        </w:trPr>
        <w:tc>
          <w:tcPr>
            <w:tcW w:w="837" w:type="dxa"/>
            <w:noWrap/>
            <w:vAlign w:val="center"/>
            <w:hideMark/>
          </w:tcPr>
          <w:p w14:paraId="2719E56A"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2.4</w:t>
            </w:r>
          </w:p>
        </w:tc>
        <w:tc>
          <w:tcPr>
            <w:tcW w:w="2419" w:type="dxa"/>
            <w:noWrap/>
            <w:vAlign w:val="center"/>
            <w:hideMark/>
          </w:tcPr>
          <w:p w14:paraId="2782D84C"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Desinterés de los estudiantes</w:t>
            </w:r>
          </w:p>
        </w:tc>
        <w:tc>
          <w:tcPr>
            <w:tcW w:w="2126" w:type="dxa"/>
            <w:noWrap/>
            <w:vAlign w:val="center"/>
            <w:hideMark/>
          </w:tcPr>
          <w:p w14:paraId="61B090D8"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Poca motivación a las becas</w:t>
            </w:r>
          </w:p>
        </w:tc>
        <w:tc>
          <w:tcPr>
            <w:tcW w:w="2974" w:type="dxa"/>
            <w:noWrap/>
            <w:vAlign w:val="center"/>
            <w:hideMark/>
          </w:tcPr>
          <w:p w14:paraId="4DB19DA0"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Baja solicitudes de becas</w:t>
            </w:r>
          </w:p>
        </w:tc>
        <w:tc>
          <w:tcPr>
            <w:tcW w:w="994" w:type="dxa"/>
            <w:noWrap/>
            <w:vAlign w:val="center"/>
            <w:hideMark/>
          </w:tcPr>
          <w:p w14:paraId="31F8DB8B"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Proceso</w:t>
            </w:r>
          </w:p>
        </w:tc>
      </w:tr>
      <w:tr w:rsidR="008E3E0A" w:rsidRPr="00EE14BE" w14:paraId="37E0B121" w14:textId="77777777" w:rsidTr="004406F1">
        <w:trPr>
          <w:trHeight w:val="300"/>
        </w:trPr>
        <w:tc>
          <w:tcPr>
            <w:tcW w:w="837" w:type="dxa"/>
            <w:noWrap/>
            <w:vAlign w:val="center"/>
            <w:hideMark/>
          </w:tcPr>
          <w:p w14:paraId="4D6B89E2"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3.2</w:t>
            </w:r>
          </w:p>
        </w:tc>
        <w:tc>
          <w:tcPr>
            <w:tcW w:w="2419" w:type="dxa"/>
            <w:noWrap/>
            <w:vAlign w:val="center"/>
            <w:hideMark/>
          </w:tcPr>
          <w:p w14:paraId="31959093"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Recepción de pocas solicitudes</w:t>
            </w:r>
          </w:p>
        </w:tc>
        <w:tc>
          <w:tcPr>
            <w:tcW w:w="2126" w:type="dxa"/>
            <w:noWrap/>
            <w:vAlign w:val="center"/>
            <w:hideMark/>
          </w:tcPr>
          <w:p w14:paraId="51D81957"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Poca información del proceso</w:t>
            </w:r>
          </w:p>
        </w:tc>
        <w:tc>
          <w:tcPr>
            <w:tcW w:w="2974" w:type="dxa"/>
            <w:noWrap/>
            <w:vAlign w:val="center"/>
            <w:hideMark/>
          </w:tcPr>
          <w:p w14:paraId="6A50F273"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Baja afluencia de candidatos</w:t>
            </w:r>
          </w:p>
        </w:tc>
        <w:tc>
          <w:tcPr>
            <w:tcW w:w="994" w:type="dxa"/>
            <w:noWrap/>
            <w:vAlign w:val="center"/>
            <w:hideMark/>
          </w:tcPr>
          <w:p w14:paraId="3E72096F"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Proceso</w:t>
            </w:r>
          </w:p>
        </w:tc>
      </w:tr>
      <w:tr w:rsidR="008E3E0A" w:rsidRPr="00EE14BE" w14:paraId="2D34442A" w14:textId="77777777" w:rsidTr="004406F1">
        <w:trPr>
          <w:trHeight w:val="300"/>
        </w:trPr>
        <w:tc>
          <w:tcPr>
            <w:tcW w:w="837" w:type="dxa"/>
            <w:noWrap/>
            <w:vAlign w:val="center"/>
            <w:hideMark/>
          </w:tcPr>
          <w:p w14:paraId="41F8159B"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p>
        </w:tc>
        <w:tc>
          <w:tcPr>
            <w:tcW w:w="2419" w:type="dxa"/>
            <w:noWrap/>
            <w:vAlign w:val="center"/>
            <w:hideMark/>
          </w:tcPr>
          <w:p w14:paraId="6561B43F"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Recepción de información falsa</w:t>
            </w:r>
          </w:p>
        </w:tc>
        <w:tc>
          <w:tcPr>
            <w:tcW w:w="2126" w:type="dxa"/>
            <w:noWrap/>
            <w:vAlign w:val="center"/>
            <w:hideMark/>
          </w:tcPr>
          <w:p w14:paraId="704CC607"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Candidato no aplica a los requisitos establecidos</w:t>
            </w:r>
          </w:p>
        </w:tc>
        <w:tc>
          <w:tcPr>
            <w:tcW w:w="2974" w:type="dxa"/>
            <w:noWrap/>
            <w:vAlign w:val="center"/>
            <w:hideMark/>
          </w:tcPr>
          <w:p w14:paraId="4C55DF05" w14:textId="43038B61"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Una selección incorrecta</w:t>
            </w:r>
          </w:p>
        </w:tc>
        <w:tc>
          <w:tcPr>
            <w:tcW w:w="994" w:type="dxa"/>
            <w:noWrap/>
            <w:vAlign w:val="center"/>
            <w:hideMark/>
          </w:tcPr>
          <w:p w14:paraId="1559B2FD"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Proceso</w:t>
            </w:r>
          </w:p>
        </w:tc>
      </w:tr>
      <w:tr w:rsidR="008E3E0A" w:rsidRPr="00EE14BE" w14:paraId="5DE12A45" w14:textId="77777777" w:rsidTr="004406F1">
        <w:trPr>
          <w:trHeight w:val="300"/>
        </w:trPr>
        <w:tc>
          <w:tcPr>
            <w:tcW w:w="837" w:type="dxa"/>
            <w:noWrap/>
            <w:vAlign w:val="center"/>
            <w:hideMark/>
          </w:tcPr>
          <w:p w14:paraId="4927D833" w14:textId="0B9DC642" w:rsidR="0046789D" w:rsidRPr="00EE14BE" w:rsidRDefault="00A54F83"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p>
        </w:tc>
        <w:tc>
          <w:tcPr>
            <w:tcW w:w="2419" w:type="dxa"/>
            <w:noWrap/>
            <w:vAlign w:val="center"/>
            <w:hideMark/>
          </w:tcPr>
          <w:p w14:paraId="189DE74F"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Respuesta negativa de los usuarios que verán la publicidad</w:t>
            </w:r>
          </w:p>
        </w:tc>
        <w:tc>
          <w:tcPr>
            <w:tcW w:w="2126" w:type="dxa"/>
            <w:noWrap/>
            <w:vAlign w:val="center"/>
            <w:hideMark/>
          </w:tcPr>
          <w:p w14:paraId="7CBF7FD0"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Publicidad poca especifica</w:t>
            </w:r>
          </w:p>
        </w:tc>
        <w:tc>
          <w:tcPr>
            <w:tcW w:w="2974" w:type="dxa"/>
            <w:noWrap/>
            <w:vAlign w:val="center"/>
            <w:hideMark/>
          </w:tcPr>
          <w:p w14:paraId="59973EA7"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Desinterés de la población que ven la publicidad hacia el ingreso de la carrera de docente</w:t>
            </w:r>
          </w:p>
        </w:tc>
        <w:tc>
          <w:tcPr>
            <w:tcW w:w="994" w:type="dxa"/>
            <w:noWrap/>
            <w:vAlign w:val="center"/>
            <w:hideMark/>
          </w:tcPr>
          <w:p w14:paraId="1A4B82AF"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Proceso</w:t>
            </w:r>
          </w:p>
        </w:tc>
      </w:tr>
      <w:tr w:rsidR="008E3E0A" w:rsidRPr="00EE14BE" w14:paraId="18CD6EE7" w14:textId="77777777" w:rsidTr="004406F1">
        <w:trPr>
          <w:trHeight w:val="300"/>
        </w:trPr>
        <w:tc>
          <w:tcPr>
            <w:tcW w:w="837" w:type="dxa"/>
            <w:noWrap/>
            <w:vAlign w:val="center"/>
            <w:hideMark/>
          </w:tcPr>
          <w:p w14:paraId="221F89D6" w14:textId="2207B697" w:rsidR="0046789D" w:rsidRPr="00EE14BE" w:rsidRDefault="00A54F83"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p>
        </w:tc>
        <w:tc>
          <w:tcPr>
            <w:tcW w:w="2419" w:type="dxa"/>
            <w:noWrap/>
            <w:vAlign w:val="center"/>
            <w:hideMark/>
          </w:tcPr>
          <w:p w14:paraId="2EF79861"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Deserción en el proyecto de becas</w:t>
            </w:r>
          </w:p>
        </w:tc>
        <w:tc>
          <w:tcPr>
            <w:tcW w:w="2126" w:type="dxa"/>
            <w:noWrap/>
            <w:vAlign w:val="center"/>
            <w:hideMark/>
          </w:tcPr>
          <w:p w14:paraId="6B9D9F92"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Desmotivación, falta de interés, falta de compromiso del becado</w:t>
            </w:r>
          </w:p>
        </w:tc>
        <w:tc>
          <w:tcPr>
            <w:tcW w:w="2974" w:type="dxa"/>
            <w:noWrap/>
            <w:vAlign w:val="center"/>
            <w:hideMark/>
          </w:tcPr>
          <w:p w14:paraId="18FF982E" w14:textId="23289610" w:rsidR="0046789D" w:rsidRPr="00EE14BE" w:rsidRDefault="008E3E0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Pérdida</w:t>
            </w:r>
            <w:r w:rsidR="0046789D" w:rsidRPr="00EE14BE">
              <w:rPr>
                <w:rFonts w:ascii="Times New Roman" w:eastAsia="Times New Roman" w:hAnsi="Times New Roman" w:cs="Times New Roman"/>
                <w:color w:val="000000"/>
                <w:sz w:val="20"/>
                <w:szCs w:val="20"/>
                <w:lang w:eastAsia="es-HN"/>
              </w:rPr>
              <w:t xml:space="preserve"> </w:t>
            </w:r>
            <w:r w:rsidRPr="00EE14BE">
              <w:rPr>
                <w:rFonts w:ascii="Times New Roman" w:eastAsia="Times New Roman" w:hAnsi="Times New Roman" w:cs="Times New Roman"/>
                <w:color w:val="000000"/>
                <w:sz w:val="20"/>
                <w:szCs w:val="20"/>
                <w:lang w:eastAsia="es-HN"/>
              </w:rPr>
              <w:t>económica</w:t>
            </w:r>
            <w:r w:rsidR="0046789D" w:rsidRPr="00EE14BE">
              <w:rPr>
                <w:rFonts w:ascii="Times New Roman" w:eastAsia="Times New Roman" w:hAnsi="Times New Roman" w:cs="Times New Roman"/>
                <w:color w:val="000000"/>
                <w:sz w:val="20"/>
                <w:szCs w:val="20"/>
                <w:lang w:eastAsia="es-HN"/>
              </w:rPr>
              <w:t xml:space="preserve"> para los patrocinadores</w:t>
            </w:r>
          </w:p>
        </w:tc>
        <w:tc>
          <w:tcPr>
            <w:tcW w:w="994" w:type="dxa"/>
            <w:noWrap/>
            <w:vAlign w:val="center"/>
            <w:hideMark/>
          </w:tcPr>
          <w:p w14:paraId="207DE52B"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Proceso</w:t>
            </w:r>
          </w:p>
        </w:tc>
      </w:tr>
      <w:tr w:rsidR="008E3E0A" w:rsidRPr="00EE14BE" w14:paraId="38A633D0" w14:textId="77777777" w:rsidTr="004406F1">
        <w:trPr>
          <w:trHeight w:val="300"/>
        </w:trPr>
        <w:tc>
          <w:tcPr>
            <w:tcW w:w="837" w:type="dxa"/>
            <w:noWrap/>
            <w:vAlign w:val="center"/>
            <w:hideMark/>
          </w:tcPr>
          <w:p w14:paraId="1C2443F3" w14:textId="69CFED2B" w:rsidR="0046789D" w:rsidRPr="00EE14BE" w:rsidRDefault="00A54F83"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7</w:t>
            </w:r>
          </w:p>
        </w:tc>
        <w:tc>
          <w:tcPr>
            <w:tcW w:w="2419" w:type="dxa"/>
            <w:noWrap/>
            <w:vAlign w:val="center"/>
            <w:hideMark/>
          </w:tcPr>
          <w:p w14:paraId="364F8550"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La capacitación no cumpla con las expectativas esperadas</w:t>
            </w:r>
          </w:p>
        </w:tc>
        <w:tc>
          <w:tcPr>
            <w:tcW w:w="2126" w:type="dxa"/>
            <w:noWrap/>
            <w:vAlign w:val="center"/>
            <w:hideMark/>
          </w:tcPr>
          <w:p w14:paraId="23BA2535"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Incorrecta selección del instructor</w:t>
            </w:r>
          </w:p>
        </w:tc>
        <w:tc>
          <w:tcPr>
            <w:tcW w:w="2974" w:type="dxa"/>
            <w:noWrap/>
            <w:vAlign w:val="center"/>
            <w:hideMark/>
          </w:tcPr>
          <w:p w14:paraId="37321F3F"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Conocimientos ineficientes impartidos</w:t>
            </w:r>
          </w:p>
        </w:tc>
        <w:tc>
          <w:tcPr>
            <w:tcW w:w="994" w:type="dxa"/>
            <w:noWrap/>
            <w:vAlign w:val="center"/>
            <w:hideMark/>
          </w:tcPr>
          <w:p w14:paraId="18E5882F"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Proceso</w:t>
            </w:r>
          </w:p>
        </w:tc>
      </w:tr>
      <w:tr w:rsidR="008E3E0A" w:rsidRPr="00EE14BE" w14:paraId="14762916" w14:textId="77777777" w:rsidTr="004406F1">
        <w:trPr>
          <w:trHeight w:val="300"/>
        </w:trPr>
        <w:tc>
          <w:tcPr>
            <w:tcW w:w="837" w:type="dxa"/>
            <w:noWrap/>
            <w:vAlign w:val="center"/>
            <w:hideMark/>
          </w:tcPr>
          <w:p w14:paraId="06CD695E" w14:textId="3A90711B" w:rsidR="0046789D" w:rsidRPr="00EE14BE" w:rsidRDefault="00A54F83"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w:t>
            </w:r>
          </w:p>
        </w:tc>
        <w:tc>
          <w:tcPr>
            <w:tcW w:w="2419" w:type="dxa"/>
            <w:noWrap/>
            <w:vAlign w:val="center"/>
            <w:hideMark/>
          </w:tcPr>
          <w:p w14:paraId="114FDD52"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Bajo rendimiento académico en los estudiantes becados</w:t>
            </w:r>
          </w:p>
        </w:tc>
        <w:tc>
          <w:tcPr>
            <w:tcW w:w="2126" w:type="dxa"/>
            <w:noWrap/>
            <w:vAlign w:val="center"/>
            <w:hideMark/>
          </w:tcPr>
          <w:p w14:paraId="3FEA3FAC" w14:textId="171EB3FE"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Poca </w:t>
            </w:r>
            <w:r w:rsidR="008E3E0A" w:rsidRPr="00EE14BE">
              <w:rPr>
                <w:rFonts w:ascii="Times New Roman" w:eastAsia="Times New Roman" w:hAnsi="Times New Roman" w:cs="Times New Roman"/>
                <w:color w:val="000000"/>
                <w:sz w:val="20"/>
                <w:szCs w:val="20"/>
                <w:lang w:eastAsia="es-HN"/>
              </w:rPr>
              <w:t>supervisión</w:t>
            </w:r>
            <w:r w:rsidRPr="00EE14BE">
              <w:rPr>
                <w:rFonts w:ascii="Times New Roman" w:eastAsia="Times New Roman" w:hAnsi="Times New Roman" w:cs="Times New Roman"/>
                <w:color w:val="000000"/>
                <w:sz w:val="20"/>
                <w:szCs w:val="20"/>
                <w:lang w:eastAsia="es-HN"/>
              </w:rPr>
              <w:t xml:space="preserve"> por parte de los padres de familia</w:t>
            </w:r>
          </w:p>
        </w:tc>
        <w:tc>
          <w:tcPr>
            <w:tcW w:w="2974" w:type="dxa"/>
            <w:noWrap/>
            <w:vAlign w:val="center"/>
            <w:hideMark/>
          </w:tcPr>
          <w:p w14:paraId="18997BC2" w14:textId="2D8BCE04" w:rsidR="0046789D" w:rsidRPr="00EE14BE" w:rsidRDefault="008E3E0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Cancelación</w:t>
            </w:r>
            <w:r w:rsidR="0046789D" w:rsidRPr="00EE14BE">
              <w:rPr>
                <w:rFonts w:ascii="Times New Roman" w:eastAsia="Times New Roman" w:hAnsi="Times New Roman" w:cs="Times New Roman"/>
                <w:color w:val="000000"/>
                <w:sz w:val="20"/>
                <w:szCs w:val="20"/>
                <w:lang w:eastAsia="es-HN"/>
              </w:rPr>
              <w:t xml:space="preserve"> de becas</w:t>
            </w:r>
          </w:p>
        </w:tc>
        <w:tc>
          <w:tcPr>
            <w:tcW w:w="994" w:type="dxa"/>
            <w:noWrap/>
            <w:vAlign w:val="center"/>
            <w:hideMark/>
          </w:tcPr>
          <w:p w14:paraId="532D85E3"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Proceso</w:t>
            </w:r>
          </w:p>
        </w:tc>
      </w:tr>
      <w:tr w:rsidR="008E3E0A" w:rsidRPr="00EE14BE" w14:paraId="0598BA0C" w14:textId="77777777" w:rsidTr="004406F1">
        <w:trPr>
          <w:trHeight w:val="300"/>
        </w:trPr>
        <w:tc>
          <w:tcPr>
            <w:tcW w:w="837" w:type="dxa"/>
            <w:noWrap/>
            <w:vAlign w:val="center"/>
            <w:hideMark/>
          </w:tcPr>
          <w:p w14:paraId="1412FFBF" w14:textId="3E293A9D" w:rsidR="0046789D" w:rsidRPr="00EE14BE" w:rsidRDefault="00A54F83"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8.1</w:t>
            </w:r>
          </w:p>
        </w:tc>
        <w:tc>
          <w:tcPr>
            <w:tcW w:w="2419" w:type="dxa"/>
            <w:noWrap/>
            <w:vAlign w:val="center"/>
            <w:hideMark/>
          </w:tcPr>
          <w:p w14:paraId="37E9F231"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Inasistencia por parte de los estudiantes becados</w:t>
            </w:r>
          </w:p>
        </w:tc>
        <w:tc>
          <w:tcPr>
            <w:tcW w:w="2126" w:type="dxa"/>
            <w:noWrap/>
            <w:vAlign w:val="center"/>
            <w:hideMark/>
          </w:tcPr>
          <w:p w14:paraId="24FD174C"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Falta de convocatoria</w:t>
            </w:r>
          </w:p>
        </w:tc>
        <w:tc>
          <w:tcPr>
            <w:tcW w:w="2974" w:type="dxa"/>
            <w:noWrap/>
            <w:vAlign w:val="center"/>
            <w:hideMark/>
          </w:tcPr>
          <w:p w14:paraId="1C737BC1"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Mal uso de los recursos financieros</w:t>
            </w:r>
          </w:p>
        </w:tc>
        <w:tc>
          <w:tcPr>
            <w:tcW w:w="994" w:type="dxa"/>
            <w:noWrap/>
            <w:vAlign w:val="center"/>
            <w:hideMark/>
          </w:tcPr>
          <w:p w14:paraId="155F56FC"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Proceso</w:t>
            </w:r>
          </w:p>
        </w:tc>
      </w:tr>
      <w:tr w:rsidR="008E3E0A" w:rsidRPr="00EE14BE" w14:paraId="58D0587A" w14:textId="77777777" w:rsidTr="004406F1">
        <w:trPr>
          <w:trHeight w:val="300"/>
        </w:trPr>
        <w:tc>
          <w:tcPr>
            <w:tcW w:w="837" w:type="dxa"/>
            <w:noWrap/>
            <w:vAlign w:val="center"/>
            <w:hideMark/>
          </w:tcPr>
          <w:p w14:paraId="4F261030" w14:textId="5F51EA04" w:rsidR="0046789D" w:rsidRPr="00EE14BE" w:rsidRDefault="00A54F83"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9</w:t>
            </w:r>
          </w:p>
        </w:tc>
        <w:tc>
          <w:tcPr>
            <w:tcW w:w="2419" w:type="dxa"/>
            <w:noWrap/>
            <w:vAlign w:val="center"/>
            <w:hideMark/>
          </w:tcPr>
          <w:p w14:paraId="0247D343"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Inasistencia por parte de los estudiantes becados</w:t>
            </w:r>
          </w:p>
        </w:tc>
        <w:tc>
          <w:tcPr>
            <w:tcW w:w="2126" w:type="dxa"/>
            <w:noWrap/>
            <w:vAlign w:val="center"/>
            <w:hideMark/>
          </w:tcPr>
          <w:p w14:paraId="1880724E"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Falta de convocatoria</w:t>
            </w:r>
          </w:p>
        </w:tc>
        <w:tc>
          <w:tcPr>
            <w:tcW w:w="2974" w:type="dxa"/>
            <w:noWrap/>
            <w:vAlign w:val="center"/>
            <w:hideMark/>
          </w:tcPr>
          <w:p w14:paraId="12ADE053"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Mal uso de los recursos financieros, incumplimiento de logros</w:t>
            </w:r>
          </w:p>
        </w:tc>
        <w:tc>
          <w:tcPr>
            <w:tcW w:w="994" w:type="dxa"/>
            <w:noWrap/>
            <w:vAlign w:val="center"/>
            <w:hideMark/>
          </w:tcPr>
          <w:p w14:paraId="33838D4B"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Proceso</w:t>
            </w:r>
          </w:p>
        </w:tc>
      </w:tr>
      <w:tr w:rsidR="008E3E0A" w:rsidRPr="00EE14BE" w14:paraId="15BECBD9" w14:textId="77777777" w:rsidTr="004406F1">
        <w:trPr>
          <w:trHeight w:val="300"/>
        </w:trPr>
        <w:tc>
          <w:tcPr>
            <w:tcW w:w="837" w:type="dxa"/>
            <w:noWrap/>
            <w:vAlign w:val="center"/>
            <w:hideMark/>
          </w:tcPr>
          <w:p w14:paraId="4BDF1F2E" w14:textId="6A07C4EA" w:rsidR="0046789D" w:rsidRPr="00EE14BE" w:rsidRDefault="00A54F83"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10</w:t>
            </w:r>
          </w:p>
        </w:tc>
        <w:tc>
          <w:tcPr>
            <w:tcW w:w="2419" w:type="dxa"/>
            <w:noWrap/>
            <w:vAlign w:val="center"/>
            <w:hideMark/>
          </w:tcPr>
          <w:p w14:paraId="49BBFFE7"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Cotización sobre valoradas</w:t>
            </w:r>
          </w:p>
        </w:tc>
        <w:tc>
          <w:tcPr>
            <w:tcW w:w="2126" w:type="dxa"/>
            <w:noWrap/>
            <w:vAlign w:val="center"/>
            <w:hideMark/>
          </w:tcPr>
          <w:p w14:paraId="4C5512BD"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Precios elevados</w:t>
            </w:r>
          </w:p>
        </w:tc>
        <w:tc>
          <w:tcPr>
            <w:tcW w:w="2974" w:type="dxa"/>
            <w:noWrap/>
            <w:vAlign w:val="center"/>
            <w:hideMark/>
          </w:tcPr>
          <w:p w14:paraId="76BCC3FC"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Compra sobre valorada</w:t>
            </w:r>
          </w:p>
        </w:tc>
        <w:tc>
          <w:tcPr>
            <w:tcW w:w="994" w:type="dxa"/>
            <w:noWrap/>
            <w:vAlign w:val="center"/>
            <w:hideMark/>
          </w:tcPr>
          <w:p w14:paraId="42B786E5"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Proceso</w:t>
            </w:r>
          </w:p>
        </w:tc>
      </w:tr>
      <w:tr w:rsidR="008E3E0A" w:rsidRPr="00EE14BE" w14:paraId="5EB09ED8" w14:textId="77777777" w:rsidTr="004406F1">
        <w:trPr>
          <w:trHeight w:val="300"/>
        </w:trPr>
        <w:tc>
          <w:tcPr>
            <w:tcW w:w="837" w:type="dxa"/>
            <w:noWrap/>
            <w:vAlign w:val="center"/>
            <w:hideMark/>
          </w:tcPr>
          <w:p w14:paraId="539EF057" w14:textId="55961D85"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r w:rsidR="00A54F83" w:rsidRPr="00EE14BE">
              <w:rPr>
                <w:rFonts w:ascii="Times New Roman" w:eastAsia="Times New Roman" w:hAnsi="Times New Roman" w:cs="Times New Roman"/>
                <w:color w:val="000000"/>
                <w:sz w:val="20"/>
                <w:szCs w:val="20"/>
                <w:lang w:eastAsia="es-HN"/>
              </w:rPr>
              <w:t>0</w:t>
            </w:r>
            <w:r w:rsidRPr="00EE14BE">
              <w:rPr>
                <w:rFonts w:ascii="Times New Roman" w:eastAsia="Times New Roman" w:hAnsi="Times New Roman" w:cs="Times New Roman"/>
                <w:color w:val="000000"/>
                <w:sz w:val="20"/>
                <w:szCs w:val="20"/>
                <w:lang w:eastAsia="es-HN"/>
              </w:rPr>
              <w:t>.1</w:t>
            </w:r>
          </w:p>
        </w:tc>
        <w:tc>
          <w:tcPr>
            <w:tcW w:w="2419" w:type="dxa"/>
            <w:noWrap/>
            <w:vAlign w:val="center"/>
            <w:hideMark/>
          </w:tcPr>
          <w:p w14:paraId="13770F67"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Entrega de equipo de baja calidad</w:t>
            </w:r>
          </w:p>
        </w:tc>
        <w:tc>
          <w:tcPr>
            <w:tcW w:w="2126" w:type="dxa"/>
            <w:noWrap/>
            <w:vAlign w:val="center"/>
            <w:hideMark/>
          </w:tcPr>
          <w:p w14:paraId="59969511"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Una mala evaluación del equipo a comprar</w:t>
            </w:r>
          </w:p>
        </w:tc>
        <w:tc>
          <w:tcPr>
            <w:tcW w:w="2974" w:type="dxa"/>
            <w:noWrap/>
            <w:vAlign w:val="center"/>
            <w:hideMark/>
          </w:tcPr>
          <w:p w14:paraId="00E1A54A" w14:textId="68397CB9" w:rsidR="0046789D" w:rsidRPr="00EE14BE" w:rsidRDefault="0024721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Pérdida</w:t>
            </w:r>
            <w:r w:rsidR="0046789D" w:rsidRPr="00EE14BE">
              <w:rPr>
                <w:rFonts w:ascii="Times New Roman" w:eastAsia="Times New Roman" w:hAnsi="Times New Roman" w:cs="Times New Roman"/>
                <w:color w:val="000000"/>
                <w:sz w:val="20"/>
                <w:szCs w:val="20"/>
                <w:lang w:eastAsia="es-HN"/>
              </w:rPr>
              <w:t xml:space="preserve"> </w:t>
            </w:r>
            <w:r w:rsidR="008E3E0A" w:rsidRPr="00EE14BE">
              <w:rPr>
                <w:rFonts w:ascii="Times New Roman" w:eastAsia="Times New Roman" w:hAnsi="Times New Roman" w:cs="Times New Roman"/>
                <w:color w:val="000000"/>
                <w:sz w:val="20"/>
                <w:szCs w:val="20"/>
                <w:lang w:eastAsia="es-HN"/>
              </w:rPr>
              <w:t>económica</w:t>
            </w:r>
            <w:r w:rsidR="0046789D" w:rsidRPr="00EE14BE">
              <w:rPr>
                <w:rFonts w:ascii="Times New Roman" w:eastAsia="Times New Roman" w:hAnsi="Times New Roman" w:cs="Times New Roman"/>
                <w:color w:val="000000"/>
                <w:sz w:val="20"/>
                <w:szCs w:val="20"/>
                <w:lang w:eastAsia="es-HN"/>
              </w:rPr>
              <w:t xml:space="preserve"> para los patrocinadores</w:t>
            </w:r>
          </w:p>
        </w:tc>
        <w:tc>
          <w:tcPr>
            <w:tcW w:w="994" w:type="dxa"/>
            <w:noWrap/>
            <w:vAlign w:val="center"/>
            <w:hideMark/>
          </w:tcPr>
          <w:p w14:paraId="6B8EC1E0" w14:textId="77777777" w:rsidR="0046789D"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Proceso</w:t>
            </w:r>
          </w:p>
        </w:tc>
      </w:tr>
    </w:tbl>
    <w:p w14:paraId="70C72A77" w14:textId="77777777" w:rsidR="0051528C" w:rsidRPr="00EE14BE" w:rsidRDefault="0051528C" w:rsidP="003F674C">
      <w:pPr>
        <w:pStyle w:val="TextoPrincipal"/>
        <w:spacing w:line="360" w:lineRule="auto"/>
      </w:pPr>
      <w:r w:rsidRPr="00EE14BE">
        <w:t>Fuente: Elaboración Propia</w:t>
      </w:r>
    </w:p>
    <w:p w14:paraId="513FE276" w14:textId="7AF76B01" w:rsidR="0051528C" w:rsidRPr="00EE14BE" w:rsidRDefault="0051528C" w:rsidP="0051528C">
      <w:pPr>
        <w:pStyle w:val="TextoPrincipal"/>
        <w:spacing w:line="360" w:lineRule="auto"/>
      </w:pPr>
    </w:p>
    <w:p w14:paraId="00D0F097" w14:textId="77777777" w:rsidR="00A54F83" w:rsidRPr="00EE14BE" w:rsidRDefault="00A54F83" w:rsidP="0051528C">
      <w:pPr>
        <w:pStyle w:val="TextoPrincipal"/>
        <w:spacing w:line="360" w:lineRule="auto"/>
      </w:pPr>
    </w:p>
    <w:p w14:paraId="0EFEFC1D" w14:textId="02DFDC82" w:rsidR="0051528C" w:rsidRPr="00EE14BE" w:rsidRDefault="00A23E26" w:rsidP="00FB7429">
      <w:pPr>
        <w:pStyle w:val="Ttulodetablas0"/>
      </w:pPr>
      <w:bookmarkStart w:id="295" w:name="_Toc165287070"/>
      <w:bookmarkStart w:id="296" w:name="_Toc165299958"/>
      <w:bookmarkStart w:id="297" w:name="_Toc165326376"/>
      <w:bookmarkStart w:id="298" w:name="_Toc165377952"/>
      <w:r w:rsidRPr="00EE14BE">
        <w:lastRenderedPageBreak/>
        <w:t>Tabla 1</w:t>
      </w:r>
      <w:r w:rsidR="00E07BE4" w:rsidRPr="00EE14BE">
        <w:t>2</w:t>
      </w:r>
      <w:r w:rsidRPr="00EE14BE">
        <w:t xml:space="preserve">: </w:t>
      </w:r>
      <w:r w:rsidR="00863C06" w:rsidRPr="00EE14BE">
        <w:t>Riesgo del Proyecto</w:t>
      </w:r>
      <w:bookmarkEnd w:id="295"/>
      <w:bookmarkEnd w:id="296"/>
      <w:bookmarkEnd w:id="297"/>
      <w:bookmarkEnd w:id="29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2"/>
        <w:gridCol w:w="3348"/>
        <w:gridCol w:w="1612"/>
        <w:gridCol w:w="1293"/>
        <w:gridCol w:w="1120"/>
        <w:gridCol w:w="1075"/>
      </w:tblGrid>
      <w:tr w:rsidR="002875A0" w:rsidRPr="00EE14BE" w14:paraId="420CB686" w14:textId="77777777" w:rsidTr="004406F1">
        <w:trPr>
          <w:trHeight w:val="269"/>
        </w:trPr>
        <w:tc>
          <w:tcPr>
            <w:tcW w:w="0" w:type="auto"/>
            <w:shd w:val="clear" w:color="auto" w:fill="DEEAF6" w:themeFill="accent1" w:themeFillTint="33"/>
            <w:noWrap/>
            <w:vAlign w:val="center"/>
            <w:hideMark/>
          </w:tcPr>
          <w:p w14:paraId="222FC840"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Código EDT</w:t>
            </w:r>
          </w:p>
        </w:tc>
        <w:tc>
          <w:tcPr>
            <w:tcW w:w="0" w:type="auto"/>
            <w:shd w:val="clear" w:color="auto" w:fill="DEEAF6" w:themeFill="accent1" w:themeFillTint="33"/>
            <w:noWrap/>
            <w:vAlign w:val="center"/>
            <w:hideMark/>
          </w:tcPr>
          <w:p w14:paraId="1E22101A"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Evento de Riesgo</w:t>
            </w:r>
          </w:p>
        </w:tc>
        <w:tc>
          <w:tcPr>
            <w:tcW w:w="0" w:type="auto"/>
            <w:shd w:val="clear" w:color="auto" w:fill="DEEAF6" w:themeFill="accent1" w:themeFillTint="33"/>
            <w:noWrap/>
            <w:vAlign w:val="center"/>
            <w:hideMark/>
          </w:tcPr>
          <w:p w14:paraId="1BD0688D"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Probabilidad (Ocurrencia)</w:t>
            </w:r>
          </w:p>
        </w:tc>
        <w:tc>
          <w:tcPr>
            <w:tcW w:w="0" w:type="auto"/>
            <w:shd w:val="clear" w:color="auto" w:fill="DEEAF6" w:themeFill="accent1" w:themeFillTint="33"/>
            <w:noWrap/>
            <w:vAlign w:val="center"/>
            <w:hideMark/>
          </w:tcPr>
          <w:p w14:paraId="2547980E"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Gravedad (Impacto)</w:t>
            </w:r>
          </w:p>
        </w:tc>
        <w:tc>
          <w:tcPr>
            <w:tcW w:w="0" w:type="auto"/>
            <w:shd w:val="clear" w:color="auto" w:fill="DEEAF6" w:themeFill="accent1" w:themeFillTint="33"/>
            <w:noWrap/>
            <w:vAlign w:val="center"/>
            <w:hideMark/>
          </w:tcPr>
          <w:p w14:paraId="46A118B8"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Valor del Riesgo</w:t>
            </w:r>
          </w:p>
        </w:tc>
        <w:tc>
          <w:tcPr>
            <w:tcW w:w="0" w:type="auto"/>
            <w:shd w:val="clear" w:color="auto" w:fill="DEEAF6" w:themeFill="accent1" w:themeFillTint="33"/>
            <w:noWrap/>
            <w:vAlign w:val="center"/>
            <w:hideMark/>
          </w:tcPr>
          <w:p w14:paraId="2D3E1732"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Nivel de Riesgo</w:t>
            </w:r>
          </w:p>
        </w:tc>
      </w:tr>
      <w:tr w:rsidR="002875A0" w:rsidRPr="00EE14BE" w14:paraId="2198EAE0" w14:textId="77777777" w:rsidTr="004406F1">
        <w:trPr>
          <w:trHeight w:val="269"/>
        </w:trPr>
        <w:tc>
          <w:tcPr>
            <w:tcW w:w="0" w:type="auto"/>
            <w:noWrap/>
            <w:vAlign w:val="center"/>
            <w:hideMark/>
          </w:tcPr>
          <w:p w14:paraId="7CC318F4"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2.3</w:t>
            </w:r>
          </w:p>
        </w:tc>
        <w:tc>
          <w:tcPr>
            <w:tcW w:w="0" w:type="auto"/>
            <w:noWrap/>
            <w:vAlign w:val="center"/>
            <w:hideMark/>
          </w:tcPr>
          <w:p w14:paraId="63A14685"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Respuesta negativa por parte de los padres de familia</w:t>
            </w:r>
          </w:p>
        </w:tc>
        <w:tc>
          <w:tcPr>
            <w:tcW w:w="0" w:type="auto"/>
            <w:noWrap/>
            <w:vAlign w:val="center"/>
            <w:hideMark/>
          </w:tcPr>
          <w:p w14:paraId="3D1B3C26"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p>
        </w:tc>
        <w:tc>
          <w:tcPr>
            <w:tcW w:w="0" w:type="auto"/>
            <w:noWrap/>
            <w:vAlign w:val="center"/>
            <w:hideMark/>
          </w:tcPr>
          <w:p w14:paraId="58DF63DB"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p>
        </w:tc>
        <w:tc>
          <w:tcPr>
            <w:tcW w:w="0" w:type="auto"/>
            <w:noWrap/>
            <w:vAlign w:val="center"/>
            <w:hideMark/>
          </w:tcPr>
          <w:p w14:paraId="0D06B189"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15</w:t>
            </w:r>
          </w:p>
        </w:tc>
        <w:tc>
          <w:tcPr>
            <w:tcW w:w="0" w:type="auto"/>
            <w:noWrap/>
            <w:vAlign w:val="center"/>
            <w:hideMark/>
          </w:tcPr>
          <w:p w14:paraId="54D59A9A"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Muy grave</w:t>
            </w:r>
          </w:p>
        </w:tc>
      </w:tr>
      <w:tr w:rsidR="002875A0" w:rsidRPr="00EE14BE" w14:paraId="379DB6C3" w14:textId="77777777" w:rsidTr="004406F1">
        <w:trPr>
          <w:trHeight w:val="269"/>
        </w:trPr>
        <w:tc>
          <w:tcPr>
            <w:tcW w:w="0" w:type="auto"/>
            <w:noWrap/>
            <w:vAlign w:val="center"/>
            <w:hideMark/>
          </w:tcPr>
          <w:p w14:paraId="0277608E"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2.4</w:t>
            </w:r>
          </w:p>
        </w:tc>
        <w:tc>
          <w:tcPr>
            <w:tcW w:w="0" w:type="auto"/>
            <w:noWrap/>
            <w:vAlign w:val="center"/>
            <w:hideMark/>
          </w:tcPr>
          <w:p w14:paraId="38BFDE82"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Desinterés de los estudiantes</w:t>
            </w:r>
          </w:p>
        </w:tc>
        <w:tc>
          <w:tcPr>
            <w:tcW w:w="0" w:type="auto"/>
            <w:noWrap/>
            <w:vAlign w:val="center"/>
            <w:hideMark/>
          </w:tcPr>
          <w:p w14:paraId="33C8008A"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p>
        </w:tc>
        <w:tc>
          <w:tcPr>
            <w:tcW w:w="0" w:type="auto"/>
            <w:noWrap/>
            <w:vAlign w:val="center"/>
            <w:hideMark/>
          </w:tcPr>
          <w:p w14:paraId="1AC97A6A"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p>
        </w:tc>
        <w:tc>
          <w:tcPr>
            <w:tcW w:w="0" w:type="auto"/>
            <w:noWrap/>
            <w:vAlign w:val="center"/>
            <w:hideMark/>
          </w:tcPr>
          <w:p w14:paraId="3E69E48A"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12</w:t>
            </w:r>
          </w:p>
        </w:tc>
        <w:tc>
          <w:tcPr>
            <w:tcW w:w="0" w:type="auto"/>
            <w:noWrap/>
            <w:vAlign w:val="center"/>
            <w:hideMark/>
          </w:tcPr>
          <w:p w14:paraId="7F71462A"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Importante</w:t>
            </w:r>
          </w:p>
        </w:tc>
      </w:tr>
      <w:tr w:rsidR="002875A0" w:rsidRPr="00EE14BE" w14:paraId="25B57929" w14:textId="77777777" w:rsidTr="004406F1">
        <w:trPr>
          <w:trHeight w:val="269"/>
        </w:trPr>
        <w:tc>
          <w:tcPr>
            <w:tcW w:w="0" w:type="auto"/>
            <w:noWrap/>
            <w:vAlign w:val="center"/>
            <w:hideMark/>
          </w:tcPr>
          <w:p w14:paraId="38793A45"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3.2</w:t>
            </w:r>
          </w:p>
        </w:tc>
        <w:tc>
          <w:tcPr>
            <w:tcW w:w="0" w:type="auto"/>
            <w:noWrap/>
            <w:vAlign w:val="center"/>
            <w:hideMark/>
          </w:tcPr>
          <w:p w14:paraId="1DBD4455"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Recepción de pocas solicitudes</w:t>
            </w:r>
          </w:p>
        </w:tc>
        <w:tc>
          <w:tcPr>
            <w:tcW w:w="0" w:type="auto"/>
            <w:noWrap/>
            <w:vAlign w:val="center"/>
            <w:hideMark/>
          </w:tcPr>
          <w:p w14:paraId="00F32D80"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0" w:type="auto"/>
            <w:noWrap/>
            <w:vAlign w:val="center"/>
            <w:hideMark/>
          </w:tcPr>
          <w:p w14:paraId="0C2538F5"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p>
        </w:tc>
        <w:tc>
          <w:tcPr>
            <w:tcW w:w="0" w:type="auto"/>
            <w:noWrap/>
            <w:vAlign w:val="center"/>
            <w:hideMark/>
          </w:tcPr>
          <w:p w14:paraId="0B06BDFD"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w:t>
            </w:r>
          </w:p>
        </w:tc>
        <w:tc>
          <w:tcPr>
            <w:tcW w:w="0" w:type="auto"/>
            <w:noWrap/>
            <w:vAlign w:val="center"/>
            <w:hideMark/>
          </w:tcPr>
          <w:p w14:paraId="1CB34D9E"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Aceptable</w:t>
            </w:r>
          </w:p>
        </w:tc>
      </w:tr>
      <w:tr w:rsidR="002875A0" w:rsidRPr="00EE14BE" w14:paraId="543405C0" w14:textId="77777777" w:rsidTr="004406F1">
        <w:trPr>
          <w:trHeight w:val="269"/>
        </w:trPr>
        <w:tc>
          <w:tcPr>
            <w:tcW w:w="0" w:type="auto"/>
            <w:noWrap/>
            <w:vAlign w:val="center"/>
            <w:hideMark/>
          </w:tcPr>
          <w:p w14:paraId="3DF5D20E" w14:textId="3BEFBE2D" w:rsidR="002875A0" w:rsidRPr="00EE14BE" w:rsidRDefault="00A54F83"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3.3</w:t>
            </w:r>
          </w:p>
        </w:tc>
        <w:tc>
          <w:tcPr>
            <w:tcW w:w="0" w:type="auto"/>
            <w:noWrap/>
            <w:vAlign w:val="center"/>
            <w:hideMark/>
          </w:tcPr>
          <w:p w14:paraId="1A882F1A"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Recepción de información falsa</w:t>
            </w:r>
          </w:p>
        </w:tc>
        <w:tc>
          <w:tcPr>
            <w:tcW w:w="0" w:type="auto"/>
            <w:noWrap/>
            <w:vAlign w:val="center"/>
            <w:hideMark/>
          </w:tcPr>
          <w:p w14:paraId="7583C9AA"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p>
        </w:tc>
        <w:tc>
          <w:tcPr>
            <w:tcW w:w="0" w:type="auto"/>
            <w:noWrap/>
            <w:vAlign w:val="center"/>
            <w:hideMark/>
          </w:tcPr>
          <w:p w14:paraId="5BDC7B10"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p>
        </w:tc>
        <w:tc>
          <w:tcPr>
            <w:tcW w:w="0" w:type="auto"/>
            <w:noWrap/>
            <w:vAlign w:val="center"/>
            <w:hideMark/>
          </w:tcPr>
          <w:p w14:paraId="3469FBD7"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9</w:t>
            </w:r>
          </w:p>
        </w:tc>
        <w:tc>
          <w:tcPr>
            <w:tcW w:w="0" w:type="auto"/>
            <w:noWrap/>
            <w:vAlign w:val="center"/>
            <w:hideMark/>
          </w:tcPr>
          <w:p w14:paraId="60EF3794"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Importante</w:t>
            </w:r>
          </w:p>
        </w:tc>
      </w:tr>
      <w:tr w:rsidR="002875A0" w:rsidRPr="00EE14BE" w14:paraId="46B56F43" w14:textId="77777777" w:rsidTr="004406F1">
        <w:trPr>
          <w:trHeight w:val="269"/>
        </w:trPr>
        <w:tc>
          <w:tcPr>
            <w:tcW w:w="0" w:type="auto"/>
            <w:noWrap/>
            <w:vAlign w:val="center"/>
            <w:hideMark/>
          </w:tcPr>
          <w:p w14:paraId="6ACD808C" w14:textId="27676A17" w:rsidR="002875A0" w:rsidRPr="00EE14BE" w:rsidRDefault="00A54F83"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p>
        </w:tc>
        <w:tc>
          <w:tcPr>
            <w:tcW w:w="0" w:type="auto"/>
            <w:noWrap/>
            <w:vAlign w:val="center"/>
            <w:hideMark/>
          </w:tcPr>
          <w:p w14:paraId="68C966FB"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Respuesta negativa de los usuarios que verán la publicidad</w:t>
            </w:r>
          </w:p>
        </w:tc>
        <w:tc>
          <w:tcPr>
            <w:tcW w:w="0" w:type="auto"/>
            <w:noWrap/>
            <w:vAlign w:val="center"/>
            <w:hideMark/>
          </w:tcPr>
          <w:p w14:paraId="11808939"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p>
        </w:tc>
        <w:tc>
          <w:tcPr>
            <w:tcW w:w="0" w:type="auto"/>
            <w:noWrap/>
            <w:vAlign w:val="center"/>
            <w:hideMark/>
          </w:tcPr>
          <w:p w14:paraId="0B1D019D"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p>
        </w:tc>
        <w:tc>
          <w:tcPr>
            <w:tcW w:w="0" w:type="auto"/>
            <w:noWrap/>
            <w:vAlign w:val="center"/>
            <w:hideMark/>
          </w:tcPr>
          <w:p w14:paraId="72D39676"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12</w:t>
            </w:r>
          </w:p>
        </w:tc>
        <w:tc>
          <w:tcPr>
            <w:tcW w:w="0" w:type="auto"/>
            <w:noWrap/>
            <w:vAlign w:val="center"/>
            <w:hideMark/>
          </w:tcPr>
          <w:p w14:paraId="3A401013"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Importante</w:t>
            </w:r>
          </w:p>
        </w:tc>
      </w:tr>
      <w:tr w:rsidR="002875A0" w:rsidRPr="00EE14BE" w14:paraId="3B40E8FC" w14:textId="77777777" w:rsidTr="004406F1">
        <w:trPr>
          <w:trHeight w:val="269"/>
        </w:trPr>
        <w:tc>
          <w:tcPr>
            <w:tcW w:w="0" w:type="auto"/>
            <w:noWrap/>
            <w:vAlign w:val="center"/>
            <w:hideMark/>
          </w:tcPr>
          <w:p w14:paraId="397A2652" w14:textId="372FCEB4" w:rsidR="002875A0" w:rsidRPr="00EE14BE" w:rsidRDefault="00A54F83"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p>
        </w:tc>
        <w:tc>
          <w:tcPr>
            <w:tcW w:w="0" w:type="auto"/>
            <w:noWrap/>
            <w:vAlign w:val="center"/>
            <w:hideMark/>
          </w:tcPr>
          <w:p w14:paraId="1E1CEE7C"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Deserción en el proyecto de becas</w:t>
            </w:r>
          </w:p>
        </w:tc>
        <w:tc>
          <w:tcPr>
            <w:tcW w:w="0" w:type="auto"/>
            <w:noWrap/>
            <w:vAlign w:val="center"/>
            <w:hideMark/>
          </w:tcPr>
          <w:p w14:paraId="56F5C497"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p>
        </w:tc>
        <w:tc>
          <w:tcPr>
            <w:tcW w:w="0" w:type="auto"/>
            <w:noWrap/>
            <w:vAlign w:val="center"/>
            <w:hideMark/>
          </w:tcPr>
          <w:p w14:paraId="2D83C1E1"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p>
        </w:tc>
        <w:tc>
          <w:tcPr>
            <w:tcW w:w="0" w:type="auto"/>
            <w:noWrap/>
            <w:vAlign w:val="center"/>
            <w:hideMark/>
          </w:tcPr>
          <w:p w14:paraId="32B1933B"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15</w:t>
            </w:r>
          </w:p>
        </w:tc>
        <w:tc>
          <w:tcPr>
            <w:tcW w:w="0" w:type="auto"/>
            <w:noWrap/>
            <w:vAlign w:val="center"/>
            <w:hideMark/>
          </w:tcPr>
          <w:p w14:paraId="616A04A4"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Muy grave</w:t>
            </w:r>
          </w:p>
        </w:tc>
      </w:tr>
      <w:tr w:rsidR="002875A0" w:rsidRPr="00EE14BE" w14:paraId="3181E96B" w14:textId="77777777" w:rsidTr="004406F1">
        <w:trPr>
          <w:trHeight w:val="269"/>
        </w:trPr>
        <w:tc>
          <w:tcPr>
            <w:tcW w:w="0" w:type="auto"/>
            <w:noWrap/>
            <w:vAlign w:val="center"/>
            <w:hideMark/>
          </w:tcPr>
          <w:p w14:paraId="4436EA7B" w14:textId="331C5281" w:rsidR="002875A0" w:rsidRPr="00EE14BE" w:rsidRDefault="00A54F83"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7</w:t>
            </w:r>
          </w:p>
        </w:tc>
        <w:tc>
          <w:tcPr>
            <w:tcW w:w="0" w:type="auto"/>
            <w:noWrap/>
            <w:vAlign w:val="center"/>
            <w:hideMark/>
          </w:tcPr>
          <w:p w14:paraId="09CE4FD9"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La capacitación no cumpla con las expectativas esperadas</w:t>
            </w:r>
          </w:p>
        </w:tc>
        <w:tc>
          <w:tcPr>
            <w:tcW w:w="0" w:type="auto"/>
            <w:noWrap/>
            <w:vAlign w:val="center"/>
            <w:hideMark/>
          </w:tcPr>
          <w:p w14:paraId="4AD9DF2B"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0" w:type="auto"/>
            <w:noWrap/>
            <w:vAlign w:val="center"/>
            <w:hideMark/>
          </w:tcPr>
          <w:p w14:paraId="23535C53"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0" w:type="auto"/>
            <w:noWrap/>
            <w:vAlign w:val="center"/>
            <w:hideMark/>
          </w:tcPr>
          <w:p w14:paraId="50099E9D"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p>
        </w:tc>
        <w:tc>
          <w:tcPr>
            <w:tcW w:w="0" w:type="auto"/>
            <w:noWrap/>
            <w:vAlign w:val="center"/>
            <w:hideMark/>
          </w:tcPr>
          <w:p w14:paraId="1C16CB4C"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Aceptable</w:t>
            </w:r>
          </w:p>
        </w:tc>
      </w:tr>
      <w:tr w:rsidR="002875A0" w:rsidRPr="00EE14BE" w14:paraId="41F5A994" w14:textId="77777777" w:rsidTr="004406F1">
        <w:trPr>
          <w:trHeight w:val="269"/>
        </w:trPr>
        <w:tc>
          <w:tcPr>
            <w:tcW w:w="0" w:type="auto"/>
            <w:noWrap/>
            <w:vAlign w:val="center"/>
            <w:hideMark/>
          </w:tcPr>
          <w:p w14:paraId="429A901A" w14:textId="0DF5B6C1" w:rsidR="002875A0" w:rsidRPr="00EE14BE" w:rsidRDefault="00A54F83"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w:t>
            </w:r>
          </w:p>
        </w:tc>
        <w:tc>
          <w:tcPr>
            <w:tcW w:w="0" w:type="auto"/>
            <w:noWrap/>
            <w:vAlign w:val="center"/>
            <w:hideMark/>
          </w:tcPr>
          <w:p w14:paraId="3E970013"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Bajo rendimiento académico en los estudiantes becados</w:t>
            </w:r>
          </w:p>
        </w:tc>
        <w:tc>
          <w:tcPr>
            <w:tcW w:w="0" w:type="auto"/>
            <w:noWrap/>
            <w:vAlign w:val="center"/>
            <w:hideMark/>
          </w:tcPr>
          <w:p w14:paraId="41EAAF72"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p>
        </w:tc>
        <w:tc>
          <w:tcPr>
            <w:tcW w:w="0" w:type="auto"/>
            <w:noWrap/>
            <w:vAlign w:val="center"/>
            <w:hideMark/>
          </w:tcPr>
          <w:p w14:paraId="63597A62"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p>
        </w:tc>
        <w:tc>
          <w:tcPr>
            <w:tcW w:w="0" w:type="auto"/>
            <w:noWrap/>
            <w:vAlign w:val="center"/>
            <w:hideMark/>
          </w:tcPr>
          <w:p w14:paraId="7AB8F6DC"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15</w:t>
            </w:r>
          </w:p>
        </w:tc>
        <w:tc>
          <w:tcPr>
            <w:tcW w:w="0" w:type="auto"/>
            <w:noWrap/>
            <w:vAlign w:val="center"/>
            <w:hideMark/>
          </w:tcPr>
          <w:p w14:paraId="24E36064"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Muy grave</w:t>
            </w:r>
          </w:p>
        </w:tc>
      </w:tr>
      <w:tr w:rsidR="002875A0" w:rsidRPr="00EE14BE" w14:paraId="4C85E8DA" w14:textId="77777777" w:rsidTr="004406F1">
        <w:trPr>
          <w:trHeight w:val="269"/>
        </w:trPr>
        <w:tc>
          <w:tcPr>
            <w:tcW w:w="0" w:type="auto"/>
            <w:noWrap/>
            <w:vAlign w:val="center"/>
            <w:hideMark/>
          </w:tcPr>
          <w:p w14:paraId="08777706" w14:textId="355654CA" w:rsidR="002875A0" w:rsidRPr="00EE14BE" w:rsidRDefault="00A54F83"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9</w:t>
            </w:r>
          </w:p>
        </w:tc>
        <w:tc>
          <w:tcPr>
            <w:tcW w:w="0" w:type="auto"/>
            <w:noWrap/>
            <w:vAlign w:val="center"/>
            <w:hideMark/>
          </w:tcPr>
          <w:p w14:paraId="6A1DD600" w14:textId="2203FC59" w:rsidR="002875A0" w:rsidRPr="00EE14BE" w:rsidRDefault="0046789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Inasistencia</w:t>
            </w:r>
            <w:r w:rsidR="002875A0" w:rsidRPr="00EE14BE">
              <w:rPr>
                <w:rFonts w:ascii="Times New Roman" w:eastAsia="Times New Roman" w:hAnsi="Times New Roman" w:cs="Times New Roman"/>
                <w:color w:val="000000"/>
                <w:sz w:val="20"/>
                <w:szCs w:val="20"/>
                <w:lang w:eastAsia="es-HN"/>
              </w:rPr>
              <w:t xml:space="preserve"> por parte de los estudiantes becados</w:t>
            </w:r>
          </w:p>
        </w:tc>
        <w:tc>
          <w:tcPr>
            <w:tcW w:w="0" w:type="auto"/>
            <w:noWrap/>
            <w:vAlign w:val="center"/>
            <w:hideMark/>
          </w:tcPr>
          <w:p w14:paraId="15A7C061"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p>
        </w:tc>
        <w:tc>
          <w:tcPr>
            <w:tcW w:w="0" w:type="auto"/>
            <w:noWrap/>
            <w:vAlign w:val="center"/>
            <w:hideMark/>
          </w:tcPr>
          <w:p w14:paraId="5F8BFECF"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p>
        </w:tc>
        <w:tc>
          <w:tcPr>
            <w:tcW w:w="0" w:type="auto"/>
            <w:noWrap/>
            <w:vAlign w:val="center"/>
            <w:hideMark/>
          </w:tcPr>
          <w:p w14:paraId="18BB4689"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9</w:t>
            </w:r>
          </w:p>
        </w:tc>
        <w:tc>
          <w:tcPr>
            <w:tcW w:w="0" w:type="auto"/>
            <w:noWrap/>
            <w:vAlign w:val="center"/>
            <w:hideMark/>
          </w:tcPr>
          <w:p w14:paraId="638DA87F"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Importante</w:t>
            </w:r>
          </w:p>
        </w:tc>
      </w:tr>
      <w:tr w:rsidR="002875A0" w:rsidRPr="00EE14BE" w14:paraId="04702B76" w14:textId="77777777" w:rsidTr="004406F1">
        <w:trPr>
          <w:trHeight w:val="269"/>
        </w:trPr>
        <w:tc>
          <w:tcPr>
            <w:tcW w:w="0" w:type="auto"/>
            <w:noWrap/>
            <w:vAlign w:val="center"/>
            <w:hideMark/>
          </w:tcPr>
          <w:p w14:paraId="3C2663AF" w14:textId="1C3C74C2" w:rsidR="002875A0" w:rsidRPr="00EE14BE" w:rsidRDefault="00A54F83"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10</w:t>
            </w:r>
          </w:p>
        </w:tc>
        <w:tc>
          <w:tcPr>
            <w:tcW w:w="0" w:type="auto"/>
            <w:noWrap/>
            <w:vAlign w:val="center"/>
            <w:hideMark/>
          </w:tcPr>
          <w:p w14:paraId="27CB089E"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Cotización sobre valoradas</w:t>
            </w:r>
          </w:p>
        </w:tc>
        <w:tc>
          <w:tcPr>
            <w:tcW w:w="0" w:type="auto"/>
            <w:noWrap/>
            <w:vAlign w:val="center"/>
            <w:hideMark/>
          </w:tcPr>
          <w:p w14:paraId="33165949"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p>
        </w:tc>
        <w:tc>
          <w:tcPr>
            <w:tcW w:w="0" w:type="auto"/>
            <w:noWrap/>
            <w:vAlign w:val="center"/>
            <w:hideMark/>
          </w:tcPr>
          <w:p w14:paraId="7B6C0EB9"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p>
        </w:tc>
        <w:tc>
          <w:tcPr>
            <w:tcW w:w="0" w:type="auto"/>
            <w:noWrap/>
            <w:vAlign w:val="center"/>
            <w:hideMark/>
          </w:tcPr>
          <w:p w14:paraId="7B7DBACD"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15</w:t>
            </w:r>
          </w:p>
        </w:tc>
        <w:tc>
          <w:tcPr>
            <w:tcW w:w="0" w:type="auto"/>
            <w:noWrap/>
            <w:vAlign w:val="center"/>
            <w:hideMark/>
          </w:tcPr>
          <w:p w14:paraId="21744462"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Muy grave</w:t>
            </w:r>
          </w:p>
        </w:tc>
      </w:tr>
      <w:tr w:rsidR="002875A0" w:rsidRPr="00EE14BE" w14:paraId="3B2F632C" w14:textId="77777777" w:rsidTr="004406F1">
        <w:trPr>
          <w:trHeight w:val="269"/>
        </w:trPr>
        <w:tc>
          <w:tcPr>
            <w:tcW w:w="0" w:type="auto"/>
            <w:noWrap/>
            <w:vAlign w:val="center"/>
            <w:hideMark/>
          </w:tcPr>
          <w:p w14:paraId="5E4008C2" w14:textId="09F5966E"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r w:rsidR="00A54F83" w:rsidRPr="00EE14BE">
              <w:rPr>
                <w:rFonts w:ascii="Times New Roman" w:eastAsia="Times New Roman" w:hAnsi="Times New Roman" w:cs="Times New Roman"/>
                <w:color w:val="000000"/>
                <w:sz w:val="20"/>
                <w:szCs w:val="20"/>
                <w:lang w:eastAsia="es-HN"/>
              </w:rPr>
              <w:t>0</w:t>
            </w:r>
            <w:r w:rsidRPr="00EE14BE">
              <w:rPr>
                <w:rFonts w:ascii="Times New Roman" w:eastAsia="Times New Roman" w:hAnsi="Times New Roman" w:cs="Times New Roman"/>
                <w:color w:val="000000"/>
                <w:sz w:val="20"/>
                <w:szCs w:val="20"/>
                <w:lang w:eastAsia="es-HN"/>
              </w:rPr>
              <w:t>.1</w:t>
            </w:r>
          </w:p>
        </w:tc>
        <w:tc>
          <w:tcPr>
            <w:tcW w:w="0" w:type="auto"/>
            <w:noWrap/>
            <w:vAlign w:val="center"/>
            <w:hideMark/>
          </w:tcPr>
          <w:p w14:paraId="599CF1D6"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Entrega de equipo de baja calidad</w:t>
            </w:r>
          </w:p>
        </w:tc>
        <w:tc>
          <w:tcPr>
            <w:tcW w:w="0" w:type="auto"/>
            <w:noWrap/>
            <w:vAlign w:val="center"/>
            <w:hideMark/>
          </w:tcPr>
          <w:p w14:paraId="74F68624"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p>
        </w:tc>
        <w:tc>
          <w:tcPr>
            <w:tcW w:w="0" w:type="auto"/>
            <w:noWrap/>
            <w:vAlign w:val="center"/>
            <w:hideMark/>
          </w:tcPr>
          <w:p w14:paraId="30850665"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p>
        </w:tc>
        <w:tc>
          <w:tcPr>
            <w:tcW w:w="0" w:type="auto"/>
            <w:noWrap/>
            <w:vAlign w:val="center"/>
            <w:hideMark/>
          </w:tcPr>
          <w:p w14:paraId="7A531925"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15</w:t>
            </w:r>
          </w:p>
        </w:tc>
        <w:tc>
          <w:tcPr>
            <w:tcW w:w="0" w:type="auto"/>
            <w:noWrap/>
            <w:vAlign w:val="center"/>
            <w:hideMark/>
          </w:tcPr>
          <w:p w14:paraId="60F89314" w14:textId="77777777" w:rsidR="002875A0" w:rsidRPr="00EE14BE" w:rsidRDefault="002875A0"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Muy grave</w:t>
            </w:r>
          </w:p>
        </w:tc>
      </w:tr>
    </w:tbl>
    <w:p w14:paraId="5C2268AB" w14:textId="37E700A5" w:rsidR="00863C06" w:rsidRPr="00EE14BE" w:rsidRDefault="00863C06" w:rsidP="00F74242">
      <w:pPr>
        <w:pStyle w:val="TextoPrincipal"/>
        <w:spacing w:line="360" w:lineRule="auto"/>
        <w:ind w:firstLine="567"/>
      </w:pPr>
      <w:r w:rsidRPr="00EE14BE">
        <w:t>Fuente: Elaboración Propia</w:t>
      </w:r>
    </w:p>
    <w:p w14:paraId="13075CC3" w14:textId="01F17F7C" w:rsidR="003F674C" w:rsidRPr="00EE14BE" w:rsidRDefault="00C31BB3" w:rsidP="00D978B6">
      <w:pPr>
        <w:pStyle w:val="TextoPrincipal"/>
        <w:spacing w:line="360" w:lineRule="auto"/>
        <w:ind w:firstLine="567"/>
      </w:pPr>
      <w:r w:rsidRPr="00EE14BE">
        <w:t xml:space="preserve">Como estrategia en la gestión de riesgos se realiza la identificación y evaluación de los mismos, para poder establecer el nivel de riesgo que representa para el proyecto, tomando como prioridad aquellos eventos que tengan mayor probabilidad de ocurrencia y que tenga un gran nivel de impacto si este se materializara. </w:t>
      </w:r>
    </w:p>
    <w:p w14:paraId="146122F9" w14:textId="6912AF18" w:rsidR="00863C06" w:rsidRPr="00EE14BE" w:rsidRDefault="00810340" w:rsidP="00FB7429">
      <w:pPr>
        <w:pStyle w:val="Ttulodetablas0"/>
      </w:pPr>
      <w:bookmarkStart w:id="299" w:name="_Toc165287071"/>
      <w:bookmarkStart w:id="300" w:name="_Toc165299959"/>
      <w:bookmarkStart w:id="301" w:name="_Toc165326377"/>
      <w:bookmarkStart w:id="302" w:name="_Toc165377953"/>
      <w:r w:rsidRPr="00EE14BE">
        <w:t>Tabla 1</w:t>
      </w:r>
      <w:r w:rsidR="00E07BE4" w:rsidRPr="00EE14BE">
        <w:t>3</w:t>
      </w:r>
      <w:r w:rsidRPr="00EE14BE">
        <w:t xml:space="preserve">: </w:t>
      </w:r>
      <w:r w:rsidR="00863C06" w:rsidRPr="00EE14BE">
        <w:t>Leyenda de Riesgos</w:t>
      </w:r>
      <w:bookmarkEnd w:id="299"/>
      <w:bookmarkEnd w:id="300"/>
      <w:bookmarkEnd w:id="301"/>
      <w:bookmarkEnd w:id="302"/>
    </w:p>
    <w:tbl>
      <w:tblPr>
        <w:tblW w:w="5000" w:type="pct"/>
        <w:tblCellMar>
          <w:left w:w="70" w:type="dxa"/>
          <w:right w:w="70" w:type="dxa"/>
        </w:tblCellMar>
        <w:tblLook w:val="04A0" w:firstRow="1" w:lastRow="0" w:firstColumn="1" w:lastColumn="0" w:noHBand="0" w:noVBand="1"/>
      </w:tblPr>
      <w:tblGrid>
        <w:gridCol w:w="509"/>
        <w:gridCol w:w="1285"/>
        <w:gridCol w:w="318"/>
        <w:gridCol w:w="1285"/>
        <w:gridCol w:w="717"/>
        <w:gridCol w:w="909"/>
        <w:gridCol w:w="1072"/>
        <w:gridCol w:w="994"/>
        <w:gridCol w:w="569"/>
        <w:gridCol w:w="1697"/>
      </w:tblGrid>
      <w:tr w:rsidR="00C55C09" w:rsidRPr="00EE14BE" w14:paraId="0BE7DA58" w14:textId="77777777" w:rsidTr="00C55C09">
        <w:trPr>
          <w:trHeight w:val="294"/>
        </w:trPr>
        <w:tc>
          <w:tcPr>
            <w:tcW w:w="272" w:type="pct"/>
            <w:tcBorders>
              <w:top w:val="nil"/>
              <w:left w:val="nil"/>
              <w:bottom w:val="nil"/>
              <w:right w:val="nil"/>
            </w:tcBorders>
            <w:shd w:val="clear" w:color="auto" w:fill="auto"/>
            <w:noWrap/>
            <w:vAlign w:val="bottom"/>
            <w:hideMark/>
          </w:tcPr>
          <w:p w14:paraId="644AFC13" w14:textId="77777777" w:rsidR="00C55C09" w:rsidRPr="00EE14BE" w:rsidRDefault="00C55C09" w:rsidP="00C55C09">
            <w:pPr>
              <w:widowControl/>
              <w:rPr>
                <w:rFonts w:ascii="Times New Roman" w:eastAsia="Times New Roman" w:hAnsi="Times New Roman" w:cs="Times New Roman"/>
                <w:sz w:val="24"/>
                <w:szCs w:val="24"/>
                <w:lang w:eastAsia="es-HN"/>
              </w:rPr>
            </w:pPr>
          </w:p>
        </w:tc>
        <w:tc>
          <w:tcPr>
            <w:tcW w:w="687" w:type="pct"/>
            <w:tcBorders>
              <w:top w:val="nil"/>
              <w:left w:val="nil"/>
              <w:bottom w:val="nil"/>
              <w:right w:val="nil"/>
            </w:tcBorders>
            <w:shd w:val="clear" w:color="auto" w:fill="auto"/>
            <w:noWrap/>
            <w:vAlign w:val="center"/>
            <w:hideMark/>
          </w:tcPr>
          <w:p w14:paraId="2BB5633C" w14:textId="77777777" w:rsidR="00C55C09" w:rsidRPr="00EE14BE" w:rsidRDefault="00C55C09" w:rsidP="00C55C09">
            <w:pPr>
              <w:widowControl/>
              <w:rPr>
                <w:rFonts w:ascii="Times New Roman" w:eastAsia="Times New Roman" w:hAnsi="Times New Roman" w:cs="Times New Roman"/>
                <w:sz w:val="20"/>
                <w:szCs w:val="20"/>
                <w:lang w:eastAsia="es-HN"/>
              </w:rPr>
            </w:pPr>
          </w:p>
        </w:tc>
        <w:tc>
          <w:tcPr>
            <w:tcW w:w="170" w:type="pct"/>
            <w:tcBorders>
              <w:top w:val="nil"/>
              <w:left w:val="nil"/>
              <w:bottom w:val="nil"/>
              <w:right w:val="nil"/>
            </w:tcBorders>
            <w:shd w:val="clear" w:color="auto" w:fill="auto"/>
            <w:noWrap/>
            <w:vAlign w:val="center"/>
            <w:hideMark/>
          </w:tcPr>
          <w:p w14:paraId="68ACB1B6" w14:textId="77777777" w:rsidR="00C55C09" w:rsidRPr="00EE14BE" w:rsidRDefault="00C55C09" w:rsidP="00C55C09">
            <w:pPr>
              <w:widowControl/>
              <w:rPr>
                <w:rFonts w:ascii="Times New Roman" w:eastAsia="Times New Roman" w:hAnsi="Times New Roman" w:cs="Times New Roman"/>
                <w:sz w:val="20"/>
                <w:szCs w:val="20"/>
                <w:lang w:eastAsia="es-HN"/>
              </w:rPr>
            </w:pPr>
          </w:p>
        </w:tc>
        <w:tc>
          <w:tcPr>
            <w:tcW w:w="2660" w:type="pct"/>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2A86CE" w14:textId="77777777" w:rsidR="00C55C09" w:rsidRPr="00EE14BE" w:rsidRDefault="00C55C09" w:rsidP="00C55C09">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Gravedad (Impacto)</w:t>
            </w:r>
          </w:p>
        </w:tc>
        <w:tc>
          <w:tcPr>
            <w:tcW w:w="304" w:type="pct"/>
            <w:vMerge w:val="restart"/>
            <w:tcBorders>
              <w:top w:val="single" w:sz="4" w:space="0" w:color="auto"/>
              <w:left w:val="single" w:sz="4" w:space="0" w:color="auto"/>
              <w:bottom w:val="single" w:sz="4" w:space="0" w:color="auto"/>
              <w:right w:val="single" w:sz="4" w:space="0" w:color="auto"/>
            </w:tcBorders>
            <w:shd w:val="clear" w:color="000000" w:fill="FF0000"/>
            <w:noWrap/>
            <w:vAlign w:val="center"/>
            <w:hideMark/>
          </w:tcPr>
          <w:p w14:paraId="2E82780F"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907"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E44AE84"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Riesgo muy grave</w:t>
            </w:r>
          </w:p>
        </w:tc>
      </w:tr>
      <w:tr w:rsidR="00C55C09" w:rsidRPr="00EE14BE" w14:paraId="1AD9479B" w14:textId="77777777" w:rsidTr="00C55C09">
        <w:trPr>
          <w:trHeight w:val="426"/>
        </w:trPr>
        <w:tc>
          <w:tcPr>
            <w:tcW w:w="272" w:type="pct"/>
            <w:tcBorders>
              <w:top w:val="nil"/>
              <w:left w:val="nil"/>
              <w:bottom w:val="nil"/>
              <w:right w:val="nil"/>
            </w:tcBorders>
            <w:shd w:val="clear" w:color="auto" w:fill="auto"/>
            <w:noWrap/>
            <w:vAlign w:val="bottom"/>
            <w:hideMark/>
          </w:tcPr>
          <w:p w14:paraId="58B01405"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p>
        </w:tc>
        <w:tc>
          <w:tcPr>
            <w:tcW w:w="687" w:type="pct"/>
            <w:tcBorders>
              <w:top w:val="nil"/>
              <w:left w:val="nil"/>
              <w:bottom w:val="nil"/>
              <w:right w:val="nil"/>
            </w:tcBorders>
            <w:shd w:val="clear" w:color="auto" w:fill="auto"/>
            <w:noWrap/>
            <w:vAlign w:val="center"/>
            <w:hideMark/>
          </w:tcPr>
          <w:p w14:paraId="75FCEA8A" w14:textId="77777777" w:rsidR="00C55C09" w:rsidRPr="00EE14BE" w:rsidRDefault="00C55C09" w:rsidP="00C55C09">
            <w:pPr>
              <w:widowControl/>
              <w:rPr>
                <w:rFonts w:ascii="Times New Roman" w:eastAsia="Times New Roman" w:hAnsi="Times New Roman" w:cs="Times New Roman"/>
                <w:sz w:val="20"/>
                <w:szCs w:val="20"/>
                <w:lang w:eastAsia="es-HN"/>
              </w:rPr>
            </w:pPr>
          </w:p>
        </w:tc>
        <w:tc>
          <w:tcPr>
            <w:tcW w:w="170" w:type="pct"/>
            <w:tcBorders>
              <w:top w:val="nil"/>
              <w:left w:val="nil"/>
              <w:bottom w:val="nil"/>
              <w:right w:val="nil"/>
            </w:tcBorders>
            <w:shd w:val="clear" w:color="auto" w:fill="auto"/>
            <w:noWrap/>
            <w:vAlign w:val="center"/>
            <w:hideMark/>
          </w:tcPr>
          <w:p w14:paraId="02BEB177" w14:textId="77777777" w:rsidR="00C55C09" w:rsidRPr="00EE14BE" w:rsidRDefault="00C55C09" w:rsidP="00C55C09">
            <w:pPr>
              <w:widowControl/>
              <w:rPr>
                <w:rFonts w:ascii="Times New Roman" w:eastAsia="Times New Roman" w:hAnsi="Times New Roman" w:cs="Times New Roman"/>
                <w:sz w:val="20"/>
                <w:szCs w:val="20"/>
                <w:lang w:eastAsia="es-HN"/>
              </w:rPr>
            </w:pPr>
          </w:p>
        </w:tc>
        <w:tc>
          <w:tcPr>
            <w:tcW w:w="687" w:type="pct"/>
            <w:tcBorders>
              <w:top w:val="nil"/>
              <w:left w:val="single" w:sz="4" w:space="0" w:color="auto"/>
              <w:bottom w:val="single" w:sz="4" w:space="0" w:color="auto"/>
              <w:right w:val="single" w:sz="4" w:space="0" w:color="auto"/>
            </w:tcBorders>
            <w:shd w:val="clear" w:color="auto" w:fill="auto"/>
            <w:noWrap/>
            <w:vAlign w:val="center"/>
            <w:hideMark/>
          </w:tcPr>
          <w:p w14:paraId="68AAC31F" w14:textId="77777777" w:rsidR="00C55C09" w:rsidRPr="00EE14BE" w:rsidRDefault="00C55C09" w:rsidP="00C55C09">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Muy bajo</w:t>
            </w:r>
          </w:p>
        </w:tc>
        <w:tc>
          <w:tcPr>
            <w:tcW w:w="383" w:type="pct"/>
            <w:tcBorders>
              <w:top w:val="nil"/>
              <w:left w:val="nil"/>
              <w:bottom w:val="single" w:sz="4" w:space="0" w:color="auto"/>
              <w:right w:val="single" w:sz="4" w:space="0" w:color="auto"/>
            </w:tcBorders>
            <w:shd w:val="clear" w:color="auto" w:fill="auto"/>
            <w:noWrap/>
            <w:vAlign w:val="center"/>
            <w:hideMark/>
          </w:tcPr>
          <w:p w14:paraId="7A0C727F" w14:textId="77777777" w:rsidR="00C55C09" w:rsidRPr="00EE14BE" w:rsidRDefault="00C55C09" w:rsidP="00C55C09">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Bajo</w:t>
            </w:r>
          </w:p>
        </w:tc>
        <w:tc>
          <w:tcPr>
            <w:tcW w:w="486" w:type="pct"/>
            <w:tcBorders>
              <w:top w:val="nil"/>
              <w:left w:val="nil"/>
              <w:bottom w:val="single" w:sz="4" w:space="0" w:color="auto"/>
              <w:right w:val="single" w:sz="4" w:space="0" w:color="auto"/>
            </w:tcBorders>
            <w:shd w:val="clear" w:color="auto" w:fill="auto"/>
            <w:noWrap/>
            <w:vAlign w:val="center"/>
            <w:hideMark/>
          </w:tcPr>
          <w:p w14:paraId="4A917B1B" w14:textId="77777777" w:rsidR="00C55C09" w:rsidRPr="00EE14BE" w:rsidRDefault="00C55C09" w:rsidP="00C55C09">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Medio</w:t>
            </w:r>
          </w:p>
        </w:tc>
        <w:tc>
          <w:tcPr>
            <w:tcW w:w="573" w:type="pct"/>
            <w:tcBorders>
              <w:top w:val="nil"/>
              <w:left w:val="nil"/>
              <w:bottom w:val="single" w:sz="4" w:space="0" w:color="auto"/>
              <w:right w:val="single" w:sz="4" w:space="0" w:color="auto"/>
            </w:tcBorders>
            <w:shd w:val="clear" w:color="auto" w:fill="auto"/>
            <w:noWrap/>
            <w:vAlign w:val="center"/>
            <w:hideMark/>
          </w:tcPr>
          <w:p w14:paraId="4A2C9625" w14:textId="77777777" w:rsidR="00C55C09" w:rsidRPr="00EE14BE" w:rsidRDefault="00C55C09" w:rsidP="00C55C09">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Alto</w:t>
            </w:r>
          </w:p>
        </w:tc>
        <w:tc>
          <w:tcPr>
            <w:tcW w:w="531" w:type="pct"/>
            <w:tcBorders>
              <w:top w:val="nil"/>
              <w:left w:val="nil"/>
              <w:bottom w:val="single" w:sz="4" w:space="0" w:color="auto"/>
              <w:right w:val="single" w:sz="4" w:space="0" w:color="auto"/>
            </w:tcBorders>
            <w:shd w:val="clear" w:color="auto" w:fill="auto"/>
            <w:noWrap/>
            <w:vAlign w:val="center"/>
            <w:hideMark/>
          </w:tcPr>
          <w:p w14:paraId="2B88F364" w14:textId="77777777" w:rsidR="00C55C09" w:rsidRPr="00EE14BE" w:rsidRDefault="00C55C09" w:rsidP="00C55C09">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Muy Alto</w:t>
            </w:r>
          </w:p>
        </w:tc>
        <w:tc>
          <w:tcPr>
            <w:tcW w:w="304" w:type="pct"/>
            <w:vMerge/>
            <w:tcBorders>
              <w:top w:val="single" w:sz="4" w:space="0" w:color="auto"/>
              <w:left w:val="single" w:sz="4" w:space="0" w:color="auto"/>
              <w:bottom w:val="single" w:sz="4" w:space="0" w:color="auto"/>
              <w:right w:val="single" w:sz="4" w:space="0" w:color="auto"/>
            </w:tcBorders>
            <w:vAlign w:val="center"/>
            <w:hideMark/>
          </w:tcPr>
          <w:p w14:paraId="3FEE1706"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907" w:type="pct"/>
            <w:vMerge/>
            <w:tcBorders>
              <w:top w:val="single" w:sz="4" w:space="0" w:color="auto"/>
              <w:left w:val="single" w:sz="4" w:space="0" w:color="auto"/>
              <w:bottom w:val="single" w:sz="4" w:space="0" w:color="auto"/>
              <w:right w:val="single" w:sz="4" w:space="0" w:color="auto"/>
            </w:tcBorders>
            <w:vAlign w:val="center"/>
            <w:hideMark/>
          </w:tcPr>
          <w:p w14:paraId="2BF616E6"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r>
      <w:tr w:rsidR="00C55C09" w:rsidRPr="00EE14BE" w14:paraId="11827F2E" w14:textId="77777777" w:rsidTr="00C55C09">
        <w:trPr>
          <w:trHeight w:val="418"/>
        </w:trPr>
        <w:tc>
          <w:tcPr>
            <w:tcW w:w="272" w:type="pct"/>
            <w:tcBorders>
              <w:top w:val="nil"/>
              <w:left w:val="nil"/>
              <w:bottom w:val="nil"/>
              <w:right w:val="nil"/>
            </w:tcBorders>
            <w:shd w:val="clear" w:color="auto" w:fill="auto"/>
            <w:noWrap/>
            <w:vAlign w:val="bottom"/>
            <w:hideMark/>
          </w:tcPr>
          <w:p w14:paraId="1C9CB4D1" w14:textId="77777777" w:rsidR="00C55C09" w:rsidRPr="00EE14BE" w:rsidRDefault="00C55C09" w:rsidP="00C55C09">
            <w:pPr>
              <w:widowControl/>
              <w:jc w:val="center"/>
              <w:rPr>
                <w:rFonts w:ascii="Times New Roman" w:eastAsia="Times New Roman" w:hAnsi="Times New Roman" w:cs="Times New Roman"/>
                <w:b/>
                <w:bCs/>
                <w:color w:val="000000"/>
                <w:sz w:val="20"/>
                <w:szCs w:val="20"/>
                <w:lang w:eastAsia="es-HN"/>
              </w:rPr>
            </w:pPr>
          </w:p>
        </w:tc>
        <w:tc>
          <w:tcPr>
            <w:tcW w:w="687" w:type="pct"/>
            <w:tcBorders>
              <w:top w:val="nil"/>
              <w:left w:val="nil"/>
              <w:bottom w:val="nil"/>
              <w:right w:val="nil"/>
            </w:tcBorders>
            <w:shd w:val="clear" w:color="auto" w:fill="auto"/>
            <w:noWrap/>
            <w:vAlign w:val="center"/>
            <w:hideMark/>
          </w:tcPr>
          <w:p w14:paraId="42D16F8C" w14:textId="77777777" w:rsidR="00C55C09" w:rsidRPr="00EE14BE" w:rsidRDefault="00C55C09" w:rsidP="00C55C09">
            <w:pPr>
              <w:widowControl/>
              <w:rPr>
                <w:rFonts w:ascii="Times New Roman" w:eastAsia="Times New Roman" w:hAnsi="Times New Roman" w:cs="Times New Roman"/>
                <w:sz w:val="20"/>
                <w:szCs w:val="20"/>
                <w:lang w:eastAsia="es-HN"/>
              </w:rPr>
            </w:pPr>
          </w:p>
        </w:tc>
        <w:tc>
          <w:tcPr>
            <w:tcW w:w="170" w:type="pct"/>
            <w:tcBorders>
              <w:top w:val="nil"/>
              <w:left w:val="nil"/>
              <w:bottom w:val="nil"/>
              <w:right w:val="nil"/>
            </w:tcBorders>
            <w:shd w:val="clear" w:color="auto" w:fill="auto"/>
            <w:noWrap/>
            <w:vAlign w:val="center"/>
            <w:hideMark/>
          </w:tcPr>
          <w:p w14:paraId="77B11B7B" w14:textId="77777777" w:rsidR="00C55C09" w:rsidRPr="00EE14BE" w:rsidRDefault="00C55C09" w:rsidP="00C55C09">
            <w:pPr>
              <w:widowControl/>
              <w:rPr>
                <w:rFonts w:ascii="Times New Roman" w:eastAsia="Times New Roman" w:hAnsi="Times New Roman" w:cs="Times New Roman"/>
                <w:sz w:val="20"/>
                <w:szCs w:val="20"/>
                <w:lang w:eastAsia="es-HN"/>
              </w:rPr>
            </w:pPr>
          </w:p>
        </w:tc>
        <w:tc>
          <w:tcPr>
            <w:tcW w:w="687" w:type="pct"/>
            <w:tcBorders>
              <w:top w:val="nil"/>
              <w:left w:val="single" w:sz="4" w:space="0" w:color="auto"/>
              <w:bottom w:val="single" w:sz="4" w:space="0" w:color="auto"/>
              <w:right w:val="single" w:sz="4" w:space="0" w:color="auto"/>
            </w:tcBorders>
            <w:shd w:val="clear" w:color="auto" w:fill="auto"/>
            <w:noWrap/>
            <w:vAlign w:val="center"/>
            <w:hideMark/>
          </w:tcPr>
          <w:p w14:paraId="607844C7" w14:textId="77777777" w:rsidR="00C55C09" w:rsidRPr="00EE14BE" w:rsidRDefault="00C55C09" w:rsidP="00C55C09">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1</w:t>
            </w:r>
          </w:p>
        </w:tc>
        <w:tc>
          <w:tcPr>
            <w:tcW w:w="383" w:type="pct"/>
            <w:tcBorders>
              <w:top w:val="nil"/>
              <w:left w:val="nil"/>
              <w:bottom w:val="single" w:sz="4" w:space="0" w:color="auto"/>
              <w:right w:val="single" w:sz="4" w:space="0" w:color="auto"/>
            </w:tcBorders>
            <w:shd w:val="clear" w:color="auto" w:fill="auto"/>
            <w:noWrap/>
            <w:vAlign w:val="center"/>
            <w:hideMark/>
          </w:tcPr>
          <w:p w14:paraId="00F37351" w14:textId="77777777" w:rsidR="00C55C09" w:rsidRPr="00EE14BE" w:rsidRDefault="00C55C09" w:rsidP="00C55C09">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2</w:t>
            </w:r>
          </w:p>
        </w:tc>
        <w:tc>
          <w:tcPr>
            <w:tcW w:w="486" w:type="pct"/>
            <w:tcBorders>
              <w:top w:val="nil"/>
              <w:left w:val="nil"/>
              <w:bottom w:val="single" w:sz="4" w:space="0" w:color="auto"/>
              <w:right w:val="single" w:sz="4" w:space="0" w:color="auto"/>
            </w:tcBorders>
            <w:shd w:val="clear" w:color="auto" w:fill="auto"/>
            <w:noWrap/>
            <w:vAlign w:val="center"/>
            <w:hideMark/>
          </w:tcPr>
          <w:p w14:paraId="169BA8EB" w14:textId="77777777" w:rsidR="00C55C09" w:rsidRPr="00EE14BE" w:rsidRDefault="00C55C09" w:rsidP="00C55C09">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3</w:t>
            </w:r>
          </w:p>
        </w:tc>
        <w:tc>
          <w:tcPr>
            <w:tcW w:w="573" w:type="pct"/>
            <w:tcBorders>
              <w:top w:val="nil"/>
              <w:left w:val="nil"/>
              <w:bottom w:val="single" w:sz="4" w:space="0" w:color="auto"/>
              <w:right w:val="single" w:sz="4" w:space="0" w:color="auto"/>
            </w:tcBorders>
            <w:shd w:val="clear" w:color="auto" w:fill="auto"/>
            <w:noWrap/>
            <w:vAlign w:val="center"/>
            <w:hideMark/>
          </w:tcPr>
          <w:p w14:paraId="6CAC0594" w14:textId="77777777" w:rsidR="00C55C09" w:rsidRPr="00EE14BE" w:rsidRDefault="00C55C09" w:rsidP="00C55C09">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4</w:t>
            </w:r>
          </w:p>
        </w:tc>
        <w:tc>
          <w:tcPr>
            <w:tcW w:w="531" w:type="pct"/>
            <w:tcBorders>
              <w:top w:val="nil"/>
              <w:left w:val="nil"/>
              <w:bottom w:val="single" w:sz="4" w:space="0" w:color="auto"/>
              <w:right w:val="single" w:sz="4" w:space="0" w:color="auto"/>
            </w:tcBorders>
            <w:shd w:val="clear" w:color="auto" w:fill="auto"/>
            <w:noWrap/>
            <w:vAlign w:val="center"/>
            <w:hideMark/>
          </w:tcPr>
          <w:p w14:paraId="1E5EEBAD" w14:textId="77777777" w:rsidR="00C55C09" w:rsidRPr="00EE14BE" w:rsidRDefault="00C55C09" w:rsidP="00C55C09">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5</w:t>
            </w:r>
          </w:p>
        </w:tc>
        <w:tc>
          <w:tcPr>
            <w:tcW w:w="304" w:type="pct"/>
            <w:vMerge w:val="restart"/>
            <w:tcBorders>
              <w:top w:val="nil"/>
              <w:left w:val="single" w:sz="4" w:space="0" w:color="auto"/>
              <w:bottom w:val="single" w:sz="4" w:space="0" w:color="auto"/>
              <w:right w:val="single" w:sz="4" w:space="0" w:color="auto"/>
            </w:tcBorders>
            <w:shd w:val="clear" w:color="000000" w:fill="FFC000"/>
            <w:noWrap/>
            <w:vAlign w:val="center"/>
            <w:hideMark/>
          </w:tcPr>
          <w:p w14:paraId="3A84131B"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907"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77DDC2AE"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Riesgo importante</w:t>
            </w:r>
          </w:p>
        </w:tc>
      </w:tr>
      <w:tr w:rsidR="00C55C09" w:rsidRPr="00EE14BE" w14:paraId="59770065" w14:textId="77777777" w:rsidTr="00C55C09">
        <w:trPr>
          <w:trHeight w:val="315"/>
        </w:trPr>
        <w:tc>
          <w:tcPr>
            <w:tcW w:w="272" w:type="pct"/>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5655C5D3" w14:textId="77777777" w:rsidR="00C55C09" w:rsidRPr="00EE14BE" w:rsidRDefault="00C55C09" w:rsidP="00C55C09">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Probabilidad</w:t>
            </w:r>
          </w:p>
        </w:tc>
        <w:tc>
          <w:tcPr>
            <w:tcW w:w="687" w:type="pct"/>
            <w:tcBorders>
              <w:top w:val="single" w:sz="4" w:space="0" w:color="auto"/>
              <w:left w:val="nil"/>
              <w:bottom w:val="single" w:sz="4" w:space="0" w:color="auto"/>
              <w:right w:val="single" w:sz="4" w:space="0" w:color="auto"/>
            </w:tcBorders>
            <w:shd w:val="clear" w:color="auto" w:fill="auto"/>
            <w:noWrap/>
            <w:vAlign w:val="center"/>
            <w:hideMark/>
          </w:tcPr>
          <w:p w14:paraId="33931FBF" w14:textId="77777777" w:rsidR="00C55C09" w:rsidRPr="00EE14BE" w:rsidRDefault="00C55C09" w:rsidP="00C55C09">
            <w:pPr>
              <w:widowControl/>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Muy Alto</w:t>
            </w:r>
          </w:p>
        </w:tc>
        <w:tc>
          <w:tcPr>
            <w:tcW w:w="170" w:type="pct"/>
            <w:tcBorders>
              <w:top w:val="single" w:sz="4" w:space="0" w:color="auto"/>
              <w:left w:val="nil"/>
              <w:bottom w:val="single" w:sz="4" w:space="0" w:color="auto"/>
              <w:right w:val="single" w:sz="4" w:space="0" w:color="auto"/>
            </w:tcBorders>
            <w:shd w:val="clear" w:color="auto" w:fill="auto"/>
            <w:noWrap/>
            <w:vAlign w:val="center"/>
            <w:hideMark/>
          </w:tcPr>
          <w:p w14:paraId="2E35B209" w14:textId="77777777" w:rsidR="00C55C09" w:rsidRPr="00EE14BE" w:rsidRDefault="00C55C09" w:rsidP="00C55C09">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5</w:t>
            </w:r>
          </w:p>
        </w:tc>
        <w:tc>
          <w:tcPr>
            <w:tcW w:w="687" w:type="pct"/>
            <w:tcBorders>
              <w:top w:val="nil"/>
              <w:left w:val="nil"/>
              <w:bottom w:val="single" w:sz="4" w:space="0" w:color="auto"/>
              <w:right w:val="single" w:sz="4" w:space="0" w:color="auto"/>
            </w:tcBorders>
            <w:shd w:val="clear" w:color="000000" w:fill="FFE699"/>
            <w:noWrap/>
            <w:vAlign w:val="center"/>
            <w:hideMark/>
          </w:tcPr>
          <w:p w14:paraId="5CFBE054"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p>
        </w:tc>
        <w:tc>
          <w:tcPr>
            <w:tcW w:w="383" w:type="pct"/>
            <w:tcBorders>
              <w:top w:val="nil"/>
              <w:left w:val="nil"/>
              <w:bottom w:val="single" w:sz="4" w:space="0" w:color="auto"/>
              <w:right w:val="single" w:sz="4" w:space="0" w:color="auto"/>
            </w:tcBorders>
            <w:shd w:val="clear" w:color="000000" w:fill="FFC000"/>
            <w:noWrap/>
            <w:vAlign w:val="center"/>
            <w:hideMark/>
          </w:tcPr>
          <w:p w14:paraId="45D9E748"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10</w:t>
            </w:r>
          </w:p>
        </w:tc>
        <w:tc>
          <w:tcPr>
            <w:tcW w:w="486" w:type="pct"/>
            <w:tcBorders>
              <w:top w:val="nil"/>
              <w:left w:val="nil"/>
              <w:bottom w:val="single" w:sz="4" w:space="0" w:color="auto"/>
              <w:right w:val="single" w:sz="4" w:space="0" w:color="auto"/>
            </w:tcBorders>
            <w:shd w:val="clear" w:color="000000" w:fill="FF0000"/>
            <w:noWrap/>
            <w:vAlign w:val="center"/>
            <w:hideMark/>
          </w:tcPr>
          <w:p w14:paraId="538A9D28"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15</w:t>
            </w:r>
          </w:p>
        </w:tc>
        <w:tc>
          <w:tcPr>
            <w:tcW w:w="573" w:type="pct"/>
            <w:tcBorders>
              <w:top w:val="nil"/>
              <w:left w:val="nil"/>
              <w:bottom w:val="single" w:sz="4" w:space="0" w:color="auto"/>
              <w:right w:val="single" w:sz="4" w:space="0" w:color="auto"/>
            </w:tcBorders>
            <w:shd w:val="clear" w:color="000000" w:fill="FF0000"/>
            <w:noWrap/>
            <w:vAlign w:val="center"/>
            <w:hideMark/>
          </w:tcPr>
          <w:p w14:paraId="07BBE5DF"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20</w:t>
            </w:r>
          </w:p>
        </w:tc>
        <w:tc>
          <w:tcPr>
            <w:tcW w:w="531" w:type="pct"/>
            <w:tcBorders>
              <w:top w:val="nil"/>
              <w:left w:val="nil"/>
              <w:bottom w:val="single" w:sz="4" w:space="0" w:color="auto"/>
              <w:right w:val="single" w:sz="4" w:space="0" w:color="auto"/>
            </w:tcBorders>
            <w:shd w:val="clear" w:color="000000" w:fill="FF0000"/>
            <w:noWrap/>
            <w:vAlign w:val="center"/>
            <w:hideMark/>
          </w:tcPr>
          <w:p w14:paraId="4E6E436C"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25</w:t>
            </w:r>
          </w:p>
        </w:tc>
        <w:tc>
          <w:tcPr>
            <w:tcW w:w="304" w:type="pct"/>
            <w:vMerge/>
            <w:tcBorders>
              <w:top w:val="nil"/>
              <w:left w:val="single" w:sz="4" w:space="0" w:color="auto"/>
              <w:bottom w:val="single" w:sz="4" w:space="0" w:color="auto"/>
              <w:right w:val="single" w:sz="4" w:space="0" w:color="auto"/>
            </w:tcBorders>
            <w:vAlign w:val="center"/>
            <w:hideMark/>
          </w:tcPr>
          <w:p w14:paraId="771D74E7"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907" w:type="pct"/>
            <w:vMerge/>
            <w:tcBorders>
              <w:top w:val="nil"/>
              <w:left w:val="single" w:sz="4" w:space="0" w:color="auto"/>
              <w:bottom w:val="single" w:sz="4" w:space="0" w:color="auto"/>
              <w:right w:val="single" w:sz="4" w:space="0" w:color="auto"/>
            </w:tcBorders>
            <w:vAlign w:val="center"/>
            <w:hideMark/>
          </w:tcPr>
          <w:p w14:paraId="401AA69F"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r>
      <w:tr w:rsidR="00C55C09" w:rsidRPr="00EE14BE" w14:paraId="522D1311" w14:textId="77777777" w:rsidTr="00C55C09">
        <w:trPr>
          <w:trHeight w:val="300"/>
        </w:trPr>
        <w:tc>
          <w:tcPr>
            <w:tcW w:w="272" w:type="pct"/>
            <w:vMerge/>
            <w:tcBorders>
              <w:top w:val="single" w:sz="4" w:space="0" w:color="auto"/>
              <w:left w:val="single" w:sz="4" w:space="0" w:color="auto"/>
              <w:bottom w:val="single" w:sz="4" w:space="0" w:color="auto"/>
              <w:right w:val="single" w:sz="4" w:space="0" w:color="auto"/>
            </w:tcBorders>
            <w:vAlign w:val="center"/>
            <w:hideMark/>
          </w:tcPr>
          <w:p w14:paraId="45570C57" w14:textId="77777777" w:rsidR="00C55C09" w:rsidRPr="00EE14BE" w:rsidRDefault="00C55C09" w:rsidP="00C55C09">
            <w:pPr>
              <w:widowControl/>
              <w:rPr>
                <w:rFonts w:ascii="Times New Roman" w:eastAsia="Times New Roman" w:hAnsi="Times New Roman" w:cs="Times New Roman"/>
                <w:b/>
                <w:bCs/>
                <w:color w:val="000000"/>
                <w:sz w:val="20"/>
                <w:szCs w:val="20"/>
                <w:lang w:eastAsia="es-HN"/>
              </w:rPr>
            </w:pPr>
          </w:p>
        </w:tc>
        <w:tc>
          <w:tcPr>
            <w:tcW w:w="687" w:type="pct"/>
            <w:tcBorders>
              <w:top w:val="nil"/>
              <w:left w:val="nil"/>
              <w:bottom w:val="single" w:sz="4" w:space="0" w:color="auto"/>
              <w:right w:val="single" w:sz="4" w:space="0" w:color="auto"/>
            </w:tcBorders>
            <w:shd w:val="clear" w:color="auto" w:fill="auto"/>
            <w:noWrap/>
            <w:vAlign w:val="center"/>
            <w:hideMark/>
          </w:tcPr>
          <w:p w14:paraId="378143CB" w14:textId="77777777" w:rsidR="00C55C09" w:rsidRPr="00EE14BE" w:rsidRDefault="00C55C09" w:rsidP="00C55C09">
            <w:pPr>
              <w:widowControl/>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Alto</w:t>
            </w:r>
          </w:p>
        </w:tc>
        <w:tc>
          <w:tcPr>
            <w:tcW w:w="170" w:type="pct"/>
            <w:tcBorders>
              <w:top w:val="nil"/>
              <w:left w:val="nil"/>
              <w:bottom w:val="single" w:sz="4" w:space="0" w:color="auto"/>
              <w:right w:val="single" w:sz="4" w:space="0" w:color="auto"/>
            </w:tcBorders>
            <w:shd w:val="clear" w:color="auto" w:fill="auto"/>
            <w:noWrap/>
            <w:vAlign w:val="center"/>
            <w:hideMark/>
          </w:tcPr>
          <w:p w14:paraId="75128295" w14:textId="77777777" w:rsidR="00C55C09" w:rsidRPr="00EE14BE" w:rsidRDefault="00C55C09" w:rsidP="00C55C09">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4</w:t>
            </w:r>
          </w:p>
        </w:tc>
        <w:tc>
          <w:tcPr>
            <w:tcW w:w="687" w:type="pct"/>
            <w:tcBorders>
              <w:top w:val="nil"/>
              <w:left w:val="nil"/>
              <w:bottom w:val="single" w:sz="4" w:space="0" w:color="auto"/>
              <w:right w:val="single" w:sz="4" w:space="0" w:color="auto"/>
            </w:tcBorders>
            <w:shd w:val="clear" w:color="000000" w:fill="FFE699"/>
            <w:noWrap/>
            <w:vAlign w:val="center"/>
            <w:hideMark/>
          </w:tcPr>
          <w:p w14:paraId="6228850A"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p>
        </w:tc>
        <w:tc>
          <w:tcPr>
            <w:tcW w:w="383" w:type="pct"/>
            <w:tcBorders>
              <w:top w:val="nil"/>
              <w:left w:val="nil"/>
              <w:bottom w:val="single" w:sz="4" w:space="0" w:color="auto"/>
              <w:right w:val="single" w:sz="4" w:space="0" w:color="auto"/>
            </w:tcBorders>
            <w:shd w:val="clear" w:color="000000" w:fill="FFE699"/>
            <w:noWrap/>
            <w:vAlign w:val="center"/>
            <w:hideMark/>
          </w:tcPr>
          <w:p w14:paraId="4784B4A9"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w:t>
            </w:r>
          </w:p>
        </w:tc>
        <w:tc>
          <w:tcPr>
            <w:tcW w:w="486" w:type="pct"/>
            <w:tcBorders>
              <w:top w:val="nil"/>
              <w:left w:val="nil"/>
              <w:bottom w:val="single" w:sz="4" w:space="0" w:color="auto"/>
              <w:right w:val="single" w:sz="4" w:space="0" w:color="auto"/>
            </w:tcBorders>
            <w:shd w:val="clear" w:color="000000" w:fill="FFC000"/>
            <w:noWrap/>
            <w:vAlign w:val="center"/>
            <w:hideMark/>
          </w:tcPr>
          <w:p w14:paraId="4913A40A"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12</w:t>
            </w:r>
          </w:p>
        </w:tc>
        <w:tc>
          <w:tcPr>
            <w:tcW w:w="573" w:type="pct"/>
            <w:tcBorders>
              <w:top w:val="nil"/>
              <w:left w:val="nil"/>
              <w:bottom w:val="single" w:sz="4" w:space="0" w:color="auto"/>
              <w:right w:val="single" w:sz="4" w:space="0" w:color="auto"/>
            </w:tcBorders>
            <w:shd w:val="clear" w:color="000000" w:fill="FF0000"/>
            <w:noWrap/>
            <w:vAlign w:val="center"/>
            <w:hideMark/>
          </w:tcPr>
          <w:p w14:paraId="1188FC03"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16</w:t>
            </w:r>
          </w:p>
        </w:tc>
        <w:tc>
          <w:tcPr>
            <w:tcW w:w="531" w:type="pct"/>
            <w:tcBorders>
              <w:top w:val="nil"/>
              <w:left w:val="nil"/>
              <w:bottom w:val="single" w:sz="4" w:space="0" w:color="auto"/>
              <w:right w:val="single" w:sz="4" w:space="0" w:color="auto"/>
            </w:tcBorders>
            <w:shd w:val="clear" w:color="000000" w:fill="FF0000"/>
            <w:noWrap/>
            <w:vAlign w:val="center"/>
            <w:hideMark/>
          </w:tcPr>
          <w:p w14:paraId="4F38B38A"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20</w:t>
            </w:r>
          </w:p>
        </w:tc>
        <w:tc>
          <w:tcPr>
            <w:tcW w:w="304" w:type="pct"/>
            <w:vMerge w:val="restart"/>
            <w:tcBorders>
              <w:top w:val="nil"/>
              <w:left w:val="single" w:sz="4" w:space="0" w:color="auto"/>
              <w:bottom w:val="single" w:sz="4" w:space="0" w:color="auto"/>
              <w:right w:val="single" w:sz="4" w:space="0" w:color="auto"/>
            </w:tcBorders>
            <w:shd w:val="clear" w:color="000000" w:fill="FFE699"/>
            <w:noWrap/>
            <w:vAlign w:val="center"/>
            <w:hideMark/>
          </w:tcPr>
          <w:p w14:paraId="4D4C94AA"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907"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DF02E4E"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Riesgo apreciable</w:t>
            </w:r>
          </w:p>
        </w:tc>
      </w:tr>
      <w:tr w:rsidR="00C55C09" w:rsidRPr="00EE14BE" w14:paraId="1AA8BF3B" w14:textId="77777777" w:rsidTr="00C55C09">
        <w:trPr>
          <w:trHeight w:val="300"/>
        </w:trPr>
        <w:tc>
          <w:tcPr>
            <w:tcW w:w="272" w:type="pct"/>
            <w:vMerge/>
            <w:tcBorders>
              <w:top w:val="single" w:sz="4" w:space="0" w:color="auto"/>
              <w:left w:val="single" w:sz="4" w:space="0" w:color="auto"/>
              <w:bottom w:val="single" w:sz="4" w:space="0" w:color="auto"/>
              <w:right w:val="single" w:sz="4" w:space="0" w:color="auto"/>
            </w:tcBorders>
            <w:vAlign w:val="center"/>
            <w:hideMark/>
          </w:tcPr>
          <w:p w14:paraId="26415DE0" w14:textId="77777777" w:rsidR="00C55C09" w:rsidRPr="00EE14BE" w:rsidRDefault="00C55C09" w:rsidP="00C55C09">
            <w:pPr>
              <w:widowControl/>
              <w:rPr>
                <w:rFonts w:ascii="Times New Roman" w:eastAsia="Times New Roman" w:hAnsi="Times New Roman" w:cs="Times New Roman"/>
                <w:b/>
                <w:bCs/>
                <w:color w:val="000000"/>
                <w:sz w:val="20"/>
                <w:szCs w:val="20"/>
                <w:lang w:eastAsia="es-HN"/>
              </w:rPr>
            </w:pPr>
          </w:p>
        </w:tc>
        <w:tc>
          <w:tcPr>
            <w:tcW w:w="687" w:type="pct"/>
            <w:tcBorders>
              <w:top w:val="nil"/>
              <w:left w:val="nil"/>
              <w:bottom w:val="single" w:sz="4" w:space="0" w:color="auto"/>
              <w:right w:val="single" w:sz="4" w:space="0" w:color="auto"/>
            </w:tcBorders>
            <w:shd w:val="clear" w:color="auto" w:fill="auto"/>
            <w:noWrap/>
            <w:vAlign w:val="center"/>
            <w:hideMark/>
          </w:tcPr>
          <w:p w14:paraId="34BB2707" w14:textId="77777777" w:rsidR="00C55C09" w:rsidRPr="00EE14BE" w:rsidRDefault="00C55C09" w:rsidP="00C55C09">
            <w:pPr>
              <w:widowControl/>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Medio</w:t>
            </w:r>
          </w:p>
        </w:tc>
        <w:tc>
          <w:tcPr>
            <w:tcW w:w="170" w:type="pct"/>
            <w:tcBorders>
              <w:top w:val="nil"/>
              <w:left w:val="nil"/>
              <w:bottom w:val="single" w:sz="4" w:space="0" w:color="auto"/>
              <w:right w:val="single" w:sz="4" w:space="0" w:color="auto"/>
            </w:tcBorders>
            <w:shd w:val="clear" w:color="auto" w:fill="auto"/>
            <w:noWrap/>
            <w:vAlign w:val="center"/>
            <w:hideMark/>
          </w:tcPr>
          <w:p w14:paraId="0AD50A6B" w14:textId="77777777" w:rsidR="00C55C09" w:rsidRPr="00EE14BE" w:rsidRDefault="00C55C09" w:rsidP="00C55C09">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3</w:t>
            </w:r>
          </w:p>
        </w:tc>
        <w:tc>
          <w:tcPr>
            <w:tcW w:w="687" w:type="pct"/>
            <w:tcBorders>
              <w:top w:val="nil"/>
              <w:left w:val="nil"/>
              <w:bottom w:val="single" w:sz="4" w:space="0" w:color="auto"/>
              <w:right w:val="single" w:sz="4" w:space="0" w:color="auto"/>
            </w:tcBorders>
            <w:shd w:val="clear" w:color="000000" w:fill="FFE699"/>
            <w:noWrap/>
            <w:vAlign w:val="center"/>
            <w:hideMark/>
          </w:tcPr>
          <w:p w14:paraId="29FD5A4D"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p>
        </w:tc>
        <w:tc>
          <w:tcPr>
            <w:tcW w:w="383" w:type="pct"/>
            <w:tcBorders>
              <w:top w:val="nil"/>
              <w:left w:val="nil"/>
              <w:bottom w:val="single" w:sz="4" w:space="0" w:color="auto"/>
              <w:right w:val="single" w:sz="4" w:space="0" w:color="auto"/>
            </w:tcBorders>
            <w:shd w:val="clear" w:color="000000" w:fill="FFE699"/>
            <w:noWrap/>
            <w:vAlign w:val="center"/>
            <w:hideMark/>
          </w:tcPr>
          <w:p w14:paraId="777E14FC"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w:t>
            </w:r>
          </w:p>
        </w:tc>
        <w:tc>
          <w:tcPr>
            <w:tcW w:w="486" w:type="pct"/>
            <w:tcBorders>
              <w:top w:val="nil"/>
              <w:left w:val="nil"/>
              <w:bottom w:val="single" w:sz="4" w:space="0" w:color="auto"/>
              <w:right w:val="single" w:sz="4" w:space="0" w:color="auto"/>
            </w:tcBorders>
            <w:shd w:val="clear" w:color="000000" w:fill="FFC000"/>
            <w:noWrap/>
            <w:vAlign w:val="center"/>
            <w:hideMark/>
          </w:tcPr>
          <w:p w14:paraId="3AF7FFA8"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9</w:t>
            </w:r>
          </w:p>
        </w:tc>
        <w:tc>
          <w:tcPr>
            <w:tcW w:w="573" w:type="pct"/>
            <w:tcBorders>
              <w:top w:val="nil"/>
              <w:left w:val="nil"/>
              <w:bottom w:val="single" w:sz="4" w:space="0" w:color="auto"/>
              <w:right w:val="single" w:sz="4" w:space="0" w:color="auto"/>
            </w:tcBorders>
            <w:shd w:val="clear" w:color="000000" w:fill="FFC000"/>
            <w:noWrap/>
            <w:vAlign w:val="center"/>
            <w:hideMark/>
          </w:tcPr>
          <w:p w14:paraId="5717B076"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12</w:t>
            </w:r>
          </w:p>
        </w:tc>
        <w:tc>
          <w:tcPr>
            <w:tcW w:w="531" w:type="pct"/>
            <w:tcBorders>
              <w:top w:val="nil"/>
              <w:left w:val="nil"/>
              <w:bottom w:val="single" w:sz="4" w:space="0" w:color="auto"/>
              <w:right w:val="single" w:sz="4" w:space="0" w:color="auto"/>
            </w:tcBorders>
            <w:shd w:val="clear" w:color="000000" w:fill="FF0000"/>
            <w:noWrap/>
            <w:vAlign w:val="center"/>
            <w:hideMark/>
          </w:tcPr>
          <w:p w14:paraId="42D9964E"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15</w:t>
            </w:r>
          </w:p>
        </w:tc>
        <w:tc>
          <w:tcPr>
            <w:tcW w:w="304" w:type="pct"/>
            <w:vMerge/>
            <w:tcBorders>
              <w:top w:val="nil"/>
              <w:left w:val="single" w:sz="4" w:space="0" w:color="auto"/>
              <w:bottom w:val="single" w:sz="4" w:space="0" w:color="auto"/>
              <w:right w:val="single" w:sz="4" w:space="0" w:color="auto"/>
            </w:tcBorders>
            <w:vAlign w:val="center"/>
            <w:hideMark/>
          </w:tcPr>
          <w:p w14:paraId="3067F658"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907" w:type="pct"/>
            <w:vMerge/>
            <w:tcBorders>
              <w:top w:val="nil"/>
              <w:left w:val="single" w:sz="4" w:space="0" w:color="auto"/>
              <w:bottom w:val="single" w:sz="4" w:space="0" w:color="auto"/>
              <w:right w:val="single" w:sz="4" w:space="0" w:color="auto"/>
            </w:tcBorders>
            <w:vAlign w:val="center"/>
            <w:hideMark/>
          </w:tcPr>
          <w:p w14:paraId="1F6256CD"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r>
      <w:tr w:rsidR="00C55C09" w:rsidRPr="00EE14BE" w14:paraId="5D3D4A18" w14:textId="77777777" w:rsidTr="00C55C09">
        <w:trPr>
          <w:trHeight w:val="300"/>
        </w:trPr>
        <w:tc>
          <w:tcPr>
            <w:tcW w:w="272" w:type="pct"/>
            <w:vMerge/>
            <w:tcBorders>
              <w:top w:val="single" w:sz="4" w:space="0" w:color="auto"/>
              <w:left w:val="single" w:sz="4" w:space="0" w:color="auto"/>
              <w:bottom w:val="single" w:sz="4" w:space="0" w:color="auto"/>
              <w:right w:val="single" w:sz="4" w:space="0" w:color="auto"/>
            </w:tcBorders>
            <w:vAlign w:val="center"/>
            <w:hideMark/>
          </w:tcPr>
          <w:p w14:paraId="56BCFC38" w14:textId="77777777" w:rsidR="00C55C09" w:rsidRPr="00EE14BE" w:rsidRDefault="00C55C09" w:rsidP="00C55C09">
            <w:pPr>
              <w:widowControl/>
              <w:rPr>
                <w:rFonts w:ascii="Times New Roman" w:eastAsia="Times New Roman" w:hAnsi="Times New Roman" w:cs="Times New Roman"/>
                <w:b/>
                <w:bCs/>
                <w:color w:val="000000"/>
                <w:sz w:val="20"/>
                <w:szCs w:val="20"/>
                <w:lang w:eastAsia="es-HN"/>
              </w:rPr>
            </w:pPr>
          </w:p>
        </w:tc>
        <w:tc>
          <w:tcPr>
            <w:tcW w:w="687" w:type="pct"/>
            <w:tcBorders>
              <w:top w:val="nil"/>
              <w:left w:val="nil"/>
              <w:bottom w:val="single" w:sz="4" w:space="0" w:color="auto"/>
              <w:right w:val="single" w:sz="4" w:space="0" w:color="auto"/>
            </w:tcBorders>
            <w:shd w:val="clear" w:color="auto" w:fill="auto"/>
            <w:noWrap/>
            <w:vAlign w:val="center"/>
            <w:hideMark/>
          </w:tcPr>
          <w:p w14:paraId="2B24DC9E" w14:textId="77777777" w:rsidR="00C55C09" w:rsidRPr="00EE14BE" w:rsidRDefault="00C55C09" w:rsidP="00C55C09">
            <w:pPr>
              <w:widowControl/>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Bajo</w:t>
            </w:r>
          </w:p>
        </w:tc>
        <w:tc>
          <w:tcPr>
            <w:tcW w:w="170" w:type="pct"/>
            <w:tcBorders>
              <w:top w:val="nil"/>
              <w:left w:val="nil"/>
              <w:bottom w:val="single" w:sz="4" w:space="0" w:color="auto"/>
              <w:right w:val="single" w:sz="4" w:space="0" w:color="auto"/>
            </w:tcBorders>
            <w:shd w:val="clear" w:color="auto" w:fill="auto"/>
            <w:noWrap/>
            <w:vAlign w:val="center"/>
            <w:hideMark/>
          </w:tcPr>
          <w:p w14:paraId="40305EEF" w14:textId="77777777" w:rsidR="00C55C09" w:rsidRPr="00EE14BE" w:rsidRDefault="00C55C09" w:rsidP="00C55C09">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2</w:t>
            </w:r>
          </w:p>
        </w:tc>
        <w:tc>
          <w:tcPr>
            <w:tcW w:w="687" w:type="pct"/>
            <w:tcBorders>
              <w:top w:val="nil"/>
              <w:left w:val="nil"/>
              <w:bottom w:val="single" w:sz="4" w:space="0" w:color="auto"/>
              <w:right w:val="single" w:sz="4" w:space="0" w:color="auto"/>
            </w:tcBorders>
            <w:shd w:val="clear" w:color="auto" w:fill="auto"/>
            <w:noWrap/>
            <w:vAlign w:val="center"/>
            <w:hideMark/>
          </w:tcPr>
          <w:p w14:paraId="1AB6BFE2"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383" w:type="pct"/>
            <w:tcBorders>
              <w:top w:val="nil"/>
              <w:left w:val="nil"/>
              <w:bottom w:val="single" w:sz="4" w:space="0" w:color="auto"/>
              <w:right w:val="single" w:sz="4" w:space="0" w:color="auto"/>
            </w:tcBorders>
            <w:shd w:val="clear" w:color="auto" w:fill="auto"/>
            <w:noWrap/>
            <w:vAlign w:val="center"/>
            <w:hideMark/>
          </w:tcPr>
          <w:p w14:paraId="6FEBF865"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p>
        </w:tc>
        <w:tc>
          <w:tcPr>
            <w:tcW w:w="486" w:type="pct"/>
            <w:tcBorders>
              <w:top w:val="nil"/>
              <w:left w:val="nil"/>
              <w:bottom w:val="single" w:sz="4" w:space="0" w:color="auto"/>
              <w:right w:val="single" w:sz="4" w:space="0" w:color="auto"/>
            </w:tcBorders>
            <w:shd w:val="clear" w:color="000000" w:fill="FFE699"/>
            <w:noWrap/>
            <w:vAlign w:val="center"/>
            <w:hideMark/>
          </w:tcPr>
          <w:p w14:paraId="4AA53CD7"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w:t>
            </w:r>
          </w:p>
        </w:tc>
        <w:tc>
          <w:tcPr>
            <w:tcW w:w="573" w:type="pct"/>
            <w:tcBorders>
              <w:top w:val="nil"/>
              <w:left w:val="nil"/>
              <w:bottom w:val="single" w:sz="4" w:space="0" w:color="auto"/>
              <w:right w:val="single" w:sz="4" w:space="0" w:color="auto"/>
            </w:tcBorders>
            <w:shd w:val="clear" w:color="000000" w:fill="FFE699"/>
            <w:noWrap/>
            <w:vAlign w:val="center"/>
            <w:hideMark/>
          </w:tcPr>
          <w:p w14:paraId="401BF193"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w:t>
            </w:r>
          </w:p>
        </w:tc>
        <w:tc>
          <w:tcPr>
            <w:tcW w:w="531" w:type="pct"/>
            <w:tcBorders>
              <w:top w:val="nil"/>
              <w:left w:val="nil"/>
              <w:bottom w:val="single" w:sz="4" w:space="0" w:color="auto"/>
              <w:right w:val="single" w:sz="4" w:space="0" w:color="auto"/>
            </w:tcBorders>
            <w:shd w:val="clear" w:color="000000" w:fill="FFC000"/>
            <w:noWrap/>
            <w:vAlign w:val="center"/>
            <w:hideMark/>
          </w:tcPr>
          <w:p w14:paraId="0B0F7CB5"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10</w:t>
            </w:r>
          </w:p>
        </w:tc>
        <w:tc>
          <w:tcPr>
            <w:tcW w:w="304" w:type="pct"/>
            <w:vMerge/>
            <w:tcBorders>
              <w:top w:val="nil"/>
              <w:left w:val="single" w:sz="4" w:space="0" w:color="auto"/>
              <w:bottom w:val="single" w:sz="4" w:space="0" w:color="auto"/>
              <w:right w:val="single" w:sz="4" w:space="0" w:color="auto"/>
            </w:tcBorders>
            <w:vAlign w:val="center"/>
            <w:hideMark/>
          </w:tcPr>
          <w:p w14:paraId="6C2FD93C"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907" w:type="pct"/>
            <w:vMerge/>
            <w:tcBorders>
              <w:top w:val="nil"/>
              <w:left w:val="single" w:sz="4" w:space="0" w:color="auto"/>
              <w:bottom w:val="single" w:sz="4" w:space="0" w:color="auto"/>
              <w:right w:val="single" w:sz="4" w:space="0" w:color="auto"/>
            </w:tcBorders>
            <w:vAlign w:val="center"/>
            <w:hideMark/>
          </w:tcPr>
          <w:p w14:paraId="02ADB675"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r>
      <w:tr w:rsidR="00C55C09" w:rsidRPr="00EE14BE" w14:paraId="256CE73A" w14:textId="77777777" w:rsidTr="00C55C09">
        <w:trPr>
          <w:trHeight w:val="300"/>
        </w:trPr>
        <w:tc>
          <w:tcPr>
            <w:tcW w:w="272" w:type="pct"/>
            <w:vMerge/>
            <w:tcBorders>
              <w:top w:val="single" w:sz="4" w:space="0" w:color="auto"/>
              <w:left w:val="single" w:sz="4" w:space="0" w:color="auto"/>
              <w:bottom w:val="single" w:sz="4" w:space="0" w:color="auto"/>
              <w:right w:val="single" w:sz="4" w:space="0" w:color="auto"/>
            </w:tcBorders>
            <w:vAlign w:val="center"/>
            <w:hideMark/>
          </w:tcPr>
          <w:p w14:paraId="13505F47" w14:textId="77777777" w:rsidR="00C55C09" w:rsidRPr="00EE14BE" w:rsidRDefault="00C55C09" w:rsidP="00C55C09">
            <w:pPr>
              <w:widowControl/>
              <w:rPr>
                <w:rFonts w:ascii="Times New Roman" w:eastAsia="Times New Roman" w:hAnsi="Times New Roman" w:cs="Times New Roman"/>
                <w:b/>
                <w:bCs/>
                <w:color w:val="000000"/>
                <w:sz w:val="20"/>
                <w:szCs w:val="20"/>
                <w:lang w:eastAsia="es-HN"/>
              </w:rPr>
            </w:pPr>
          </w:p>
        </w:tc>
        <w:tc>
          <w:tcPr>
            <w:tcW w:w="687" w:type="pct"/>
            <w:tcBorders>
              <w:top w:val="nil"/>
              <w:left w:val="nil"/>
              <w:bottom w:val="single" w:sz="4" w:space="0" w:color="auto"/>
              <w:right w:val="single" w:sz="4" w:space="0" w:color="auto"/>
            </w:tcBorders>
            <w:shd w:val="clear" w:color="auto" w:fill="auto"/>
            <w:noWrap/>
            <w:vAlign w:val="center"/>
            <w:hideMark/>
          </w:tcPr>
          <w:p w14:paraId="0D63E822" w14:textId="77777777" w:rsidR="00C55C09" w:rsidRPr="00EE14BE" w:rsidRDefault="00C55C09" w:rsidP="00C55C09">
            <w:pPr>
              <w:widowControl/>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Muy bajo</w:t>
            </w:r>
          </w:p>
        </w:tc>
        <w:tc>
          <w:tcPr>
            <w:tcW w:w="170" w:type="pct"/>
            <w:tcBorders>
              <w:top w:val="nil"/>
              <w:left w:val="nil"/>
              <w:bottom w:val="single" w:sz="4" w:space="0" w:color="auto"/>
              <w:right w:val="single" w:sz="4" w:space="0" w:color="auto"/>
            </w:tcBorders>
            <w:shd w:val="clear" w:color="auto" w:fill="auto"/>
            <w:noWrap/>
            <w:vAlign w:val="center"/>
            <w:hideMark/>
          </w:tcPr>
          <w:p w14:paraId="4CCD22D0" w14:textId="77777777" w:rsidR="00C55C09" w:rsidRPr="00EE14BE" w:rsidRDefault="00C55C09" w:rsidP="00C55C09">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1</w:t>
            </w:r>
          </w:p>
        </w:tc>
        <w:tc>
          <w:tcPr>
            <w:tcW w:w="687" w:type="pct"/>
            <w:tcBorders>
              <w:top w:val="nil"/>
              <w:left w:val="nil"/>
              <w:bottom w:val="single" w:sz="4" w:space="0" w:color="auto"/>
              <w:right w:val="single" w:sz="4" w:space="0" w:color="auto"/>
            </w:tcBorders>
            <w:shd w:val="clear" w:color="auto" w:fill="auto"/>
            <w:noWrap/>
            <w:vAlign w:val="center"/>
            <w:hideMark/>
          </w:tcPr>
          <w:p w14:paraId="74BD63D2"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383" w:type="pct"/>
            <w:tcBorders>
              <w:top w:val="nil"/>
              <w:left w:val="nil"/>
              <w:bottom w:val="single" w:sz="4" w:space="0" w:color="auto"/>
              <w:right w:val="single" w:sz="4" w:space="0" w:color="auto"/>
            </w:tcBorders>
            <w:shd w:val="clear" w:color="auto" w:fill="auto"/>
            <w:noWrap/>
            <w:vAlign w:val="center"/>
            <w:hideMark/>
          </w:tcPr>
          <w:p w14:paraId="20AB5C76"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486" w:type="pct"/>
            <w:tcBorders>
              <w:top w:val="nil"/>
              <w:left w:val="nil"/>
              <w:bottom w:val="single" w:sz="4" w:space="0" w:color="auto"/>
              <w:right w:val="single" w:sz="4" w:space="0" w:color="auto"/>
            </w:tcBorders>
            <w:shd w:val="clear" w:color="000000" w:fill="FFE699"/>
            <w:noWrap/>
            <w:vAlign w:val="center"/>
            <w:hideMark/>
          </w:tcPr>
          <w:p w14:paraId="6906E75E"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p>
        </w:tc>
        <w:tc>
          <w:tcPr>
            <w:tcW w:w="573" w:type="pct"/>
            <w:tcBorders>
              <w:top w:val="nil"/>
              <w:left w:val="nil"/>
              <w:bottom w:val="single" w:sz="4" w:space="0" w:color="auto"/>
              <w:right w:val="single" w:sz="4" w:space="0" w:color="auto"/>
            </w:tcBorders>
            <w:shd w:val="clear" w:color="000000" w:fill="FFE699"/>
            <w:noWrap/>
            <w:vAlign w:val="center"/>
            <w:hideMark/>
          </w:tcPr>
          <w:p w14:paraId="48E6EC72"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p>
        </w:tc>
        <w:tc>
          <w:tcPr>
            <w:tcW w:w="531" w:type="pct"/>
            <w:tcBorders>
              <w:top w:val="nil"/>
              <w:left w:val="nil"/>
              <w:bottom w:val="single" w:sz="4" w:space="0" w:color="auto"/>
              <w:right w:val="single" w:sz="4" w:space="0" w:color="auto"/>
            </w:tcBorders>
            <w:shd w:val="clear" w:color="000000" w:fill="FFE699"/>
            <w:noWrap/>
            <w:vAlign w:val="center"/>
            <w:hideMark/>
          </w:tcPr>
          <w:p w14:paraId="5E09AF73"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p>
        </w:tc>
        <w:tc>
          <w:tcPr>
            <w:tcW w:w="304" w:type="pct"/>
            <w:tcBorders>
              <w:top w:val="nil"/>
              <w:left w:val="nil"/>
              <w:bottom w:val="single" w:sz="4" w:space="0" w:color="auto"/>
              <w:right w:val="single" w:sz="4" w:space="0" w:color="auto"/>
            </w:tcBorders>
            <w:shd w:val="clear" w:color="auto" w:fill="auto"/>
            <w:noWrap/>
            <w:vAlign w:val="center"/>
            <w:hideMark/>
          </w:tcPr>
          <w:p w14:paraId="349CA70B" w14:textId="77777777" w:rsidR="00C55C09" w:rsidRPr="00EE14BE" w:rsidRDefault="00C55C09" w:rsidP="00C55C09">
            <w:pPr>
              <w:widowControl/>
              <w:jc w:val="center"/>
              <w:rPr>
                <w:rFonts w:ascii="Calibri" w:eastAsia="Times New Roman" w:hAnsi="Calibri" w:cs="Calibri"/>
                <w:color w:val="000000"/>
                <w:sz w:val="20"/>
                <w:szCs w:val="20"/>
                <w:lang w:eastAsia="es-HN"/>
              </w:rPr>
            </w:pPr>
            <w:r w:rsidRPr="00EE14BE">
              <w:rPr>
                <w:rFonts w:ascii="Calibri" w:eastAsia="Times New Roman" w:hAnsi="Calibri" w:cs="Calibri"/>
                <w:color w:val="000000"/>
                <w:sz w:val="20"/>
                <w:szCs w:val="20"/>
                <w:lang w:eastAsia="es-HN"/>
              </w:rPr>
              <w:t> </w:t>
            </w:r>
          </w:p>
        </w:tc>
        <w:tc>
          <w:tcPr>
            <w:tcW w:w="907" w:type="pct"/>
            <w:tcBorders>
              <w:top w:val="nil"/>
              <w:left w:val="nil"/>
              <w:bottom w:val="single" w:sz="4" w:space="0" w:color="auto"/>
              <w:right w:val="single" w:sz="4" w:space="0" w:color="auto"/>
            </w:tcBorders>
            <w:shd w:val="clear" w:color="auto" w:fill="auto"/>
            <w:noWrap/>
            <w:vAlign w:val="center"/>
            <w:hideMark/>
          </w:tcPr>
          <w:p w14:paraId="78C129C8"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Riesgo marginal</w:t>
            </w:r>
          </w:p>
        </w:tc>
      </w:tr>
    </w:tbl>
    <w:p w14:paraId="6B78EEBF" w14:textId="77777777" w:rsidR="00C55C09" w:rsidRPr="00EE14BE" w:rsidRDefault="00C55C09" w:rsidP="00C55C09">
      <w:pPr>
        <w:pStyle w:val="TextoPrincipal"/>
        <w:spacing w:line="360" w:lineRule="auto"/>
      </w:pPr>
      <w:r w:rsidRPr="00EE14BE">
        <w:t>Fuente: Elaboración Propia</w:t>
      </w:r>
    </w:p>
    <w:p w14:paraId="776F2ED9" w14:textId="16FECAA7" w:rsidR="000A6661" w:rsidRPr="00EE14BE" w:rsidRDefault="000A6661" w:rsidP="000A6661">
      <w:pPr>
        <w:pStyle w:val="TextoPrincipal"/>
      </w:pPr>
    </w:p>
    <w:p w14:paraId="4003B655" w14:textId="77777777" w:rsidR="00D978B6" w:rsidRPr="00EE14BE" w:rsidRDefault="00D978B6" w:rsidP="00664A87">
      <w:pPr>
        <w:pStyle w:val="Ttulo2"/>
      </w:pPr>
    </w:p>
    <w:p w14:paraId="495E4AEF" w14:textId="5C8D9E6D" w:rsidR="00664A87" w:rsidRPr="00EE14BE" w:rsidRDefault="00E3366F" w:rsidP="00664A87">
      <w:pPr>
        <w:pStyle w:val="Ttulo2"/>
      </w:pPr>
      <w:bookmarkStart w:id="303" w:name="_Toc167444873"/>
      <w:r w:rsidRPr="00EE14BE">
        <w:lastRenderedPageBreak/>
        <w:t>GESTIÓN DE CALIDAD</w:t>
      </w:r>
      <w:bookmarkEnd w:id="303"/>
    </w:p>
    <w:p w14:paraId="38AB6CE3" w14:textId="3A34EB52" w:rsidR="00F2630A" w:rsidRPr="00EE14BE" w:rsidRDefault="000300DC" w:rsidP="00F74242">
      <w:pPr>
        <w:pStyle w:val="TextoPrincipal"/>
        <w:spacing w:line="360" w:lineRule="auto"/>
        <w:ind w:firstLine="567"/>
      </w:pPr>
      <w:r w:rsidRPr="00EE14BE">
        <w:t>En l</w:t>
      </w:r>
      <w:r w:rsidR="008D6DF0" w:rsidRPr="00EE14BE">
        <w:t xml:space="preserve">a gestión de la calidad </w:t>
      </w:r>
      <w:r w:rsidR="00D35BA4" w:rsidRPr="00EE14BE">
        <w:t>se determina los diferentes criterios de aceptación que deben cumplir los distintos entregables del proyecto</w:t>
      </w:r>
      <w:r w:rsidR="00D73B90" w:rsidRPr="00EE14BE">
        <w:t xml:space="preserve">, el propósito fundamental es establecer el control de eficiencia y efectividad </w:t>
      </w:r>
      <w:r w:rsidRPr="00EE14BE">
        <w:t>que conlleva el desarrollo de los diferentes procesos</w:t>
      </w:r>
      <w:r w:rsidR="00BE70D7" w:rsidRPr="00EE14BE">
        <w:t>.</w:t>
      </w:r>
      <w:r w:rsidRPr="00EE14BE">
        <w:t xml:space="preserve"> </w:t>
      </w:r>
    </w:p>
    <w:p w14:paraId="0F30AD7D" w14:textId="4291AF50" w:rsidR="00F2630A" w:rsidRPr="00EE14BE" w:rsidRDefault="00810340" w:rsidP="00FB7429">
      <w:pPr>
        <w:pStyle w:val="Ttulodetablas0"/>
      </w:pPr>
      <w:bookmarkStart w:id="304" w:name="_Toc165287072"/>
      <w:bookmarkStart w:id="305" w:name="_Toc165299960"/>
      <w:bookmarkStart w:id="306" w:name="_Toc165326378"/>
      <w:bookmarkStart w:id="307" w:name="_Toc165377954"/>
      <w:r w:rsidRPr="00EE14BE">
        <w:t>Tabla 1</w:t>
      </w:r>
      <w:r w:rsidR="00E07BE4" w:rsidRPr="00EE14BE">
        <w:t>4</w:t>
      </w:r>
      <w:r w:rsidRPr="00EE14BE">
        <w:t xml:space="preserve">: </w:t>
      </w:r>
      <w:r w:rsidR="00F2630A" w:rsidRPr="00EE14BE">
        <w:t>Criterios de Aceptación</w:t>
      </w:r>
      <w:bookmarkEnd w:id="304"/>
      <w:bookmarkEnd w:id="305"/>
      <w:bookmarkEnd w:id="306"/>
      <w:bookmarkEnd w:id="307"/>
    </w:p>
    <w:tbl>
      <w:tblPr>
        <w:tblW w:w="5000" w:type="pct"/>
        <w:tblCellMar>
          <w:left w:w="70" w:type="dxa"/>
          <w:right w:w="70" w:type="dxa"/>
        </w:tblCellMar>
        <w:tblLook w:val="04A0" w:firstRow="1" w:lastRow="0" w:firstColumn="1" w:lastColumn="0" w:noHBand="0" w:noVBand="1"/>
      </w:tblPr>
      <w:tblGrid>
        <w:gridCol w:w="3850"/>
        <w:gridCol w:w="5500"/>
      </w:tblGrid>
      <w:tr w:rsidR="001B519A" w:rsidRPr="00EE14BE" w14:paraId="094CEC60" w14:textId="77777777" w:rsidTr="0024721D">
        <w:trPr>
          <w:trHeight w:val="315"/>
        </w:trPr>
        <w:tc>
          <w:tcPr>
            <w:tcW w:w="2059" w:type="pct"/>
            <w:tcBorders>
              <w:top w:val="single" w:sz="4" w:space="0" w:color="auto"/>
              <w:left w:val="single" w:sz="4" w:space="0" w:color="auto"/>
              <w:bottom w:val="single" w:sz="4" w:space="0" w:color="auto"/>
              <w:right w:val="single" w:sz="4" w:space="0" w:color="auto"/>
            </w:tcBorders>
            <w:shd w:val="clear" w:color="000000" w:fill="DAE9F8"/>
            <w:vAlign w:val="center"/>
            <w:hideMark/>
          </w:tcPr>
          <w:p w14:paraId="46452632" w14:textId="77777777" w:rsidR="001B519A" w:rsidRPr="00EE14BE" w:rsidRDefault="001B519A" w:rsidP="0024721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Entregable</w:t>
            </w:r>
          </w:p>
        </w:tc>
        <w:tc>
          <w:tcPr>
            <w:tcW w:w="2941" w:type="pct"/>
            <w:tcBorders>
              <w:top w:val="single" w:sz="4" w:space="0" w:color="auto"/>
              <w:left w:val="nil"/>
              <w:bottom w:val="single" w:sz="4" w:space="0" w:color="auto"/>
              <w:right w:val="single" w:sz="4" w:space="0" w:color="auto"/>
            </w:tcBorders>
            <w:shd w:val="clear" w:color="000000" w:fill="DAE9F8"/>
            <w:vAlign w:val="center"/>
            <w:hideMark/>
          </w:tcPr>
          <w:p w14:paraId="65D72254" w14:textId="77777777" w:rsidR="001B519A" w:rsidRPr="00EE14BE" w:rsidRDefault="001B519A" w:rsidP="0024721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Criterios de Aceptación</w:t>
            </w:r>
          </w:p>
        </w:tc>
      </w:tr>
      <w:tr w:rsidR="001B519A" w:rsidRPr="00EE14BE" w14:paraId="691B836E" w14:textId="77777777" w:rsidTr="0024721D">
        <w:trPr>
          <w:trHeight w:val="945"/>
        </w:trPr>
        <w:tc>
          <w:tcPr>
            <w:tcW w:w="2059" w:type="pct"/>
            <w:tcBorders>
              <w:top w:val="nil"/>
              <w:left w:val="single" w:sz="4" w:space="0" w:color="auto"/>
              <w:bottom w:val="single" w:sz="4" w:space="0" w:color="auto"/>
              <w:right w:val="single" w:sz="4" w:space="0" w:color="auto"/>
            </w:tcBorders>
            <w:shd w:val="clear" w:color="auto" w:fill="auto"/>
            <w:vAlign w:val="center"/>
            <w:hideMark/>
          </w:tcPr>
          <w:p w14:paraId="6714DC04"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Gestión de Proyecto</w:t>
            </w:r>
          </w:p>
        </w:tc>
        <w:tc>
          <w:tcPr>
            <w:tcW w:w="2941" w:type="pct"/>
            <w:tcBorders>
              <w:top w:val="nil"/>
              <w:left w:val="nil"/>
              <w:bottom w:val="single" w:sz="4" w:space="0" w:color="auto"/>
              <w:right w:val="single" w:sz="4" w:space="0" w:color="auto"/>
            </w:tcBorders>
            <w:shd w:val="clear" w:color="auto" w:fill="auto"/>
            <w:vAlign w:val="center"/>
            <w:hideMark/>
          </w:tcPr>
          <w:p w14:paraId="264967B0"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Aplicación de los procesos establecidos en el PMI, Aprobación y visto bueno por la Secretaria de Educación</w:t>
            </w:r>
          </w:p>
        </w:tc>
      </w:tr>
      <w:tr w:rsidR="001B519A" w:rsidRPr="00EE14BE" w14:paraId="64D08141" w14:textId="77777777" w:rsidTr="0024721D">
        <w:trPr>
          <w:trHeight w:val="630"/>
        </w:trPr>
        <w:tc>
          <w:tcPr>
            <w:tcW w:w="2059" w:type="pct"/>
            <w:tcBorders>
              <w:top w:val="nil"/>
              <w:left w:val="single" w:sz="4" w:space="0" w:color="auto"/>
              <w:bottom w:val="single" w:sz="4" w:space="0" w:color="auto"/>
              <w:right w:val="single" w:sz="4" w:space="0" w:color="auto"/>
            </w:tcBorders>
            <w:shd w:val="clear" w:color="auto" w:fill="auto"/>
            <w:vAlign w:val="center"/>
            <w:hideMark/>
          </w:tcPr>
          <w:p w14:paraId="5F8E1183"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Socialización del Proyecto</w:t>
            </w:r>
          </w:p>
        </w:tc>
        <w:tc>
          <w:tcPr>
            <w:tcW w:w="2941" w:type="pct"/>
            <w:tcBorders>
              <w:top w:val="nil"/>
              <w:left w:val="nil"/>
              <w:bottom w:val="single" w:sz="4" w:space="0" w:color="auto"/>
              <w:right w:val="single" w:sz="4" w:space="0" w:color="auto"/>
            </w:tcBorders>
            <w:shd w:val="clear" w:color="auto" w:fill="auto"/>
            <w:vAlign w:val="center"/>
            <w:hideMark/>
          </w:tcPr>
          <w:p w14:paraId="6842C6C6"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Entrega por escrito de la propuesta de proyecto</w:t>
            </w:r>
          </w:p>
        </w:tc>
      </w:tr>
      <w:tr w:rsidR="001B519A" w:rsidRPr="00EE14BE" w14:paraId="21B8CAF3" w14:textId="77777777" w:rsidTr="0024721D">
        <w:trPr>
          <w:trHeight w:val="315"/>
        </w:trPr>
        <w:tc>
          <w:tcPr>
            <w:tcW w:w="2059" w:type="pct"/>
            <w:tcBorders>
              <w:top w:val="nil"/>
              <w:left w:val="single" w:sz="4" w:space="0" w:color="auto"/>
              <w:bottom w:val="single" w:sz="4" w:space="0" w:color="auto"/>
              <w:right w:val="single" w:sz="4" w:space="0" w:color="auto"/>
            </w:tcBorders>
            <w:shd w:val="clear" w:color="auto" w:fill="auto"/>
            <w:vAlign w:val="center"/>
            <w:hideMark/>
          </w:tcPr>
          <w:p w14:paraId="2DFB86F6" w14:textId="4358F89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Identificación de Estudiantes, con perfiles diseñados según requisitos establecidos</w:t>
            </w:r>
          </w:p>
        </w:tc>
        <w:tc>
          <w:tcPr>
            <w:tcW w:w="2941" w:type="pct"/>
            <w:tcBorders>
              <w:top w:val="nil"/>
              <w:left w:val="nil"/>
              <w:bottom w:val="single" w:sz="4" w:space="0" w:color="auto"/>
              <w:right w:val="single" w:sz="4" w:space="0" w:color="auto"/>
            </w:tcBorders>
            <w:shd w:val="clear" w:color="auto" w:fill="auto"/>
            <w:vAlign w:val="center"/>
            <w:hideMark/>
          </w:tcPr>
          <w:p w14:paraId="257557DF"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Cumplimiento de los requisitos establecidos</w:t>
            </w:r>
          </w:p>
        </w:tc>
      </w:tr>
      <w:tr w:rsidR="001B519A" w:rsidRPr="00EE14BE" w14:paraId="0D669972" w14:textId="77777777" w:rsidTr="0024721D">
        <w:trPr>
          <w:trHeight w:val="630"/>
        </w:trPr>
        <w:tc>
          <w:tcPr>
            <w:tcW w:w="2059" w:type="pct"/>
            <w:tcBorders>
              <w:top w:val="nil"/>
              <w:left w:val="single" w:sz="4" w:space="0" w:color="auto"/>
              <w:bottom w:val="single" w:sz="4" w:space="0" w:color="auto"/>
              <w:right w:val="single" w:sz="4" w:space="0" w:color="auto"/>
            </w:tcBorders>
            <w:shd w:val="clear" w:color="auto" w:fill="auto"/>
            <w:vAlign w:val="center"/>
            <w:hideMark/>
          </w:tcPr>
          <w:p w14:paraId="29490DBA"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Marketing</w:t>
            </w:r>
          </w:p>
        </w:tc>
        <w:tc>
          <w:tcPr>
            <w:tcW w:w="2941" w:type="pct"/>
            <w:tcBorders>
              <w:top w:val="nil"/>
              <w:left w:val="nil"/>
              <w:bottom w:val="single" w:sz="4" w:space="0" w:color="auto"/>
              <w:right w:val="single" w:sz="4" w:space="0" w:color="auto"/>
            </w:tcBorders>
            <w:shd w:val="clear" w:color="auto" w:fill="auto"/>
            <w:vAlign w:val="center"/>
            <w:hideMark/>
          </w:tcPr>
          <w:p w14:paraId="72A05EED"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Cumplimiento de los requisitos publicitarios establecidos</w:t>
            </w:r>
          </w:p>
        </w:tc>
      </w:tr>
      <w:tr w:rsidR="001B519A" w:rsidRPr="00EE14BE" w14:paraId="3E2C0D43" w14:textId="77777777" w:rsidTr="0024721D">
        <w:trPr>
          <w:trHeight w:val="630"/>
        </w:trPr>
        <w:tc>
          <w:tcPr>
            <w:tcW w:w="2059" w:type="pct"/>
            <w:tcBorders>
              <w:top w:val="nil"/>
              <w:left w:val="single" w:sz="4" w:space="0" w:color="auto"/>
              <w:bottom w:val="single" w:sz="4" w:space="0" w:color="auto"/>
              <w:right w:val="single" w:sz="4" w:space="0" w:color="auto"/>
            </w:tcBorders>
            <w:shd w:val="clear" w:color="auto" w:fill="auto"/>
            <w:vAlign w:val="center"/>
            <w:hideMark/>
          </w:tcPr>
          <w:p w14:paraId="34195AE5" w14:textId="526A3039"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Selección de candidatos finales</w:t>
            </w:r>
          </w:p>
        </w:tc>
        <w:tc>
          <w:tcPr>
            <w:tcW w:w="2941" w:type="pct"/>
            <w:tcBorders>
              <w:top w:val="nil"/>
              <w:left w:val="nil"/>
              <w:bottom w:val="single" w:sz="4" w:space="0" w:color="auto"/>
              <w:right w:val="single" w:sz="4" w:space="0" w:color="auto"/>
            </w:tcBorders>
            <w:shd w:val="clear" w:color="auto" w:fill="auto"/>
            <w:vAlign w:val="center"/>
            <w:hideMark/>
          </w:tcPr>
          <w:p w14:paraId="4BC0CAAC"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Comprobación, verificación de la documentación entregada</w:t>
            </w:r>
          </w:p>
        </w:tc>
      </w:tr>
      <w:tr w:rsidR="001B519A" w:rsidRPr="00EE14BE" w14:paraId="1EC8DCD4" w14:textId="77777777" w:rsidTr="0024721D">
        <w:trPr>
          <w:trHeight w:val="630"/>
        </w:trPr>
        <w:tc>
          <w:tcPr>
            <w:tcW w:w="2059" w:type="pct"/>
            <w:tcBorders>
              <w:top w:val="nil"/>
              <w:left w:val="single" w:sz="4" w:space="0" w:color="auto"/>
              <w:bottom w:val="single" w:sz="4" w:space="0" w:color="auto"/>
              <w:right w:val="single" w:sz="4" w:space="0" w:color="auto"/>
            </w:tcBorders>
            <w:shd w:val="clear" w:color="auto" w:fill="auto"/>
            <w:vAlign w:val="center"/>
            <w:hideMark/>
          </w:tcPr>
          <w:p w14:paraId="3B05A8F1"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Llenado de acta de compromiso</w:t>
            </w:r>
          </w:p>
        </w:tc>
        <w:tc>
          <w:tcPr>
            <w:tcW w:w="2941" w:type="pct"/>
            <w:tcBorders>
              <w:top w:val="nil"/>
              <w:left w:val="nil"/>
              <w:bottom w:val="single" w:sz="4" w:space="0" w:color="auto"/>
              <w:right w:val="single" w:sz="4" w:space="0" w:color="auto"/>
            </w:tcBorders>
            <w:shd w:val="clear" w:color="auto" w:fill="auto"/>
            <w:vAlign w:val="center"/>
            <w:hideMark/>
          </w:tcPr>
          <w:p w14:paraId="632F0B14"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Firmar única por parte del padre/madre de familia o tutor legal</w:t>
            </w:r>
          </w:p>
        </w:tc>
      </w:tr>
      <w:tr w:rsidR="001B519A" w:rsidRPr="00EE14BE" w14:paraId="0AF748E8" w14:textId="77777777" w:rsidTr="0024721D">
        <w:trPr>
          <w:trHeight w:val="630"/>
        </w:trPr>
        <w:tc>
          <w:tcPr>
            <w:tcW w:w="2059" w:type="pct"/>
            <w:tcBorders>
              <w:top w:val="nil"/>
              <w:left w:val="single" w:sz="4" w:space="0" w:color="auto"/>
              <w:bottom w:val="single" w:sz="4" w:space="0" w:color="auto"/>
              <w:right w:val="single" w:sz="4" w:space="0" w:color="auto"/>
            </w:tcBorders>
            <w:shd w:val="clear" w:color="auto" w:fill="auto"/>
            <w:vAlign w:val="center"/>
            <w:hideMark/>
          </w:tcPr>
          <w:p w14:paraId="1ACC6D56" w14:textId="035D700C" w:rsidR="001B519A" w:rsidRPr="00EE14BE" w:rsidRDefault="003B0FB7"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Capacitaciones a Becados</w:t>
            </w:r>
          </w:p>
        </w:tc>
        <w:tc>
          <w:tcPr>
            <w:tcW w:w="2941" w:type="pct"/>
            <w:tcBorders>
              <w:top w:val="nil"/>
              <w:left w:val="nil"/>
              <w:bottom w:val="single" w:sz="4" w:space="0" w:color="auto"/>
              <w:right w:val="single" w:sz="4" w:space="0" w:color="auto"/>
            </w:tcBorders>
            <w:shd w:val="clear" w:color="auto" w:fill="auto"/>
            <w:vAlign w:val="center"/>
            <w:hideMark/>
          </w:tcPr>
          <w:p w14:paraId="2F8B3830" w14:textId="0CAB0CB6"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Cumplimiento obligatorio de 8 horas de capacitación distribuido en dos días</w:t>
            </w:r>
          </w:p>
        </w:tc>
      </w:tr>
      <w:tr w:rsidR="001B519A" w:rsidRPr="00EE14BE" w14:paraId="2A0313AF" w14:textId="77777777" w:rsidTr="0024721D">
        <w:trPr>
          <w:trHeight w:val="315"/>
        </w:trPr>
        <w:tc>
          <w:tcPr>
            <w:tcW w:w="2059" w:type="pct"/>
            <w:tcBorders>
              <w:top w:val="nil"/>
              <w:left w:val="single" w:sz="4" w:space="0" w:color="auto"/>
              <w:bottom w:val="single" w:sz="4" w:space="0" w:color="auto"/>
              <w:right w:val="single" w:sz="4" w:space="0" w:color="auto"/>
            </w:tcBorders>
            <w:shd w:val="clear" w:color="auto" w:fill="auto"/>
            <w:vAlign w:val="center"/>
            <w:hideMark/>
          </w:tcPr>
          <w:p w14:paraId="3475CAC7" w14:textId="763BA0FF" w:rsidR="001B519A" w:rsidRPr="00EE14BE" w:rsidRDefault="003B0FB7"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Seguimiento y Monitoreo del Rendimiento Académicos por Parte de los Becados</w:t>
            </w:r>
          </w:p>
        </w:tc>
        <w:tc>
          <w:tcPr>
            <w:tcW w:w="2941" w:type="pct"/>
            <w:tcBorders>
              <w:top w:val="nil"/>
              <w:left w:val="nil"/>
              <w:bottom w:val="single" w:sz="4" w:space="0" w:color="auto"/>
              <w:right w:val="single" w:sz="4" w:space="0" w:color="auto"/>
            </w:tcBorders>
            <w:shd w:val="clear" w:color="auto" w:fill="auto"/>
            <w:vAlign w:val="center"/>
            <w:hideMark/>
          </w:tcPr>
          <w:p w14:paraId="25F102BF"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Un índice parcial del 91%</w:t>
            </w:r>
          </w:p>
        </w:tc>
      </w:tr>
      <w:tr w:rsidR="001B519A" w:rsidRPr="00EE14BE" w14:paraId="4BC427E2" w14:textId="77777777" w:rsidTr="0024721D">
        <w:trPr>
          <w:trHeight w:val="630"/>
        </w:trPr>
        <w:tc>
          <w:tcPr>
            <w:tcW w:w="2059" w:type="pct"/>
            <w:tcBorders>
              <w:top w:val="nil"/>
              <w:left w:val="single" w:sz="4" w:space="0" w:color="auto"/>
              <w:bottom w:val="single" w:sz="4" w:space="0" w:color="auto"/>
              <w:right w:val="single" w:sz="4" w:space="0" w:color="auto"/>
            </w:tcBorders>
            <w:shd w:val="clear" w:color="auto" w:fill="auto"/>
            <w:vAlign w:val="center"/>
            <w:hideMark/>
          </w:tcPr>
          <w:p w14:paraId="444B48B4" w14:textId="63573234"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Reunión de cierre y presentación de logros y resultados</w:t>
            </w:r>
          </w:p>
        </w:tc>
        <w:tc>
          <w:tcPr>
            <w:tcW w:w="2941" w:type="pct"/>
            <w:tcBorders>
              <w:top w:val="nil"/>
              <w:left w:val="nil"/>
              <w:bottom w:val="single" w:sz="4" w:space="0" w:color="auto"/>
              <w:right w:val="single" w:sz="4" w:space="0" w:color="auto"/>
            </w:tcBorders>
            <w:shd w:val="clear" w:color="auto" w:fill="auto"/>
            <w:vAlign w:val="center"/>
            <w:hideMark/>
          </w:tcPr>
          <w:p w14:paraId="1730F217"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Asistencia obligatoria, presentación de informe de resultados por escrito</w:t>
            </w:r>
          </w:p>
        </w:tc>
      </w:tr>
      <w:tr w:rsidR="001B519A" w:rsidRPr="00EE14BE" w14:paraId="289F83DA" w14:textId="77777777" w:rsidTr="0024721D">
        <w:trPr>
          <w:trHeight w:val="630"/>
        </w:trPr>
        <w:tc>
          <w:tcPr>
            <w:tcW w:w="2059" w:type="pct"/>
            <w:tcBorders>
              <w:top w:val="nil"/>
              <w:left w:val="single" w:sz="4" w:space="0" w:color="auto"/>
              <w:bottom w:val="single" w:sz="4" w:space="0" w:color="auto"/>
              <w:right w:val="single" w:sz="4" w:space="0" w:color="auto"/>
            </w:tcBorders>
            <w:shd w:val="clear" w:color="auto" w:fill="auto"/>
            <w:vAlign w:val="center"/>
            <w:hideMark/>
          </w:tcPr>
          <w:p w14:paraId="3F3AE68A" w14:textId="232DEFB3"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Cotización de equipo tecnológico</w:t>
            </w:r>
          </w:p>
        </w:tc>
        <w:tc>
          <w:tcPr>
            <w:tcW w:w="2941" w:type="pct"/>
            <w:tcBorders>
              <w:top w:val="nil"/>
              <w:left w:val="nil"/>
              <w:bottom w:val="single" w:sz="4" w:space="0" w:color="auto"/>
              <w:right w:val="single" w:sz="4" w:space="0" w:color="auto"/>
            </w:tcBorders>
            <w:shd w:val="clear" w:color="auto" w:fill="auto"/>
            <w:vAlign w:val="center"/>
            <w:hideMark/>
          </w:tcPr>
          <w:p w14:paraId="51AB0304"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Presentación de las cotizaciones de forma escrita a ser evaluadas</w:t>
            </w:r>
          </w:p>
        </w:tc>
      </w:tr>
    </w:tbl>
    <w:p w14:paraId="74843BFA" w14:textId="77777777" w:rsidR="00432908" w:rsidRPr="00EE14BE" w:rsidRDefault="00432908" w:rsidP="00432908">
      <w:pPr>
        <w:pStyle w:val="TextoPrincipal"/>
        <w:spacing w:line="360" w:lineRule="auto"/>
      </w:pPr>
      <w:r w:rsidRPr="00EE14BE">
        <w:t>Fuente: Elaboración Propia</w:t>
      </w:r>
    </w:p>
    <w:p w14:paraId="3457B0D6" w14:textId="6FEEB379" w:rsidR="00C31BB3" w:rsidRPr="00EE14BE" w:rsidRDefault="00DC3812" w:rsidP="00F74242">
      <w:pPr>
        <w:pStyle w:val="TextoPrincipal"/>
        <w:spacing w:line="360" w:lineRule="auto"/>
        <w:ind w:firstLine="567"/>
      </w:pPr>
      <w:r w:rsidRPr="00EE14BE">
        <w:rPr>
          <w:rStyle w:val="ui-provider"/>
        </w:rPr>
        <w:t>Los criterios de aceptación establecen aquellas condiciones que deben cumplirse en cada uno de los paquetes de trabajo, para poder considerarse como aceptable, deben definirse de forma clara y especifica lo que se espera para lograr de manera eficaz el alcance del proyecto. Es necesario tomar en cuenta aspectos como funcionalidad, desempeño, eficiencia, así mismo en cuanto al recurso humanos los requisitos que deben poseer los postulantes para las contrataciones. </w:t>
      </w:r>
    </w:p>
    <w:p w14:paraId="000BC9F7" w14:textId="77777777" w:rsidR="00C31BB3" w:rsidRPr="00EE14BE" w:rsidRDefault="00C31BB3" w:rsidP="00241C14">
      <w:pPr>
        <w:pStyle w:val="TextoPrincipal"/>
      </w:pPr>
    </w:p>
    <w:p w14:paraId="1832B221" w14:textId="77777777" w:rsidR="00D978B6" w:rsidRPr="00EE14BE" w:rsidRDefault="00D978B6" w:rsidP="00241C14">
      <w:pPr>
        <w:pStyle w:val="TextoPrincipal"/>
      </w:pPr>
    </w:p>
    <w:p w14:paraId="7576B7E2" w14:textId="051045CB" w:rsidR="00664A87" w:rsidRPr="00EE14BE" w:rsidRDefault="00810340" w:rsidP="00FB7429">
      <w:pPr>
        <w:pStyle w:val="Ttulodetablas0"/>
      </w:pPr>
      <w:bookmarkStart w:id="308" w:name="_Toc165287073"/>
      <w:bookmarkStart w:id="309" w:name="_Toc165299961"/>
      <w:bookmarkStart w:id="310" w:name="_Toc165326379"/>
      <w:bookmarkStart w:id="311" w:name="_Toc165377955"/>
      <w:r w:rsidRPr="00EE14BE">
        <w:lastRenderedPageBreak/>
        <w:t>Tabla 1</w:t>
      </w:r>
      <w:r w:rsidR="00E07BE4" w:rsidRPr="00EE14BE">
        <w:t>5</w:t>
      </w:r>
      <w:r w:rsidRPr="00EE14BE">
        <w:t xml:space="preserve">: </w:t>
      </w:r>
      <w:r w:rsidR="00432908" w:rsidRPr="00EE14BE">
        <w:t>Lista de Verificación de Calidad</w:t>
      </w:r>
      <w:bookmarkEnd w:id="308"/>
      <w:bookmarkEnd w:id="309"/>
      <w:bookmarkEnd w:id="310"/>
      <w:bookmarkEnd w:id="311"/>
    </w:p>
    <w:tbl>
      <w:tblPr>
        <w:tblW w:w="5000" w:type="pct"/>
        <w:tblCellMar>
          <w:left w:w="70" w:type="dxa"/>
          <w:right w:w="70" w:type="dxa"/>
        </w:tblCellMar>
        <w:tblLook w:val="04A0" w:firstRow="1" w:lastRow="0" w:firstColumn="1" w:lastColumn="0" w:noHBand="0" w:noVBand="1"/>
      </w:tblPr>
      <w:tblGrid>
        <w:gridCol w:w="2154"/>
        <w:gridCol w:w="1343"/>
        <w:gridCol w:w="1038"/>
        <w:gridCol w:w="1823"/>
        <w:gridCol w:w="1560"/>
        <w:gridCol w:w="1432"/>
      </w:tblGrid>
      <w:tr w:rsidR="001B519A" w:rsidRPr="00EE14BE" w14:paraId="4291AEF7" w14:textId="77777777" w:rsidTr="0024721D">
        <w:trPr>
          <w:trHeight w:val="315"/>
        </w:trPr>
        <w:tc>
          <w:tcPr>
            <w:tcW w:w="5000" w:type="pct"/>
            <w:gridSpan w:val="6"/>
            <w:tcBorders>
              <w:top w:val="single" w:sz="4" w:space="0" w:color="auto"/>
              <w:left w:val="single" w:sz="4" w:space="0" w:color="auto"/>
              <w:bottom w:val="single" w:sz="4" w:space="0" w:color="auto"/>
              <w:right w:val="single" w:sz="4" w:space="0" w:color="auto"/>
            </w:tcBorders>
            <w:shd w:val="clear" w:color="000000" w:fill="DAE9F8"/>
            <w:vAlign w:val="center"/>
            <w:hideMark/>
          </w:tcPr>
          <w:p w14:paraId="013AA9D3"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Lista de verificación de Calidad</w:t>
            </w:r>
          </w:p>
        </w:tc>
      </w:tr>
      <w:tr w:rsidR="001B519A" w:rsidRPr="00EE14BE" w14:paraId="5ABABBAC" w14:textId="77777777" w:rsidTr="00FB7429">
        <w:trPr>
          <w:trHeight w:val="630"/>
        </w:trPr>
        <w:tc>
          <w:tcPr>
            <w:tcW w:w="1152" w:type="pct"/>
            <w:tcBorders>
              <w:top w:val="nil"/>
              <w:left w:val="single" w:sz="4" w:space="0" w:color="auto"/>
              <w:bottom w:val="single" w:sz="4" w:space="0" w:color="auto"/>
              <w:right w:val="single" w:sz="4" w:space="0" w:color="auto"/>
            </w:tcBorders>
            <w:shd w:val="clear" w:color="000000" w:fill="DAE9F8"/>
            <w:vAlign w:val="center"/>
            <w:hideMark/>
          </w:tcPr>
          <w:p w14:paraId="69F203C0" w14:textId="77777777" w:rsidR="001B519A" w:rsidRPr="00EE14BE" w:rsidRDefault="001B519A" w:rsidP="0024721D">
            <w:pPr>
              <w:widowControl/>
              <w:jc w:val="center"/>
              <w:rPr>
                <w:rFonts w:ascii="Times New Roman" w:eastAsia="Times New Roman" w:hAnsi="Times New Roman" w:cs="Times New Roman"/>
                <w:sz w:val="20"/>
                <w:szCs w:val="20"/>
                <w:lang w:eastAsia="es-HN"/>
              </w:rPr>
            </w:pPr>
            <w:r w:rsidRPr="00EE14BE">
              <w:rPr>
                <w:rFonts w:ascii="Times New Roman" w:eastAsia="Times New Roman" w:hAnsi="Times New Roman" w:cs="Times New Roman"/>
                <w:sz w:val="20"/>
                <w:szCs w:val="20"/>
                <w:lang w:eastAsia="es-HN"/>
              </w:rPr>
              <w:t>Criterio de Calidad</w:t>
            </w:r>
          </w:p>
        </w:tc>
        <w:tc>
          <w:tcPr>
            <w:tcW w:w="718" w:type="pct"/>
            <w:tcBorders>
              <w:top w:val="nil"/>
              <w:left w:val="nil"/>
              <w:bottom w:val="single" w:sz="4" w:space="0" w:color="auto"/>
              <w:right w:val="single" w:sz="4" w:space="0" w:color="auto"/>
            </w:tcBorders>
            <w:shd w:val="clear" w:color="000000" w:fill="DAE9F8"/>
            <w:vAlign w:val="center"/>
            <w:hideMark/>
          </w:tcPr>
          <w:p w14:paraId="0486DB88" w14:textId="77777777" w:rsidR="001B519A" w:rsidRPr="00EE14BE" w:rsidRDefault="001B519A" w:rsidP="0024721D">
            <w:pPr>
              <w:widowControl/>
              <w:jc w:val="center"/>
              <w:rPr>
                <w:rFonts w:ascii="Times New Roman" w:eastAsia="Times New Roman" w:hAnsi="Times New Roman" w:cs="Times New Roman"/>
                <w:sz w:val="20"/>
                <w:szCs w:val="20"/>
                <w:lang w:eastAsia="es-HN"/>
              </w:rPr>
            </w:pPr>
            <w:r w:rsidRPr="00EE14BE">
              <w:rPr>
                <w:rFonts w:ascii="Times New Roman" w:eastAsia="Times New Roman" w:hAnsi="Times New Roman" w:cs="Times New Roman"/>
                <w:sz w:val="20"/>
                <w:szCs w:val="20"/>
                <w:lang w:eastAsia="es-HN"/>
              </w:rPr>
              <w:t>Planificado</w:t>
            </w:r>
          </w:p>
        </w:tc>
        <w:tc>
          <w:tcPr>
            <w:tcW w:w="555" w:type="pct"/>
            <w:tcBorders>
              <w:top w:val="nil"/>
              <w:left w:val="nil"/>
              <w:bottom w:val="single" w:sz="4" w:space="0" w:color="auto"/>
              <w:right w:val="single" w:sz="4" w:space="0" w:color="auto"/>
            </w:tcBorders>
            <w:shd w:val="clear" w:color="000000" w:fill="DAE9F8"/>
            <w:vAlign w:val="center"/>
            <w:hideMark/>
          </w:tcPr>
          <w:p w14:paraId="44A0B0C5" w14:textId="77777777" w:rsidR="001B519A" w:rsidRPr="00EE14BE" w:rsidRDefault="001B519A" w:rsidP="0024721D">
            <w:pPr>
              <w:widowControl/>
              <w:jc w:val="center"/>
              <w:rPr>
                <w:rFonts w:ascii="Times New Roman" w:eastAsia="Times New Roman" w:hAnsi="Times New Roman" w:cs="Times New Roman"/>
                <w:sz w:val="20"/>
                <w:szCs w:val="20"/>
                <w:lang w:eastAsia="es-HN"/>
              </w:rPr>
            </w:pPr>
            <w:r w:rsidRPr="00EE14BE">
              <w:rPr>
                <w:rFonts w:ascii="Times New Roman" w:eastAsia="Times New Roman" w:hAnsi="Times New Roman" w:cs="Times New Roman"/>
                <w:sz w:val="20"/>
                <w:szCs w:val="20"/>
                <w:lang w:eastAsia="es-HN"/>
              </w:rPr>
              <w:t>Logrado</w:t>
            </w:r>
          </w:p>
        </w:tc>
        <w:tc>
          <w:tcPr>
            <w:tcW w:w="975" w:type="pct"/>
            <w:tcBorders>
              <w:top w:val="nil"/>
              <w:left w:val="nil"/>
              <w:bottom w:val="single" w:sz="4" w:space="0" w:color="auto"/>
              <w:right w:val="single" w:sz="4" w:space="0" w:color="auto"/>
            </w:tcBorders>
            <w:shd w:val="clear" w:color="000000" w:fill="DAE9F8"/>
            <w:vAlign w:val="center"/>
            <w:hideMark/>
          </w:tcPr>
          <w:p w14:paraId="63AA5087" w14:textId="77777777" w:rsidR="001B519A" w:rsidRPr="00EE14BE" w:rsidRDefault="001B519A" w:rsidP="0024721D">
            <w:pPr>
              <w:widowControl/>
              <w:jc w:val="center"/>
              <w:rPr>
                <w:rFonts w:ascii="Times New Roman" w:eastAsia="Times New Roman" w:hAnsi="Times New Roman" w:cs="Times New Roman"/>
                <w:sz w:val="20"/>
                <w:szCs w:val="20"/>
                <w:lang w:eastAsia="es-HN"/>
              </w:rPr>
            </w:pPr>
            <w:r w:rsidRPr="00EE14BE">
              <w:rPr>
                <w:rFonts w:ascii="Times New Roman" w:eastAsia="Times New Roman" w:hAnsi="Times New Roman" w:cs="Times New Roman"/>
                <w:sz w:val="20"/>
                <w:szCs w:val="20"/>
                <w:lang w:eastAsia="es-HN"/>
              </w:rPr>
              <w:t>Incumplimiento</w:t>
            </w:r>
          </w:p>
        </w:tc>
        <w:tc>
          <w:tcPr>
            <w:tcW w:w="834" w:type="pct"/>
            <w:tcBorders>
              <w:top w:val="nil"/>
              <w:left w:val="nil"/>
              <w:bottom w:val="single" w:sz="4" w:space="0" w:color="auto"/>
              <w:right w:val="single" w:sz="4" w:space="0" w:color="auto"/>
            </w:tcBorders>
            <w:shd w:val="clear" w:color="000000" w:fill="DAE9F8"/>
            <w:vAlign w:val="center"/>
            <w:hideMark/>
          </w:tcPr>
          <w:p w14:paraId="17E03884" w14:textId="77777777" w:rsidR="001B519A" w:rsidRPr="00EE14BE" w:rsidRDefault="001B519A" w:rsidP="0024721D">
            <w:pPr>
              <w:widowControl/>
              <w:jc w:val="center"/>
              <w:rPr>
                <w:rFonts w:ascii="Times New Roman" w:eastAsia="Times New Roman" w:hAnsi="Times New Roman" w:cs="Times New Roman"/>
                <w:sz w:val="20"/>
                <w:szCs w:val="20"/>
                <w:lang w:eastAsia="es-HN"/>
              </w:rPr>
            </w:pPr>
            <w:r w:rsidRPr="00EE14BE">
              <w:rPr>
                <w:rFonts w:ascii="Times New Roman" w:eastAsia="Times New Roman" w:hAnsi="Times New Roman" w:cs="Times New Roman"/>
                <w:sz w:val="20"/>
                <w:szCs w:val="20"/>
                <w:lang w:eastAsia="es-HN"/>
              </w:rPr>
              <w:t>Satisfacción</w:t>
            </w:r>
          </w:p>
        </w:tc>
        <w:tc>
          <w:tcPr>
            <w:tcW w:w="766" w:type="pct"/>
            <w:tcBorders>
              <w:top w:val="nil"/>
              <w:left w:val="nil"/>
              <w:bottom w:val="single" w:sz="4" w:space="0" w:color="auto"/>
              <w:right w:val="single" w:sz="4" w:space="0" w:color="auto"/>
            </w:tcBorders>
            <w:shd w:val="clear" w:color="000000" w:fill="DAE9F8"/>
            <w:vAlign w:val="center"/>
            <w:hideMark/>
          </w:tcPr>
          <w:p w14:paraId="0FE4E1E5" w14:textId="77777777" w:rsidR="001B519A" w:rsidRPr="00EE14BE" w:rsidRDefault="001B519A" w:rsidP="0024721D">
            <w:pPr>
              <w:widowControl/>
              <w:jc w:val="center"/>
              <w:rPr>
                <w:rFonts w:ascii="Times New Roman" w:eastAsia="Times New Roman" w:hAnsi="Times New Roman" w:cs="Times New Roman"/>
                <w:sz w:val="20"/>
                <w:szCs w:val="20"/>
                <w:lang w:eastAsia="es-HN"/>
              </w:rPr>
            </w:pPr>
            <w:r w:rsidRPr="00EE14BE">
              <w:rPr>
                <w:rFonts w:ascii="Times New Roman" w:eastAsia="Times New Roman" w:hAnsi="Times New Roman" w:cs="Times New Roman"/>
                <w:sz w:val="20"/>
                <w:szCs w:val="20"/>
                <w:lang w:eastAsia="es-HN"/>
              </w:rPr>
              <w:t xml:space="preserve">% de </w:t>
            </w:r>
            <w:r w:rsidRPr="00EE14BE">
              <w:rPr>
                <w:rFonts w:ascii="Times New Roman" w:eastAsia="Times New Roman" w:hAnsi="Times New Roman" w:cs="Times New Roman"/>
                <w:sz w:val="20"/>
                <w:szCs w:val="20"/>
                <w:lang w:eastAsia="es-HN"/>
              </w:rPr>
              <w:br/>
              <w:t>Satisfacción</w:t>
            </w:r>
          </w:p>
        </w:tc>
      </w:tr>
      <w:tr w:rsidR="001B519A" w:rsidRPr="00EE14BE" w14:paraId="309FCBA9" w14:textId="77777777" w:rsidTr="00FB7429">
        <w:trPr>
          <w:trHeight w:val="315"/>
        </w:trPr>
        <w:tc>
          <w:tcPr>
            <w:tcW w:w="1152" w:type="pct"/>
            <w:tcBorders>
              <w:top w:val="nil"/>
              <w:left w:val="single" w:sz="4" w:space="0" w:color="auto"/>
              <w:bottom w:val="single" w:sz="4" w:space="0" w:color="auto"/>
              <w:right w:val="single" w:sz="4" w:space="0" w:color="auto"/>
            </w:tcBorders>
            <w:shd w:val="clear" w:color="auto" w:fill="auto"/>
            <w:vAlign w:val="center"/>
            <w:hideMark/>
          </w:tcPr>
          <w:p w14:paraId="48BE9924" w14:textId="1F572C36" w:rsidR="001B519A" w:rsidRPr="00EE14BE" w:rsidRDefault="001B519A" w:rsidP="0024721D">
            <w:pPr>
              <w:widowControl/>
              <w:jc w:val="center"/>
              <w:rPr>
                <w:rFonts w:ascii="Times New Roman" w:eastAsia="Times New Roman" w:hAnsi="Times New Roman" w:cs="Times New Roman"/>
                <w:color w:val="000000"/>
                <w:sz w:val="20"/>
                <w:szCs w:val="20"/>
                <w:lang w:eastAsia="es-HN"/>
              </w:rPr>
            </w:pPr>
          </w:p>
        </w:tc>
        <w:tc>
          <w:tcPr>
            <w:tcW w:w="718" w:type="pct"/>
            <w:tcBorders>
              <w:top w:val="nil"/>
              <w:left w:val="nil"/>
              <w:bottom w:val="single" w:sz="4" w:space="0" w:color="auto"/>
              <w:right w:val="single" w:sz="4" w:space="0" w:color="auto"/>
            </w:tcBorders>
            <w:shd w:val="clear" w:color="auto" w:fill="auto"/>
            <w:vAlign w:val="center"/>
            <w:hideMark/>
          </w:tcPr>
          <w:p w14:paraId="5305C3E2" w14:textId="6E47E0CA" w:rsidR="001B519A" w:rsidRPr="00EE14BE" w:rsidRDefault="001B519A" w:rsidP="0024721D">
            <w:pPr>
              <w:widowControl/>
              <w:jc w:val="center"/>
              <w:rPr>
                <w:rFonts w:ascii="Times New Roman" w:eastAsia="Times New Roman" w:hAnsi="Times New Roman" w:cs="Times New Roman"/>
                <w:color w:val="000000"/>
                <w:sz w:val="20"/>
                <w:szCs w:val="20"/>
                <w:lang w:eastAsia="es-HN"/>
              </w:rPr>
            </w:pPr>
          </w:p>
        </w:tc>
        <w:tc>
          <w:tcPr>
            <w:tcW w:w="555" w:type="pct"/>
            <w:tcBorders>
              <w:top w:val="nil"/>
              <w:left w:val="nil"/>
              <w:bottom w:val="single" w:sz="4" w:space="0" w:color="auto"/>
              <w:right w:val="single" w:sz="4" w:space="0" w:color="auto"/>
            </w:tcBorders>
            <w:shd w:val="clear" w:color="auto" w:fill="auto"/>
            <w:vAlign w:val="center"/>
            <w:hideMark/>
          </w:tcPr>
          <w:p w14:paraId="1F388BB9" w14:textId="5687A908" w:rsidR="001B519A" w:rsidRPr="00EE14BE" w:rsidRDefault="001B519A" w:rsidP="0024721D">
            <w:pPr>
              <w:widowControl/>
              <w:jc w:val="center"/>
              <w:rPr>
                <w:rFonts w:ascii="Times New Roman" w:eastAsia="Times New Roman" w:hAnsi="Times New Roman" w:cs="Times New Roman"/>
                <w:color w:val="000000"/>
                <w:sz w:val="20"/>
                <w:szCs w:val="20"/>
                <w:lang w:eastAsia="es-HN"/>
              </w:rPr>
            </w:pPr>
          </w:p>
        </w:tc>
        <w:tc>
          <w:tcPr>
            <w:tcW w:w="975" w:type="pct"/>
            <w:tcBorders>
              <w:top w:val="nil"/>
              <w:left w:val="nil"/>
              <w:bottom w:val="single" w:sz="4" w:space="0" w:color="auto"/>
              <w:right w:val="single" w:sz="4" w:space="0" w:color="auto"/>
            </w:tcBorders>
            <w:shd w:val="clear" w:color="auto" w:fill="auto"/>
            <w:vAlign w:val="center"/>
            <w:hideMark/>
          </w:tcPr>
          <w:p w14:paraId="5754EAC8" w14:textId="2D6C774B" w:rsidR="001B519A" w:rsidRPr="00EE14BE" w:rsidRDefault="001B519A" w:rsidP="0024721D">
            <w:pPr>
              <w:widowControl/>
              <w:jc w:val="center"/>
              <w:rPr>
                <w:rFonts w:ascii="Times New Roman" w:eastAsia="Times New Roman" w:hAnsi="Times New Roman" w:cs="Times New Roman"/>
                <w:color w:val="000000"/>
                <w:sz w:val="20"/>
                <w:szCs w:val="20"/>
                <w:lang w:eastAsia="es-HN"/>
              </w:rPr>
            </w:pPr>
          </w:p>
        </w:tc>
        <w:tc>
          <w:tcPr>
            <w:tcW w:w="834" w:type="pct"/>
            <w:tcBorders>
              <w:top w:val="nil"/>
              <w:left w:val="nil"/>
              <w:bottom w:val="single" w:sz="4" w:space="0" w:color="auto"/>
              <w:right w:val="single" w:sz="4" w:space="0" w:color="auto"/>
            </w:tcBorders>
            <w:shd w:val="clear" w:color="000000" w:fill="DAE9F8"/>
            <w:vAlign w:val="center"/>
            <w:hideMark/>
          </w:tcPr>
          <w:p w14:paraId="6FBFEBCC"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Deficiente</w:t>
            </w:r>
          </w:p>
        </w:tc>
        <w:tc>
          <w:tcPr>
            <w:tcW w:w="766" w:type="pct"/>
            <w:tcBorders>
              <w:top w:val="nil"/>
              <w:left w:val="nil"/>
              <w:bottom w:val="single" w:sz="4" w:space="0" w:color="auto"/>
              <w:right w:val="single" w:sz="4" w:space="0" w:color="auto"/>
            </w:tcBorders>
            <w:shd w:val="clear" w:color="000000" w:fill="DAE9F8"/>
            <w:vAlign w:val="center"/>
            <w:hideMark/>
          </w:tcPr>
          <w:p w14:paraId="30C5D597"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0%</w:t>
            </w:r>
          </w:p>
        </w:tc>
      </w:tr>
      <w:tr w:rsidR="001B519A" w:rsidRPr="00EE14BE" w14:paraId="4E5F6AD5" w14:textId="77777777" w:rsidTr="00FB7429">
        <w:trPr>
          <w:trHeight w:val="315"/>
        </w:trPr>
        <w:tc>
          <w:tcPr>
            <w:tcW w:w="1152" w:type="pct"/>
            <w:tcBorders>
              <w:top w:val="nil"/>
              <w:left w:val="single" w:sz="4" w:space="0" w:color="auto"/>
              <w:bottom w:val="single" w:sz="4" w:space="0" w:color="auto"/>
              <w:right w:val="single" w:sz="4" w:space="0" w:color="auto"/>
            </w:tcBorders>
            <w:shd w:val="clear" w:color="auto" w:fill="auto"/>
            <w:vAlign w:val="center"/>
            <w:hideMark/>
          </w:tcPr>
          <w:p w14:paraId="7D54E902" w14:textId="3529347D" w:rsidR="001B519A" w:rsidRPr="00EE14BE" w:rsidRDefault="001B519A" w:rsidP="0024721D">
            <w:pPr>
              <w:widowControl/>
              <w:jc w:val="center"/>
              <w:rPr>
                <w:rFonts w:ascii="Times New Roman" w:eastAsia="Times New Roman" w:hAnsi="Times New Roman" w:cs="Times New Roman"/>
                <w:color w:val="000000"/>
                <w:sz w:val="20"/>
                <w:szCs w:val="20"/>
                <w:lang w:eastAsia="es-HN"/>
              </w:rPr>
            </w:pPr>
          </w:p>
        </w:tc>
        <w:tc>
          <w:tcPr>
            <w:tcW w:w="718" w:type="pct"/>
            <w:tcBorders>
              <w:top w:val="nil"/>
              <w:left w:val="nil"/>
              <w:bottom w:val="single" w:sz="4" w:space="0" w:color="auto"/>
              <w:right w:val="single" w:sz="4" w:space="0" w:color="auto"/>
            </w:tcBorders>
            <w:shd w:val="clear" w:color="auto" w:fill="auto"/>
            <w:vAlign w:val="center"/>
            <w:hideMark/>
          </w:tcPr>
          <w:p w14:paraId="3D7BF108" w14:textId="08CF7AC0" w:rsidR="001B519A" w:rsidRPr="00EE14BE" w:rsidRDefault="001B519A" w:rsidP="0024721D">
            <w:pPr>
              <w:widowControl/>
              <w:jc w:val="center"/>
              <w:rPr>
                <w:rFonts w:ascii="Times New Roman" w:eastAsia="Times New Roman" w:hAnsi="Times New Roman" w:cs="Times New Roman"/>
                <w:color w:val="000000"/>
                <w:sz w:val="20"/>
                <w:szCs w:val="20"/>
                <w:lang w:eastAsia="es-HN"/>
              </w:rPr>
            </w:pPr>
          </w:p>
        </w:tc>
        <w:tc>
          <w:tcPr>
            <w:tcW w:w="555" w:type="pct"/>
            <w:tcBorders>
              <w:top w:val="nil"/>
              <w:left w:val="nil"/>
              <w:bottom w:val="single" w:sz="4" w:space="0" w:color="auto"/>
              <w:right w:val="single" w:sz="4" w:space="0" w:color="auto"/>
            </w:tcBorders>
            <w:shd w:val="clear" w:color="auto" w:fill="auto"/>
            <w:vAlign w:val="center"/>
            <w:hideMark/>
          </w:tcPr>
          <w:p w14:paraId="56DA8AC2" w14:textId="1AA4DB57" w:rsidR="001B519A" w:rsidRPr="00EE14BE" w:rsidRDefault="001B519A" w:rsidP="0024721D">
            <w:pPr>
              <w:widowControl/>
              <w:jc w:val="center"/>
              <w:rPr>
                <w:rFonts w:ascii="Times New Roman" w:eastAsia="Times New Roman" w:hAnsi="Times New Roman" w:cs="Times New Roman"/>
                <w:color w:val="000000"/>
                <w:sz w:val="20"/>
                <w:szCs w:val="20"/>
                <w:lang w:eastAsia="es-HN"/>
              </w:rPr>
            </w:pPr>
          </w:p>
        </w:tc>
        <w:tc>
          <w:tcPr>
            <w:tcW w:w="975" w:type="pct"/>
            <w:tcBorders>
              <w:top w:val="nil"/>
              <w:left w:val="nil"/>
              <w:bottom w:val="single" w:sz="4" w:space="0" w:color="auto"/>
              <w:right w:val="single" w:sz="4" w:space="0" w:color="auto"/>
            </w:tcBorders>
            <w:shd w:val="clear" w:color="auto" w:fill="auto"/>
            <w:vAlign w:val="center"/>
            <w:hideMark/>
          </w:tcPr>
          <w:p w14:paraId="190A1FED" w14:textId="417F45F0" w:rsidR="001B519A" w:rsidRPr="00EE14BE" w:rsidRDefault="001B519A" w:rsidP="0024721D">
            <w:pPr>
              <w:widowControl/>
              <w:jc w:val="center"/>
              <w:rPr>
                <w:rFonts w:ascii="Times New Roman" w:eastAsia="Times New Roman" w:hAnsi="Times New Roman" w:cs="Times New Roman"/>
                <w:color w:val="000000"/>
                <w:sz w:val="20"/>
                <w:szCs w:val="20"/>
                <w:lang w:eastAsia="es-HN"/>
              </w:rPr>
            </w:pPr>
          </w:p>
        </w:tc>
        <w:tc>
          <w:tcPr>
            <w:tcW w:w="834" w:type="pct"/>
            <w:tcBorders>
              <w:top w:val="nil"/>
              <w:left w:val="nil"/>
              <w:bottom w:val="single" w:sz="4" w:space="0" w:color="auto"/>
              <w:right w:val="single" w:sz="4" w:space="0" w:color="auto"/>
            </w:tcBorders>
            <w:shd w:val="clear" w:color="000000" w:fill="DAE9F8"/>
            <w:vAlign w:val="center"/>
            <w:hideMark/>
          </w:tcPr>
          <w:p w14:paraId="34778CB5"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Regular</w:t>
            </w:r>
          </w:p>
        </w:tc>
        <w:tc>
          <w:tcPr>
            <w:tcW w:w="766" w:type="pct"/>
            <w:tcBorders>
              <w:top w:val="nil"/>
              <w:left w:val="nil"/>
              <w:bottom w:val="single" w:sz="4" w:space="0" w:color="auto"/>
              <w:right w:val="single" w:sz="4" w:space="0" w:color="auto"/>
            </w:tcBorders>
            <w:shd w:val="clear" w:color="000000" w:fill="DAE9F8"/>
            <w:vAlign w:val="center"/>
            <w:hideMark/>
          </w:tcPr>
          <w:p w14:paraId="695DCBC6"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50%</w:t>
            </w:r>
          </w:p>
        </w:tc>
      </w:tr>
      <w:tr w:rsidR="001B519A" w:rsidRPr="00EE14BE" w14:paraId="1094C181" w14:textId="77777777" w:rsidTr="00FB7429">
        <w:trPr>
          <w:trHeight w:val="315"/>
        </w:trPr>
        <w:tc>
          <w:tcPr>
            <w:tcW w:w="1152" w:type="pct"/>
            <w:tcBorders>
              <w:top w:val="nil"/>
              <w:left w:val="single" w:sz="4" w:space="0" w:color="auto"/>
              <w:bottom w:val="single" w:sz="4" w:space="0" w:color="auto"/>
              <w:right w:val="single" w:sz="4" w:space="0" w:color="auto"/>
            </w:tcBorders>
            <w:shd w:val="clear" w:color="auto" w:fill="auto"/>
            <w:vAlign w:val="center"/>
            <w:hideMark/>
          </w:tcPr>
          <w:p w14:paraId="3D92498B" w14:textId="4AAADDE8" w:rsidR="001B519A" w:rsidRPr="00EE14BE" w:rsidRDefault="001B519A" w:rsidP="0024721D">
            <w:pPr>
              <w:widowControl/>
              <w:jc w:val="center"/>
              <w:rPr>
                <w:rFonts w:ascii="Times New Roman" w:eastAsia="Times New Roman" w:hAnsi="Times New Roman" w:cs="Times New Roman"/>
                <w:color w:val="000000"/>
                <w:sz w:val="20"/>
                <w:szCs w:val="20"/>
                <w:lang w:eastAsia="es-HN"/>
              </w:rPr>
            </w:pPr>
          </w:p>
        </w:tc>
        <w:tc>
          <w:tcPr>
            <w:tcW w:w="718" w:type="pct"/>
            <w:tcBorders>
              <w:top w:val="nil"/>
              <w:left w:val="nil"/>
              <w:bottom w:val="single" w:sz="4" w:space="0" w:color="auto"/>
              <w:right w:val="single" w:sz="4" w:space="0" w:color="auto"/>
            </w:tcBorders>
            <w:shd w:val="clear" w:color="auto" w:fill="auto"/>
            <w:vAlign w:val="center"/>
            <w:hideMark/>
          </w:tcPr>
          <w:p w14:paraId="301C1D02" w14:textId="180FDF55" w:rsidR="001B519A" w:rsidRPr="00EE14BE" w:rsidRDefault="001B519A" w:rsidP="0024721D">
            <w:pPr>
              <w:widowControl/>
              <w:jc w:val="center"/>
              <w:rPr>
                <w:rFonts w:ascii="Times New Roman" w:eastAsia="Times New Roman" w:hAnsi="Times New Roman" w:cs="Times New Roman"/>
                <w:color w:val="000000"/>
                <w:sz w:val="20"/>
                <w:szCs w:val="20"/>
                <w:lang w:eastAsia="es-HN"/>
              </w:rPr>
            </w:pPr>
          </w:p>
        </w:tc>
        <w:tc>
          <w:tcPr>
            <w:tcW w:w="555" w:type="pct"/>
            <w:tcBorders>
              <w:top w:val="nil"/>
              <w:left w:val="nil"/>
              <w:bottom w:val="single" w:sz="4" w:space="0" w:color="auto"/>
              <w:right w:val="single" w:sz="4" w:space="0" w:color="auto"/>
            </w:tcBorders>
            <w:shd w:val="clear" w:color="auto" w:fill="auto"/>
            <w:vAlign w:val="center"/>
            <w:hideMark/>
          </w:tcPr>
          <w:p w14:paraId="4191A274" w14:textId="33F76F62" w:rsidR="001B519A" w:rsidRPr="00EE14BE" w:rsidRDefault="001B519A" w:rsidP="0024721D">
            <w:pPr>
              <w:widowControl/>
              <w:jc w:val="center"/>
              <w:rPr>
                <w:rFonts w:ascii="Times New Roman" w:eastAsia="Times New Roman" w:hAnsi="Times New Roman" w:cs="Times New Roman"/>
                <w:color w:val="000000"/>
                <w:sz w:val="20"/>
                <w:szCs w:val="20"/>
                <w:lang w:eastAsia="es-HN"/>
              </w:rPr>
            </w:pPr>
          </w:p>
        </w:tc>
        <w:tc>
          <w:tcPr>
            <w:tcW w:w="975" w:type="pct"/>
            <w:tcBorders>
              <w:top w:val="nil"/>
              <w:left w:val="nil"/>
              <w:bottom w:val="single" w:sz="4" w:space="0" w:color="auto"/>
              <w:right w:val="single" w:sz="4" w:space="0" w:color="auto"/>
            </w:tcBorders>
            <w:shd w:val="clear" w:color="auto" w:fill="auto"/>
            <w:vAlign w:val="center"/>
            <w:hideMark/>
          </w:tcPr>
          <w:p w14:paraId="0B1215FC" w14:textId="3678E296" w:rsidR="001B519A" w:rsidRPr="00EE14BE" w:rsidRDefault="001B519A" w:rsidP="0024721D">
            <w:pPr>
              <w:widowControl/>
              <w:jc w:val="center"/>
              <w:rPr>
                <w:rFonts w:ascii="Times New Roman" w:eastAsia="Times New Roman" w:hAnsi="Times New Roman" w:cs="Times New Roman"/>
                <w:color w:val="000000"/>
                <w:sz w:val="20"/>
                <w:szCs w:val="20"/>
                <w:lang w:eastAsia="es-HN"/>
              </w:rPr>
            </w:pPr>
          </w:p>
        </w:tc>
        <w:tc>
          <w:tcPr>
            <w:tcW w:w="834" w:type="pct"/>
            <w:tcBorders>
              <w:top w:val="nil"/>
              <w:left w:val="nil"/>
              <w:bottom w:val="single" w:sz="4" w:space="0" w:color="auto"/>
              <w:right w:val="single" w:sz="4" w:space="0" w:color="auto"/>
            </w:tcBorders>
            <w:shd w:val="clear" w:color="000000" w:fill="DAE9F8"/>
            <w:vAlign w:val="center"/>
            <w:hideMark/>
          </w:tcPr>
          <w:p w14:paraId="4FE20FDB"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Satisfactorio</w:t>
            </w:r>
          </w:p>
        </w:tc>
        <w:tc>
          <w:tcPr>
            <w:tcW w:w="766" w:type="pct"/>
            <w:tcBorders>
              <w:top w:val="nil"/>
              <w:left w:val="nil"/>
              <w:bottom w:val="single" w:sz="4" w:space="0" w:color="auto"/>
              <w:right w:val="single" w:sz="4" w:space="0" w:color="auto"/>
            </w:tcBorders>
            <w:shd w:val="clear" w:color="000000" w:fill="DAE9F8"/>
            <w:vAlign w:val="center"/>
            <w:hideMark/>
          </w:tcPr>
          <w:p w14:paraId="2E871DF3"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80%</w:t>
            </w:r>
          </w:p>
        </w:tc>
      </w:tr>
      <w:tr w:rsidR="001B519A" w:rsidRPr="00EE14BE" w14:paraId="0BF38FCA" w14:textId="77777777" w:rsidTr="00FB7429">
        <w:trPr>
          <w:trHeight w:val="315"/>
        </w:trPr>
        <w:tc>
          <w:tcPr>
            <w:tcW w:w="1152" w:type="pct"/>
            <w:tcBorders>
              <w:top w:val="nil"/>
              <w:left w:val="single" w:sz="4" w:space="0" w:color="auto"/>
              <w:bottom w:val="single" w:sz="4" w:space="0" w:color="auto"/>
              <w:right w:val="single" w:sz="4" w:space="0" w:color="auto"/>
            </w:tcBorders>
            <w:shd w:val="clear" w:color="auto" w:fill="auto"/>
            <w:vAlign w:val="center"/>
            <w:hideMark/>
          </w:tcPr>
          <w:p w14:paraId="35D03D9E" w14:textId="5699621E" w:rsidR="001B519A" w:rsidRPr="00EE14BE" w:rsidRDefault="001B519A" w:rsidP="0024721D">
            <w:pPr>
              <w:widowControl/>
              <w:jc w:val="center"/>
              <w:rPr>
                <w:rFonts w:ascii="Times New Roman" w:eastAsia="Times New Roman" w:hAnsi="Times New Roman" w:cs="Times New Roman"/>
                <w:color w:val="000000"/>
                <w:sz w:val="20"/>
                <w:szCs w:val="20"/>
                <w:lang w:eastAsia="es-HN"/>
              </w:rPr>
            </w:pPr>
          </w:p>
        </w:tc>
        <w:tc>
          <w:tcPr>
            <w:tcW w:w="718" w:type="pct"/>
            <w:tcBorders>
              <w:top w:val="nil"/>
              <w:left w:val="nil"/>
              <w:bottom w:val="single" w:sz="4" w:space="0" w:color="auto"/>
              <w:right w:val="single" w:sz="4" w:space="0" w:color="auto"/>
            </w:tcBorders>
            <w:shd w:val="clear" w:color="auto" w:fill="auto"/>
            <w:vAlign w:val="center"/>
            <w:hideMark/>
          </w:tcPr>
          <w:p w14:paraId="10D8A261" w14:textId="5555F9A1" w:rsidR="001B519A" w:rsidRPr="00EE14BE" w:rsidRDefault="001B519A" w:rsidP="0024721D">
            <w:pPr>
              <w:widowControl/>
              <w:jc w:val="center"/>
              <w:rPr>
                <w:rFonts w:ascii="Times New Roman" w:eastAsia="Times New Roman" w:hAnsi="Times New Roman" w:cs="Times New Roman"/>
                <w:color w:val="000000"/>
                <w:sz w:val="20"/>
                <w:szCs w:val="20"/>
                <w:lang w:eastAsia="es-HN"/>
              </w:rPr>
            </w:pPr>
          </w:p>
        </w:tc>
        <w:tc>
          <w:tcPr>
            <w:tcW w:w="555" w:type="pct"/>
            <w:tcBorders>
              <w:top w:val="nil"/>
              <w:left w:val="nil"/>
              <w:bottom w:val="single" w:sz="4" w:space="0" w:color="auto"/>
              <w:right w:val="single" w:sz="4" w:space="0" w:color="auto"/>
            </w:tcBorders>
            <w:shd w:val="clear" w:color="auto" w:fill="auto"/>
            <w:vAlign w:val="center"/>
            <w:hideMark/>
          </w:tcPr>
          <w:p w14:paraId="61DA1DC1" w14:textId="5E56826F" w:rsidR="001B519A" w:rsidRPr="00EE14BE" w:rsidRDefault="001B519A" w:rsidP="0024721D">
            <w:pPr>
              <w:widowControl/>
              <w:jc w:val="center"/>
              <w:rPr>
                <w:rFonts w:ascii="Times New Roman" w:eastAsia="Times New Roman" w:hAnsi="Times New Roman" w:cs="Times New Roman"/>
                <w:color w:val="000000"/>
                <w:sz w:val="20"/>
                <w:szCs w:val="20"/>
                <w:lang w:eastAsia="es-HN"/>
              </w:rPr>
            </w:pPr>
          </w:p>
        </w:tc>
        <w:tc>
          <w:tcPr>
            <w:tcW w:w="975" w:type="pct"/>
            <w:tcBorders>
              <w:top w:val="nil"/>
              <w:left w:val="nil"/>
              <w:bottom w:val="single" w:sz="4" w:space="0" w:color="auto"/>
              <w:right w:val="single" w:sz="4" w:space="0" w:color="auto"/>
            </w:tcBorders>
            <w:shd w:val="clear" w:color="auto" w:fill="auto"/>
            <w:vAlign w:val="center"/>
            <w:hideMark/>
          </w:tcPr>
          <w:p w14:paraId="07B47000" w14:textId="37D6BA36" w:rsidR="001B519A" w:rsidRPr="00EE14BE" w:rsidRDefault="001B519A" w:rsidP="0024721D">
            <w:pPr>
              <w:widowControl/>
              <w:jc w:val="center"/>
              <w:rPr>
                <w:rFonts w:ascii="Times New Roman" w:eastAsia="Times New Roman" w:hAnsi="Times New Roman" w:cs="Times New Roman"/>
                <w:color w:val="000000"/>
                <w:sz w:val="20"/>
                <w:szCs w:val="20"/>
                <w:lang w:eastAsia="es-HN"/>
              </w:rPr>
            </w:pPr>
          </w:p>
        </w:tc>
        <w:tc>
          <w:tcPr>
            <w:tcW w:w="834" w:type="pct"/>
            <w:tcBorders>
              <w:top w:val="nil"/>
              <w:left w:val="nil"/>
              <w:bottom w:val="single" w:sz="4" w:space="0" w:color="auto"/>
              <w:right w:val="single" w:sz="4" w:space="0" w:color="auto"/>
            </w:tcBorders>
            <w:shd w:val="clear" w:color="000000" w:fill="DAE9F8"/>
            <w:vAlign w:val="center"/>
            <w:hideMark/>
          </w:tcPr>
          <w:p w14:paraId="30395F48"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Bueno</w:t>
            </w:r>
          </w:p>
        </w:tc>
        <w:tc>
          <w:tcPr>
            <w:tcW w:w="766" w:type="pct"/>
            <w:tcBorders>
              <w:top w:val="nil"/>
              <w:left w:val="nil"/>
              <w:bottom w:val="single" w:sz="4" w:space="0" w:color="auto"/>
              <w:right w:val="single" w:sz="4" w:space="0" w:color="auto"/>
            </w:tcBorders>
            <w:shd w:val="clear" w:color="000000" w:fill="DAE9F8"/>
            <w:vAlign w:val="center"/>
            <w:hideMark/>
          </w:tcPr>
          <w:p w14:paraId="2409183D"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90%</w:t>
            </w:r>
          </w:p>
        </w:tc>
      </w:tr>
      <w:tr w:rsidR="001B519A" w:rsidRPr="00EE14BE" w14:paraId="00DD9CA1" w14:textId="77777777" w:rsidTr="00FB7429">
        <w:trPr>
          <w:trHeight w:val="315"/>
        </w:trPr>
        <w:tc>
          <w:tcPr>
            <w:tcW w:w="1152" w:type="pct"/>
            <w:tcBorders>
              <w:top w:val="nil"/>
              <w:left w:val="single" w:sz="4" w:space="0" w:color="auto"/>
              <w:bottom w:val="single" w:sz="4" w:space="0" w:color="auto"/>
              <w:right w:val="single" w:sz="4" w:space="0" w:color="auto"/>
            </w:tcBorders>
            <w:shd w:val="clear" w:color="auto" w:fill="auto"/>
            <w:vAlign w:val="center"/>
            <w:hideMark/>
          </w:tcPr>
          <w:p w14:paraId="19DFF1A1" w14:textId="43B273F2" w:rsidR="001B519A" w:rsidRPr="00EE14BE" w:rsidRDefault="001B519A" w:rsidP="0024721D">
            <w:pPr>
              <w:widowControl/>
              <w:jc w:val="center"/>
              <w:rPr>
                <w:rFonts w:ascii="Times New Roman" w:eastAsia="Times New Roman" w:hAnsi="Times New Roman" w:cs="Times New Roman"/>
                <w:color w:val="000000"/>
                <w:sz w:val="20"/>
                <w:szCs w:val="20"/>
                <w:lang w:eastAsia="es-HN"/>
              </w:rPr>
            </w:pPr>
          </w:p>
        </w:tc>
        <w:tc>
          <w:tcPr>
            <w:tcW w:w="718" w:type="pct"/>
            <w:tcBorders>
              <w:top w:val="nil"/>
              <w:left w:val="nil"/>
              <w:bottom w:val="single" w:sz="4" w:space="0" w:color="auto"/>
              <w:right w:val="single" w:sz="4" w:space="0" w:color="auto"/>
            </w:tcBorders>
            <w:shd w:val="clear" w:color="auto" w:fill="auto"/>
            <w:vAlign w:val="center"/>
            <w:hideMark/>
          </w:tcPr>
          <w:p w14:paraId="3F457EA3" w14:textId="3016EBF3" w:rsidR="001B519A" w:rsidRPr="00EE14BE" w:rsidRDefault="001B519A" w:rsidP="0024721D">
            <w:pPr>
              <w:widowControl/>
              <w:jc w:val="center"/>
              <w:rPr>
                <w:rFonts w:ascii="Times New Roman" w:eastAsia="Times New Roman" w:hAnsi="Times New Roman" w:cs="Times New Roman"/>
                <w:color w:val="000000"/>
                <w:sz w:val="20"/>
                <w:szCs w:val="20"/>
                <w:lang w:eastAsia="es-HN"/>
              </w:rPr>
            </w:pPr>
          </w:p>
        </w:tc>
        <w:tc>
          <w:tcPr>
            <w:tcW w:w="555" w:type="pct"/>
            <w:tcBorders>
              <w:top w:val="nil"/>
              <w:left w:val="nil"/>
              <w:bottom w:val="single" w:sz="4" w:space="0" w:color="auto"/>
              <w:right w:val="single" w:sz="4" w:space="0" w:color="auto"/>
            </w:tcBorders>
            <w:shd w:val="clear" w:color="auto" w:fill="auto"/>
            <w:vAlign w:val="center"/>
            <w:hideMark/>
          </w:tcPr>
          <w:p w14:paraId="68180230" w14:textId="7A66855E" w:rsidR="001B519A" w:rsidRPr="00EE14BE" w:rsidRDefault="001B519A" w:rsidP="0024721D">
            <w:pPr>
              <w:widowControl/>
              <w:jc w:val="center"/>
              <w:rPr>
                <w:rFonts w:ascii="Times New Roman" w:eastAsia="Times New Roman" w:hAnsi="Times New Roman" w:cs="Times New Roman"/>
                <w:color w:val="000000"/>
                <w:sz w:val="20"/>
                <w:szCs w:val="20"/>
                <w:lang w:eastAsia="es-HN"/>
              </w:rPr>
            </w:pPr>
          </w:p>
        </w:tc>
        <w:tc>
          <w:tcPr>
            <w:tcW w:w="975" w:type="pct"/>
            <w:tcBorders>
              <w:top w:val="nil"/>
              <w:left w:val="nil"/>
              <w:bottom w:val="single" w:sz="4" w:space="0" w:color="auto"/>
              <w:right w:val="single" w:sz="4" w:space="0" w:color="auto"/>
            </w:tcBorders>
            <w:shd w:val="clear" w:color="auto" w:fill="auto"/>
            <w:vAlign w:val="center"/>
            <w:hideMark/>
          </w:tcPr>
          <w:p w14:paraId="7C18D682" w14:textId="4A175AEA" w:rsidR="001B519A" w:rsidRPr="00EE14BE" w:rsidRDefault="001B519A" w:rsidP="0024721D">
            <w:pPr>
              <w:widowControl/>
              <w:jc w:val="center"/>
              <w:rPr>
                <w:rFonts w:ascii="Times New Roman" w:eastAsia="Times New Roman" w:hAnsi="Times New Roman" w:cs="Times New Roman"/>
                <w:color w:val="000000"/>
                <w:sz w:val="20"/>
                <w:szCs w:val="20"/>
                <w:lang w:eastAsia="es-HN"/>
              </w:rPr>
            </w:pPr>
          </w:p>
        </w:tc>
        <w:tc>
          <w:tcPr>
            <w:tcW w:w="834" w:type="pct"/>
            <w:tcBorders>
              <w:top w:val="nil"/>
              <w:left w:val="nil"/>
              <w:bottom w:val="single" w:sz="4" w:space="0" w:color="auto"/>
              <w:right w:val="single" w:sz="4" w:space="0" w:color="auto"/>
            </w:tcBorders>
            <w:shd w:val="clear" w:color="000000" w:fill="DAE9F8"/>
            <w:vAlign w:val="center"/>
            <w:hideMark/>
          </w:tcPr>
          <w:p w14:paraId="5FEA28B8"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Sobresaliente</w:t>
            </w:r>
          </w:p>
        </w:tc>
        <w:tc>
          <w:tcPr>
            <w:tcW w:w="766" w:type="pct"/>
            <w:tcBorders>
              <w:top w:val="nil"/>
              <w:left w:val="nil"/>
              <w:bottom w:val="single" w:sz="4" w:space="0" w:color="auto"/>
              <w:right w:val="single" w:sz="4" w:space="0" w:color="auto"/>
            </w:tcBorders>
            <w:shd w:val="clear" w:color="000000" w:fill="DAE9F8"/>
            <w:vAlign w:val="center"/>
            <w:hideMark/>
          </w:tcPr>
          <w:p w14:paraId="3528FF79"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100%</w:t>
            </w:r>
          </w:p>
        </w:tc>
      </w:tr>
    </w:tbl>
    <w:p w14:paraId="22821A4A" w14:textId="77777777" w:rsidR="00432908" w:rsidRPr="00EE14BE" w:rsidRDefault="00432908" w:rsidP="00432908">
      <w:pPr>
        <w:pStyle w:val="TextoPrincipal"/>
        <w:spacing w:line="360" w:lineRule="auto"/>
      </w:pPr>
      <w:r w:rsidRPr="00EE14BE">
        <w:t>Fuente: Elaboración Propia</w:t>
      </w:r>
    </w:p>
    <w:p w14:paraId="042904B2" w14:textId="318CE76C" w:rsidR="008D1CC1" w:rsidRPr="00EE14BE" w:rsidRDefault="00E3366F" w:rsidP="0015510A">
      <w:pPr>
        <w:pStyle w:val="Ttulo2"/>
      </w:pPr>
      <w:bookmarkStart w:id="312" w:name="_Toc167444874"/>
      <w:r w:rsidRPr="00EE14BE">
        <w:t>GESTIÓN DE LA COMUNICACIÓN</w:t>
      </w:r>
      <w:bookmarkEnd w:id="312"/>
      <w:r w:rsidR="0015510A" w:rsidRPr="00EE14BE">
        <w:t xml:space="preserve"> </w:t>
      </w:r>
    </w:p>
    <w:p w14:paraId="2CF5FE0C" w14:textId="7239162E" w:rsidR="001B519A" w:rsidRPr="00EE14BE" w:rsidRDefault="00C32A0A" w:rsidP="00F74242">
      <w:pPr>
        <w:pStyle w:val="TextoPrincipal"/>
        <w:spacing w:line="360" w:lineRule="auto"/>
        <w:ind w:firstLine="567"/>
        <w:sectPr w:rsidR="001B519A" w:rsidRPr="00EE14BE" w:rsidSect="00170DB8">
          <w:pgSz w:w="12240" w:h="15840" w:code="1"/>
          <w:pgMar w:top="1440" w:right="1440" w:bottom="1440" w:left="1440" w:header="709" w:footer="709" w:gutter="0"/>
          <w:cols w:space="708"/>
          <w:docGrid w:linePitch="360"/>
        </w:sectPr>
      </w:pPr>
      <w:r w:rsidRPr="00EE14BE">
        <w:t>La gestión de las comunicaciones incluye</w:t>
      </w:r>
      <w:r w:rsidR="008A1F39" w:rsidRPr="00EE14BE">
        <w:t xml:space="preserve"> </w:t>
      </w:r>
      <w:r w:rsidRPr="00EE14BE">
        <w:t xml:space="preserve">los </w:t>
      </w:r>
      <w:r w:rsidR="008A1F39" w:rsidRPr="00EE14BE">
        <w:t xml:space="preserve">diferentes instrumentos </w:t>
      </w:r>
      <w:r w:rsidR="00E7742F" w:rsidRPr="00EE14BE">
        <w:t xml:space="preserve">aplicados </w:t>
      </w:r>
      <w:r w:rsidR="008A1F39" w:rsidRPr="00EE14BE">
        <w:t xml:space="preserve">para una eficaz comunicación en todas las tareas del proyecto. </w:t>
      </w:r>
      <w:r w:rsidRPr="00EE14BE">
        <w:t xml:space="preserve">En la presente sección se detalla las </w:t>
      </w:r>
      <w:r w:rsidR="00F7540D" w:rsidRPr="00EE14BE">
        <w:t xml:space="preserve">comunicaciones establecidas en cada entregable con el objetivo esencial que la disposición de información sea lo </w:t>
      </w:r>
      <w:r w:rsidR="003A4E13" w:rsidRPr="00EE14BE">
        <w:t>más</w:t>
      </w:r>
      <w:r w:rsidR="00F7540D" w:rsidRPr="00EE14BE">
        <w:t xml:space="preserve"> clara posible</w:t>
      </w:r>
      <w:r w:rsidR="001B519A" w:rsidRPr="00EE14BE">
        <w:t>.</w:t>
      </w:r>
    </w:p>
    <w:p w14:paraId="12B9FA38" w14:textId="59A61A25" w:rsidR="0015510A" w:rsidRPr="00EE14BE" w:rsidRDefault="00810340" w:rsidP="00FB7429">
      <w:pPr>
        <w:pStyle w:val="Ttulodetablas0"/>
      </w:pPr>
      <w:bookmarkStart w:id="313" w:name="_Toc165287074"/>
      <w:bookmarkStart w:id="314" w:name="_Toc165299962"/>
      <w:bookmarkStart w:id="315" w:name="_Toc165326380"/>
      <w:bookmarkStart w:id="316" w:name="_Toc165377956"/>
      <w:r w:rsidRPr="00EE14BE">
        <w:lastRenderedPageBreak/>
        <w:t>Tabla 1</w:t>
      </w:r>
      <w:r w:rsidR="00E07BE4" w:rsidRPr="00EE14BE">
        <w:t>6</w:t>
      </w:r>
      <w:r w:rsidRPr="00EE14BE">
        <w:t xml:space="preserve">: </w:t>
      </w:r>
      <w:r w:rsidR="0015510A" w:rsidRPr="00EE14BE">
        <w:t>Matriz de Comunicación</w:t>
      </w:r>
      <w:bookmarkEnd w:id="313"/>
      <w:bookmarkEnd w:id="314"/>
      <w:bookmarkEnd w:id="315"/>
      <w:bookmarkEnd w:id="316"/>
    </w:p>
    <w:tbl>
      <w:tblPr>
        <w:tblW w:w="5000" w:type="pct"/>
        <w:tblCellMar>
          <w:left w:w="70" w:type="dxa"/>
          <w:right w:w="70" w:type="dxa"/>
        </w:tblCellMar>
        <w:tblLook w:val="04A0" w:firstRow="1" w:lastRow="0" w:firstColumn="1" w:lastColumn="0" w:noHBand="0" w:noVBand="1"/>
      </w:tblPr>
      <w:tblGrid>
        <w:gridCol w:w="1512"/>
        <w:gridCol w:w="1536"/>
        <w:gridCol w:w="1145"/>
        <w:gridCol w:w="1365"/>
        <w:gridCol w:w="1492"/>
        <w:gridCol w:w="1184"/>
        <w:gridCol w:w="1186"/>
        <w:gridCol w:w="2186"/>
        <w:gridCol w:w="1344"/>
      </w:tblGrid>
      <w:tr w:rsidR="001B519A" w:rsidRPr="00EE14BE" w14:paraId="714A2A66" w14:textId="77777777" w:rsidTr="0024721D">
        <w:trPr>
          <w:trHeight w:val="1365"/>
        </w:trPr>
        <w:tc>
          <w:tcPr>
            <w:tcW w:w="584" w:type="pct"/>
            <w:tcBorders>
              <w:top w:val="single" w:sz="4" w:space="0" w:color="auto"/>
              <w:left w:val="single" w:sz="4" w:space="0" w:color="auto"/>
              <w:bottom w:val="single" w:sz="4" w:space="0" w:color="auto"/>
              <w:right w:val="single" w:sz="4" w:space="0" w:color="auto"/>
            </w:tcBorders>
            <w:shd w:val="clear" w:color="000000" w:fill="DAE9F8"/>
            <w:vAlign w:val="center"/>
            <w:hideMark/>
          </w:tcPr>
          <w:p w14:paraId="42695232" w14:textId="77777777" w:rsidR="001B519A" w:rsidRPr="00EE14BE" w:rsidRDefault="001B519A" w:rsidP="0024721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Entregable</w:t>
            </w:r>
          </w:p>
        </w:tc>
        <w:tc>
          <w:tcPr>
            <w:tcW w:w="593" w:type="pct"/>
            <w:tcBorders>
              <w:top w:val="single" w:sz="4" w:space="0" w:color="auto"/>
              <w:left w:val="nil"/>
              <w:bottom w:val="single" w:sz="4" w:space="0" w:color="auto"/>
              <w:right w:val="single" w:sz="4" w:space="0" w:color="auto"/>
            </w:tcBorders>
            <w:shd w:val="clear" w:color="000000" w:fill="DAE9F8"/>
            <w:vAlign w:val="center"/>
            <w:hideMark/>
          </w:tcPr>
          <w:p w14:paraId="5D830DFF" w14:textId="77777777" w:rsidR="001B519A" w:rsidRPr="00EE14BE" w:rsidRDefault="001B519A" w:rsidP="0024721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 xml:space="preserve">Tipo de </w:t>
            </w:r>
            <w:r w:rsidRPr="00EE14BE">
              <w:rPr>
                <w:rFonts w:ascii="Times New Roman" w:eastAsia="Times New Roman" w:hAnsi="Times New Roman" w:cs="Times New Roman"/>
                <w:b/>
                <w:bCs/>
                <w:color w:val="000000"/>
                <w:sz w:val="20"/>
                <w:szCs w:val="20"/>
                <w:lang w:eastAsia="es-HN"/>
              </w:rPr>
              <w:br/>
              <w:t>Comunicación</w:t>
            </w:r>
          </w:p>
        </w:tc>
        <w:tc>
          <w:tcPr>
            <w:tcW w:w="442" w:type="pct"/>
            <w:tcBorders>
              <w:top w:val="single" w:sz="4" w:space="0" w:color="auto"/>
              <w:left w:val="nil"/>
              <w:bottom w:val="single" w:sz="4" w:space="0" w:color="auto"/>
              <w:right w:val="single" w:sz="4" w:space="0" w:color="auto"/>
            </w:tcBorders>
            <w:shd w:val="clear" w:color="000000" w:fill="DAE9F8"/>
            <w:vAlign w:val="center"/>
            <w:hideMark/>
          </w:tcPr>
          <w:p w14:paraId="07BCD492" w14:textId="77777777" w:rsidR="001B519A" w:rsidRPr="00EE14BE" w:rsidRDefault="001B519A" w:rsidP="0024721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 xml:space="preserve">¿Quién </w:t>
            </w:r>
            <w:r w:rsidRPr="00EE14BE">
              <w:rPr>
                <w:rFonts w:ascii="Times New Roman" w:eastAsia="Times New Roman" w:hAnsi="Times New Roman" w:cs="Times New Roman"/>
                <w:b/>
                <w:bCs/>
                <w:color w:val="000000"/>
                <w:sz w:val="20"/>
                <w:szCs w:val="20"/>
                <w:lang w:eastAsia="es-HN"/>
              </w:rPr>
              <w:br/>
              <w:t>comunica?</w:t>
            </w:r>
          </w:p>
        </w:tc>
        <w:tc>
          <w:tcPr>
            <w:tcW w:w="527" w:type="pct"/>
            <w:tcBorders>
              <w:top w:val="single" w:sz="4" w:space="0" w:color="auto"/>
              <w:left w:val="nil"/>
              <w:bottom w:val="single" w:sz="4" w:space="0" w:color="auto"/>
              <w:right w:val="single" w:sz="4" w:space="0" w:color="auto"/>
            </w:tcBorders>
            <w:shd w:val="clear" w:color="000000" w:fill="DAE9F8"/>
            <w:vAlign w:val="center"/>
            <w:hideMark/>
          </w:tcPr>
          <w:p w14:paraId="72338BD9" w14:textId="77777777" w:rsidR="001B519A" w:rsidRPr="00EE14BE" w:rsidRDefault="001B519A" w:rsidP="0024721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 xml:space="preserve">¿A quién se </w:t>
            </w:r>
            <w:r w:rsidRPr="00EE14BE">
              <w:rPr>
                <w:rFonts w:ascii="Times New Roman" w:eastAsia="Times New Roman" w:hAnsi="Times New Roman" w:cs="Times New Roman"/>
                <w:b/>
                <w:bCs/>
                <w:color w:val="000000"/>
                <w:sz w:val="20"/>
                <w:szCs w:val="20"/>
                <w:lang w:eastAsia="es-HN"/>
              </w:rPr>
              <w:br/>
              <w:t>comunica?</w:t>
            </w:r>
          </w:p>
        </w:tc>
        <w:tc>
          <w:tcPr>
            <w:tcW w:w="576" w:type="pct"/>
            <w:tcBorders>
              <w:top w:val="single" w:sz="4" w:space="0" w:color="auto"/>
              <w:left w:val="nil"/>
              <w:bottom w:val="single" w:sz="4" w:space="0" w:color="auto"/>
              <w:right w:val="single" w:sz="4" w:space="0" w:color="auto"/>
            </w:tcBorders>
            <w:shd w:val="clear" w:color="000000" w:fill="DAE9F8"/>
            <w:vAlign w:val="center"/>
            <w:hideMark/>
          </w:tcPr>
          <w:p w14:paraId="3E89077B" w14:textId="77777777" w:rsidR="001B519A" w:rsidRPr="00EE14BE" w:rsidRDefault="001B519A" w:rsidP="0024721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¿Qué se va a comunicar?</w:t>
            </w:r>
          </w:p>
        </w:tc>
        <w:tc>
          <w:tcPr>
            <w:tcW w:w="457" w:type="pct"/>
            <w:tcBorders>
              <w:top w:val="single" w:sz="4" w:space="0" w:color="auto"/>
              <w:left w:val="nil"/>
              <w:bottom w:val="single" w:sz="4" w:space="0" w:color="auto"/>
              <w:right w:val="single" w:sz="4" w:space="0" w:color="auto"/>
            </w:tcBorders>
            <w:shd w:val="clear" w:color="000000" w:fill="DAE9F8"/>
            <w:vAlign w:val="center"/>
            <w:hideMark/>
          </w:tcPr>
          <w:p w14:paraId="29F0D912" w14:textId="77777777" w:rsidR="001B519A" w:rsidRPr="00EE14BE" w:rsidRDefault="001B519A" w:rsidP="0024721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 xml:space="preserve">¿Cómo se </w:t>
            </w:r>
            <w:r w:rsidRPr="00EE14BE">
              <w:rPr>
                <w:rFonts w:ascii="Times New Roman" w:eastAsia="Times New Roman" w:hAnsi="Times New Roman" w:cs="Times New Roman"/>
                <w:b/>
                <w:bCs/>
                <w:color w:val="000000"/>
                <w:sz w:val="20"/>
                <w:szCs w:val="20"/>
                <w:lang w:eastAsia="es-HN"/>
              </w:rPr>
              <w:br/>
              <w:t>Comunica?</w:t>
            </w:r>
          </w:p>
        </w:tc>
        <w:tc>
          <w:tcPr>
            <w:tcW w:w="458" w:type="pct"/>
            <w:tcBorders>
              <w:top w:val="single" w:sz="4" w:space="0" w:color="auto"/>
              <w:left w:val="nil"/>
              <w:bottom w:val="single" w:sz="4" w:space="0" w:color="auto"/>
              <w:right w:val="single" w:sz="4" w:space="0" w:color="auto"/>
            </w:tcBorders>
            <w:shd w:val="clear" w:color="000000" w:fill="DAE9F8"/>
            <w:vAlign w:val="center"/>
            <w:hideMark/>
          </w:tcPr>
          <w:p w14:paraId="17C443C9" w14:textId="3DA5C2B1" w:rsidR="001B519A" w:rsidRPr="00EE14BE" w:rsidRDefault="001B519A" w:rsidP="0024721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 xml:space="preserve">¿Cuándo </w:t>
            </w:r>
            <w:r w:rsidRPr="00EE14BE">
              <w:rPr>
                <w:rFonts w:ascii="Times New Roman" w:eastAsia="Times New Roman" w:hAnsi="Times New Roman" w:cs="Times New Roman"/>
                <w:b/>
                <w:bCs/>
                <w:color w:val="000000"/>
                <w:sz w:val="20"/>
                <w:szCs w:val="20"/>
                <w:lang w:eastAsia="es-HN"/>
              </w:rPr>
              <w:br/>
              <w:t>comunicar?</w:t>
            </w:r>
          </w:p>
        </w:tc>
        <w:tc>
          <w:tcPr>
            <w:tcW w:w="844" w:type="pct"/>
            <w:tcBorders>
              <w:top w:val="single" w:sz="4" w:space="0" w:color="auto"/>
              <w:left w:val="nil"/>
              <w:bottom w:val="single" w:sz="4" w:space="0" w:color="auto"/>
              <w:right w:val="single" w:sz="4" w:space="0" w:color="auto"/>
            </w:tcBorders>
            <w:shd w:val="clear" w:color="000000" w:fill="DAE9F8"/>
            <w:vAlign w:val="center"/>
            <w:hideMark/>
          </w:tcPr>
          <w:p w14:paraId="5F692AFE" w14:textId="77777777" w:rsidR="001B519A" w:rsidRPr="00EE14BE" w:rsidRDefault="001B519A" w:rsidP="0024721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Entregable Especifico</w:t>
            </w:r>
          </w:p>
        </w:tc>
        <w:tc>
          <w:tcPr>
            <w:tcW w:w="519" w:type="pct"/>
            <w:tcBorders>
              <w:top w:val="single" w:sz="4" w:space="0" w:color="auto"/>
              <w:left w:val="nil"/>
              <w:bottom w:val="single" w:sz="4" w:space="0" w:color="auto"/>
              <w:right w:val="single" w:sz="4" w:space="0" w:color="auto"/>
            </w:tcBorders>
            <w:shd w:val="clear" w:color="000000" w:fill="DAE9F8"/>
            <w:vAlign w:val="center"/>
            <w:hideMark/>
          </w:tcPr>
          <w:p w14:paraId="60A33C38" w14:textId="77777777" w:rsidR="001B519A" w:rsidRPr="00EE14BE" w:rsidRDefault="001B519A" w:rsidP="0024721D">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Formato</w:t>
            </w:r>
          </w:p>
        </w:tc>
      </w:tr>
      <w:tr w:rsidR="001B519A" w:rsidRPr="00EE14BE" w14:paraId="18D395C2" w14:textId="77777777" w:rsidTr="0024721D">
        <w:trPr>
          <w:trHeight w:val="1170"/>
        </w:trPr>
        <w:tc>
          <w:tcPr>
            <w:tcW w:w="584" w:type="pct"/>
            <w:tcBorders>
              <w:top w:val="nil"/>
              <w:left w:val="single" w:sz="4" w:space="0" w:color="auto"/>
              <w:bottom w:val="single" w:sz="4" w:space="0" w:color="auto"/>
              <w:right w:val="single" w:sz="4" w:space="0" w:color="auto"/>
            </w:tcBorders>
            <w:shd w:val="clear" w:color="auto" w:fill="auto"/>
            <w:vAlign w:val="center"/>
            <w:hideMark/>
          </w:tcPr>
          <w:p w14:paraId="45498723"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Gestión de Proyecto</w:t>
            </w:r>
          </w:p>
        </w:tc>
        <w:tc>
          <w:tcPr>
            <w:tcW w:w="593" w:type="pct"/>
            <w:tcBorders>
              <w:top w:val="nil"/>
              <w:left w:val="nil"/>
              <w:bottom w:val="single" w:sz="4" w:space="0" w:color="auto"/>
              <w:right w:val="single" w:sz="4" w:space="0" w:color="auto"/>
            </w:tcBorders>
            <w:shd w:val="clear" w:color="auto" w:fill="auto"/>
            <w:vAlign w:val="center"/>
            <w:hideMark/>
          </w:tcPr>
          <w:p w14:paraId="30D21BC3"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Reuniones de inicio</w:t>
            </w:r>
          </w:p>
        </w:tc>
        <w:tc>
          <w:tcPr>
            <w:tcW w:w="442" w:type="pct"/>
            <w:tcBorders>
              <w:top w:val="nil"/>
              <w:left w:val="nil"/>
              <w:bottom w:val="single" w:sz="4" w:space="0" w:color="auto"/>
              <w:right w:val="single" w:sz="4" w:space="0" w:color="auto"/>
            </w:tcBorders>
            <w:shd w:val="clear" w:color="auto" w:fill="auto"/>
            <w:vAlign w:val="center"/>
            <w:hideMark/>
          </w:tcPr>
          <w:p w14:paraId="077FDDB6"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c>
          <w:tcPr>
            <w:tcW w:w="527" w:type="pct"/>
            <w:tcBorders>
              <w:top w:val="nil"/>
              <w:left w:val="nil"/>
              <w:bottom w:val="single" w:sz="4" w:space="0" w:color="auto"/>
              <w:right w:val="single" w:sz="4" w:space="0" w:color="auto"/>
            </w:tcBorders>
            <w:shd w:val="clear" w:color="auto" w:fill="auto"/>
            <w:vAlign w:val="center"/>
            <w:hideMark/>
          </w:tcPr>
          <w:p w14:paraId="4F6948BD"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Patrocinador</w:t>
            </w:r>
          </w:p>
        </w:tc>
        <w:tc>
          <w:tcPr>
            <w:tcW w:w="576" w:type="pct"/>
            <w:tcBorders>
              <w:top w:val="nil"/>
              <w:left w:val="nil"/>
              <w:bottom w:val="single" w:sz="4" w:space="0" w:color="auto"/>
              <w:right w:val="single" w:sz="4" w:space="0" w:color="auto"/>
            </w:tcBorders>
            <w:shd w:val="clear" w:color="auto" w:fill="auto"/>
            <w:vAlign w:val="center"/>
            <w:hideMark/>
          </w:tcPr>
          <w:p w14:paraId="1518484A"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La propuesta de proyecto</w:t>
            </w:r>
          </w:p>
        </w:tc>
        <w:tc>
          <w:tcPr>
            <w:tcW w:w="457" w:type="pct"/>
            <w:tcBorders>
              <w:top w:val="nil"/>
              <w:left w:val="nil"/>
              <w:bottom w:val="single" w:sz="4" w:space="0" w:color="auto"/>
              <w:right w:val="single" w:sz="4" w:space="0" w:color="auto"/>
            </w:tcBorders>
            <w:shd w:val="clear" w:color="auto" w:fill="auto"/>
            <w:vAlign w:val="center"/>
            <w:hideMark/>
          </w:tcPr>
          <w:p w14:paraId="5F99F940"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 forma verbal y por escrito</w:t>
            </w:r>
          </w:p>
        </w:tc>
        <w:tc>
          <w:tcPr>
            <w:tcW w:w="458" w:type="pct"/>
            <w:tcBorders>
              <w:top w:val="nil"/>
              <w:left w:val="nil"/>
              <w:bottom w:val="single" w:sz="4" w:space="0" w:color="auto"/>
              <w:right w:val="single" w:sz="4" w:space="0" w:color="auto"/>
            </w:tcBorders>
            <w:shd w:val="clear" w:color="auto" w:fill="auto"/>
            <w:vAlign w:val="center"/>
            <w:hideMark/>
          </w:tcPr>
          <w:p w14:paraId="30FBF932"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Única vez</w:t>
            </w:r>
          </w:p>
        </w:tc>
        <w:tc>
          <w:tcPr>
            <w:tcW w:w="844" w:type="pct"/>
            <w:tcBorders>
              <w:top w:val="nil"/>
              <w:left w:val="nil"/>
              <w:bottom w:val="single" w:sz="4" w:space="0" w:color="auto"/>
              <w:right w:val="single" w:sz="4" w:space="0" w:color="auto"/>
            </w:tcBorders>
            <w:shd w:val="clear" w:color="auto" w:fill="auto"/>
            <w:vAlign w:val="center"/>
            <w:hideMark/>
          </w:tcPr>
          <w:p w14:paraId="4D93D10C"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Gestión de Proyecto</w:t>
            </w:r>
          </w:p>
        </w:tc>
        <w:tc>
          <w:tcPr>
            <w:tcW w:w="519" w:type="pct"/>
            <w:tcBorders>
              <w:top w:val="nil"/>
              <w:left w:val="nil"/>
              <w:bottom w:val="single" w:sz="4" w:space="0" w:color="auto"/>
              <w:right w:val="single" w:sz="4" w:space="0" w:color="auto"/>
            </w:tcBorders>
            <w:shd w:val="clear" w:color="auto" w:fill="auto"/>
            <w:vAlign w:val="center"/>
            <w:hideMark/>
          </w:tcPr>
          <w:p w14:paraId="3AC7AA0D"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Documento original de forma física y de forma digital</w:t>
            </w:r>
          </w:p>
        </w:tc>
      </w:tr>
      <w:tr w:rsidR="001B519A" w:rsidRPr="00EE14BE" w14:paraId="247CD47E" w14:textId="77777777" w:rsidTr="0024721D">
        <w:trPr>
          <w:trHeight w:val="915"/>
        </w:trPr>
        <w:tc>
          <w:tcPr>
            <w:tcW w:w="584" w:type="pct"/>
            <w:tcBorders>
              <w:top w:val="nil"/>
              <w:left w:val="single" w:sz="4" w:space="0" w:color="auto"/>
              <w:bottom w:val="single" w:sz="4" w:space="0" w:color="auto"/>
              <w:right w:val="single" w:sz="4" w:space="0" w:color="auto"/>
            </w:tcBorders>
            <w:shd w:val="clear" w:color="auto" w:fill="auto"/>
            <w:vAlign w:val="center"/>
            <w:hideMark/>
          </w:tcPr>
          <w:p w14:paraId="0824EF93"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Socialización del Proyecto</w:t>
            </w:r>
          </w:p>
        </w:tc>
        <w:tc>
          <w:tcPr>
            <w:tcW w:w="593" w:type="pct"/>
            <w:tcBorders>
              <w:top w:val="nil"/>
              <w:left w:val="nil"/>
              <w:bottom w:val="single" w:sz="4" w:space="0" w:color="auto"/>
              <w:right w:val="single" w:sz="4" w:space="0" w:color="auto"/>
            </w:tcBorders>
            <w:shd w:val="clear" w:color="auto" w:fill="auto"/>
            <w:vAlign w:val="center"/>
            <w:hideMark/>
          </w:tcPr>
          <w:p w14:paraId="0C078172"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Reuniones con interesados</w:t>
            </w:r>
          </w:p>
        </w:tc>
        <w:tc>
          <w:tcPr>
            <w:tcW w:w="442" w:type="pct"/>
            <w:tcBorders>
              <w:top w:val="nil"/>
              <w:left w:val="nil"/>
              <w:bottom w:val="single" w:sz="4" w:space="0" w:color="auto"/>
              <w:right w:val="single" w:sz="4" w:space="0" w:color="auto"/>
            </w:tcBorders>
            <w:shd w:val="clear" w:color="auto" w:fill="auto"/>
            <w:vAlign w:val="center"/>
            <w:hideMark/>
          </w:tcPr>
          <w:p w14:paraId="16FD97E2"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c>
          <w:tcPr>
            <w:tcW w:w="527" w:type="pct"/>
            <w:tcBorders>
              <w:top w:val="nil"/>
              <w:left w:val="nil"/>
              <w:bottom w:val="single" w:sz="4" w:space="0" w:color="auto"/>
              <w:right w:val="single" w:sz="4" w:space="0" w:color="auto"/>
            </w:tcBorders>
            <w:shd w:val="clear" w:color="auto" w:fill="auto"/>
            <w:vAlign w:val="center"/>
            <w:hideMark/>
          </w:tcPr>
          <w:p w14:paraId="19B865B0" w14:textId="06E84E58"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Autoridades educativas, docentes, Padres de Familia, Estudiantes</w:t>
            </w:r>
          </w:p>
        </w:tc>
        <w:tc>
          <w:tcPr>
            <w:tcW w:w="576" w:type="pct"/>
            <w:tcBorders>
              <w:top w:val="nil"/>
              <w:left w:val="nil"/>
              <w:bottom w:val="single" w:sz="4" w:space="0" w:color="auto"/>
              <w:right w:val="single" w:sz="4" w:space="0" w:color="auto"/>
            </w:tcBorders>
            <w:shd w:val="clear" w:color="auto" w:fill="auto"/>
            <w:vAlign w:val="center"/>
            <w:hideMark/>
          </w:tcPr>
          <w:p w14:paraId="5221C756"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Requisitos e indicaciones de proyecto</w:t>
            </w:r>
          </w:p>
        </w:tc>
        <w:tc>
          <w:tcPr>
            <w:tcW w:w="457" w:type="pct"/>
            <w:tcBorders>
              <w:top w:val="nil"/>
              <w:left w:val="nil"/>
              <w:bottom w:val="single" w:sz="4" w:space="0" w:color="auto"/>
              <w:right w:val="single" w:sz="4" w:space="0" w:color="auto"/>
            </w:tcBorders>
            <w:shd w:val="clear" w:color="auto" w:fill="auto"/>
            <w:vAlign w:val="center"/>
            <w:hideMark/>
          </w:tcPr>
          <w:p w14:paraId="74E90322"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 forma verbal y por escrito</w:t>
            </w:r>
          </w:p>
        </w:tc>
        <w:tc>
          <w:tcPr>
            <w:tcW w:w="458" w:type="pct"/>
            <w:tcBorders>
              <w:top w:val="nil"/>
              <w:left w:val="nil"/>
              <w:bottom w:val="single" w:sz="4" w:space="0" w:color="auto"/>
              <w:right w:val="single" w:sz="4" w:space="0" w:color="auto"/>
            </w:tcBorders>
            <w:shd w:val="clear" w:color="auto" w:fill="auto"/>
            <w:vAlign w:val="center"/>
            <w:hideMark/>
          </w:tcPr>
          <w:p w14:paraId="2A2A27D7"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Única vez</w:t>
            </w:r>
          </w:p>
        </w:tc>
        <w:tc>
          <w:tcPr>
            <w:tcW w:w="844" w:type="pct"/>
            <w:tcBorders>
              <w:top w:val="nil"/>
              <w:left w:val="nil"/>
              <w:bottom w:val="single" w:sz="4" w:space="0" w:color="auto"/>
              <w:right w:val="single" w:sz="4" w:space="0" w:color="auto"/>
            </w:tcBorders>
            <w:shd w:val="clear" w:color="auto" w:fill="auto"/>
            <w:vAlign w:val="center"/>
            <w:hideMark/>
          </w:tcPr>
          <w:p w14:paraId="2E471994"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Presentación a autoridades educativas, Presentación a docentes, Presentación a Padres de Familia, Presentación a Estudiantes</w:t>
            </w:r>
          </w:p>
        </w:tc>
        <w:tc>
          <w:tcPr>
            <w:tcW w:w="519" w:type="pct"/>
            <w:tcBorders>
              <w:top w:val="nil"/>
              <w:left w:val="nil"/>
              <w:bottom w:val="single" w:sz="4" w:space="0" w:color="auto"/>
              <w:right w:val="single" w:sz="4" w:space="0" w:color="auto"/>
            </w:tcBorders>
            <w:shd w:val="clear" w:color="auto" w:fill="auto"/>
            <w:vAlign w:val="center"/>
            <w:hideMark/>
          </w:tcPr>
          <w:p w14:paraId="78AD1EA0"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Entrega de una copia en físico y presentación de diapositiva</w:t>
            </w:r>
          </w:p>
        </w:tc>
      </w:tr>
      <w:tr w:rsidR="001B519A" w:rsidRPr="00EE14BE" w14:paraId="7B1C50AF" w14:textId="77777777" w:rsidTr="0024721D">
        <w:trPr>
          <w:trHeight w:val="1575"/>
        </w:trPr>
        <w:tc>
          <w:tcPr>
            <w:tcW w:w="584" w:type="pct"/>
            <w:tcBorders>
              <w:top w:val="nil"/>
              <w:left w:val="single" w:sz="4" w:space="0" w:color="auto"/>
              <w:bottom w:val="single" w:sz="4" w:space="0" w:color="auto"/>
              <w:right w:val="single" w:sz="4" w:space="0" w:color="auto"/>
            </w:tcBorders>
            <w:shd w:val="clear" w:color="auto" w:fill="auto"/>
            <w:vAlign w:val="center"/>
            <w:hideMark/>
          </w:tcPr>
          <w:p w14:paraId="63F09CB2" w14:textId="1B2ADF63"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Identificación de Estudiantes, con perfiles diseñados según requisitos establecidos</w:t>
            </w:r>
          </w:p>
        </w:tc>
        <w:tc>
          <w:tcPr>
            <w:tcW w:w="593" w:type="pct"/>
            <w:tcBorders>
              <w:top w:val="nil"/>
              <w:left w:val="nil"/>
              <w:bottom w:val="single" w:sz="4" w:space="0" w:color="auto"/>
              <w:right w:val="single" w:sz="4" w:space="0" w:color="auto"/>
            </w:tcBorders>
            <w:shd w:val="clear" w:color="auto" w:fill="auto"/>
            <w:vAlign w:val="center"/>
            <w:hideMark/>
          </w:tcPr>
          <w:p w14:paraId="20B837FA"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Envió de información de forma escrita</w:t>
            </w:r>
          </w:p>
        </w:tc>
        <w:tc>
          <w:tcPr>
            <w:tcW w:w="442" w:type="pct"/>
            <w:tcBorders>
              <w:top w:val="nil"/>
              <w:left w:val="nil"/>
              <w:bottom w:val="single" w:sz="4" w:space="0" w:color="auto"/>
              <w:right w:val="single" w:sz="4" w:space="0" w:color="auto"/>
            </w:tcBorders>
            <w:shd w:val="clear" w:color="auto" w:fill="auto"/>
            <w:vAlign w:val="center"/>
            <w:hideMark/>
          </w:tcPr>
          <w:p w14:paraId="56482718"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Director CE, docentes</w:t>
            </w:r>
          </w:p>
        </w:tc>
        <w:tc>
          <w:tcPr>
            <w:tcW w:w="527" w:type="pct"/>
            <w:tcBorders>
              <w:top w:val="nil"/>
              <w:left w:val="nil"/>
              <w:bottom w:val="single" w:sz="4" w:space="0" w:color="auto"/>
              <w:right w:val="single" w:sz="4" w:space="0" w:color="auto"/>
            </w:tcBorders>
            <w:shd w:val="clear" w:color="auto" w:fill="auto"/>
            <w:vAlign w:val="center"/>
            <w:hideMark/>
          </w:tcPr>
          <w:p w14:paraId="2910A32E"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Padres de familia, estudiantes</w:t>
            </w:r>
          </w:p>
        </w:tc>
        <w:tc>
          <w:tcPr>
            <w:tcW w:w="576" w:type="pct"/>
            <w:tcBorders>
              <w:top w:val="nil"/>
              <w:left w:val="nil"/>
              <w:bottom w:val="single" w:sz="4" w:space="0" w:color="auto"/>
              <w:right w:val="single" w:sz="4" w:space="0" w:color="auto"/>
            </w:tcBorders>
            <w:shd w:val="clear" w:color="auto" w:fill="auto"/>
            <w:vAlign w:val="center"/>
            <w:hideMark/>
          </w:tcPr>
          <w:p w14:paraId="7E50DEEB"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Identificación y selección de estudiantes</w:t>
            </w:r>
          </w:p>
        </w:tc>
        <w:tc>
          <w:tcPr>
            <w:tcW w:w="457" w:type="pct"/>
            <w:tcBorders>
              <w:top w:val="nil"/>
              <w:left w:val="nil"/>
              <w:bottom w:val="single" w:sz="4" w:space="0" w:color="auto"/>
              <w:right w:val="single" w:sz="4" w:space="0" w:color="auto"/>
            </w:tcBorders>
            <w:shd w:val="clear" w:color="auto" w:fill="auto"/>
            <w:vAlign w:val="center"/>
            <w:hideMark/>
          </w:tcPr>
          <w:p w14:paraId="7F84DAF3"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 forma escrita</w:t>
            </w:r>
          </w:p>
        </w:tc>
        <w:tc>
          <w:tcPr>
            <w:tcW w:w="458" w:type="pct"/>
            <w:tcBorders>
              <w:top w:val="nil"/>
              <w:left w:val="nil"/>
              <w:bottom w:val="single" w:sz="4" w:space="0" w:color="auto"/>
              <w:right w:val="single" w:sz="4" w:space="0" w:color="auto"/>
            </w:tcBorders>
            <w:shd w:val="clear" w:color="auto" w:fill="auto"/>
            <w:vAlign w:val="center"/>
            <w:hideMark/>
          </w:tcPr>
          <w:p w14:paraId="26D0869A"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Única vez</w:t>
            </w:r>
          </w:p>
        </w:tc>
        <w:tc>
          <w:tcPr>
            <w:tcW w:w="844" w:type="pct"/>
            <w:tcBorders>
              <w:top w:val="nil"/>
              <w:left w:val="nil"/>
              <w:bottom w:val="single" w:sz="4" w:space="0" w:color="auto"/>
              <w:right w:val="single" w:sz="4" w:space="0" w:color="auto"/>
            </w:tcBorders>
            <w:shd w:val="clear" w:color="auto" w:fill="auto"/>
            <w:vAlign w:val="center"/>
            <w:hideMark/>
          </w:tcPr>
          <w:p w14:paraId="28C89232" w14:textId="56C89FB2"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Distribución de solicitudes, Remisión de solicitudes, Evaluación de solicitudes</w:t>
            </w:r>
          </w:p>
        </w:tc>
        <w:tc>
          <w:tcPr>
            <w:tcW w:w="519" w:type="pct"/>
            <w:tcBorders>
              <w:top w:val="nil"/>
              <w:left w:val="nil"/>
              <w:bottom w:val="single" w:sz="4" w:space="0" w:color="auto"/>
              <w:right w:val="single" w:sz="4" w:space="0" w:color="auto"/>
            </w:tcBorders>
            <w:shd w:val="clear" w:color="auto" w:fill="auto"/>
            <w:vAlign w:val="center"/>
            <w:hideMark/>
          </w:tcPr>
          <w:p w14:paraId="319D503F"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Entrega de copia en físico</w:t>
            </w:r>
          </w:p>
        </w:tc>
      </w:tr>
      <w:tr w:rsidR="001B519A" w:rsidRPr="00EE14BE" w14:paraId="55F19608" w14:textId="77777777" w:rsidTr="003B0FB7">
        <w:trPr>
          <w:trHeight w:val="1305"/>
        </w:trPr>
        <w:tc>
          <w:tcPr>
            <w:tcW w:w="584" w:type="pct"/>
            <w:tcBorders>
              <w:top w:val="nil"/>
              <w:left w:val="single" w:sz="4" w:space="0" w:color="auto"/>
              <w:bottom w:val="single" w:sz="4" w:space="0" w:color="auto"/>
              <w:right w:val="single" w:sz="4" w:space="0" w:color="auto"/>
            </w:tcBorders>
            <w:shd w:val="clear" w:color="auto" w:fill="auto"/>
            <w:vAlign w:val="center"/>
            <w:hideMark/>
          </w:tcPr>
          <w:p w14:paraId="34FE0DB8"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Marketing</w:t>
            </w:r>
          </w:p>
        </w:tc>
        <w:tc>
          <w:tcPr>
            <w:tcW w:w="593" w:type="pct"/>
            <w:tcBorders>
              <w:top w:val="nil"/>
              <w:left w:val="nil"/>
              <w:bottom w:val="single" w:sz="4" w:space="0" w:color="auto"/>
              <w:right w:val="single" w:sz="4" w:space="0" w:color="auto"/>
            </w:tcBorders>
            <w:shd w:val="clear" w:color="auto" w:fill="auto"/>
            <w:vAlign w:val="center"/>
            <w:hideMark/>
          </w:tcPr>
          <w:p w14:paraId="11612D54"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Reuniones virtuales</w:t>
            </w:r>
          </w:p>
        </w:tc>
        <w:tc>
          <w:tcPr>
            <w:tcW w:w="442" w:type="pct"/>
            <w:tcBorders>
              <w:top w:val="nil"/>
              <w:left w:val="nil"/>
              <w:bottom w:val="single" w:sz="4" w:space="0" w:color="auto"/>
              <w:right w:val="single" w:sz="4" w:space="0" w:color="auto"/>
            </w:tcBorders>
            <w:shd w:val="clear" w:color="auto" w:fill="auto"/>
            <w:vAlign w:val="center"/>
            <w:hideMark/>
          </w:tcPr>
          <w:p w14:paraId="5814AF0E"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c>
          <w:tcPr>
            <w:tcW w:w="527" w:type="pct"/>
            <w:tcBorders>
              <w:top w:val="nil"/>
              <w:left w:val="nil"/>
              <w:bottom w:val="single" w:sz="4" w:space="0" w:color="auto"/>
              <w:right w:val="single" w:sz="4" w:space="0" w:color="auto"/>
            </w:tcBorders>
            <w:shd w:val="clear" w:color="auto" w:fill="auto"/>
            <w:vAlign w:val="center"/>
            <w:hideMark/>
          </w:tcPr>
          <w:p w14:paraId="2C8C8720"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Al personal de marketing</w:t>
            </w:r>
          </w:p>
        </w:tc>
        <w:tc>
          <w:tcPr>
            <w:tcW w:w="576" w:type="pct"/>
            <w:tcBorders>
              <w:top w:val="nil"/>
              <w:left w:val="nil"/>
              <w:bottom w:val="single" w:sz="4" w:space="0" w:color="auto"/>
              <w:right w:val="single" w:sz="4" w:space="0" w:color="auto"/>
            </w:tcBorders>
            <w:shd w:val="clear" w:color="auto" w:fill="auto"/>
            <w:vAlign w:val="center"/>
            <w:hideMark/>
          </w:tcPr>
          <w:p w14:paraId="2628A4B4"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Los requisitos o indicaciones solicitadas</w:t>
            </w:r>
          </w:p>
        </w:tc>
        <w:tc>
          <w:tcPr>
            <w:tcW w:w="457" w:type="pct"/>
            <w:tcBorders>
              <w:top w:val="nil"/>
              <w:left w:val="nil"/>
              <w:bottom w:val="single" w:sz="4" w:space="0" w:color="auto"/>
              <w:right w:val="single" w:sz="4" w:space="0" w:color="auto"/>
            </w:tcBorders>
            <w:shd w:val="clear" w:color="auto" w:fill="auto"/>
            <w:vAlign w:val="center"/>
            <w:hideMark/>
          </w:tcPr>
          <w:p w14:paraId="00434B36" w14:textId="128FC5EC"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 forma virtual por correo</w:t>
            </w:r>
          </w:p>
        </w:tc>
        <w:tc>
          <w:tcPr>
            <w:tcW w:w="458" w:type="pct"/>
            <w:tcBorders>
              <w:top w:val="nil"/>
              <w:left w:val="nil"/>
              <w:bottom w:val="single" w:sz="4" w:space="0" w:color="auto"/>
              <w:right w:val="single" w:sz="4" w:space="0" w:color="auto"/>
            </w:tcBorders>
            <w:shd w:val="clear" w:color="auto" w:fill="auto"/>
            <w:vAlign w:val="center"/>
            <w:hideMark/>
          </w:tcPr>
          <w:p w14:paraId="30A90479"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Cuando sea necesario</w:t>
            </w:r>
          </w:p>
        </w:tc>
        <w:tc>
          <w:tcPr>
            <w:tcW w:w="844" w:type="pct"/>
            <w:tcBorders>
              <w:top w:val="nil"/>
              <w:left w:val="nil"/>
              <w:bottom w:val="single" w:sz="4" w:space="0" w:color="auto"/>
              <w:right w:val="single" w:sz="4" w:space="0" w:color="auto"/>
            </w:tcBorders>
            <w:shd w:val="clear" w:color="auto" w:fill="auto"/>
            <w:vAlign w:val="center"/>
            <w:hideMark/>
          </w:tcPr>
          <w:p w14:paraId="5F1D7617"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de equipo de marketing, Marketing en redes sociale, Marketing en medios de comunicación, Marketing en medios de comunicación, Marketing en el centro de estudio de forma impresa</w:t>
            </w:r>
          </w:p>
        </w:tc>
        <w:tc>
          <w:tcPr>
            <w:tcW w:w="519" w:type="pct"/>
            <w:tcBorders>
              <w:top w:val="nil"/>
              <w:left w:val="nil"/>
              <w:bottom w:val="single" w:sz="4" w:space="0" w:color="auto"/>
              <w:right w:val="single" w:sz="4" w:space="0" w:color="auto"/>
            </w:tcBorders>
            <w:shd w:val="clear" w:color="auto" w:fill="auto"/>
            <w:vAlign w:val="center"/>
            <w:hideMark/>
          </w:tcPr>
          <w:p w14:paraId="08483A4F" w14:textId="77777777" w:rsidR="001B519A" w:rsidRPr="00EE14BE" w:rsidRDefault="001B519A"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Entrega de solicitudes virtuales</w:t>
            </w:r>
          </w:p>
        </w:tc>
      </w:tr>
      <w:tr w:rsidR="0024721D" w:rsidRPr="00EE14BE" w14:paraId="27CD6193" w14:textId="77777777" w:rsidTr="003B0FB7">
        <w:trPr>
          <w:trHeight w:val="960"/>
        </w:trPr>
        <w:tc>
          <w:tcPr>
            <w:tcW w:w="584" w:type="pct"/>
            <w:tcBorders>
              <w:top w:val="single" w:sz="4" w:space="0" w:color="auto"/>
              <w:left w:val="single" w:sz="4" w:space="0" w:color="auto"/>
              <w:right w:val="single" w:sz="4" w:space="0" w:color="auto"/>
            </w:tcBorders>
            <w:shd w:val="clear" w:color="auto" w:fill="auto"/>
            <w:vAlign w:val="center"/>
            <w:hideMark/>
          </w:tcPr>
          <w:p w14:paraId="301586A0" w14:textId="50A02093" w:rsidR="0024721D" w:rsidRPr="00EE14BE" w:rsidRDefault="0024721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Selección de candidatos finales</w:t>
            </w:r>
          </w:p>
        </w:tc>
        <w:tc>
          <w:tcPr>
            <w:tcW w:w="593" w:type="pct"/>
            <w:tcBorders>
              <w:top w:val="single" w:sz="4" w:space="0" w:color="auto"/>
              <w:left w:val="nil"/>
              <w:right w:val="single" w:sz="4" w:space="0" w:color="auto"/>
            </w:tcBorders>
            <w:shd w:val="clear" w:color="auto" w:fill="auto"/>
            <w:vAlign w:val="center"/>
            <w:hideMark/>
          </w:tcPr>
          <w:p w14:paraId="44DA7A2C" w14:textId="77777777" w:rsidR="0024721D" w:rsidRPr="00EE14BE" w:rsidRDefault="0024721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Llamada telefónica</w:t>
            </w:r>
          </w:p>
        </w:tc>
        <w:tc>
          <w:tcPr>
            <w:tcW w:w="442" w:type="pct"/>
            <w:tcBorders>
              <w:top w:val="single" w:sz="4" w:space="0" w:color="auto"/>
              <w:left w:val="nil"/>
              <w:right w:val="single" w:sz="4" w:space="0" w:color="auto"/>
            </w:tcBorders>
            <w:shd w:val="clear" w:color="auto" w:fill="auto"/>
            <w:vAlign w:val="center"/>
            <w:hideMark/>
          </w:tcPr>
          <w:p w14:paraId="0C8DBFDB" w14:textId="77777777" w:rsidR="0024721D" w:rsidRPr="00EE14BE" w:rsidRDefault="0024721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Director CE</w:t>
            </w:r>
          </w:p>
        </w:tc>
        <w:tc>
          <w:tcPr>
            <w:tcW w:w="527" w:type="pct"/>
            <w:tcBorders>
              <w:top w:val="single" w:sz="4" w:space="0" w:color="auto"/>
              <w:left w:val="nil"/>
              <w:right w:val="single" w:sz="4" w:space="0" w:color="auto"/>
            </w:tcBorders>
            <w:shd w:val="clear" w:color="auto" w:fill="auto"/>
            <w:vAlign w:val="center"/>
            <w:hideMark/>
          </w:tcPr>
          <w:p w14:paraId="3505EE2E" w14:textId="77777777" w:rsidR="0024721D" w:rsidRPr="00EE14BE" w:rsidRDefault="0024721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Padres de familia, estudiantes</w:t>
            </w:r>
          </w:p>
        </w:tc>
        <w:tc>
          <w:tcPr>
            <w:tcW w:w="576" w:type="pct"/>
            <w:tcBorders>
              <w:top w:val="single" w:sz="4" w:space="0" w:color="auto"/>
              <w:left w:val="nil"/>
              <w:right w:val="single" w:sz="4" w:space="0" w:color="auto"/>
            </w:tcBorders>
            <w:shd w:val="clear" w:color="auto" w:fill="auto"/>
            <w:vAlign w:val="center"/>
            <w:hideMark/>
          </w:tcPr>
          <w:p w14:paraId="3F8F2856" w14:textId="77777777" w:rsidR="0024721D" w:rsidRPr="00EE14BE" w:rsidRDefault="0024721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Aprobación del candidato</w:t>
            </w:r>
          </w:p>
        </w:tc>
        <w:tc>
          <w:tcPr>
            <w:tcW w:w="457" w:type="pct"/>
            <w:tcBorders>
              <w:top w:val="single" w:sz="4" w:space="0" w:color="auto"/>
              <w:left w:val="nil"/>
              <w:right w:val="single" w:sz="4" w:space="0" w:color="auto"/>
            </w:tcBorders>
            <w:shd w:val="clear" w:color="auto" w:fill="auto"/>
            <w:vAlign w:val="center"/>
            <w:hideMark/>
          </w:tcPr>
          <w:p w14:paraId="720B4BF9" w14:textId="77777777" w:rsidR="0024721D" w:rsidRPr="00EE14BE" w:rsidRDefault="0024721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Vía llamada telefónica</w:t>
            </w:r>
          </w:p>
        </w:tc>
        <w:tc>
          <w:tcPr>
            <w:tcW w:w="458" w:type="pct"/>
            <w:tcBorders>
              <w:top w:val="single" w:sz="4" w:space="0" w:color="auto"/>
              <w:left w:val="nil"/>
              <w:right w:val="single" w:sz="4" w:space="0" w:color="auto"/>
            </w:tcBorders>
            <w:shd w:val="clear" w:color="auto" w:fill="auto"/>
            <w:vAlign w:val="center"/>
            <w:hideMark/>
          </w:tcPr>
          <w:p w14:paraId="366E7C67" w14:textId="77777777" w:rsidR="0024721D" w:rsidRPr="00EE14BE" w:rsidRDefault="0024721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Única vez</w:t>
            </w:r>
          </w:p>
        </w:tc>
        <w:tc>
          <w:tcPr>
            <w:tcW w:w="844" w:type="pct"/>
            <w:tcBorders>
              <w:top w:val="single" w:sz="4" w:space="0" w:color="auto"/>
              <w:left w:val="nil"/>
              <w:right w:val="single" w:sz="4" w:space="0" w:color="auto"/>
            </w:tcBorders>
            <w:shd w:val="clear" w:color="auto" w:fill="auto"/>
            <w:vAlign w:val="center"/>
            <w:hideMark/>
          </w:tcPr>
          <w:p w14:paraId="47A75974" w14:textId="2A0E76FA" w:rsidR="0024721D" w:rsidRPr="00EE14BE" w:rsidRDefault="0024721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Comunicación de resultados</w:t>
            </w:r>
          </w:p>
        </w:tc>
        <w:tc>
          <w:tcPr>
            <w:tcW w:w="519" w:type="pct"/>
            <w:tcBorders>
              <w:top w:val="single" w:sz="4" w:space="0" w:color="auto"/>
              <w:left w:val="nil"/>
              <w:right w:val="single" w:sz="4" w:space="0" w:color="auto"/>
            </w:tcBorders>
            <w:shd w:val="clear" w:color="auto" w:fill="auto"/>
            <w:vAlign w:val="center"/>
            <w:hideMark/>
          </w:tcPr>
          <w:p w14:paraId="7A1F8F67" w14:textId="77777777" w:rsidR="0024721D" w:rsidRPr="00EE14BE" w:rsidRDefault="0024721D" w:rsidP="0024721D">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Entrega del documento de selección por escrito</w:t>
            </w:r>
          </w:p>
        </w:tc>
      </w:tr>
      <w:tr w:rsidR="003B0FB7" w:rsidRPr="00EE14BE" w14:paraId="44F2C140" w14:textId="77777777" w:rsidTr="003B0FB7">
        <w:trPr>
          <w:trHeight w:val="426"/>
        </w:trPr>
        <w:tc>
          <w:tcPr>
            <w:tcW w:w="5000" w:type="pct"/>
            <w:gridSpan w:val="9"/>
            <w:shd w:val="clear" w:color="auto" w:fill="auto"/>
            <w:vAlign w:val="center"/>
          </w:tcPr>
          <w:p w14:paraId="74824735" w14:textId="1577E14E" w:rsidR="003B0FB7" w:rsidRPr="00EE14BE" w:rsidRDefault="003B0FB7" w:rsidP="003B0FB7">
            <w:pPr>
              <w:pStyle w:val="TextoPrincipal"/>
              <w:rPr>
                <w:lang w:eastAsia="es-HN"/>
              </w:rPr>
            </w:pPr>
            <w:r w:rsidRPr="00EE14BE">
              <w:rPr>
                <w:lang w:eastAsia="es-HN"/>
              </w:rPr>
              <w:lastRenderedPageBreak/>
              <w:t>Continuación de la tabla 1</w:t>
            </w:r>
            <w:r w:rsidR="00E07BE4" w:rsidRPr="00EE14BE">
              <w:rPr>
                <w:lang w:eastAsia="es-HN"/>
              </w:rPr>
              <w:t>6</w:t>
            </w:r>
          </w:p>
        </w:tc>
      </w:tr>
      <w:tr w:rsidR="003B0FB7" w:rsidRPr="00EE14BE" w14:paraId="3FC23A84" w14:textId="77777777" w:rsidTr="003B0FB7">
        <w:trPr>
          <w:trHeight w:val="960"/>
        </w:trPr>
        <w:tc>
          <w:tcPr>
            <w:tcW w:w="584" w:type="pct"/>
            <w:tcBorders>
              <w:left w:val="single" w:sz="4" w:space="0" w:color="auto"/>
              <w:bottom w:val="single" w:sz="4" w:space="0" w:color="auto"/>
              <w:right w:val="single" w:sz="4" w:space="0" w:color="auto"/>
            </w:tcBorders>
            <w:shd w:val="clear" w:color="auto" w:fill="D9E2F3" w:themeFill="accent5" w:themeFillTint="33"/>
            <w:vAlign w:val="center"/>
          </w:tcPr>
          <w:p w14:paraId="37C19F09" w14:textId="7623A530"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b/>
                <w:bCs/>
                <w:color w:val="000000"/>
                <w:sz w:val="20"/>
                <w:szCs w:val="20"/>
                <w:lang w:eastAsia="es-HN"/>
              </w:rPr>
              <w:t>Entregable</w:t>
            </w:r>
          </w:p>
        </w:tc>
        <w:tc>
          <w:tcPr>
            <w:tcW w:w="593" w:type="pct"/>
            <w:tcBorders>
              <w:left w:val="nil"/>
              <w:bottom w:val="single" w:sz="4" w:space="0" w:color="auto"/>
              <w:right w:val="single" w:sz="4" w:space="0" w:color="auto"/>
            </w:tcBorders>
            <w:shd w:val="clear" w:color="auto" w:fill="D9E2F3" w:themeFill="accent5" w:themeFillTint="33"/>
            <w:vAlign w:val="center"/>
          </w:tcPr>
          <w:p w14:paraId="19FF010D" w14:textId="50851274"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b/>
                <w:bCs/>
                <w:color w:val="000000"/>
                <w:sz w:val="20"/>
                <w:szCs w:val="20"/>
                <w:lang w:eastAsia="es-HN"/>
              </w:rPr>
              <w:t xml:space="preserve">Tipo de </w:t>
            </w:r>
            <w:r w:rsidRPr="00EE14BE">
              <w:rPr>
                <w:rFonts w:ascii="Times New Roman" w:eastAsia="Times New Roman" w:hAnsi="Times New Roman" w:cs="Times New Roman"/>
                <w:b/>
                <w:bCs/>
                <w:color w:val="000000"/>
                <w:sz w:val="20"/>
                <w:szCs w:val="20"/>
                <w:lang w:eastAsia="es-HN"/>
              </w:rPr>
              <w:br/>
              <w:t>Comunicación</w:t>
            </w:r>
          </w:p>
        </w:tc>
        <w:tc>
          <w:tcPr>
            <w:tcW w:w="442" w:type="pct"/>
            <w:tcBorders>
              <w:left w:val="nil"/>
              <w:bottom w:val="single" w:sz="4" w:space="0" w:color="auto"/>
              <w:right w:val="single" w:sz="4" w:space="0" w:color="auto"/>
            </w:tcBorders>
            <w:shd w:val="clear" w:color="auto" w:fill="D9E2F3" w:themeFill="accent5" w:themeFillTint="33"/>
            <w:vAlign w:val="center"/>
          </w:tcPr>
          <w:p w14:paraId="66D80EF6" w14:textId="1C21DB43"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b/>
                <w:bCs/>
                <w:color w:val="000000"/>
                <w:sz w:val="20"/>
                <w:szCs w:val="20"/>
                <w:lang w:eastAsia="es-HN"/>
              </w:rPr>
              <w:t xml:space="preserve">¿Quién </w:t>
            </w:r>
            <w:r w:rsidRPr="00EE14BE">
              <w:rPr>
                <w:rFonts w:ascii="Times New Roman" w:eastAsia="Times New Roman" w:hAnsi="Times New Roman" w:cs="Times New Roman"/>
                <w:b/>
                <w:bCs/>
                <w:color w:val="000000"/>
                <w:sz w:val="20"/>
                <w:szCs w:val="20"/>
                <w:lang w:eastAsia="es-HN"/>
              </w:rPr>
              <w:br/>
              <w:t>comunica?</w:t>
            </w:r>
          </w:p>
        </w:tc>
        <w:tc>
          <w:tcPr>
            <w:tcW w:w="527" w:type="pct"/>
            <w:tcBorders>
              <w:left w:val="nil"/>
              <w:bottom w:val="single" w:sz="4" w:space="0" w:color="auto"/>
              <w:right w:val="single" w:sz="4" w:space="0" w:color="auto"/>
            </w:tcBorders>
            <w:shd w:val="clear" w:color="auto" w:fill="D9E2F3" w:themeFill="accent5" w:themeFillTint="33"/>
            <w:vAlign w:val="center"/>
          </w:tcPr>
          <w:p w14:paraId="09C2D8E6" w14:textId="59E55B20"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b/>
                <w:bCs/>
                <w:color w:val="000000"/>
                <w:sz w:val="20"/>
                <w:szCs w:val="20"/>
                <w:lang w:eastAsia="es-HN"/>
              </w:rPr>
              <w:t xml:space="preserve">¿A quién se </w:t>
            </w:r>
            <w:r w:rsidRPr="00EE14BE">
              <w:rPr>
                <w:rFonts w:ascii="Times New Roman" w:eastAsia="Times New Roman" w:hAnsi="Times New Roman" w:cs="Times New Roman"/>
                <w:b/>
                <w:bCs/>
                <w:color w:val="000000"/>
                <w:sz w:val="20"/>
                <w:szCs w:val="20"/>
                <w:lang w:eastAsia="es-HN"/>
              </w:rPr>
              <w:br/>
              <w:t>comunica?</w:t>
            </w:r>
          </w:p>
        </w:tc>
        <w:tc>
          <w:tcPr>
            <w:tcW w:w="576" w:type="pct"/>
            <w:tcBorders>
              <w:left w:val="nil"/>
              <w:bottom w:val="single" w:sz="4" w:space="0" w:color="auto"/>
              <w:right w:val="single" w:sz="4" w:space="0" w:color="auto"/>
            </w:tcBorders>
            <w:shd w:val="clear" w:color="auto" w:fill="D9E2F3" w:themeFill="accent5" w:themeFillTint="33"/>
            <w:vAlign w:val="center"/>
          </w:tcPr>
          <w:p w14:paraId="1307A7C1" w14:textId="4EE5C6E5"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b/>
                <w:bCs/>
                <w:color w:val="000000"/>
                <w:sz w:val="20"/>
                <w:szCs w:val="20"/>
                <w:lang w:eastAsia="es-HN"/>
              </w:rPr>
              <w:t>¿Qué se va a comunicar?</w:t>
            </w:r>
          </w:p>
        </w:tc>
        <w:tc>
          <w:tcPr>
            <w:tcW w:w="457" w:type="pct"/>
            <w:tcBorders>
              <w:left w:val="nil"/>
              <w:bottom w:val="single" w:sz="4" w:space="0" w:color="auto"/>
              <w:right w:val="single" w:sz="4" w:space="0" w:color="auto"/>
            </w:tcBorders>
            <w:shd w:val="clear" w:color="auto" w:fill="D9E2F3" w:themeFill="accent5" w:themeFillTint="33"/>
            <w:vAlign w:val="center"/>
          </w:tcPr>
          <w:p w14:paraId="27BB536F" w14:textId="600C2B16"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b/>
                <w:bCs/>
                <w:color w:val="000000"/>
                <w:sz w:val="20"/>
                <w:szCs w:val="20"/>
                <w:lang w:eastAsia="es-HN"/>
              </w:rPr>
              <w:t xml:space="preserve">¿Cómo se </w:t>
            </w:r>
            <w:r w:rsidRPr="00EE14BE">
              <w:rPr>
                <w:rFonts w:ascii="Times New Roman" w:eastAsia="Times New Roman" w:hAnsi="Times New Roman" w:cs="Times New Roman"/>
                <w:b/>
                <w:bCs/>
                <w:color w:val="000000"/>
                <w:sz w:val="20"/>
                <w:szCs w:val="20"/>
                <w:lang w:eastAsia="es-HN"/>
              </w:rPr>
              <w:br/>
              <w:t>Comunica?</w:t>
            </w:r>
          </w:p>
        </w:tc>
        <w:tc>
          <w:tcPr>
            <w:tcW w:w="458" w:type="pct"/>
            <w:tcBorders>
              <w:left w:val="nil"/>
              <w:bottom w:val="single" w:sz="4" w:space="0" w:color="auto"/>
              <w:right w:val="single" w:sz="4" w:space="0" w:color="auto"/>
            </w:tcBorders>
            <w:shd w:val="clear" w:color="auto" w:fill="D9E2F3" w:themeFill="accent5" w:themeFillTint="33"/>
            <w:vAlign w:val="center"/>
          </w:tcPr>
          <w:p w14:paraId="587C8544" w14:textId="4DDDDA69"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b/>
                <w:bCs/>
                <w:color w:val="000000"/>
                <w:sz w:val="20"/>
                <w:szCs w:val="20"/>
                <w:lang w:eastAsia="es-HN"/>
              </w:rPr>
              <w:t xml:space="preserve">¿Cuándo </w:t>
            </w:r>
            <w:r w:rsidRPr="00EE14BE">
              <w:rPr>
                <w:rFonts w:ascii="Times New Roman" w:eastAsia="Times New Roman" w:hAnsi="Times New Roman" w:cs="Times New Roman"/>
                <w:b/>
                <w:bCs/>
                <w:color w:val="000000"/>
                <w:sz w:val="20"/>
                <w:szCs w:val="20"/>
                <w:lang w:eastAsia="es-HN"/>
              </w:rPr>
              <w:br/>
              <w:t>comunicar?</w:t>
            </w:r>
          </w:p>
        </w:tc>
        <w:tc>
          <w:tcPr>
            <w:tcW w:w="844" w:type="pct"/>
            <w:tcBorders>
              <w:left w:val="nil"/>
              <w:bottom w:val="single" w:sz="4" w:space="0" w:color="auto"/>
              <w:right w:val="single" w:sz="4" w:space="0" w:color="auto"/>
            </w:tcBorders>
            <w:shd w:val="clear" w:color="auto" w:fill="D9E2F3" w:themeFill="accent5" w:themeFillTint="33"/>
            <w:vAlign w:val="center"/>
          </w:tcPr>
          <w:p w14:paraId="3C116788" w14:textId="5310CBCE"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b/>
                <w:bCs/>
                <w:color w:val="000000"/>
                <w:sz w:val="20"/>
                <w:szCs w:val="20"/>
                <w:lang w:eastAsia="es-HN"/>
              </w:rPr>
              <w:t>Entregable Especifico</w:t>
            </w:r>
          </w:p>
        </w:tc>
        <w:tc>
          <w:tcPr>
            <w:tcW w:w="519" w:type="pct"/>
            <w:tcBorders>
              <w:left w:val="nil"/>
              <w:bottom w:val="single" w:sz="4" w:space="0" w:color="auto"/>
              <w:right w:val="single" w:sz="4" w:space="0" w:color="auto"/>
            </w:tcBorders>
            <w:shd w:val="clear" w:color="auto" w:fill="D9E2F3" w:themeFill="accent5" w:themeFillTint="33"/>
            <w:vAlign w:val="center"/>
          </w:tcPr>
          <w:p w14:paraId="02BDA07B" w14:textId="4667799F"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b/>
                <w:bCs/>
                <w:color w:val="000000"/>
                <w:sz w:val="20"/>
                <w:szCs w:val="20"/>
                <w:lang w:eastAsia="es-HN"/>
              </w:rPr>
              <w:t>Formato</w:t>
            </w:r>
          </w:p>
        </w:tc>
      </w:tr>
      <w:tr w:rsidR="003B0FB7" w:rsidRPr="00EE14BE" w14:paraId="0E4AD723" w14:textId="77777777" w:rsidTr="0024721D">
        <w:trPr>
          <w:trHeight w:val="960"/>
        </w:trPr>
        <w:tc>
          <w:tcPr>
            <w:tcW w:w="584" w:type="pct"/>
            <w:tcBorders>
              <w:top w:val="nil"/>
              <w:left w:val="single" w:sz="4" w:space="0" w:color="auto"/>
              <w:bottom w:val="single" w:sz="4" w:space="0" w:color="auto"/>
              <w:right w:val="single" w:sz="4" w:space="0" w:color="auto"/>
            </w:tcBorders>
            <w:shd w:val="clear" w:color="auto" w:fill="auto"/>
            <w:vAlign w:val="center"/>
            <w:hideMark/>
          </w:tcPr>
          <w:p w14:paraId="0D250153"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Llenado de acta de compromiso</w:t>
            </w:r>
          </w:p>
        </w:tc>
        <w:tc>
          <w:tcPr>
            <w:tcW w:w="593" w:type="pct"/>
            <w:tcBorders>
              <w:top w:val="nil"/>
              <w:left w:val="nil"/>
              <w:bottom w:val="single" w:sz="4" w:space="0" w:color="auto"/>
              <w:right w:val="single" w:sz="4" w:space="0" w:color="auto"/>
            </w:tcBorders>
            <w:shd w:val="clear" w:color="auto" w:fill="auto"/>
            <w:vAlign w:val="center"/>
            <w:hideMark/>
          </w:tcPr>
          <w:p w14:paraId="5FB0741D"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Reunión con el candidato</w:t>
            </w:r>
          </w:p>
        </w:tc>
        <w:tc>
          <w:tcPr>
            <w:tcW w:w="442" w:type="pct"/>
            <w:tcBorders>
              <w:top w:val="nil"/>
              <w:left w:val="nil"/>
              <w:bottom w:val="single" w:sz="4" w:space="0" w:color="auto"/>
              <w:right w:val="single" w:sz="4" w:space="0" w:color="auto"/>
            </w:tcBorders>
            <w:shd w:val="clear" w:color="auto" w:fill="auto"/>
            <w:vAlign w:val="center"/>
            <w:hideMark/>
          </w:tcPr>
          <w:p w14:paraId="0F6367C3"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Director CE</w:t>
            </w:r>
          </w:p>
        </w:tc>
        <w:tc>
          <w:tcPr>
            <w:tcW w:w="527" w:type="pct"/>
            <w:tcBorders>
              <w:top w:val="nil"/>
              <w:left w:val="nil"/>
              <w:bottom w:val="single" w:sz="4" w:space="0" w:color="auto"/>
              <w:right w:val="single" w:sz="4" w:space="0" w:color="auto"/>
            </w:tcBorders>
            <w:shd w:val="clear" w:color="auto" w:fill="auto"/>
            <w:vAlign w:val="center"/>
            <w:hideMark/>
          </w:tcPr>
          <w:p w14:paraId="7390548A"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Padres de familia, estudiantes</w:t>
            </w:r>
          </w:p>
        </w:tc>
        <w:tc>
          <w:tcPr>
            <w:tcW w:w="576" w:type="pct"/>
            <w:tcBorders>
              <w:top w:val="nil"/>
              <w:left w:val="nil"/>
              <w:bottom w:val="single" w:sz="4" w:space="0" w:color="auto"/>
              <w:right w:val="single" w:sz="4" w:space="0" w:color="auto"/>
            </w:tcBorders>
            <w:shd w:val="clear" w:color="auto" w:fill="auto"/>
            <w:vAlign w:val="center"/>
            <w:hideMark/>
          </w:tcPr>
          <w:p w14:paraId="030834E3" w14:textId="07F72AEB"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Documento</w:t>
            </w:r>
          </w:p>
        </w:tc>
        <w:tc>
          <w:tcPr>
            <w:tcW w:w="457" w:type="pct"/>
            <w:tcBorders>
              <w:top w:val="nil"/>
              <w:left w:val="nil"/>
              <w:bottom w:val="single" w:sz="4" w:space="0" w:color="auto"/>
              <w:right w:val="single" w:sz="4" w:space="0" w:color="auto"/>
            </w:tcBorders>
            <w:shd w:val="clear" w:color="auto" w:fill="auto"/>
            <w:vAlign w:val="center"/>
            <w:hideMark/>
          </w:tcPr>
          <w:p w14:paraId="6CE19A97"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 forma escrita</w:t>
            </w:r>
          </w:p>
        </w:tc>
        <w:tc>
          <w:tcPr>
            <w:tcW w:w="458" w:type="pct"/>
            <w:tcBorders>
              <w:top w:val="nil"/>
              <w:left w:val="nil"/>
              <w:bottom w:val="single" w:sz="4" w:space="0" w:color="auto"/>
              <w:right w:val="single" w:sz="4" w:space="0" w:color="auto"/>
            </w:tcBorders>
            <w:shd w:val="clear" w:color="auto" w:fill="auto"/>
            <w:vAlign w:val="center"/>
            <w:hideMark/>
          </w:tcPr>
          <w:p w14:paraId="25F4808E"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Única vez</w:t>
            </w:r>
          </w:p>
        </w:tc>
        <w:tc>
          <w:tcPr>
            <w:tcW w:w="844" w:type="pct"/>
            <w:tcBorders>
              <w:top w:val="nil"/>
              <w:left w:val="nil"/>
              <w:bottom w:val="single" w:sz="4" w:space="0" w:color="auto"/>
              <w:right w:val="single" w:sz="4" w:space="0" w:color="auto"/>
            </w:tcBorders>
            <w:shd w:val="clear" w:color="auto" w:fill="auto"/>
            <w:vAlign w:val="center"/>
            <w:hideMark/>
          </w:tcPr>
          <w:p w14:paraId="2FF48F25"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Firma de acta de compromiso, inducción a estudiantes becados</w:t>
            </w:r>
          </w:p>
        </w:tc>
        <w:tc>
          <w:tcPr>
            <w:tcW w:w="519" w:type="pct"/>
            <w:tcBorders>
              <w:top w:val="nil"/>
              <w:left w:val="nil"/>
              <w:bottom w:val="single" w:sz="4" w:space="0" w:color="auto"/>
              <w:right w:val="single" w:sz="4" w:space="0" w:color="auto"/>
            </w:tcBorders>
            <w:shd w:val="clear" w:color="auto" w:fill="auto"/>
            <w:vAlign w:val="center"/>
            <w:hideMark/>
          </w:tcPr>
          <w:p w14:paraId="542443D3"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Llenar el documento físico de forma presencial</w:t>
            </w:r>
          </w:p>
        </w:tc>
      </w:tr>
      <w:tr w:rsidR="003B0FB7" w:rsidRPr="00EE14BE" w14:paraId="15B8D653" w14:textId="77777777" w:rsidTr="0024721D">
        <w:trPr>
          <w:trHeight w:val="1260"/>
        </w:trPr>
        <w:tc>
          <w:tcPr>
            <w:tcW w:w="584" w:type="pct"/>
            <w:tcBorders>
              <w:top w:val="nil"/>
              <w:left w:val="single" w:sz="4" w:space="0" w:color="auto"/>
              <w:bottom w:val="single" w:sz="4" w:space="0" w:color="auto"/>
              <w:right w:val="single" w:sz="4" w:space="0" w:color="auto"/>
            </w:tcBorders>
            <w:shd w:val="clear" w:color="auto" w:fill="auto"/>
            <w:vAlign w:val="center"/>
            <w:hideMark/>
          </w:tcPr>
          <w:p w14:paraId="682C1940" w14:textId="72F2802A"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t>Capacitaciones a Becados</w:t>
            </w:r>
          </w:p>
        </w:tc>
        <w:tc>
          <w:tcPr>
            <w:tcW w:w="593" w:type="pct"/>
            <w:tcBorders>
              <w:top w:val="nil"/>
              <w:left w:val="nil"/>
              <w:bottom w:val="single" w:sz="4" w:space="0" w:color="auto"/>
              <w:right w:val="single" w:sz="4" w:space="0" w:color="auto"/>
            </w:tcBorders>
            <w:shd w:val="clear" w:color="auto" w:fill="auto"/>
            <w:vAlign w:val="center"/>
            <w:hideMark/>
          </w:tcPr>
          <w:p w14:paraId="7ED1ADA6"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Reunión para capacitación</w:t>
            </w:r>
          </w:p>
        </w:tc>
        <w:tc>
          <w:tcPr>
            <w:tcW w:w="442" w:type="pct"/>
            <w:tcBorders>
              <w:top w:val="nil"/>
              <w:left w:val="nil"/>
              <w:bottom w:val="single" w:sz="4" w:space="0" w:color="auto"/>
              <w:right w:val="single" w:sz="4" w:space="0" w:color="auto"/>
            </w:tcBorders>
            <w:shd w:val="clear" w:color="auto" w:fill="auto"/>
            <w:vAlign w:val="center"/>
            <w:hideMark/>
          </w:tcPr>
          <w:p w14:paraId="4CFFADBE"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Director CE</w:t>
            </w:r>
          </w:p>
        </w:tc>
        <w:tc>
          <w:tcPr>
            <w:tcW w:w="527" w:type="pct"/>
            <w:tcBorders>
              <w:top w:val="nil"/>
              <w:left w:val="nil"/>
              <w:bottom w:val="single" w:sz="4" w:space="0" w:color="auto"/>
              <w:right w:val="single" w:sz="4" w:space="0" w:color="auto"/>
            </w:tcBorders>
            <w:shd w:val="clear" w:color="auto" w:fill="auto"/>
            <w:vAlign w:val="center"/>
            <w:hideMark/>
          </w:tcPr>
          <w:p w14:paraId="07B9365B"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Estudiantes</w:t>
            </w:r>
          </w:p>
        </w:tc>
        <w:tc>
          <w:tcPr>
            <w:tcW w:w="576" w:type="pct"/>
            <w:tcBorders>
              <w:top w:val="nil"/>
              <w:left w:val="nil"/>
              <w:bottom w:val="single" w:sz="4" w:space="0" w:color="auto"/>
              <w:right w:val="single" w:sz="4" w:space="0" w:color="auto"/>
            </w:tcBorders>
            <w:shd w:val="clear" w:color="auto" w:fill="auto"/>
            <w:vAlign w:val="center"/>
            <w:hideMark/>
          </w:tcPr>
          <w:p w14:paraId="6766FCD9"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Instrucción de uso y manejo de equipo tecnológico</w:t>
            </w:r>
          </w:p>
        </w:tc>
        <w:tc>
          <w:tcPr>
            <w:tcW w:w="457" w:type="pct"/>
            <w:tcBorders>
              <w:top w:val="nil"/>
              <w:left w:val="nil"/>
              <w:bottom w:val="single" w:sz="4" w:space="0" w:color="auto"/>
              <w:right w:val="single" w:sz="4" w:space="0" w:color="auto"/>
            </w:tcBorders>
            <w:shd w:val="clear" w:color="auto" w:fill="auto"/>
            <w:vAlign w:val="center"/>
            <w:hideMark/>
          </w:tcPr>
          <w:p w14:paraId="74FF0F15"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 forma oral</w:t>
            </w:r>
          </w:p>
        </w:tc>
        <w:tc>
          <w:tcPr>
            <w:tcW w:w="458" w:type="pct"/>
            <w:tcBorders>
              <w:top w:val="nil"/>
              <w:left w:val="nil"/>
              <w:bottom w:val="single" w:sz="4" w:space="0" w:color="auto"/>
              <w:right w:val="single" w:sz="4" w:space="0" w:color="auto"/>
            </w:tcBorders>
            <w:shd w:val="clear" w:color="auto" w:fill="auto"/>
            <w:vAlign w:val="center"/>
            <w:hideMark/>
          </w:tcPr>
          <w:p w14:paraId="77F29B4D"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Única vez</w:t>
            </w:r>
          </w:p>
        </w:tc>
        <w:tc>
          <w:tcPr>
            <w:tcW w:w="844" w:type="pct"/>
            <w:tcBorders>
              <w:top w:val="nil"/>
              <w:left w:val="nil"/>
              <w:bottom w:val="single" w:sz="4" w:space="0" w:color="auto"/>
              <w:right w:val="single" w:sz="4" w:space="0" w:color="auto"/>
            </w:tcBorders>
            <w:shd w:val="clear" w:color="auto" w:fill="auto"/>
            <w:vAlign w:val="center"/>
            <w:hideMark/>
          </w:tcPr>
          <w:p w14:paraId="313CD0C9" w14:textId="27B14609"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Capacitación de equipo tecnológico a becados</w:t>
            </w:r>
          </w:p>
        </w:tc>
        <w:tc>
          <w:tcPr>
            <w:tcW w:w="519" w:type="pct"/>
            <w:tcBorders>
              <w:top w:val="nil"/>
              <w:left w:val="nil"/>
              <w:bottom w:val="single" w:sz="4" w:space="0" w:color="auto"/>
              <w:right w:val="single" w:sz="4" w:space="0" w:color="auto"/>
            </w:tcBorders>
            <w:shd w:val="clear" w:color="auto" w:fill="auto"/>
            <w:vAlign w:val="center"/>
            <w:hideMark/>
          </w:tcPr>
          <w:p w14:paraId="05227395"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Presentación en PowerPoint y entrega de manual en físico</w:t>
            </w:r>
          </w:p>
        </w:tc>
      </w:tr>
      <w:tr w:rsidR="003B0FB7" w:rsidRPr="00EE14BE" w14:paraId="604CC1F5" w14:textId="77777777" w:rsidTr="0024721D">
        <w:trPr>
          <w:trHeight w:val="1890"/>
        </w:trPr>
        <w:tc>
          <w:tcPr>
            <w:tcW w:w="584" w:type="pct"/>
            <w:tcBorders>
              <w:top w:val="nil"/>
              <w:left w:val="single" w:sz="4" w:space="0" w:color="auto"/>
              <w:bottom w:val="single" w:sz="4" w:space="0" w:color="auto"/>
              <w:right w:val="single" w:sz="4" w:space="0" w:color="auto"/>
            </w:tcBorders>
            <w:shd w:val="clear" w:color="auto" w:fill="auto"/>
            <w:vAlign w:val="center"/>
            <w:hideMark/>
          </w:tcPr>
          <w:p w14:paraId="7117AC15"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Seguimiento y monitoreo del rendimiento académicos por parte de los becados</w:t>
            </w:r>
          </w:p>
        </w:tc>
        <w:tc>
          <w:tcPr>
            <w:tcW w:w="593" w:type="pct"/>
            <w:tcBorders>
              <w:top w:val="nil"/>
              <w:left w:val="nil"/>
              <w:bottom w:val="single" w:sz="4" w:space="0" w:color="auto"/>
              <w:right w:val="single" w:sz="4" w:space="0" w:color="auto"/>
            </w:tcBorders>
            <w:shd w:val="clear" w:color="auto" w:fill="auto"/>
            <w:vAlign w:val="center"/>
            <w:hideMark/>
          </w:tcPr>
          <w:p w14:paraId="34318BA7"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Informe del estado del rendimiento académico del becado</w:t>
            </w:r>
          </w:p>
        </w:tc>
        <w:tc>
          <w:tcPr>
            <w:tcW w:w="442" w:type="pct"/>
            <w:tcBorders>
              <w:top w:val="nil"/>
              <w:left w:val="nil"/>
              <w:bottom w:val="single" w:sz="4" w:space="0" w:color="auto"/>
              <w:right w:val="single" w:sz="4" w:space="0" w:color="auto"/>
            </w:tcBorders>
            <w:shd w:val="clear" w:color="auto" w:fill="auto"/>
            <w:vAlign w:val="center"/>
            <w:hideMark/>
          </w:tcPr>
          <w:p w14:paraId="6BC76067" w14:textId="56D882C3"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Docentes</w:t>
            </w:r>
          </w:p>
        </w:tc>
        <w:tc>
          <w:tcPr>
            <w:tcW w:w="527" w:type="pct"/>
            <w:tcBorders>
              <w:top w:val="nil"/>
              <w:left w:val="nil"/>
              <w:bottom w:val="single" w:sz="4" w:space="0" w:color="auto"/>
              <w:right w:val="single" w:sz="4" w:space="0" w:color="auto"/>
            </w:tcBorders>
            <w:shd w:val="clear" w:color="auto" w:fill="auto"/>
            <w:vAlign w:val="center"/>
            <w:hideMark/>
          </w:tcPr>
          <w:p w14:paraId="5ACA4E58"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Director</w:t>
            </w:r>
          </w:p>
        </w:tc>
        <w:tc>
          <w:tcPr>
            <w:tcW w:w="576" w:type="pct"/>
            <w:tcBorders>
              <w:top w:val="nil"/>
              <w:left w:val="nil"/>
              <w:bottom w:val="single" w:sz="4" w:space="0" w:color="auto"/>
              <w:right w:val="single" w:sz="4" w:space="0" w:color="auto"/>
            </w:tcBorders>
            <w:shd w:val="clear" w:color="auto" w:fill="auto"/>
            <w:vAlign w:val="center"/>
            <w:hideMark/>
          </w:tcPr>
          <w:p w14:paraId="1E2C7AC9"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Entrega de calificaciones por parcial</w:t>
            </w:r>
          </w:p>
        </w:tc>
        <w:tc>
          <w:tcPr>
            <w:tcW w:w="457" w:type="pct"/>
            <w:tcBorders>
              <w:top w:val="nil"/>
              <w:left w:val="nil"/>
              <w:bottom w:val="single" w:sz="4" w:space="0" w:color="auto"/>
              <w:right w:val="single" w:sz="4" w:space="0" w:color="auto"/>
            </w:tcBorders>
            <w:shd w:val="clear" w:color="auto" w:fill="auto"/>
            <w:vAlign w:val="center"/>
            <w:hideMark/>
          </w:tcPr>
          <w:p w14:paraId="2B6F2B51"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 forma escrita</w:t>
            </w:r>
          </w:p>
        </w:tc>
        <w:tc>
          <w:tcPr>
            <w:tcW w:w="458" w:type="pct"/>
            <w:tcBorders>
              <w:top w:val="nil"/>
              <w:left w:val="nil"/>
              <w:bottom w:val="single" w:sz="4" w:space="0" w:color="auto"/>
              <w:right w:val="single" w:sz="4" w:space="0" w:color="auto"/>
            </w:tcBorders>
            <w:shd w:val="clear" w:color="auto" w:fill="auto"/>
            <w:vAlign w:val="center"/>
            <w:hideMark/>
          </w:tcPr>
          <w:p w14:paraId="62DD820A"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Cuando sea necesario</w:t>
            </w:r>
          </w:p>
        </w:tc>
        <w:tc>
          <w:tcPr>
            <w:tcW w:w="844" w:type="pct"/>
            <w:tcBorders>
              <w:top w:val="nil"/>
              <w:left w:val="nil"/>
              <w:bottom w:val="single" w:sz="4" w:space="0" w:color="auto"/>
              <w:right w:val="single" w:sz="4" w:space="0" w:color="auto"/>
            </w:tcBorders>
            <w:shd w:val="clear" w:color="auto" w:fill="auto"/>
            <w:vAlign w:val="center"/>
            <w:hideMark/>
          </w:tcPr>
          <w:p w14:paraId="66D29BA3"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Entrega de calificaciones firmadas y selladas por el director del centro</w:t>
            </w:r>
          </w:p>
        </w:tc>
        <w:tc>
          <w:tcPr>
            <w:tcW w:w="519" w:type="pct"/>
            <w:tcBorders>
              <w:top w:val="nil"/>
              <w:left w:val="nil"/>
              <w:bottom w:val="single" w:sz="4" w:space="0" w:color="auto"/>
              <w:right w:val="single" w:sz="4" w:space="0" w:color="auto"/>
            </w:tcBorders>
            <w:shd w:val="clear" w:color="auto" w:fill="auto"/>
            <w:vAlign w:val="center"/>
            <w:hideMark/>
          </w:tcPr>
          <w:p w14:paraId="38A9AC88"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Entrega de informe por escrito</w:t>
            </w:r>
          </w:p>
        </w:tc>
      </w:tr>
      <w:tr w:rsidR="003B0FB7" w:rsidRPr="00EE14BE" w14:paraId="26872B2E" w14:textId="77777777" w:rsidTr="0024721D">
        <w:trPr>
          <w:trHeight w:val="1890"/>
        </w:trPr>
        <w:tc>
          <w:tcPr>
            <w:tcW w:w="58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A72B923" w14:textId="6D79D2D1"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Reunión de cierre y presentación de logros y resultados</w:t>
            </w:r>
          </w:p>
        </w:tc>
        <w:tc>
          <w:tcPr>
            <w:tcW w:w="593" w:type="pct"/>
            <w:tcBorders>
              <w:top w:val="single" w:sz="4" w:space="0" w:color="auto"/>
              <w:left w:val="nil"/>
              <w:bottom w:val="single" w:sz="4" w:space="0" w:color="auto"/>
              <w:right w:val="single" w:sz="4" w:space="0" w:color="auto"/>
            </w:tcBorders>
            <w:shd w:val="clear" w:color="auto" w:fill="auto"/>
            <w:vAlign w:val="center"/>
            <w:hideMark/>
          </w:tcPr>
          <w:p w14:paraId="0E35373B"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Reunión</w:t>
            </w:r>
          </w:p>
        </w:tc>
        <w:tc>
          <w:tcPr>
            <w:tcW w:w="442" w:type="pct"/>
            <w:tcBorders>
              <w:top w:val="single" w:sz="4" w:space="0" w:color="auto"/>
              <w:left w:val="nil"/>
              <w:bottom w:val="single" w:sz="4" w:space="0" w:color="auto"/>
              <w:right w:val="single" w:sz="4" w:space="0" w:color="auto"/>
            </w:tcBorders>
            <w:shd w:val="clear" w:color="auto" w:fill="auto"/>
            <w:vAlign w:val="center"/>
            <w:hideMark/>
          </w:tcPr>
          <w:p w14:paraId="2A9478CC"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Director CE, consultores</w:t>
            </w:r>
          </w:p>
        </w:tc>
        <w:tc>
          <w:tcPr>
            <w:tcW w:w="527" w:type="pct"/>
            <w:tcBorders>
              <w:top w:val="single" w:sz="4" w:space="0" w:color="auto"/>
              <w:left w:val="nil"/>
              <w:bottom w:val="single" w:sz="4" w:space="0" w:color="auto"/>
              <w:right w:val="single" w:sz="4" w:space="0" w:color="auto"/>
            </w:tcBorders>
            <w:shd w:val="clear" w:color="auto" w:fill="auto"/>
            <w:vAlign w:val="center"/>
            <w:hideMark/>
          </w:tcPr>
          <w:p w14:paraId="1CEB03F3"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Padres de familia, estudiantes, docentes</w:t>
            </w:r>
          </w:p>
        </w:tc>
        <w:tc>
          <w:tcPr>
            <w:tcW w:w="576" w:type="pct"/>
            <w:tcBorders>
              <w:top w:val="single" w:sz="4" w:space="0" w:color="auto"/>
              <w:left w:val="nil"/>
              <w:bottom w:val="single" w:sz="4" w:space="0" w:color="auto"/>
              <w:right w:val="single" w:sz="4" w:space="0" w:color="auto"/>
            </w:tcBorders>
            <w:shd w:val="clear" w:color="auto" w:fill="auto"/>
            <w:vAlign w:val="center"/>
            <w:hideMark/>
          </w:tcPr>
          <w:p w14:paraId="7F0352F2"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La clausura anual del proyecto, presentación de logros encontrados</w:t>
            </w:r>
          </w:p>
        </w:tc>
        <w:tc>
          <w:tcPr>
            <w:tcW w:w="457" w:type="pct"/>
            <w:tcBorders>
              <w:top w:val="single" w:sz="4" w:space="0" w:color="auto"/>
              <w:left w:val="nil"/>
              <w:bottom w:val="single" w:sz="4" w:space="0" w:color="auto"/>
              <w:right w:val="single" w:sz="4" w:space="0" w:color="auto"/>
            </w:tcBorders>
            <w:shd w:val="clear" w:color="auto" w:fill="auto"/>
            <w:vAlign w:val="center"/>
            <w:hideMark/>
          </w:tcPr>
          <w:p w14:paraId="3D920DAB"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 forma verbal</w:t>
            </w:r>
          </w:p>
        </w:tc>
        <w:tc>
          <w:tcPr>
            <w:tcW w:w="458" w:type="pct"/>
            <w:tcBorders>
              <w:top w:val="single" w:sz="4" w:space="0" w:color="auto"/>
              <w:left w:val="nil"/>
              <w:bottom w:val="single" w:sz="4" w:space="0" w:color="auto"/>
              <w:right w:val="single" w:sz="4" w:space="0" w:color="auto"/>
            </w:tcBorders>
            <w:shd w:val="clear" w:color="auto" w:fill="auto"/>
            <w:vAlign w:val="center"/>
            <w:hideMark/>
          </w:tcPr>
          <w:p w14:paraId="2723276C"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Única vez</w:t>
            </w:r>
          </w:p>
        </w:tc>
        <w:tc>
          <w:tcPr>
            <w:tcW w:w="844" w:type="pct"/>
            <w:tcBorders>
              <w:top w:val="single" w:sz="4" w:space="0" w:color="auto"/>
              <w:left w:val="nil"/>
              <w:bottom w:val="single" w:sz="4" w:space="0" w:color="auto"/>
              <w:right w:val="single" w:sz="4" w:space="0" w:color="auto"/>
            </w:tcBorders>
            <w:shd w:val="clear" w:color="auto" w:fill="auto"/>
            <w:vAlign w:val="center"/>
            <w:hideMark/>
          </w:tcPr>
          <w:p w14:paraId="0AAC2CF5" w14:textId="7599856C"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Reunión de cierre y presentación de logros y resultados</w:t>
            </w:r>
          </w:p>
        </w:tc>
        <w:tc>
          <w:tcPr>
            <w:tcW w:w="519" w:type="pct"/>
            <w:tcBorders>
              <w:top w:val="single" w:sz="4" w:space="0" w:color="auto"/>
              <w:left w:val="nil"/>
              <w:bottom w:val="single" w:sz="4" w:space="0" w:color="auto"/>
              <w:right w:val="single" w:sz="4" w:space="0" w:color="auto"/>
            </w:tcBorders>
            <w:shd w:val="clear" w:color="auto" w:fill="auto"/>
            <w:vAlign w:val="center"/>
            <w:hideMark/>
          </w:tcPr>
          <w:p w14:paraId="0A457ADD"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Entrega de informe final anual</w:t>
            </w:r>
          </w:p>
        </w:tc>
      </w:tr>
      <w:tr w:rsidR="003B0FB7" w:rsidRPr="00EE14BE" w14:paraId="35BB3A95" w14:textId="77777777" w:rsidTr="0024721D">
        <w:trPr>
          <w:trHeight w:val="960"/>
        </w:trPr>
        <w:tc>
          <w:tcPr>
            <w:tcW w:w="584" w:type="pct"/>
            <w:tcBorders>
              <w:top w:val="nil"/>
              <w:left w:val="single" w:sz="4" w:space="0" w:color="auto"/>
              <w:bottom w:val="single" w:sz="4" w:space="0" w:color="auto"/>
              <w:right w:val="single" w:sz="4" w:space="0" w:color="auto"/>
            </w:tcBorders>
            <w:shd w:val="clear" w:color="auto" w:fill="auto"/>
            <w:vAlign w:val="center"/>
            <w:hideMark/>
          </w:tcPr>
          <w:p w14:paraId="2A9054B6" w14:textId="1DA076D9"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Cotización de equipo tecnológico</w:t>
            </w:r>
          </w:p>
        </w:tc>
        <w:tc>
          <w:tcPr>
            <w:tcW w:w="593" w:type="pct"/>
            <w:tcBorders>
              <w:top w:val="nil"/>
              <w:left w:val="nil"/>
              <w:bottom w:val="single" w:sz="4" w:space="0" w:color="auto"/>
              <w:right w:val="single" w:sz="4" w:space="0" w:color="auto"/>
            </w:tcBorders>
            <w:shd w:val="clear" w:color="auto" w:fill="auto"/>
            <w:vAlign w:val="center"/>
            <w:hideMark/>
          </w:tcPr>
          <w:p w14:paraId="7E0E8B27"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Vía correo electrónico</w:t>
            </w:r>
          </w:p>
        </w:tc>
        <w:tc>
          <w:tcPr>
            <w:tcW w:w="442" w:type="pct"/>
            <w:tcBorders>
              <w:top w:val="nil"/>
              <w:left w:val="nil"/>
              <w:bottom w:val="single" w:sz="4" w:space="0" w:color="auto"/>
              <w:right w:val="single" w:sz="4" w:space="0" w:color="auto"/>
            </w:tcBorders>
            <w:shd w:val="clear" w:color="auto" w:fill="auto"/>
            <w:vAlign w:val="center"/>
            <w:hideMark/>
          </w:tcPr>
          <w:p w14:paraId="0EFD4A7C"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c>
          <w:tcPr>
            <w:tcW w:w="527" w:type="pct"/>
            <w:tcBorders>
              <w:top w:val="nil"/>
              <w:left w:val="nil"/>
              <w:bottom w:val="single" w:sz="4" w:space="0" w:color="auto"/>
              <w:right w:val="single" w:sz="4" w:space="0" w:color="auto"/>
            </w:tcBorders>
            <w:shd w:val="clear" w:color="auto" w:fill="auto"/>
            <w:vAlign w:val="center"/>
            <w:hideMark/>
          </w:tcPr>
          <w:p w14:paraId="261F3F81"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Proveedores</w:t>
            </w:r>
          </w:p>
        </w:tc>
        <w:tc>
          <w:tcPr>
            <w:tcW w:w="576" w:type="pct"/>
            <w:tcBorders>
              <w:top w:val="nil"/>
              <w:left w:val="nil"/>
              <w:bottom w:val="single" w:sz="4" w:space="0" w:color="auto"/>
              <w:right w:val="single" w:sz="4" w:space="0" w:color="auto"/>
            </w:tcBorders>
            <w:shd w:val="clear" w:color="auto" w:fill="auto"/>
            <w:vAlign w:val="center"/>
            <w:hideMark/>
          </w:tcPr>
          <w:p w14:paraId="17D40425"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Requisitos necesarios para el equipo tecnológico</w:t>
            </w:r>
          </w:p>
        </w:tc>
        <w:tc>
          <w:tcPr>
            <w:tcW w:w="457" w:type="pct"/>
            <w:tcBorders>
              <w:top w:val="nil"/>
              <w:left w:val="nil"/>
              <w:bottom w:val="single" w:sz="4" w:space="0" w:color="auto"/>
              <w:right w:val="single" w:sz="4" w:space="0" w:color="auto"/>
            </w:tcBorders>
            <w:shd w:val="clear" w:color="auto" w:fill="auto"/>
            <w:vAlign w:val="center"/>
            <w:hideMark/>
          </w:tcPr>
          <w:p w14:paraId="3BAFAF79"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 forma escrita</w:t>
            </w:r>
          </w:p>
        </w:tc>
        <w:tc>
          <w:tcPr>
            <w:tcW w:w="458" w:type="pct"/>
            <w:tcBorders>
              <w:top w:val="nil"/>
              <w:left w:val="nil"/>
              <w:bottom w:val="single" w:sz="4" w:space="0" w:color="auto"/>
              <w:right w:val="single" w:sz="4" w:space="0" w:color="auto"/>
            </w:tcBorders>
            <w:shd w:val="clear" w:color="auto" w:fill="auto"/>
            <w:vAlign w:val="center"/>
            <w:hideMark/>
          </w:tcPr>
          <w:p w14:paraId="5DEB78FE"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Única vez</w:t>
            </w:r>
          </w:p>
        </w:tc>
        <w:tc>
          <w:tcPr>
            <w:tcW w:w="844" w:type="pct"/>
            <w:tcBorders>
              <w:top w:val="nil"/>
              <w:left w:val="nil"/>
              <w:bottom w:val="single" w:sz="4" w:space="0" w:color="auto"/>
              <w:right w:val="single" w:sz="4" w:space="0" w:color="auto"/>
            </w:tcBorders>
            <w:shd w:val="clear" w:color="auto" w:fill="auto"/>
            <w:vAlign w:val="center"/>
            <w:hideMark/>
          </w:tcPr>
          <w:p w14:paraId="2D8D7F6B" w14:textId="2FFC2AFD"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Compra de equipo tecnológico</w:t>
            </w:r>
          </w:p>
        </w:tc>
        <w:tc>
          <w:tcPr>
            <w:tcW w:w="519" w:type="pct"/>
            <w:tcBorders>
              <w:top w:val="nil"/>
              <w:left w:val="nil"/>
              <w:bottom w:val="single" w:sz="4" w:space="0" w:color="auto"/>
              <w:right w:val="single" w:sz="4" w:space="0" w:color="auto"/>
            </w:tcBorders>
            <w:shd w:val="clear" w:color="auto" w:fill="auto"/>
            <w:vAlign w:val="center"/>
            <w:hideMark/>
          </w:tcPr>
          <w:p w14:paraId="285DE8DD" w14:textId="77777777" w:rsidR="003B0FB7" w:rsidRPr="00EE14BE" w:rsidRDefault="003B0FB7" w:rsidP="003B0FB7">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Entrega de cotización de forma digital y física</w:t>
            </w:r>
          </w:p>
        </w:tc>
      </w:tr>
    </w:tbl>
    <w:p w14:paraId="0421DD00" w14:textId="20B90DDF" w:rsidR="00806F1C" w:rsidRPr="00EE14BE" w:rsidRDefault="001F7CBB" w:rsidP="00806F1C">
      <w:pPr>
        <w:pStyle w:val="TextoPrincipal"/>
        <w:spacing w:line="360" w:lineRule="auto"/>
        <w:sectPr w:rsidR="00806F1C" w:rsidRPr="00EE14BE" w:rsidSect="00170DB8">
          <w:pgSz w:w="15840" w:h="12240" w:orient="landscape" w:code="1"/>
          <w:pgMar w:top="1440" w:right="1440" w:bottom="1440" w:left="1440" w:header="709" w:footer="709" w:gutter="0"/>
          <w:cols w:space="708"/>
          <w:docGrid w:linePitch="360"/>
        </w:sectPr>
      </w:pPr>
      <w:r w:rsidRPr="00EE14BE">
        <w:t>Fuente: Elaboración Propi</w:t>
      </w:r>
      <w:r w:rsidR="00806F1C" w:rsidRPr="00EE14BE">
        <w:t xml:space="preserve">a   </w:t>
      </w:r>
    </w:p>
    <w:p w14:paraId="2C204699" w14:textId="08ACE178" w:rsidR="00C90B23" w:rsidRPr="00EE14BE" w:rsidRDefault="00E3366F" w:rsidP="00227BC2">
      <w:pPr>
        <w:pStyle w:val="Ttulo2"/>
      </w:pPr>
      <w:bookmarkStart w:id="317" w:name="_Toc167444875"/>
      <w:r w:rsidRPr="00EE14BE">
        <w:lastRenderedPageBreak/>
        <w:t>TIPOS DE COMUNICACIONES</w:t>
      </w:r>
      <w:bookmarkEnd w:id="317"/>
      <w:r w:rsidR="00C90B23" w:rsidRPr="00EE14BE">
        <w:t xml:space="preserve"> </w:t>
      </w:r>
    </w:p>
    <w:p w14:paraId="522A6C52" w14:textId="25A82034" w:rsidR="00E07E11" w:rsidRPr="00EE14BE" w:rsidRDefault="00F32232" w:rsidP="00F74242">
      <w:pPr>
        <w:pStyle w:val="TextoPrincipal"/>
        <w:spacing w:line="360" w:lineRule="auto"/>
        <w:ind w:firstLine="567"/>
      </w:pPr>
      <w:r w:rsidRPr="00EE14BE">
        <w:t xml:space="preserve">Reuniones: </w:t>
      </w:r>
      <w:r w:rsidR="00E0122F" w:rsidRPr="00EE14BE">
        <w:t xml:space="preserve">Los diferentes actores </w:t>
      </w:r>
      <w:r w:rsidR="00984DE7" w:rsidRPr="00EE14BE">
        <w:t>del proyecto</w:t>
      </w:r>
      <w:r w:rsidR="00E0122F" w:rsidRPr="00EE14BE">
        <w:t xml:space="preserve"> realizaran reuniones únicas y semestrales previstas con </w:t>
      </w:r>
      <w:r w:rsidR="00561DF9" w:rsidRPr="00EE14BE">
        <w:t>anterioridad en horario y fecha, para socializar</w:t>
      </w:r>
      <w:r w:rsidR="00482152" w:rsidRPr="00EE14BE">
        <w:t>, informar, aplicar diagnósticos</w:t>
      </w:r>
      <w:r w:rsidR="00C62DD4" w:rsidRPr="00EE14BE">
        <w:t xml:space="preserve"> y</w:t>
      </w:r>
      <w:r w:rsidR="00482152" w:rsidRPr="00EE14BE">
        <w:t xml:space="preserve"> realizar encuentros de actores </w:t>
      </w:r>
      <w:r w:rsidR="001B1AF2" w:rsidRPr="00EE14BE">
        <w:t xml:space="preserve">con el fin de ejecutar de manera </w:t>
      </w:r>
      <w:r w:rsidR="00C246EF" w:rsidRPr="00EE14BE">
        <w:t xml:space="preserve">funcional </w:t>
      </w:r>
      <w:r w:rsidR="00C62DD4" w:rsidRPr="00EE14BE">
        <w:t>los entregables</w:t>
      </w:r>
      <w:r w:rsidR="00E07E11" w:rsidRPr="00EE14BE">
        <w:t>.</w:t>
      </w:r>
    </w:p>
    <w:p w14:paraId="369DAA82" w14:textId="04B7862B" w:rsidR="00F3496F" w:rsidRPr="00EE14BE" w:rsidRDefault="001546A2" w:rsidP="00F74242">
      <w:pPr>
        <w:pStyle w:val="TextoPrincipal"/>
        <w:spacing w:line="360" w:lineRule="auto"/>
        <w:ind w:firstLine="567"/>
      </w:pPr>
      <w:r w:rsidRPr="00EE14BE">
        <w:t>Correos electrónicos</w:t>
      </w:r>
      <w:r w:rsidR="005B6540" w:rsidRPr="00EE14BE">
        <w:t xml:space="preserve">: </w:t>
      </w:r>
      <w:r w:rsidR="00693506" w:rsidRPr="00EE14BE">
        <w:t>S</w:t>
      </w:r>
      <w:r w:rsidR="005B6540" w:rsidRPr="00EE14BE">
        <w:t xml:space="preserve">e </w:t>
      </w:r>
      <w:r w:rsidR="007075FE" w:rsidRPr="00EE14BE">
        <w:t>enviarán</w:t>
      </w:r>
      <w:r w:rsidR="005B6540" w:rsidRPr="00EE14BE">
        <w:t xml:space="preserve"> y recepcionar</w:t>
      </w:r>
      <w:r w:rsidR="00C2638A" w:rsidRPr="00EE14BE">
        <w:t>á</w:t>
      </w:r>
      <w:r w:rsidR="005B6540" w:rsidRPr="00EE14BE">
        <w:t xml:space="preserve">n correos </w:t>
      </w:r>
      <w:r w:rsidR="00C2638A" w:rsidRPr="00EE14BE">
        <w:t>electrónicos</w:t>
      </w:r>
      <w:r w:rsidR="005B6540" w:rsidRPr="00EE14BE">
        <w:t xml:space="preserve"> con el fin de </w:t>
      </w:r>
      <w:r w:rsidR="00C2638A" w:rsidRPr="00EE14BE">
        <w:t xml:space="preserve">realizar cotizaciones de manera </w:t>
      </w:r>
      <w:r w:rsidR="00CC742F" w:rsidRPr="00EE14BE">
        <w:t>virtual</w:t>
      </w:r>
      <w:r w:rsidR="00C2638A" w:rsidRPr="00EE14BE">
        <w:t xml:space="preserve"> </w:t>
      </w:r>
      <w:r w:rsidR="00CC742F" w:rsidRPr="00EE14BE">
        <w:t xml:space="preserve">para agilizar el proceso de compra, en dichos correos se deberá adjuntar las opciones del producto a comprar con su </w:t>
      </w:r>
      <w:r w:rsidR="00A13B47" w:rsidRPr="00EE14BE">
        <w:t xml:space="preserve">respectiva ficha técnica. </w:t>
      </w:r>
    </w:p>
    <w:p w14:paraId="59A1036E" w14:textId="15629E0A" w:rsidR="00E0122F" w:rsidRPr="00EE14BE" w:rsidRDefault="00F3496F" w:rsidP="00F74242">
      <w:pPr>
        <w:pStyle w:val="TextoPrincipal"/>
        <w:spacing w:line="360" w:lineRule="auto"/>
        <w:ind w:firstLine="567"/>
      </w:pPr>
      <w:r w:rsidRPr="00EE14BE">
        <w:t xml:space="preserve">Comunicación escrita: </w:t>
      </w:r>
      <w:r w:rsidR="00693506" w:rsidRPr="00EE14BE">
        <w:t>S</w:t>
      </w:r>
      <w:r w:rsidR="008156D7" w:rsidRPr="00EE14BE">
        <w:t xml:space="preserve">e </w:t>
      </w:r>
      <w:r w:rsidR="00984DE7" w:rsidRPr="00EE14BE">
        <w:t>realizará</w:t>
      </w:r>
      <w:r w:rsidR="008156D7" w:rsidRPr="00EE14BE">
        <w:t xml:space="preserve"> a través de la aplicación de diagnósticos, los requisitos para aplicar a la beca</w:t>
      </w:r>
      <w:r w:rsidR="00F825D3" w:rsidRPr="00EE14BE">
        <w:t>,</w:t>
      </w:r>
      <w:r w:rsidR="002C6242" w:rsidRPr="00EE14BE">
        <w:t xml:space="preserve"> archivando una copia </w:t>
      </w:r>
      <w:r w:rsidR="008156D7" w:rsidRPr="00EE14BE">
        <w:t>de</w:t>
      </w:r>
      <w:r w:rsidR="002C6242" w:rsidRPr="00EE14BE">
        <w:t xml:space="preserve"> cada documento entregado</w:t>
      </w:r>
      <w:r w:rsidR="00984DE7" w:rsidRPr="00EE14BE">
        <w:t xml:space="preserve"> con su respectiva firma de </w:t>
      </w:r>
      <w:r w:rsidR="002E55F8" w:rsidRPr="00EE14BE">
        <w:t>recibido</w:t>
      </w:r>
      <w:r w:rsidR="00B51B11" w:rsidRPr="00EE14BE">
        <w:t>.</w:t>
      </w:r>
    </w:p>
    <w:p w14:paraId="34B91AB1" w14:textId="7030B375" w:rsidR="00B51B11" w:rsidRPr="00EE14BE" w:rsidRDefault="00D84E35" w:rsidP="00F74242">
      <w:pPr>
        <w:pStyle w:val="TextoPrincipal"/>
        <w:spacing w:line="360" w:lineRule="auto"/>
        <w:ind w:firstLine="567"/>
      </w:pPr>
      <w:r w:rsidRPr="00EE14BE">
        <w:t xml:space="preserve">Llamadas </w:t>
      </w:r>
      <w:r w:rsidR="005B7334" w:rsidRPr="00EE14BE">
        <w:t xml:space="preserve">telefónicas: </w:t>
      </w:r>
      <w:r w:rsidR="00693506" w:rsidRPr="00EE14BE">
        <w:t>S</w:t>
      </w:r>
      <w:r w:rsidR="006B69A0" w:rsidRPr="00EE14BE">
        <w:t xml:space="preserve">e gestionará llamadas telefónicas </w:t>
      </w:r>
      <w:r w:rsidR="00E967AB" w:rsidRPr="00EE14BE">
        <w:t xml:space="preserve">para dar a conocer a los padres de familia </w:t>
      </w:r>
      <w:r w:rsidR="0055315B" w:rsidRPr="00EE14BE">
        <w:t>y estudiantes</w:t>
      </w:r>
      <w:r w:rsidR="00693506" w:rsidRPr="00EE14BE">
        <w:t>,</w:t>
      </w:r>
      <w:r w:rsidR="0055315B" w:rsidRPr="00EE14BE">
        <w:t xml:space="preserve"> </w:t>
      </w:r>
      <w:r w:rsidR="00693506" w:rsidRPr="00EE14BE">
        <w:t xml:space="preserve">quienes fueron </w:t>
      </w:r>
      <w:r w:rsidR="0055315B" w:rsidRPr="00EE14BE">
        <w:t xml:space="preserve">los becados seleccionados que se sometieron a proceso de becas. </w:t>
      </w:r>
    </w:p>
    <w:p w14:paraId="59A64654" w14:textId="5906D9DC" w:rsidR="00B17B05" w:rsidRPr="00EE14BE" w:rsidRDefault="00CB0A1D" w:rsidP="00B8733C">
      <w:pPr>
        <w:pStyle w:val="Ttulo2"/>
      </w:pPr>
      <w:bookmarkStart w:id="318" w:name="_Toc167444876"/>
      <w:r w:rsidRPr="00EE14BE">
        <w:t>GESTIÓN DE RECURSOS</w:t>
      </w:r>
      <w:bookmarkEnd w:id="318"/>
    </w:p>
    <w:p w14:paraId="6471C617" w14:textId="600478DA" w:rsidR="00E36201" w:rsidRPr="00EE14BE" w:rsidRDefault="00AD001D" w:rsidP="00F74242">
      <w:pPr>
        <w:pStyle w:val="TextoPrincipal"/>
        <w:spacing w:line="360" w:lineRule="auto"/>
        <w:ind w:firstLine="567"/>
      </w:pPr>
      <w:r w:rsidRPr="00EE14BE">
        <w:t xml:space="preserve">La gestión de recurso </w:t>
      </w:r>
      <w:r w:rsidR="002F20D1" w:rsidRPr="00EE14BE">
        <w:t xml:space="preserve">ayuda a tener un control detallado </w:t>
      </w:r>
      <w:r w:rsidR="0046643D" w:rsidRPr="00EE14BE">
        <w:t xml:space="preserve">del personal y equipo que cuenta </w:t>
      </w:r>
      <w:r w:rsidR="003804D8" w:rsidRPr="00EE14BE">
        <w:t xml:space="preserve">con </w:t>
      </w:r>
      <w:r w:rsidR="0046643D" w:rsidRPr="00EE14BE">
        <w:t>el proyecto para su ejecución</w:t>
      </w:r>
      <w:r w:rsidR="003804D8" w:rsidRPr="00EE14BE">
        <w:t xml:space="preserve">, </w:t>
      </w:r>
      <w:r w:rsidR="006D1D18" w:rsidRPr="00EE14BE">
        <w:t xml:space="preserve">para llevar un registro </w:t>
      </w:r>
      <w:r w:rsidR="0002483F" w:rsidRPr="00EE14BE">
        <w:t xml:space="preserve">de los recursos humanos y físicos con </w:t>
      </w:r>
      <w:r w:rsidR="00823A95" w:rsidRPr="00EE14BE">
        <w:t>los necesarios</w:t>
      </w:r>
      <w:r w:rsidR="0002483F" w:rsidRPr="00EE14BE">
        <w:t xml:space="preserve"> requerimientos en cada uno </w:t>
      </w:r>
      <w:r w:rsidR="00186CED" w:rsidRPr="00EE14BE">
        <w:t xml:space="preserve">ayuda a que el líder del equipo realice una </w:t>
      </w:r>
      <w:r w:rsidR="00437768" w:rsidRPr="00EE14BE">
        <w:t>eficiente</w:t>
      </w:r>
      <w:r w:rsidR="00186CED" w:rsidRPr="00EE14BE">
        <w:t xml:space="preserve"> distribución de trabajo</w:t>
      </w:r>
      <w:r w:rsidR="00437768" w:rsidRPr="00EE14BE">
        <w:t xml:space="preserve"> en los distintos entregables</w:t>
      </w:r>
      <w:r w:rsidR="00823A95" w:rsidRPr="00EE14BE">
        <w:t xml:space="preserve"> del proyecto.</w:t>
      </w:r>
    </w:p>
    <w:p w14:paraId="2C0D718C" w14:textId="4DFEBD0E" w:rsidR="00463184" w:rsidRPr="00EE14BE" w:rsidRDefault="0089562E" w:rsidP="00F74242">
      <w:pPr>
        <w:pStyle w:val="TextoPrincipal"/>
        <w:spacing w:line="360" w:lineRule="auto"/>
        <w:ind w:firstLine="567"/>
      </w:pPr>
      <w:r w:rsidRPr="00EE14BE">
        <w:t xml:space="preserve">La gestión de </w:t>
      </w:r>
      <w:r w:rsidR="00580A02" w:rsidRPr="00EE14BE">
        <w:t xml:space="preserve">recursos tiene </w:t>
      </w:r>
      <w:r w:rsidR="003B7549" w:rsidRPr="00EE14BE">
        <w:t xml:space="preserve">como finalidad el logro de los objetivos establecidos para el proyecto, con </w:t>
      </w:r>
      <w:r w:rsidR="00FC4E73" w:rsidRPr="00EE14BE">
        <w:t xml:space="preserve">la correcta interacción dentro del equipo de trabajo que </w:t>
      </w:r>
      <w:r w:rsidR="00317D26" w:rsidRPr="00EE14BE">
        <w:t xml:space="preserve">conocerán las especificaciones que </w:t>
      </w:r>
      <w:r w:rsidR="00D30921" w:rsidRPr="00EE14BE">
        <w:t xml:space="preserve">son necesarias </w:t>
      </w:r>
      <w:r w:rsidR="000D6EAF" w:rsidRPr="00EE14BE">
        <w:t>para la adquisición de</w:t>
      </w:r>
      <w:r w:rsidR="00D348DE" w:rsidRPr="00EE14BE">
        <w:t xml:space="preserve"> los recursos </w:t>
      </w:r>
      <w:r w:rsidR="00463184" w:rsidRPr="00EE14BE">
        <w:t xml:space="preserve">físicos </w:t>
      </w:r>
      <w:r w:rsidR="004019BC" w:rsidRPr="00EE14BE">
        <w:t xml:space="preserve">y así poder describir las habilidades y destrezas que cada miembro </w:t>
      </w:r>
      <w:r w:rsidR="000465D6" w:rsidRPr="00EE14BE">
        <w:t>debe</w:t>
      </w:r>
      <w:r w:rsidR="009F4380" w:rsidRPr="00EE14BE">
        <w:t xml:space="preserve"> poseer</w:t>
      </w:r>
      <w:r w:rsidR="00463184" w:rsidRPr="00EE14BE">
        <w:t xml:space="preserve">. </w:t>
      </w:r>
    </w:p>
    <w:p w14:paraId="48F95A58" w14:textId="0595EF60" w:rsidR="00463184" w:rsidRPr="00EE14BE" w:rsidRDefault="007F378A" w:rsidP="00F74242">
      <w:pPr>
        <w:pStyle w:val="TextoPrincipal"/>
        <w:spacing w:line="360" w:lineRule="auto"/>
        <w:ind w:firstLine="567"/>
      </w:pPr>
      <w:r w:rsidRPr="00EE14BE">
        <w:t>Patrocinador</w:t>
      </w:r>
      <w:r w:rsidR="000418AF" w:rsidRPr="00EE14BE">
        <w:t xml:space="preserve">: Es la figura </w:t>
      </w:r>
      <w:r w:rsidR="00B13EFF" w:rsidRPr="00EE14BE">
        <w:t xml:space="preserve">con mayor rango jerárquico del proyecto, ya que es el responsable de proveedor al proyecto con los recursos financieros </w:t>
      </w:r>
      <w:r w:rsidR="009E71E8" w:rsidRPr="00EE14BE">
        <w:t xml:space="preserve">necesarios para que </w:t>
      </w:r>
      <w:r w:rsidR="00D0616F" w:rsidRPr="00EE14BE">
        <w:t>el mismo</w:t>
      </w:r>
      <w:r w:rsidR="009E71E8" w:rsidRPr="00EE14BE">
        <w:t xml:space="preserve"> se lleve a cabo. </w:t>
      </w:r>
      <w:r w:rsidR="00B37523" w:rsidRPr="00EE14BE">
        <w:t xml:space="preserve">Tendrá poder en toda de decisiones cuando se considere que sea necesario. </w:t>
      </w:r>
    </w:p>
    <w:p w14:paraId="244785A3" w14:textId="1FDEB58F" w:rsidR="007F378A" w:rsidRPr="00EE14BE" w:rsidRDefault="007F378A" w:rsidP="00F74242">
      <w:pPr>
        <w:pStyle w:val="TextoPrincipal"/>
        <w:spacing w:line="360" w:lineRule="auto"/>
        <w:ind w:firstLine="567"/>
      </w:pPr>
      <w:r w:rsidRPr="00EE14BE">
        <w:t>Director CE</w:t>
      </w:r>
      <w:r w:rsidR="000418AF" w:rsidRPr="00EE14BE">
        <w:t>:</w:t>
      </w:r>
      <w:r w:rsidR="009E71E8" w:rsidRPr="00EE14BE">
        <w:t xml:space="preserve"> Tiene un rol de liderazgo para el proyecto </w:t>
      </w:r>
      <w:r w:rsidR="00362573" w:rsidRPr="00EE14BE">
        <w:t xml:space="preserve">al ser la persona que cuenta con autoridad dentro del centro educativo en donde se quiere desarrollar el proyecto, </w:t>
      </w:r>
      <w:r w:rsidR="00EC10A3" w:rsidRPr="00EE14BE">
        <w:t xml:space="preserve">figura como la persona enlace </w:t>
      </w:r>
      <w:r w:rsidR="00900B76" w:rsidRPr="00EE14BE">
        <w:t xml:space="preserve">en la comunicación entre los beneficiarios directos (estudiantes becados </w:t>
      </w:r>
      <w:r w:rsidR="00756AB9" w:rsidRPr="00EE14BE">
        <w:t xml:space="preserve">y padres de familia) </w:t>
      </w:r>
      <w:r w:rsidR="00900B76" w:rsidRPr="00EE14BE">
        <w:t>y los consultores</w:t>
      </w:r>
      <w:r w:rsidR="00756AB9" w:rsidRPr="00EE14BE">
        <w:t xml:space="preserve">. </w:t>
      </w:r>
      <w:r w:rsidR="004A4E20" w:rsidRPr="00EE14BE">
        <w:t xml:space="preserve">Deberá de aportar su aprobación total para que la propuesta de </w:t>
      </w:r>
      <w:r w:rsidR="004A4E20" w:rsidRPr="00EE14BE">
        <w:lastRenderedPageBreak/>
        <w:t>proyecta pueda s</w:t>
      </w:r>
      <w:r w:rsidR="007B3835" w:rsidRPr="00EE14BE">
        <w:t xml:space="preserve">er ejecutada. </w:t>
      </w:r>
    </w:p>
    <w:p w14:paraId="19D75B80" w14:textId="64EB558E" w:rsidR="007F378A" w:rsidRPr="00EE14BE" w:rsidRDefault="007F378A" w:rsidP="00F74242">
      <w:pPr>
        <w:pStyle w:val="TextoPrincipal"/>
        <w:spacing w:line="360" w:lineRule="auto"/>
        <w:ind w:firstLine="567"/>
      </w:pPr>
      <w:r w:rsidRPr="00EE14BE">
        <w:t>Consultores</w:t>
      </w:r>
      <w:r w:rsidR="000418AF" w:rsidRPr="00EE14BE">
        <w:t>:</w:t>
      </w:r>
      <w:r w:rsidRPr="00EE14BE">
        <w:t xml:space="preserve"> </w:t>
      </w:r>
      <w:r w:rsidR="00CD02DA" w:rsidRPr="00EE14BE">
        <w:t>Serán los encargados de la planificación</w:t>
      </w:r>
      <w:r w:rsidR="008776D3" w:rsidRPr="00EE14BE">
        <w:t>,</w:t>
      </w:r>
      <w:r w:rsidR="00CD02DA" w:rsidRPr="00EE14BE">
        <w:t xml:space="preserve"> ejecución</w:t>
      </w:r>
      <w:r w:rsidR="008776D3" w:rsidRPr="00EE14BE">
        <w:t xml:space="preserve"> y</w:t>
      </w:r>
      <w:r w:rsidR="00CD02DA" w:rsidRPr="00EE14BE">
        <w:t xml:space="preserve"> </w:t>
      </w:r>
      <w:r w:rsidR="008776D3" w:rsidRPr="00EE14BE">
        <w:t>monitore</w:t>
      </w:r>
      <w:r w:rsidR="00B14DB3" w:rsidRPr="00EE14BE">
        <w:t>o</w:t>
      </w:r>
      <w:r w:rsidR="008776D3" w:rsidRPr="00EE14BE">
        <w:t xml:space="preserve"> </w:t>
      </w:r>
      <w:r w:rsidR="00CD02DA" w:rsidRPr="00EE14BE">
        <w:t>cada entregable que compone la propuesta de proyecto</w:t>
      </w:r>
      <w:r w:rsidR="00F4296C" w:rsidRPr="00EE14BE">
        <w:t xml:space="preserve">. </w:t>
      </w:r>
    </w:p>
    <w:p w14:paraId="7350792D" w14:textId="6985C9E2" w:rsidR="005154B3" w:rsidRPr="00EE14BE" w:rsidRDefault="007F378A" w:rsidP="00F74242">
      <w:pPr>
        <w:pStyle w:val="TextoPrincipal"/>
        <w:spacing w:line="360" w:lineRule="auto"/>
        <w:ind w:firstLine="567"/>
      </w:pPr>
      <w:r w:rsidRPr="00EE14BE">
        <w:t>Docentes:</w:t>
      </w:r>
      <w:r w:rsidR="00F4296C" w:rsidRPr="00EE14BE">
        <w:t xml:space="preserve"> </w:t>
      </w:r>
      <w:r w:rsidR="00F73A95" w:rsidRPr="00EE14BE">
        <w:t>Son los encargados de proveer al proyecto los resultados</w:t>
      </w:r>
      <w:r w:rsidR="00B14DB3" w:rsidRPr="00EE14BE">
        <w:t xml:space="preserve"> </w:t>
      </w:r>
      <w:r w:rsidR="004A63BD" w:rsidRPr="00EE14BE">
        <w:t>académicos</w:t>
      </w:r>
      <w:r w:rsidR="00F73A95" w:rsidRPr="00EE14BE">
        <w:t xml:space="preserve"> obtenidos en </w:t>
      </w:r>
      <w:r w:rsidR="004A63BD" w:rsidRPr="00EE14BE">
        <w:t>el desempeño</w:t>
      </w:r>
      <w:r w:rsidR="00F73A95" w:rsidRPr="00EE14BE">
        <w:t xml:space="preserve"> </w:t>
      </w:r>
      <w:r w:rsidR="003D5364" w:rsidRPr="00EE14BE">
        <w:t xml:space="preserve">de cada estudiante, </w:t>
      </w:r>
      <w:r w:rsidR="001D58D2" w:rsidRPr="00EE14BE">
        <w:t xml:space="preserve">manteniendo informados a los demás miembros del equipo sobre la evolución </w:t>
      </w:r>
      <w:r w:rsidR="005E2823" w:rsidRPr="00EE14BE">
        <w:t>de los educandos</w:t>
      </w:r>
      <w:r w:rsidR="004A63BD" w:rsidRPr="00EE14BE">
        <w:t>.</w:t>
      </w:r>
    </w:p>
    <w:p w14:paraId="6D05C4E6" w14:textId="50ED4F95" w:rsidR="00B8733C" w:rsidRPr="00EE14BE" w:rsidRDefault="00810340" w:rsidP="00FB7429">
      <w:pPr>
        <w:pStyle w:val="Ttulodetablas0"/>
      </w:pPr>
      <w:bookmarkStart w:id="319" w:name="_Toc165287075"/>
      <w:bookmarkStart w:id="320" w:name="_Toc165299963"/>
      <w:bookmarkStart w:id="321" w:name="_Toc165326381"/>
      <w:bookmarkStart w:id="322" w:name="_Toc165377957"/>
      <w:r w:rsidRPr="00EE14BE">
        <w:t>Tabla 1</w:t>
      </w:r>
      <w:r w:rsidR="00E07BE4" w:rsidRPr="00EE14BE">
        <w:t>7</w:t>
      </w:r>
      <w:r w:rsidRPr="00EE14BE">
        <w:t xml:space="preserve">: </w:t>
      </w:r>
      <w:r w:rsidR="00E36201" w:rsidRPr="00EE14BE">
        <w:t>Matriz RA</w:t>
      </w:r>
      <w:r w:rsidR="004A43B8" w:rsidRPr="00EE14BE">
        <w:t>CI</w:t>
      </w:r>
      <w:bookmarkEnd w:id="319"/>
      <w:bookmarkEnd w:id="320"/>
      <w:bookmarkEnd w:id="321"/>
      <w:bookmarkEnd w:id="322"/>
    </w:p>
    <w:tbl>
      <w:tblPr>
        <w:tblW w:w="5000" w:type="pct"/>
        <w:tblCellMar>
          <w:left w:w="70" w:type="dxa"/>
          <w:right w:w="70" w:type="dxa"/>
        </w:tblCellMar>
        <w:tblLook w:val="04A0" w:firstRow="1" w:lastRow="0" w:firstColumn="1" w:lastColumn="0" w:noHBand="0" w:noVBand="1"/>
      </w:tblPr>
      <w:tblGrid>
        <w:gridCol w:w="2295"/>
        <w:gridCol w:w="3971"/>
        <w:gridCol w:w="963"/>
        <w:gridCol w:w="964"/>
        <w:gridCol w:w="1162"/>
      </w:tblGrid>
      <w:tr w:rsidR="001B519A" w:rsidRPr="00EE14BE" w14:paraId="5ACC9373" w14:textId="77777777" w:rsidTr="001B519A">
        <w:trPr>
          <w:trHeight w:val="315"/>
        </w:trPr>
        <w:tc>
          <w:tcPr>
            <w:tcW w:w="1248" w:type="pct"/>
            <w:tcBorders>
              <w:top w:val="nil"/>
              <w:left w:val="nil"/>
              <w:bottom w:val="nil"/>
              <w:right w:val="nil"/>
            </w:tcBorders>
            <w:shd w:val="clear" w:color="auto" w:fill="auto"/>
            <w:noWrap/>
            <w:vAlign w:val="bottom"/>
            <w:hideMark/>
          </w:tcPr>
          <w:p w14:paraId="1153B504" w14:textId="77777777" w:rsidR="001B519A" w:rsidRPr="00EE14BE" w:rsidRDefault="001B519A" w:rsidP="001B519A">
            <w:pPr>
              <w:widowControl/>
              <w:rPr>
                <w:rFonts w:ascii="Times New Roman" w:eastAsia="Times New Roman" w:hAnsi="Times New Roman" w:cs="Times New Roman"/>
                <w:sz w:val="20"/>
                <w:szCs w:val="20"/>
                <w:lang w:eastAsia="es-HN"/>
              </w:rPr>
            </w:pPr>
          </w:p>
        </w:tc>
        <w:tc>
          <w:tcPr>
            <w:tcW w:w="3752" w:type="pct"/>
            <w:gridSpan w:val="4"/>
            <w:tcBorders>
              <w:top w:val="single" w:sz="4" w:space="0" w:color="auto"/>
              <w:left w:val="single" w:sz="4" w:space="0" w:color="auto"/>
              <w:bottom w:val="single" w:sz="4" w:space="0" w:color="auto"/>
              <w:right w:val="single" w:sz="4" w:space="0" w:color="auto"/>
            </w:tcBorders>
            <w:shd w:val="clear" w:color="000000" w:fill="DAE9F8"/>
            <w:noWrap/>
            <w:vAlign w:val="bottom"/>
            <w:hideMark/>
          </w:tcPr>
          <w:p w14:paraId="53540EE7"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Roles</w:t>
            </w:r>
          </w:p>
        </w:tc>
      </w:tr>
      <w:tr w:rsidR="001B519A" w:rsidRPr="00EE14BE" w14:paraId="76804605" w14:textId="77777777" w:rsidTr="001B519A">
        <w:trPr>
          <w:trHeight w:val="315"/>
        </w:trPr>
        <w:tc>
          <w:tcPr>
            <w:tcW w:w="1248" w:type="pct"/>
            <w:tcBorders>
              <w:top w:val="single" w:sz="4" w:space="0" w:color="auto"/>
              <w:left w:val="single" w:sz="4" w:space="0" w:color="auto"/>
              <w:bottom w:val="single" w:sz="4" w:space="0" w:color="auto"/>
              <w:right w:val="nil"/>
            </w:tcBorders>
            <w:shd w:val="clear" w:color="000000" w:fill="DAE9F8"/>
            <w:vAlign w:val="center"/>
            <w:hideMark/>
          </w:tcPr>
          <w:p w14:paraId="75419351" w14:textId="77777777" w:rsidR="001B519A" w:rsidRPr="00EE14BE" w:rsidRDefault="001B519A" w:rsidP="001B519A">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Tarea</w:t>
            </w:r>
          </w:p>
        </w:tc>
        <w:tc>
          <w:tcPr>
            <w:tcW w:w="2144" w:type="pct"/>
            <w:tcBorders>
              <w:top w:val="nil"/>
              <w:left w:val="single" w:sz="4" w:space="0" w:color="auto"/>
              <w:bottom w:val="single" w:sz="4" w:space="0" w:color="auto"/>
              <w:right w:val="single" w:sz="4" w:space="0" w:color="auto"/>
            </w:tcBorders>
            <w:shd w:val="clear" w:color="000000" w:fill="DAE9F8"/>
            <w:vAlign w:val="center"/>
            <w:hideMark/>
          </w:tcPr>
          <w:p w14:paraId="6FBD83E2"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Consultores</w:t>
            </w:r>
          </w:p>
        </w:tc>
        <w:tc>
          <w:tcPr>
            <w:tcW w:w="536" w:type="pct"/>
            <w:tcBorders>
              <w:top w:val="nil"/>
              <w:left w:val="nil"/>
              <w:bottom w:val="single" w:sz="4" w:space="0" w:color="auto"/>
              <w:right w:val="single" w:sz="4" w:space="0" w:color="auto"/>
            </w:tcBorders>
            <w:shd w:val="clear" w:color="000000" w:fill="DAE9F8"/>
            <w:vAlign w:val="center"/>
            <w:hideMark/>
          </w:tcPr>
          <w:p w14:paraId="54795FE0"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Docente</w:t>
            </w:r>
          </w:p>
        </w:tc>
        <w:tc>
          <w:tcPr>
            <w:tcW w:w="536" w:type="pct"/>
            <w:tcBorders>
              <w:top w:val="nil"/>
              <w:left w:val="nil"/>
              <w:bottom w:val="single" w:sz="4" w:space="0" w:color="auto"/>
              <w:right w:val="single" w:sz="4" w:space="0" w:color="auto"/>
            </w:tcBorders>
            <w:shd w:val="clear" w:color="000000" w:fill="DAE9F8"/>
            <w:vAlign w:val="center"/>
            <w:hideMark/>
          </w:tcPr>
          <w:p w14:paraId="4F5FE812"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Director CE</w:t>
            </w:r>
          </w:p>
        </w:tc>
        <w:tc>
          <w:tcPr>
            <w:tcW w:w="536" w:type="pct"/>
            <w:tcBorders>
              <w:top w:val="nil"/>
              <w:left w:val="nil"/>
              <w:bottom w:val="single" w:sz="4" w:space="0" w:color="auto"/>
              <w:right w:val="single" w:sz="4" w:space="0" w:color="auto"/>
            </w:tcBorders>
            <w:shd w:val="clear" w:color="000000" w:fill="DAE9F8"/>
            <w:vAlign w:val="center"/>
            <w:hideMark/>
          </w:tcPr>
          <w:p w14:paraId="2D56D042"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Patrocinador</w:t>
            </w:r>
          </w:p>
        </w:tc>
      </w:tr>
      <w:tr w:rsidR="001B519A" w:rsidRPr="00EE14BE" w14:paraId="608CC3FB" w14:textId="77777777" w:rsidTr="001B519A">
        <w:trPr>
          <w:trHeight w:val="315"/>
        </w:trPr>
        <w:tc>
          <w:tcPr>
            <w:tcW w:w="1248" w:type="pct"/>
            <w:tcBorders>
              <w:top w:val="nil"/>
              <w:left w:val="single" w:sz="4" w:space="0" w:color="auto"/>
              <w:bottom w:val="single" w:sz="4" w:space="0" w:color="auto"/>
              <w:right w:val="nil"/>
            </w:tcBorders>
            <w:shd w:val="clear" w:color="auto" w:fill="auto"/>
            <w:vAlign w:val="center"/>
            <w:hideMark/>
          </w:tcPr>
          <w:p w14:paraId="320B2A0C"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Gestión de Proyecto</w:t>
            </w:r>
          </w:p>
        </w:tc>
        <w:tc>
          <w:tcPr>
            <w:tcW w:w="2144" w:type="pct"/>
            <w:tcBorders>
              <w:top w:val="nil"/>
              <w:left w:val="single" w:sz="4" w:space="0" w:color="auto"/>
              <w:bottom w:val="single" w:sz="4" w:space="0" w:color="auto"/>
              <w:right w:val="single" w:sz="4" w:space="0" w:color="auto"/>
            </w:tcBorders>
            <w:shd w:val="clear" w:color="auto" w:fill="auto"/>
            <w:noWrap/>
            <w:vAlign w:val="center"/>
            <w:hideMark/>
          </w:tcPr>
          <w:p w14:paraId="7158EE7D"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w:t>
            </w:r>
          </w:p>
        </w:tc>
        <w:tc>
          <w:tcPr>
            <w:tcW w:w="536" w:type="pct"/>
            <w:tcBorders>
              <w:top w:val="nil"/>
              <w:left w:val="nil"/>
              <w:bottom w:val="single" w:sz="4" w:space="0" w:color="auto"/>
              <w:right w:val="single" w:sz="4" w:space="0" w:color="auto"/>
            </w:tcBorders>
            <w:shd w:val="clear" w:color="auto" w:fill="auto"/>
            <w:noWrap/>
            <w:vAlign w:val="center"/>
            <w:hideMark/>
          </w:tcPr>
          <w:p w14:paraId="7BC23355"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w:t>
            </w:r>
          </w:p>
        </w:tc>
        <w:tc>
          <w:tcPr>
            <w:tcW w:w="536" w:type="pct"/>
            <w:tcBorders>
              <w:top w:val="nil"/>
              <w:left w:val="nil"/>
              <w:bottom w:val="single" w:sz="4" w:space="0" w:color="auto"/>
              <w:right w:val="single" w:sz="4" w:space="0" w:color="auto"/>
            </w:tcBorders>
            <w:shd w:val="clear" w:color="auto" w:fill="auto"/>
            <w:noWrap/>
            <w:vAlign w:val="center"/>
            <w:hideMark/>
          </w:tcPr>
          <w:p w14:paraId="643842E1"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w:t>
            </w:r>
          </w:p>
        </w:tc>
        <w:tc>
          <w:tcPr>
            <w:tcW w:w="536" w:type="pct"/>
            <w:tcBorders>
              <w:top w:val="nil"/>
              <w:left w:val="nil"/>
              <w:bottom w:val="single" w:sz="4" w:space="0" w:color="auto"/>
              <w:right w:val="single" w:sz="4" w:space="0" w:color="auto"/>
            </w:tcBorders>
            <w:shd w:val="clear" w:color="auto" w:fill="auto"/>
            <w:noWrap/>
            <w:vAlign w:val="center"/>
            <w:hideMark/>
          </w:tcPr>
          <w:p w14:paraId="5D6AAD72"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w:t>
            </w:r>
          </w:p>
        </w:tc>
      </w:tr>
      <w:tr w:rsidR="001B519A" w:rsidRPr="00EE14BE" w14:paraId="6A6D9DC9" w14:textId="77777777" w:rsidTr="001B519A">
        <w:trPr>
          <w:trHeight w:val="315"/>
        </w:trPr>
        <w:tc>
          <w:tcPr>
            <w:tcW w:w="1248" w:type="pct"/>
            <w:tcBorders>
              <w:top w:val="nil"/>
              <w:left w:val="single" w:sz="4" w:space="0" w:color="auto"/>
              <w:bottom w:val="single" w:sz="4" w:space="0" w:color="auto"/>
              <w:right w:val="nil"/>
            </w:tcBorders>
            <w:shd w:val="clear" w:color="auto" w:fill="auto"/>
            <w:vAlign w:val="center"/>
            <w:hideMark/>
          </w:tcPr>
          <w:p w14:paraId="13475EA9"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Socialización del Proyecto</w:t>
            </w:r>
          </w:p>
        </w:tc>
        <w:tc>
          <w:tcPr>
            <w:tcW w:w="2144" w:type="pct"/>
            <w:tcBorders>
              <w:top w:val="nil"/>
              <w:left w:val="single" w:sz="4" w:space="0" w:color="auto"/>
              <w:bottom w:val="single" w:sz="4" w:space="0" w:color="auto"/>
              <w:right w:val="single" w:sz="4" w:space="0" w:color="auto"/>
            </w:tcBorders>
            <w:shd w:val="clear" w:color="auto" w:fill="auto"/>
            <w:noWrap/>
            <w:vAlign w:val="center"/>
            <w:hideMark/>
          </w:tcPr>
          <w:p w14:paraId="34073124"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w:t>
            </w:r>
          </w:p>
        </w:tc>
        <w:tc>
          <w:tcPr>
            <w:tcW w:w="536" w:type="pct"/>
            <w:tcBorders>
              <w:top w:val="nil"/>
              <w:left w:val="nil"/>
              <w:bottom w:val="single" w:sz="4" w:space="0" w:color="auto"/>
              <w:right w:val="single" w:sz="4" w:space="0" w:color="auto"/>
            </w:tcBorders>
            <w:shd w:val="clear" w:color="auto" w:fill="auto"/>
            <w:noWrap/>
            <w:vAlign w:val="center"/>
            <w:hideMark/>
          </w:tcPr>
          <w:p w14:paraId="12F51151"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w:t>
            </w:r>
          </w:p>
        </w:tc>
        <w:tc>
          <w:tcPr>
            <w:tcW w:w="536" w:type="pct"/>
            <w:tcBorders>
              <w:top w:val="nil"/>
              <w:left w:val="nil"/>
              <w:bottom w:val="single" w:sz="4" w:space="0" w:color="auto"/>
              <w:right w:val="single" w:sz="4" w:space="0" w:color="auto"/>
            </w:tcBorders>
            <w:shd w:val="clear" w:color="auto" w:fill="auto"/>
            <w:noWrap/>
            <w:vAlign w:val="center"/>
            <w:hideMark/>
          </w:tcPr>
          <w:p w14:paraId="5EA5FEBB"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w:t>
            </w:r>
          </w:p>
        </w:tc>
        <w:tc>
          <w:tcPr>
            <w:tcW w:w="536" w:type="pct"/>
            <w:tcBorders>
              <w:top w:val="nil"/>
              <w:left w:val="nil"/>
              <w:bottom w:val="single" w:sz="4" w:space="0" w:color="auto"/>
              <w:right w:val="single" w:sz="4" w:space="0" w:color="auto"/>
            </w:tcBorders>
            <w:shd w:val="clear" w:color="auto" w:fill="auto"/>
            <w:noWrap/>
            <w:vAlign w:val="center"/>
            <w:hideMark/>
          </w:tcPr>
          <w:p w14:paraId="212A2F84"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r>
      <w:tr w:rsidR="001B519A" w:rsidRPr="00EE14BE" w14:paraId="4CBC6CD6" w14:textId="77777777" w:rsidTr="001B519A">
        <w:trPr>
          <w:trHeight w:val="630"/>
        </w:trPr>
        <w:tc>
          <w:tcPr>
            <w:tcW w:w="1248" w:type="pct"/>
            <w:tcBorders>
              <w:top w:val="nil"/>
              <w:left w:val="single" w:sz="4" w:space="0" w:color="auto"/>
              <w:bottom w:val="single" w:sz="4" w:space="0" w:color="auto"/>
              <w:right w:val="nil"/>
            </w:tcBorders>
            <w:shd w:val="clear" w:color="auto" w:fill="auto"/>
            <w:vAlign w:val="center"/>
            <w:hideMark/>
          </w:tcPr>
          <w:p w14:paraId="0A4B2920"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Identificación de Estudiantes, con perfiles diseñados según requisitos establecidos </w:t>
            </w:r>
          </w:p>
        </w:tc>
        <w:tc>
          <w:tcPr>
            <w:tcW w:w="2144" w:type="pct"/>
            <w:tcBorders>
              <w:top w:val="nil"/>
              <w:left w:val="single" w:sz="4" w:space="0" w:color="auto"/>
              <w:bottom w:val="single" w:sz="4" w:space="0" w:color="auto"/>
              <w:right w:val="single" w:sz="4" w:space="0" w:color="auto"/>
            </w:tcBorders>
            <w:shd w:val="clear" w:color="auto" w:fill="auto"/>
            <w:vAlign w:val="center"/>
            <w:hideMark/>
          </w:tcPr>
          <w:p w14:paraId="007562D5"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w:t>
            </w:r>
          </w:p>
        </w:tc>
        <w:tc>
          <w:tcPr>
            <w:tcW w:w="536" w:type="pct"/>
            <w:tcBorders>
              <w:top w:val="nil"/>
              <w:left w:val="nil"/>
              <w:bottom w:val="single" w:sz="4" w:space="0" w:color="auto"/>
              <w:right w:val="single" w:sz="4" w:space="0" w:color="auto"/>
            </w:tcBorders>
            <w:shd w:val="clear" w:color="auto" w:fill="auto"/>
            <w:noWrap/>
            <w:vAlign w:val="center"/>
            <w:hideMark/>
          </w:tcPr>
          <w:p w14:paraId="325D2D51"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w:t>
            </w:r>
          </w:p>
        </w:tc>
        <w:tc>
          <w:tcPr>
            <w:tcW w:w="536" w:type="pct"/>
            <w:tcBorders>
              <w:top w:val="nil"/>
              <w:left w:val="nil"/>
              <w:bottom w:val="single" w:sz="4" w:space="0" w:color="auto"/>
              <w:right w:val="single" w:sz="4" w:space="0" w:color="auto"/>
            </w:tcBorders>
            <w:shd w:val="clear" w:color="auto" w:fill="auto"/>
            <w:noWrap/>
            <w:vAlign w:val="center"/>
            <w:hideMark/>
          </w:tcPr>
          <w:p w14:paraId="3BA04F26"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w:t>
            </w:r>
          </w:p>
        </w:tc>
        <w:tc>
          <w:tcPr>
            <w:tcW w:w="536" w:type="pct"/>
            <w:tcBorders>
              <w:top w:val="nil"/>
              <w:left w:val="nil"/>
              <w:bottom w:val="single" w:sz="4" w:space="0" w:color="auto"/>
              <w:right w:val="single" w:sz="4" w:space="0" w:color="auto"/>
            </w:tcBorders>
            <w:shd w:val="clear" w:color="auto" w:fill="auto"/>
            <w:noWrap/>
            <w:vAlign w:val="center"/>
            <w:hideMark/>
          </w:tcPr>
          <w:p w14:paraId="1009382A"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r>
      <w:tr w:rsidR="001B519A" w:rsidRPr="00EE14BE" w14:paraId="6545AE2B" w14:textId="77777777" w:rsidTr="001B519A">
        <w:trPr>
          <w:trHeight w:val="315"/>
        </w:trPr>
        <w:tc>
          <w:tcPr>
            <w:tcW w:w="1248" w:type="pct"/>
            <w:tcBorders>
              <w:top w:val="nil"/>
              <w:left w:val="single" w:sz="4" w:space="0" w:color="auto"/>
              <w:bottom w:val="single" w:sz="4" w:space="0" w:color="auto"/>
              <w:right w:val="nil"/>
            </w:tcBorders>
            <w:shd w:val="clear" w:color="auto" w:fill="auto"/>
            <w:vAlign w:val="center"/>
            <w:hideMark/>
          </w:tcPr>
          <w:p w14:paraId="73A835D1"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Aplicación de diagnósticos  </w:t>
            </w:r>
          </w:p>
        </w:tc>
        <w:tc>
          <w:tcPr>
            <w:tcW w:w="2144" w:type="pct"/>
            <w:tcBorders>
              <w:top w:val="nil"/>
              <w:left w:val="single" w:sz="4" w:space="0" w:color="auto"/>
              <w:bottom w:val="single" w:sz="4" w:space="0" w:color="auto"/>
              <w:right w:val="single" w:sz="4" w:space="0" w:color="auto"/>
            </w:tcBorders>
            <w:shd w:val="clear" w:color="auto" w:fill="auto"/>
            <w:noWrap/>
            <w:vAlign w:val="center"/>
            <w:hideMark/>
          </w:tcPr>
          <w:p w14:paraId="1725783B"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w:t>
            </w:r>
          </w:p>
        </w:tc>
        <w:tc>
          <w:tcPr>
            <w:tcW w:w="536" w:type="pct"/>
            <w:tcBorders>
              <w:top w:val="nil"/>
              <w:left w:val="nil"/>
              <w:bottom w:val="single" w:sz="4" w:space="0" w:color="auto"/>
              <w:right w:val="single" w:sz="4" w:space="0" w:color="auto"/>
            </w:tcBorders>
            <w:shd w:val="clear" w:color="auto" w:fill="auto"/>
            <w:noWrap/>
            <w:vAlign w:val="center"/>
            <w:hideMark/>
          </w:tcPr>
          <w:p w14:paraId="13823917"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w:t>
            </w:r>
          </w:p>
        </w:tc>
        <w:tc>
          <w:tcPr>
            <w:tcW w:w="536" w:type="pct"/>
            <w:tcBorders>
              <w:top w:val="nil"/>
              <w:left w:val="nil"/>
              <w:bottom w:val="single" w:sz="4" w:space="0" w:color="auto"/>
              <w:right w:val="single" w:sz="4" w:space="0" w:color="auto"/>
            </w:tcBorders>
            <w:shd w:val="clear" w:color="auto" w:fill="auto"/>
            <w:noWrap/>
            <w:vAlign w:val="center"/>
            <w:hideMark/>
          </w:tcPr>
          <w:p w14:paraId="05D4F00A"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w:t>
            </w:r>
          </w:p>
        </w:tc>
        <w:tc>
          <w:tcPr>
            <w:tcW w:w="536" w:type="pct"/>
            <w:tcBorders>
              <w:top w:val="nil"/>
              <w:left w:val="nil"/>
              <w:bottom w:val="single" w:sz="4" w:space="0" w:color="auto"/>
              <w:right w:val="single" w:sz="4" w:space="0" w:color="auto"/>
            </w:tcBorders>
            <w:shd w:val="clear" w:color="auto" w:fill="auto"/>
            <w:noWrap/>
            <w:vAlign w:val="center"/>
            <w:hideMark/>
          </w:tcPr>
          <w:p w14:paraId="55096A73"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r>
      <w:tr w:rsidR="001B519A" w:rsidRPr="00EE14BE" w14:paraId="7F4B252A" w14:textId="77777777" w:rsidTr="001B519A">
        <w:trPr>
          <w:trHeight w:val="315"/>
        </w:trPr>
        <w:tc>
          <w:tcPr>
            <w:tcW w:w="1248" w:type="pct"/>
            <w:tcBorders>
              <w:top w:val="nil"/>
              <w:left w:val="single" w:sz="4" w:space="0" w:color="auto"/>
              <w:bottom w:val="single" w:sz="4" w:space="0" w:color="auto"/>
              <w:right w:val="nil"/>
            </w:tcBorders>
            <w:shd w:val="clear" w:color="auto" w:fill="auto"/>
            <w:vAlign w:val="center"/>
            <w:hideMark/>
          </w:tcPr>
          <w:p w14:paraId="3D379325"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Marketing</w:t>
            </w:r>
          </w:p>
        </w:tc>
        <w:tc>
          <w:tcPr>
            <w:tcW w:w="2144" w:type="pct"/>
            <w:tcBorders>
              <w:top w:val="nil"/>
              <w:left w:val="single" w:sz="4" w:space="0" w:color="auto"/>
              <w:bottom w:val="single" w:sz="4" w:space="0" w:color="auto"/>
              <w:right w:val="single" w:sz="4" w:space="0" w:color="auto"/>
            </w:tcBorders>
            <w:shd w:val="clear" w:color="auto" w:fill="auto"/>
            <w:noWrap/>
            <w:vAlign w:val="center"/>
            <w:hideMark/>
          </w:tcPr>
          <w:p w14:paraId="1814BF05"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 A</w:t>
            </w:r>
          </w:p>
        </w:tc>
        <w:tc>
          <w:tcPr>
            <w:tcW w:w="536" w:type="pct"/>
            <w:tcBorders>
              <w:top w:val="nil"/>
              <w:left w:val="nil"/>
              <w:bottom w:val="single" w:sz="4" w:space="0" w:color="auto"/>
              <w:right w:val="single" w:sz="4" w:space="0" w:color="auto"/>
            </w:tcBorders>
            <w:shd w:val="clear" w:color="auto" w:fill="auto"/>
            <w:noWrap/>
            <w:vAlign w:val="center"/>
            <w:hideMark/>
          </w:tcPr>
          <w:p w14:paraId="6EF0EEB7"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w:t>
            </w:r>
          </w:p>
        </w:tc>
        <w:tc>
          <w:tcPr>
            <w:tcW w:w="536" w:type="pct"/>
            <w:tcBorders>
              <w:top w:val="nil"/>
              <w:left w:val="nil"/>
              <w:bottom w:val="single" w:sz="4" w:space="0" w:color="auto"/>
              <w:right w:val="single" w:sz="4" w:space="0" w:color="auto"/>
            </w:tcBorders>
            <w:shd w:val="clear" w:color="auto" w:fill="auto"/>
            <w:noWrap/>
            <w:vAlign w:val="center"/>
            <w:hideMark/>
          </w:tcPr>
          <w:p w14:paraId="2C02E2C2"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w:t>
            </w:r>
          </w:p>
        </w:tc>
        <w:tc>
          <w:tcPr>
            <w:tcW w:w="536" w:type="pct"/>
            <w:tcBorders>
              <w:top w:val="nil"/>
              <w:left w:val="nil"/>
              <w:bottom w:val="single" w:sz="4" w:space="0" w:color="auto"/>
              <w:right w:val="single" w:sz="4" w:space="0" w:color="auto"/>
            </w:tcBorders>
            <w:shd w:val="clear" w:color="auto" w:fill="auto"/>
            <w:noWrap/>
            <w:vAlign w:val="center"/>
            <w:hideMark/>
          </w:tcPr>
          <w:p w14:paraId="05C2051F"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r>
      <w:tr w:rsidR="001B519A" w:rsidRPr="00EE14BE" w14:paraId="12090300" w14:textId="77777777" w:rsidTr="001B519A">
        <w:trPr>
          <w:trHeight w:val="315"/>
        </w:trPr>
        <w:tc>
          <w:tcPr>
            <w:tcW w:w="1248" w:type="pct"/>
            <w:tcBorders>
              <w:top w:val="nil"/>
              <w:left w:val="single" w:sz="4" w:space="0" w:color="auto"/>
              <w:bottom w:val="single" w:sz="4" w:space="0" w:color="auto"/>
              <w:right w:val="nil"/>
            </w:tcBorders>
            <w:shd w:val="clear" w:color="auto" w:fill="auto"/>
            <w:vAlign w:val="center"/>
            <w:hideMark/>
          </w:tcPr>
          <w:p w14:paraId="00DDB13A"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Selección de candidatos finales  </w:t>
            </w:r>
          </w:p>
        </w:tc>
        <w:tc>
          <w:tcPr>
            <w:tcW w:w="2144" w:type="pct"/>
            <w:tcBorders>
              <w:top w:val="nil"/>
              <w:left w:val="single" w:sz="4" w:space="0" w:color="auto"/>
              <w:bottom w:val="single" w:sz="4" w:space="0" w:color="auto"/>
              <w:right w:val="single" w:sz="4" w:space="0" w:color="auto"/>
            </w:tcBorders>
            <w:shd w:val="clear" w:color="auto" w:fill="auto"/>
            <w:noWrap/>
            <w:vAlign w:val="center"/>
            <w:hideMark/>
          </w:tcPr>
          <w:p w14:paraId="53E4A003"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w:t>
            </w:r>
          </w:p>
        </w:tc>
        <w:tc>
          <w:tcPr>
            <w:tcW w:w="536" w:type="pct"/>
            <w:tcBorders>
              <w:top w:val="nil"/>
              <w:left w:val="nil"/>
              <w:bottom w:val="single" w:sz="4" w:space="0" w:color="auto"/>
              <w:right w:val="single" w:sz="4" w:space="0" w:color="auto"/>
            </w:tcBorders>
            <w:shd w:val="clear" w:color="auto" w:fill="auto"/>
            <w:noWrap/>
            <w:vAlign w:val="center"/>
            <w:hideMark/>
          </w:tcPr>
          <w:p w14:paraId="04DB77CC"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w:t>
            </w:r>
          </w:p>
        </w:tc>
        <w:tc>
          <w:tcPr>
            <w:tcW w:w="536" w:type="pct"/>
            <w:tcBorders>
              <w:top w:val="nil"/>
              <w:left w:val="nil"/>
              <w:bottom w:val="single" w:sz="4" w:space="0" w:color="auto"/>
              <w:right w:val="single" w:sz="4" w:space="0" w:color="auto"/>
            </w:tcBorders>
            <w:shd w:val="clear" w:color="auto" w:fill="auto"/>
            <w:noWrap/>
            <w:vAlign w:val="center"/>
            <w:hideMark/>
          </w:tcPr>
          <w:p w14:paraId="728F90D7"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w:t>
            </w:r>
          </w:p>
        </w:tc>
        <w:tc>
          <w:tcPr>
            <w:tcW w:w="536" w:type="pct"/>
            <w:tcBorders>
              <w:top w:val="nil"/>
              <w:left w:val="nil"/>
              <w:bottom w:val="single" w:sz="4" w:space="0" w:color="auto"/>
              <w:right w:val="single" w:sz="4" w:space="0" w:color="auto"/>
            </w:tcBorders>
            <w:shd w:val="clear" w:color="auto" w:fill="auto"/>
            <w:noWrap/>
            <w:vAlign w:val="center"/>
            <w:hideMark/>
          </w:tcPr>
          <w:p w14:paraId="08B4901B"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w:t>
            </w:r>
          </w:p>
        </w:tc>
      </w:tr>
      <w:tr w:rsidR="001B519A" w:rsidRPr="00EE14BE" w14:paraId="120F0D40" w14:textId="77777777" w:rsidTr="001B519A">
        <w:trPr>
          <w:trHeight w:val="315"/>
        </w:trPr>
        <w:tc>
          <w:tcPr>
            <w:tcW w:w="1248" w:type="pct"/>
            <w:tcBorders>
              <w:top w:val="nil"/>
              <w:left w:val="single" w:sz="4" w:space="0" w:color="auto"/>
              <w:bottom w:val="single" w:sz="4" w:space="0" w:color="auto"/>
              <w:right w:val="nil"/>
            </w:tcBorders>
            <w:shd w:val="clear" w:color="auto" w:fill="auto"/>
            <w:vAlign w:val="center"/>
            <w:hideMark/>
          </w:tcPr>
          <w:p w14:paraId="7EC4CA66"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Llenado de acta de compromiso</w:t>
            </w:r>
          </w:p>
        </w:tc>
        <w:tc>
          <w:tcPr>
            <w:tcW w:w="2144" w:type="pct"/>
            <w:tcBorders>
              <w:top w:val="nil"/>
              <w:left w:val="single" w:sz="4" w:space="0" w:color="auto"/>
              <w:bottom w:val="single" w:sz="4" w:space="0" w:color="auto"/>
              <w:right w:val="single" w:sz="4" w:space="0" w:color="auto"/>
            </w:tcBorders>
            <w:shd w:val="clear" w:color="auto" w:fill="auto"/>
            <w:noWrap/>
            <w:vAlign w:val="center"/>
            <w:hideMark/>
          </w:tcPr>
          <w:p w14:paraId="5E959C1F"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w:t>
            </w:r>
          </w:p>
        </w:tc>
        <w:tc>
          <w:tcPr>
            <w:tcW w:w="536" w:type="pct"/>
            <w:tcBorders>
              <w:top w:val="nil"/>
              <w:left w:val="nil"/>
              <w:bottom w:val="single" w:sz="4" w:space="0" w:color="auto"/>
              <w:right w:val="single" w:sz="4" w:space="0" w:color="auto"/>
            </w:tcBorders>
            <w:shd w:val="clear" w:color="auto" w:fill="auto"/>
            <w:noWrap/>
            <w:vAlign w:val="center"/>
            <w:hideMark/>
          </w:tcPr>
          <w:p w14:paraId="2C932ED9"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w:t>
            </w:r>
          </w:p>
        </w:tc>
        <w:tc>
          <w:tcPr>
            <w:tcW w:w="536" w:type="pct"/>
            <w:tcBorders>
              <w:top w:val="nil"/>
              <w:left w:val="nil"/>
              <w:bottom w:val="single" w:sz="4" w:space="0" w:color="auto"/>
              <w:right w:val="single" w:sz="4" w:space="0" w:color="auto"/>
            </w:tcBorders>
            <w:shd w:val="clear" w:color="auto" w:fill="auto"/>
            <w:noWrap/>
            <w:vAlign w:val="center"/>
            <w:hideMark/>
          </w:tcPr>
          <w:p w14:paraId="25790FA7"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w:t>
            </w:r>
          </w:p>
        </w:tc>
        <w:tc>
          <w:tcPr>
            <w:tcW w:w="536" w:type="pct"/>
            <w:tcBorders>
              <w:top w:val="nil"/>
              <w:left w:val="nil"/>
              <w:bottom w:val="single" w:sz="4" w:space="0" w:color="auto"/>
              <w:right w:val="single" w:sz="4" w:space="0" w:color="auto"/>
            </w:tcBorders>
            <w:shd w:val="clear" w:color="auto" w:fill="auto"/>
            <w:noWrap/>
            <w:vAlign w:val="center"/>
            <w:hideMark/>
          </w:tcPr>
          <w:p w14:paraId="305A44D3"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r>
      <w:tr w:rsidR="001B519A" w:rsidRPr="00EE14BE" w14:paraId="4C1DC024" w14:textId="77777777" w:rsidTr="001B519A">
        <w:trPr>
          <w:trHeight w:val="630"/>
        </w:trPr>
        <w:tc>
          <w:tcPr>
            <w:tcW w:w="1248" w:type="pct"/>
            <w:tcBorders>
              <w:top w:val="nil"/>
              <w:left w:val="single" w:sz="4" w:space="0" w:color="auto"/>
              <w:bottom w:val="single" w:sz="4" w:space="0" w:color="auto"/>
              <w:right w:val="nil"/>
            </w:tcBorders>
            <w:shd w:val="clear" w:color="auto" w:fill="auto"/>
            <w:vAlign w:val="center"/>
            <w:hideMark/>
          </w:tcPr>
          <w:p w14:paraId="667C055F"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Capacitación de equipo tecnológico a becados </w:t>
            </w:r>
          </w:p>
        </w:tc>
        <w:tc>
          <w:tcPr>
            <w:tcW w:w="2144" w:type="pct"/>
            <w:tcBorders>
              <w:top w:val="nil"/>
              <w:left w:val="single" w:sz="4" w:space="0" w:color="auto"/>
              <w:bottom w:val="single" w:sz="4" w:space="0" w:color="auto"/>
              <w:right w:val="single" w:sz="4" w:space="0" w:color="auto"/>
            </w:tcBorders>
            <w:shd w:val="clear" w:color="auto" w:fill="auto"/>
            <w:noWrap/>
            <w:vAlign w:val="center"/>
            <w:hideMark/>
          </w:tcPr>
          <w:p w14:paraId="3EE70566"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w:t>
            </w:r>
          </w:p>
        </w:tc>
        <w:tc>
          <w:tcPr>
            <w:tcW w:w="536" w:type="pct"/>
            <w:tcBorders>
              <w:top w:val="nil"/>
              <w:left w:val="nil"/>
              <w:bottom w:val="single" w:sz="4" w:space="0" w:color="auto"/>
              <w:right w:val="single" w:sz="4" w:space="0" w:color="auto"/>
            </w:tcBorders>
            <w:shd w:val="clear" w:color="auto" w:fill="auto"/>
            <w:noWrap/>
            <w:vAlign w:val="center"/>
            <w:hideMark/>
          </w:tcPr>
          <w:p w14:paraId="3FC6E582"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w:t>
            </w:r>
          </w:p>
        </w:tc>
        <w:tc>
          <w:tcPr>
            <w:tcW w:w="536" w:type="pct"/>
            <w:tcBorders>
              <w:top w:val="nil"/>
              <w:left w:val="nil"/>
              <w:bottom w:val="single" w:sz="4" w:space="0" w:color="auto"/>
              <w:right w:val="single" w:sz="4" w:space="0" w:color="auto"/>
            </w:tcBorders>
            <w:shd w:val="clear" w:color="auto" w:fill="auto"/>
            <w:noWrap/>
            <w:vAlign w:val="center"/>
            <w:hideMark/>
          </w:tcPr>
          <w:p w14:paraId="4C5F82B2"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w:t>
            </w:r>
          </w:p>
        </w:tc>
        <w:tc>
          <w:tcPr>
            <w:tcW w:w="536" w:type="pct"/>
            <w:tcBorders>
              <w:top w:val="nil"/>
              <w:left w:val="nil"/>
              <w:bottom w:val="single" w:sz="4" w:space="0" w:color="auto"/>
              <w:right w:val="single" w:sz="4" w:space="0" w:color="auto"/>
            </w:tcBorders>
            <w:shd w:val="clear" w:color="auto" w:fill="auto"/>
            <w:noWrap/>
            <w:vAlign w:val="center"/>
            <w:hideMark/>
          </w:tcPr>
          <w:p w14:paraId="0725B1AC"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r>
      <w:tr w:rsidR="001B519A" w:rsidRPr="00EE14BE" w14:paraId="71D10836" w14:textId="77777777" w:rsidTr="001B519A">
        <w:trPr>
          <w:trHeight w:val="315"/>
        </w:trPr>
        <w:tc>
          <w:tcPr>
            <w:tcW w:w="1248" w:type="pct"/>
            <w:tcBorders>
              <w:top w:val="nil"/>
              <w:left w:val="single" w:sz="4" w:space="0" w:color="auto"/>
              <w:bottom w:val="single" w:sz="4" w:space="0" w:color="auto"/>
              <w:right w:val="nil"/>
            </w:tcBorders>
            <w:shd w:val="clear" w:color="auto" w:fill="auto"/>
            <w:vAlign w:val="center"/>
            <w:hideMark/>
          </w:tcPr>
          <w:p w14:paraId="2C6108CF"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Capacitación de recursos TIC a becados</w:t>
            </w:r>
          </w:p>
        </w:tc>
        <w:tc>
          <w:tcPr>
            <w:tcW w:w="2144" w:type="pct"/>
            <w:tcBorders>
              <w:top w:val="nil"/>
              <w:left w:val="single" w:sz="4" w:space="0" w:color="auto"/>
              <w:bottom w:val="single" w:sz="4" w:space="0" w:color="auto"/>
              <w:right w:val="single" w:sz="4" w:space="0" w:color="auto"/>
            </w:tcBorders>
            <w:shd w:val="clear" w:color="auto" w:fill="auto"/>
            <w:noWrap/>
            <w:vAlign w:val="center"/>
            <w:hideMark/>
          </w:tcPr>
          <w:p w14:paraId="219BBDF9"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w:t>
            </w:r>
          </w:p>
        </w:tc>
        <w:tc>
          <w:tcPr>
            <w:tcW w:w="536" w:type="pct"/>
            <w:tcBorders>
              <w:top w:val="nil"/>
              <w:left w:val="nil"/>
              <w:bottom w:val="single" w:sz="4" w:space="0" w:color="auto"/>
              <w:right w:val="single" w:sz="4" w:space="0" w:color="auto"/>
            </w:tcBorders>
            <w:shd w:val="clear" w:color="auto" w:fill="auto"/>
            <w:noWrap/>
            <w:vAlign w:val="center"/>
            <w:hideMark/>
          </w:tcPr>
          <w:p w14:paraId="6ED3CBF3"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w:t>
            </w:r>
          </w:p>
        </w:tc>
        <w:tc>
          <w:tcPr>
            <w:tcW w:w="536" w:type="pct"/>
            <w:tcBorders>
              <w:top w:val="nil"/>
              <w:left w:val="nil"/>
              <w:bottom w:val="single" w:sz="4" w:space="0" w:color="auto"/>
              <w:right w:val="single" w:sz="4" w:space="0" w:color="auto"/>
            </w:tcBorders>
            <w:shd w:val="clear" w:color="auto" w:fill="auto"/>
            <w:noWrap/>
            <w:vAlign w:val="center"/>
            <w:hideMark/>
          </w:tcPr>
          <w:p w14:paraId="4E4428F4"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w:t>
            </w:r>
          </w:p>
        </w:tc>
        <w:tc>
          <w:tcPr>
            <w:tcW w:w="536" w:type="pct"/>
            <w:tcBorders>
              <w:top w:val="nil"/>
              <w:left w:val="nil"/>
              <w:bottom w:val="single" w:sz="4" w:space="0" w:color="auto"/>
              <w:right w:val="single" w:sz="4" w:space="0" w:color="auto"/>
            </w:tcBorders>
            <w:shd w:val="clear" w:color="auto" w:fill="auto"/>
            <w:noWrap/>
            <w:vAlign w:val="center"/>
            <w:hideMark/>
          </w:tcPr>
          <w:p w14:paraId="27E40643"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r>
      <w:tr w:rsidR="001B519A" w:rsidRPr="00EE14BE" w14:paraId="5A0E81C4" w14:textId="77777777" w:rsidTr="001B519A">
        <w:trPr>
          <w:trHeight w:val="630"/>
        </w:trPr>
        <w:tc>
          <w:tcPr>
            <w:tcW w:w="1248" w:type="pct"/>
            <w:tcBorders>
              <w:top w:val="nil"/>
              <w:left w:val="single" w:sz="4" w:space="0" w:color="auto"/>
              <w:bottom w:val="single" w:sz="4" w:space="0" w:color="auto"/>
              <w:right w:val="nil"/>
            </w:tcBorders>
            <w:shd w:val="clear" w:color="auto" w:fill="auto"/>
            <w:vAlign w:val="center"/>
            <w:hideMark/>
          </w:tcPr>
          <w:p w14:paraId="7B34F194"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Seguimiento y monitoreo del rendimiento académicos por parte de los becados</w:t>
            </w:r>
          </w:p>
        </w:tc>
        <w:tc>
          <w:tcPr>
            <w:tcW w:w="2144" w:type="pct"/>
            <w:tcBorders>
              <w:top w:val="nil"/>
              <w:left w:val="single" w:sz="4" w:space="0" w:color="auto"/>
              <w:bottom w:val="single" w:sz="4" w:space="0" w:color="auto"/>
              <w:right w:val="single" w:sz="4" w:space="0" w:color="auto"/>
            </w:tcBorders>
            <w:shd w:val="clear" w:color="auto" w:fill="auto"/>
            <w:noWrap/>
            <w:vAlign w:val="center"/>
            <w:hideMark/>
          </w:tcPr>
          <w:p w14:paraId="3924C59C"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w:t>
            </w:r>
          </w:p>
        </w:tc>
        <w:tc>
          <w:tcPr>
            <w:tcW w:w="536" w:type="pct"/>
            <w:tcBorders>
              <w:top w:val="nil"/>
              <w:left w:val="nil"/>
              <w:bottom w:val="single" w:sz="4" w:space="0" w:color="auto"/>
              <w:right w:val="single" w:sz="4" w:space="0" w:color="auto"/>
            </w:tcBorders>
            <w:shd w:val="clear" w:color="auto" w:fill="auto"/>
            <w:noWrap/>
            <w:vAlign w:val="center"/>
            <w:hideMark/>
          </w:tcPr>
          <w:p w14:paraId="52BDBB7A"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w:t>
            </w:r>
          </w:p>
        </w:tc>
        <w:tc>
          <w:tcPr>
            <w:tcW w:w="536" w:type="pct"/>
            <w:tcBorders>
              <w:top w:val="nil"/>
              <w:left w:val="nil"/>
              <w:bottom w:val="single" w:sz="4" w:space="0" w:color="auto"/>
              <w:right w:val="single" w:sz="4" w:space="0" w:color="auto"/>
            </w:tcBorders>
            <w:shd w:val="clear" w:color="auto" w:fill="auto"/>
            <w:noWrap/>
            <w:vAlign w:val="center"/>
            <w:hideMark/>
          </w:tcPr>
          <w:p w14:paraId="53CE0DF0"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w:t>
            </w:r>
          </w:p>
        </w:tc>
        <w:tc>
          <w:tcPr>
            <w:tcW w:w="536" w:type="pct"/>
            <w:tcBorders>
              <w:top w:val="nil"/>
              <w:left w:val="nil"/>
              <w:bottom w:val="single" w:sz="4" w:space="0" w:color="auto"/>
              <w:right w:val="single" w:sz="4" w:space="0" w:color="auto"/>
            </w:tcBorders>
            <w:shd w:val="clear" w:color="auto" w:fill="auto"/>
            <w:noWrap/>
            <w:vAlign w:val="center"/>
            <w:hideMark/>
          </w:tcPr>
          <w:p w14:paraId="22F98921"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r>
      <w:tr w:rsidR="001B519A" w:rsidRPr="00EE14BE" w14:paraId="57C48DE7" w14:textId="77777777" w:rsidTr="001B519A">
        <w:trPr>
          <w:trHeight w:val="630"/>
        </w:trPr>
        <w:tc>
          <w:tcPr>
            <w:tcW w:w="1248" w:type="pct"/>
            <w:tcBorders>
              <w:top w:val="nil"/>
              <w:left w:val="single" w:sz="4" w:space="0" w:color="auto"/>
              <w:bottom w:val="single" w:sz="4" w:space="0" w:color="auto"/>
              <w:right w:val="nil"/>
            </w:tcBorders>
            <w:shd w:val="clear" w:color="auto" w:fill="auto"/>
            <w:vAlign w:val="center"/>
            <w:hideMark/>
          </w:tcPr>
          <w:p w14:paraId="799520AE"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Encuentro semestral de estudiantes becados </w:t>
            </w:r>
          </w:p>
        </w:tc>
        <w:tc>
          <w:tcPr>
            <w:tcW w:w="2144" w:type="pct"/>
            <w:tcBorders>
              <w:top w:val="nil"/>
              <w:left w:val="single" w:sz="4" w:space="0" w:color="auto"/>
              <w:bottom w:val="single" w:sz="4" w:space="0" w:color="auto"/>
              <w:right w:val="single" w:sz="4" w:space="0" w:color="auto"/>
            </w:tcBorders>
            <w:shd w:val="clear" w:color="auto" w:fill="auto"/>
            <w:noWrap/>
            <w:vAlign w:val="center"/>
            <w:hideMark/>
          </w:tcPr>
          <w:p w14:paraId="6913A34D"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w:t>
            </w:r>
          </w:p>
        </w:tc>
        <w:tc>
          <w:tcPr>
            <w:tcW w:w="536" w:type="pct"/>
            <w:tcBorders>
              <w:top w:val="nil"/>
              <w:left w:val="nil"/>
              <w:bottom w:val="single" w:sz="4" w:space="0" w:color="auto"/>
              <w:right w:val="single" w:sz="4" w:space="0" w:color="auto"/>
            </w:tcBorders>
            <w:shd w:val="clear" w:color="auto" w:fill="auto"/>
            <w:noWrap/>
            <w:vAlign w:val="center"/>
            <w:hideMark/>
          </w:tcPr>
          <w:p w14:paraId="316CB6FC"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w:t>
            </w:r>
          </w:p>
        </w:tc>
        <w:tc>
          <w:tcPr>
            <w:tcW w:w="536" w:type="pct"/>
            <w:tcBorders>
              <w:top w:val="nil"/>
              <w:left w:val="nil"/>
              <w:bottom w:val="single" w:sz="4" w:space="0" w:color="auto"/>
              <w:right w:val="single" w:sz="4" w:space="0" w:color="auto"/>
            </w:tcBorders>
            <w:shd w:val="clear" w:color="auto" w:fill="auto"/>
            <w:noWrap/>
            <w:vAlign w:val="center"/>
            <w:hideMark/>
          </w:tcPr>
          <w:p w14:paraId="32B4BE9C"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w:t>
            </w:r>
          </w:p>
        </w:tc>
        <w:tc>
          <w:tcPr>
            <w:tcW w:w="536" w:type="pct"/>
            <w:tcBorders>
              <w:top w:val="nil"/>
              <w:left w:val="nil"/>
              <w:bottom w:val="single" w:sz="4" w:space="0" w:color="auto"/>
              <w:right w:val="single" w:sz="4" w:space="0" w:color="auto"/>
            </w:tcBorders>
            <w:shd w:val="clear" w:color="auto" w:fill="auto"/>
            <w:noWrap/>
            <w:vAlign w:val="center"/>
            <w:hideMark/>
          </w:tcPr>
          <w:p w14:paraId="5B013113"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w:t>
            </w:r>
          </w:p>
        </w:tc>
      </w:tr>
      <w:tr w:rsidR="001B519A" w:rsidRPr="00EE14BE" w14:paraId="09D5BEFF" w14:textId="77777777" w:rsidTr="001B519A">
        <w:trPr>
          <w:trHeight w:val="630"/>
        </w:trPr>
        <w:tc>
          <w:tcPr>
            <w:tcW w:w="1248" w:type="pct"/>
            <w:tcBorders>
              <w:top w:val="nil"/>
              <w:left w:val="single" w:sz="4" w:space="0" w:color="auto"/>
              <w:bottom w:val="single" w:sz="4" w:space="0" w:color="auto"/>
              <w:right w:val="nil"/>
            </w:tcBorders>
            <w:shd w:val="clear" w:color="auto" w:fill="auto"/>
            <w:vAlign w:val="center"/>
            <w:hideMark/>
          </w:tcPr>
          <w:p w14:paraId="2A84B541"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Reunión de cierre y presentación de logros y resultados </w:t>
            </w:r>
          </w:p>
        </w:tc>
        <w:tc>
          <w:tcPr>
            <w:tcW w:w="2144" w:type="pct"/>
            <w:tcBorders>
              <w:top w:val="nil"/>
              <w:left w:val="single" w:sz="4" w:space="0" w:color="auto"/>
              <w:bottom w:val="single" w:sz="4" w:space="0" w:color="auto"/>
              <w:right w:val="single" w:sz="4" w:space="0" w:color="auto"/>
            </w:tcBorders>
            <w:shd w:val="clear" w:color="auto" w:fill="auto"/>
            <w:noWrap/>
            <w:vAlign w:val="center"/>
            <w:hideMark/>
          </w:tcPr>
          <w:p w14:paraId="402A4C64"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w:t>
            </w:r>
          </w:p>
        </w:tc>
        <w:tc>
          <w:tcPr>
            <w:tcW w:w="536" w:type="pct"/>
            <w:tcBorders>
              <w:top w:val="nil"/>
              <w:left w:val="nil"/>
              <w:bottom w:val="single" w:sz="4" w:space="0" w:color="auto"/>
              <w:right w:val="single" w:sz="4" w:space="0" w:color="auto"/>
            </w:tcBorders>
            <w:shd w:val="clear" w:color="auto" w:fill="auto"/>
            <w:noWrap/>
            <w:vAlign w:val="center"/>
            <w:hideMark/>
          </w:tcPr>
          <w:p w14:paraId="31C160A3"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w:t>
            </w:r>
          </w:p>
        </w:tc>
        <w:tc>
          <w:tcPr>
            <w:tcW w:w="536" w:type="pct"/>
            <w:tcBorders>
              <w:top w:val="nil"/>
              <w:left w:val="nil"/>
              <w:bottom w:val="single" w:sz="4" w:space="0" w:color="auto"/>
              <w:right w:val="single" w:sz="4" w:space="0" w:color="auto"/>
            </w:tcBorders>
            <w:shd w:val="clear" w:color="auto" w:fill="auto"/>
            <w:noWrap/>
            <w:vAlign w:val="center"/>
            <w:hideMark/>
          </w:tcPr>
          <w:p w14:paraId="62A50B8E"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w:t>
            </w:r>
          </w:p>
        </w:tc>
        <w:tc>
          <w:tcPr>
            <w:tcW w:w="536" w:type="pct"/>
            <w:tcBorders>
              <w:top w:val="nil"/>
              <w:left w:val="nil"/>
              <w:bottom w:val="single" w:sz="4" w:space="0" w:color="auto"/>
              <w:right w:val="single" w:sz="4" w:space="0" w:color="auto"/>
            </w:tcBorders>
            <w:shd w:val="clear" w:color="auto" w:fill="auto"/>
            <w:noWrap/>
            <w:vAlign w:val="center"/>
            <w:hideMark/>
          </w:tcPr>
          <w:p w14:paraId="70B92538"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w:t>
            </w:r>
          </w:p>
        </w:tc>
      </w:tr>
      <w:tr w:rsidR="001B519A" w:rsidRPr="00EE14BE" w14:paraId="3A593A3D" w14:textId="77777777" w:rsidTr="001B519A">
        <w:trPr>
          <w:trHeight w:val="315"/>
        </w:trPr>
        <w:tc>
          <w:tcPr>
            <w:tcW w:w="1248" w:type="pct"/>
            <w:tcBorders>
              <w:top w:val="nil"/>
              <w:left w:val="single" w:sz="4" w:space="0" w:color="auto"/>
              <w:bottom w:val="single" w:sz="4" w:space="0" w:color="auto"/>
              <w:right w:val="nil"/>
            </w:tcBorders>
            <w:shd w:val="clear" w:color="auto" w:fill="auto"/>
            <w:vAlign w:val="center"/>
            <w:hideMark/>
          </w:tcPr>
          <w:p w14:paraId="680CF49B"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Cotización de equipo tecnológico </w:t>
            </w:r>
          </w:p>
        </w:tc>
        <w:tc>
          <w:tcPr>
            <w:tcW w:w="2144" w:type="pct"/>
            <w:tcBorders>
              <w:top w:val="nil"/>
              <w:left w:val="single" w:sz="4" w:space="0" w:color="auto"/>
              <w:bottom w:val="single" w:sz="4" w:space="0" w:color="auto"/>
              <w:right w:val="single" w:sz="4" w:space="0" w:color="auto"/>
            </w:tcBorders>
            <w:shd w:val="clear" w:color="auto" w:fill="auto"/>
            <w:noWrap/>
            <w:vAlign w:val="center"/>
            <w:hideMark/>
          </w:tcPr>
          <w:p w14:paraId="5410D272"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w:t>
            </w:r>
          </w:p>
        </w:tc>
        <w:tc>
          <w:tcPr>
            <w:tcW w:w="536" w:type="pct"/>
            <w:tcBorders>
              <w:top w:val="nil"/>
              <w:left w:val="nil"/>
              <w:bottom w:val="single" w:sz="4" w:space="0" w:color="auto"/>
              <w:right w:val="single" w:sz="4" w:space="0" w:color="auto"/>
            </w:tcBorders>
            <w:shd w:val="clear" w:color="auto" w:fill="auto"/>
            <w:noWrap/>
            <w:vAlign w:val="center"/>
            <w:hideMark/>
          </w:tcPr>
          <w:p w14:paraId="24664E16"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w:t>
            </w:r>
          </w:p>
        </w:tc>
        <w:tc>
          <w:tcPr>
            <w:tcW w:w="536" w:type="pct"/>
            <w:tcBorders>
              <w:top w:val="nil"/>
              <w:left w:val="nil"/>
              <w:bottom w:val="single" w:sz="4" w:space="0" w:color="auto"/>
              <w:right w:val="single" w:sz="4" w:space="0" w:color="auto"/>
            </w:tcBorders>
            <w:shd w:val="clear" w:color="auto" w:fill="auto"/>
            <w:noWrap/>
            <w:vAlign w:val="center"/>
            <w:hideMark/>
          </w:tcPr>
          <w:p w14:paraId="03CE6056"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w:t>
            </w:r>
          </w:p>
        </w:tc>
        <w:tc>
          <w:tcPr>
            <w:tcW w:w="536" w:type="pct"/>
            <w:tcBorders>
              <w:top w:val="nil"/>
              <w:left w:val="nil"/>
              <w:bottom w:val="single" w:sz="4" w:space="0" w:color="auto"/>
              <w:right w:val="single" w:sz="4" w:space="0" w:color="auto"/>
            </w:tcBorders>
            <w:shd w:val="clear" w:color="auto" w:fill="auto"/>
            <w:noWrap/>
            <w:vAlign w:val="center"/>
            <w:hideMark/>
          </w:tcPr>
          <w:p w14:paraId="1F527B84"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w:t>
            </w:r>
          </w:p>
        </w:tc>
      </w:tr>
    </w:tbl>
    <w:p w14:paraId="638C496E" w14:textId="1D0EB67E" w:rsidR="00F744A6" w:rsidRPr="00EE14BE" w:rsidRDefault="00F744A6" w:rsidP="00F744A6">
      <w:pPr>
        <w:pStyle w:val="TextoPrincipal"/>
        <w:spacing w:line="360" w:lineRule="auto"/>
      </w:pPr>
      <w:r w:rsidRPr="00EE14BE">
        <w:t>Fuente: Elaboración Propia</w:t>
      </w:r>
    </w:p>
    <w:p w14:paraId="4C3938EB" w14:textId="77777777" w:rsidR="00563FCB" w:rsidRPr="00EE14BE" w:rsidRDefault="00563FCB" w:rsidP="00F744A6">
      <w:pPr>
        <w:pStyle w:val="TextoPrincipal"/>
        <w:spacing w:line="360" w:lineRule="auto"/>
      </w:pPr>
    </w:p>
    <w:p w14:paraId="53E39916" w14:textId="77777777" w:rsidR="00563FCB" w:rsidRPr="00EE14BE" w:rsidRDefault="00563FCB" w:rsidP="00F744A6">
      <w:pPr>
        <w:pStyle w:val="TextoPrincipal"/>
        <w:spacing w:line="360" w:lineRule="auto"/>
      </w:pPr>
    </w:p>
    <w:p w14:paraId="587BB75E" w14:textId="60D40922" w:rsidR="003F674C" w:rsidRPr="00EE14BE" w:rsidRDefault="00DC3812" w:rsidP="00F74242">
      <w:pPr>
        <w:pStyle w:val="TextoPrincipal"/>
        <w:spacing w:line="360" w:lineRule="auto"/>
        <w:ind w:firstLine="567"/>
      </w:pPr>
      <w:r w:rsidRPr="00EE14BE">
        <w:lastRenderedPageBreak/>
        <w:t xml:space="preserve">La matriz RACI gestiona las responsabilidades que tendrá cada involucrado dentro del proyecto, asignando los roles para asegurar que se cuenta con un responsable en cada paquete de trabajo. Identificando a las personan que brindan aportes y quienes solo se les debe mantener informados reduciendo los conflictos que se puede dar en un ambiente de incertidumbre.  </w:t>
      </w:r>
    </w:p>
    <w:p w14:paraId="32D5753C" w14:textId="3D24578B" w:rsidR="004A43B8" w:rsidRPr="00EE14BE" w:rsidRDefault="00810340" w:rsidP="00FB7429">
      <w:pPr>
        <w:pStyle w:val="Ttulodetablas0"/>
      </w:pPr>
      <w:bookmarkStart w:id="323" w:name="_Toc165287076"/>
      <w:bookmarkStart w:id="324" w:name="_Toc165299964"/>
      <w:bookmarkStart w:id="325" w:name="_Toc165326382"/>
      <w:bookmarkStart w:id="326" w:name="_Toc165377958"/>
      <w:r w:rsidRPr="00EE14BE">
        <w:t xml:space="preserve">Tabla </w:t>
      </w:r>
      <w:r w:rsidR="00E07BE4" w:rsidRPr="00EE14BE">
        <w:t>18</w:t>
      </w:r>
      <w:r w:rsidRPr="00EE14BE">
        <w:t xml:space="preserve">: </w:t>
      </w:r>
      <w:r w:rsidR="004A43B8" w:rsidRPr="00EE14BE">
        <w:t xml:space="preserve">Leyenda </w:t>
      </w:r>
      <w:r w:rsidR="00692EDB" w:rsidRPr="00EE14BE">
        <w:t>RACI</w:t>
      </w:r>
      <w:bookmarkEnd w:id="323"/>
      <w:bookmarkEnd w:id="324"/>
      <w:bookmarkEnd w:id="325"/>
      <w:bookmarkEnd w:id="326"/>
    </w:p>
    <w:tbl>
      <w:tblPr>
        <w:tblW w:w="5000" w:type="pct"/>
        <w:tblCellMar>
          <w:left w:w="70" w:type="dxa"/>
          <w:right w:w="70" w:type="dxa"/>
        </w:tblCellMar>
        <w:tblLook w:val="04A0" w:firstRow="1" w:lastRow="0" w:firstColumn="1" w:lastColumn="0" w:noHBand="0" w:noVBand="1"/>
      </w:tblPr>
      <w:tblGrid>
        <w:gridCol w:w="1040"/>
        <w:gridCol w:w="1182"/>
        <w:gridCol w:w="7128"/>
      </w:tblGrid>
      <w:tr w:rsidR="001B519A" w:rsidRPr="00EE14BE" w14:paraId="5EA56734" w14:textId="77777777" w:rsidTr="001B519A">
        <w:trPr>
          <w:trHeight w:val="630"/>
        </w:trPr>
        <w:tc>
          <w:tcPr>
            <w:tcW w:w="556" w:type="pct"/>
            <w:tcBorders>
              <w:top w:val="single" w:sz="4" w:space="0" w:color="auto"/>
              <w:left w:val="single" w:sz="4" w:space="0" w:color="auto"/>
              <w:bottom w:val="single" w:sz="4" w:space="0" w:color="auto"/>
              <w:right w:val="single" w:sz="4" w:space="0" w:color="auto"/>
            </w:tcBorders>
            <w:shd w:val="clear" w:color="000000" w:fill="FF0000"/>
            <w:noWrap/>
            <w:vAlign w:val="center"/>
            <w:hideMark/>
          </w:tcPr>
          <w:p w14:paraId="14C467B1"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w:t>
            </w:r>
          </w:p>
        </w:tc>
        <w:tc>
          <w:tcPr>
            <w:tcW w:w="632" w:type="pct"/>
            <w:tcBorders>
              <w:top w:val="single" w:sz="4" w:space="0" w:color="auto"/>
              <w:left w:val="nil"/>
              <w:bottom w:val="single" w:sz="4" w:space="0" w:color="auto"/>
              <w:right w:val="single" w:sz="4" w:space="0" w:color="auto"/>
            </w:tcBorders>
            <w:shd w:val="clear" w:color="auto" w:fill="auto"/>
            <w:noWrap/>
            <w:vAlign w:val="center"/>
            <w:hideMark/>
          </w:tcPr>
          <w:p w14:paraId="4DCAB1BD" w14:textId="77777777" w:rsidR="001B519A" w:rsidRPr="00EE14BE" w:rsidRDefault="001B519A" w:rsidP="001B519A">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Responsable</w:t>
            </w:r>
          </w:p>
        </w:tc>
        <w:tc>
          <w:tcPr>
            <w:tcW w:w="3812" w:type="pct"/>
            <w:tcBorders>
              <w:top w:val="single" w:sz="4" w:space="0" w:color="auto"/>
              <w:left w:val="nil"/>
              <w:bottom w:val="single" w:sz="4" w:space="0" w:color="auto"/>
              <w:right w:val="single" w:sz="4" w:space="0" w:color="auto"/>
            </w:tcBorders>
            <w:shd w:val="clear" w:color="auto" w:fill="auto"/>
            <w:vAlign w:val="center"/>
            <w:hideMark/>
          </w:tcPr>
          <w:p w14:paraId="74118197" w14:textId="77777777" w:rsidR="001B519A" w:rsidRPr="00EE14BE" w:rsidRDefault="001B519A" w:rsidP="001B519A">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Encargado – Asignado para completar la tarea, quien realiza la tarea. Debería existir un solo </w:t>
            </w:r>
            <w:r w:rsidRPr="00EE14BE">
              <w:rPr>
                <w:rFonts w:ascii="Times New Roman" w:eastAsia="Times New Roman" w:hAnsi="Times New Roman" w:cs="Times New Roman"/>
                <w:color w:val="000000"/>
                <w:sz w:val="20"/>
                <w:szCs w:val="20"/>
                <w:lang w:eastAsia="es-HN"/>
              </w:rPr>
              <w:br/>
              <w:t>encargado por cada tarea.</w:t>
            </w:r>
          </w:p>
        </w:tc>
      </w:tr>
      <w:tr w:rsidR="001B519A" w:rsidRPr="00EE14BE" w14:paraId="4D804ACE" w14:textId="77777777" w:rsidTr="001B519A">
        <w:trPr>
          <w:trHeight w:val="630"/>
        </w:trPr>
        <w:tc>
          <w:tcPr>
            <w:tcW w:w="556" w:type="pct"/>
            <w:tcBorders>
              <w:top w:val="nil"/>
              <w:left w:val="single" w:sz="4" w:space="0" w:color="auto"/>
              <w:bottom w:val="single" w:sz="4" w:space="0" w:color="auto"/>
              <w:right w:val="single" w:sz="4" w:space="0" w:color="auto"/>
            </w:tcBorders>
            <w:shd w:val="clear" w:color="000000" w:fill="92D050"/>
            <w:noWrap/>
            <w:vAlign w:val="center"/>
            <w:hideMark/>
          </w:tcPr>
          <w:p w14:paraId="0A751EB8"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w:t>
            </w:r>
          </w:p>
        </w:tc>
        <w:tc>
          <w:tcPr>
            <w:tcW w:w="632" w:type="pct"/>
            <w:tcBorders>
              <w:top w:val="nil"/>
              <w:left w:val="nil"/>
              <w:bottom w:val="single" w:sz="4" w:space="0" w:color="auto"/>
              <w:right w:val="single" w:sz="4" w:space="0" w:color="auto"/>
            </w:tcBorders>
            <w:shd w:val="clear" w:color="auto" w:fill="auto"/>
            <w:noWrap/>
            <w:vAlign w:val="center"/>
            <w:hideMark/>
          </w:tcPr>
          <w:p w14:paraId="4A2830BD" w14:textId="77777777" w:rsidR="001B519A" w:rsidRPr="00EE14BE" w:rsidRDefault="001B519A" w:rsidP="001B519A">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Aprobador</w:t>
            </w:r>
          </w:p>
        </w:tc>
        <w:tc>
          <w:tcPr>
            <w:tcW w:w="3812" w:type="pct"/>
            <w:tcBorders>
              <w:top w:val="nil"/>
              <w:left w:val="nil"/>
              <w:bottom w:val="single" w:sz="4" w:space="0" w:color="auto"/>
              <w:right w:val="single" w:sz="4" w:space="0" w:color="auto"/>
            </w:tcBorders>
            <w:shd w:val="clear" w:color="auto" w:fill="auto"/>
            <w:vAlign w:val="center"/>
            <w:hideMark/>
          </w:tcPr>
          <w:p w14:paraId="02E2AFD6" w14:textId="77777777" w:rsidR="001B519A" w:rsidRPr="00EE14BE" w:rsidRDefault="001B519A" w:rsidP="001B519A">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Responsable de que la tarea se realice y de rendir cuentas sobre su ejecución. Debe existir una sola persona que rinda cuentas (A) sobre la tarea ejecutada por su encargado ®</w:t>
            </w:r>
          </w:p>
        </w:tc>
      </w:tr>
      <w:tr w:rsidR="001B519A" w:rsidRPr="00EE14BE" w14:paraId="089541CE" w14:textId="77777777" w:rsidTr="001B519A">
        <w:trPr>
          <w:trHeight w:val="315"/>
        </w:trPr>
        <w:tc>
          <w:tcPr>
            <w:tcW w:w="556" w:type="pct"/>
            <w:tcBorders>
              <w:top w:val="nil"/>
              <w:left w:val="single" w:sz="4" w:space="0" w:color="auto"/>
              <w:bottom w:val="single" w:sz="4" w:space="0" w:color="auto"/>
              <w:right w:val="single" w:sz="4" w:space="0" w:color="auto"/>
            </w:tcBorders>
            <w:shd w:val="clear" w:color="000000" w:fill="FFFF00"/>
            <w:noWrap/>
            <w:vAlign w:val="center"/>
            <w:hideMark/>
          </w:tcPr>
          <w:p w14:paraId="4DC2A52B"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w:t>
            </w:r>
          </w:p>
        </w:tc>
        <w:tc>
          <w:tcPr>
            <w:tcW w:w="632" w:type="pct"/>
            <w:tcBorders>
              <w:top w:val="nil"/>
              <w:left w:val="nil"/>
              <w:bottom w:val="single" w:sz="4" w:space="0" w:color="auto"/>
              <w:right w:val="single" w:sz="4" w:space="0" w:color="auto"/>
            </w:tcBorders>
            <w:shd w:val="clear" w:color="auto" w:fill="auto"/>
            <w:noWrap/>
            <w:vAlign w:val="center"/>
            <w:hideMark/>
          </w:tcPr>
          <w:p w14:paraId="3F47356B" w14:textId="77777777" w:rsidR="001B519A" w:rsidRPr="00EE14BE" w:rsidRDefault="001B519A" w:rsidP="001B519A">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Consultado</w:t>
            </w:r>
          </w:p>
        </w:tc>
        <w:tc>
          <w:tcPr>
            <w:tcW w:w="3812" w:type="pct"/>
            <w:tcBorders>
              <w:top w:val="nil"/>
              <w:left w:val="nil"/>
              <w:bottom w:val="single" w:sz="4" w:space="0" w:color="auto"/>
              <w:right w:val="single" w:sz="4" w:space="0" w:color="auto"/>
            </w:tcBorders>
            <w:shd w:val="clear" w:color="auto" w:fill="auto"/>
            <w:vAlign w:val="center"/>
            <w:hideMark/>
          </w:tcPr>
          <w:p w14:paraId="29D918B3" w14:textId="77777777" w:rsidR="001B519A" w:rsidRPr="00EE14BE" w:rsidRDefault="001B519A" w:rsidP="001B519A">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Posee alguna información o capacidad necesaria para realizar la tarea.</w:t>
            </w:r>
          </w:p>
        </w:tc>
      </w:tr>
      <w:tr w:rsidR="001B519A" w:rsidRPr="00EE14BE" w14:paraId="7A97413F" w14:textId="77777777" w:rsidTr="001B519A">
        <w:trPr>
          <w:trHeight w:val="315"/>
        </w:trPr>
        <w:tc>
          <w:tcPr>
            <w:tcW w:w="556" w:type="pct"/>
            <w:tcBorders>
              <w:top w:val="nil"/>
              <w:left w:val="single" w:sz="4" w:space="0" w:color="auto"/>
              <w:bottom w:val="single" w:sz="4" w:space="0" w:color="auto"/>
              <w:right w:val="single" w:sz="4" w:space="0" w:color="auto"/>
            </w:tcBorders>
            <w:shd w:val="clear" w:color="000000" w:fill="FFC000"/>
            <w:noWrap/>
            <w:vAlign w:val="center"/>
            <w:hideMark/>
          </w:tcPr>
          <w:p w14:paraId="610A26D8" w14:textId="77777777" w:rsidR="001B519A" w:rsidRPr="00EE14BE" w:rsidRDefault="001B519A" w:rsidP="001B519A">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w:t>
            </w:r>
          </w:p>
        </w:tc>
        <w:tc>
          <w:tcPr>
            <w:tcW w:w="632" w:type="pct"/>
            <w:tcBorders>
              <w:top w:val="nil"/>
              <w:left w:val="nil"/>
              <w:bottom w:val="single" w:sz="4" w:space="0" w:color="auto"/>
              <w:right w:val="single" w:sz="4" w:space="0" w:color="auto"/>
            </w:tcBorders>
            <w:shd w:val="clear" w:color="auto" w:fill="auto"/>
            <w:noWrap/>
            <w:vAlign w:val="center"/>
            <w:hideMark/>
          </w:tcPr>
          <w:p w14:paraId="5D811059" w14:textId="77777777" w:rsidR="001B519A" w:rsidRPr="00EE14BE" w:rsidRDefault="001B519A" w:rsidP="001B519A">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Informado</w:t>
            </w:r>
          </w:p>
        </w:tc>
        <w:tc>
          <w:tcPr>
            <w:tcW w:w="3812" w:type="pct"/>
            <w:tcBorders>
              <w:top w:val="nil"/>
              <w:left w:val="nil"/>
              <w:bottom w:val="single" w:sz="4" w:space="0" w:color="auto"/>
              <w:right w:val="single" w:sz="4" w:space="0" w:color="auto"/>
            </w:tcBorders>
            <w:shd w:val="clear" w:color="auto" w:fill="auto"/>
            <w:vAlign w:val="center"/>
            <w:hideMark/>
          </w:tcPr>
          <w:p w14:paraId="3B5D050B" w14:textId="77777777" w:rsidR="001B519A" w:rsidRPr="00EE14BE" w:rsidRDefault="001B519A" w:rsidP="001B519A">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Debe ser informado después de una decisión o acción</w:t>
            </w:r>
          </w:p>
        </w:tc>
      </w:tr>
    </w:tbl>
    <w:p w14:paraId="29293E4A" w14:textId="775C0988" w:rsidR="00AA15F4" w:rsidRPr="00EE14BE" w:rsidRDefault="00E36201" w:rsidP="00F74242">
      <w:pPr>
        <w:pStyle w:val="TextoPrincipal"/>
        <w:spacing w:line="360" w:lineRule="auto"/>
        <w:ind w:firstLine="567"/>
      </w:pPr>
      <w:r w:rsidRPr="00EE14BE">
        <w:t>Fuente: Elaboración Propia</w:t>
      </w:r>
    </w:p>
    <w:p w14:paraId="25A8DB74" w14:textId="1AA8EC0A" w:rsidR="00CF3535" w:rsidRPr="00EE14BE" w:rsidRDefault="00E3366F" w:rsidP="00CF3535">
      <w:pPr>
        <w:pStyle w:val="Ttulo2"/>
      </w:pPr>
      <w:bookmarkStart w:id="327" w:name="_Toc167444877"/>
      <w:r w:rsidRPr="00EE14BE">
        <w:t>RECURSOS HUMANOS Y FÍSICOS</w:t>
      </w:r>
      <w:bookmarkEnd w:id="327"/>
      <w:r w:rsidR="00CF3535" w:rsidRPr="00EE14BE">
        <w:t xml:space="preserve"> </w:t>
      </w:r>
    </w:p>
    <w:p w14:paraId="6756AF2F" w14:textId="6AE6FC59" w:rsidR="00BC3EA4" w:rsidRPr="00EE14BE" w:rsidRDefault="00C1618E" w:rsidP="00F74242">
      <w:pPr>
        <w:pStyle w:val="TextoPrincipal"/>
        <w:spacing w:line="360" w:lineRule="auto"/>
        <w:ind w:firstLine="567"/>
      </w:pPr>
      <w:r w:rsidRPr="00EE14BE">
        <w:t xml:space="preserve">El proyecto se </w:t>
      </w:r>
      <w:r w:rsidR="00C25296" w:rsidRPr="00EE14BE">
        <w:t>desarrollará</w:t>
      </w:r>
      <w:r w:rsidRPr="00EE14BE">
        <w:t xml:space="preserve"> en las instalaciones de la Escuela Normal Mixta </w:t>
      </w:r>
      <w:r w:rsidR="00C25296" w:rsidRPr="00EE14BE">
        <w:t>Bilingüe</w:t>
      </w:r>
      <w:r w:rsidR="00641DE4" w:rsidRPr="00EE14BE">
        <w:t xml:space="preserve"> </w:t>
      </w:r>
      <w:r w:rsidRPr="00EE14BE">
        <w:t>Pedro Nufio,</w:t>
      </w:r>
      <w:r w:rsidR="00641DE4" w:rsidRPr="00EE14BE">
        <w:t xml:space="preserve"> ya que se pretende en dicho centro haya un aumento en su </w:t>
      </w:r>
      <w:r w:rsidR="00FB2D6A" w:rsidRPr="00EE14BE">
        <w:t>matrícula</w:t>
      </w:r>
      <w:r w:rsidR="00641DE4" w:rsidRPr="00EE14BE">
        <w:t xml:space="preserve"> con la aplicación del </w:t>
      </w:r>
      <w:r w:rsidR="001361E3" w:rsidRPr="00EE14BE">
        <w:t>mismo.</w:t>
      </w:r>
    </w:p>
    <w:p w14:paraId="145CD96E" w14:textId="77777777" w:rsidR="00F65E60" w:rsidRPr="00EE14BE" w:rsidRDefault="00BC3EA4" w:rsidP="00F65E60">
      <w:pPr>
        <w:pStyle w:val="TextoPrincipal"/>
        <w:spacing w:line="360" w:lineRule="auto"/>
        <w:ind w:firstLine="567"/>
      </w:pPr>
      <w:r w:rsidRPr="00EE14BE">
        <w:t>La adquisición de los recursos físicos en cuan</w:t>
      </w:r>
      <w:r w:rsidR="00294548" w:rsidRPr="00EE14BE">
        <w:t>t</w:t>
      </w:r>
      <w:r w:rsidRPr="00EE14BE">
        <w:t>o a la cotización y compra</w:t>
      </w:r>
      <w:r w:rsidR="00294548" w:rsidRPr="00EE14BE">
        <w:t>,</w:t>
      </w:r>
      <w:r w:rsidRPr="00EE14BE">
        <w:t xml:space="preserve"> la realizar</w:t>
      </w:r>
      <w:r w:rsidR="00294548" w:rsidRPr="00EE14BE">
        <w:t>á</w:t>
      </w:r>
      <w:r w:rsidRPr="00EE14BE">
        <w:t xml:space="preserve"> los consultores del proyecto</w:t>
      </w:r>
      <w:r w:rsidR="000A4DEC" w:rsidRPr="00EE14BE">
        <w:t>;</w:t>
      </w:r>
      <w:r w:rsidRPr="00EE14BE">
        <w:t xml:space="preserve"> </w:t>
      </w:r>
      <w:r w:rsidR="00463F68" w:rsidRPr="00EE14BE">
        <w:t>los insumos necesarios para la ejecución del proyecto son:</w:t>
      </w:r>
    </w:p>
    <w:p w14:paraId="07422811" w14:textId="43BBBD60" w:rsidR="000A4DEC" w:rsidRPr="00EE14BE" w:rsidRDefault="00E6379A" w:rsidP="00F65E60">
      <w:pPr>
        <w:pStyle w:val="TextoPrincipal"/>
        <w:spacing w:line="360" w:lineRule="auto"/>
        <w:ind w:firstLine="567"/>
      </w:pPr>
      <w:r w:rsidRPr="00EE14BE">
        <w:t xml:space="preserve">10 computadores </w:t>
      </w:r>
      <w:r w:rsidR="002F1CED" w:rsidRPr="00EE14BE">
        <w:t xml:space="preserve">portátiles con sus respectivos accesorios </w:t>
      </w:r>
    </w:p>
    <w:p w14:paraId="50187FD5" w14:textId="77777777" w:rsidR="00E6495C" w:rsidRPr="00EE14BE" w:rsidRDefault="005964F6" w:rsidP="00F74242">
      <w:pPr>
        <w:pStyle w:val="TextoPrincipal"/>
        <w:spacing w:line="360" w:lineRule="auto"/>
        <w:ind w:firstLine="567"/>
      </w:pPr>
      <w:r w:rsidRPr="00EE14BE">
        <w:t>Las licencias y programas se incluirán en el beneficio otorgado siempre y cuando se cumpla los requisitos establecidos como becarios del programa</w:t>
      </w:r>
      <w:r w:rsidR="002C61FD" w:rsidRPr="00EE14BE">
        <w:t xml:space="preserve">, </w:t>
      </w:r>
      <w:r w:rsidR="00E6495C" w:rsidRPr="00EE14BE">
        <w:t>la licencia tendrá</w:t>
      </w:r>
      <w:r w:rsidR="002C61FD" w:rsidRPr="00EE14BE">
        <w:t xml:space="preserve"> una duración de 3 años</w:t>
      </w:r>
      <w:r w:rsidR="00E6495C" w:rsidRPr="00EE14BE">
        <w:t>.</w:t>
      </w:r>
    </w:p>
    <w:p w14:paraId="1BEE8196" w14:textId="77777777" w:rsidR="00F65E60" w:rsidRPr="00EE14BE" w:rsidRDefault="00E6495C" w:rsidP="00F65E60">
      <w:pPr>
        <w:pStyle w:val="TextoPrincipal"/>
        <w:spacing w:line="360" w:lineRule="auto"/>
        <w:ind w:firstLine="567"/>
      </w:pPr>
      <w:r w:rsidRPr="00EE14BE">
        <w:t>L</w:t>
      </w:r>
      <w:r w:rsidR="00AE4FD2" w:rsidRPr="00EE14BE">
        <w:t>icencia otorgada:</w:t>
      </w:r>
    </w:p>
    <w:p w14:paraId="1F85FA65" w14:textId="1C664EEC" w:rsidR="00AE4FD2" w:rsidRPr="00EE14BE" w:rsidRDefault="00AE4FD2" w:rsidP="00F65E60">
      <w:pPr>
        <w:pStyle w:val="TextoPrincipal"/>
        <w:spacing w:line="360" w:lineRule="auto"/>
        <w:ind w:firstLine="567"/>
      </w:pPr>
      <w:r w:rsidRPr="00EE14BE">
        <w:t>Microsoft Office</w:t>
      </w:r>
    </w:p>
    <w:p w14:paraId="08656DAD" w14:textId="77777777" w:rsidR="00F65E60" w:rsidRPr="00EE14BE" w:rsidRDefault="004044DB" w:rsidP="00F65E60">
      <w:pPr>
        <w:pStyle w:val="TextoPrincipal"/>
        <w:spacing w:line="360" w:lineRule="auto"/>
        <w:ind w:firstLine="567"/>
      </w:pPr>
      <w:r w:rsidRPr="00EE14BE">
        <w:t xml:space="preserve">Se </w:t>
      </w:r>
      <w:r w:rsidR="00110D41" w:rsidRPr="00EE14BE">
        <w:t>realizará</w:t>
      </w:r>
      <w:r w:rsidRPr="00EE14BE">
        <w:t xml:space="preserve"> una contratación </w:t>
      </w:r>
      <w:r w:rsidR="00B809B8" w:rsidRPr="00EE14BE">
        <w:t xml:space="preserve">de un capacitador </w:t>
      </w:r>
      <w:r w:rsidR="00A318D3" w:rsidRPr="00EE14BE">
        <w:t>especialista en manejo de equipo tecnológico y las TIC para incluir e</w:t>
      </w:r>
      <w:r w:rsidR="00110D41" w:rsidRPr="00EE14BE">
        <w:t>n el proyecto de becas, dentro del perfil de los capacitadores o instructores se debe considerar:</w:t>
      </w:r>
    </w:p>
    <w:p w14:paraId="11913639" w14:textId="77777777" w:rsidR="00F65E60" w:rsidRPr="00EE14BE" w:rsidRDefault="00942154" w:rsidP="00F65E60">
      <w:pPr>
        <w:pStyle w:val="TextoPrincipal"/>
        <w:spacing w:line="360" w:lineRule="auto"/>
        <w:ind w:firstLine="567"/>
      </w:pPr>
      <w:r w:rsidRPr="00EE14BE">
        <w:t>Poseer conocimiento actualizado de los sistemas software o equipo que se va a impartir.</w:t>
      </w:r>
    </w:p>
    <w:p w14:paraId="4C592FD5" w14:textId="77777777" w:rsidR="00F65E60" w:rsidRPr="00EE14BE" w:rsidRDefault="008B60E1" w:rsidP="00F65E60">
      <w:pPr>
        <w:pStyle w:val="TextoPrincipal"/>
        <w:spacing w:line="360" w:lineRule="auto"/>
        <w:ind w:firstLine="567"/>
      </w:pPr>
      <w:r w:rsidRPr="00EE14BE">
        <w:t>Licenciatura en informática administrativa</w:t>
      </w:r>
      <w:r w:rsidR="003A219C" w:rsidRPr="00EE14BE">
        <w:t>, ingeniería en sistemas y tecnología educativa.</w:t>
      </w:r>
    </w:p>
    <w:p w14:paraId="14D13F37" w14:textId="3FF1F0C2" w:rsidR="0038660C" w:rsidRPr="00EE14BE" w:rsidRDefault="00B74686" w:rsidP="008C70CE">
      <w:pPr>
        <w:pStyle w:val="TextoPrincipal"/>
        <w:spacing w:line="360" w:lineRule="auto"/>
        <w:ind w:firstLine="567"/>
      </w:pPr>
      <w:r w:rsidRPr="00EE14BE">
        <w:t xml:space="preserve">Manejo didáctico- pedagógico de adolescentes </w:t>
      </w:r>
      <w:r w:rsidR="00293BB8" w:rsidRPr="00EE14BE">
        <w:t>del sistema educativo público</w:t>
      </w:r>
      <w:r w:rsidR="00F65E60" w:rsidRPr="00EE14BE">
        <w:t>.</w:t>
      </w:r>
      <w:r w:rsidR="008C70CE" w:rsidRPr="00EE14BE">
        <w:t xml:space="preserve"> </w:t>
      </w:r>
    </w:p>
    <w:p w14:paraId="3216CBD5" w14:textId="24C220B5" w:rsidR="00DB5483" w:rsidRPr="00EE14BE" w:rsidRDefault="00AB2AD2" w:rsidP="00DB5483">
      <w:pPr>
        <w:pStyle w:val="Ttulo2"/>
      </w:pPr>
      <w:bookmarkStart w:id="328" w:name="_Toc167444878"/>
      <w:r w:rsidRPr="00EE14BE">
        <w:lastRenderedPageBreak/>
        <w:t>GESTIÓN DE CRONOGRAMA</w:t>
      </w:r>
      <w:bookmarkEnd w:id="328"/>
    </w:p>
    <w:p w14:paraId="3490187A" w14:textId="48316481" w:rsidR="00AB2AD2" w:rsidRPr="00EE14BE" w:rsidRDefault="00AB2AD2" w:rsidP="00F65E60">
      <w:pPr>
        <w:pStyle w:val="TextoPrincipal"/>
        <w:spacing w:line="360" w:lineRule="auto"/>
        <w:ind w:firstLine="567"/>
      </w:pPr>
      <w:r w:rsidRPr="00EE14BE">
        <w:t xml:space="preserve">Por medio de la gestión del cronograma se define los tiempos a ejecutar cada uno de los entregables establecidos, tomándose como la agenda del proyecto. Así mismo se determinan las excepciones que se pueden considerar y la </w:t>
      </w:r>
      <w:r w:rsidR="009A6A43" w:rsidRPr="00EE14BE">
        <w:t>duración específica</w:t>
      </w:r>
      <w:r w:rsidRPr="00EE14BE">
        <w:t xml:space="preserve"> de las actividades, es de vital importancia su utilización ya que se logran ejecutar de manera eficiente y evitan posibles atrasos, así como el logro del éxito del alcance del proyecto. Al definir la secuencia lógica de actividades se determina un orden eficiente, para que por consiguiente se estimen los recursos y presupuestos de cada una de las actividades.</w:t>
      </w:r>
    </w:p>
    <w:p w14:paraId="1709179D" w14:textId="65105550" w:rsidR="00AB2AD2" w:rsidRPr="00EE14BE" w:rsidRDefault="00AB2AD2" w:rsidP="00F65E60">
      <w:pPr>
        <w:pStyle w:val="TextoPrincipal"/>
        <w:spacing w:line="360" w:lineRule="auto"/>
        <w:ind w:firstLine="567"/>
      </w:pPr>
      <w:r w:rsidRPr="00EE14BE">
        <w:t xml:space="preserve">El siguiente cuadro muestra la ejecución en tiempo de cada uno de los entregables, así como sus paquetes de trabajo, es esencial mencionar que el proyecto tendrá una duración en ejecución de ocho meses, culminando en el mes de noviembre, ya que por ley está establecido concluir el año escolar en dicho mes. El proyecto está diseñado para su implementación en calendario escolar del </w:t>
      </w:r>
      <w:r w:rsidR="000B58FC" w:rsidRPr="00EE14BE">
        <w:t>1</w:t>
      </w:r>
      <w:r w:rsidRPr="00EE14BE">
        <w:t xml:space="preserve"> de febrero al 30 de noviembre de cada año, con la excepción del presente año.</w:t>
      </w:r>
    </w:p>
    <w:p w14:paraId="739D5006" w14:textId="005A1E44" w:rsidR="0038660C" w:rsidRPr="00EE14BE" w:rsidRDefault="0038660C" w:rsidP="00FB7429">
      <w:pPr>
        <w:pStyle w:val="Ttulodetablas0"/>
      </w:pPr>
      <w:bookmarkStart w:id="329" w:name="_Toc165287077"/>
      <w:bookmarkStart w:id="330" w:name="_Toc165299965"/>
      <w:bookmarkStart w:id="331" w:name="_Toc165326383"/>
      <w:bookmarkStart w:id="332" w:name="_Toc165377959"/>
      <w:r w:rsidRPr="00EE14BE">
        <w:t xml:space="preserve">Tabla </w:t>
      </w:r>
      <w:r w:rsidR="00E07BE4" w:rsidRPr="00EE14BE">
        <w:t>19</w:t>
      </w:r>
      <w:r w:rsidRPr="00EE14BE">
        <w:t>: Cronograma del Proyecto</w:t>
      </w:r>
      <w:bookmarkEnd w:id="329"/>
      <w:bookmarkEnd w:id="330"/>
      <w:bookmarkEnd w:id="331"/>
      <w:bookmarkEnd w:id="332"/>
    </w:p>
    <w:tbl>
      <w:tblPr>
        <w:tblW w:w="0" w:type="auto"/>
        <w:tblLayout w:type="fixed"/>
        <w:tblCellMar>
          <w:left w:w="70" w:type="dxa"/>
          <w:right w:w="70" w:type="dxa"/>
        </w:tblCellMar>
        <w:tblLook w:val="04A0" w:firstRow="1" w:lastRow="0" w:firstColumn="1" w:lastColumn="0" w:noHBand="0" w:noVBand="1"/>
      </w:tblPr>
      <w:tblGrid>
        <w:gridCol w:w="562"/>
        <w:gridCol w:w="5670"/>
        <w:gridCol w:w="993"/>
        <w:gridCol w:w="1134"/>
        <w:gridCol w:w="991"/>
      </w:tblGrid>
      <w:tr w:rsidR="005154B3" w:rsidRPr="00EE14BE" w14:paraId="5443E190" w14:textId="77777777" w:rsidTr="005154B3">
        <w:trPr>
          <w:trHeight w:val="315"/>
        </w:trPr>
        <w:tc>
          <w:tcPr>
            <w:tcW w:w="562" w:type="dxa"/>
            <w:tcBorders>
              <w:top w:val="single" w:sz="4" w:space="0" w:color="auto"/>
              <w:left w:val="single" w:sz="4" w:space="0" w:color="auto"/>
              <w:bottom w:val="single" w:sz="4" w:space="0" w:color="auto"/>
              <w:right w:val="single" w:sz="4" w:space="0" w:color="auto"/>
            </w:tcBorders>
            <w:shd w:val="clear" w:color="000000" w:fill="B4C6E7"/>
            <w:noWrap/>
            <w:vAlign w:val="center"/>
            <w:hideMark/>
          </w:tcPr>
          <w:p w14:paraId="094A1F3C" w14:textId="77777777" w:rsidR="0038660C" w:rsidRPr="00EE14BE" w:rsidRDefault="0038660C" w:rsidP="0038660C">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EDT</w:t>
            </w:r>
          </w:p>
        </w:tc>
        <w:tc>
          <w:tcPr>
            <w:tcW w:w="5670" w:type="dxa"/>
            <w:tcBorders>
              <w:top w:val="single" w:sz="4" w:space="0" w:color="auto"/>
              <w:left w:val="nil"/>
              <w:bottom w:val="single" w:sz="4" w:space="0" w:color="auto"/>
              <w:right w:val="single" w:sz="4" w:space="0" w:color="auto"/>
            </w:tcBorders>
            <w:shd w:val="clear" w:color="000000" w:fill="B4C6E7"/>
            <w:noWrap/>
            <w:vAlign w:val="center"/>
            <w:hideMark/>
          </w:tcPr>
          <w:p w14:paraId="7B9CEB81" w14:textId="77777777" w:rsidR="0038660C" w:rsidRPr="00EE14BE" w:rsidRDefault="0038660C" w:rsidP="0038660C">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Nombre de Tarea</w:t>
            </w:r>
          </w:p>
        </w:tc>
        <w:tc>
          <w:tcPr>
            <w:tcW w:w="993" w:type="dxa"/>
            <w:tcBorders>
              <w:top w:val="single" w:sz="4" w:space="0" w:color="auto"/>
              <w:left w:val="nil"/>
              <w:bottom w:val="single" w:sz="4" w:space="0" w:color="auto"/>
              <w:right w:val="single" w:sz="4" w:space="0" w:color="auto"/>
            </w:tcBorders>
            <w:shd w:val="clear" w:color="000000" w:fill="B4C6E7"/>
            <w:noWrap/>
            <w:vAlign w:val="center"/>
            <w:hideMark/>
          </w:tcPr>
          <w:p w14:paraId="4E03A23B" w14:textId="77777777" w:rsidR="0038660C" w:rsidRPr="00EE14BE" w:rsidRDefault="0038660C" w:rsidP="0038660C">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Duración</w:t>
            </w:r>
          </w:p>
        </w:tc>
        <w:tc>
          <w:tcPr>
            <w:tcW w:w="1134" w:type="dxa"/>
            <w:tcBorders>
              <w:top w:val="single" w:sz="4" w:space="0" w:color="auto"/>
              <w:left w:val="nil"/>
              <w:bottom w:val="single" w:sz="4" w:space="0" w:color="auto"/>
              <w:right w:val="single" w:sz="4" w:space="0" w:color="auto"/>
            </w:tcBorders>
            <w:shd w:val="clear" w:color="000000" w:fill="B4C6E7"/>
            <w:noWrap/>
            <w:vAlign w:val="center"/>
            <w:hideMark/>
          </w:tcPr>
          <w:p w14:paraId="7C73A0B3" w14:textId="77777777" w:rsidR="0038660C" w:rsidRPr="00EE14BE" w:rsidRDefault="0038660C" w:rsidP="0038660C">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Comienzo</w:t>
            </w:r>
          </w:p>
        </w:tc>
        <w:tc>
          <w:tcPr>
            <w:tcW w:w="991" w:type="dxa"/>
            <w:tcBorders>
              <w:top w:val="single" w:sz="4" w:space="0" w:color="auto"/>
              <w:left w:val="nil"/>
              <w:bottom w:val="single" w:sz="4" w:space="0" w:color="auto"/>
              <w:right w:val="single" w:sz="4" w:space="0" w:color="auto"/>
            </w:tcBorders>
            <w:shd w:val="clear" w:color="000000" w:fill="B4C6E7"/>
            <w:noWrap/>
            <w:vAlign w:val="center"/>
            <w:hideMark/>
          </w:tcPr>
          <w:p w14:paraId="7AE8E91C" w14:textId="77777777" w:rsidR="0038660C" w:rsidRPr="00EE14BE" w:rsidRDefault="0038660C" w:rsidP="0038660C">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Fin</w:t>
            </w:r>
          </w:p>
        </w:tc>
      </w:tr>
      <w:tr w:rsidR="005154B3" w:rsidRPr="00EE14BE" w14:paraId="15BD6889" w14:textId="77777777" w:rsidTr="005154B3">
        <w:trPr>
          <w:trHeight w:val="315"/>
        </w:trPr>
        <w:tc>
          <w:tcPr>
            <w:tcW w:w="562" w:type="dxa"/>
            <w:tcBorders>
              <w:top w:val="nil"/>
              <w:left w:val="single" w:sz="4" w:space="0" w:color="auto"/>
              <w:bottom w:val="single" w:sz="4" w:space="0" w:color="auto"/>
              <w:right w:val="single" w:sz="4" w:space="0" w:color="auto"/>
            </w:tcBorders>
            <w:shd w:val="clear" w:color="000000" w:fill="D9E1F2"/>
            <w:noWrap/>
            <w:vAlign w:val="center"/>
            <w:hideMark/>
          </w:tcPr>
          <w:p w14:paraId="4B313E08"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5670" w:type="dxa"/>
            <w:tcBorders>
              <w:top w:val="nil"/>
              <w:left w:val="nil"/>
              <w:bottom w:val="single" w:sz="4" w:space="0" w:color="auto"/>
              <w:right w:val="single" w:sz="4" w:space="0" w:color="auto"/>
            </w:tcBorders>
            <w:shd w:val="clear" w:color="000000" w:fill="D9E1F2"/>
            <w:noWrap/>
            <w:vAlign w:val="center"/>
            <w:hideMark/>
          </w:tcPr>
          <w:p w14:paraId="3B25A840"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Gestión de Proyecto</w:t>
            </w:r>
          </w:p>
        </w:tc>
        <w:tc>
          <w:tcPr>
            <w:tcW w:w="993" w:type="dxa"/>
            <w:tcBorders>
              <w:top w:val="nil"/>
              <w:left w:val="nil"/>
              <w:bottom w:val="single" w:sz="4" w:space="0" w:color="auto"/>
              <w:right w:val="single" w:sz="4" w:space="0" w:color="auto"/>
            </w:tcBorders>
            <w:shd w:val="clear" w:color="000000" w:fill="D9E1F2"/>
            <w:noWrap/>
            <w:vAlign w:val="center"/>
            <w:hideMark/>
          </w:tcPr>
          <w:p w14:paraId="2EB475F2"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7</w:t>
            </w:r>
          </w:p>
        </w:tc>
        <w:tc>
          <w:tcPr>
            <w:tcW w:w="1134" w:type="dxa"/>
            <w:tcBorders>
              <w:top w:val="nil"/>
              <w:left w:val="nil"/>
              <w:bottom w:val="single" w:sz="4" w:space="0" w:color="auto"/>
              <w:right w:val="single" w:sz="4" w:space="0" w:color="auto"/>
            </w:tcBorders>
            <w:shd w:val="clear" w:color="000000" w:fill="D9E1F2"/>
            <w:noWrap/>
            <w:vAlign w:val="center"/>
            <w:hideMark/>
          </w:tcPr>
          <w:p w14:paraId="5C1D7E75"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6/5/2024</w:t>
            </w:r>
          </w:p>
        </w:tc>
        <w:tc>
          <w:tcPr>
            <w:tcW w:w="991" w:type="dxa"/>
            <w:tcBorders>
              <w:top w:val="nil"/>
              <w:left w:val="nil"/>
              <w:bottom w:val="single" w:sz="4" w:space="0" w:color="auto"/>
              <w:right w:val="single" w:sz="4" w:space="0" w:color="auto"/>
            </w:tcBorders>
            <w:shd w:val="clear" w:color="000000" w:fill="D9E1F2"/>
            <w:noWrap/>
            <w:vAlign w:val="center"/>
            <w:hideMark/>
          </w:tcPr>
          <w:p w14:paraId="72893B86" w14:textId="60F3F91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r w:rsidR="004E6C45" w:rsidRPr="00EE14BE">
              <w:rPr>
                <w:rFonts w:ascii="Times New Roman" w:eastAsia="Times New Roman" w:hAnsi="Times New Roman" w:cs="Times New Roman"/>
                <w:color w:val="000000"/>
                <w:sz w:val="20"/>
                <w:szCs w:val="20"/>
                <w:lang w:eastAsia="es-HN"/>
              </w:rPr>
              <w:t>4</w:t>
            </w:r>
            <w:r w:rsidRPr="00EE14BE">
              <w:rPr>
                <w:rFonts w:ascii="Times New Roman" w:eastAsia="Times New Roman" w:hAnsi="Times New Roman" w:cs="Times New Roman"/>
                <w:color w:val="000000"/>
                <w:sz w:val="20"/>
                <w:szCs w:val="20"/>
                <w:lang w:eastAsia="es-HN"/>
              </w:rPr>
              <w:t>/5/2024</w:t>
            </w:r>
          </w:p>
        </w:tc>
      </w:tr>
      <w:tr w:rsidR="005154B3" w:rsidRPr="00EE14BE" w14:paraId="771D16C0"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E601621"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1.1</w:t>
            </w:r>
          </w:p>
        </w:tc>
        <w:tc>
          <w:tcPr>
            <w:tcW w:w="5670" w:type="dxa"/>
            <w:tcBorders>
              <w:top w:val="nil"/>
              <w:left w:val="nil"/>
              <w:bottom w:val="single" w:sz="4" w:space="0" w:color="auto"/>
              <w:right w:val="single" w:sz="4" w:space="0" w:color="auto"/>
            </w:tcBorders>
            <w:shd w:val="clear" w:color="auto" w:fill="auto"/>
            <w:noWrap/>
            <w:vAlign w:val="center"/>
            <w:hideMark/>
          </w:tcPr>
          <w:p w14:paraId="673DB8F7"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Acta de Constitución</w:t>
            </w:r>
          </w:p>
        </w:tc>
        <w:tc>
          <w:tcPr>
            <w:tcW w:w="993" w:type="dxa"/>
            <w:tcBorders>
              <w:top w:val="nil"/>
              <w:left w:val="nil"/>
              <w:bottom w:val="single" w:sz="4" w:space="0" w:color="auto"/>
              <w:right w:val="single" w:sz="4" w:space="0" w:color="auto"/>
            </w:tcBorders>
            <w:shd w:val="clear" w:color="auto" w:fill="auto"/>
            <w:noWrap/>
            <w:vAlign w:val="center"/>
            <w:hideMark/>
          </w:tcPr>
          <w:p w14:paraId="45EDD8C9"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1134" w:type="dxa"/>
            <w:tcBorders>
              <w:top w:val="nil"/>
              <w:left w:val="nil"/>
              <w:bottom w:val="single" w:sz="4" w:space="0" w:color="auto"/>
              <w:right w:val="single" w:sz="4" w:space="0" w:color="auto"/>
            </w:tcBorders>
            <w:shd w:val="clear" w:color="auto" w:fill="auto"/>
            <w:noWrap/>
            <w:vAlign w:val="center"/>
            <w:hideMark/>
          </w:tcPr>
          <w:p w14:paraId="50A276ED"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6/5/2024</w:t>
            </w:r>
          </w:p>
        </w:tc>
        <w:tc>
          <w:tcPr>
            <w:tcW w:w="991" w:type="dxa"/>
            <w:tcBorders>
              <w:top w:val="nil"/>
              <w:left w:val="nil"/>
              <w:bottom w:val="single" w:sz="4" w:space="0" w:color="auto"/>
              <w:right w:val="single" w:sz="4" w:space="0" w:color="auto"/>
            </w:tcBorders>
            <w:shd w:val="clear" w:color="auto" w:fill="auto"/>
            <w:noWrap/>
            <w:vAlign w:val="center"/>
            <w:hideMark/>
          </w:tcPr>
          <w:p w14:paraId="03B94F1F"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7/5/2024</w:t>
            </w:r>
          </w:p>
        </w:tc>
      </w:tr>
      <w:tr w:rsidR="005154B3" w:rsidRPr="00EE14BE" w14:paraId="4FEEEBC7"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1FEB053"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1.2</w:t>
            </w:r>
          </w:p>
        </w:tc>
        <w:tc>
          <w:tcPr>
            <w:tcW w:w="5670" w:type="dxa"/>
            <w:tcBorders>
              <w:top w:val="nil"/>
              <w:left w:val="nil"/>
              <w:bottom w:val="single" w:sz="4" w:space="0" w:color="auto"/>
              <w:right w:val="single" w:sz="4" w:space="0" w:color="auto"/>
            </w:tcBorders>
            <w:shd w:val="clear" w:color="auto" w:fill="auto"/>
            <w:noWrap/>
            <w:vAlign w:val="center"/>
            <w:hideMark/>
          </w:tcPr>
          <w:p w14:paraId="12BF1B46"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Gestión de los Interesados</w:t>
            </w:r>
          </w:p>
        </w:tc>
        <w:tc>
          <w:tcPr>
            <w:tcW w:w="993" w:type="dxa"/>
            <w:tcBorders>
              <w:top w:val="nil"/>
              <w:left w:val="nil"/>
              <w:bottom w:val="single" w:sz="4" w:space="0" w:color="auto"/>
              <w:right w:val="single" w:sz="4" w:space="0" w:color="auto"/>
            </w:tcBorders>
            <w:shd w:val="clear" w:color="auto" w:fill="auto"/>
            <w:noWrap/>
            <w:vAlign w:val="center"/>
            <w:hideMark/>
          </w:tcPr>
          <w:p w14:paraId="48860BF8"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1134" w:type="dxa"/>
            <w:tcBorders>
              <w:top w:val="nil"/>
              <w:left w:val="nil"/>
              <w:bottom w:val="single" w:sz="4" w:space="0" w:color="auto"/>
              <w:right w:val="single" w:sz="4" w:space="0" w:color="auto"/>
            </w:tcBorders>
            <w:shd w:val="clear" w:color="auto" w:fill="auto"/>
            <w:noWrap/>
            <w:vAlign w:val="center"/>
            <w:hideMark/>
          </w:tcPr>
          <w:p w14:paraId="59860421"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7/5/2024</w:t>
            </w:r>
          </w:p>
        </w:tc>
        <w:tc>
          <w:tcPr>
            <w:tcW w:w="991" w:type="dxa"/>
            <w:tcBorders>
              <w:top w:val="nil"/>
              <w:left w:val="nil"/>
              <w:bottom w:val="single" w:sz="4" w:space="0" w:color="auto"/>
              <w:right w:val="single" w:sz="4" w:space="0" w:color="auto"/>
            </w:tcBorders>
            <w:shd w:val="clear" w:color="auto" w:fill="auto"/>
            <w:noWrap/>
            <w:vAlign w:val="center"/>
            <w:hideMark/>
          </w:tcPr>
          <w:p w14:paraId="05595A6E"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8/5/2024</w:t>
            </w:r>
          </w:p>
        </w:tc>
      </w:tr>
      <w:tr w:rsidR="005154B3" w:rsidRPr="00EE14BE" w14:paraId="49B1A17F"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BD80584"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1.3</w:t>
            </w:r>
          </w:p>
        </w:tc>
        <w:tc>
          <w:tcPr>
            <w:tcW w:w="5670" w:type="dxa"/>
            <w:tcBorders>
              <w:top w:val="nil"/>
              <w:left w:val="nil"/>
              <w:bottom w:val="single" w:sz="4" w:space="0" w:color="auto"/>
              <w:right w:val="single" w:sz="4" w:space="0" w:color="auto"/>
            </w:tcBorders>
            <w:shd w:val="clear" w:color="auto" w:fill="auto"/>
            <w:noWrap/>
            <w:vAlign w:val="center"/>
            <w:hideMark/>
          </w:tcPr>
          <w:p w14:paraId="495852B9"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Gestión de las Adquisiciones</w:t>
            </w:r>
          </w:p>
        </w:tc>
        <w:tc>
          <w:tcPr>
            <w:tcW w:w="993" w:type="dxa"/>
            <w:tcBorders>
              <w:top w:val="nil"/>
              <w:left w:val="nil"/>
              <w:bottom w:val="single" w:sz="4" w:space="0" w:color="auto"/>
              <w:right w:val="single" w:sz="4" w:space="0" w:color="auto"/>
            </w:tcBorders>
            <w:shd w:val="clear" w:color="auto" w:fill="auto"/>
            <w:noWrap/>
            <w:vAlign w:val="center"/>
            <w:hideMark/>
          </w:tcPr>
          <w:p w14:paraId="5C6A5EC5"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1134" w:type="dxa"/>
            <w:tcBorders>
              <w:top w:val="nil"/>
              <w:left w:val="nil"/>
              <w:bottom w:val="single" w:sz="4" w:space="0" w:color="auto"/>
              <w:right w:val="single" w:sz="4" w:space="0" w:color="auto"/>
            </w:tcBorders>
            <w:shd w:val="clear" w:color="auto" w:fill="auto"/>
            <w:noWrap/>
            <w:vAlign w:val="center"/>
            <w:hideMark/>
          </w:tcPr>
          <w:p w14:paraId="77C2840E"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8/5/2024</w:t>
            </w:r>
          </w:p>
        </w:tc>
        <w:tc>
          <w:tcPr>
            <w:tcW w:w="991" w:type="dxa"/>
            <w:tcBorders>
              <w:top w:val="nil"/>
              <w:left w:val="nil"/>
              <w:bottom w:val="single" w:sz="4" w:space="0" w:color="auto"/>
              <w:right w:val="single" w:sz="4" w:space="0" w:color="auto"/>
            </w:tcBorders>
            <w:shd w:val="clear" w:color="auto" w:fill="auto"/>
            <w:noWrap/>
            <w:vAlign w:val="center"/>
            <w:hideMark/>
          </w:tcPr>
          <w:p w14:paraId="7C50FAC7"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9/5/2024</w:t>
            </w:r>
          </w:p>
        </w:tc>
      </w:tr>
      <w:tr w:rsidR="005154B3" w:rsidRPr="00EE14BE" w14:paraId="6AF69C60"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E8D730F"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1.4</w:t>
            </w:r>
          </w:p>
        </w:tc>
        <w:tc>
          <w:tcPr>
            <w:tcW w:w="5670" w:type="dxa"/>
            <w:tcBorders>
              <w:top w:val="nil"/>
              <w:left w:val="nil"/>
              <w:bottom w:val="single" w:sz="4" w:space="0" w:color="auto"/>
              <w:right w:val="single" w:sz="4" w:space="0" w:color="auto"/>
            </w:tcBorders>
            <w:shd w:val="clear" w:color="auto" w:fill="auto"/>
            <w:noWrap/>
            <w:vAlign w:val="center"/>
            <w:hideMark/>
          </w:tcPr>
          <w:p w14:paraId="5383CBD5"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Gestión de los Riesgos</w:t>
            </w:r>
          </w:p>
        </w:tc>
        <w:tc>
          <w:tcPr>
            <w:tcW w:w="993" w:type="dxa"/>
            <w:tcBorders>
              <w:top w:val="nil"/>
              <w:left w:val="nil"/>
              <w:bottom w:val="single" w:sz="4" w:space="0" w:color="auto"/>
              <w:right w:val="single" w:sz="4" w:space="0" w:color="auto"/>
            </w:tcBorders>
            <w:shd w:val="clear" w:color="auto" w:fill="auto"/>
            <w:noWrap/>
            <w:vAlign w:val="center"/>
            <w:hideMark/>
          </w:tcPr>
          <w:p w14:paraId="022F8BDD"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1134" w:type="dxa"/>
            <w:tcBorders>
              <w:top w:val="nil"/>
              <w:left w:val="nil"/>
              <w:bottom w:val="single" w:sz="4" w:space="0" w:color="auto"/>
              <w:right w:val="single" w:sz="4" w:space="0" w:color="auto"/>
            </w:tcBorders>
            <w:shd w:val="clear" w:color="auto" w:fill="auto"/>
            <w:noWrap/>
            <w:vAlign w:val="center"/>
            <w:hideMark/>
          </w:tcPr>
          <w:p w14:paraId="75155CD2"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9/5/2024</w:t>
            </w:r>
          </w:p>
        </w:tc>
        <w:tc>
          <w:tcPr>
            <w:tcW w:w="991" w:type="dxa"/>
            <w:tcBorders>
              <w:top w:val="nil"/>
              <w:left w:val="nil"/>
              <w:bottom w:val="single" w:sz="4" w:space="0" w:color="auto"/>
              <w:right w:val="single" w:sz="4" w:space="0" w:color="auto"/>
            </w:tcBorders>
            <w:shd w:val="clear" w:color="auto" w:fill="auto"/>
            <w:noWrap/>
            <w:vAlign w:val="center"/>
            <w:hideMark/>
          </w:tcPr>
          <w:p w14:paraId="4F96E5B1"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10/5/2024</w:t>
            </w:r>
          </w:p>
        </w:tc>
      </w:tr>
      <w:tr w:rsidR="005154B3" w:rsidRPr="00EE14BE" w14:paraId="063DDFB7"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1DA105B"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1.5</w:t>
            </w:r>
          </w:p>
        </w:tc>
        <w:tc>
          <w:tcPr>
            <w:tcW w:w="5670" w:type="dxa"/>
            <w:tcBorders>
              <w:top w:val="nil"/>
              <w:left w:val="nil"/>
              <w:bottom w:val="single" w:sz="4" w:space="0" w:color="auto"/>
              <w:right w:val="single" w:sz="4" w:space="0" w:color="auto"/>
            </w:tcBorders>
            <w:shd w:val="clear" w:color="auto" w:fill="auto"/>
            <w:noWrap/>
            <w:vAlign w:val="center"/>
            <w:hideMark/>
          </w:tcPr>
          <w:p w14:paraId="75B221BC"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Gestión de las Comunicaciones</w:t>
            </w:r>
          </w:p>
        </w:tc>
        <w:tc>
          <w:tcPr>
            <w:tcW w:w="993" w:type="dxa"/>
            <w:tcBorders>
              <w:top w:val="nil"/>
              <w:left w:val="nil"/>
              <w:bottom w:val="single" w:sz="4" w:space="0" w:color="auto"/>
              <w:right w:val="single" w:sz="4" w:space="0" w:color="auto"/>
            </w:tcBorders>
            <w:shd w:val="clear" w:color="auto" w:fill="auto"/>
            <w:noWrap/>
            <w:vAlign w:val="center"/>
            <w:hideMark/>
          </w:tcPr>
          <w:p w14:paraId="4DC52FB8"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1134" w:type="dxa"/>
            <w:tcBorders>
              <w:top w:val="nil"/>
              <w:left w:val="nil"/>
              <w:bottom w:val="single" w:sz="4" w:space="0" w:color="auto"/>
              <w:right w:val="single" w:sz="4" w:space="0" w:color="auto"/>
            </w:tcBorders>
            <w:shd w:val="clear" w:color="auto" w:fill="auto"/>
            <w:noWrap/>
            <w:vAlign w:val="center"/>
            <w:hideMark/>
          </w:tcPr>
          <w:p w14:paraId="20C47A97" w14:textId="276732D8"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r w:rsidR="0062090B" w:rsidRPr="00EE14BE">
              <w:rPr>
                <w:rFonts w:ascii="Times New Roman" w:eastAsia="Times New Roman" w:hAnsi="Times New Roman" w:cs="Times New Roman"/>
                <w:color w:val="000000"/>
                <w:sz w:val="20"/>
                <w:szCs w:val="20"/>
                <w:lang w:eastAsia="es-HN"/>
              </w:rPr>
              <w:t>0</w:t>
            </w:r>
            <w:r w:rsidRPr="00EE14BE">
              <w:rPr>
                <w:rFonts w:ascii="Times New Roman" w:eastAsia="Times New Roman" w:hAnsi="Times New Roman" w:cs="Times New Roman"/>
                <w:color w:val="000000"/>
                <w:sz w:val="20"/>
                <w:szCs w:val="20"/>
                <w:lang w:eastAsia="es-HN"/>
              </w:rPr>
              <w:t>/5/2024</w:t>
            </w:r>
          </w:p>
        </w:tc>
        <w:tc>
          <w:tcPr>
            <w:tcW w:w="991" w:type="dxa"/>
            <w:tcBorders>
              <w:top w:val="nil"/>
              <w:left w:val="nil"/>
              <w:bottom w:val="single" w:sz="4" w:space="0" w:color="auto"/>
              <w:right w:val="single" w:sz="4" w:space="0" w:color="auto"/>
            </w:tcBorders>
            <w:shd w:val="clear" w:color="auto" w:fill="auto"/>
            <w:noWrap/>
            <w:vAlign w:val="center"/>
            <w:hideMark/>
          </w:tcPr>
          <w:p w14:paraId="2C9FB70B" w14:textId="1D8025B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r w:rsidR="00F2659E" w:rsidRPr="00EE14BE">
              <w:rPr>
                <w:rFonts w:ascii="Times New Roman" w:eastAsia="Times New Roman" w:hAnsi="Times New Roman" w:cs="Times New Roman"/>
                <w:color w:val="000000"/>
                <w:sz w:val="20"/>
                <w:szCs w:val="20"/>
                <w:lang w:eastAsia="es-HN"/>
              </w:rPr>
              <w:t>3</w:t>
            </w:r>
            <w:r w:rsidRPr="00EE14BE">
              <w:rPr>
                <w:rFonts w:ascii="Times New Roman" w:eastAsia="Times New Roman" w:hAnsi="Times New Roman" w:cs="Times New Roman"/>
                <w:color w:val="000000"/>
                <w:sz w:val="20"/>
                <w:szCs w:val="20"/>
                <w:lang w:eastAsia="es-HN"/>
              </w:rPr>
              <w:t>/5/2024</w:t>
            </w:r>
          </w:p>
        </w:tc>
      </w:tr>
      <w:tr w:rsidR="005154B3" w:rsidRPr="00EE14BE" w14:paraId="71878F19"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EBC243C"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1.6</w:t>
            </w:r>
          </w:p>
        </w:tc>
        <w:tc>
          <w:tcPr>
            <w:tcW w:w="5670" w:type="dxa"/>
            <w:tcBorders>
              <w:top w:val="nil"/>
              <w:left w:val="nil"/>
              <w:bottom w:val="single" w:sz="4" w:space="0" w:color="auto"/>
              <w:right w:val="single" w:sz="4" w:space="0" w:color="auto"/>
            </w:tcBorders>
            <w:shd w:val="clear" w:color="auto" w:fill="auto"/>
            <w:noWrap/>
            <w:vAlign w:val="center"/>
            <w:hideMark/>
          </w:tcPr>
          <w:p w14:paraId="62C6C07A"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Gestión de Recursos</w:t>
            </w:r>
          </w:p>
        </w:tc>
        <w:tc>
          <w:tcPr>
            <w:tcW w:w="993" w:type="dxa"/>
            <w:tcBorders>
              <w:top w:val="nil"/>
              <w:left w:val="nil"/>
              <w:bottom w:val="single" w:sz="4" w:space="0" w:color="auto"/>
              <w:right w:val="single" w:sz="4" w:space="0" w:color="auto"/>
            </w:tcBorders>
            <w:shd w:val="clear" w:color="auto" w:fill="auto"/>
            <w:noWrap/>
            <w:vAlign w:val="center"/>
            <w:hideMark/>
          </w:tcPr>
          <w:p w14:paraId="7DD2E860"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1134" w:type="dxa"/>
            <w:tcBorders>
              <w:top w:val="nil"/>
              <w:left w:val="nil"/>
              <w:bottom w:val="single" w:sz="4" w:space="0" w:color="auto"/>
              <w:right w:val="single" w:sz="4" w:space="0" w:color="auto"/>
            </w:tcBorders>
            <w:shd w:val="clear" w:color="auto" w:fill="auto"/>
            <w:noWrap/>
            <w:vAlign w:val="center"/>
            <w:hideMark/>
          </w:tcPr>
          <w:p w14:paraId="1F29A5D6" w14:textId="4D163B22"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r w:rsidR="00F2659E" w:rsidRPr="00EE14BE">
              <w:rPr>
                <w:rFonts w:ascii="Times New Roman" w:eastAsia="Times New Roman" w:hAnsi="Times New Roman" w:cs="Times New Roman"/>
                <w:color w:val="000000"/>
                <w:sz w:val="20"/>
                <w:szCs w:val="20"/>
                <w:lang w:eastAsia="es-HN"/>
              </w:rPr>
              <w:t>3</w:t>
            </w:r>
            <w:r w:rsidRPr="00EE14BE">
              <w:rPr>
                <w:rFonts w:ascii="Times New Roman" w:eastAsia="Times New Roman" w:hAnsi="Times New Roman" w:cs="Times New Roman"/>
                <w:color w:val="000000"/>
                <w:sz w:val="20"/>
                <w:szCs w:val="20"/>
                <w:lang w:eastAsia="es-HN"/>
              </w:rPr>
              <w:t>/5/2024</w:t>
            </w:r>
          </w:p>
        </w:tc>
        <w:tc>
          <w:tcPr>
            <w:tcW w:w="991" w:type="dxa"/>
            <w:tcBorders>
              <w:top w:val="nil"/>
              <w:left w:val="nil"/>
              <w:bottom w:val="single" w:sz="4" w:space="0" w:color="auto"/>
              <w:right w:val="single" w:sz="4" w:space="0" w:color="auto"/>
            </w:tcBorders>
            <w:shd w:val="clear" w:color="auto" w:fill="auto"/>
            <w:noWrap/>
            <w:vAlign w:val="center"/>
            <w:hideMark/>
          </w:tcPr>
          <w:p w14:paraId="1BCBB911" w14:textId="0FB38489"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r w:rsidR="00F2659E" w:rsidRPr="00EE14BE">
              <w:rPr>
                <w:rFonts w:ascii="Times New Roman" w:eastAsia="Times New Roman" w:hAnsi="Times New Roman" w:cs="Times New Roman"/>
                <w:color w:val="000000"/>
                <w:sz w:val="20"/>
                <w:szCs w:val="20"/>
                <w:lang w:eastAsia="es-HN"/>
              </w:rPr>
              <w:t>4</w:t>
            </w:r>
            <w:r w:rsidRPr="00EE14BE">
              <w:rPr>
                <w:rFonts w:ascii="Times New Roman" w:eastAsia="Times New Roman" w:hAnsi="Times New Roman" w:cs="Times New Roman"/>
                <w:color w:val="000000"/>
                <w:sz w:val="20"/>
                <w:szCs w:val="20"/>
                <w:lang w:eastAsia="es-HN"/>
              </w:rPr>
              <w:t>/5/2024</w:t>
            </w:r>
          </w:p>
        </w:tc>
      </w:tr>
      <w:tr w:rsidR="005154B3" w:rsidRPr="00EE14BE" w14:paraId="41223AB9"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889AEAF"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1.7</w:t>
            </w:r>
          </w:p>
        </w:tc>
        <w:tc>
          <w:tcPr>
            <w:tcW w:w="5670" w:type="dxa"/>
            <w:tcBorders>
              <w:top w:val="nil"/>
              <w:left w:val="nil"/>
              <w:bottom w:val="single" w:sz="4" w:space="0" w:color="auto"/>
              <w:right w:val="single" w:sz="4" w:space="0" w:color="auto"/>
            </w:tcBorders>
            <w:shd w:val="clear" w:color="auto" w:fill="auto"/>
            <w:noWrap/>
            <w:vAlign w:val="center"/>
            <w:hideMark/>
          </w:tcPr>
          <w:p w14:paraId="54FF7279"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Gestión de la Calidad</w:t>
            </w:r>
          </w:p>
        </w:tc>
        <w:tc>
          <w:tcPr>
            <w:tcW w:w="993" w:type="dxa"/>
            <w:tcBorders>
              <w:top w:val="nil"/>
              <w:left w:val="nil"/>
              <w:bottom w:val="single" w:sz="4" w:space="0" w:color="auto"/>
              <w:right w:val="single" w:sz="4" w:space="0" w:color="auto"/>
            </w:tcBorders>
            <w:shd w:val="clear" w:color="auto" w:fill="auto"/>
            <w:noWrap/>
            <w:vAlign w:val="center"/>
            <w:hideMark/>
          </w:tcPr>
          <w:p w14:paraId="66D77262"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1134" w:type="dxa"/>
            <w:tcBorders>
              <w:top w:val="nil"/>
              <w:left w:val="nil"/>
              <w:bottom w:val="single" w:sz="4" w:space="0" w:color="auto"/>
              <w:right w:val="single" w:sz="4" w:space="0" w:color="auto"/>
            </w:tcBorders>
            <w:shd w:val="clear" w:color="auto" w:fill="auto"/>
            <w:noWrap/>
            <w:vAlign w:val="center"/>
            <w:hideMark/>
          </w:tcPr>
          <w:p w14:paraId="724BFF0D" w14:textId="522577CC"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r w:rsidR="006D6AAA" w:rsidRPr="00EE14BE">
              <w:rPr>
                <w:rFonts w:ascii="Times New Roman" w:eastAsia="Times New Roman" w:hAnsi="Times New Roman" w:cs="Times New Roman"/>
                <w:color w:val="000000"/>
                <w:sz w:val="20"/>
                <w:szCs w:val="20"/>
                <w:lang w:eastAsia="es-HN"/>
              </w:rPr>
              <w:t>4</w:t>
            </w:r>
            <w:r w:rsidRPr="00EE14BE">
              <w:rPr>
                <w:rFonts w:ascii="Times New Roman" w:eastAsia="Times New Roman" w:hAnsi="Times New Roman" w:cs="Times New Roman"/>
                <w:color w:val="000000"/>
                <w:sz w:val="20"/>
                <w:szCs w:val="20"/>
                <w:lang w:eastAsia="es-HN"/>
              </w:rPr>
              <w:t>/5/2024</w:t>
            </w:r>
          </w:p>
        </w:tc>
        <w:tc>
          <w:tcPr>
            <w:tcW w:w="991" w:type="dxa"/>
            <w:tcBorders>
              <w:top w:val="nil"/>
              <w:left w:val="nil"/>
              <w:bottom w:val="single" w:sz="4" w:space="0" w:color="auto"/>
              <w:right w:val="single" w:sz="4" w:space="0" w:color="auto"/>
            </w:tcBorders>
            <w:shd w:val="clear" w:color="auto" w:fill="auto"/>
            <w:noWrap/>
            <w:vAlign w:val="center"/>
            <w:hideMark/>
          </w:tcPr>
          <w:p w14:paraId="688493AD" w14:textId="5F888E24"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r w:rsidR="006D6AAA" w:rsidRPr="00EE14BE">
              <w:rPr>
                <w:rFonts w:ascii="Times New Roman" w:eastAsia="Times New Roman" w:hAnsi="Times New Roman" w:cs="Times New Roman"/>
                <w:color w:val="000000"/>
                <w:sz w:val="20"/>
                <w:szCs w:val="20"/>
                <w:lang w:eastAsia="es-HN"/>
              </w:rPr>
              <w:t>4</w:t>
            </w:r>
            <w:r w:rsidRPr="00EE14BE">
              <w:rPr>
                <w:rFonts w:ascii="Times New Roman" w:eastAsia="Times New Roman" w:hAnsi="Times New Roman" w:cs="Times New Roman"/>
                <w:color w:val="000000"/>
                <w:sz w:val="20"/>
                <w:szCs w:val="20"/>
                <w:lang w:eastAsia="es-HN"/>
              </w:rPr>
              <w:t>/5/2024</w:t>
            </w:r>
          </w:p>
        </w:tc>
      </w:tr>
      <w:tr w:rsidR="005154B3" w:rsidRPr="00EE14BE" w14:paraId="71D5F92D" w14:textId="77777777" w:rsidTr="005154B3">
        <w:trPr>
          <w:trHeight w:val="315"/>
        </w:trPr>
        <w:tc>
          <w:tcPr>
            <w:tcW w:w="562" w:type="dxa"/>
            <w:tcBorders>
              <w:top w:val="nil"/>
              <w:left w:val="single" w:sz="4" w:space="0" w:color="auto"/>
              <w:bottom w:val="single" w:sz="4" w:space="0" w:color="auto"/>
              <w:right w:val="single" w:sz="4" w:space="0" w:color="auto"/>
            </w:tcBorders>
            <w:shd w:val="clear" w:color="000000" w:fill="D9E1F2"/>
            <w:noWrap/>
            <w:vAlign w:val="center"/>
            <w:hideMark/>
          </w:tcPr>
          <w:p w14:paraId="5933B41B"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5670" w:type="dxa"/>
            <w:tcBorders>
              <w:top w:val="nil"/>
              <w:left w:val="nil"/>
              <w:bottom w:val="single" w:sz="4" w:space="0" w:color="auto"/>
              <w:right w:val="single" w:sz="4" w:space="0" w:color="auto"/>
            </w:tcBorders>
            <w:shd w:val="clear" w:color="000000" w:fill="D9E1F2"/>
            <w:noWrap/>
            <w:vAlign w:val="center"/>
            <w:hideMark/>
          </w:tcPr>
          <w:p w14:paraId="2F91550A"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Socialización del Proyecto a Interesados</w:t>
            </w:r>
          </w:p>
        </w:tc>
        <w:tc>
          <w:tcPr>
            <w:tcW w:w="993" w:type="dxa"/>
            <w:tcBorders>
              <w:top w:val="nil"/>
              <w:left w:val="nil"/>
              <w:bottom w:val="single" w:sz="4" w:space="0" w:color="auto"/>
              <w:right w:val="single" w:sz="4" w:space="0" w:color="auto"/>
            </w:tcBorders>
            <w:shd w:val="clear" w:color="000000" w:fill="D9E1F2"/>
            <w:noWrap/>
            <w:vAlign w:val="center"/>
            <w:hideMark/>
          </w:tcPr>
          <w:p w14:paraId="75782351"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p>
        </w:tc>
        <w:tc>
          <w:tcPr>
            <w:tcW w:w="1134" w:type="dxa"/>
            <w:tcBorders>
              <w:top w:val="nil"/>
              <w:left w:val="nil"/>
              <w:bottom w:val="single" w:sz="4" w:space="0" w:color="auto"/>
              <w:right w:val="single" w:sz="4" w:space="0" w:color="auto"/>
            </w:tcBorders>
            <w:shd w:val="clear" w:color="000000" w:fill="D9E1F2"/>
            <w:noWrap/>
            <w:vAlign w:val="center"/>
            <w:hideMark/>
          </w:tcPr>
          <w:p w14:paraId="1CEFCD98"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16/5/2024</w:t>
            </w:r>
          </w:p>
        </w:tc>
        <w:tc>
          <w:tcPr>
            <w:tcW w:w="991" w:type="dxa"/>
            <w:tcBorders>
              <w:top w:val="nil"/>
              <w:left w:val="nil"/>
              <w:bottom w:val="single" w:sz="4" w:space="0" w:color="auto"/>
              <w:right w:val="single" w:sz="4" w:space="0" w:color="auto"/>
            </w:tcBorders>
            <w:shd w:val="clear" w:color="000000" w:fill="D9E1F2"/>
            <w:noWrap/>
            <w:vAlign w:val="center"/>
            <w:hideMark/>
          </w:tcPr>
          <w:p w14:paraId="36AEFABD"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22/5/2024</w:t>
            </w:r>
          </w:p>
        </w:tc>
      </w:tr>
      <w:tr w:rsidR="005154B3" w:rsidRPr="00EE14BE" w14:paraId="216D42EE"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8C52F5B"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2.1</w:t>
            </w:r>
          </w:p>
        </w:tc>
        <w:tc>
          <w:tcPr>
            <w:tcW w:w="5670" w:type="dxa"/>
            <w:tcBorders>
              <w:top w:val="nil"/>
              <w:left w:val="nil"/>
              <w:bottom w:val="single" w:sz="4" w:space="0" w:color="auto"/>
              <w:right w:val="single" w:sz="4" w:space="0" w:color="auto"/>
            </w:tcBorders>
            <w:shd w:val="clear" w:color="auto" w:fill="auto"/>
            <w:noWrap/>
            <w:vAlign w:val="center"/>
            <w:hideMark/>
          </w:tcPr>
          <w:p w14:paraId="7FB68135"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Presentación a Autoridades Educativas</w:t>
            </w:r>
          </w:p>
        </w:tc>
        <w:tc>
          <w:tcPr>
            <w:tcW w:w="993" w:type="dxa"/>
            <w:tcBorders>
              <w:top w:val="nil"/>
              <w:left w:val="nil"/>
              <w:bottom w:val="single" w:sz="4" w:space="0" w:color="auto"/>
              <w:right w:val="single" w:sz="4" w:space="0" w:color="auto"/>
            </w:tcBorders>
            <w:shd w:val="clear" w:color="auto" w:fill="auto"/>
            <w:noWrap/>
            <w:vAlign w:val="center"/>
            <w:hideMark/>
          </w:tcPr>
          <w:p w14:paraId="1787D594"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1134" w:type="dxa"/>
            <w:tcBorders>
              <w:top w:val="nil"/>
              <w:left w:val="nil"/>
              <w:bottom w:val="single" w:sz="4" w:space="0" w:color="auto"/>
              <w:right w:val="single" w:sz="4" w:space="0" w:color="auto"/>
            </w:tcBorders>
            <w:shd w:val="clear" w:color="auto" w:fill="auto"/>
            <w:noWrap/>
            <w:vAlign w:val="center"/>
            <w:hideMark/>
          </w:tcPr>
          <w:p w14:paraId="5119440A"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16/5/2024</w:t>
            </w:r>
          </w:p>
        </w:tc>
        <w:tc>
          <w:tcPr>
            <w:tcW w:w="991" w:type="dxa"/>
            <w:tcBorders>
              <w:top w:val="nil"/>
              <w:left w:val="nil"/>
              <w:bottom w:val="single" w:sz="4" w:space="0" w:color="auto"/>
              <w:right w:val="single" w:sz="4" w:space="0" w:color="auto"/>
            </w:tcBorders>
            <w:shd w:val="clear" w:color="auto" w:fill="auto"/>
            <w:noWrap/>
            <w:vAlign w:val="center"/>
            <w:hideMark/>
          </w:tcPr>
          <w:p w14:paraId="51541317"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17/5/2024</w:t>
            </w:r>
          </w:p>
        </w:tc>
      </w:tr>
      <w:tr w:rsidR="005154B3" w:rsidRPr="00EE14BE" w14:paraId="146198D8"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7AD7BAD"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2.2</w:t>
            </w:r>
          </w:p>
        </w:tc>
        <w:tc>
          <w:tcPr>
            <w:tcW w:w="5670" w:type="dxa"/>
            <w:tcBorders>
              <w:top w:val="nil"/>
              <w:left w:val="nil"/>
              <w:bottom w:val="single" w:sz="4" w:space="0" w:color="auto"/>
              <w:right w:val="single" w:sz="4" w:space="0" w:color="auto"/>
            </w:tcBorders>
            <w:shd w:val="clear" w:color="auto" w:fill="auto"/>
            <w:noWrap/>
            <w:vAlign w:val="center"/>
            <w:hideMark/>
          </w:tcPr>
          <w:p w14:paraId="556E862C"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Presentación a Docentes</w:t>
            </w:r>
          </w:p>
        </w:tc>
        <w:tc>
          <w:tcPr>
            <w:tcW w:w="993" w:type="dxa"/>
            <w:tcBorders>
              <w:top w:val="nil"/>
              <w:left w:val="nil"/>
              <w:bottom w:val="single" w:sz="4" w:space="0" w:color="auto"/>
              <w:right w:val="single" w:sz="4" w:space="0" w:color="auto"/>
            </w:tcBorders>
            <w:shd w:val="clear" w:color="auto" w:fill="auto"/>
            <w:noWrap/>
            <w:vAlign w:val="center"/>
            <w:hideMark/>
          </w:tcPr>
          <w:p w14:paraId="0C1E163C"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1134" w:type="dxa"/>
            <w:tcBorders>
              <w:top w:val="nil"/>
              <w:left w:val="nil"/>
              <w:bottom w:val="single" w:sz="4" w:space="0" w:color="auto"/>
              <w:right w:val="single" w:sz="4" w:space="0" w:color="auto"/>
            </w:tcBorders>
            <w:shd w:val="clear" w:color="auto" w:fill="auto"/>
            <w:noWrap/>
            <w:vAlign w:val="center"/>
            <w:hideMark/>
          </w:tcPr>
          <w:p w14:paraId="7947C3E0"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17/5/2024</w:t>
            </w:r>
          </w:p>
        </w:tc>
        <w:tc>
          <w:tcPr>
            <w:tcW w:w="991" w:type="dxa"/>
            <w:tcBorders>
              <w:top w:val="nil"/>
              <w:left w:val="nil"/>
              <w:bottom w:val="single" w:sz="4" w:space="0" w:color="auto"/>
              <w:right w:val="single" w:sz="4" w:space="0" w:color="auto"/>
            </w:tcBorders>
            <w:shd w:val="clear" w:color="auto" w:fill="auto"/>
            <w:noWrap/>
            <w:vAlign w:val="center"/>
            <w:hideMark/>
          </w:tcPr>
          <w:p w14:paraId="51325E89"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20/5/2024</w:t>
            </w:r>
          </w:p>
        </w:tc>
      </w:tr>
      <w:tr w:rsidR="005154B3" w:rsidRPr="00EE14BE" w14:paraId="438AB9F3"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F315F98"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2.3</w:t>
            </w:r>
          </w:p>
        </w:tc>
        <w:tc>
          <w:tcPr>
            <w:tcW w:w="5670" w:type="dxa"/>
            <w:tcBorders>
              <w:top w:val="nil"/>
              <w:left w:val="nil"/>
              <w:bottom w:val="single" w:sz="4" w:space="0" w:color="auto"/>
              <w:right w:val="single" w:sz="4" w:space="0" w:color="auto"/>
            </w:tcBorders>
            <w:shd w:val="clear" w:color="auto" w:fill="auto"/>
            <w:noWrap/>
            <w:vAlign w:val="center"/>
            <w:hideMark/>
          </w:tcPr>
          <w:p w14:paraId="242D5536"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Presentación a Padres de Familia</w:t>
            </w:r>
          </w:p>
        </w:tc>
        <w:tc>
          <w:tcPr>
            <w:tcW w:w="993" w:type="dxa"/>
            <w:tcBorders>
              <w:top w:val="nil"/>
              <w:left w:val="nil"/>
              <w:bottom w:val="single" w:sz="4" w:space="0" w:color="auto"/>
              <w:right w:val="single" w:sz="4" w:space="0" w:color="auto"/>
            </w:tcBorders>
            <w:shd w:val="clear" w:color="auto" w:fill="auto"/>
            <w:noWrap/>
            <w:vAlign w:val="center"/>
            <w:hideMark/>
          </w:tcPr>
          <w:p w14:paraId="7A2AD05B"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1134" w:type="dxa"/>
            <w:tcBorders>
              <w:top w:val="nil"/>
              <w:left w:val="nil"/>
              <w:bottom w:val="single" w:sz="4" w:space="0" w:color="auto"/>
              <w:right w:val="single" w:sz="4" w:space="0" w:color="auto"/>
            </w:tcBorders>
            <w:shd w:val="clear" w:color="auto" w:fill="auto"/>
            <w:noWrap/>
            <w:vAlign w:val="center"/>
            <w:hideMark/>
          </w:tcPr>
          <w:p w14:paraId="578827CC"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20/5/2024</w:t>
            </w:r>
          </w:p>
        </w:tc>
        <w:tc>
          <w:tcPr>
            <w:tcW w:w="991" w:type="dxa"/>
            <w:tcBorders>
              <w:top w:val="nil"/>
              <w:left w:val="nil"/>
              <w:bottom w:val="single" w:sz="4" w:space="0" w:color="auto"/>
              <w:right w:val="single" w:sz="4" w:space="0" w:color="auto"/>
            </w:tcBorders>
            <w:shd w:val="clear" w:color="auto" w:fill="auto"/>
            <w:noWrap/>
            <w:vAlign w:val="center"/>
            <w:hideMark/>
          </w:tcPr>
          <w:p w14:paraId="1D6B96F3"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21/5/2024</w:t>
            </w:r>
          </w:p>
        </w:tc>
      </w:tr>
      <w:tr w:rsidR="005154B3" w:rsidRPr="00EE14BE" w14:paraId="5BD88C57"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C0C78AB"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2.4</w:t>
            </w:r>
          </w:p>
        </w:tc>
        <w:tc>
          <w:tcPr>
            <w:tcW w:w="5670" w:type="dxa"/>
            <w:tcBorders>
              <w:top w:val="nil"/>
              <w:left w:val="nil"/>
              <w:bottom w:val="single" w:sz="4" w:space="0" w:color="auto"/>
              <w:right w:val="single" w:sz="4" w:space="0" w:color="auto"/>
            </w:tcBorders>
            <w:shd w:val="clear" w:color="auto" w:fill="auto"/>
            <w:noWrap/>
            <w:vAlign w:val="center"/>
            <w:hideMark/>
          </w:tcPr>
          <w:p w14:paraId="457E0659"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Presentación a Estudiantes</w:t>
            </w:r>
          </w:p>
        </w:tc>
        <w:tc>
          <w:tcPr>
            <w:tcW w:w="993" w:type="dxa"/>
            <w:tcBorders>
              <w:top w:val="nil"/>
              <w:left w:val="nil"/>
              <w:bottom w:val="single" w:sz="4" w:space="0" w:color="auto"/>
              <w:right w:val="single" w:sz="4" w:space="0" w:color="auto"/>
            </w:tcBorders>
            <w:shd w:val="clear" w:color="auto" w:fill="auto"/>
            <w:noWrap/>
            <w:vAlign w:val="center"/>
            <w:hideMark/>
          </w:tcPr>
          <w:p w14:paraId="0EC65016"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1134" w:type="dxa"/>
            <w:tcBorders>
              <w:top w:val="nil"/>
              <w:left w:val="nil"/>
              <w:bottom w:val="single" w:sz="4" w:space="0" w:color="auto"/>
              <w:right w:val="single" w:sz="4" w:space="0" w:color="auto"/>
            </w:tcBorders>
            <w:shd w:val="clear" w:color="auto" w:fill="auto"/>
            <w:noWrap/>
            <w:vAlign w:val="center"/>
            <w:hideMark/>
          </w:tcPr>
          <w:p w14:paraId="68FB27F8"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21/5/2024</w:t>
            </w:r>
          </w:p>
        </w:tc>
        <w:tc>
          <w:tcPr>
            <w:tcW w:w="991" w:type="dxa"/>
            <w:tcBorders>
              <w:top w:val="nil"/>
              <w:left w:val="nil"/>
              <w:bottom w:val="single" w:sz="4" w:space="0" w:color="auto"/>
              <w:right w:val="single" w:sz="4" w:space="0" w:color="auto"/>
            </w:tcBorders>
            <w:shd w:val="clear" w:color="auto" w:fill="auto"/>
            <w:noWrap/>
            <w:vAlign w:val="center"/>
            <w:hideMark/>
          </w:tcPr>
          <w:p w14:paraId="063935FB"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22/5/2024</w:t>
            </w:r>
          </w:p>
        </w:tc>
      </w:tr>
      <w:tr w:rsidR="005154B3" w:rsidRPr="00EE14BE" w14:paraId="505E46C8" w14:textId="77777777" w:rsidTr="005154B3">
        <w:trPr>
          <w:trHeight w:val="315"/>
        </w:trPr>
        <w:tc>
          <w:tcPr>
            <w:tcW w:w="562" w:type="dxa"/>
            <w:tcBorders>
              <w:top w:val="nil"/>
              <w:left w:val="single" w:sz="4" w:space="0" w:color="auto"/>
              <w:bottom w:val="single" w:sz="4" w:space="0" w:color="auto"/>
              <w:right w:val="single" w:sz="4" w:space="0" w:color="auto"/>
            </w:tcBorders>
            <w:shd w:val="clear" w:color="000000" w:fill="D9E1F2"/>
            <w:noWrap/>
            <w:vAlign w:val="center"/>
            <w:hideMark/>
          </w:tcPr>
          <w:p w14:paraId="1D8CBB40"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p>
        </w:tc>
        <w:tc>
          <w:tcPr>
            <w:tcW w:w="5670" w:type="dxa"/>
            <w:tcBorders>
              <w:top w:val="nil"/>
              <w:left w:val="nil"/>
              <w:bottom w:val="single" w:sz="4" w:space="0" w:color="auto"/>
              <w:right w:val="single" w:sz="4" w:space="0" w:color="auto"/>
            </w:tcBorders>
            <w:shd w:val="clear" w:color="000000" w:fill="D9E1F2"/>
            <w:noWrap/>
            <w:vAlign w:val="center"/>
            <w:hideMark/>
          </w:tcPr>
          <w:p w14:paraId="3AF85154"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Identificación de Estudiantes, con perfiles diseñados según requisitos establecidos</w:t>
            </w:r>
          </w:p>
        </w:tc>
        <w:tc>
          <w:tcPr>
            <w:tcW w:w="993" w:type="dxa"/>
            <w:tcBorders>
              <w:top w:val="nil"/>
              <w:left w:val="nil"/>
              <w:bottom w:val="single" w:sz="4" w:space="0" w:color="auto"/>
              <w:right w:val="single" w:sz="4" w:space="0" w:color="auto"/>
            </w:tcBorders>
            <w:shd w:val="clear" w:color="000000" w:fill="D9E1F2"/>
            <w:noWrap/>
            <w:vAlign w:val="center"/>
            <w:hideMark/>
          </w:tcPr>
          <w:p w14:paraId="6B45BEE4" w14:textId="77777777" w:rsidR="005F1390" w:rsidRPr="00EE14BE" w:rsidRDefault="00094F50"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p w14:paraId="6354DD81" w14:textId="2FF1D359"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w:t>
            </w:r>
          </w:p>
        </w:tc>
        <w:tc>
          <w:tcPr>
            <w:tcW w:w="1134" w:type="dxa"/>
            <w:tcBorders>
              <w:top w:val="nil"/>
              <w:left w:val="nil"/>
              <w:bottom w:val="single" w:sz="4" w:space="0" w:color="auto"/>
              <w:right w:val="single" w:sz="4" w:space="0" w:color="auto"/>
            </w:tcBorders>
            <w:shd w:val="clear" w:color="000000" w:fill="D9E1F2"/>
            <w:noWrap/>
            <w:vAlign w:val="center"/>
            <w:hideMark/>
          </w:tcPr>
          <w:p w14:paraId="49C27D79"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22/5/2024</w:t>
            </w:r>
          </w:p>
        </w:tc>
        <w:tc>
          <w:tcPr>
            <w:tcW w:w="991" w:type="dxa"/>
            <w:tcBorders>
              <w:top w:val="nil"/>
              <w:left w:val="nil"/>
              <w:bottom w:val="single" w:sz="4" w:space="0" w:color="auto"/>
              <w:right w:val="single" w:sz="4" w:space="0" w:color="auto"/>
            </w:tcBorders>
            <w:shd w:val="clear" w:color="000000" w:fill="D9E1F2"/>
            <w:noWrap/>
            <w:vAlign w:val="center"/>
            <w:hideMark/>
          </w:tcPr>
          <w:p w14:paraId="45545C1B" w14:textId="7E7F4180" w:rsidR="0038660C" w:rsidRPr="00EE14BE" w:rsidRDefault="00864B30"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13</w:t>
            </w:r>
            <w:r w:rsidR="0038660C" w:rsidRPr="00EE14BE">
              <w:rPr>
                <w:rFonts w:ascii="Times New Roman" w:eastAsia="Times New Roman" w:hAnsi="Times New Roman" w:cs="Times New Roman"/>
                <w:color w:val="000000"/>
                <w:sz w:val="20"/>
                <w:szCs w:val="20"/>
                <w:lang w:eastAsia="es-HN"/>
              </w:rPr>
              <w:t>/</w:t>
            </w:r>
            <w:r w:rsidRPr="00EE14BE">
              <w:rPr>
                <w:rFonts w:ascii="Times New Roman" w:eastAsia="Times New Roman" w:hAnsi="Times New Roman" w:cs="Times New Roman"/>
                <w:color w:val="000000"/>
                <w:sz w:val="20"/>
                <w:szCs w:val="20"/>
                <w:lang w:eastAsia="es-HN"/>
              </w:rPr>
              <w:t>6</w:t>
            </w:r>
            <w:r w:rsidR="0038660C" w:rsidRPr="00EE14BE">
              <w:rPr>
                <w:rFonts w:ascii="Times New Roman" w:eastAsia="Times New Roman" w:hAnsi="Times New Roman" w:cs="Times New Roman"/>
                <w:color w:val="000000"/>
                <w:sz w:val="20"/>
                <w:szCs w:val="20"/>
                <w:lang w:eastAsia="es-HN"/>
              </w:rPr>
              <w:t>/2024</w:t>
            </w:r>
          </w:p>
        </w:tc>
      </w:tr>
      <w:tr w:rsidR="005154B3" w:rsidRPr="00EE14BE" w14:paraId="23DD0B10"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BCE51BA"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3.1</w:t>
            </w:r>
          </w:p>
        </w:tc>
        <w:tc>
          <w:tcPr>
            <w:tcW w:w="5670" w:type="dxa"/>
            <w:tcBorders>
              <w:top w:val="nil"/>
              <w:left w:val="nil"/>
              <w:bottom w:val="single" w:sz="4" w:space="0" w:color="auto"/>
              <w:right w:val="single" w:sz="4" w:space="0" w:color="auto"/>
            </w:tcBorders>
            <w:shd w:val="clear" w:color="auto" w:fill="auto"/>
            <w:noWrap/>
            <w:vAlign w:val="center"/>
            <w:hideMark/>
          </w:tcPr>
          <w:p w14:paraId="45223C10"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Distribución de Solicitudes</w:t>
            </w:r>
          </w:p>
        </w:tc>
        <w:tc>
          <w:tcPr>
            <w:tcW w:w="993" w:type="dxa"/>
            <w:tcBorders>
              <w:top w:val="nil"/>
              <w:left w:val="nil"/>
              <w:bottom w:val="single" w:sz="4" w:space="0" w:color="auto"/>
              <w:right w:val="single" w:sz="4" w:space="0" w:color="auto"/>
            </w:tcBorders>
            <w:shd w:val="clear" w:color="auto" w:fill="auto"/>
            <w:noWrap/>
            <w:vAlign w:val="center"/>
            <w:hideMark/>
          </w:tcPr>
          <w:p w14:paraId="4D671671"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1134" w:type="dxa"/>
            <w:tcBorders>
              <w:top w:val="nil"/>
              <w:left w:val="nil"/>
              <w:bottom w:val="single" w:sz="4" w:space="0" w:color="auto"/>
              <w:right w:val="single" w:sz="4" w:space="0" w:color="auto"/>
            </w:tcBorders>
            <w:shd w:val="clear" w:color="auto" w:fill="auto"/>
            <w:noWrap/>
            <w:vAlign w:val="center"/>
            <w:hideMark/>
          </w:tcPr>
          <w:p w14:paraId="06D4C4B8"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22/5/2024</w:t>
            </w:r>
          </w:p>
        </w:tc>
        <w:tc>
          <w:tcPr>
            <w:tcW w:w="991" w:type="dxa"/>
            <w:tcBorders>
              <w:top w:val="nil"/>
              <w:left w:val="nil"/>
              <w:bottom w:val="single" w:sz="4" w:space="0" w:color="auto"/>
              <w:right w:val="single" w:sz="4" w:space="0" w:color="auto"/>
            </w:tcBorders>
            <w:shd w:val="clear" w:color="auto" w:fill="auto"/>
            <w:noWrap/>
            <w:vAlign w:val="center"/>
            <w:hideMark/>
          </w:tcPr>
          <w:p w14:paraId="2B8B8E41"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24/5/2024</w:t>
            </w:r>
          </w:p>
        </w:tc>
      </w:tr>
      <w:tr w:rsidR="005154B3" w:rsidRPr="00EE14BE" w14:paraId="4702D215"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1FE282C"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3.2</w:t>
            </w:r>
          </w:p>
        </w:tc>
        <w:tc>
          <w:tcPr>
            <w:tcW w:w="5670" w:type="dxa"/>
            <w:tcBorders>
              <w:top w:val="nil"/>
              <w:left w:val="nil"/>
              <w:bottom w:val="single" w:sz="4" w:space="0" w:color="auto"/>
              <w:right w:val="single" w:sz="4" w:space="0" w:color="auto"/>
            </w:tcBorders>
            <w:shd w:val="clear" w:color="auto" w:fill="auto"/>
            <w:noWrap/>
            <w:vAlign w:val="center"/>
            <w:hideMark/>
          </w:tcPr>
          <w:p w14:paraId="3E580523"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Remisión de Solicitudes</w:t>
            </w:r>
          </w:p>
        </w:tc>
        <w:tc>
          <w:tcPr>
            <w:tcW w:w="993" w:type="dxa"/>
            <w:tcBorders>
              <w:top w:val="nil"/>
              <w:left w:val="nil"/>
              <w:bottom w:val="single" w:sz="4" w:space="0" w:color="auto"/>
              <w:right w:val="single" w:sz="4" w:space="0" w:color="auto"/>
            </w:tcBorders>
            <w:shd w:val="clear" w:color="auto" w:fill="auto"/>
            <w:noWrap/>
            <w:vAlign w:val="center"/>
            <w:hideMark/>
          </w:tcPr>
          <w:p w14:paraId="51C9F1F2"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1134" w:type="dxa"/>
            <w:tcBorders>
              <w:top w:val="nil"/>
              <w:left w:val="nil"/>
              <w:bottom w:val="single" w:sz="4" w:space="0" w:color="auto"/>
              <w:right w:val="single" w:sz="4" w:space="0" w:color="auto"/>
            </w:tcBorders>
            <w:shd w:val="clear" w:color="auto" w:fill="auto"/>
            <w:noWrap/>
            <w:vAlign w:val="center"/>
            <w:hideMark/>
          </w:tcPr>
          <w:p w14:paraId="4B53AFC6"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24/5/2024</w:t>
            </w:r>
          </w:p>
        </w:tc>
        <w:tc>
          <w:tcPr>
            <w:tcW w:w="991" w:type="dxa"/>
            <w:tcBorders>
              <w:top w:val="nil"/>
              <w:left w:val="nil"/>
              <w:bottom w:val="single" w:sz="4" w:space="0" w:color="auto"/>
              <w:right w:val="single" w:sz="4" w:space="0" w:color="auto"/>
            </w:tcBorders>
            <w:shd w:val="clear" w:color="auto" w:fill="auto"/>
            <w:noWrap/>
            <w:vAlign w:val="center"/>
            <w:hideMark/>
          </w:tcPr>
          <w:p w14:paraId="648B171E"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28/5/2024</w:t>
            </w:r>
          </w:p>
        </w:tc>
      </w:tr>
      <w:tr w:rsidR="005154B3" w:rsidRPr="00EE14BE" w14:paraId="02252443"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24256F4"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3.3</w:t>
            </w:r>
          </w:p>
        </w:tc>
        <w:tc>
          <w:tcPr>
            <w:tcW w:w="5670" w:type="dxa"/>
            <w:tcBorders>
              <w:top w:val="nil"/>
              <w:left w:val="nil"/>
              <w:bottom w:val="single" w:sz="4" w:space="0" w:color="auto"/>
              <w:right w:val="single" w:sz="4" w:space="0" w:color="auto"/>
            </w:tcBorders>
            <w:shd w:val="clear" w:color="auto" w:fill="auto"/>
            <w:noWrap/>
            <w:vAlign w:val="center"/>
            <w:hideMark/>
          </w:tcPr>
          <w:p w14:paraId="560EBAFC"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Evaluación de Solicitudes</w:t>
            </w:r>
          </w:p>
        </w:tc>
        <w:tc>
          <w:tcPr>
            <w:tcW w:w="993" w:type="dxa"/>
            <w:tcBorders>
              <w:top w:val="nil"/>
              <w:left w:val="nil"/>
              <w:bottom w:val="single" w:sz="4" w:space="0" w:color="auto"/>
              <w:right w:val="single" w:sz="4" w:space="0" w:color="auto"/>
            </w:tcBorders>
            <w:shd w:val="clear" w:color="auto" w:fill="auto"/>
            <w:noWrap/>
            <w:vAlign w:val="center"/>
            <w:hideMark/>
          </w:tcPr>
          <w:p w14:paraId="0E28486A"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1134" w:type="dxa"/>
            <w:tcBorders>
              <w:top w:val="nil"/>
              <w:left w:val="nil"/>
              <w:bottom w:val="single" w:sz="4" w:space="0" w:color="auto"/>
              <w:right w:val="single" w:sz="4" w:space="0" w:color="auto"/>
            </w:tcBorders>
            <w:shd w:val="clear" w:color="auto" w:fill="auto"/>
            <w:noWrap/>
            <w:vAlign w:val="center"/>
            <w:hideMark/>
          </w:tcPr>
          <w:p w14:paraId="3A6ECF71"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28/5/2024</w:t>
            </w:r>
          </w:p>
        </w:tc>
        <w:tc>
          <w:tcPr>
            <w:tcW w:w="991" w:type="dxa"/>
            <w:tcBorders>
              <w:top w:val="nil"/>
              <w:left w:val="nil"/>
              <w:bottom w:val="single" w:sz="4" w:space="0" w:color="auto"/>
              <w:right w:val="single" w:sz="4" w:space="0" w:color="auto"/>
            </w:tcBorders>
            <w:shd w:val="clear" w:color="auto" w:fill="auto"/>
            <w:noWrap/>
            <w:vAlign w:val="center"/>
            <w:hideMark/>
          </w:tcPr>
          <w:p w14:paraId="48190016"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30/5/2024</w:t>
            </w:r>
          </w:p>
        </w:tc>
      </w:tr>
      <w:tr w:rsidR="005154B3" w:rsidRPr="00EE14BE" w14:paraId="16F4DD12" w14:textId="77777777" w:rsidTr="00990765">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FC219C6" w14:textId="638BB111" w:rsidR="0038660C" w:rsidRPr="00EE14BE" w:rsidRDefault="00967E5D"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r w:rsidR="0038660C" w:rsidRPr="00EE14BE">
              <w:rPr>
                <w:rFonts w:ascii="Times New Roman" w:eastAsia="Times New Roman" w:hAnsi="Times New Roman" w:cs="Times New Roman"/>
                <w:color w:val="000000"/>
                <w:sz w:val="20"/>
                <w:szCs w:val="20"/>
                <w:lang w:eastAsia="es-HN"/>
              </w:rPr>
              <w:t>.</w:t>
            </w:r>
            <w:r w:rsidRPr="00EE14BE">
              <w:rPr>
                <w:rFonts w:ascii="Times New Roman" w:eastAsia="Times New Roman" w:hAnsi="Times New Roman" w:cs="Times New Roman"/>
                <w:color w:val="000000"/>
                <w:sz w:val="20"/>
                <w:szCs w:val="20"/>
                <w:lang w:eastAsia="es-HN"/>
              </w:rPr>
              <w:t>4</w:t>
            </w:r>
          </w:p>
        </w:tc>
        <w:tc>
          <w:tcPr>
            <w:tcW w:w="5670" w:type="dxa"/>
            <w:tcBorders>
              <w:top w:val="nil"/>
              <w:left w:val="nil"/>
              <w:bottom w:val="single" w:sz="4" w:space="0" w:color="auto"/>
              <w:right w:val="single" w:sz="4" w:space="0" w:color="auto"/>
            </w:tcBorders>
            <w:shd w:val="clear" w:color="auto" w:fill="auto"/>
            <w:noWrap/>
            <w:vAlign w:val="center"/>
            <w:hideMark/>
          </w:tcPr>
          <w:p w14:paraId="6463A9E7"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Aplicación de Estudio Socioeconómico</w:t>
            </w:r>
          </w:p>
        </w:tc>
        <w:tc>
          <w:tcPr>
            <w:tcW w:w="993" w:type="dxa"/>
            <w:tcBorders>
              <w:top w:val="nil"/>
              <w:left w:val="nil"/>
              <w:bottom w:val="single" w:sz="4" w:space="0" w:color="auto"/>
              <w:right w:val="single" w:sz="4" w:space="0" w:color="auto"/>
            </w:tcBorders>
            <w:shd w:val="clear" w:color="auto" w:fill="auto"/>
            <w:noWrap/>
            <w:vAlign w:val="center"/>
            <w:hideMark/>
          </w:tcPr>
          <w:p w14:paraId="5E79EF1D"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p>
        </w:tc>
        <w:tc>
          <w:tcPr>
            <w:tcW w:w="1134" w:type="dxa"/>
            <w:tcBorders>
              <w:top w:val="nil"/>
              <w:left w:val="nil"/>
              <w:bottom w:val="single" w:sz="4" w:space="0" w:color="auto"/>
              <w:right w:val="single" w:sz="4" w:space="0" w:color="auto"/>
            </w:tcBorders>
            <w:shd w:val="clear" w:color="auto" w:fill="auto"/>
            <w:noWrap/>
            <w:vAlign w:val="center"/>
            <w:hideMark/>
          </w:tcPr>
          <w:p w14:paraId="06D71078"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30/5/2024</w:t>
            </w:r>
          </w:p>
        </w:tc>
        <w:tc>
          <w:tcPr>
            <w:tcW w:w="991" w:type="dxa"/>
            <w:tcBorders>
              <w:top w:val="nil"/>
              <w:left w:val="nil"/>
              <w:bottom w:val="single" w:sz="4" w:space="0" w:color="auto"/>
              <w:right w:val="single" w:sz="4" w:space="0" w:color="auto"/>
            </w:tcBorders>
            <w:shd w:val="clear" w:color="auto" w:fill="auto"/>
            <w:noWrap/>
            <w:vAlign w:val="center"/>
            <w:hideMark/>
          </w:tcPr>
          <w:p w14:paraId="039F7269"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6/6/2024</w:t>
            </w:r>
          </w:p>
        </w:tc>
      </w:tr>
      <w:tr w:rsidR="005154B3" w:rsidRPr="00EE14BE" w14:paraId="3BE5DFD3" w14:textId="77777777" w:rsidTr="00990765">
        <w:trPr>
          <w:trHeight w:val="315"/>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D1B47C" w14:textId="22958B7E" w:rsidR="0038660C" w:rsidRPr="00EE14BE" w:rsidRDefault="00967E5D"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r w:rsidR="0038660C" w:rsidRPr="00EE14BE">
              <w:rPr>
                <w:rFonts w:ascii="Times New Roman" w:eastAsia="Times New Roman" w:hAnsi="Times New Roman" w:cs="Times New Roman"/>
                <w:color w:val="000000"/>
                <w:sz w:val="20"/>
                <w:szCs w:val="20"/>
                <w:lang w:eastAsia="es-HN"/>
              </w:rPr>
              <w:t>.</w:t>
            </w:r>
            <w:r w:rsidRPr="00EE14BE">
              <w:rPr>
                <w:rFonts w:ascii="Times New Roman" w:eastAsia="Times New Roman" w:hAnsi="Times New Roman" w:cs="Times New Roman"/>
                <w:color w:val="000000"/>
                <w:sz w:val="20"/>
                <w:szCs w:val="20"/>
                <w:lang w:eastAsia="es-HN"/>
              </w:rPr>
              <w:t>5</w:t>
            </w:r>
          </w:p>
        </w:tc>
        <w:tc>
          <w:tcPr>
            <w:tcW w:w="5670" w:type="dxa"/>
            <w:tcBorders>
              <w:top w:val="single" w:sz="4" w:space="0" w:color="auto"/>
              <w:left w:val="nil"/>
              <w:bottom w:val="single" w:sz="4" w:space="0" w:color="auto"/>
              <w:right w:val="single" w:sz="4" w:space="0" w:color="auto"/>
            </w:tcBorders>
            <w:shd w:val="clear" w:color="auto" w:fill="auto"/>
            <w:noWrap/>
            <w:vAlign w:val="center"/>
            <w:hideMark/>
          </w:tcPr>
          <w:p w14:paraId="6A05D4AF"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Aplicación de Entrevistas</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14:paraId="7CBD1D08"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7E0FA57A"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6/6/2024</w:t>
            </w:r>
          </w:p>
        </w:tc>
        <w:tc>
          <w:tcPr>
            <w:tcW w:w="991" w:type="dxa"/>
            <w:tcBorders>
              <w:top w:val="single" w:sz="4" w:space="0" w:color="auto"/>
              <w:left w:val="nil"/>
              <w:bottom w:val="single" w:sz="4" w:space="0" w:color="auto"/>
              <w:right w:val="single" w:sz="4" w:space="0" w:color="auto"/>
            </w:tcBorders>
            <w:shd w:val="clear" w:color="auto" w:fill="auto"/>
            <w:noWrap/>
            <w:vAlign w:val="center"/>
            <w:hideMark/>
          </w:tcPr>
          <w:p w14:paraId="394C36FA"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13/6/2024</w:t>
            </w:r>
          </w:p>
        </w:tc>
      </w:tr>
      <w:tr w:rsidR="00990765" w:rsidRPr="00EE14BE" w14:paraId="75C9CEB4" w14:textId="77777777" w:rsidTr="00990765">
        <w:trPr>
          <w:trHeight w:val="416"/>
        </w:trPr>
        <w:tc>
          <w:tcPr>
            <w:tcW w:w="7225" w:type="dxa"/>
            <w:gridSpan w:val="3"/>
            <w:tcBorders>
              <w:bottom w:val="single" w:sz="4" w:space="0" w:color="auto"/>
            </w:tcBorders>
            <w:shd w:val="clear" w:color="auto" w:fill="auto"/>
            <w:noWrap/>
            <w:vAlign w:val="center"/>
          </w:tcPr>
          <w:p w14:paraId="5A6DDF76" w14:textId="0F318054" w:rsidR="00990765" w:rsidRPr="00EE14BE" w:rsidRDefault="00990765" w:rsidP="00990765">
            <w:pPr>
              <w:pStyle w:val="TextoPrincipal"/>
              <w:spacing w:line="360" w:lineRule="auto"/>
              <w:ind w:firstLine="567"/>
              <w:rPr>
                <w:rFonts w:eastAsia="Times New Roman"/>
                <w:color w:val="000000"/>
                <w:sz w:val="20"/>
                <w:szCs w:val="20"/>
                <w:lang w:eastAsia="es-HN"/>
              </w:rPr>
            </w:pPr>
            <w:r w:rsidRPr="00EE14BE">
              <w:lastRenderedPageBreak/>
              <w:t>Continuación de la tabla 19</w:t>
            </w:r>
          </w:p>
        </w:tc>
        <w:tc>
          <w:tcPr>
            <w:tcW w:w="2125" w:type="dxa"/>
            <w:gridSpan w:val="2"/>
            <w:tcBorders>
              <w:top w:val="nil"/>
              <w:left w:val="nil"/>
              <w:bottom w:val="single" w:sz="4" w:space="0" w:color="auto"/>
            </w:tcBorders>
            <w:shd w:val="clear" w:color="auto" w:fill="auto"/>
            <w:noWrap/>
            <w:vAlign w:val="center"/>
          </w:tcPr>
          <w:p w14:paraId="7BF4B4D2" w14:textId="77777777" w:rsidR="00990765" w:rsidRPr="00EE14BE" w:rsidRDefault="00990765" w:rsidP="0038660C">
            <w:pPr>
              <w:widowControl/>
              <w:jc w:val="center"/>
              <w:rPr>
                <w:rFonts w:ascii="Times New Roman" w:eastAsia="Times New Roman" w:hAnsi="Times New Roman" w:cs="Times New Roman"/>
                <w:color w:val="000000"/>
                <w:sz w:val="20"/>
                <w:szCs w:val="20"/>
                <w:lang w:eastAsia="es-HN"/>
              </w:rPr>
            </w:pPr>
          </w:p>
        </w:tc>
      </w:tr>
      <w:tr w:rsidR="005154B3" w:rsidRPr="00EE14BE" w14:paraId="523D5872" w14:textId="77777777" w:rsidTr="005154B3">
        <w:trPr>
          <w:trHeight w:val="315"/>
        </w:trPr>
        <w:tc>
          <w:tcPr>
            <w:tcW w:w="562" w:type="dxa"/>
            <w:tcBorders>
              <w:top w:val="nil"/>
              <w:left w:val="single" w:sz="4" w:space="0" w:color="auto"/>
              <w:bottom w:val="single" w:sz="4" w:space="0" w:color="auto"/>
              <w:right w:val="single" w:sz="4" w:space="0" w:color="auto"/>
            </w:tcBorders>
            <w:shd w:val="clear" w:color="000000" w:fill="D9E1F2"/>
            <w:noWrap/>
            <w:vAlign w:val="center"/>
            <w:hideMark/>
          </w:tcPr>
          <w:p w14:paraId="7CC874AB" w14:textId="6A6BC4C6" w:rsidR="0038660C" w:rsidRPr="00EE14BE" w:rsidRDefault="00967E5D"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p>
        </w:tc>
        <w:tc>
          <w:tcPr>
            <w:tcW w:w="5670" w:type="dxa"/>
            <w:tcBorders>
              <w:top w:val="nil"/>
              <w:left w:val="nil"/>
              <w:bottom w:val="single" w:sz="4" w:space="0" w:color="auto"/>
              <w:right w:val="single" w:sz="4" w:space="0" w:color="auto"/>
            </w:tcBorders>
            <w:shd w:val="clear" w:color="000000" w:fill="D9E1F2"/>
            <w:noWrap/>
            <w:vAlign w:val="center"/>
            <w:hideMark/>
          </w:tcPr>
          <w:p w14:paraId="3130CE37"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Marketing</w:t>
            </w:r>
          </w:p>
        </w:tc>
        <w:tc>
          <w:tcPr>
            <w:tcW w:w="993" w:type="dxa"/>
            <w:tcBorders>
              <w:top w:val="nil"/>
              <w:left w:val="nil"/>
              <w:bottom w:val="single" w:sz="4" w:space="0" w:color="auto"/>
              <w:right w:val="single" w:sz="4" w:space="0" w:color="auto"/>
            </w:tcBorders>
            <w:shd w:val="clear" w:color="000000" w:fill="D9E1F2"/>
            <w:noWrap/>
            <w:vAlign w:val="center"/>
            <w:hideMark/>
          </w:tcPr>
          <w:p w14:paraId="3863E4D4"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208</w:t>
            </w:r>
          </w:p>
        </w:tc>
        <w:tc>
          <w:tcPr>
            <w:tcW w:w="1134" w:type="dxa"/>
            <w:tcBorders>
              <w:top w:val="nil"/>
              <w:left w:val="nil"/>
              <w:bottom w:val="single" w:sz="4" w:space="0" w:color="auto"/>
              <w:right w:val="single" w:sz="4" w:space="0" w:color="auto"/>
            </w:tcBorders>
            <w:shd w:val="clear" w:color="000000" w:fill="D9E1F2"/>
            <w:noWrap/>
            <w:vAlign w:val="center"/>
            <w:hideMark/>
          </w:tcPr>
          <w:p w14:paraId="6B4E727A"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6/5/2024</w:t>
            </w:r>
          </w:p>
        </w:tc>
        <w:tc>
          <w:tcPr>
            <w:tcW w:w="991" w:type="dxa"/>
            <w:tcBorders>
              <w:top w:val="nil"/>
              <w:left w:val="nil"/>
              <w:bottom w:val="single" w:sz="4" w:space="0" w:color="auto"/>
              <w:right w:val="single" w:sz="4" w:space="0" w:color="auto"/>
            </w:tcBorders>
            <w:shd w:val="clear" w:color="000000" w:fill="D9E1F2"/>
            <w:noWrap/>
            <w:vAlign w:val="center"/>
            <w:hideMark/>
          </w:tcPr>
          <w:p w14:paraId="3B8AADE1" w14:textId="543AA1F5" w:rsidR="0038660C" w:rsidRPr="00EE14BE" w:rsidRDefault="009354B9"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29</w:t>
            </w:r>
            <w:r w:rsidR="0038660C" w:rsidRPr="00EE14BE">
              <w:rPr>
                <w:rFonts w:ascii="Times New Roman" w:eastAsia="Times New Roman" w:hAnsi="Times New Roman" w:cs="Times New Roman"/>
                <w:color w:val="000000"/>
                <w:sz w:val="20"/>
                <w:szCs w:val="20"/>
                <w:lang w:eastAsia="es-HN"/>
              </w:rPr>
              <w:t>/11/2024</w:t>
            </w:r>
          </w:p>
        </w:tc>
      </w:tr>
      <w:tr w:rsidR="005154B3" w:rsidRPr="00EE14BE" w14:paraId="0FB10B53"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676E0BD" w14:textId="24F05DA0" w:rsidR="0038660C" w:rsidRPr="00EE14BE" w:rsidRDefault="00967E5D"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r w:rsidR="0038660C" w:rsidRPr="00EE14BE">
              <w:rPr>
                <w:rFonts w:ascii="Times New Roman" w:eastAsia="Times New Roman" w:hAnsi="Times New Roman" w:cs="Times New Roman"/>
                <w:color w:val="000000"/>
                <w:sz w:val="20"/>
                <w:szCs w:val="20"/>
                <w:lang w:eastAsia="es-HN"/>
              </w:rPr>
              <w:t>.1</w:t>
            </w:r>
          </w:p>
        </w:tc>
        <w:tc>
          <w:tcPr>
            <w:tcW w:w="5670" w:type="dxa"/>
            <w:tcBorders>
              <w:top w:val="nil"/>
              <w:left w:val="nil"/>
              <w:bottom w:val="single" w:sz="4" w:space="0" w:color="auto"/>
              <w:right w:val="single" w:sz="4" w:space="0" w:color="auto"/>
            </w:tcBorders>
            <w:shd w:val="clear" w:color="auto" w:fill="auto"/>
            <w:noWrap/>
            <w:vAlign w:val="center"/>
            <w:hideMark/>
          </w:tcPr>
          <w:p w14:paraId="69986589"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Marketing en Redes Sociales</w:t>
            </w:r>
          </w:p>
        </w:tc>
        <w:tc>
          <w:tcPr>
            <w:tcW w:w="993" w:type="dxa"/>
            <w:tcBorders>
              <w:top w:val="nil"/>
              <w:left w:val="nil"/>
              <w:bottom w:val="single" w:sz="4" w:space="0" w:color="auto"/>
              <w:right w:val="single" w:sz="4" w:space="0" w:color="auto"/>
            </w:tcBorders>
            <w:shd w:val="clear" w:color="auto" w:fill="auto"/>
            <w:noWrap/>
            <w:vAlign w:val="center"/>
            <w:hideMark/>
          </w:tcPr>
          <w:p w14:paraId="167C1F6D"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208</w:t>
            </w:r>
          </w:p>
        </w:tc>
        <w:tc>
          <w:tcPr>
            <w:tcW w:w="1134" w:type="dxa"/>
            <w:tcBorders>
              <w:top w:val="nil"/>
              <w:left w:val="nil"/>
              <w:bottom w:val="single" w:sz="4" w:space="0" w:color="auto"/>
              <w:right w:val="single" w:sz="4" w:space="0" w:color="auto"/>
            </w:tcBorders>
            <w:shd w:val="clear" w:color="auto" w:fill="auto"/>
            <w:noWrap/>
            <w:vAlign w:val="center"/>
            <w:hideMark/>
          </w:tcPr>
          <w:p w14:paraId="32CE463B"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6/5/2024</w:t>
            </w:r>
          </w:p>
        </w:tc>
        <w:tc>
          <w:tcPr>
            <w:tcW w:w="991" w:type="dxa"/>
            <w:tcBorders>
              <w:top w:val="nil"/>
              <w:left w:val="nil"/>
              <w:bottom w:val="single" w:sz="4" w:space="0" w:color="auto"/>
              <w:right w:val="single" w:sz="4" w:space="0" w:color="auto"/>
            </w:tcBorders>
            <w:shd w:val="clear" w:color="auto" w:fill="auto"/>
            <w:noWrap/>
            <w:vAlign w:val="center"/>
            <w:hideMark/>
          </w:tcPr>
          <w:p w14:paraId="2E6910AA" w14:textId="5E23F4EB" w:rsidR="0038660C" w:rsidRPr="00EE14BE" w:rsidRDefault="009354B9"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29</w:t>
            </w:r>
            <w:r w:rsidR="0038660C" w:rsidRPr="00EE14BE">
              <w:rPr>
                <w:rFonts w:ascii="Times New Roman" w:eastAsia="Times New Roman" w:hAnsi="Times New Roman" w:cs="Times New Roman"/>
                <w:color w:val="000000"/>
                <w:sz w:val="20"/>
                <w:szCs w:val="20"/>
                <w:lang w:eastAsia="es-HN"/>
              </w:rPr>
              <w:t>/11/2024</w:t>
            </w:r>
          </w:p>
        </w:tc>
      </w:tr>
      <w:tr w:rsidR="005154B3" w:rsidRPr="00EE14BE" w14:paraId="4545A025"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60C2029" w14:textId="608EBE06" w:rsidR="0038660C" w:rsidRPr="00EE14BE" w:rsidRDefault="00F3747E"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r w:rsidR="0038660C" w:rsidRPr="00EE14BE">
              <w:rPr>
                <w:rFonts w:ascii="Times New Roman" w:eastAsia="Times New Roman" w:hAnsi="Times New Roman" w:cs="Times New Roman"/>
                <w:color w:val="000000"/>
                <w:sz w:val="20"/>
                <w:szCs w:val="20"/>
                <w:lang w:eastAsia="es-HN"/>
              </w:rPr>
              <w:t>.2</w:t>
            </w:r>
          </w:p>
        </w:tc>
        <w:tc>
          <w:tcPr>
            <w:tcW w:w="5670" w:type="dxa"/>
            <w:tcBorders>
              <w:top w:val="nil"/>
              <w:left w:val="nil"/>
              <w:bottom w:val="single" w:sz="4" w:space="0" w:color="auto"/>
              <w:right w:val="single" w:sz="4" w:space="0" w:color="auto"/>
            </w:tcBorders>
            <w:shd w:val="clear" w:color="auto" w:fill="auto"/>
            <w:noWrap/>
            <w:vAlign w:val="center"/>
            <w:hideMark/>
          </w:tcPr>
          <w:p w14:paraId="6A3A706D"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Marketing en Medios de Comunicación</w:t>
            </w:r>
          </w:p>
        </w:tc>
        <w:tc>
          <w:tcPr>
            <w:tcW w:w="993" w:type="dxa"/>
            <w:tcBorders>
              <w:top w:val="nil"/>
              <w:left w:val="nil"/>
              <w:bottom w:val="single" w:sz="4" w:space="0" w:color="auto"/>
              <w:right w:val="single" w:sz="4" w:space="0" w:color="auto"/>
            </w:tcBorders>
            <w:shd w:val="clear" w:color="auto" w:fill="auto"/>
            <w:noWrap/>
            <w:vAlign w:val="center"/>
            <w:hideMark/>
          </w:tcPr>
          <w:p w14:paraId="5EF7F3E4"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208</w:t>
            </w:r>
          </w:p>
        </w:tc>
        <w:tc>
          <w:tcPr>
            <w:tcW w:w="1134" w:type="dxa"/>
            <w:tcBorders>
              <w:top w:val="nil"/>
              <w:left w:val="nil"/>
              <w:bottom w:val="single" w:sz="4" w:space="0" w:color="auto"/>
              <w:right w:val="single" w:sz="4" w:space="0" w:color="auto"/>
            </w:tcBorders>
            <w:shd w:val="clear" w:color="auto" w:fill="auto"/>
            <w:noWrap/>
            <w:vAlign w:val="center"/>
            <w:hideMark/>
          </w:tcPr>
          <w:p w14:paraId="69545A0D"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6/5/2024</w:t>
            </w:r>
          </w:p>
        </w:tc>
        <w:tc>
          <w:tcPr>
            <w:tcW w:w="991" w:type="dxa"/>
            <w:tcBorders>
              <w:top w:val="nil"/>
              <w:left w:val="nil"/>
              <w:bottom w:val="single" w:sz="4" w:space="0" w:color="auto"/>
              <w:right w:val="single" w:sz="4" w:space="0" w:color="auto"/>
            </w:tcBorders>
            <w:shd w:val="clear" w:color="auto" w:fill="auto"/>
            <w:noWrap/>
            <w:vAlign w:val="center"/>
            <w:hideMark/>
          </w:tcPr>
          <w:p w14:paraId="640F97F6" w14:textId="26F6B482" w:rsidR="0038660C" w:rsidRPr="00EE14BE" w:rsidRDefault="009354B9"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29</w:t>
            </w:r>
            <w:r w:rsidR="0038660C" w:rsidRPr="00EE14BE">
              <w:rPr>
                <w:rFonts w:ascii="Times New Roman" w:eastAsia="Times New Roman" w:hAnsi="Times New Roman" w:cs="Times New Roman"/>
                <w:color w:val="000000"/>
                <w:sz w:val="20"/>
                <w:szCs w:val="20"/>
                <w:lang w:eastAsia="es-HN"/>
              </w:rPr>
              <w:t>/11/2024</w:t>
            </w:r>
          </w:p>
        </w:tc>
      </w:tr>
      <w:tr w:rsidR="005154B3" w:rsidRPr="00EE14BE" w14:paraId="1508DC06" w14:textId="77777777" w:rsidTr="005154B3">
        <w:trPr>
          <w:trHeight w:val="315"/>
        </w:trPr>
        <w:tc>
          <w:tcPr>
            <w:tcW w:w="562" w:type="dxa"/>
            <w:tcBorders>
              <w:top w:val="nil"/>
              <w:left w:val="single" w:sz="4" w:space="0" w:color="auto"/>
              <w:right w:val="single" w:sz="4" w:space="0" w:color="auto"/>
            </w:tcBorders>
            <w:shd w:val="clear" w:color="auto" w:fill="auto"/>
            <w:noWrap/>
            <w:vAlign w:val="center"/>
            <w:hideMark/>
          </w:tcPr>
          <w:p w14:paraId="1B1D74E0" w14:textId="6F38B03A" w:rsidR="0038660C" w:rsidRPr="00EE14BE" w:rsidRDefault="00F3747E"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r w:rsidR="0038660C" w:rsidRPr="00EE14BE">
              <w:rPr>
                <w:rFonts w:ascii="Times New Roman" w:eastAsia="Times New Roman" w:hAnsi="Times New Roman" w:cs="Times New Roman"/>
                <w:color w:val="000000"/>
                <w:sz w:val="20"/>
                <w:szCs w:val="20"/>
                <w:lang w:eastAsia="es-HN"/>
              </w:rPr>
              <w:t>.3</w:t>
            </w:r>
          </w:p>
        </w:tc>
        <w:tc>
          <w:tcPr>
            <w:tcW w:w="5670" w:type="dxa"/>
            <w:tcBorders>
              <w:top w:val="nil"/>
              <w:left w:val="nil"/>
              <w:right w:val="single" w:sz="4" w:space="0" w:color="auto"/>
            </w:tcBorders>
            <w:shd w:val="clear" w:color="auto" w:fill="auto"/>
            <w:noWrap/>
            <w:vAlign w:val="center"/>
            <w:hideMark/>
          </w:tcPr>
          <w:p w14:paraId="54196926"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Marketing en el Centro de Estudio de Forma Impresa</w:t>
            </w:r>
          </w:p>
        </w:tc>
        <w:tc>
          <w:tcPr>
            <w:tcW w:w="993" w:type="dxa"/>
            <w:tcBorders>
              <w:top w:val="nil"/>
              <w:left w:val="nil"/>
              <w:right w:val="single" w:sz="4" w:space="0" w:color="auto"/>
            </w:tcBorders>
            <w:shd w:val="clear" w:color="auto" w:fill="auto"/>
            <w:noWrap/>
            <w:vAlign w:val="center"/>
            <w:hideMark/>
          </w:tcPr>
          <w:p w14:paraId="6DE3C459"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208</w:t>
            </w:r>
          </w:p>
        </w:tc>
        <w:tc>
          <w:tcPr>
            <w:tcW w:w="1134" w:type="dxa"/>
            <w:tcBorders>
              <w:top w:val="nil"/>
              <w:left w:val="nil"/>
              <w:right w:val="single" w:sz="4" w:space="0" w:color="auto"/>
            </w:tcBorders>
            <w:shd w:val="clear" w:color="auto" w:fill="auto"/>
            <w:noWrap/>
            <w:vAlign w:val="center"/>
            <w:hideMark/>
          </w:tcPr>
          <w:p w14:paraId="55F07999"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6/5/2024</w:t>
            </w:r>
          </w:p>
        </w:tc>
        <w:tc>
          <w:tcPr>
            <w:tcW w:w="991" w:type="dxa"/>
            <w:tcBorders>
              <w:top w:val="nil"/>
              <w:left w:val="nil"/>
              <w:right w:val="single" w:sz="4" w:space="0" w:color="auto"/>
            </w:tcBorders>
            <w:shd w:val="clear" w:color="auto" w:fill="auto"/>
            <w:noWrap/>
            <w:vAlign w:val="center"/>
            <w:hideMark/>
          </w:tcPr>
          <w:p w14:paraId="0575D8BF" w14:textId="728E3641" w:rsidR="0038660C" w:rsidRPr="00EE14BE" w:rsidRDefault="009354B9"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29</w:t>
            </w:r>
            <w:r w:rsidR="0038660C" w:rsidRPr="00EE14BE">
              <w:rPr>
                <w:rFonts w:ascii="Times New Roman" w:eastAsia="Times New Roman" w:hAnsi="Times New Roman" w:cs="Times New Roman"/>
                <w:color w:val="000000"/>
                <w:sz w:val="20"/>
                <w:szCs w:val="20"/>
                <w:lang w:eastAsia="es-HN"/>
              </w:rPr>
              <w:t>/11/2024</w:t>
            </w:r>
          </w:p>
        </w:tc>
      </w:tr>
      <w:tr w:rsidR="0038660C" w:rsidRPr="00EE14BE" w14:paraId="78E34B32" w14:textId="77777777" w:rsidTr="005154B3">
        <w:trPr>
          <w:trHeight w:val="315"/>
        </w:trPr>
        <w:tc>
          <w:tcPr>
            <w:tcW w:w="562" w:type="dxa"/>
            <w:tcBorders>
              <w:left w:val="single" w:sz="4" w:space="0" w:color="auto"/>
              <w:bottom w:val="single" w:sz="4" w:space="0" w:color="auto"/>
              <w:right w:val="single" w:sz="4" w:space="0" w:color="auto"/>
            </w:tcBorders>
            <w:shd w:val="clear" w:color="000000" w:fill="D9E1F2"/>
            <w:noWrap/>
            <w:vAlign w:val="center"/>
            <w:hideMark/>
          </w:tcPr>
          <w:p w14:paraId="0FED9458" w14:textId="23BCF9B4" w:rsidR="0038660C" w:rsidRPr="00EE14BE" w:rsidRDefault="00F3747E"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p>
        </w:tc>
        <w:tc>
          <w:tcPr>
            <w:tcW w:w="5670" w:type="dxa"/>
            <w:tcBorders>
              <w:left w:val="nil"/>
              <w:bottom w:val="single" w:sz="4" w:space="0" w:color="auto"/>
              <w:right w:val="single" w:sz="4" w:space="0" w:color="auto"/>
            </w:tcBorders>
            <w:shd w:val="clear" w:color="000000" w:fill="D9E1F2"/>
            <w:noWrap/>
            <w:vAlign w:val="center"/>
            <w:hideMark/>
          </w:tcPr>
          <w:p w14:paraId="2860B65B"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Selección de Candidatos Finales</w:t>
            </w:r>
          </w:p>
        </w:tc>
        <w:tc>
          <w:tcPr>
            <w:tcW w:w="993" w:type="dxa"/>
            <w:tcBorders>
              <w:left w:val="nil"/>
              <w:bottom w:val="single" w:sz="4" w:space="0" w:color="auto"/>
              <w:right w:val="single" w:sz="4" w:space="0" w:color="auto"/>
            </w:tcBorders>
            <w:shd w:val="clear" w:color="000000" w:fill="D9E1F2"/>
            <w:noWrap/>
            <w:vAlign w:val="center"/>
            <w:hideMark/>
          </w:tcPr>
          <w:p w14:paraId="2140985A"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p>
        </w:tc>
        <w:tc>
          <w:tcPr>
            <w:tcW w:w="1134" w:type="dxa"/>
            <w:tcBorders>
              <w:left w:val="nil"/>
              <w:bottom w:val="single" w:sz="4" w:space="0" w:color="auto"/>
              <w:right w:val="single" w:sz="4" w:space="0" w:color="auto"/>
            </w:tcBorders>
            <w:shd w:val="clear" w:color="000000" w:fill="D9E1F2"/>
            <w:noWrap/>
            <w:vAlign w:val="center"/>
            <w:hideMark/>
          </w:tcPr>
          <w:p w14:paraId="46217FA0"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13/5/2024</w:t>
            </w:r>
          </w:p>
        </w:tc>
        <w:tc>
          <w:tcPr>
            <w:tcW w:w="991" w:type="dxa"/>
            <w:tcBorders>
              <w:left w:val="nil"/>
              <w:bottom w:val="single" w:sz="4" w:space="0" w:color="auto"/>
              <w:right w:val="single" w:sz="4" w:space="0" w:color="auto"/>
            </w:tcBorders>
            <w:shd w:val="clear" w:color="000000" w:fill="D9E1F2"/>
            <w:noWrap/>
            <w:vAlign w:val="center"/>
            <w:hideMark/>
          </w:tcPr>
          <w:p w14:paraId="0E29E92E"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20/5/2024</w:t>
            </w:r>
          </w:p>
        </w:tc>
      </w:tr>
      <w:tr w:rsidR="005154B3" w:rsidRPr="00EE14BE" w14:paraId="14743630"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2C8B3ED" w14:textId="363D145B" w:rsidR="0038660C" w:rsidRPr="00EE14BE" w:rsidRDefault="00F3747E"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r w:rsidR="0038660C" w:rsidRPr="00EE14BE">
              <w:rPr>
                <w:rFonts w:ascii="Times New Roman" w:eastAsia="Times New Roman" w:hAnsi="Times New Roman" w:cs="Times New Roman"/>
                <w:color w:val="000000"/>
                <w:sz w:val="20"/>
                <w:szCs w:val="20"/>
                <w:lang w:eastAsia="es-HN"/>
              </w:rPr>
              <w:t>.1</w:t>
            </w:r>
          </w:p>
        </w:tc>
        <w:tc>
          <w:tcPr>
            <w:tcW w:w="5670" w:type="dxa"/>
            <w:tcBorders>
              <w:top w:val="nil"/>
              <w:left w:val="nil"/>
              <w:bottom w:val="single" w:sz="4" w:space="0" w:color="auto"/>
              <w:right w:val="single" w:sz="4" w:space="0" w:color="auto"/>
            </w:tcBorders>
            <w:shd w:val="clear" w:color="auto" w:fill="auto"/>
            <w:noWrap/>
            <w:vAlign w:val="center"/>
            <w:hideMark/>
          </w:tcPr>
          <w:p w14:paraId="28AB6131"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Comunicación de Resultados</w:t>
            </w:r>
          </w:p>
        </w:tc>
        <w:tc>
          <w:tcPr>
            <w:tcW w:w="993" w:type="dxa"/>
            <w:tcBorders>
              <w:top w:val="nil"/>
              <w:left w:val="nil"/>
              <w:bottom w:val="single" w:sz="4" w:space="0" w:color="auto"/>
              <w:right w:val="single" w:sz="4" w:space="0" w:color="auto"/>
            </w:tcBorders>
            <w:shd w:val="clear" w:color="auto" w:fill="auto"/>
            <w:noWrap/>
            <w:vAlign w:val="center"/>
            <w:hideMark/>
          </w:tcPr>
          <w:p w14:paraId="51BC6353"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p>
        </w:tc>
        <w:tc>
          <w:tcPr>
            <w:tcW w:w="1134" w:type="dxa"/>
            <w:tcBorders>
              <w:top w:val="nil"/>
              <w:left w:val="nil"/>
              <w:bottom w:val="single" w:sz="4" w:space="0" w:color="auto"/>
              <w:right w:val="single" w:sz="4" w:space="0" w:color="auto"/>
            </w:tcBorders>
            <w:shd w:val="clear" w:color="auto" w:fill="auto"/>
            <w:noWrap/>
            <w:vAlign w:val="center"/>
            <w:hideMark/>
          </w:tcPr>
          <w:p w14:paraId="433B4EC7"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13/5/2024</w:t>
            </w:r>
          </w:p>
        </w:tc>
        <w:tc>
          <w:tcPr>
            <w:tcW w:w="991" w:type="dxa"/>
            <w:tcBorders>
              <w:top w:val="nil"/>
              <w:left w:val="nil"/>
              <w:bottom w:val="single" w:sz="4" w:space="0" w:color="auto"/>
              <w:right w:val="single" w:sz="4" w:space="0" w:color="auto"/>
            </w:tcBorders>
            <w:shd w:val="clear" w:color="auto" w:fill="auto"/>
            <w:noWrap/>
            <w:vAlign w:val="center"/>
            <w:hideMark/>
          </w:tcPr>
          <w:p w14:paraId="554A0A26"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20/5/2024</w:t>
            </w:r>
          </w:p>
        </w:tc>
      </w:tr>
      <w:tr w:rsidR="005154B3" w:rsidRPr="00EE14BE" w14:paraId="12381EF8" w14:textId="77777777" w:rsidTr="005154B3">
        <w:trPr>
          <w:trHeight w:val="315"/>
        </w:trPr>
        <w:tc>
          <w:tcPr>
            <w:tcW w:w="562" w:type="dxa"/>
            <w:tcBorders>
              <w:top w:val="nil"/>
              <w:left w:val="single" w:sz="4" w:space="0" w:color="auto"/>
              <w:bottom w:val="single" w:sz="4" w:space="0" w:color="auto"/>
              <w:right w:val="single" w:sz="4" w:space="0" w:color="auto"/>
            </w:tcBorders>
            <w:shd w:val="clear" w:color="000000" w:fill="D9E1F2"/>
            <w:noWrap/>
            <w:vAlign w:val="center"/>
            <w:hideMark/>
          </w:tcPr>
          <w:p w14:paraId="494F95DF" w14:textId="7B0ED350" w:rsidR="0038660C" w:rsidRPr="00EE14BE" w:rsidRDefault="00F3747E"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w:t>
            </w:r>
          </w:p>
        </w:tc>
        <w:tc>
          <w:tcPr>
            <w:tcW w:w="5670" w:type="dxa"/>
            <w:tcBorders>
              <w:top w:val="nil"/>
              <w:left w:val="nil"/>
              <w:bottom w:val="single" w:sz="4" w:space="0" w:color="auto"/>
              <w:right w:val="single" w:sz="4" w:space="0" w:color="auto"/>
            </w:tcBorders>
            <w:shd w:val="clear" w:color="000000" w:fill="D9E1F2"/>
            <w:noWrap/>
            <w:vAlign w:val="center"/>
            <w:hideMark/>
          </w:tcPr>
          <w:p w14:paraId="0D355BF7"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Llenado de Acta de Compromiso</w:t>
            </w:r>
          </w:p>
        </w:tc>
        <w:tc>
          <w:tcPr>
            <w:tcW w:w="993" w:type="dxa"/>
            <w:tcBorders>
              <w:top w:val="nil"/>
              <w:left w:val="nil"/>
              <w:bottom w:val="single" w:sz="4" w:space="0" w:color="auto"/>
              <w:right w:val="single" w:sz="4" w:space="0" w:color="auto"/>
            </w:tcBorders>
            <w:shd w:val="clear" w:color="000000" w:fill="D9E1F2"/>
            <w:noWrap/>
            <w:vAlign w:val="center"/>
            <w:hideMark/>
          </w:tcPr>
          <w:p w14:paraId="5315BEF0"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1134" w:type="dxa"/>
            <w:tcBorders>
              <w:top w:val="nil"/>
              <w:left w:val="nil"/>
              <w:bottom w:val="single" w:sz="4" w:space="0" w:color="auto"/>
              <w:right w:val="single" w:sz="4" w:space="0" w:color="auto"/>
            </w:tcBorders>
            <w:shd w:val="clear" w:color="000000" w:fill="D9E1F2"/>
            <w:noWrap/>
            <w:vAlign w:val="center"/>
            <w:hideMark/>
          </w:tcPr>
          <w:p w14:paraId="044ADD79"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20/5/2024</w:t>
            </w:r>
          </w:p>
        </w:tc>
        <w:tc>
          <w:tcPr>
            <w:tcW w:w="991" w:type="dxa"/>
            <w:tcBorders>
              <w:top w:val="nil"/>
              <w:left w:val="nil"/>
              <w:bottom w:val="single" w:sz="4" w:space="0" w:color="auto"/>
              <w:right w:val="single" w:sz="4" w:space="0" w:color="auto"/>
            </w:tcBorders>
            <w:shd w:val="clear" w:color="000000" w:fill="D9E1F2"/>
            <w:noWrap/>
            <w:vAlign w:val="center"/>
            <w:hideMark/>
          </w:tcPr>
          <w:p w14:paraId="471F2E18"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22/5/2024</w:t>
            </w:r>
          </w:p>
        </w:tc>
      </w:tr>
      <w:tr w:rsidR="005154B3" w:rsidRPr="00EE14BE" w14:paraId="102E1A71"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E08D82E" w14:textId="2280405B" w:rsidR="0038660C" w:rsidRPr="00EE14BE" w:rsidRDefault="00F3747E"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w:t>
            </w:r>
            <w:r w:rsidR="0038660C" w:rsidRPr="00EE14BE">
              <w:rPr>
                <w:rFonts w:ascii="Times New Roman" w:eastAsia="Times New Roman" w:hAnsi="Times New Roman" w:cs="Times New Roman"/>
                <w:color w:val="000000"/>
                <w:sz w:val="20"/>
                <w:szCs w:val="20"/>
                <w:lang w:eastAsia="es-HN"/>
              </w:rPr>
              <w:t>.1</w:t>
            </w:r>
          </w:p>
        </w:tc>
        <w:tc>
          <w:tcPr>
            <w:tcW w:w="5670" w:type="dxa"/>
            <w:tcBorders>
              <w:top w:val="nil"/>
              <w:left w:val="nil"/>
              <w:bottom w:val="single" w:sz="4" w:space="0" w:color="auto"/>
              <w:right w:val="single" w:sz="4" w:space="0" w:color="auto"/>
            </w:tcBorders>
            <w:shd w:val="clear" w:color="auto" w:fill="auto"/>
            <w:noWrap/>
            <w:vAlign w:val="center"/>
            <w:hideMark/>
          </w:tcPr>
          <w:p w14:paraId="045A0626"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Firma de Acta de Compromiso</w:t>
            </w:r>
          </w:p>
        </w:tc>
        <w:tc>
          <w:tcPr>
            <w:tcW w:w="993" w:type="dxa"/>
            <w:tcBorders>
              <w:top w:val="nil"/>
              <w:left w:val="nil"/>
              <w:bottom w:val="single" w:sz="4" w:space="0" w:color="auto"/>
              <w:right w:val="single" w:sz="4" w:space="0" w:color="auto"/>
            </w:tcBorders>
            <w:shd w:val="clear" w:color="auto" w:fill="auto"/>
            <w:noWrap/>
            <w:vAlign w:val="center"/>
            <w:hideMark/>
          </w:tcPr>
          <w:p w14:paraId="0CAAA471"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1134" w:type="dxa"/>
            <w:tcBorders>
              <w:top w:val="nil"/>
              <w:left w:val="nil"/>
              <w:bottom w:val="single" w:sz="4" w:space="0" w:color="auto"/>
              <w:right w:val="single" w:sz="4" w:space="0" w:color="auto"/>
            </w:tcBorders>
            <w:shd w:val="clear" w:color="auto" w:fill="auto"/>
            <w:noWrap/>
            <w:vAlign w:val="center"/>
            <w:hideMark/>
          </w:tcPr>
          <w:p w14:paraId="09734537"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20/5/2024</w:t>
            </w:r>
          </w:p>
        </w:tc>
        <w:tc>
          <w:tcPr>
            <w:tcW w:w="991" w:type="dxa"/>
            <w:tcBorders>
              <w:top w:val="nil"/>
              <w:left w:val="nil"/>
              <w:bottom w:val="single" w:sz="4" w:space="0" w:color="auto"/>
              <w:right w:val="single" w:sz="4" w:space="0" w:color="auto"/>
            </w:tcBorders>
            <w:shd w:val="clear" w:color="auto" w:fill="auto"/>
            <w:noWrap/>
            <w:vAlign w:val="center"/>
            <w:hideMark/>
          </w:tcPr>
          <w:p w14:paraId="2633115E"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21/5/2024</w:t>
            </w:r>
          </w:p>
        </w:tc>
      </w:tr>
      <w:tr w:rsidR="005154B3" w:rsidRPr="00EE14BE" w14:paraId="0E036000"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3B92BFA" w14:textId="62439020" w:rsidR="0038660C" w:rsidRPr="00EE14BE" w:rsidRDefault="00F3747E"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w:t>
            </w:r>
            <w:r w:rsidR="0038660C" w:rsidRPr="00EE14BE">
              <w:rPr>
                <w:rFonts w:ascii="Times New Roman" w:eastAsia="Times New Roman" w:hAnsi="Times New Roman" w:cs="Times New Roman"/>
                <w:color w:val="000000"/>
                <w:sz w:val="20"/>
                <w:szCs w:val="20"/>
                <w:lang w:eastAsia="es-HN"/>
              </w:rPr>
              <w:t>.2</w:t>
            </w:r>
          </w:p>
        </w:tc>
        <w:tc>
          <w:tcPr>
            <w:tcW w:w="5670" w:type="dxa"/>
            <w:tcBorders>
              <w:top w:val="nil"/>
              <w:left w:val="nil"/>
              <w:bottom w:val="single" w:sz="4" w:space="0" w:color="auto"/>
              <w:right w:val="single" w:sz="4" w:space="0" w:color="auto"/>
            </w:tcBorders>
            <w:shd w:val="clear" w:color="auto" w:fill="auto"/>
            <w:noWrap/>
            <w:vAlign w:val="center"/>
            <w:hideMark/>
          </w:tcPr>
          <w:p w14:paraId="01D9083D"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Inducción a Estudiantes Becados</w:t>
            </w:r>
          </w:p>
        </w:tc>
        <w:tc>
          <w:tcPr>
            <w:tcW w:w="993" w:type="dxa"/>
            <w:tcBorders>
              <w:top w:val="nil"/>
              <w:left w:val="nil"/>
              <w:bottom w:val="single" w:sz="4" w:space="0" w:color="auto"/>
              <w:right w:val="single" w:sz="4" w:space="0" w:color="auto"/>
            </w:tcBorders>
            <w:shd w:val="clear" w:color="auto" w:fill="auto"/>
            <w:noWrap/>
            <w:vAlign w:val="center"/>
            <w:hideMark/>
          </w:tcPr>
          <w:p w14:paraId="7E1DCDA5"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1134" w:type="dxa"/>
            <w:tcBorders>
              <w:top w:val="nil"/>
              <w:left w:val="nil"/>
              <w:bottom w:val="single" w:sz="4" w:space="0" w:color="auto"/>
              <w:right w:val="single" w:sz="4" w:space="0" w:color="auto"/>
            </w:tcBorders>
            <w:shd w:val="clear" w:color="auto" w:fill="auto"/>
            <w:noWrap/>
            <w:vAlign w:val="center"/>
            <w:hideMark/>
          </w:tcPr>
          <w:p w14:paraId="586729B4"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21/5/2024</w:t>
            </w:r>
          </w:p>
        </w:tc>
        <w:tc>
          <w:tcPr>
            <w:tcW w:w="991" w:type="dxa"/>
            <w:tcBorders>
              <w:top w:val="nil"/>
              <w:left w:val="nil"/>
              <w:bottom w:val="single" w:sz="4" w:space="0" w:color="auto"/>
              <w:right w:val="single" w:sz="4" w:space="0" w:color="auto"/>
            </w:tcBorders>
            <w:shd w:val="clear" w:color="auto" w:fill="auto"/>
            <w:noWrap/>
            <w:vAlign w:val="center"/>
            <w:hideMark/>
          </w:tcPr>
          <w:p w14:paraId="08B7CB6A"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22/5/2024</w:t>
            </w:r>
          </w:p>
        </w:tc>
      </w:tr>
      <w:tr w:rsidR="005154B3" w:rsidRPr="00EE14BE" w14:paraId="5152B565" w14:textId="77777777" w:rsidTr="005154B3">
        <w:trPr>
          <w:trHeight w:val="315"/>
        </w:trPr>
        <w:tc>
          <w:tcPr>
            <w:tcW w:w="562" w:type="dxa"/>
            <w:tcBorders>
              <w:top w:val="nil"/>
              <w:left w:val="single" w:sz="4" w:space="0" w:color="auto"/>
              <w:bottom w:val="single" w:sz="4" w:space="0" w:color="auto"/>
              <w:right w:val="single" w:sz="4" w:space="0" w:color="auto"/>
            </w:tcBorders>
            <w:shd w:val="clear" w:color="000000" w:fill="D9E1F2"/>
            <w:noWrap/>
            <w:vAlign w:val="center"/>
            <w:hideMark/>
          </w:tcPr>
          <w:p w14:paraId="3286A635" w14:textId="083C1E14" w:rsidR="0038660C" w:rsidRPr="00EE14BE" w:rsidRDefault="00F3747E"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7</w:t>
            </w:r>
          </w:p>
        </w:tc>
        <w:tc>
          <w:tcPr>
            <w:tcW w:w="5670" w:type="dxa"/>
            <w:tcBorders>
              <w:top w:val="nil"/>
              <w:left w:val="nil"/>
              <w:bottom w:val="single" w:sz="4" w:space="0" w:color="auto"/>
              <w:right w:val="single" w:sz="4" w:space="0" w:color="auto"/>
            </w:tcBorders>
            <w:shd w:val="clear" w:color="000000" w:fill="D9E1F2"/>
            <w:noWrap/>
            <w:vAlign w:val="center"/>
            <w:hideMark/>
          </w:tcPr>
          <w:p w14:paraId="72A320A8" w14:textId="6A767837" w:rsidR="0038660C" w:rsidRPr="00EE14BE" w:rsidRDefault="00EF7B29"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Capacitaciones a Becados</w:t>
            </w:r>
          </w:p>
        </w:tc>
        <w:tc>
          <w:tcPr>
            <w:tcW w:w="993" w:type="dxa"/>
            <w:tcBorders>
              <w:top w:val="nil"/>
              <w:left w:val="nil"/>
              <w:bottom w:val="single" w:sz="4" w:space="0" w:color="auto"/>
              <w:right w:val="single" w:sz="4" w:space="0" w:color="auto"/>
            </w:tcBorders>
            <w:shd w:val="clear" w:color="000000" w:fill="D9E1F2"/>
            <w:noWrap/>
            <w:vAlign w:val="center"/>
            <w:hideMark/>
          </w:tcPr>
          <w:p w14:paraId="7728D253" w14:textId="0E8BFEDC" w:rsidR="0038660C" w:rsidRPr="00EE14BE" w:rsidRDefault="00D402C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p>
        </w:tc>
        <w:tc>
          <w:tcPr>
            <w:tcW w:w="1134" w:type="dxa"/>
            <w:tcBorders>
              <w:top w:val="nil"/>
              <w:left w:val="nil"/>
              <w:bottom w:val="single" w:sz="4" w:space="0" w:color="auto"/>
              <w:right w:val="single" w:sz="4" w:space="0" w:color="auto"/>
            </w:tcBorders>
            <w:shd w:val="clear" w:color="000000" w:fill="D9E1F2"/>
            <w:noWrap/>
            <w:vAlign w:val="center"/>
            <w:hideMark/>
          </w:tcPr>
          <w:p w14:paraId="7419BFBF"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22/5/2024</w:t>
            </w:r>
          </w:p>
        </w:tc>
        <w:tc>
          <w:tcPr>
            <w:tcW w:w="991" w:type="dxa"/>
            <w:tcBorders>
              <w:top w:val="nil"/>
              <w:left w:val="nil"/>
              <w:bottom w:val="single" w:sz="4" w:space="0" w:color="auto"/>
              <w:right w:val="single" w:sz="4" w:space="0" w:color="auto"/>
            </w:tcBorders>
            <w:shd w:val="clear" w:color="000000" w:fill="D9E1F2"/>
            <w:noWrap/>
            <w:vAlign w:val="center"/>
            <w:hideMark/>
          </w:tcPr>
          <w:p w14:paraId="1ADDFD7F"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24/5/2024</w:t>
            </w:r>
          </w:p>
        </w:tc>
      </w:tr>
      <w:tr w:rsidR="005154B3" w:rsidRPr="00EE14BE" w14:paraId="19AA1E62"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D05CFBC" w14:textId="6951208E" w:rsidR="0038660C" w:rsidRPr="00EE14BE" w:rsidRDefault="00A77D70"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7</w:t>
            </w:r>
            <w:r w:rsidR="0038660C" w:rsidRPr="00EE14BE">
              <w:rPr>
                <w:rFonts w:ascii="Times New Roman" w:eastAsia="Times New Roman" w:hAnsi="Times New Roman" w:cs="Times New Roman"/>
                <w:color w:val="000000"/>
                <w:sz w:val="20"/>
                <w:szCs w:val="20"/>
                <w:lang w:eastAsia="es-HN"/>
              </w:rPr>
              <w:t>.1</w:t>
            </w:r>
          </w:p>
        </w:tc>
        <w:tc>
          <w:tcPr>
            <w:tcW w:w="5670" w:type="dxa"/>
            <w:tcBorders>
              <w:top w:val="nil"/>
              <w:left w:val="nil"/>
              <w:bottom w:val="single" w:sz="4" w:space="0" w:color="auto"/>
              <w:right w:val="single" w:sz="4" w:space="0" w:color="auto"/>
            </w:tcBorders>
            <w:shd w:val="clear" w:color="auto" w:fill="auto"/>
            <w:noWrap/>
            <w:vAlign w:val="center"/>
            <w:hideMark/>
          </w:tcPr>
          <w:p w14:paraId="12FF5CA8" w14:textId="4D353204" w:rsidR="0038660C" w:rsidRPr="00EE14BE" w:rsidRDefault="00EF7B29"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de especialista para equipo tecnológico</w:t>
            </w:r>
          </w:p>
        </w:tc>
        <w:tc>
          <w:tcPr>
            <w:tcW w:w="993" w:type="dxa"/>
            <w:tcBorders>
              <w:top w:val="nil"/>
              <w:left w:val="nil"/>
              <w:bottom w:val="single" w:sz="4" w:space="0" w:color="auto"/>
              <w:right w:val="single" w:sz="4" w:space="0" w:color="auto"/>
            </w:tcBorders>
            <w:shd w:val="clear" w:color="auto" w:fill="auto"/>
            <w:noWrap/>
            <w:vAlign w:val="center"/>
            <w:hideMark/>
          </w:tcPr>
          <w:p w14:paraId="69924829"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1134" w:type="dxa"/>
            <w:tcBorders>
              <w:top w:val="nil"/>
              <w:left w:val="nil"/>
              <w:bottom w:val="single" w:sz="4" w:space="0" w:color="auto"/>
              <w:right w:val="single" w:sz="4" w:space="0" w:color="auto"/>
            </w:tcBorders>
            <w:shd w:val="clear" w:color="auto" w:fill="auto"/>
            <w:noWrap/>
            <w:vAlign w:val="center"/>
            <w:hideMark/>
          </w:tcPr>
          <w:p w14:paraId="2BE73067"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22/5/2024</w:t>
            </w:r>
          </w:p>
        </w:tc>
        <w:tc>
          <w:tcPr>
            <w:tcW w:w="991" w:type="dxa"/>
            <w:tcBorders>
              <w:top w:val="nil"/>
              <w:left w:val="nil"/>
              <w:bottom w:val="single" w:sz="4" w:space="0" w:color="auto"/>
              <w:right w:val="single" w:sz="4" w:space="0" w:color="auto"/>
            </w:tcBorders>
            <w:shd w:val="clear" w:color="auto" w:fill="auto"/>
            <w:noWrap/>
            <w:vAlign w:val="center"/>
            <w:hideMark/>
          </w:tcPr>
          <w:p w14:paraId="5F389B49"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24/5/2024</w:t>
            </w:r>
          </w:p>
        </w:tc>
      </w:tr>
      <w:tr w:rsidR="005154B3" w:rsidRPr="00EE14BE" w14:paraId="52FB1ED8"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1D1E7CE" w14:textId="0A860DA3" w:rsidR="0038660C" w:rsidRPr="00EE14BE" w:rsidRDefault="00A77D70"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7</w:t>
            </w:r>
            <w:r w:rsidR="0038660C" w:rsidRPr="00EE14BE">
              <w:rPr>
                <w:rFonts w:ascii="Times New Roman" w:eastAsia="Times New Roman" w:hAnsi="Times New Roman" w:cs="Times New Roman"/>
                <w:color w:val="000000"/>
                <w:sz w:val="20"/>
                <w:szCs w:val="20"/>
                <w:lang w:eastAsia="es-HN"/>
              </w:rPr>
              <w:t>.</w:t>
            </w:r>
            <w:r w:rsidRPr="00EE14BE">
              <w:rPr>
                <w:rFonts w:ascii="Times New Roman" w:eastAsia="Times New Roman" w:hAnsi="Times New Roman" w:cs="Times New Roman"/>
                <w:color w:val="000000"/>
                <w:sz w:val="20"/>
                <w:szCs w:val="20"/>
                <w:lang w:eastAsia="es-HN"/>
              </w:rPr>
              <w:t>2</w:t>
            </w:r>
          </w:p>
        </w:tc>
        <w:tc>
          <w:tcPr>
            <w:tcW w:w="5670" w:type="dxa"/>
            <w:tcBorders>
              <w:top w:val="nil"/>
              <w:left w:val="nil"/>
              <w:bottom w:val="single" w:sz="4" w:space="0" w:color="auto"/>
              <w:right w:val="single" w:sz="4" w:space="0" w:color="auto"/>
            </w:tcBorders>
            <w:shd w:val="clear" w:color="auto" w:fill="auto"/>
            <w:noWrap/>
            <w:vAlign w:val="center"/>
            <w:hideMark/>
          </w:tcPr>
          <w:p w14:paraId="6CB67BBC" w14:textId="450B90E3" w:rsidR="0038660C" w:rsidRPr="00EE14BE" w:rsidRDefault="00A77D70"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de especialista de recursos TIC</w:t>
            </w:r>
          </w:p>
        </w:tc>
        <w:tc>
          <w:tcPr>
            <w:tcW w:w="993" w:type="dxa"/>
            <w:tcBorders>
              <w:top w:val="nil"/>
              <w:left w:val="nil"/>
              <w:bottom w:val="single" w:sz="4" w:space="0" w:color="auto"/>
              <w:right w:val="single" w:sz="4" w:space="0" w:color="auto"/>
            </w:tcBorders>
            <w:shd w:val="clear" w:color="auto" w:fill="auto"/>
            <w:noWrap/>
            <w:vAlign w:val="center"/>
            <w:hideMark/>
          </w:tcPr>
          <w:p w14:paraId="2FB5DA74"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1134" w:type="dxa"/>
            <w:tcBorders>
              <w:top w:val="nil"/>
              <w:left w:val="nil"/>
              <w:bottom w:val="single" w:sz="4" w:space="0" w:color="auto"/>
              <w:right w:val="single" w:sz="4" w:space="0" w:color="auto"/>
            </w:tcBorders>
            <w:shd w:val="clear" w:color="auto" w:fill="auto"/>
            <w:noWrap/>
            <w:vAlign w:val="center"/>
            <w:hideMark/>
          </w:tcPr>
          <w:p w14:paraId="6E8A67FC"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24/5/2024</w:t>
            </w:r>
          </w:p>
        </w:tc>
        <w:tc>
          <w:tcPr>
            <w:tcW w:w="991" w:type="dxa"/>
            <w:tcBorders>
              <w:top w:val="nil"/>
              <w:left w:val="nil"/>
              <w:bottom w:val="single" w:sz="4" w:space="0" w:color="auto"/>
              <w:right w:val="single" w:sz="4" w:space="0" w:color="auto"/>
            </w:tcBorders>
            <w:shd w:val="clear" w:color="auto" w:fill="auto"/>
            <w:noWrap/>
            <w:vAlign w:val="center"/>
            <w:hideMark/>
          </w:tcPr>
          <w:p w14:paraId="4EC41233"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28/5/2024</w:t>
            </w:r>
          </w:p>
        </w:tc>
      </w:tr>
      <w:tr w:rsidR="005154B3" w:rsidRPr="00EE14BE" w14:paraId="3A4A67C3" w14:textId="77777777" w:rsidTr="005154B3">
        <w:trPr>
          <w:trHeight w:val="315"/>
        </w:trPr>
        <w:tc>
          <w:tcPr>
            <w:tcW w:w="562" w:type="dxa"/>
            <w:tcBorders>
              <w:top w:val="nil"/>
              <w:left w:val="single" w:sz="4" w:space="0" w:color="auto"/>
              <w:bottom w:val="single" w:sz="4" w:space="0" w:color="auto"/>
              <w:right w:val="single" w:sz="4" w:space="0" w:color="auto"/>
            </w:tcBorders>
            <w:shd w:val="clear" w:color="000000" w:fill="D9E1F2"/>
            <w:noWrap/>
            <w:vAlign w:val="center"/>
            <w:hideMark/>
          </w:tcPr>
          <w:p w14:paraId="06DB2907" w14:textId="1B18C44E" w:rsidR="0038660C" w:rsidRPr="00EE14BE" w:rsidRDefault="00D402C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w:t>
            </w:r>
          </w:p>
        </w:tc>
        <w:tc>
          <w:tcPr>
            <w:tcW w:w="5670" w:type="dxa"/>
            <w:tcBorders>
              <w:top w:val="nil"/>
              <w:left w:val="nil"/>
              <w:bottom w:val="single" w:sz="4" w:space="0" w:color="auto"/>
              <w:right w:val="single" w:sz="4" w:space="0" w:color="auto"/>
            </w:tcBorders>
            <w:shd w:val="clear" w:color="000000" w:fill="D9E1F2"/>
            <w:noWrap/>
            <w:vAlign w:val="center"/>
            <w:hideMark/>
          </w:tcPr>
          <w:p w14:paraId="20C19BE1"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Seguimiento y Monitoreo del Rendimiento Académicos por Parte de los Becados</w:t>
            </w:r>
          </w:p>
        </w:tc>
        <w:tc>
          <w:tcPr>
            <w:tcW w:w="993" w:type="dxa"/>
            <w:tcBorders>
              <w:top w:val="nil"/>
              <w:left w:val="nil"/>
              <w:bottom w:val="single" w:sz="4" w:space="0" w:color="auto"/>
              <w:right w:val="single" w:sz="4" w:space="0" w:color="auto"/>
            </w:tcBorders>
            <w:shd w:val="clear" w:color="000000" w:fill="D9E1F2"/>
            <w:noWrap/>
            <w:vAlign w:val="center"/>
            <w:hideMark/>
          </w:tcPr>
          <w:p w14:paraId="3E85D244" w14:textId="23D3F09F" w:rsidR="0038660C" w:rsidRPr="00EE14BE" w:rsidRDefault="00D402C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w:t>
            </w:r>
          </w:p>
        </w:tc>
        <w:tc>
          <w:tcPr>
            <w:tcW w:w="1134" w:type="dxa"/>
            <w:tcBorders>
              <w:top w:val="nil"/>
              <w:left w:val="nil"/>
              <w:bottom w:val="single" w:sz="4" w:space="0" w:color="auto"/>
              <w:right w:val="single" w:sz="4" w:space="0" w:color="auto"/>
            </w:tcBorders>
            <w:shd w:val="clear" w:color="000000" w:fill="D9E1F2"/>
            <w:noWrap/>
            <w:vAlign w:val="center"/>
            <w:hideMark/>
          </w:tcPr>
          <w:p w14:paraId="2EE05824"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1/8/2024</w:t>
            </w:r>
          </w:p>
        </w:tc>
        <w:tc>
          <w:tcPr>
            <w:tcW w:w="991" w:type="dxa"/>
            <w:tcBorders>
              <w:top w:val="nil"/>
              <w:left w:val="nil"/>
              <w:bottom w:val="single" w:sz="4" w:space="0" w:color="auto"/>
              <w:right w:val="single" w:sz="4" w:space="0" w:color="auto"/>
            </w:tcBorders>
            <w:shd w:val="clear" w:color="000000" w:fill="D9E1F2"/>
            <w:noWrap/>
            <w:vAlign w:val="center"/>
            <w:hideMark/>
          </w:tcPr>
          <w:p w14:paraId="6FA223F5"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8/8/2024</w:t>
            </w:r>
          </w:p>
        </w:tc>
      </w:tr>
      <w:tr w:rsidR="005154B3" w:rsidRPr="00EE14BE" w14:paraId="4399910B"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37B841F" w14:textId="5F01FFA9" w:rsidR="0038660C" w:rsidRPr="00EE14BE" w:rsidRDefault="00D402C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w:t>
            </w:r>
            <w:r w:rsidR="0038660C" w:rsidRPr="00EE14BE">
              <w:rPr>
                <w:rFonts w:ascii="Times New Roman" w:eastAsia="Times New Roman" w:hAnsi="Times New Roman" w:cs="Times New Roman"/>
                <w:color w:val="000000"/>
                <w:sz w:val="20"/>
                <w:szCs w:val="20"/>
                <w:lang w:eastAsia="es-HN"/>
              </w:rPr>
              <w:t>.1</w:t>
            </w:r>
          </w:p>
        </w:tc>
        <w:tc>
          <w:tcPr>
            <w:tcW w:w="5670" w:type="dxa"/>
            <w:tcBorders>
              <w:top w:val="nil"/>
              <w:left w:val="nil"/>
              <w:bottom w:val="single" w:sz="4" w:space="0" w:color="auto"/>
              <w:right w:val="single" w:sz="4" w:space="0" w:color="auto"/>
            </w:tcBorders>
            <w:shd w:val="clear" w:color="auto" w:fill="auto"/>
            <w:noWrap/>
            <w:vAlign w:val="center"/>
            <w:hideMark/>
          </w:tcPr>
          <w:p w14:paraId="448882C3"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Entrega de Calificaciones Firmadas y Selladas por el Director del Centro</w:t>
            </w:r>
          </w:p>
        </w:tc>
        <w:tc>
          <w:tcPr>
            <w:tcW w:w="993" w:type="dxa"/>
            <w:tcBorders>
              <w:top w:val="nil"/>
              <w:left w:val="nil"/>
              <w:bottom w:val="single" w:sz="4" w:space="0" w:color="auto"/>
              <w:right w:val="single" w:sz="4" w:space="0" w:color="auto"/>
            </w:tcBorders>
            <w:shd w:val="clear" w:color="auto" w:fill="auto"/>
            <w:noWrap/>
            <w:vAlign w:val="center"/>
            <w:hideMark/>
          </w:tcPr>
          <w:p w14:paraId="440D4317"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p>
        </w:tc>
        <w:tc>
          <w:tcPr>
            <w:tcW w:w="1134" w:type="dxa"/>
            <w:tcBorders>
              <w:top w:val="nil"/>
              <w:left w:val="nil"/>
              <w:bottom w:val="single" w:sz="4" w:space="0" w:color="auto"/>
              <w:right w:val="single" w:sz="4" w:space="0" w:color="auto"/>
            </w:tcBorders>
            <w:shd w:val="clear" w:color="auto" w:fill="auto"/>
            <w:noWrap/>
            <w:vAlign w:val="center"/>
            <w:hideMark/>
          </w:tcPr>
          <w:p w14:paraId="4BD39170"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1/8/2024</w:t>
            </w:r>
          </w:p>
        </w:tc>
        <w:tc>
          <w:tcPr>
            <w:tcW w:w="991" w:type="dxa"/>
            <w:tcBorders>
              <w:top w:val="nil"/>
              <w:left w:val="nil"/>
              <w:bottom w:val="single" w:sz="4" w:space="0" w:color="auto"/>
              <w:right w:val="single" w:sz="4" w:space="0" w:color="auto"/>
            </w:tcBorders>
            <w:shd w:val="clear" w:color="auto" w:fill="auto"/>
            <w:noWrap/>
            <w:vAlign w:val="center"/>
            <w:hideMark/>
          </w:tcPr>
          <w:p w14:paraId="0E7F457D"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8/8/2024</w:t>
            </w:r>
          </w:p>
        </w:tc>
      </w:tr>
      <w:tr w:rsidR="005154B3" w:rsidRPr="00EE14BE" w14:paraId="696582C8"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2C61628" w14:textId="5A9899C4" w:rsidR="0038660C" w:rsidRPr="00EE14BE" w:rsidRDefault="00D402C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w:t>
            </w:r>
            <w:r w:rsidR="0038660C" w:rsidRPr="00EE14BE">
              <w:rPr>
                <w:rFonts w:ascii="Times New Roman" w:eastAsia="Times New Roman" w:hAnsi="Times New Roman" w:cs="Times New Roman"/>
                <w:color w:val="000000"/>
                <w:sz w:val="20"/>
                <w:szCs w:val="20"/>
                <w:lang w:eastAsia="es-HN"/>
              </w:rPr>
              <w:t>.</w:t>
            </w:r>
            <w:r w:rsidRPr="00EE14BE">
              <w:rPr>
                <w:rFonts w:ascii="Times New Roman" w:eastAsia="Times New Roman" w:hAnsi="Times New Roman" w:cs="Times New Roman"/>
                <w:color w:val="000000"/>
                <w:sz w:val="20"/>
                <w:szCs w:val="20"/>
                <w:lang w:eastAsia="es-HN"/>
              </w:rPr>
              <w:t>2</w:t>
            </w:r>
          </w:p>
        </w:tc>
        <w:tc>
          <w:tcPr>
            <w:tcW w:w="5670" w:type="dxa"/>
            <w:tcBorders>
              <w:top w:val="nil"/>
              <w:left w:val="nil"/>
              <w:bottom w:val="single" w:sz="4" w:space="0" w:color="auto"/>
              <w:right w:val="single" w:sz="4" w:space="0" w:color="auto"/>
            </w:tcBorders>
            <w:shd w:val="clear" w:color="auto" w:fill="auto"/>
            <w:noWrap/>
            <w:vAlign w:val="center"/>
            <w:hideMark/>
          </w:tcPr>
          <w:p w14:paraId="444CCFC7"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de Servicio de Mobiliario y Alimentación para Eventos</w:t>
            </w:r>
          </w:p>
        </w:tc>
        <w:tc>
          <w:tcPr>
            <w:tcW w:w="993" w:type="dxa"/>
            <w:tcBorders>
              <w:top w:val="nil"/>
              <w:left w:val="nil"/>
              <w:bottom w:val="single" w:sz="4" w:space="0" w:color="auto"/>
              <w:right w:val="single" w:sz="4" w:space="0" w:color="auto"/>
            </w:tcBorders>
            <w:shd w:val="clear" w:color="auto" w:fill="auto"/>
            <w:noWrap/>
            <w:vAlign w:val="center"/>
            <w:hideMark/>
          </w:tcPr>
          <w:p w14:paraId="51CBD790"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1134" w:type="dxa"/>
            <w:tcBorders>
              <w:top w:val="nil"/>
              <w:left w:val="nil"/>
              <w:bottom w:val="single" w:sz="4" w:space="0" w:color="auto"/>
              <w:right w:val="single" w:sz="4" w:space="0" w:color="auto"/>
            </w:tcBorders>
            <w:shd w:val="clear" w:color="auto" w:fill="auto"/>
            <w:noWrap/>
            <w:vAlign w:val="center"/>
            <w:hideMark/>
          </w:tcPr>
          <w:p w14:paraId="14199A17"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8/8/2024</w:t>
            </w:r>
          </w:p>
        </w:tc>
        <w:tc>
          <w:tcPr>
            <w:tcW w:w="991" w:type="dxa"/>
            <w:tcBorders>
              <w:top w:val="nil"/>
              <w:left w:val="nil"/>
              <w:bottom w:val="single" w:sz="4" w:space="0" w:color="auto"/>
              <w:right w:val="single" w:sz="4" w:space="0" w:color="auto"/>
            </w:tcBorders>
            <w:shd w:val="clear" w:color="auto" w:fill="auto"/>
            <w:noWrap/>
            <w:vAlign w:val="center"/>
            <w:hideMark/>
          </w:tcPr>
          <w:p w14:paraId="3539119D"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9/8/2024</w:t>
            </w:r>
          </w:p>
        </w:tc>
      </w:tr>
      <w:tr w:rsidR="005154B3" w:rsidRPr="00EE14BE" w14:paraId="0AB11C78" w14:textId="77777777" w:rsidTr="005154B3">
        <w:trPr>
          <w:trHeight w:val="315"/>
        </w:trPr>
        <w:tc>
          <w:tcPr>
            <w:tcW w:w="562" w:type="dxa"/>
            <w:tcBorders>
              <w:top w:val="nil"/>
              <w:left w:val="single" w:sz="4" w:space="0" w:color="auto"/>
              <w:bottom w:val="single" w:sz="4" w:space="0" w:color="auto"/>
              <w:right w:val="single" w:sz="4" w:space="0" w:color="auto"/>
            </w:tcBorders>
            <w:shd w:val="clear" w:color="000000" w:fill="D9E1F2"/>
            <w:noWrap/>
            <w:vAlign w:val="center"/>
            <w:hideMark/>
          </w:tcPr>
          <w:p w14:paraId="76572F2F" w14:textId="335D829B" w:rsidR="0038660C" w:rsidRPr="00EE14BE" w:rsidRDefault="00D402C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9</w:t>
            </w:r>
          </w:p>
        </w:tc>
        <w:tc>
          <w:tcPr>
            <w:tcW w:w="5670" w:type="dxa"/>
            <w:tcBorders>
              <w:top w:val="nil"/>
              <w:left w:val="nil"/>
              <w:bottom w:val="single" w:sz="4" w:space="0" w:color="auto"/>
              <w:right w:val="single" w:sz="4" w:space="0" w:color="auto"/>
            </w:tcBorders>
            <w:shd w:val="clear" w:color="000000" w:fill="D9E1F2"/>
            <w:noWrap/>
            <w:vAlign w:val="center"/>
            <w:hideMark/>
          </w:tcPr>
          <w:p w14:paraId="09BA19EF"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Reunión de Cierre y Presentación de Logros y Resultados</w:t>
            </w:r>
          </w:p>
        </w:tc>
        <w:tc>
          <w:tcPr>
            <w:tcW w:w="993" w:type="dxa"/>
            <w:tcBorders>
              <w:top w:val="nil"/>
              <w:left w:val="nil"/>
              <w:bottom w:val="single" w:sz="4" w:space="0" w:color="auto"/>
              <w:right w:val="single" w:sz="4" w:space="0" w:color="auto"/>
            </w:tcBorders>
            <w:shd w:val="clear" w:color="000000" w:fill="D9E1F2"/>
            <w:noWrap/>
            <w:vAlign w:val="center"/>
            <w:hideMark/>
          </w:tcPr>
          <w:p w14:paraId="4381A30A"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1134" w:type="dxa"/>
            <w:tcBorders>
              <w:top w:val="nil"/>
              <w:left w:val="nil"/>
              <w:bottom w:val="single" w:sz="4" w:space="0" w:color="auto"/>
              <w:right w:val="single" w:sz="4" w:space="0" w:color="auto"/>
            </w:tcBorders>
            <w:shd w:val="clear" w:color="000000" w:fill="D9E1F2"/>
            <w:noWrap/>
            <w:vAlign w:val="center"/>
            <w:hideMark/>
          </w:tcPr>
          <w:p w14:paraId="5F589FD5"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1/11/2024</w:t>
            </w:r>
          </w:p>
        </w:tc>
        <w:tc>
          <w:tcPr>
            <w:tcW w:w="991" w:type="dxa"/>
            <w:tcBorders>
              <w:top w:val="nil"/>
              <w:left w:val="nil"/>
              <w:bottom w:val="single" w:sz="4" w:space="0" w:color="auto"/>
              <w:right w:val="single" w:sz="4" w:space="0" w:color="auto"/>
            </w:tcBorders>
            <w:shd w:val="clear" w:color="000000" w:fill="D9E1F2"/>
            <w:noWrap/>
            <w:vAlign w:val="center"/>
            <w:hideMark/>
          </w:tcPr>
          <w:p w14:paraId="65F8891D" w14:textId="2BB7371F" w:rsidR="0038660C" w:rsidRPr="00EE14BE" w:rsidRDefault="004C2C85"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r w:rsidR="0038660C" w:rsidRPr="00EE14BE">
              <w:rPr>
                <w:rFonts w:ascii="Times New Roman" w:eastAsia="Times New Roman" w:hAnsi="Times New Roman" w:cs="Times New Roman"/>
                <w:color w:val="000000"/>
                <w:sz w:val="20"/>
                <w:szCs w:val="20"/>
                <w:lang w:eastAsia="es-HN"/>
              </w:rPr>
              <w:t>/11/2024</w:t>
            </w:r>
          </w:p>
        </w:tc>
      </w:tr>
      <w:tr w:rsidR="005154B3" w:rsidRPr="00EE14BE" w14:paraId="0218BD28"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79DCF88" w14:textId="290A2D57" w:rsidR="0038660C" w:rsidRPr="00EE14BE" w:rsidRDefault="00D402C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9</w:t>
            </w:r>
            <w:r w:rsidR="0038660C" w:rsidRPr="00EE14BE">
              <w:rPr>
                <w:rFonts w:ascii="Times New Roman" w:eastAsia="Times New Roman" w:hAnsi="Times New Roman" w:cs="Times New Roman"/>
                <w:color w:val="000000"/>
                <w:sz w:val="20"/>
                <w:szCs w:val="20"/>
                <w:lang w:eastAsia="es-HN"/>
              </w:rPr>
              <w:t>.1</w:t>
            </w:r>
          </w:p>
        </w:tc>
        <w:tc>
          <w:tcPr>
            <w:tcW w:w="5670" w:type="dxa"/>
            <w:tcBorders>
              <w:top w:val="nil"/>
              <w:left w:val="nil"/>
              <w:bottom w:val="single" w:sz="4" w:space="0" w:color="auto"/>
              <w:right w:val="single" w:sz="4" w:space="0" w:color="auto"/>
            </w:tcBorders>
            <w:shd w:val="clear" w:color="auto" w:fill="auto"/>
            <w:noWrap/>
            <w:vAlign w:val="center"/>
            <w:hideMark/>
          </w:tcPr>
          <w:p w14:paraId="0C2F6721"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de Servicio de Mobiliario y Alimentación para Eventos</w:t>
            </w:r>
          </w:p>
        </w:tc>
        <w:tc>
          <w:tcPr>
            <w:tcW w:w="993" w:type="dxa"/>
            <w:tcBorders>
              <w:top w:val="nil"/>
              <w:left w:val="nil"/>
              <w:bottom w:val="single" w:sz="4" w:space="0" w:color="auto"/>
              <w:right w:val="single" w:sz="4" w:space="0" w:color="auto"/>
            </w:tcBorders>
            <w:shd w:val="clear" w:color="auto" w:fill="auto"/>
            <w:noWrap/>
            <w:vAlign w:val="center"/>
            <w:hideMark/>
          </w:tcPr>
          <w:p w14:paraId="119424D9"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1134" w:type="dxa"/>
            <w:tcBorders>
              <w:top w:val="nil"/>
              <w:left w:val="nil"/>
              <w:bottom w:val="single" w:sz="4" w:space="0" w:color="auto"/>
              <w:right w:val="single" w:sz="4" w:space="0" w:color="auto"/>
            </w:tcBorders>
            <w:shd w:val="clear" w:color="auto" w:fill="auto"/>
            <w:noWrap/>
            <w:vAlign w:val="center"/>
            <w:hideMark/>
          </w:tcPr>
          <w:p w14:paraId="7B5653B9"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1/11/2024</w:t>
            </w:r>
          </w:p>
        </w:tc>
        <w:tc>
          <w:tcPr>
            <w:tcW w:w="991" w:type="dxa"/>
            <w:tcBorders>
              <w:top w:val="nil"/>
              <w:left w:val="nil"/>
              <w:bottom w:val="single" w:sz="4" w:space="0" w:color="auto"/>
              <w:right w:val="single" w:sz="4" w:space="0" w:color="auto"/>
            </w:tcBorders>
            <w:shd w:val="clear" w:color="auto" w:fill="auto"/>
            <w:noWrap/>
            <w:vAlign w:val="center"/>
            <w:hideMark/>
          </w:tcPr>
          <w:p w14:paraId="39D6D792" w14:textId="0FC8ACDC" w:rsidR="0038660C" w:rsidRPr="00EE14BE" w:rsidRDefault="004C2C85"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r w:rsidR="0038660C" w:rsidRPr="00EE14BE">
              <w:rPr>
                <w:rFonts w:ascii="Times New Roman" w:eastAsia="Times New Roman" w:hAnsi="Times New Roman" w:cs="Times New Roman"/>
                <w:color w:val="000000"/>
                <w:sz w:val="20"/>
                <w:szCs w:val="20"/>
                <w:lang w:eastAsia="es-HN"/>
              </w:rPr>
              <w:t>/11/2024</w:t>
            </w:r>
          </w:p>
        </w:tc>
      </w:tr>
      <w:tr w:rsidR="005154B3" w:rsidRPr="00EE14BE" w14:paraId="0110E9A6"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A1D5517" w14:textId="150CD109" w:rsidR="0038660C" w:rsidRPr="00EE14BE" w:rsidRDefault="00D402C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9</w:t>
            </w:r>
            <w:r w:rsidR="0038660C" w:rsidRPr="00EE14BE">
              <w:rPr>
                <w:rFonts w:ascii="Times New Roman" w:eastAsia="Times New Roman" w:hAnsi="Times New Roman" w:cs="Times New Roman"/>
                <w:color w:val="000000"/>
                <w:sz w:val="20"/>
                <w:szCs w:val="20"/>
                <w:lang w:eastAsia="es-HN"/>
              </w:rPr>
              <w:t>.2</w:t>
            </w:r>
          </w:p>
        </w:tc>
        <w:tc>
          <w:tcPr>
            <w:tcW w:w="5670" w:type="dxa"/>
            <w:tcBorders>
              <w:top w:val="nil"/>
              <w:left w:val="nil"/>
              <w:bottom w:val="single" w:sz="4" w:space="0" w:color="auto"/>
              <w:right w:val="single" w:sz="4" w:space="0" w:color="auto"/>
            </w:tcBorders>
            <w:shd w:val="clear" w:color="auto" w:fill="auto"/>
            <w:noWrap/>
            <w:vAlign w:val="center"/>
            <w:hideMark/>
          </w:tcPr>
          <w:p w14:paraId="2256179F"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Presentación de Logros y Resultados</w:t>
            </w:r>
          </w:p>
        </w:tc>
        <w:tc>
          <w:tcPr>
            <w:tcW w:w="993" w:type="dxa"/>
            <w:tcBorders>
              <w:top w:val="nil"/>
              <w:left w:val="nil"/>
              <w:bottom w:val="single" w:sz="4" w:space="0" w:color="auto"/>
              <w:right w:val="single" w:sz="4" w:space="0" w:color="auto"/>
            </w:tcBorders>
            <w:shd w:val="clear" w:color="auto" w:fill="auto"/>
            <w:noWrap/>
            <w:vAlign w:val="center"/>
            <w:hideMark/>
          </w:tcPr>
          <w:p w14:paraId="5BD4E513"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1134" w:type="dxa"/>
            <w:tcBorders>
              <w:top w:val="nil"/>
              <w:left w:val="nil"/>
              <w:bottom w:val="single" w:sz="4" w:space="0" w:color="auto"/>
              <w:right w:val="single" w:sz="4" w:space="0" w:color="auto"/>
            </w:tcBorders>
            <w:shd w:val="clear" w:color="auto" w:fill="auto"/>
            <w:noWrap/>
            <w:vAlign w:val="center"/>
            <w:hideMark/>
          </w:tcPr>
          <w:p w14:paraId="1164EEF2" w14:textId="23C26D28" w:rsidR="0038660C" w:rsidRPr="00EE14BE" w:rsidRDefault="004C2C85"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r w:rsidR="0038660C" w:rsidRPr="00EE14BE">
              <w:rPr>
                <w:rFonts w:ascii="Times New Roman" w:eastAsia="Times New Roman" w:hAnsi="Times New Roman" w:cs="Times New Roman"/>
                <w:color w:val="000000"/>
                <w:sz w:val="20"/>
                <w:szCs w:val="20"/>
                <w:lang w:eastAsia="es-HN"/>
              </w:rPr>
              <w:t>/11/2024</w:t>
            </w:r>
          </w:p>
        </w:tc>
        <w:tc>
          <w:tcPr>
            <w:tcW w:w="991" w:type="dxa"/>
            <w:tcBorders>
              <w:top w:val="nil"/>
              <w:left w:val="nil"/>
              <w:bottom w:val="single" w:sz="4" w:space="0" w:color="auto"/>
              <w:right w:val="single" w:sz="4" w:space="0" w:color="auto"/>
            </w:tcBorders>
            <w:shd w:val="clear" w:color="auto" w:fill="auto"/>
            <w:noWrap/>
            <w:vAlign w:val="center"/>
            <w:hideMark/>
          </w:tcPr>
          <w:p w14:paraId="682F7E65" w14:textId="5D09AE06" w:rsidR="0038660C" w:rsidRPr="00EE14BE" w:rsidRDefault="0040553E"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r w:rsidR="0038660C" w:rsidRPr="00EE14BE">
              <w:rPr>
                <w:rFonts w:ascii="Times New Roman" w:eastAsia="Times New Roman" w:hAnsi="Times New Roman" w:cs="Times New Roman"/>
                <w:color w:val="000000"/>
                <w:sz w:val="20"/>
                <w:szCs w:val="20"/>
                <w:lang w:eastAsia="es-HN"/>
              </w:rPr>
              <w:t>/11/2024</w:t>
            </w:r>
          </w:p>
        </w:tc>
      </w:tr>
      <w:tr w:rsidR="005154B3" w:rsidRPr="00EE14BE" w14:paraId="494C02E9" w14:textId="77777777" w:rsidTr="005154B3">
        <w:trPr>
          <w:trHeight w:val="315"/>
        </w:trPr>
        <w:tc>
          <w:tcPr>
            <w:tcW w:w="562" w:type="dxa"/>
            <w:tcBorders>
              <w:top w:val="nil"/>
              <w:left w:val="single" w:sz="4" w:space="0" w:color="auto"/>
              <w:bottom w:val="single" w:sz="4" w:space="0" w:color="auto"/>
              <w:right w:val="single" w:sz="4" w:space="0" w:color="auto"/>
            </w:tcBorders>
            <w:shd w:val="clear" w:color="000000" w:fill="D9E1F2"/>
            <w:noWrap/>
            <w:vAlign w:val="center"/>
            <w:hideMark/>
          </w:tcPr>
          <w:p w14:paraId="00E02993" w14:textId="28BE8C05" w:rsidR="0038660C" w:rsidRPr="00EE14BE" w:rsidRDefault="00D402C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10</w:t>
            </w:r>
          </w:p>
        </w:tc>
        <w:tc>
          <w:tcPr>
            <w:tcW w:w="5670" w:type="dxa"/>
            <w:tcBorders>
              <w:top w:val="nil"/>
              <w:left w:val="nil"/>
              <w:bottom w:val="single" w:sz="4" w:space="0" w:color="auto"/>
              <w:right w:val="single" w:sz="4" w:space="0" w:color="auto"/>
            </w:tcBorders>
            <w:shd w:val="clear" w:color="000000" w:fill="D9E1F2"/>
            <w:noWrap/>
            <w:vAlign w:val="center"/>
            <w:hideMark/>
          </w:tcPr>
          <w:p w14:paraId="32A79C95"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Cotización de Equipo Tecnológico</w:t>
            </w:r>
          </w:p>
        </w:tc>
        <w:tc>
          <w:tcPr>
            <w:tcW w:w="993" w:type="dxa"/>
            <w:tcBorders>
              <w:top w:val="nil"/>
              <w:left w:val="nil"/>
              <w:bottom w:val="single" w:sz="4" w:space="0" w:color="auto"/>
              <w:right w:val="single" w:sz="4" w:space="0" w:color="auto"/>
            </w:tcBorders>
            <w:shd w:val="clear" w:color="000000" w:fill="D9E1F2"/>
            <w:noWrap/>
            <w:vAlign w:val="center"/>
            <w:hideMark/>
          </w:tcPr>
          <w:p w14:paraId="632EDD99"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p>
        </w:tc>
        <w:tc>
          <w:tcPr>
            <w:tcW w:w="1134" w:type="dxa"/>
            <w:tcBorders>
              <w:top w:val="nil"/>
              <w:left w:val="nil"/>
              <w:bottom w:val="single" w:sz="4" w:space="0" w:color="auto"/>
              <w:right w:val="single" w:sz="4" w:space="0" w:color="auto"/>
            </w:tcBorders>
            <w:shd w:val="clear" w:color="000000" w:fill="D9E1F2"/>
            <w:noWrap/>
            <w:vAlign w:val="center"/>
            <w:hideMark/>
          </w:tcPr>
          <w:p w14:paraId="17F8237E"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6/5/2024</w:t>
            </w:r>
          </w:p>
        </w:tc>
        <w:tc>
          <w:tcPr>
            <w:tcW w:w="991" w:type="dxa"/>
            <w:tcBorders>
              <w:top w:val="nil"/>
              <w:left w:val="nil"/>
              <w:bottom w:val="single" w:sz="4" w:space="0" w:color="auto"/>
              <w:right w:val="single" w:sz="4" w:space="0" w:color="auto"/>
            </w:tcBorders>
            <w:shd w:val="clear" w:color="000000" w:fill="D9E1F2"/>
            <w:noWrap/>
            <w:vAlign w:val="center"/>
            <w:hideMark/>
          </w:tcPr>
          <w:p w14:paraId="25765FF5"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13/5/2024</w:t>
            </w:r>
          </w:p>
        </w:tc>
      </w:tr>
      <w:tr w:rsidR="005154B3" w:rsidRPr="00EE14BE" w14:paraId="6B46D56E" w14:textId="77777777" w:rsidTr="005154B3">
        <w:trPr>
          <w:trHeight w:val="315"/>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418745F" w14:textId="2349C298" w:rsidR="0038660C" w:rsidRPr="00EE14BE" w:rsidRDefault="00D402C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10</w:t>
            </w:r>
            <w:r w:rsidR="0038660C" w:rsidRPr="00EE14BE">
              <w:rPr>
                <w:rFonts w:ascii="Times New Roman" w:eastAsia="Times New Roman" w:hAnsi="Times New Roman" w:cs="Times New Roman"/>
                <w:color w:val="000000"/>
                <w:sz w:val="20"/>
                <w:szCs w:val="20"/>
                <w:lang w:eastAsia="es-HN"/>
              </w:rPr>
              <w:t>.1</w:t>
            </w:r>
          </w:p>
        </w:tc>
        <w:tc>
          <w:tcPr>
            <w:tcW w:w="5670" w:type="dxa"/>
            <w:tcBorders>
              <w:top w:val="nil"/>
              <w:left w:val="nil"/>
              <w:bottom w:val="single" w:sz="4" w:space="0" w:color="auto"/>
              <w:right w:val="single" w:sz="4" w:space="0" w:color="auto"/>
            </w:tcBorders>
            <w:shd w:val="clear" w:color="auto" w:fill="auto"/>
            <w:noWrap/>
            <w:vAlign w:val="center"/>
            <w:hideMark/>
          </w:tcPr>
          <w:p w14:paraId="39351E2E"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Compra de equipo tecnológico</w:t>
            </w:r>
          </w:p>
        </w:tc>
        <w:tc>
          <w:tcPr>
            <w:tcW w:w="993" w:type="dxa"/>
            <w:tcBorders>
              <w:top w:val="nil"/>
              <w:left w:val="nil"/>
              <w:bottom w:val="single" w:sz="4" w:space="0" w:color="auto"/>
              <w:right w:val="single" w:sz="4" w:space="0" w:color="auto"/>
            </w:tcBorders>
            <w:shd w:val="clear" w:color="auto" w:fill="auto"/>
            <w:noWrap/>
            <w:vAlign w:val="center"/>
            <w:hideMark/>
          </w:tcPr>
          <w:p w14:paraId="45D390FE"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p>
        </w:tc>
        <w:tc>
          <w:tcPr>
            <w:tcW w:w="1134" w:type="dxa"/>
            <w:tcBorders>
              <w:top w:val="nil"/>
              <w:left w:val="nil"/>
              <w:bottom w:val="single" w:sz="4" w:space="0" w:color="auto"/>
              <w:right w:val="single" w:sz="4" w:space="0" w:color="auto"/>
            </w:tcBorders>
            <w:shd w:val="clear" w:color="auto" w:fill="auto"/>
            <w:noWrap/>
            <w:vAlign w:val="center"/>
            <w:hideMark/>
          </w:tcPr>
          <w:p w14:paraId="606E48A6"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6/5/2024</w:t>
            </w:r>
          </w:p>
        </w:tc>
        <w:tc>
          <w:tcPr>
            <w:tcW w:w="991" w:type="dxa"/>
            <w:tcBorders>
              <w:top w:val="nil"/>
              <w:left w:val="nil"/>
              <w:bottom w:val="single" w:sz="4" w:space="0" w:color="auto"/>
              <w:right w:val="single" w:sz="4" w:space="0" w:color="auto"/>
            </w:tcBorders>
            <w:shd w:val="clear" w:color="auto" w:fill="auto"/>
            <w:noWrap/>
            <w:vAlign w:val="center"/>
            <w:hideMark/>
          </w:tcPr>
          <w:p w14:paraId="01E5E31F" w14:textId="77777777" w:rsidR="0038660C" w:rsidRPr="00EE14BE" w:rsidRDefault="0038660C" w:rsidP="0038660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13/5/2024</w:t>
            </w:r>
          </w:p>
        </w:tc>
      </w:tr>
    </w:tbl>
    <w:p w14:paraId="76304F25" w14:textId="5488B73B" w:rsidR="0038660C" w:rsidRPr="00EE14BE" w:rsidRDefault="0038660C" w:rsidP="0038660C">
      <w:pPr>
        <w:pStyle w:val="TextoPrincipal"/>
        <w:spacing w:line="360" w:lineRule="auto"/>
      </w:pPr>
      <w:r w:rsidRPr="00EE14BE">
        <w:t>Fuente: Elaboración Propia</w:t>
      </w:r>
    </w:p>
    <w:p w14:paraId="6FA6166D" w14:textId="77777777" w:rsidR="00A34B29" w:rsidRPr="00EE14BE" w:rsidRDefault="00A34B29" w:rsidP="0038660C">
      <w:pPr>
        <w:pStyle w:val="TextoPrincipal"/>
        <w:spacing w:line="360" w:lineRule="auto"/>
      </w:pPr>
    </w:p>
    <w:p w14:paraId="01EB67A7" w14:textId="77777777" w:rsidR="00A34B29" w:rsidRPr="00EE14BE" w:rsidRDefault="00A34B29" w:rsidP="0038660C">
      <w:pPr>
        <w:pStyle w:val="TextoPrincipal"/>
        <w:spacing w:line="360" w:lineRule="auto"/>
      </w:pPr>
    </w:p>
    <w:p w14:paraId="38869F81" w14:textId="77777777" w:rsidR="00A34B29" w:rsidRPr="00EE14BE" w:rsidRDefault="00A34B29" w:rsidP="0038660C">
      <w:pPr>
        <w:pStyle w:val="TextoPrincipal"/>
        <w:spacing w:line="360" w:lineRule="auto"/>
      </w:pPr>
    </w:p>
    <w:p w14:paraId="1F97BC89" w14:textId="77777777" w:rsidR="00A34B29" w:rsidRPr="00EE14BE" w:rsidRDefault="00A34B29" w:rsidP="0038660C">
      <w:pPr>
        <w:pStyle w:val="TextoPrincipal"/>
        <w:spacing w:line="360" w:lineRule="auto"/>
      </w:pPr>
    </w:p>
    <w:p w14:paraId="7E773AEF" w14:textId="77777777" w:rsidR="00A34B29" w:rsidRPr="00EE14BE" w:rsidRDefault="00A34B29" w:rsidP="0038660C">
      <w:pPr>
        <w:pStyle w:val="TextoPrincipal"/>
        <w:spacing w:line="360" w:lineRule="auto"/>
      </w:pPr>
    </w:p>
    <w:p w14:paraId="4F7B351A" w14:textId="77777777" w:rsidR="00A34B29" w:rsidRPr="00EE14BE" w:rsidRDefault="00A34B29" w:rsidP="0038660C">
      <w:pPr>
        <w:pStyle w:val="TextoPrincipal"/>
        <w:spacing w:line="360" w:lineRule="auto"/>
      </w:pPr>
    </w:p>
    <w:p w14:paraId="58D17ABF" w14:textId="77777777" w:rsidR="00A34B29" w:rsidRPr="00EE14BE" w:rsidRDefault="00A34B29" w:rsidP="0038660C">
      <w:pPr>
        <w:pStyle w:val="TextoPrincipal"/>
        <w:spacing w:line="360" w:lineRule="auto"/>
      </w:pPr>
    </w:p>
    <w:p w14:paraId="0BF1D2E0" w14:textId="77777777" w:rsidR="00A34B29" w:rsidRPr="00EE14BE" w:rsidRDefault="00A34B29" w:rsidP="0038660C">
      <w:pPr>
        <w:pStyle w:val="TextoPrincipal"/>
        <w:spacing w:line="360" w:lineRule="auto"/>
      </w:pPr>
    </w:p>
    <w:p w14:paraId="6DE56AEB" w14:textId="77777777" w:rsidR="00A34B29" w:rsidRPr="00EE14BE" w:rsidRDefault="00A34B29" w:rsidP="0038660C">
      <w:pPr>
        <w:pStyle w:val="TextoPrincipal"/>
        <w:spacing w:line="360" w:lineRule="auto"/>
      </w:pPr>
    </w:p>
    <w:p w14:paraId="3CD14DBE" w14:textId="0804A552" w:rsidR="0033139C" w:rsidRPr="00EE14BE" w:rsidRDefault="0033139C" w:rsidP="0033139C">
      <w:pPr>
        <w:pStyle w:val="Ttulodetablas0"/>
      </w:pPr>
      <w:bookmarkStart w:id="333" w:name="_Toc165326384"/>
      <w:bookmarkStart w:id="334" w:name="_Toc165377960"/>
      <w:r w:rsidRPr="00EE14BE">
        <w:t>Tabla 2</w:t>
      </w:r>
      <w:r w:rsidR="00E07BE4" w:rsidRPr="00EE14BE">
        <w:t>0</w:t>
      </w:r>
      <w:r w:rsidRPr="00EE14BE">
        <w:t>: Diagrama de Tiempo</w:t>
      </w:r>
      <w:bookmarkEnd w:id="333"/>
      <w:bookmarkEnd w:id="334"/>
    </w:p>
    <w:tbl>
      <w:tblPr>
        <w:tblW w:w="0" w:type="auto"/>
        <w:tblCellMar>
          <w:left w:w="70" w:type="dxa"/>
          <w:right w:w="70" w:type="dxa"/>
        </w:tblCellMar>
        <w:tblLook w:val="04A0" w:firstRow="1" w:lastRow="0" w:firstColumn="1" w:lastColumn="0" w:noHBand="0" w:noVBand="1"/>
      </w:tblPr>
      <w:tblGrid>
        <w:gridCol w:w="321"/>
        <w:gridCol w:w="3012"/>
        <w:gridCol w:w="262"/>
        <w:gridCol w:w="262"/>
        <w:gridCol w:w="262"/>
        <w:gridCol w:w="262"/>
        <w:gridCol w:w="262"/>
        <w:gridCol w:w="262"/>
        <w:gridCol w:w="262"/>
        <w:gridCol w:w="262"/>
        <w:gridCol w:w="262"/>
        <w:gridCol w:w="261"/>
        <w:gridCol w:w="261"/>
        <w:gridCol w:w="261"/>
        <w:gridCol w:w="261"/>
        <w:gridCol w:w="261"/>
        <w:gridCol w:w="261"/>
        <w:gridCol w:w="261"/>
        <w:gridCol w:w="261"/>
        <w:gridCol w:w="261"/>
        <w:gridCol w:w="261"/>
        <w:gridCol w:w="261"/>
        <w:gridCol w:w="261"/>
        <w:gridCol w:w="261"/>
        <w:gridCol w:w="261"/>
      </w:tblGrid>
      <w:tr w:rsidR="00A34B29" w:rsidRPr="00EE14BE" w14:paraId="1238F28D" w14:textId="77777777" w:rsidTr="00ED6362">
        <w:trPr>
          <w:trHeight w:val="2940"/>
        </w:trPr>
        <w:tc>
          <w:tcPr>
            <w:tcW w:w="0" w:type="auto"/>
            <w:tcBorders>
              <w:top w:val="single" w:sz="8" w:space="0" w:color="auto"/>
              <w:left w:val="single" w:sz="8" w:space="0" w:color="auto"/>
              <w:bottom w:val="single" w:sz="8" w:space="0" w:color="auto"/>
              <w:right w:val="single" w:sz="8" w:space="0" w:color="auto"/>
            </w:tcBorders>
            <w:shd w:val="clear" w:color="000000" w:fill="DAE9F8"/>
            <w:noWrap/>
            <w:vAlign w:val="center"/>
            <w:hideMark/>
          </w:tcPr>
          <w:p w14:paraId="1F46B4AC" w14:textId="77777777" w:rsidR="00A34B29" w:rsidRPr="00EE14BE" w:rsidRDefault="00A34B29" w:rsidP="00A34B29">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EDT</w:t>
            </w:r>
          </w:p>
        </w:tc>
        <w:tc>
          <w:tcPr>
            <w:tcW w:w="0" w:type="auto"/>
            <w:tcBorders>
              <w:top w:val="single" w:sz="8" w:space="0" w:color="auto"/>
              <w:left w:val="nil"/>
              <w:bottom w:val="single" w:sz="8" w:space="0" w:color="auto"/>
              <w:right w:val="single" w:sz="8" w:space="0" w:color="auto"/>
            </w:tcBorders>
            <w:shd w:val="clear" w:color="000000" w:fill="DAE9F8"/>
            <w:noWrap/>
            <w:vAlign w:val="center"/>
            <w:hideMark/>
          </w:tcPr>
          <w:p w14:paraId="768DEEBE" w14:textId="77777777" w:rsidR="00A34B29" w:rsidRPr="00EE14BE" w:rsidRDefault="00A34B29" w:rsidP="00A34B29">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Nombre de Tarea</w:t>
            </w:r>
          </w:p>
        </w:tc>
        <w:tc>
          <w:tcPr>
            <w:tcW w:w="0" w:type="auto"/>
            <w:tcBorders>
              <w:top w:val="single" w:sz="4" w:space="0" w:color="auto"/>
              <w:left w:val="single" w:sz="4" w:space="0" w:color="auto"/>
              <w:bottom w:val="single" w:sz="4" w:space="0" w:color="auto"/>
              <w:right w:val="single" w:sz="4" w:space="0" w:color="auto"/>
            </w:tcBorders>
            <w:shd w:val="clear" w:color="000000" w:fill="DAE9F8"/>
            <w:textDirection w:val="btLr"/>
            <w:vAlign w:val="bottom"/>
            <w:hideMark/>
          </w:tcPr>
          <w:p w14:paraId="3E0CDB12"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lunes 06 de mayo de 2024</w:t>
            </w:r>
          </w:p>
        </w:tc>
        <w:tc>
          <w:tcPr>
            <w:tcW w:w="0" w:type="auto"/>
            <w:tcBorders>
              <w:top w:val="single" w:sz="4" w:space="0" w:color="auto"/>
              <w:left w:val="nil"/>
              <w:bottom w:val="single" w:sz="4" w:space="0" w:color="auto"/>
              <w:right w:val="single" w:sz="4" w:space="0" w:color="auto"/>
            </w:tcBorders>
            <w:shd w:val="clear" w:color="000000" w:fill="DAE9F8"/>
            <w:textDirection w:val="btLr"/>
            <w:vAlign w:val="bottom"/>
            <w:hideMark/>
          </w:tcPr>
          <w:p w14:paraId="0E3D18AF"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lunes 13 de mayo de 2024</w:t>
            </w:r>
          </w:p>
        </w:tc>
        <w:tc>
          <w:tcPr>
            <w:tcW w:w="0" w:type="auto"/>
            <w:tcBorders>
              <w:top w:val="single" w:sz="4" w:space="0" w:color="auto"/>
              <w:left w:val="nil"/>
              <w:bottom w:val="single" w:sz="4" w:space="0" w:color="auto"/>
              <w:right w:val="single" w:sz="4" w:space="0" w:color="auto"/>
            </w:tcBorders>
            <w:shd w:val="clear" w:color="000000" w:fill="DAE9F8"/>
            <w:textDirection w:val="btLr"/>
            <w:vAlign w:val="bottom"/>
            <w:hideMark/>
          </w:tcPr>
          <w:p w14:paraId="58E8AE91"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martes 14 de mayo de 2024</w:t>
            </w:r>
          </w:p>
        </w:tc>
        <w:tc>
          <w:tcPr>
            <w:tcW w:w="0" w:type="auto"/>
            <w:tcBorders>
              <w:top w:val="single" w:sz="4" w:space="0" w:color="auto"/>
              <w:left w:val="nil"/>
              <w:bottom w:val="single" w:sz="4" w:space="0" w:color="auto"/>
              <w:right w:val="single" w:sz="4" w:space="0" w:color="auto"/>
            </w:tcBorders>
            <w:shd w:val="clear" w:color="000000" w:fill="DAE9F8"/>
            <w:textDirection w:val="btLr"/>
            <w:vAlign w:val="bottom"/>
            <w:hideMark/>
          </w:tcPr>
          <w:p w14:paraId="717DC4F8"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miércoles 15 de mayo de 2024</w:t>
            </w:r>
          </w:p>
        </w:tc>
        <w:tc>
          <w:tcPr>
            <w:tcW w:w="0" w:type="auto"/>
            <w:tcBorders>
              <w:top w:val="single" w:sz="4" w:space="0" w:color="auto"/>
              <w:left w:val="nil"/>
              <w:bottom w:val="single" w:sz="4" w:space="0" w:color="auto"/>
              <w:right w:val="single" w:sz="4" w:space="0" w:color="auto"/>
            </w:tcBorders>
            <w:shd w:val="clear" w:color="000000" w:fill="DAE9F8"/>
            <w:textDirection w:val="btLr"/>
            <w:vAlign w:val="bottom"/>
            <w:hideMark/>
          </w:tcPr>
          <w:p w14:paraId="00FA4533"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jueves 16 de mayo de 2024</w:t>
            </w:r>
          </w:p>
        </w:tc>
        <w:tc>
          <w:tcPr>
            <w:tcW w:w="0" w:type="auto"/>
            <w:tcBorders>
              <w:top w:val="single" w:sz="4" w:space="0" w:color="auto"/>
              <w:left w:val="nil"/>
              <w:bottom w:val="single" w:sz="4" w:space="0" w:color="auto"/>
              <w:right w:val="single" w:sz="4" w:space="0" w:color="auto"/>
            </w:tcBorders>
            <w:shd w:val="clear" w:color="000000" w:fill="DAE9F8"/>
            <w:textDirection w:val="btLr"/>
            <w:vAlign w:val="bottom"/>
            <w:hideMark/>
          </w:tcPr>
          <w:p w14:paraId="1C3D669C"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viernes 17 de mayo de 2024</w:t>
            </w:r>
          </w:p>
        </w:tc>
        <w:tc>
          <w:tcPr>
            <w:tcW w:w="0" w:type="auto"/>
            <w:tcBorders>
              <w:top w:val="single" w:sz="4" w:space="0" w:color="auto"/>
              <w:left w:val="nil"/>
              <w:bottom w:val="single" w:sz="4" w:space="0" w:color="auto"/>
              <w:right w:val="single" w:sz="4" w:space="0" w:color="auto"/>
            </w:tcBorders>
            <w:shd w:val="clear" w:color="000000" w:fill="DAE9F8"/>
            <w:textDirection w:val="btLr"/>
            <w:vAlign w:val="bottom"/>
            <w:hideMark/>
          </w:tcPr>
          <w:p w14:paraId="7A96212C"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lunes 20 de mayo de 2024</w:t>
            </w:r>
          </w:p>
        </w:tc>
        <w:tc>
          <w:tcPr>
            <w:tcW w:w="0" w:type="auto"/>
            <w:tcBorders>
              <w:top w:val="single" w:sz="4" w:space="0" w:color="auto"/>
              <w:left w:val="nil"/>
              <w:bottom w:val="single" w:sz="4" w:space="0" w:color="auto"/>
              <w:right w:val="single" w:sz="4" w:space="0" w:color="auto"/>
            </w:tcBorders>
            <w:shd w:val="clear" w:color="000000" w:fill="DAE9F8"/>
            <w:textDirection w:val="btLr"/>
            <w:vAlign w:val="bottom"/>
            <w:hideMark/>
          </w:tcPr>
          <w:p w14:paraId="6C838AA8"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martes 21 de mayo de 2024</w:t>
            </w:r>
          </w:p>
        </w:tc>
        <w:tc>
          <w:tcPr>
            <w:tcW w:w="0" w:type="auto"/>
            <w:tcBorders>
              <w:top w:val="single" w:sz="4" w:space="0" w:color="auto"/>
              <w:left w:val="nil"/>
              <w:bottom w:val="single" w:sz="4" w:space="0" w:color="auto"/>
              <w:right w:val="single" w:sz="4" w:space="0" w:color="auto"/>
            </w:tcBorders>
            <w:shd w:val="clear" w:color="000000" w:fill="DAE9F8"/>
            <w:textDirection w:val="btLr"/>
            <w:vAlign w:val="bottom"/>
            <w:hideMark/>
          </w:tcPr>
          <w:p w14:paraId="0D6B4665"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miércoles 22 de mayo de 2024</w:t>
            </w:r>
          </w:p>
        </w:tc>
        <w:tc>
          <w:tcPr>
            <w:tcW w:w="0" w:type="auto"/>
            <w:tcBorders>
              <w:top w:val="single" w:sz="4" w:space="0" w:color="auto"/>
              <w:left w:val="nil"/>
              <w:bottom w:val="single" w:sz="4" w:space="0" w:color="auto"/>
              <w:right w:val="single" w:sz="4" w:space="0" w:color="auto"/>
            </w:tcBorders>
            <w:shd w:val="clear" w:color="000000" w:fill="DAE9F8"/>
            <w:textDirection w:val="btLr"/>
            <w:vAlign w:val="bottom"/>
            <w:hideMark/>
          </w:tcPr>
          <w:p w14:paraId="677851CD"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jueves 23 de mayo de 2024</w:t>
            </w:r>
          </w:p>
        </w:tc>
        <w:tc>
          <w:tcPr>
            <w:tcW w:w="0" w:type="auto"/>
            <w:tcBorders>
              <w:top w:val="single" w:sz="4" w:space="0" w:color="auto"/>
              <w:left w:val="nil"/>
              <w:bottom w:val="single" w:sz="4" w:space="0" w:color="auto"/>
              <w:right w:val="single" w:sz="4" w:space="0" w:color="auto"/>
            </w:tcBorders>
            <w:shd w:val="clear" w:color="000000" w:fill="DAE9F8"/>
            <w:textDirection w:val="btLr"/>
            <w:vAlign w:val="bottom"/>
            <w:hideMark/>
          </w:tcPr>
          <w:p w14:paraId="0DE71FC2"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viernes 24 de mayo de 2024</w:t>
            </w:r>
          </w:p>
        </w:tc>
        <w:tc>
          <w:tcPr>
            <w:tcW w:w="0" w:type="auto"/>
            <w:tcBorders>
              <w:top w:val="single" w:sz="4" w:space="0" w:color="auto"/>
              <w:left w:val="nil"/>
              <w:bottom w:val="single" w:sz="4" w:space="0" w:color="auto"/>
              <w:right w:val="single" w:sz="4" w:space="0" w:color="auto"/>
            </w:tcBorders>
            <w:shd w:val="clear" w:color="000000" w:fill="DAE9F8"/>
            <w:textDirection w:val="btLr"/>
            <w:vAlign w:val="bottom"/>
            <w:hideMark/>
          </w:tcPr>
          <w:p w14:paraId="76BA19BC"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jueves 13 de junio de 2024</w:t>
            </w:r>
          </w:p>
        </w:tc>
        <w:tc>
          <w:tcPr>
            <w:tcW w:w="0" w:type="auto"/>
            <w:tcBorders>
              <w:top w:val="single" w:sz="4" w:space="0" w:color="auto"/>
              <w:left w:val="nil"/>
              <w:bottom w:val="single" w:sz="4" w:space="0" w:color="auto"/>
              <w:right w:val="single" w:sz="4" w:space="0" w:color="auto"/>
            </w:tcBorders>
            <w:shd w:val="clear" w:color="000000" w:fill="DAE9F8"/>
            <w:textDirection w:val="btLr"/>
            <w:vAlign w:val="bottom"/>
            <w:hideMark/>
          </w:tcPr>
          <w:p w14:paraId="5C7A2D58"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viernes 14 de junio de 2024</w:t>
            </w:r>
          </w:p>
        </w:tc>
        <w:tc>
          <w:tcPr>
            <w:tcW w:w="0" w:type="auto"/>
            <w:tcBorders>
              <w:top w:val="single" w:sz="4" w:space="0" w:color="auto"/>
              <w:left w:val="nil"/>
              <w:bottom w:val="single" w:sz="4" w:space="0" w:color="auto"/>
              <w:right w:val="single" w:sz="4" w:space="0" w:color="auto"/>
            </w:tcBorders>
            <w:shd w:val="clear" w:color="000000" w:fill="DAE9F8"/>
            <w:textDirection w:val="btLr"/>
            <w:vAlign w:val="bottom"/>
            <w:hideMark/>
          </w:tcPr>
          <w:p w14:paraId="562A601C"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jueves 01 de agosto de 2024</w:t>
            </w:r>
          </w:p>
        </w:tc>
        <w:tc>
          <w:tcPr>
            <w:tcW w:w="0" w:type="auto"/>
            <w:tcBorders>
              <w:top w:val="single" w:sz="4" w:space="0" w:color="auto"/>
              <w:left w:val="nil"/>
              <w:bottom w:val="single" w:sz="4" w:space="0" w:color="auto"/>
              <w:right w:val="single" w:sz="4" w:space="0" w:color="auto"/>
            </w:tcBorders>
            <w:shd w:val="clear" w:color="000000" w:fill="DAE9F8"/>
            <w:textDirection w:val="btLr"/>
            <w:vAlign w:val="bottom"/>
            <w:hideMark/>
          </w:tcPr>
          <w:p w14:paraId="32B5F587"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viernes 02 de agosto de 2024</w:t>
            </w:r>
          </w:p>
        </w:tc>
        <w:tc>
          <w:tcPr>
            <w:tcW w:w="0" w:type="auto"/>
            <w:tcBorders>
              <w:top w:val="single" w:sz="4" w:space="0" w:color="auto"/>
              <w:left w:val="nil"/>
              <w:bottom w:val="single" w:sz="4" w:space="0" w:color="auto"/>
              <w:right w:val="single" w:sz="4" w:space="0" w:color="auto"/>
            </w:tcBorders>
            <w:shd w:val="clear" w:color="000000" w:fill="DAE9F8"/>
            <w:textDirection w:val="btLr"/>
            <w:vAlign w:val="bottom"/>
            <w:hideMark/>
          </w:tcPr>
          <w:p w14:paraId="09991057"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lunes 05 de agosto de 2024</w:t>
            </w:r>
          </w:p>
        </w:tc>
        <w:tc>
          <w:tcPr>
            <w:tcW w:w="0" w:type="auto"/>
            <w:tcBorders>
              <w:top w:val="single" w:sz="4" w:space="0" w:color="auto"/>
              <w:left w:val="nil"/>
              <w:bottom w:val="single" w:sz="4" w:space="0" w:color="auto"/>
              <w:right w:val="single" w:sz="4" w:space="0" w:color="auto"/>
            </w:tcBorders>
            <w:shd w:val="clear" w:color="000000" w:fill="DAE9F8"/>
            <w:textDirection w:val="btLr"/>
            <w:vAlign w:val="bottom"/>
            <w:hideMark/>
          </w:tcPr>
          <w:p w14:paraId="50149A58"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martes 06 de agosto de 2024</w:t>
            </w:r>
          </w:p>
        </w:tc>
        <w:tc>
          <w:tcPr>
            <w:tcW w:w="0" w:type="auto"/>
            <w:tcBorders>
              <w:top w:val="single" w:sz="4" w:space="0" w:color="auto"/>
              <w:left w:val="nil"/>
              <w:bottom w:val="single" w:sz="4" w:space="0" w:color="auto"/>
              <w:right w:val="single" w:sz="4" w:space="0" w:color="auto"/>
            </w:tcBorders>
            <w:shd w:val="clear" w:color="000000" w:fill="DAE9F8"/>
            <w:textDirection w:val="btLr"/>
            <w:vAlign w:val="bottom"/>
            <w:hideMark/>
          </w:tcPr>
          <w:p w14:paraId="4171F969"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miércoles 07 de agosto de 2024</w:t>
            </w:r>
          </w:p>
        </w:tc>
        <w:tc>
          <w:tcPr>
            <w:tcW w:w="0" w:type="auto"/>
            <w:tcBorders>
              <w:top w:val="single" w:sz="4" w:space="0" w:color="auto"/>
              <w:left w:val="nil"/>
              <w:bottom w:val="single" w:sz="4" w:space="0" w:color="auto"/>
              <w:right w:val="single" w:sz="4" w:space="0" w:color="auto"/>
            </w:tcBorders>
            <w:shd w:val="clear" w:color="000000" w:fill="DAE9F8"/>
            <w:textDirection w:val="btLr"/>
            <w:vAlign w:val="bottom"/>
            <w:hideMark/>
          </w:tcPr>
          <w:p w14:paraId="4C7A0A02"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jueves 08 de agosto de 2024</w:t>
            </w:r>
          </w:p>
        </w:tc>
        <w:tc>
          <w:tcPr>
            <w:tcW w:w="0" w:type="auto"/>
            <w:tcBorders>
              <w:top w:val="single" w:sz="4" w:space="0" w:color="auto"/>
              <w:left w:val="nil"/>
              <w:bottom w:val="single" w:sz="4" w:space="0" w:color="auto"/>
              <w:right w:val="single" w:sz="4" w:space="0" w:color="auto"/>
            </w:tcBorders>
            <w:shd w:val="clear" w:color="000000" w:fill="DAE9F8"/>
            <w:textDirection w:val="btLr"/>
            <w:vAlign w:val="bottom"/>
            <w:hideMark/>
          </w:tcPr>
          <w:p w14:paraId="00DED8E7"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viernes 01 de noviembre de 2024</w:t>
            </w:r>
          </w:p>
        </w:tc>
        <w:tc>
          <w:tcPr>
            <w:tcW w:w="0" w:type="auto"/>
            <w:tcBorders>
              <w:top w:val="single" w:sz="4" w:space="0" w:color="auto"/>
              <w:left w:val="nil"/>
              <w:bottom w:val="single" w:sz="4" w:space="0" w:color="auto"/>
              <w:right w:val="single" w:sz="4" w:space="0" w:color="auto"/>
            </w:tcBorders>
            <w:shd w:val="clear" w:color="000000" w:fill="DAE9F8"/>
            <w:textDirection w:val="btLr"/>
            <w:vAlign w:val="bottom"/>
            <w:hideMark/>
          </w:tcPr>
          <w:p w14:paraId="0033D829"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lunes 04 de noviembre de 2024</w:t>
            </w:r>
          </w:p>
        </w:tc>
        <w:tc>
          <w:tcPr>
            <w:tcW w:w="0" w:type="auto"/>
            <w:tcBorders>
              <w:top w:val="single" w:sz="4" w:space="0" w:color="auto"/>
              <w:left w:val="nil"/>
              <w:bottom w:val="single" w:sz="4" w:space="0" w:color="auto"/>
              <w:right w:val="single" w:sz="4" w:space="0" w:color="auto"/>
            </w:tcBorders>
            <w:shd w:val="clear" w:color="000000" w:fill="DAE9F8"/>
            <w:textDirection w:val="btLr"/>
            <w:vAlign w:val="bottom"/>
            <w:hideMark/>
          </w:tcPr>
          <w:p w14:paraId="5FF83FE3"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martes 05 de noviembre de 2024</w:t>
            </w:r>
          </w:p>
        </w:tc>
        <w:tc>
          <w:tcPr>
            <w:tcW w:w="0" w:type="auto"/>
            <w:tcBorders>
              <w:top w:val="single" w:sz="4" w:space="0" w:color="auto"/>
              <w:left w:val="nil"/>
              <w:bottom w:val="single" w:sz="4" w:space="0" w:color="auto"/>
              <w:right w:val="single" w:sz="4" w:space="0" w:color="auto"/>
            </w:tcBorders>
            <w:shd w:val="clear" w:color="000000" w:fill="DAE9F8"/>
            <w:textDirection w:val="btLr"/>
            <w:vAlign w:val="bottom"/>
            <w:hideMark/>
          </w:tcPr>
          <w:p w14:paraId="51B7C622" w14:textId="77777777" w:rsidR="00A34B29" w:rsidRPr="00EE14BE" w:rsidRDefault="00A34B29" w:rsidP="00A34B29">
            <w:pPr>
              <w:widowControl/>
              <w:spacing w:line="276" w:lineRule="auto"/>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viernes 29 de noviembre de 2024</w:t>
            </w:r>
          </w:p>
        </w:tc>
      </w:tr>
      <w:tr w:rsidR="00A34B29" w:rsidRPr="00EE14BE" w14:paraId="2C771C6C" w14:textId="77777777" w:rsidTr="00ED6362">
        <w:trPr>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2DBDC9CA" w14:textId="77777777" w:rsidR="00A34B29" w:rsidRPr="00EE14BE" w:rsidRDefault="00A34B29" w:rsidP="00A34B2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0" w:type="auto"/>
            <w:tcBorders>
              <w:top w:val="nil"/>
              <w:left w:val="nil"/>
              <w:bottom w:val="single" w:sz="8" w:space="0" w:color="auto"/>
              <w:right w:val="nil"/>
            </w:tcBorders>
            <w:shd w:val="clear" w:color="auto" w:fill="auto"/>
            <w:noWrap/>
            <w:vAlign w:val="center"/>
            <w:hideMark/>
          </w:tcPr>
          <w:p w14:paraId="64F3178F" w14:textId="77777777" w:rsidR="00A34B29" w:rsidRPr="00EE14BE" w:rsidRDefault="00A34B29" w:rsidP="00A34B2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Gestión de Proyecto</w:t>
            </w:r>
          </w:p>
        </w:tc>
        <w:tc>
          <w:tcPr>
            <w:tcW w:w="0" w:type="auto"/>
            <w:tcBorders>
              <w:top w:val="single" w:sz="4" w:space="0" w:color="auto"/>
              <w:left w:val="single" w:sz="4" w:space="0" w:color="auto"/>
              <w:bottom w:val="nil"/>
              <w:right w:val="single" w:sz="4" w:space="0" w:color="auto"/>
            </w:tcBorders>
            <w:shd w:val="clear" w:color="000000" w:fill="FFFF00"/>
            <w:noWrap/>
            <w:vAlign w:val="bottom"/>
            <w:hideMark/>
          </w:tcPr>
          <w:p w14:paraId="5CDBA63C"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single" w:sz="4" w:space="0" w:color="auto"/>
              <w:left w:val="nil"/>
              <w:bottom w:val="nil"/>
              <w:right w:val="single" w:sz="4" w:space="0" w:color="auto"/>
            </w:tcBorders>
            <w:shd w:val="clear" w:color="000000" w:fill="FFFF00"/>
            <w:noWrap/>
            <w:vAlign w:val="bottom"/>
            <w:hideMark/>
          </w:tcPr>
          <w:p w14:paraId="71852B1A"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single" w:sz="4" w:space="0" w:color="auto"/>
              <w:left w:val="nil"/>
              <w:bottom w:val="nil"/>
              <w:right w:val="single" w:sz="4" w:space="0" w:color="auto"/>
            </w:tcBorders>
            <w:shd w:val="clear" w:color="000000" w:fill="FFFF00"/>
            <w:noWrap/>
            <w:vAlign w:val="bottom"/>
            <w:hideMark/>
          </w:tcPr>
          <w:p w14:paraId="1CD38673"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single" w:sz="4" w:space="0" w:color="auto"/>
              <w:left w:val="nil"/>
              <w:bottom w:val="nil"/>
              <w:right w:val="single" w:sz="4" w:space="0" w:color="auto"/>
            </w:tcBorders>
            <w:shd w:val="clear" w:color="000000" w:fill="A6C9EC"/>
            <w:noWrap/>
            <w:vAlign w:val="bottom"/>
            <w:hideMark/>
          </w:tcPr>
          <w:p w14:paraId="79D9A2F2"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single" w:sz="4" w:space="0" w:color="auto"/>
              <w:left w:val="nil"/>
              <w:bottom w:val="nil"/>
              <w:right w:val="single" w:sz="4" w:space="0" w:color="auto"/>
            </w:tcBorders>
            <w:shd w:val="clear" w:color="000000" w:fill="A6C9EC"/>
            <w:noWrap/>
            <w:vAlign w:val="bottom"/>
            <w:hideMark/>
          </w:tcPr>
          <w:p w14:paraId="2D4D0E75"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single" w:sz="4" w:space="0" w:color="auto"/>
              <w:left w:val="nil"/>
              <w:bottom w:val="nil"/>
              <w:right w:val="single" w:sz="4" w:space="0" w:color="auto"/>
            </w:tcBorders>
            <w:shd w:val="clear" w:color="000000" w:fill="A6C9EC"/>
            <w:noWrap/>
            <w:vAlign w:val="bottom"/>
            <w:hideMark/>
          </w:tcPr>
          <w:p w14:paraId="003071C1"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single" w:sz="4" w:space="0" w:color="auto"/>
              <w:left w:val="nil"/>
              <w:bottom w:val="nil"/>
              <w:right w:val="single" w:sz="4" w:space="0" w:color="auto"/>
            </w:tcBorders>
            <w:shd w:val="clear" w:color="000000" w:fill="A6C9EC"/>
            <w:noWrap/>
            <w:vAlign w:val="bottom"/>
            <w:hideMark/>
          </w:tcPr>
          <w:p w14:paraId="5D88A505"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single" w:sz="4" w:space="0" w:color="auto"/>
              <w:left w:val="nil"/>
              <w:bottom w:val="nil"/>
              <w:right w:val="single" w:sz="4" w:space="0" w:color="auto"/>
            </w:tcBorders>
            <w:shd w:val="clear" w:color="000000" w:fill="A6C9EC"/>
            <w:noWrap/>
            <w:vAlign w:val="bottom"/>
            <w:hideMark/>
          </w:tcPr>
          <w:p w14:paraId="5E2F9B97"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single" w:sz="4" w:space="0" w:color="auto"/>
              <w:left w:val="nil"/>
              <w:bottom w:val="nil"/>
              <w:right w:val="single" w:sz="4" w:space="0" w:color="auto"/>
            </w:tcBorders>
            <w:shd w:val="clear" w:color="000000" w:fill="A6C9EC"/>
            <w:noWrap/>
            <w:vAlign w:val="bottom"/>
            <w:hideMark/>
          </w:tcPr>
          <w:p w14:paraId="6370D1DC"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single" w:sz="4" w:space="0" w:color="auto"/>
              <w:left w:val="nil"/>
              <w:bottom w:val="nil"/>
              <w:right w:val="single" w:sz="4" w:space="0" w:color="auto"/>
            </w:tcBorders>
            <w:shd w:val="clear" w:color="000000" w:fill="A6C9EC"/>
            <w:noWrap/>
            <w:vAlign w:val="bottom"/>
            <w:hideMark/>
          </w:tcPr>
          <w:p w14:paraId="7A2FD53C"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single" w:sz="4" w:space="0" w:color="auto"/>
              <w:left w:val="nil"/>
              <w:bottom w:val="nil"/>
              <w:right w:val="single" w:sz="4" w:space="0" w:color="auto"/>
            </w:tcBorders>
            <w:shd w:val="clear" w:color="000000" w:fill="A6C9EC"/>
            <w:noWrap/>
            <w:vAlign w:val="bottom"/>
            <w:hideMark/>
          </w:tcPr>
          <w:p w14:paraId="181469B7"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single" w:sz="4" w:space="0" w:color="auto"/>
              <w:left w:val="nil"/>
              <w:bottom w:val="nil"/>
              <w:right w:val="single" w:sz="4" w:space="0" w:color="auto"/>
            </w:tcBorders>
            <w:shd w:val="clear" w:color="000000" w:fill="A6C9EC"/>
            <w:noWrap/>
            <w:vAlign w:val="bottom"/>
            <w:hideMark/>
          </w:tcPr>
          <w:p w14:paraId="62286254"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single" w:sz="4" w:space="0" w:color="auto"/>
              <w:left w:val="nil"/>
              <w:bottom w:val="nil"/>
              <w:right w:val="single" w:sz="4" w:space="0" w:color="auto"/>
            </w:tcBorders>
            <w:shd w:val="clear" w:color="000000" w:fill="A6C9EC"/>
            <w:noWrap/>
            <w:vAlign w:val="bottom"/>
            <w:hideMark/>
          </w:tcPr>
          <w:p w14:paraId="425109FB"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single" w:sz="4" w:space="0" w:color="auto"/>
              <w:left w:val="nil"/>
              <w:bottom w:val="nil"/>
              <w:right w:val="single" w:sz="4" w:space="0" w:color="auto"/>
            </w:tcBorders>
            <w:shd w:val="clear" w:color="000000" w:fill="A6C9EC"/>
            <w:noWrap/>
            <w:vAlign w:val="bottom"/>
            <w:hideMark/>
          </w:tcPr>
          <w:p w14:paraId="39F8B761"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single" w:sz="4" w:space="0" w:color="auto"/>
              <w:left w:val="nil"/>
              <w:bottom w:val="nil"/>
              <w:right w:val="single" w:sz="4" w:space="0" w:color="auto"/>
            </w:tcBorders>
            <w:shd w:val="clear" w:color="000000" w:fill="A6C9EC"/>
            <w:noWrap/>
            <w:vAlign w:val="bottom"/>
            <w:hideMark/>
          </w:tcPr>
          <w:p w14:paraId="159FCBD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single" w:sz="4" w:space="0" w:color="auto"/>
              <w:left w:val="nil"/>
              <w:bottom w:val="nil"/>
              <w:right w:val="single" w:sz="4" w:space="0" w:color="auto"/>
            </w:tcBorders>
            <w:shd w:val="clear" w:color="000000" w:fill="A6C9EC"/>
            <w:noWrap/>
            <w:vAlign w:val="bottom"/>
            <w:hideMark/>
          </w:tcPr>
          <w:p w14:paraId="2E5CF65D"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single" w:sz="4" w:space="0" w:color="auto"/>
              <w:left w:val="nil"/>
              <w:bottom w:val="nil"/>
              <w:right w:val="single" w:sz="4" w:space="0" w:color="auto"/>
            </w:tcBorders>
            <w:shd w:val="clear" w:color="000000" w:fill="A6C9EC"/>
            <w:noWrap/>
            <w:vAlign w:val="bottom"/>
            <w:hideMark/>
          </w:tcPr>
          <w:p w14:paraId="3F642B25"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single" w:sz="4" w:space="0" w:color="auto"/>
              <w:left w:val="nil"/>
              <w:bottom w:val="nil"/>
              <w:right w:val="single" w:sz="4" w:space="0" w:color="auto"/>
            </w:tcBorders>
            <w:shd w:val="clear" w:color="000000" w:fill="A6C9EC"/>
            <w:noWrap/>
            <w:vAlign w:val="bottom"/>
            <w:hideMark/>
          </w:tcPr>
          <w:p w14:paraId="00D810B9"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single" w:sz="4" w:space="0" w:color="auto"/>
              <w:left w:val="nil"/>
              <w:bottom w:val="nil"/>
              <w:right w:val="single" w:sz="4" w:space="0" w:color="auto"/>
            </w:tcBorders>
            <w:shd w:val="clear" w:color="000000" w:fill="A6C9EC"/>
            <w:noWrap/>
            <w:vAlign w:val="bottom"/>
            <w:hideMark/>
          </w:tcPr>
          <w:p w14:paraId="7C063A5B"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single" w:sz="4" w:space="0" w:color="auto"/>
              <w:left w:val="nil"/>
              <w:bottom w:val="nil"/>
              <w:right w:val="single" w:sz="4" w:space="0" w:color="auto"/>
            </w:tcBorders>
            <w:shd w:val="clear" w:color="000000" w:fill="A6C9EC"/>
            <w:noWrap/>
            <w:vAlign w:val="bottom"/>
            <w:hideMark/>
          </w:tcPr>
          <w:p w14:paraId="15F9BB42"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single" w:sz="4" w:space="0" w:color="auto"/>
              <w:left w:val="nil"/>
              <w:bottom w:val="nil"/>
              <w:right w:val="single" w:sz="4" w:space="0" w:color="auto"/>
            </w:tcBorders>
            <w:shd w:val="clear" w:color="000000" w:fill="A6C9EC"/>
            <w:noWrap/>
            <w:vAlign w:val="bottom"/>
            <w:hideMark/>
          </w:tcPr>
          <w:p w14:paraId="28919E48"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single" w:sz="4" w:space="0" w:color="auto"/>
              <w:left w:val="nil"/>
              <w:bottom w:val="nil"/>
              <w:right w:val="single" w:sz="4" w:space="0" w:color="auto"/>
            </w:tcBorders>
            <w:shd w:val="clear" w:color="000000" w:fill="A6C9EC"/>
            <w:noWrap/>
            <w:vAlign w:val="bottom"/>
            <w:hideMark/>
          </w:tcPr>
          <w:p w14:paraId="7571F8A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single" w:sz="4" w:space="0" w:color="auto"/>
              <w:left w:val="nil"/>
              <w:bottom w:val="nil"/>
              <w:right w:val="single" w:sz="4" w:space="0" w:color="auto"/>
            </w:tcBorders>
            <w:shd w:val="clear" w:color="000000" w:fill="A6C9EC"/>
            <w:noWrap/>
            <w:vAlign w:val="bottom"/>
            <w:hideMark/>
          </w:tcPr>
          <w:p w14:paraId="305E4B2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r>
      <w:tr w:rsidR="00A34B29" w:rsidRPr="00EE14BE" w14:paraId="56793F8E" w14:textId="77777777" w:rsidTr="00ED6362">
        <w:trPr>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708A269C" w14:textId="77777777" w:rsidR="00A34B29" w:rsidRPr="00EE14BE" w:rsidRDefault="00A34B29" w:rsidP="00A34B2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0" w:type="auto"/>
            <w:tcBorders>
              <w:top w:val="nil"/>
              <w:left w:val="nil"/>
              <w:bottom w:val="single" w:sz="8" w:space="0" w:color="auto"/>
              <w:right w:val="nil"/>
            </w:tcBorders>
            <w:shd w:val="clear" w:color="auto" w:fill="auto"/>
            <w:noWrap/>
            <w:vAlign w:val="center"/>
            <w:hideMark/>
          </w:tcPr>
          <w:p w14:paraId="7EF82488" w14:textId="77777777" w:rsidR="00A34B29" w:rsidRPr="00EE14BE" w:rsidRDefault="00A34B29" w:rsidP="00A34B2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Socialización del Proyecto a Interesados</w:t>
            </w:r>
          </w:p>
        </w:tc>
        <w:tc>
          <w:tcPr>
            <w:tcW w:w="0" w:type="auto"/>
            <w:tcBorders>
              <w:top w:val="nil"/>
              <w:left w:val="single" w:sz="4" w:space="0" w:color="auto"/>
              <w:bottom w:val="nil"/>
              <w:right w:val="single" w:sz="4" w:space="0" w:color="auto"/>
            </w:tcBorders>
            <w:shd w:val="clear" w:color="000000" w:fill="A6C9EC"/>
            <w:noWrap/>
            <w:vAlign w:val="bottom"/>
            <w:hideMark/>
          </w:tcPr>
          <w:p w14:paraId="109E6AF9"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287A85C9"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7F6B33C0"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4EAD54B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6A98F0E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086000F5"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66115B58"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42EA1C7B"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2A536889"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5CDE1F0B"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5059C994"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1F9711C7"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0191BF10"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4F5B6C07"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014C30A0"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62F20E2A"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7B164942"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210552C7"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6445620D"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54CF6AA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343C8CD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11F523ED"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046FF792"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r>
      <w:tr w:rsidR="00A34B29" w:rsidRPr="00EE14BE" w14:paraId="165180AD" w14:textId="77777777" w:rsidTr="00ED6362">
        <w:trPr>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0488082D" w14:textId="77777777" w:rsidR="00A34B29" w:rsidRPr="00EE14BE" w:rsidRDefault="00A34B29" w:rsidP="00A34B2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p>
        </w:tc>
        <w:tc>
          <w:tcPr>
            <w:tcW w:w="0" w:type="auto"/>
            <w:tcBorders>
              <w:top w:val="nil"/>
              <w:left w:val="nil"/>
              <w:bottom w:val="single" w:sz="8" w:space="0" w:color="auto"/>
              <w:right w:val="nil"/>
            </w:tcBorders>
            <w:shd w:val="clear" w:color="auto" w:fill="auto"/>
            <w:noWrap/>
            <w:vAlign w:val="center"/>
            <w:hideMark/>
          </w:tcPr>
          <w:p w14:paraId="71AE54CD" w14:textId="77777777" w:rsidR="00A34B29" w:rsidRPr="00EE14BE" w:rsidRDefault="00A34B29" w:rsidP="00A34B2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Identificación de Estudiantes, con perfiles diseñados según requisitos establecidos</w:t>
            </w:r>
          </w:p>
        </w:tc>
        <w:tc>
          <w:tcPr>
            <w:tcW w:w="0" w:type="auto"/>
            <w:tcBorders>
              <w:top w:val="nil"/>
              <w:left w:val="single" w:sz="4" w:space="0" w:color="auto"/>
              <w:bottom w:val="nil"/>
              <w:right w:val="single" w:sz="4" w:space="0" w:color="auto"/>
            </w:tcBorders>
            <w:shd w:val="clear" w:color="000000" w:fill="A6C9EC"/>
            <w:noWrap/>
            <w:vAlign w:val="bottom"/>
            <w:hideMark/>
          </w:tcPr>
          <w:p w14:paraId="47F82DFD"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170923F2"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54B4B701"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33DD9521"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56AEDED1"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0DA6CAE0"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52C1A9C6"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6A9AE5D2"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536FA1C6"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7C9E05C3"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55500C10"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7AEBB653"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3FBE794D"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09404F39"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032C05CB"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4AE6E62E"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17195DB7"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432CE848"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2CD7F1D7"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73659D38"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1C4D5E90"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5F317F78"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08F4118A"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r>
      <w:tr w:rsidR="00A34B29" w:rsidRPr="00EE14BE" w14:paraId="0C169137" w14:textId="77777777" w:rsidTr="00ED6362">
        <w:trPr>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4FC22066" w14:textId="77777777" w:rsidR="00A34B29" w:rsidRPr="00EE14BE" w:rsidRDefault="00A34B29" w:rsidP="00A34B2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p>
        </w:tc>
        <w:tc>
          <w:tcPr>
            <w:tcW w:w="0" w:type="auto"/>
            <w:tcBorders>
              <w:top w:val="nil"/>
              <w:left w:val="nil"/>
              <w:bottom w:val="single" w:sz="8" w:space="0" w:color="auto"/>
              <w:right w:val="nil"/>
            </w:tcBorders>
            <w:shd w:val="clear" w:color="auto" w:fill="auto"/>
            <w:noWrap/>
            <w:vAlign w:val="center"/>
            <w:hideMark/>
          </w:tcPr>
          <w:p w14:paraId="6561C1B1" w14:textId="77777777" w:rsidR="00A34B29" w:rsidRPr="00EE14BE" w:rsidRDefault="00A34B29" w:rsidP="00A34B2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Marketing</w:t>
            </w:r>
          </w:p>
        </w:tc>
        <w:tc>
          <w:tcPr>
            <w:tcW w:w="0" w:type="auto"/>
            <w:tcBorders>
              <w:top w:val="nil"/>
              <w:left w:val="single" w:sz="4" w:space="0" w:color="auto"/>
              <w:bottom w:val="nil"/>
              <w:right w:val="single" w:sz="4" w:space="0" w:color="auto"/>
            </w:tcBorders>
            <w:shd w:val="clear" w:color="000000" w:fill="FFFF00"/>
            <w:noWrap/>
            <w:vAlign w:val="bottom"/>
            <w:hideMark/>
          </w:tcPr>
          <w:p w14:paraId="72509EEE"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19EE056D"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5B52EEE7"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17A3F8A0"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0885CA66"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0FB26E58"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4B3FDDCA"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6C2C7495"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00816F0B"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008DB6AB"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57A55E0A"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7E159981"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1DAEE2BA"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593CAC98"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07B637D0"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7487CBF3"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18A81B9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04385D6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0165276C"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20A60146"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1B8BA643"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5776106C"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6760EAA4"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r>
      <w:tr w:rsidR="00A34B29" w:rsidRPr="00EE14BE" w14:paraId="10EFB728" w14:textId="77777777" w:rsidTr="00ED6362">
        <w:trPr>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58CD9337" w14:textId="77777777" w:rsidR="00A34B29" w:rsidRPr="00EE14BE" w:rsidRDefault="00A34B29" w:rsidP="00A34B2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p>
        </w:tc>
        <w:tc>
          <w:tcPr>
            <w:tcW w:w="0" w:type="auto"/>
            <w:tcBorders>
              <w:top w:val="nil"/>
              <w:left w:val="nil"/>
              <w:bottom w:val="single" w:sz="8" w:space="0" w:color="auto"/>
              <w:right w:val="nil"/>
            </w:tcBorders>
            <w:shd w:val="clear" w:color="auto" w:fill="auto"/>
            <w:noWrap/>
            <w:vAlign w:val="center"/>
            <w:hideMark/>
          </w:tcPr>
          <w:p w14:paraId="61959393" w14:textId="77777777" w:rsidR="00A34B29" w:rsidRPr="00EE14BE" w:rsidRDefault="00A34B29" w:rsidP="00A34B2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Selección de Candidatos Finales</w:t>
            </w:r>
          </w:p>
        </w:tc>
        <w:tc>
          <w:tcPr>
            <w:tcW w:w="0" w:type="auto"/>
            <w:tcBorders>
              <w:top w:val="nil"/>
              <w:left w:val="single" w:sz="4" w:space="0" w:color="auto"/>
              <w:bottom w:val="nil"/>
              <w:right w:val="single" w:sz="4" w:space="0" w:color="auto"/>
            </w:tcBorders>
            <w:shd w:val="clear" w:color="000000" w:fill="A6C9EC"/>
            <w:noWrap/>
            <w:vAlign w:val="bottom"/>
            <w:hideMark/>
          </w:tcPr>
          <w:p w14:paraId="424B4C23"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5DB4BD78"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79D58DDD"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10B05F5C"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5946FA80"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1304F58B"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404C7E55"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51975C7E"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36C430E8"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1F94F3AC"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3054DA96"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425282C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727122A0"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794A55B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33C889E2"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2F5E6291"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52F828B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153FF996"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5256ACE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62352490"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2BC89D0D"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4A3DD569"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4131073E"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r>
      <w:tr w:rsidR="00A34B29" w:rsidRPr="00EE14BE" w14:paraId="7E66D3B4" w14:textId="77777777" w:rsidTr="00ED6362">
        <w:trPr>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57524702" w14:textId="77777777" w:rsidR="00A34B29" w:rsidRPr="00EE14BE" w:rsidRDefault="00A34B29" w:rsidP="00A34B2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w:t>
            </w:r>
          </w:p>
        </w:tc>
        <w:tc>
          <w:tcPr>
            <w:tcW w:w="0" w:type="auto"/>
            <w:tcBorders>
              <w:top w:val="nil"/>
              <w:left w:val="nil"/>
              <w:bottom w:val="single" w:sz="8" w:space="0" w:color="auto"/>
              <w:right w:val="nil"/>
            </w:tcBorders>
            <w:shd w:val="clear" w:color="auto" w:fill="auto"/>
            <w:noWrap/>
            <w:vAlign w:val="center"/>
            <w:hideMark/>
          </w:tcPr>
          <w:p w14:paraId="0A7AEA87" w14:textId="77777777" w:rsidR="00A34B29" w:rsidRPr="00EE14BE" w:rsidRDefault="00A34B29" w:rsidP="00A34B2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Llenado de Acta de Compromiso</w:t>
            </w:r>
          </w:p>
        </w:tc>
        <w:tc>
          <w:tcPr>
            <w:tcW w:w="0" w:type="auto"/>
            <w:tcBorders>
              <w:top w:val="nil"/>
              <w:left w:val="single" w:sz="4" w:space="0" w:color="auto"/>
              <w:bottom w:val="nil"/>
              <w:right w:val="single" w:sz="4" w:space="0" w:color="auto"/>
            </w:tcBorders>
            <w:shd w:val="clear" w:color="000000" w:fill="A6C9EC"/>
            <w:noWrap/>
            <w:vAlign w:val="bottom"/>
            <w:hideMark/>
          </w:tcPr>
          <w:p w14:paraId="2883E582"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670862F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47CAC85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4975C864"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4695830A"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70D0E0E2"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18503E88"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597BA7C5"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77E00B87"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69272783"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1E23B4F8"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5AE2428B"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351FAE08"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1B643316"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6E08A616"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5CD884B0"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796746F3"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0A19D184"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1B876489"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34289C5C"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15033EEE"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3891EB35"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50F91350"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r>
      <w:tr w:rsidR="00A34B29" w:rsidRPr="00EE14BE" w14:paraId="649D88BB" w14:textId="77777777" w:rsidTr="00ED6362">
        <w:trPr>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49D492F5" w14:textId="77777777" w:rsidR="00A34B29" w:rsidRPr="00EE14BE" w:rsidRDefault="00A34B29" w:rsidP="00A34B2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7</w:t>
            </w:r>
          </w:p>
        </w:tc>
        <w:tc>
          <w:tcPr>
            <w:tcW w:w="0" w:type="auto"/>
            <w:tcBorders>
              <w:top w:val="nil"/>
              <w:left w:val="nil"/>
              <w:bottom w:val="single" w:sz="8" w:space="0" w:color="auto"/>
              <w:right w:val="nil"/>
            </w:tcBorders>
            <w:shd w:val="clear" w:color="auto" w:fill="auto"/>
            <w:noWrap/>
            <w:vAlign w:val="center"/>
            <w:hideMark/>
          </w:tcPr>
          <w:p w14:paraId="7B169080" w14:textId="77777777" w:rsidR="00A34B29" w:rsidRPr="00EE14BE" w:rsidRDefault="00A34B29" w:rsidP="00A34B2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Capacitaciones a Becados</w:t>
            </w:r>
          </w:p>
        </w:tc>
        <w:tc>
          <w:tcPr>
            <w:tcW w:w="0" w:type="auto"/>
            <w:tcBorders>
              <w:top w:val="nil"/>
              <w:left w:val="single" w:sz="4" w:space="0" w:color="auto"/>
              <w:bottom w:val="nil"/>
              <w:right w:val="single" w:sz="4" w:space="0" w:color="auto"/>
            </w:tcBorders>
            <w:shd w:val="clear" w:color="000000" w:fill="A6C9EC"/>
            <w:noWrap/>
            <w:vAlign w:val="bottom"/>
            <w:hideMark/>
          </w:tcPr>
          <w:p w14:paraId="2BB273FD"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7818838E"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5F7BC5D6"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2A618846"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7AB59D9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246CE5C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00B8F239"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523114C7"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3FF6E63E"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7DEBB68E"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56C76437"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3A5C6AEC"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067EAA84"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44604812"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3CB9A445"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38DFBAB7"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7A0ADB8A"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0D952DE7"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2F0EB8A2"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62CDDDCA"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0EC27E67"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5677FE19"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545BE643"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r>
      <w:tr w:rsidR="00A34B29" w:rsidRPr="00EE14BE" w14:paraId="6A888797" w14:textId="77777777" w:rsidTr="00ED6362">
        <w:trPr>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0A935976" w14:textId="77777777" w:rsidR="00A34B29" w:rsidRPr="00EE14BE" w:rsidRDefault="00A34B29" w:rsidP="00A34B2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w:t>
            </w:r>
          </w:p>
        </w:tc>
        <w:tc>
          <w:tcPr>
            <w:tcW w:w="0" w:type="auto"/>
            <w:tcBorders>
              <w:top w:val="nil"/>
              <w:left w:val="nil"/>
              <w:bottom w:val="single" w:sz="8" w:space="0" w:color="auto"/>
              <w:right w:val="nil"/>
            </w:tcBorders>
            <w:shd w:val="clear" w:color="auto" w:fill="auto"/>
            <w:noWrap/>
            <w:vAlign w:val="center"/>
            <w:hideMark/>
          </w:tcPr>
          <w:p w14:paraId="51DBAA14" w14:textId="77777777" w:rsidR="00A34B29" w:rsidRPr="00EE14BE" w:rsidRDefault="00A34B29" w:rsidP="00A34B2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Seguimiento y Monitoreo del Rendimiento Académicos por Parte de los Becados</w:t>
            </w:r>
          </w:p>
        </w:tc>
        <w:tc>
          <w:tcPr>
            <w:tcW w:w="0" w:type="auto"/>
            <w:tcBorders>
              <w:top w:val="nil"/>
              <w:left w:val="single" w:sz="4" w:space="0" w:color="auto"/>
              <w:bottom w:val="nil"/>
              <w:right w:val="single" w:sz="4" w:space="0" w:color="auto"/>
            </w:tcBorders>
            <w:shd w:val="clear" w:color="000000" w:fill="A6C9EC"/>
            <w:noWrap/>
            <w:vAlign w:val="bottom"/>
            <w:hideMark/>
          </w:tcPr>
          <w:p w14:paraId="7318B387"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15AC4253"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0C791C6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1D447D3B"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67850F08"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769E947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3CB3D03C"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594870A0"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4B159A5E"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16CFE5BD"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40AD321E"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4F68740D"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7538F7AD"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2582A9B3"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20B509A0"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5C3F118B"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7A90FA34"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26DB8EA2"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4FFBAC80"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05158791"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25FE69B8"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2C2A797C"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74834204"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r>
      <w:tr w:rsidR="00A34B29" w:rsidRPr="00EE14BE" w14:paraId="60E5A0A8" w14:textId="77777777" w:rsidTr="00ED6362">
        <w:trPr>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12C69AAD" w14:textId="77777777" w:rsidR="00A34B29" w:rsidRPr="00EE14BE" w:rsidRDefault="00A34B29" w:rsidP="00A34B2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9</w:t>
            </w:r>
          </w:p>
        </w:tc>
        <w:tc>
          <w:tcPr>
            <w:tcW w:w="0" w:type="auto"/>
            <w:tcBorders>
              <w:top w:val="nil"/>
              <w:left w:val="nil"/>
              <w:bottom w:val="single" w:sz="8" w:space="0" w:color="auto"/>
              <w:right w:val="nil"/>
            </w:tcBorders>
            <w:shd w:val="clear" w:color="auto" w:fill="auto"/>
            <w:noWrap/>
            <w:vAlign w:val="center"/>
            <w:hideMark/>
          </w:tcPr>
          <w:p w14:paraId="6828AB1F" w14:textId="77777777" w:rsidR="00A34B29" w:rsidRPr="00EE14BE" w:rsidRDefault="00A34B29" w:rsidP="00A34B2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Reunión de Cierre y Presentación de Logros y Resultados</w:t>
            </w:r>
          </w:p>
        </w:tc>
        <w:tc>
          <w:tcPr>
            <w:tcW w:w="0" w:type="auto"/>
            <w:tcBorders>
              <w:top w:val="nil"/>
              <w:left w:val="single" w:sz="4" w:space="0" w:color="auto"/>
              <w:bottom w:val="nil"/>
              <w:right w:val="single" w:sz="4" w:space="0" w:color="auto"/>
            </w:tcBorders>
            <w:shd w:val="clear" w:color="000000" w:fill="A6C9EC"/>
            <w:noWrap/>
            <w:vAlign w:val="bottom"/>
            <w:hideMark/>
          </w:tcPr>
          <w:p w14:paraId="7B39C104"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71AEA0D9"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535DA256"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4A29A0AC"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3A05C1B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09E69F5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6F7CB0F6"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1D9DC914"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4937B38C"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78EFCCE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2295ED2E"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6CB8B707"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05528607"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49EC5F08"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0C06A15B"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7568E5AA"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543FA125"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2815E1FC"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6A8B3658"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79B0B7D7"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0B89A633"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FFFF00"/>
            <w:noWrap/>
            <w:vAlign w:val="bottom"/>
            <w:hideMark/>
          </w:tcPr>
          <w:p w14:paraId="3AB9A601"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nil"/>
              <w:right w:val="single" w:sz="4" w:space="0" w:color="auto"/>
            </w:tcBorders>
            <w:shd w:val="clear" w:color="000000" w:fill="A6C9EC"/>
            <w:noWrap/>
            <w:vAlign w:val="bottom"/>
            <w:hideMark/>
          </w:tcPr>
          <w:p w14:paraId="7F224608"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r>
      <w:tr w:rsidR="00A34B29" w:rsidRPr="00EE14BE" w14:paraId="449309FB" w14:textId="77777777" w:rsidTr="00ED6362">
        <w:trPr>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645141B1" w14:textId="77777777" w:rsidR="00A34B29" w:rsidRPr="00EE14BE" w:rsidRDefault="00A34B29" w:rsidP="00A34B2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10</w:t>
            </w:r>
          </w:p>
        </w:tc>
        <w:tc>
          <w:tcPr>
            <w:tcW w:w="0" w:type="auto"/>
            <w:tcBorders>
              <w:top w:val="nil"/>
              <w:left w:val="nil"/>
              <w:bottom w:val="single" w:sz="8" w:space="0" w:color="auto"/>
              <w:right w:val="nil"/>
            </w:tcBorders>
            <w:shd w:val="clear" w:color="auto" w:fill="auto"/>
            <w:noWrap/>
            <w:vAlign w:val="center"/>
            <w:hideMark/>
          </w:tcPr>
          <w:p w14:paraId="1C521C63" w14:textId="77777777" w:rsidR="00A34B29" w:rsidRPr="00EE14BE" w:rsidRDefault="00A34B29" w:rsidP="00A34B2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Cotización de Equipo Tecnológico</w:t>
            </w:r>
          </w:p>
        </w:tc>
        <w:tc>
          <w:tcPr>
            <w:tcW w:w="0" w:type="auto"/>
            <w:tcBorders>
              <w:top w:val="nil"/>
              <w:left w:val="single" w:sz="4" w:space="0" w:color="auto"/>
              <w:bottom w:val="single" w:sz="4" w:space="0" w:color="auto"/>
              <w:right w:val="single" w:sz="4" w:space="0" w:color="auto"/>
            </w:tcBorders>
            <w:shd w:val="clear" w:color="000000" w:fill="FFFF00"/>
            <w:noWrap/>
            <w:vAlign w:val="bottom"/>
            <w:hideMark/>
          </w:tcPr>
          <w:p w14:paraId="1517C9D3"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FFFF00"/>
            <w:noWrap/>
            <w:vAlign w:val="bottom"/>
            <w:hideMark/>
          </w:tcPr>
          <w:p w14:paraId="4CA65E8C"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A6C9EC"/>
            <w:noWrap/>
            <w:vAlign w:val="bottom"/>
            <w:hideMark/>
          </w:tcPr>
          <w:p w14:paraId="2585F1DC"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A6C9EC"/>
            <w:noWrap/>
            <w:vAlign w:val="bottom"/>
            <w:hideMark/>
          </w:tcPr>
          <w:p w14:paraId="1E9C45F6"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A6C9EC"/>
            <w:noWrap/>
            <w:vAlign w:val="bottom"/>
            <w:hideMark/>
          </w:tcPr>
          <w:p w14:paraId="6C34BB51"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A6C9EC"/>
            <w:noWrap/>
            <w:vAlign w:val="bottom"/>
            <w:hideMark/>
          </w:tcPr>
          <w:p w14:paraId="3E03012C"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A6C9EC"/>
            <w:noWrap/>
            <w:vAlign w:val="bottom"/>
            <w:hideMark/>
          </w:tcPr>
          <w:p w14:paraId="1450BA72"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A6C9EC"/>
            <w:noWrap/>
            <w:vAlign w:val="bottom"/>
            <w:hideMark/>
          </w:tcPr>
          <w:p w14:paraId="780D697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A6C9EC"/>
            <w:noWrap/>
            <w:vAlign w:val="bottom"/>
            <w:hideMark/>
          </w:tcPr>
          <w:p w14:paraId="35953548"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A6C9EC"/>
            <w:noWrap/>
            <w:vAlign w:val="bottom"/>
            <w:hideMark/>
          </w:tcPr>
          <w:p w14:paraId="3829E6A5"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A6C9EC"/>
            <w:noWrap/>
            <w:vAlign w:val="bottom"/>
            <w:hideMark/>
          </w:tcPr>
          <w:p w14:paraId="3A821977"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A6C9EC"/>
            <w:noWrap/>
            <w:vAlign w:val="bottom"/>
            <w:hideMark/>
          </w:tcPr>
          <w:p w14:paraId="2C17B5A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A6C9EC"/>
            <w:noWrap/>
            <w:vAlign w:val="bottom"/>
            <w:hideMark/>
          </w:tcPr>
          <w:p w14:paraId="24A1D10B"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A6C9EC"/>
            <w:noWrap/>
            <w:vAlign w:val="bottom"/>
            <w:hideMark/>
          </w:tcPr>
          <w:p w14:paraId="6EDD5DFF"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A6C9EC"/>
            <w:noWrap/>
            <w:vAlign w:val="bottom"/>
            <w:hideMark/>
          </w:tcPr>
          <w:p w14:paraId="3D6BF905"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A6C9EC"/>
            <w:noWrap/>
            <w:vAlign w:val="bottom"/>
            <w:hideMark/>
          </w:tcPr>
          <w:p w14:paraId="723D188B"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A6C9EC"/>
            <w:noWrap/>
            <w:vAlign w:val="bottom"/>
            <w:hideMark/>
          </w:tcPr>
          <w:p w14:paraId="2CE383A2"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A6C9EC"/>
            <w:noWrap/>
            <w:vAlign w:val="bottom"/>
            <w:hideMark/>
          </w:tcPr>
          <w:p w14:paraId="2F3DB080"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A6C9EC"/>
            <w:noWrap/>
            <w:vAlign w:val="bottom"/>
            <w:hideMark/>
          </w:tcPr>
          <w:p w14:paraId="6CA8DF63"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A6C9EC"/>
            <w:noWrap/>
            <w:vAlign w:val="bottom"/>
            <w:hideMark/>
          </w:tcPr>
          <w:p w14:paraId="258EBE58"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A6C9EC"/>
            <w:noWrap/>
            <w:vAlign w:val="bottom"/>
            <w:hideMark/>
          </w:tcPr>
          <w:p w14:paraId="702906AA"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A6C9EC"/>
            <w:noWrap/>
            <w:vAlign w:val="bottom"/>
            <w:hideMark/>
          </w:tcPr>
          <w:p w14:paraId="70F199A5"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c>
          <w:tcPr>
            <w:tcW w:w="0" w:type="auto"/>
            <w:tcBorders>
              <w:top w:val="nil"/>
              <w:left w:val="nil"/>
              <w:bottom w:val="single" w:sz="4" w:space="0" w:color="auto"/>
              <w:right w:val="single" w:sz="4" w:space="0" w:color="auto"/>
            </w:tcBorders>
            <w:shd w:val="clear" w:color="000000" w:fill="A6C9EC"/>
            <w:noWrap/>
            <w:vAlign w:val="bottom"/>
            <w:hideMark/>
          </w:tcPr>
          <w:p w14:paraId="7FA052BD" w14:textId="77777777" w:rsidR="00A34B29" w:rsidRPr="00EE14BE" w:rsidRDefault="00A34B29" w:rsidP="00A34B29">
            <w:pPr>
              <w:widowControl/>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p>
        </w:tc>
      </w:tr>
    </w:tbl>
    <w:p w14:paraId="13278381" w14:textId="05B2B94D" w:rsidR="0033139C" w:rsidRPr="00EE14BE" w:rsidRDefault="00ED6362" w:rsidP="00ED6362">
      <w:pPr>
        <w:pStyle w:val="TextoPrincipal"/>
        <w:ind w:firstLine="567"/>
      </w:pPr>
      <w:r w:rsidRPr="00EE14BE">
        <w:t>Fuente: Elaboración Propia</w:t>
      </w:r>
    </w:p>
    <w:p w14:paraId="6A643B74" w14:textId="128A59AA" w:rsidR="00D127BB" w:rsidRPr="00EE14BE" w:rsidRDefault="00D127BB" w:rsidP="00D127BB">
      <w:pPr>
        <w:pStyle w:val="TextoPrincipal"/>
        <w:spacing w:line="360" w:lineRule="auto"/>
        <w:ind w:firstLine="567"/>
      </w:pPr>
      <w:r w:rsidRPr="00EE14BE">
        <w:t xml:space="preserve">El diagrama de tiempos es de suma utilidad para proyectos de distintas </w:t>
      </w:r>
      <w:r w:rsidR="0098663B" w:rsidRPr="00EE14BE">
        <w:t>áreas, por</w:t>
      </w:r>
      <w:r w:rsidRPr="00EE14BE">
        <w:t xml:space="preserve"> medio del cual se representan tareas necesarias para completar el proyecto, entre ellas plasmaremos aquellas actividades para la implementación de becas de excelencia académica en la Escuela Normal Mixta Bilingüe Pedro Nufio, por otro lado se describen la asignación de tiempos de cada una de las actividades a ejecutar.  </w:t>
      </w:r>
    </w:p>
    <w:p w14:paraId="4197BF3F" w14:textId="23989C65" w:rsidR="008C70CE" w:rsidRPr="00EE14BE" w:rsidRDefault="00D127BB" w:rsidP="00D127BB">
      <w:pPr>
        <w:pStyle w:val="TextoPrincipal"/>
        <w:spacing w:line="360" w:lineRule="auto"/>
        <w:ind w:firstLine="567"/>
      </w:pPr>
      <w:r w:rsidRPr="00EE14BE">
        <w:t>El diagrama de tiempos brinda una representación visual más clara e idónea de las duraciones de cada una de las tareas desde la fecha de inicio hasta su finalización, así mismo indica el seguimiento del progreso del proyecto con lo que inicialmente se planifica, lo cual permite a los directores tomas acciones inmediatas para el control de los tiempos.</w:t>
      </w:r>
    </w:p>
    <w:p w14:paraId="7EE8FDD1" w14:textId="2A84BEC8" w:rsidR="009A6A43" w:rsidRPr="00EE14BE" w:rsidRDefault="009A6A43" w:rsidP="009A6A43">
      <w:pPr>
        <w:pStyle w:val="Ttulo2"/>
      </w:pPr>
      <w:bookmarkStart w:id="335" w:name="_Toc167444879"/>
      <w:r w:rsidRPr="00EE14BE">
        <w:lastRenderedPageBreak/>
        <w:t>GESTIÓN DE COSTOS</w:t>
      </w:r>
      <w:bookmarkEnd w:id="335"/>
    </w:p>
    <w:p w14:paraId="40D7C75A" w14:textId="121BCCB4" w:rsidR="0038660C" w:rsidRPr="00EE14BE" w:rsidRDefault="00C1618E" w:rsidP="00F65E60">
      <w:pPr>
        <w:pStyle w:val="TextoPrincipal"/>
        <w:spacing w:line="360" w:lineRule="auto"/>
        <w:ind w:firstLine="567"/>
      </w:pPr>
      <w:r w:rsidRPr="00EE14BE">
        <w:t xml:space="preserve">  </w:t>
      </w:r>
      <w:r w:rsidR="0038660C" w:rsidRPr="00EE14BE">
        <w:t>Para implementar el plan de gestión de costos es necesario establecer con anterioridad los procesos que incluyen un presupuesto en los entregables, las adquisiciones, el alcance y los interesados, ya que de esta manera se tiene un panorama más amplio de los costos a utilizar.  La planificación de costos define tareas como la planeación, estimación, monitoreo y control de los mismos en cada una de las tareas. En el proceso de definen los rangos de los presupuestos o estimaciones en cada una de los entregables, esto con fines de llevar un control de la calidad en su ejecución.</w:t>
      </w:r>
    </w:p>
    <w:p w14:paraId="493E5E87" w14:textId="24DAD3B2" w:rsidR="00E36201" w:rsidRPr="00EE14BE" w:rsidRDefault="0038660C" w:rsidP="00F65E60">
      <w:pPr>
        <w:pStyle w:val="TextoPrincipal"/>
        <w:spacing w:line="360" w:lineRule="auto"/>
        <w:ind w:firstLine="567"/>
      </w:pPr>
      <w:r w:rsidRPr="00EE14BE">
        <w:t xml:space="preserve">A </w:t>
      </w:r>
      <w:r w:rsidR="005154B3" w:rsidRPr="00EE14BE">
        <w:t>continuación,</w:t>
      </w:r>
      <w:r w:rsidRPr="00EE14BE">
        <w:t xml:space="preserve"> presentamos el presupuesto del proyecto segmentado por paquetes de trabajo de la EDT en donde se plasma costos individualizados</w:t>
      </w:r>
      <w:r w:rsidR="005154B3" w:rsidRPr="00EE14BE">
        <w:t>,</w:t>
      </w:r>
      <w:r w:rsidRPr="00EE14BE">
        <w:t xml:space="preserve"> desde el estimado del pago de las becas hasta pres</w:t>
      </w:r>
      <w:r w:rsidR="005154B3" w:rsidRPr="00EE14BE">
        <w:t>tación</w:t>
      </w:r>
      <w:r w:rsidRPr="00EE14BE">
        <w:t xml:space="preserve"> de servicios por implementos para reuniones. La propuesta de proyecto de becas de formación docente es sin fines de lucro, razón por la cual no se presenta un </w:t>
      </w:r>
      <w:r w:rsidR="005154B3" w:rsidRPr="00EE14BE">
        <w:t xml:space="preserve">estudio </w:t>
      </w:r>
      <w:r w:rsidRPr="00EE14BE">
        <w:t xml:space="preserve">financiero detallado ya que se pretende que sea incluido como la parte social de una empresa, es por ellos que nuestros posibles patrocinadores sean instituciones gubernamentales o </w:t>
      </w:r>
      <w:r w:rsidR="005154B3" w:rsidRPr="00EE14BE">
        <w:t>ONGs</w:t>
      </w:r>
      <w:r w:rsidRPr="00EE14BE">
        <w:t xml:space="preserve">. El costo total de becas por cada uno de los beneficiarios será de </w:t>
      </w:r>
      <w:r w:rsidR="005154B3" w:rsidRPr="00EE14BE">
        <w:t xml:space="preserve">L. </w:t>
      </w:r>
      <w:r w:rsidRPr="00EE14BE">
        <w:t>2</w:t>
      </w:r>
      <w:r w:rsidR="005154B3" w:rsidRPr="00EE14BE">
        <w:t>,</w:t>
      </w:r>
      <w:r w:rsidRPr="00EE14BE">
        <w:t>500</w:t>
      </w:r>
      <w:r w:rsidR="005154B3" w:rsidRPr="00EE14BE">
        <w:t>.00</w:t>
      </w:r>
      <w:r w:rsidRPr="00EE14BE">
        <w:t xml:space="preserve"> lempiras entregados de forma mensual. En el presente año serán depositados a partir del mes de junio hasta noviembre, se espera que a partir del siguiente año sea ejecutado desde</w:t>
      </w:r>
      <w:r w:rsidR="005154B3" w:rsidRPr="00EE14BE">
        <w:t xml:space="preserve"> el inicio del año escolar</w:t>
      </w:r>
      <w:r w:rsidRPr="00EE14BE">
        <w:t>.</w:t>
      </w:r>
    </w:p>
    <w:p w14:paraId="0D54C204" w14:textId="7DCAB163" w:rsidR="005154B3" w:rsidRPr="00EE14BE" w:rsidRDefault="005154B3" w:rsidP="00FB7429">
      <w:pPr>
        <w:pStyle w:val="Ttulodetablas0"/>
      </w:pPr>
      <w:bookmarkStart w:id="336" w:name="_Toc165287078"/>
      <w:bookmarkStart w:id="337" w:name="_Toc165299966"/>
      <w:bookmarkStart w:id="338" w:name="_Toc165326385"/>
      <w:bookmarkStart w:id="339" w:name="_Toc165377961"/>
      <w:r w:rsidRPr="00EE14BE">
        <w:t xml:space="preserve">Tabla </w:t>
      </w:r>
      <w:r w:rsidR="00154CFB" w:rsidRPr="00EE14BE">
        <w:t>2</w:t>
      </w:r>
      <w:r w:rsidR="00E07BE4" w:rsidRPr="00EE14BE">
        <w:t>1</w:t>
      </w:r>
      <w:r w:rsidRPr="00EE14BE">
        <w:t>: Presupuesto del Proyecto</w:t>
      </w:r>
      <w:bookmarkEnd w:id="336"/>
      <w:bookmarkEnd w:id="337"/>
      <w:bookmarkEnd w:id="338"/>
      <w:bookmarkEnd w:id="339"/>
    </w:p>
    <w:tbl>
      <w:tblPr>
        <w:tblW w:w="5000" w:type="pct"/>
        <w:tblCellMar>
          <w:left w:w="70" w:type="dxa"/>
          <w:right w:w="70" w:type="dxa"/>
        </w:tblCellMar>
        <w:tblLook w:val="04A0" w:firstRow="1" w:lastRow="0" w:firstColumn="1" w:lastColumn="0" w:noHBand="0" w:noVBand="1"/>
      </w:tblPr>
      <w:tblGrid>
        <w:gridCol w:w="562"/>
        <w:gridCol w:w="7338"/>
        <w:gridCol w:w="1440"/>
      </w:tblGrid>
      <w:tr w:rsidR="006E4C2E" w:rsidRPr="00EE14BE" w14:paraId="73148EF9" w14:textId="77777777" w:rsidTr="00990765">
        <w:trPr>
          <w:trHeight w:val="315"/>
        </w:trPr>
        <w:tc>
          <w:tcPr>
            <w:tcW w:w="301" w:type="pct"/>
            <w:tcBorders>
              <w:top w:val="single" w:sz="8" w:space="0" w:color="auto"/>
              <w:left w:val="single" w:sz="8" w:space="0" w:color="auto"/>
              <w:bottom w:val="single" w:sz="8" w:space="0" w:color="auto"/>
              <w:right w:val="single" w:sz="8" w:space="0" w:color="auto"/>
            </w:tcBorders>
            <w:shd w:val="clear" w:color="000000" w:fill="B4C6E7"/>
            <w:noWrap/>
            <w:vAlign w:val="center"/>
            <w:hideMark/>
          </w:tcPr>
          <w:p w14:paraId="65D351B4" w14:textId="77777777" w:rsidR="001D278C" w:rsidRPr="00EE14BE" w:rsidRDefault="001D278C" w:rsidP="001D278C">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EDT</w:t>
            </w:r>
          </w:p>
        </w:tc>
        <w:tc>
          <w:tcPr>
            <w:tcW w:w="3928" w:type="pct"/>
            <w:tcBorders>
              <w:top w:val="single" w:sz="8" w:space="0" w:color="auto"/>
              <w:left w:val="nil"/>
              <w:bottom w:val="single" w:sz="8" w:space="0" w:color="auto"/>
              <w:right w:val="single" w:sz="8" w:space="0" w:color="auto"/>
            </w:tcBorders>
            <w:shd w:val="clear" w:color="000000" w:fill="B4C6E7"/>
            <w:noWrap/>
            <w:vAlign w:val="center"/>
            <w:hideMark/>
          </w:tcPr>
          <w:p w14:paraId="76F24805" w14:textId="77777777" w:rsidR="001D278C" w:rsidRPr="00EE14BE" w:rsidRDefault="001D278C" w:rsidP="001D278C">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Nombre de Tarea</w:t>
            </w:r>
          </w:p>
        </w:tc>
        <w:tc>
          <w:tcPr>
            <w:tcW w:w="771" w:type="pct"/>
            <w:tcBorders>
              <w:top w:val="single" w:sz="8" w:space="0" w:color="auto"/>
              <w:left w:val="nil"/>
              <w:bottom w:val="single" w:sz="8" w:space="0" w:color="auto"/>
              <w:right w:val="single" w:sz="8" w:space="0" w:color="auto"/>
            </w:tcBorders>
            <w:shd w:val="clear" w:color="000000" w:fill="B4C6E7"/>
            <w:noWrap/>
            <w:vAlign w:val="center"/>
            <w:hideMark/>
          </w:tcPr>
          <w:p w14:paraId="47C1DBA8" w14:textId="77777777" w:rsidR="001D278C" w:rsidRPr="00EE14BE" w:rsidRDefault="001D278C" w:rsidP="001D278C">
            <w:pPr>
              <w:widowControl/>
              <w:jc w:val="center"/>
              <w:rPr>
                <w:rFonts w:ascii="Times New Roman" w:eastAsia="Times New Roman" w:hAnsi="Times New Roman" w:cs="Times New Roman"/>
                <w:b/>
                <w:bCs/>
                <w:color w:val="000000"/>
                <w:sz w:val="20"/>
                <w:szCs w:val="20"/>
                <w:lang w:eastAsia="es-HN"/>
              </w:rPr>
            </w:pPr>
            <w:r w:rsidRPr="00EE14BE">
              <w:rPr>
                <w:rFonts w:ascii="Times New Roman" w:eastAsia="Times New Roman" w:hAnsi="Times New Roman" w:cs="Times New Roman"/>
                <w:b/>
                <w:bCs/>
                <w:color w:val="000000"/>
                <w:sz w:val="20"/>
                <w:szCs w:val="20"/>
                <w:lang w:eastAsia="es-HN"/>
              </w:rPr>
              <w:t>Monto en HNL</w:t>
            </w:r>
          </w:p>
        </w:tc>
      </w:tr>
      <w:tr w:rsidR="006E4C2E" w:rsidRPr="00EE14BE" w14:paraId="6A91B089" w14:textId="77777777" w:rsidTr="00990765">
        <w:trPr>
          <w:trHeight w:val="315"/>
        </w:trPr>
        <w:tc>
          <w:tcPr>
            <w:tcW w:w="301" w:type="pct"/>
            <w:tcBorders>
              <w:top w:val="nil"/>
              <w:left w:val="single" w:sz="8" w:space="0" w:color="auto"/>
              <w:bottom w:val="single" w:sz="8" w:space="0" w:color="auto"/>
              <w:right w:val="single" w:sz="8" w:space="0" w:color="auto"/>
            </w:tcBorders>
            <w:shd w:val="clear" w:color="000000" w:fill="D9E1F2"/>
            <w:noWrap/>
            <w:vAlign w:val="center"/>
            <w:hideMark/>
          </w:tcPr>
          <w:p w14:paraId="76BDE994"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w:t>
            </w:r>
          </w:p>
        </w:tc>
        <w:tc>
          <w:tcPr>
            <w:tcW w:w="3928" w:type="pct"/>
            <w:tcBorders>
              <w:top w:val="nil"/>
              <w:left w:val="nil"/>
              <w:bottom w:val="single" w:sz="8" w:space="0" w:color="auto"/>
              <w:right w:val="single" w:sz="8" w:space="0" w:color="auto"/>
            </w:tcBorders>
            <w:shd w:val="clear" w:color="000000" w:fill="D9E1F2"/>
            <w:noWrap/>
            <w:vAlign w:val="center"/>
            <w:hideMark/>
          </w:tcPr>
          <w:p w14:paraId="6EB6CE2C"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Gestión de Proyecto</w:t>
            </w:r>
          </w:p>
        </w:tc>
        <w:tc>
          <w:tcPr>
            <w:tcW w:w="771" w:type="pct"/>
            <w:tcBorders>
              <w:top w:val="nil"/>
              <w:left w:val="nil"/>
              <w:bottom w:val="single" w:sz="8" w:space="0" w:color="auto"/>
              <w:right w:val="single" w:sz="8" w:space="0" w:color="auto"/>
            </w:tcBorders>
            <w:shd w:val="clear" w:color="000000" w:fill="D9E1F2"/>
            <w:noWrap/>
            <w:vAlign w:val="center"/>
            <w:hideMark/>
          </w:tcPr>
          <w:p w14:paraId="76104E1D" w14:textId="0CC4642F"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 L   </w:t>
            </w:r>
            <w:r w:rsidR="00870068" w:rsidRPr="00EE14BE">
              <w:rPr>
                <w:rFonts w:ascii="Times New Roman" w:eastAsia="Times New Roman" w:hAnsi="Times New Roman" w:cs="Times New Roman"/>
                <w:color w:val="000000"/>
                <w:sz w:val="20"/>
                <w:szCs w:val="20"/>
                <w:lang w:eastAsia="es-HN"/>
              </w:rPr>
              <w:t>14,000.00</w:t>
            </w:r>
            <w:r w:rsidRPr="00EE14BE">
              <w:rPr>
                <w:rFonts w:ascii="Times New Roman" w:eastAsia="Times New Roman" w:hAnsi="Times New Roman" w:cs="Times New Roman"/>
                <w:color w:val="000000"/>
                <w:sz w:val="20"/>
                <w:szCs w:val="20"/>
                <w:lang w:eastAsia="es-HN"/>
              </w:rPr>
              <w:t xml:space="preserve">   </w:t>
            </w:r>
          </w:p>
        </w:tc>
      </w:tr>
      <w:tr w:rsidR="006E4C2E" w:rsidRPr="00EE14BE" w14:paraId="4F1842DF" w14:textId="77777777" w:rsidTr="00990765">
        <w:trPr>
          <w:trHeight w:val="315"/>
        </w:trPr>
        <w:tc>
          <w:tcPr>
            <w:tcW w:w="301" w:type="pct"/>
            <w:tcBorders>
              <w:top w:val="nil"/>
              <w:left w:val="single" w:sz="8" w:space="0" w:color="auto"/>
              <w:bottom w:val="single" w:sz="8" w:space="0" w:color="auto"/>
              <w:right w:val="single" w:sz="8" w:space="0" w:color="auto"/>
            </w:tcBorders>
            <w:shd w:val="clear" w:color="000000" w:fill="D9E1F2"/>
            <w:noWrap/>
            <w:vAlign w:val="center"/>
            <w:hideMark/>
          </w:tcPr>
          <w:p w14:paraId="722E574D"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2</w:t>
            </w:r>
          </w:p>
        </w:tc>
        <w:tc>
          <w:tcPr>
            <w:tcW w:w="3928" w:type="pct"/>
            <w:tcBorders>
              <w:top w:val="nil"/>
              <w:left w:val="nil"/>
              <w:bottom w:val="single" w:sz="8" w:space="0" w:color="auto"/>
              <w:right w:val="single" w:sz="8" w:space="0" w:color="auto"/>
            </w:tcBorders>
            <w:shd w:val="clear" w:color="000000" w:fill="D9E1F2"/>
            <w:noWrap/>
            <w:vAlign w:val="center"/>
            <w:hideMark/>
          </w:tcPr>
          <w:p w14:paraId="76D81583"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Socialización del Proyecto a Interesados</w:t>
            </w:r>
          </w:p>
        </w:tc>
        <w:tc>
          <w:tcPr>
            <w:tcW w:w="771" w:type="pct"/>
            <w:tcBorders>
              <w:top w:val="nil"/>
              <w:left w:val="nil"/>
              <w:bottom w:val="single" w:sz="8" w:space="0" w:color="auto"/>
              <w:right w:val="single" w:sz="8" w:space="0" w:color="auto"/>
            </w:tcBorders>
            <w:shd w:val="clear" w:color="000000" w:fill="D9E1F2"/>
            <w:noWrap/>
            <w:vAlign w:val="center"/>
            <w:hideMark/>
          </w:tcPr>
          <w:p w14:paraId="5ABE3C32" w14:textId="09325C03"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 L     </w:t>
            </w:r>
            <w:r w:rsidR="006E4C2E" w:rsidRPr="00EE14BE">
              <w:rPr>
                <w:rFonts w:ascii="Times New Roman" w:eastAsia="Times New Roman" w:hAnsi="Times New Roman" w:cs="Times New Roman"/>
                <w:color w:val="000000"/>
                <w:sz w:val="20"/>
                <w:szCs w:val="20"/>
                <w:lang w:eastAsia="es-HN"/>
              </w:rPr>
              <w:t>8,000.00</w:t>
            </w:r>
            <w:r w:rsidRPr="00EE14BE">
              <w:rPr>
                <w:rFonts w:ascii="Times New Roman" w:eastAsia="Times New Roman" w:hAnsi="Times New Roman" w:cs="Times New Roman"/>
                <w:color w:val="000000"/>
                <w:sz w:val="20"/>
                <w:szCs w:val="20"/>
                <w:lang w:eastAsia="es-HN"/>
              </w:rPr>
              <w:t xml:space="preserve">   </w:t>
            </w:r>
          </w:p>
        </w:tc>
      </w:tr>
      <w:tr w:rsidR="006E4C2E" w:rsidRPr="00EE14BE" w14:paraId="2D03966A" w14:textId="77777777" w:rsidTr="00990765">
        <w:trPr>
          <w:trHeight w:val="315"/>
        </w:trPr>
        <w:tc>
          <w:tcPr>
            <w:tcW w:w="301" w:type="pct"/>
            <w:tcBorders>
              <w:top w:val="nil"/>
              <w:left w:val="single" w:sz="8" w:space="0" w:color="auto"/>
              <w:bottom w:val="single" w:sz="8" w:space="0" w:color="auto"/>
              <w:right w:val="single" w:sz="8" w:space="0" w:color="auto"/>
            </w:tcBorders>
            <w:shd w:val="clear" w:color="000000" w:fill="D9E1F2"/>
            <w:noWrap/>
            <w:vAlign w:val="center"/>
            <w:hideMark/>
          </w:tcPr>
          <w:p w14:paraId="70CA56C0"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3</w:t>
            </w:r>
          </w:p>
        </w:tc>
        <w:tc>
          <w:tcPr>
            <w:tcW w:w="3928" w:type="pct"/>
            <w:tcBorders>
              <w:top w:val="nil"/>
              <w:left w:val="nil"/>
              <w:bottom w:val="single" w:sz="8" w:space="0" w:color="auto"/>
              <w:right w:val="single" w:sz="8" w:space="0" w:color="auto"/>
            </w:tcBorders>
            <w:shd w:val="clear" w:color="000000" w:fill="D9E1F2"/>
            <w:noWrap/>
            <w:vAlign w:val="center"/>
            <w:hideMark/>
          </w:tcPr>
          <w:p w14:paraId="1D6EF99D"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Identificación de Estudiantes, con perfiles diseñados según requisitos establecidos</w:t>
            </w:r>
          </w:p>
        </w:tc>
        <w:tc>
          <w:tcPr>
            <w:tcW w:w="771" w:type="pct"/>
            <w:tcBorders>
              <w:top w:val="nil"/>
              <w:left w:val="nil"/>
              <w:bottom w:val="single" w:sz="8" w:space="0" w:color="auto"/>
              <w:right w:val="single" w:sz="8" w:space="0" w:color="auto"/>
            </w:tcBorders>
            <w:shd w:val="clear" w:color="000000" w:fill="D9E1F2"/>
            <w:noWrap/>
            <w:vAlign w:val="center"/>
            <w:hideMark/>
          </w:tcPr>
          <w:p w14:paraId="456ACB3C" w14:textId="44993F6E"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 L    </w:t>
            </w:r>
            <w:r w:rsidR="006E4C2E" w:rsidRPr="00EE14BE">
              <w:rPr>
                <w:rFonts w:ascii="Times New Roman" w:eastAsia="Times New Roman" w:hAnsi="Times New Roman" w:cs="Times New Roman"/>
                <w:color w:val="000000"/>
                <w:sz w:val="20"/>
                <w:szCs w:val="20"/>
                <w:lang w:eastAsia="es-HN"/>
              </w:rPr>
              <w:t>4,000.00</w:t>
            </w:r>
            <w:r w:rsidRPr="00EE14BE">
              <w:rPr>
                <w:rFonts w:ascii="Times New Roman" w:eastAsia="Times New Roman" w:hAnsi="Times New Roman" w:cs="Times New Roman"/>
                <w:color w:val="000000"/>
                <w:sz w:val="20"/>
                <w:szCs w:val="20"/>
                <w:lang w:eastAsia="es-HN"/>
              </w:rPr>
              <w:t xml:space="preserve">   </w:t>
            </w:r>
          </w:p>
        </w:tc>
      </w:tr>
      <w:tr w:rsidR="006E4C2E" w:rsidRPr="00EE14BE" w14:paraId="2BE11868" w14:textId="77777777" w:rsidTr="00990765">
        <w:trPr>
          <w:trHeight w:val="315"/>
        </w:trPr>
        <w:tc>
          <w:tcPr>
            <w:tcW w:w="301" w:type="pct"/>
            <w:tcBorders>
              <w:top w:val="nil"/>
              <w:left w:val="single" w:sz="8" w:space="0" w:color="auto"/>
              <w:bottom w:val="single" w:sz="8" w:space="0" w:color="auto"/>
              <w:right w:val="single" w:sz="8" w:space="0" w:color="auto"/>
            </w:tcBorders>
            <w:shd w:val="clear" w:color="000000" w:fill="D9E1F2"/>
            <w:noWrap/>
            <w:vAlign w:val="center"/>
            <w:hideMark/>
          </w:tcPr>
          <w:p w14:paraId="7DAE1D45"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w:t>
            </w:r>
          </w:p>
        </w:tc>
        <w:tc>
          <w:tcPr>
            <w:tcW w:w="3928" w:type="pct"/>
            <w:tcBorders>
              <w:top w:val="nil"/>
              <w:left w:val="nil"/>
              <w:bottom w:val="single" w:sz="8" w:space="0" w:color="auto"/>
              <w:right w:val="single" w:sz="8" w:space="0" w:color="auto"/>
            </w:tcBorders>
            <w:shd w:val="clear" w:color="000000" w:fill="D9E1F2"/>
            <w:noWrap/>
            <w:vAlign w:val="center"/>
            <w:hideMark/>
          </w:tcPr>
          <w:p w14:paraId="1BA5EC2F"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Marketing</w:t>
            </w:r>
          </w:p>
        </w:tc>
        <w:tc>
          <w:tcPr>
            <w:tcW w:w="771" w:type="pct"/>
            <w:tcBorders>
              <w:top w:val="nil"/>
              <w:left w:val="nil"/>
              <w:bottom w:val="single" w:sz="8" w:space="0" w:color="auto"/>
              <w:right w:val="single" w:sz="8" w:space="0" w:color="auto"/>
            </w:tcBorders>
            <w:shd w:val="clear" w:color="000000" w:fill="D9E1F2"/>
            <w:noWrap/>
            <w:vAlign w:val="center"/>
            <w:hideMark/>
          </w:tcPr>
          <w:p w14:paraId="47629453"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L12,999.00</w:t>
            </w:r>
          </w:p>
        </w:tc>
      </w:tr>
      <w:tr w:rsidR="006E4C2E" w:rsidRPr="00EE14BE" w14:paraId="27C6DD5B" w14:textId="77777777" w:rsidTr="00990765">
        <w:trPr>
          <w:trHeight w:val="315"/>
        </w:trPr>
        <w:tc>
          <w:tcPr>
            <w:tcW w:w="301" w:type="pct"/>
            <w:tcBorders>
              <w:top w:val="nil"/>
              <w:left w:val="single" w:sz="8" w:space="0" w:color="auto"/>
              <w:bottom w:val="single" w:sz="8" w:space="0" w:color="auto"/>
              <w:right w:val="single" w:sz="8" w:space="0" w:color="auto"/>
            </w:tcBorders>
            <w:shd w:val="clear" w:color="auto" w:fill="auto"/>
            <w:noWrap/>
            <w:vAlign w:val="center"/>
            <w:hideMark/>
          </w:tcPr>
          <w:p w14:paraId="757228F7"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4.1</w:t>
            </w:r>
          </w:p>
        </w:tc>
        <w:tc>
          <w:tcPr>
            <w:tcW w:w="3928" w:type="pct"/>
            <w:tcBorders>
              <w:top w:val="nil"/>
              <w:left w:val="nil"/>
              <w:bottom w:val="single" w:sz="8" w:space="0" w:color="auto"/>
              <w:right w:val="single" w:sz="8" w:space="0" w:color="auto"/>
            </w:tcBorders>
            <w:shd w:val="clear" w:color="auto" w:fill="auto"/>
            <w:noWrap/>
            <w:vAlign w:val="center"/>
            <w:hideMark/>
          </w:tcPr>
          <w:p w14:paraId="379A8E1B"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Marketing en Redes Sociales</w:t>
            </w:r>
          </w:p>
        </w:tc>
        <w:tc>
          <w:tcPr>
            <w:tcW w:w="771" w:type="pct"/>
            <w:tcBorders>
              <w:top w:val="nil"/>
              <w:left w:val="nil"/>
              <w:bottom w:val="single" w:sz="8" w:space="0" w:color="auto"/>
              <w:right w:val="single" w:sz="8" w:space="0" w:color="auto"/>
            </w:tcBorders>
            <w:shd w:val="clear" w:color="auto" w:fill="auto"/>
            <w:noWrap/>
            <w:vAlign w:val="center"/>
            <w:hideMark/>
          </w:tcPr>
          <w:p w14:paraId="3F4A7DBF" w14:textId="4DFDF6C0"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w:t>
            </w:r>
            <w:r w:rsidR="006E4C2E" w:rsidRPr="00EE14BE">
              <w:rPr>
                <w:rFonts w:ascii="Times New Roman" w:eastAsia="Times New Roman" w:hAnsi="Times New Roman" w:cs="Times New Roman"/>
                <w:color w:val="000000"/>
                <w:sz w:val="20"/>
                <w:szCs w:val="20"/>
                <w:lang w:eastAsia="es-HN"/>
              </w:rPr>
              <w:t xml:space="preserve"> </w:t>
            </w:r>
            <w:r w:rsidRPr="00EE14BE">
              <w:rPr>
                <w:rFonts w:ascii="Times New Roman" w:eastAsia="Times New Roman" w:hAnsi="Times New Roman" w:cs="Times New Roman"/>
                <w:color w:val="000000"/>
                <w:sz w:val="20"/>
                <w:szCs w:val="20"/>
                <w:lang w:eastAsia="es-HN"/>
              </w:rPr>
              <w:t>4,333.00</w:t>
            </w:r>
          </w:p>
        </w:tc>
      </w:tr>
      <w:tr w:rsidR="006E4C2E" w:rsidRPr="00EE14BE" w14:paraId="4421A711" w14:textId="77777777" w:rsidTr="00990765">
        <w:trPr>
          <w:trHeight w:val="315"/>
        </w:trPr>
        <w:tc>
          <w:tcPr>
            <w:tcW w:w="301" w:type="pct"/>
            <w:tcBorders>
              <w:top w:val="nil"/>
              <w:left w:val="single" w:sz="8" w:space="0" w:color="auto"/>
              <w:bottom w:val="single" w:sz="8" w:space="0" w:color="auto"/>
              <w:right w:val="single" w:sz="8" w:space="0" w:color="auto"/>
            </w:tcBorders>
            <w:shd w:val="clear" w:color="auto" w:fill="auto"/>
            <w:noWrap/>
            <w:vAlign w:val="center"/>
            <w:hideMark/>
          </w:tcPr>
          <w:p w14:paraId="1326C527"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4.2</w:t>
            </w:r>
          </w:p>
        </w:tc>
        <w:tc>
          <w:tcPr>
            <w:tcW w:w="3928" w:type="pct"/>
            <w:tcBorders>
              <w:top w:val="nil"/>
              <w:left w:val="nil"/>
              <w:bottom w:val="single" w:sz="8" w:space="0" w:color="auto"/>
              <w:right w:val="single" w:sz="8" w:space="0" w:color="auto"/>
            </w:tcBorders>
            <w:shd w:val="clear" w:color="auto" w:fill="auto"/>
            <w:noWrap/>
            <w:vAlign w:val="center"/>
            <w:hideMark/>
          </w:tcPr>
          <w:p w14:paraId="51661B85"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Marketing en Medios de Comunicación</w:t>
            </w:r>
          </w:p>
        </w:tc>
        <w:tc>
          <w:tcPr>
            <w:tcW w:w="771" w:type="pct"/>
            <w:tcBorders>
              <w:top w:val="nil"/>
              <w:left w:val="nil"/>
              <w:bottom w:val="single" w:sz="8" w:space="0" w:color="auto"/>
              <w:right w:val="single" w:sz="8" w:space="0" w:color="auto"/>
            </w:tcBorders>
            <w:shd w:val="clear" w:color="auto" w:fill="auto"/>
            <w:noWrap/>
            <w:vAlign w:val="center"/>
            <w:hideMark/>
          </w:tcPr>
          <w:p w14:paraId="553A998D" w14:textId="7BF0551B"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w:t>
            </w:r>
            <w:r w:rsidR="006E4C2E" w:rsidRPr="00EE14BE">
              <w:rPr>
                <w:rFonts w:ascii="Times New Roman" w:eastAsia="Times New Roman" w:hAnsi="Times New Roman" w:cs="Times New Roman"/>
                <w:color w:val="000000"/>
                <w:sz w:val="20"/>
                <w:szCs w:val="20"/>
                <w:lang w:eastAsia="es-HN"/>
              </w:rPr>
              <w:t xml:space="preserve"> </w:t>
            </w:r>
            <w:r w:rsidRPr="00EE14BE">
              <w:rPr>
                <w:rFonts w:ascii="Times New Roman" w:eastAsia="Times New Roman" w:hAnsi="Times New Roman" w:cs="Times New Roman"/>
                <w:color w:val="000000"/>
                <w:sz w:val="20"/>
                <w:szCs w:val="20"/>
                <w:lang w:eastAsia="es-HN"/>
              </w:rPr>
              <w:t>4,333.00</w:t>
            </w:r>
          </w:p>
        </w:tc>
      </w:tr>
      <w:tr w:rsidR="006E4C2E" w:rsidRPr="00EE14BE" w14:paraId="3D93A20B" w14:textId="77777777" w:rsidTr="00990765">
        <w:trPr>
          <w:trHeight w:val="315"/>
        </w:trPr>
        <w:tc>
          <w:tcPr>
            <w:tcW w:w="301" w:type="pct"/>
            <w:tcBorders>
              <w:top w:val="nil"/>
              <w:left w:val="single" w:sz="8" w:space="0" w:color="auto"/>
              <w:bottom w:val="single" w:sz="8" w:space="0" w:color="auto"/>
              <w:right w:val="single" w:sz="8" w:space="0" w:color="auto"/>
            </w:tcBorders>
            <w:shd w:val="clear" w:color="auto" w:fill="auto"/>
            <w:noWrap/>
            <w:vAlign w:val="center"/>
            <w:hideMark/>
          </w:tcPr>
          <w:p w14:paraId="5A12FFC8"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4.3</w:t>
            </w:r>
          </w:p>
        </w:tc>
        <w:tc>
          <w:tcPr>
            <w:tcW w:w="3928" w:type="pct"/>
            <w:tcBorders>
              <w:top w:val="nil"/>
              <w:left w:val="nil"/>
              <w:bottom w:val="single" w:sz="8" w:space="0" w:color="auto"/>
              <w:right w:val="single" w:sz="8" w:space="0" w:color="auto"/>
            </w:tcBorders>
            <w:shd w:val="clear" w:color="auto" w:fill="auto"/>
            <w:noWrap/>
            <w:vAlign w:val="center"/>
            <w:hideMark/>
          </w:tcPr>
          <w:p w14:paraId="25EB75DF"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Marketing en el Centro de Estudio de Forma Impresa</w:t>
            </w:r>
          </w:p>
        </w:tc>
        <w:tc>
          <w:tcPr>
            <w:tcW w:w="771" w:type="pct"/>
            <w:tcBorders>
              <w:top w:val="nil"/>
              <w:left w:val="nil"/>
              <w:bottom w:val="single" w:sz="8" w:space="0" w:color="auto"/>
              <w:right w:val="single" w:sz="8" w:space="0" w:color="auto"/>
            </w:tcBorders>
            <w:shd w:val="clear" w:color="auto" w:fill="auto"/>
            <w:noWrap/>
            <w:vAlign w:val="center"/>
            <w:hideMark/>
          </w:tcPr>
          <w:p w14:paraId="5515BA29" w14:textId="25EC7925"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w:t>
            </w:r>
            <w:r w:rsidR="006E4C2E" w:rsidRPr="00EE14BE">
              <w:rPr>
                <w:rFonts w:ascii="Times New Roman" w:eastAsia="Times New Roman" w:hAnsi="Times New Roman" w:cs="Times New Roman"/>
                <w:color w:val="000000"/>
                <w:sz w:val="20"/>
                <w:szCs w:val="20"/>
                <w:lang w:eastAsia="es-HN"/>
              </w:rPr>
              <w:t xml:space="preserve"> </w:t>
            </w:r>
            <w:r w:rsidRPr="00EE14BE">
              <w:rPr>
                <w:rFonts w:ascii="Times New Roman" w:eastAsia="Times New Roman" w:hAnsi="Times New Roman" w:cs="Times New Roman"/>
                <w:color w:val="000000"/>
                <w:sz w:val="20"/>
                <w:szCs w:val="20"/>
                <w:lang w:eastAsia="es-HN"/>
              </w:rPr>
              <w:t>4,333.00</w:t>
            </w:r>
          </w:p>
        </w:tc>
      </w:tr>
      <w:tr w:rsidR="006E4C2E" w:rsidRPr="00EE14BE" w14:paraId="55AB726B" w14:textId="77777777" w:rsidTr="00990765">
        <w:trPr>
          <w:trHeight w:val="315"/>
        </w:trPr>
        <w:tc>
          <w:tcPr>
            <w:tcW w:w="301" w:type="pct"/>
            <w:tcBorders>
              <w:top w:val="nil"/>
              <w:left w:val="single" w:sz="8" w:space="0" w:color="auto"/>
              <w:bottom w:val="single" w:sz="8" w:space="0" w:color="auto"/>
              <w:right w:val="single" w:sz="8" w:space="0" w:color="auto"/>
            </w:tcBorders>
            <w:shd w:val="clear" w:color="000000" w:fill="D9E1F2"/>
            <w:noWrap/>
            <w:vAlign w:val="center"/>
            <w:hideMark/>
          </w:tcPr>
          <w:p w14:paraId="63BC5018"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5</w:t>
            </w:r>
          </w:p>
        </w:tc>
        <w:tc>
          <w:tcPr>
            <w:tcW w:w="3928" w:type="pct"/>
            <w:tcBorders>
              <w:top w:val="nil"/>
              <w:left w:val="nil"/>
              <w:bottom w:val="single" w:sz="8" w:space="0" w:color="auto"/>
              <w:right w:val="single" w:sz="8" w:space="0" w:color="auto"/>
            </w:tcBorders>
            <w:shd w:val="clear" w:color="000000" w:fill="D9E1F2"/>
            <w:noWrap/>
            <w:vAlign w:val="center"/>
            <w:hideMark/>
          </w:tcPr>
          <w:p w14:paraId="4A59893A"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Selección de Candidatos Finales</w:t>
            </w:r>
          </w:p>
        </w:tc>
        <w:tc>
          <w:tcPr>
            <w:tcW w:w="771" w:type="pct"/>
            <w:tcBorders>
              <w:top w:val="nil"/>
              <w:left w:val="nil"/>
              <w:bottom w:val="single" w:sz="8" w:space="0" w:color="auto"/>
              <w:right w:val="single" w:sz="8" w:space="0" w:color="auto"/>
            </w:tcBorders>
            <w:shd w:val="clear" w:color="000000" w:fill="D9E1F2"/>
            <w:noWrap/>
            <w:vAlign w:val="center"/>
            <w:hideMark/>
          </w:tcPr>
          <w:p w14:paraId="67F24E1C" w14:textId="40A570FD"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 L    </w:t>
            </w:r>
            <w:r w:rsidR="006E4C2E" w:rsidRPr="00EE14BE">
              <w:rPr>
                <w:rFonts w:ascii="Times New Roman" w:eastAsia="Times New Roman" w:hAnsi="Times New Roman" w:cs="Times New Roman"/>
                <w:color w:val="000000"/>
                <w:sz w:val="20"/>
                <w:szCs w:val="20"/>
                <w:lang w:eastAsia="es-HN"/>
              </w:rPr>
              <w:t>2,500.00</w:t>
            </w:r>
            <w:r w:rsidRPr="00EE14BE">
              <w:rPr>
                <w:rFonts w:ascii="Times New Roman" w:eastAsia="Times New Roman" w:hAnsi="Times New Roman" w:cs="Times New Roman"/>
                <w:color w:val="000000"/>
                <w:sz w:val="20"/>
                <w:szCs w:val="20"/>
                <w:lang w:eastAsia="es-HN"/>
              </w:rPr>
              <w:t xml:space="preserve">   </w:t>
            </w:r>
          </w:p>
        </w:tc>
      </w:tr>
      <w:tr w:rsidR="006E4C2E" w:rsidRPr="00EE14BE" w14:paraId="3B26C5F5" w14:textId="77777777" w:rsidTr="00990765">
        <w:trPr>
          <w:trHeight w:val="315"/>
        </w:trPr>
        <w:tc>
          <w:tcPr>
            <w:tcW w:w="301" w:type="pct"/>
            <w:tcBorders>
              <w:top w:val="nil"/>
              <w:left w:val="single" w:sz="8" w:space="0" w:color="auto"/>
              <w:bottom w:val="single" w:sz="8" w:space="0" w:color="auto"/>
              <w:right w:val="single" w:sz="8" w:space="0" w:color="auto"/>
            </w:tcBorders>
            <w:shd w:val="clear" w:color="000000" w:fill="D9E1F2"/>
            <w:noWrap/>
            <w:vAlign w:val="center"/>
            <w:hideMark/>
          </w:tcPr>
          <w:p w14:paraId="2D516271"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6</w:t>
            </w:r>
          </w:p>
        </w:tc>
        <w:tc>
          <w:tcPr>
            <w:tcW w:w="3928" w:type="pct"/>
            <w:tcBorders>
              <w:top w:val="nil"/>
              <w:left w:val="nil"/>
              <w:bottom w:val="single" w:sz="8" w:space="0" w:color="auto"/>
              <w:right w:val="single" w:sz="8" w:space="0" w:color="auto"/>
            </w:tcBorders>
            <w:shd w:val="clear" w:color="000000" w:fill="D9E1F2"/>
            <w:noWrap/>
            <w:vAlign w:val="center"/>
            <w:hideMark/>
          </w:tcPr>
          <w:p w14:paraId="263A4E49"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Llenado de Acta de Compromiso</w:t>
            </w:r>
          </w:p>
        </w:tc>
        <w:tc>
          <w:tcPr>
            <w:tcW w:w="771" w:type="pct"/>
            <w:tcBorders>
              <w:top w:val="nil"/>
              <w:left w:val="nil"/>
              <w:bottom w:val="single" w:sz="8" w:space="0" w:color="auto"/>
              <w:right w:val="single" w:sz="8" w:space="0" w:color="auto"/>
            </w:tcBorders>
            <w:shd w:val="clear" w:color="000000" w:fill="D9E1F2"/>
            <w:noWrap/>
            <w:vAlign w:val="center"/>
            <w:hideMark/>
          </w:tcPr>
          <w:p w14:paraId="25DA1A11" w14:textId="304162B3"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 L   </w:t>
            </w:r>
            <w:r w:rsidR="00A347AF" w:rsidRPr="00EE14BE">
              <w:rPr>
                <w:rFonts w:ascii="Times New Roman" w:eastAsia="Times New Roman" w:hAnsi="Times New Roman" w:cs="Times New Roman"/>
                <w:color w:val="000000"/>
                <w:sz w:val="20"/>
                <w:szCs w:val="20"/>
                <w:lang w:eastAsia="es-HN"/>
              </w:rPr>
              <w:t>5,000.00</w:t>
            </w:r>
            <w:r w:rsidRPr="00EE14BE">
              <w:rPr>
                <w:rFonts w:ascii="Times New Roman" w:eastAsia="Times New Roman" w:hAnsi="Times New Roman" w:cs="Times New Roman"/>
                <w:color w:val="000000"/>
                <w:sz w:val="20"/>
                <w:szCs w:val="20"/>
                <w:lang w:eastAsia="es-HN"/>
              </w:rPr>
              <w:t xml:space="preserve">                 </w:t>
            </w:r>
          </w:p>
        </w:tc>
      </w:tr>
      <w:tr w:rsidR="006E4C2E" w:rsidRPr="00EE14BE" w14:paraId="31098609" w14:textId="77777777" w:rsidTr="00990765">
        <w:trPr>
          <w:trHeight w:val="315"/>
        </w:trPr>
        <w:tc>
          <w:tcPr>
            <w:tcW w:w="301" w:type="pct"/>
            <w:tcBorders>
              <w:top w:val="nil"/>
              <w:left w:val="single" w:sz="8" w:space="0" w:color="auto"/>
              <w:bottom w:val="single" w:sz="8" w:space="0" w:color="auto"/>
              <w:right w:val="single" w:sz="8" w:space="0" w:color="auto"/>
            </w:tcBorders>
            <w:shd w:val="clear" w:color="000000" w:fill="D9E1F2"/>
            <w:noWrap/>
            <w:vAlign w:val="center"/>
            <w:hideMark/>
          </w:tcPr>
          <w:p w14:paraId="5985224B"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7</w:t>
            </w:r>
          </w:p>
        </w:tc>
        <w:tc>
          <w:tcPr>
            <w:tcW w:w="3928" w:type="pct"/>
            <w:tcBorders>
              <w:top w:val="nil"/>
              <w:left w:val="nil"/>
              <w:bottom w:val="single" w:sz="8" w:space="0" w:color="auto"/>
              <w:right w:val="single" w:sz="8" w:space="0" w:color="auto"/>
            </w:tcBorders>
            <w:shd w:val="clear" w:color="000000" w:fill="D9E1F2"/>
            <w:noWrap/>
            <w:vAlign w:val="center"/>
            <w:hideMark/>
          </w:tcPr>
          <w:p w14:paraId="63816C5D"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Capacitación de Equipo Tecnológico a Becados</w:t>
            </w:r>
          </w:p>
        </w:tc>
        <w:tc>
          <w:tcPr>
            <w:tcW w:w="771" w:type="pct"/>
            <w:tcBorders>
              <w:top w:val="nil"/>
              <w:left w:val="nil"/>
              <w:bottom w:val="single" w:sz="8" w:space="0" w:color="auto"/>
              <w:right w:val="single" w:sz="8" w:space="0" w:color="auto"/>
            </w:tcBorders>
            <w:shd w:val="clear" w:color="000000" w:fill="D9E1F2"/>
            <w:noWrap/>
            <w:vAlign w:val="center"/>
            <w:hideMark/>
          </w:tcPr>
          <w:p w14:paraId="772712CF"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L6,683.00</w:t>
            </w:r>
          </w:p>
        </w:tc>
      </w:tr>
      <w:tr w:rsidR="006E4C2E" w:rsidRPr="00EE14BE" w14:paraId="14444A12" w14:textId="77777777" w:rsidTr="00990765">
        <w:trPr>
          <w:trHeight w:val="315"/>
        </w:trPr>
        <w:tc>
          <w:tcPr>
            <w:tcW w:w="301" w:type="pct"/>
            <w:tcBorders>
              <w:top w:val="nil"/>
              <w:left w:val="single" w:sz="8" w:space="0" w:color="auto"/>
              <w:bottom w:val="single" w:sz="8" w:space="0" w:color="auto"/>
              <w:right w:val="single" w:sz="8" w:space="0" w:color="auto"/>
            </w:tcBorders>
            <w:shd w:val="clear" w:color="auto" w:fill="auto"/>
            <w:noWrap/>
            <w:vAlign w:val="center"/>
            <w:hideMark/>
          </w:tcPr>
          <w:p w14:paraId="5567E468"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7.1</w:t>
            </w:r>
          </w:p>
        </w:tc>
        <w:tc>
          <w:tcPr>
            <w:tcW w:w="3928" w:type="pct"/>
            <w:tcBorders>
              <w:top w:val="nil"/>
              <w:left w:val="nil"/>
              <w:bottom w:val="single" w:sz="8" w:space="0" w:color="auto"/>
              <w:right w:val="single" w:sz="8" w:space="0" w:color="auto"/>
            </w:tcBorders>
            <w:shd w:val="clear" w:color="auto" w:fill="auto"/>
            <w:noWrap/>
            <w:vAlign w:val="center"/>
            <w:hideMark/>
          </w:tcPr>
          <w:p w14:paraId="0DB23B28"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de especialista para equipo tecnológico</w:t>
            </w:r>
          </w:p>
        </w:tc>
        <w:tc>
          <w:tcPr>
            <w:tcW w:w="771" w:type="pct"/>
            <w:tcBorders>
              <w:top w:val="nil"/>
              <w:left w:val="nil"/>
              <w:bottom w:val="single" w:sz="8" w:space="0" w:color="auto"/>
              <w:right w:val="single" w:sz="8" w:space="0" w:color="auto"/>
            </w:tcBorders>
            <w:shd w:val="clear" w:color="auto" w:fill="auto"/>
            <w:noWrap/>
            <w:vAlign w:val="center"/>
            <w:hideMark/>
          </w:tcPr>
          <w:p w14:paraId="09942B0D"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L1,500.00</w:t>
            </w:r>
          </w:p>
        </w:tc>
      </w:tr>
      <w:tr w:rsidR="006E4C2E" w:rsidRPr="00EE14BE" w14:paraId="5A9F0151" w14:textId="77777777" w:rsidTr="00990765">
        <w:trPr>
          <w:trHeight w:val="315"/>
        </w:trPr>
        <w:tc>
          <w:tcPr>
            <w:tcW w:w="301" w:type="pct"/>
            <w:tcBorders>
              <w:top w:val="nil"/>
              <w:left w:val="single" w:sz="8" w:space="0" w:color="auto"/>
              <w:bottom w:val="single" w:sz="8" w:space="0" w:color="auto"/>
              <w:right w:val="single" w:sz="8" w:space="0" w:color="auto"/>
            </w:tcBorders>
            <w:shd w:val="clear" w:color="auto" w:fill="auto"/>
            <w:noWrap/>
            <w:vAlign w:val="center"/>
            <w:hideMark/>
          </w:tcPr>
          <w:p w14:paraId="1ADA5ECC"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7.1</w:t>
            </w:r>
          </w:p>
        </w:tc>
        <w:tc>
          <w:tcPr>
            <w:tcW w:w="3928" w:type="pct"/>
            <w:tcBorders>
              <w:top w:val="nil"/>
              <w:left w:val="nil"/>
              <w:bottom w:val="single" w:sz="8" w:space="0" w:color="auto"/>
              <w:right w:val="single" w:sz="8" w:space="0" w:color="auto"/>
            </w:tcBorders>
            <w:shd w:val="clear" w:color="auto" w:fill="auto"/>
            <w:noWrap/>
            <w:vAlign w:val="center"/>
            <w:hideMark/>
          </w:tcPr>
          <w:p w14:paraId="46736BCF"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de especialista de recursos TIC</w:t>
            </w:r>
          </w:p>
        </w:tc>
        <w:tc>
          <w:tcPr>
            <w:tcW w:w="771" w:type="pct"/>
            <w:tcBorders>
              <w:top w:val="nil"/>
              <w:left w:val="nil"/>
              <w:bottom w:val="single" w:sz="8" w:space="0" w:color="auto"/>
              <w:right w:val="single" w:sz="8" w:space="0" w:color="auto"/>
            </w:tcBorders>
            <w:shd w:val="clear" w:color="auto" w:fill="auto"/>
            <w:noWrap/>
            <w:vAlign w:val="center"/>
            <w:hideMark/>
          </w:tcPr>
          <w:p w14:paraId="54FBCAC6"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L5,183.00</w:t>
            </w:r>
          </w:p>
        </w:tc>
      </w:tr>
      <w:tr w:rsidR="006E4C2E" w:rsidRPr="00EE14BE" w14:paraId="32AEAA6F" w14:textId="77777777" w:rsidTr="00990765">
        <w:trPr>
          <w:trHeight w:val="315"/>
        </w:trPr>
        <w:tc>
          <w:tcPr>
            <w:tcW w:w="301" w:type="pct"/>
            <w:tcBorders>
              <w:top w:val="single" w:sz="8" w:space="0" w:color="auto"/>
              <w:left w:val="single" w:sz="8" w:space="0" w:color="auto"/>
              <w:right w:val="single" w:sz="8" w:space="0" w:color="auto"/>
            </w:tcBorders>
            <w:shd w:val="clear" w:color="000000" w:fill="D9E1F2"/>
            <w:noWrap/>
            <w:vAlign w:val="center"/>
            <w:hideMark/>
          </w:tcPr>
          <w:p w14:paraId="21027624"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8</w:t>
            </w:r>
          </w:p>
        </w:tc>
        <w:tc>
          <w:tcPr>
            <w:tcW w:w="3928" w:type="pct"/>
            <w:tcBorders>
              <w:top w:val="single" w:sz="8" w:space="0" w:color="auto"/>
              <w:left w:val="nil"/>
              <w:right w:val="single" w:sz="8" w:space="0" w:color="auto"/>
            </w:tcBorders>
            <w:shd w:val="clear" w:color="000000" w:fill="D9E1F2"/>
            <w:noWrap/>
            <w:vAlign w:val="center"/>
            <w:hideMark/>
          </w:tcPr>
          <w:p w14:paraId="767B0443"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Seguimiento y Monitoreo del Rendimiento Académicos por Parte de los Becados</w:t>
            </w:r>
          </w:p>
        </w:tc>
        <w:tc>
          <w:tcPr>
            <w:tcW w:w="771" w:type="pct"/>
            <w:tcBorders>
              <w:top w:val="single" w:sz="8" w:space="0" w:color="auto"/>
              <w:left w:val="nil"/>
              <w:right w:val="single" w:sz="8" w:space="0" w:color="auto"/>
            </w:tcBorders>
            <w:shd w:val="clear" w:color="000000" w:fill="D9E1F2"/>
            <w:noWrap/>
            <w:vAlign w:val="center"/>
            <w:hideMark/>
          </w:tcPr>
          <w:p w14:paraId="685F7F97"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L8,430.00</w:t>
            </w:r>
          </w:p>
        </w:tc>
      </w:tr>
      <w:tr w:rsidR="00990765" w:rsidRPr="00EE14BE" w14:paraId="452089A5" w14:textId="77777777" w:rsidTr="00990765">
        <w:trPr>
          <w:trHeight w:val="315"/>
        </w:trPr>
        <w:tc>
          <w:tcPr>
            <w:tcW w:w="5000" w:type="pct"/>
            <w:gridSpan w:val="3"/>
            <w:tcBorders>
              <w:bottom w:val="single" w:sz="8" w:space="0" w:color="auto"/>
            </w:tcBorders>
            <w:shd w:val="clear" w:color="auto" w:fill="auto"/>
            <w:noWrap/>
            <w:vAlign w:val="center"/>
          </w:tcPr>
          <w:p w14:paraId="537831EF" w14:textId="65608ABE" w:rsidR="00990765" w:rsidRPr="00EE14BE" w:rsidRDefault="00990765" w:rsidP="00990765">
            <w:pPr>
              <w:pStyle w:val="TextoPrincipal"/>
              <w:spacing w:line="360" w:lineRule="auto"/>
              <w:ind w:firstLine="567"/>
              <w:rPr>
                <w:rFonts w:eastAsia="Times New Roman"/>
                <w:color w:val="000000"/>
                <w:sz w:val="20"/>
                <w:szCs w:val="20"/>
                <w:lang w:eastAsia="es-HN"/>
              </w:rPr>
            </w:pPr>
            <w:r w:rsidRPr="00EE14BE">
              <w:t>Continuación de la tabla 21</w:t>
            </w:r>
          </w:p>
        </w:tc>
      </w:tr>
      <w:tr w:rsidR="006E4C2E" w:rsidRPr="00EE14BE" w14:paraId="68678F9E" w14:textId="77777777" w:rsidTr="00990765">
        <w:trPr>
          <w:trHeight w:val="315"/>
        </w:trPr>
        <w:tc>
          <w:tcPr>
            <w:tcW w:w="301" w:type="pct"/>
            <w:tcBorders>
              <w:top w:val="nil"/>
              <w:left w:val="single" w:sz="8" w:space="0" w:color="auto"/>
              <w:bottom w:val="single" w:sz="8" w:space="0" w:color="auto"/>
              <w:right w:val="single" w:sz="8" w:space="0" w:color="auto"/>
            </w:tcBorders>
            <w:shd w:val="clear" w:color="auto" w:fill="auto"/>
            <w:noWrap/>
            <w:vAlign w:val="center"/>
            <w:hideMark/>
          </w:tcPr>
          <w:p w14:paraId="71CD3159"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lastRenderedPageBreak/>
              <w:t>8.2</w:t>
            </w:r>
          </w:p>
        </w:tc>
        <w:tc>
          <w:tcPr>
            <w:tcW w:w="3928" w:type="pct"/>
            <w:tcBorders>
              <w:top w:val="nil"/>
              <w:left w:val="nil"/>
              <w:bottom w:val="single" w:sz="8" w:space="0" w:color="auto"/>
              <w:right w:val="single" w:sz="8" w:space="0" w:color="auto"/>
            </w:tcBorders>
            <w:shd w:val="clear" w:color="auto" w:fill="auto"/>
            <w:noWrap/>
            <w:vAlign w:val="center"/>
            <w:hideMark/>
          </w:tcPr>
          <w:p w14:paraId="67EB190B"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de Servicio de Mobiliario y Alimentación para Eventos</w:t>
            </w:r>
          </w:p>
        </w:tc>
        <w:tc>
          <w:tcPr>
            <w:tcW w:w="771" w:type="pct"/>
            <w:tcBorders>
              <w:top w:val="nil"/>
              <w:left w:val="nil"/>
              <w:bottom w:val="single" w:sz="8" w:space="0" w:color="auto"/>
              <w:right w:val="single" w:sz="8" w:space="0" w:color="auto"/>
            </w:tcBorders>
            <w:shd w:val="clear" w:color="auto" w:fill="auto"/>
            <w:noWrap/>
            <w:vAlign w:val="center"/>
            <w:hideMark/>
          </w:tcPr>
          <w:p w14:paraId="412CA29F"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L8,430.00</w:t>
            </w:r>
          </w:p>
        </w:tc>
      </w:tr>
      <w:tr w:rsidR="006E4C2E" w:rsidRPr="00EE14BE" w14:paraId="79E2FDE7" w14:textId="77777777" w:rsidTr="00990765">
        <w:trPr>
          <w:trHeight w:val="315"/>
        </w:trPr>
        <w:tc>
          <w:tcPr>
            <w:tcW w:w="301" w:type="pct"/>
            <w:tcBorders>
              <w:top w:val="nil"/>
              <w:left w:val="single" w:sz="8" w:space="0" w:color="auto"/>
              <w:bottom w:val="single" w:sz="8" w:space="0" w:color="auto"/>
              <w:right w:val="single" w:sz="8" w:space="0" w:color="auto"/>
            </w:tcBorders>
            <w:shd w:val="clear" w:color="000000" w:fill="D9E1F2"/>
            <w:noWrap/>
            <w:vAlign w:val="center"/>
            <w:hideMark/>
          </w:tcPr>
          <w:p w14:paraId="67FD82C7"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9</w:t>
            </w:r>
          </w:p>
        </w:tc>
        <w:tc>
          <w:tcPr>
            <w:tcW w:w="3928" w:type="pct"/>
            <w:tcBorders>
              <w:top w:val="nil"/>
              <w:left w:val="nil"/>
              <w:bottom w:val="single" w:sz="8" w:space="0" w:color="auto"/>
              <w:right w:val="single" w:sz="8" w:space="0" w:color="auto"/>
            </w:tcBorders>
            <w:shd w:val="clear" w:color="000000" w:fill="D9E1F2"/>
            <w:noWrap/>
            <w:vAlign w:val="center"/>
            <w:hideMark/>
          </w:tcPr>
          <w:p w14:paraId="038EF918"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Reunión de Cierre y Presentación de Logros y Resultados</w:t>
            </w:r>
          </w:p>
        </w:tc>
        <w:tc>
          <w:tcPr>
            <w:tcW w:w="771" w:type="pct"/>
            <w:tcBorders>
              <w:top w:val="nil"/>
              <w:left w:val="nil"/>
              <w:bottom w:val="single" w:sz="8" w:space="0" w:color="auto"/>
              <w:right w:val="single" w:sz="8" w:space="0" w:color="auto"/>
            </w:tcBorders>
            <w:shd w:val="clear" w:color="000000" w:fill="D9E1F2"/>
            <w:noWrap/>
            <w:vAlign w:val="center"/>
            <w:hideMark/>
          </w:tcPr>
          <w:p w14:paraId="1EF6B74E"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L8,430.00</w:t>
            </w:r>
          </w:p>
        </w:tc>
      </w:tr>
      <w:tr w:rsidR="006E4C2E" w:rsidRPr="00EE14BE" w14:paraId="59357288" w14:textId="77777777" w:rsidTr="00990765">
        <w:trPr>
          <w:trHeight w:val="315"/>
        </w:trPr>
        <w:tc>
          <w:tcPr>
            <w:tcW w:w="301" w:type="pct"/>
            <w:tcBorders>
              <w:top w:val="nil"/>
              <w:left w:val="single" w:sz="8" w:space="0" w:color="auto"/>
              <w:bottom w:val="single" w:sz="8" w:space="0" w:color="auto"/>
              <w:right w:val="single" w:sz="8" w:space="0" w:color="auto"/>
            </w:tcBorders>
            <w:shd w:val="clear" w:color="auto" w:fill="auto"/>
            <w:noWrap/>
            <w:vAlign w:val="center"/>
            <w:hideMark/>
          </w:tcPr>
          <w:p w14:paraId="14338D91"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9.1</w:t>
            </w:r>
          </w:p>
        </w:tc>
        <w:tc>
          <w:tcPr>
            <w:tcW w:w="3928" w:type="pct"/>
            <w:tcBorders>
              <w:top w:val="nil"/>
              <w:left w:val="nil"/>
              <w:bottom w:val="single" w:sz="8" w:space="0" w:color="auto"/>
              <w:right w:val="single" w:sz="8" w:space="0" w:color="auto"/>
            </w:tcBorders>
            <w:shd w:val="clear" w:color="auto" w:fill="auto"/>
            <w:noWrap/>
            <w:vAlign w:val="center"/>
            <w:hideMark/>
          </w:tcPr>
          <w:p w14:paraId="18CAB6E4"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Contratación de Servicio de Mobiliario y Alimentación para Eventos</w:t>
            </w:r>
          </w:p>
        </w:tc>
        <w:tc>
          <w:tcPr>
            <w:tcW w:w="771" w:type="pct"/>
            <w:tcBorders>
              <w:top w:val="nil"/>
              <w:left w:val="nil"/>
              <w:bottom w:val="single" w:sz="8" w:space="0" w:color="auto"/>
              <w:right w:val="single" w:sz="8" w:space="0" w:color="auto"/>
            </w:tcBorders>
            <w:shd w:val="clear" w:color="auto" w:fill="auto"/>
            <w:noWrap/>
            <w:vAlign w:val="center"/>
            <w:hideMark/>
          </w:tcPr>
          <w:p w14:paraId="33D6F9AF"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L8,430.00</w:t>
            </w:r>
          </w:p>
        </w:tc>
      </w:tr>
      <w:tr w:rsidR="006E4C2E" w:rsidRPr="00EE14BE" w14:paraId="21B88B70" w14:textId="77777777" w:rsidTr="00990765">
        <w:trPr>
          <w:trHeight w:val="315"/>
        </w:trPr>
        <w:tc>
          <w:tcPr>
            <w:tcW w:w="301" w:type="pct"/>
            <w:tcBorders>
              <w:top w:val="nil"/>
              <w:left w:val="single" w:sz="8" w:space="0" w:color="auto"/>
              <w:bottom w:val="single" w:sz="8" w:space="0" w:color="auto"/>
              <w:right w:val="single" w:sz="8" w:space="0" w:color="auto"/>
            </w:tcBorders>
            <w:shd w:val="clear" w:color="000000" w:fill="D9E1F2"/>
            <w:noWrap/>
            <w:vAlign w:val="center"/>
            <w:hideMark/>
          </w:tcPr>
          <w:p w14:paraId="7277C1F1"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10</w:t>
            </w:r>
          </w:p>
        </w:tc>
        <w:tc>
          <w:tcPr>
            <w:tcW w:w="3928" w:type="pct"/>
            <w:tcBorders>
              <w:top w:val="nil"/>
              <w:left w:val="nil"/>
              <w:bottom w:val="single" w:sz="8" w:space="0" w:color="auto"/>
              <w:right w:val="single" w:sz="8" w:space="0" w:color="auto"/>
            </w:tcBorders>
            <w:shd w:val="clear" w:color="000000" w:fill="D9E1F2"/>
            <w:noWrap/>
            <w:vAlign w:val="center"/>
            <w:hideMark/>
          </w:tcPr>
          <w:p w14:paraId="77582206"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Cotización de Equipo Tecnológico</w:t>
            </w:r>
          </w:p>
        </w:tc>
        <w:tc>
          <w:tcPr>
            <w:tcW w:w="771" w:type="pct"/>
            <w:tcBorders>
              <w:top w:val="nil"/>
              <w:left w:val="nil"/>
              <w:bottom w:val="single" w:sz="8" w:space="0" w:color="auto"/>
              <w:right w:val="single" w:sz="8" w:space="0" w:color="auto"/>
            </w:tcBorders>
            <w:shd w:val="clear" w:color="000000" w:fill="D9E1F2"/>
            <w:noWrap/>
            <w:vAlign w:val="center"/>
            <w:hideMark/>
          </w:tcPr>
          <w:p w14:paraId="0B1E3A8B"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L219,900.00</w:t>
            </w:r>
          </w:p>
        </w:tc>
      </w:tr>
      <w:tr w:rsidR="006E4C2E" w:rsidRPr="00EE14BE" w14:paraId="7BB9FC65" w14:textId="77777777" w:rsidTr="00990765">
        <w:trPr>
          <w:trHeight w:val="315"/>
        </w:trPr>
        <w:tc>
          <w:tcPr>
            <w:tcW w:w="301" w:type="pct"/>
            <w:tcBorders>
              <w:top w:val="nil"/>
              <w:left w:val="single" w:sz="8" w:space="0" w:color="auto"/>
              <w:bottom w:val="single" w:sz="8" w:space="0" w:color="auto"/>
              <w:right w:val="single" w:sz="8" w:space="0" w:color="auto"/>
            </w:tcBorders>
            <w:shd w:val="clear" w:color="auto" w:fill="auto"/>
            <w:noWrap/>
            <w:vAlign w:val="center"/>
            <w:hideMark/>
          </w:tcPr>
          <w:p w14:paraId="3FCA1038"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10.1</w:t>
            </w:r>
          </w:p>
        </w:tc>
        <w:tc>
          <w:tcPr>
            <w:tcW w:w="3928" w:type="pct"/>
            <w:tcBorders>
              <w:top w:val="nil"/>
              <w:left w:val="nil"/>
              <w:bottom w:val="single" w:sz="8" w:space="0" w:color="auto"/>
              <w:right w:val="single" w:sz="8" w:space="0" w:color="auto"/>
            </w:tcBorders>
            <w:shd w:val="clear" w:color="auto" w:fill="auto"/>
            <w:noWrap/>
            <w:vAlign w:val="center"/>
            <w:hideMark/>
          </w:tcPr>
          <w:p w14:paraId="45DD0797"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Compra de equipo tecnológico</w:t>
            </w:r>
          </w:p>
        </w:tc>
        <w:tc>
          <w:tcPr>
            <w:tcW w:w="771" w:type="pct"/>
            <w:tcBorders>
              <w:top w:val="nil"/>
              <w:left w:val="nil"/>
              <w:bottom w:val="single" w:sz="8" w:space="0" w:color="auto"/>
              <w:right w:val="single" w:sz="8" w:space="0" w:color="auto"/>
            </w:tcBorders>
            <w:shd w:val="clear" w:color="auto" w:fill="auto"/>
            <w:noWrap/>
            <w:vAlign w:val="center"/>
            <w:hideMark/>
          </w:tcPr>
          <w:p w14:paraId="4B78FE20" w14:textId="64EFCE66"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L2</w:t>
            </w:r>
            <w:r w:rsidR="00751AF8" w:rsidRPr="00EE14BE">
              <w:rPr>
                <w:rFonts w:ascii="Times New Roman" w:eastAsia="Times New Roman" w:hAnsi="Times New Roman" w:cs="Times New Roman"/>
                <w:color w:val="000000"/>
                <w:sz w:val="20"/>
                <w:szCs w:val="20"/>
                <w:lang w:eastAsia="es-HN"/>
              </w:rPr>
              <w:t>89</w:t>
            </w:r>
            <w:r w:rsidRPr="00EE14BE">
              <w:rPr>
                <w:rFonts w:ascii="Times New Roman" w:eastAsia="Times New Roman" w:hAnsi="Times New Roman" w:cs="Times New Roman"/>
                <w:color w:val="000000"/>
                <w:sz w:val="20"/>
                <w:szCs w:val="20"/>
                <w:lang w:eastAsia="es-HN"/>
              </w:rPr>
              <w:t>,</w:t>
            </w:r>
            <w:r w:rsidR="00751AF8" w:rsidRPr="00EE14BE">
              <w:rPr>
                <w:rFonts w:ascii="Times New Roman" w:eastAsia="Times New Roman" w:hAnsi="Times New Roman" w:cs="Times New Roman"/>
                <w:color w:val="000000"/>
                <w:sz w:val="20"/>
                <w:szCs w:val="20"/>
                <w:lang w:eastAsia="es-HN"/>
              </w:rPr>
              <w:t>942</w:t>
            </w:r>
            <w:r w:rsidRPr="00EE14BE">
              <w:rPr>
                <w:rFonts w:ascii="Times New Roman" w:eastAsia="Times New Roman" w:hAnsi="Times New Roman" w:cs="Times New Roman"/>
                <w:color w:val="000000"/>
                <w:sz w:val="20"/>
                <w:szCs w:val="20"/>
                <w:lang w:eastAsia="es-HN"/>
              </w:rPr>
              <w:t>.00</w:t>
            </w:r>
          </w:p>
        </w:tc>
      </w:tr>
      <w:tr w:rsidR="006E4C2E" w:rsidRPr="00EE14BE" w14:paraId="11379AC1" w14:textId="77777777" w:rsidTr="00990765">
        <w:trPr>
          <w:trHeight w:val="315"/>
        </w:trPr>
        <w:tc>
          <w:tcPr>
            <w:tcW w:w="4229" w:type="pct"/>
            <w:gridSpan w:val="2"/>
            <w:tcBorders>
              <w:top w:val="single" w:sz="8" w:space="0" w:color="auto"/>
              <w:left w:val="single" w:sz="8" w:space="0" w:color="auto"/>
              <w:bottom w:val="single" w:sz="8" w:space="0" w:color="auto"/>
              <w:right w:val="single" w:sz="8" w:space="0" w:color="000000"/>
            </w:tcBorders>
            <w:shd w:val="clear" w:color="000000" w:fill="D9E1F2"/>
            <w:noWrap/>
            <w:vAlign w:val="center"/>
            <w:hideMark/>
          </w:tcPr>
          <w:p w14:paraId="2914A8AD"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Total EDT</w:t>
            </w:r>
          </w:p>
        </w:tc>
        <w:tc>
          <w:tcPr>
            <w:tcW w:w="771" w:type="pct"/>
            <w:tcBorders>
              <w:top w:val="nil"/>
              <w:left w:val="nil"/>
              <w:bottom w:val="single" w:sz="8" w:space="0" w:color="auto"/>
              <w:right w:val="single" w:sz="8" w:space="0" w:color="auto"/>
            </w:tcBorders>
            <w:shd w:val="clear" w:color="000000" w:fill="D9E1F2"/>
            <w:noWrap/>
            <w:vAlign w:val="center"/>
            <w:hideMark/>
          </w:tcPr>
          <w:p w14:paraId="1897C39A" w14:textId="4ADDA006"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L2</w:t>
            </w:r>
            <w:r w:rsidR="00751AF8" w:rsidRPr="00EE14BE">
              <w:rPr>
                <w:rFonts w:ascii="Times New Roman" w:eastAsia="Times New Roman" w:hAnsi="Times New Roman" w:cs="Times New Roman"/>
                <w:color w:val="000000"/>
                <w:sz w:val="20"/>
                <w:szCs w:val="20"/>
                <w:lang w:eastAsia="es-HN"/>
              </w:rPr>
              <w:t>89</w:t>
            </w:r>
            <w:r w:rsidRPr="00EE14BE">
              <w:rPr>
                <w:rFonts w:ascii="Times New Roman" w:eastAsia="Times New Roman" w:hAnsi="Times New Roman" w:cs="Times New Roman"/>
                <w:color w:val="000000"/>
                <w:sz w:val="20"/>
                <w:szCs w:val="20"/>
                <w:lang w:eastAsia="es-HN"/>
              </w:rPr>
              <w:t>,</w:t>
            </w:r>
            <w:r w:rsidR="00751AF8" w:rsidRPr="00EE14BE">
              <w:rPr>
                <w:rFonts w:ascii="Times New Roman" w:eastAsia="Times New Roman" w:hAnsi="Times New Roman" w:cs="Times New Roman"/>
                <w:color w:val="000000"/>
                <w:sz w:val="20"/>
                <w:szCs w:val="20"/>
                <w:lang w:eastAsia="es-HN"/>
              </w:rPr>
              <w:t>942</w:t>
            </w:r>
            <w:r w:rsidRPr="00EE14BE">
              <w:rPr>
                <w:rFonts w:ascii="Times New Roman" w:eastAsia="Times New Roman" w:hAnsi="Times New Roman" w:cs="Times New Roman"/>
                <w:color w:val="000000"/>
                <w:sz w:val="20"/>
                <w:szCs w:val="20"/>
                <w:lang w:eastAsia="es-HN"/>
              </w:rPr>
              <w:t>.00</w:t>
            </w:r>
          </w:p>
        </w:tc>
      </w:tr>
      <w:tr w:rsidR="001D278C" w:rsidRPr="00EE14BE" w14:paraId="217059C7" w14:textId="77777777" w:rsidTr="00990765">
        <w:trPr>
          <w:trHeight w:val="315"/>
        </w:trPr>
        <w:tc>
          <w:tcPr>
            <w:tcW w:w="4229" w:type="pct"/>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1D388D3F"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Costo total de becas</w:t>
            </w:r>
          </w:p>
        </w:tc>
        <w:tc>
          <w:tcPr>
            <w:tcW w:w="771" w:type="pct"/>
            <w:tcBorders>
              <w:top w:val="nil"/>
              <w:left w:val="nil"/>
              <w:bottom w:val="nil"/>
              <w:right w:val="single" w:sz="8" w:space="0" w:color="auto"/>
            </w:tcBorders>
            <w:shd w:val="clear" w:color="auto" w:fill="auto"/>
            <w:noWrap/>
            <w:vAlign w:val="center"/>
            <w:hideMark/>
          </w:tcPr>
          <w:p w14:paraId="1D8F6708"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L150,000.00</w:t>
            </w:r>
          </w:p>
        </w:tc>
      </w:tr>
      <w:tr w:rsidR="006E4C2E" w:rsidRPr="00EE14BE" w14:paraId="5A1C794C" w14:textId="77777777" w:rsidTr="00990765">
        <w:trPr>
          <w:trHeight w:val="315"/>
        </w:trPr>
        <w:tc>
          <w:tcPr>
            <w:tcW w:w="4229" w:type="pct"/>
            <w:gridSpan w:val="2"/>
            <w:tcBorders>
              <w:top w:val="single" w:sz="8" w:space="0" w:color="auto"/>
              <w:left w:val="single" w:sz="8" w:space="0" w:color="auto"/>
              <w:bottom w:val="single" w:sz="8" w:space="0" w:color="auto"/>
              <w:right w:val="single" w:sz="8" w:space="0" w:color="000000"/>
            </w:tcBorders>
            <w:shd w:val="clear" w:color="000000" w:fill="D9E1F2"/>
            <w:noWrap/>
            <w:vAlign w:val="center"/>
            <w:hideMark/>
          </w:tcPr>
          <w:p w14:paraId="6E30DFC9" w14:textId="77777777"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Presupuesto total del proyecto</w:t>
            </w:r>
          </w:p>
        </w:tc>
        <w:tc>
          <w:tcPr>
            <w:tcW w:w="771" w:type="pct"/>
            <w:tcBorders>
              <w:top w:val="single" w:sz="8" w:space="0" w:color="auto"/>
              <w:left w:val="nil"/>
              <w:bottom w:val="single" w:sz="8" w:space="0" w:color="auto"/>
              <w:right w:val="single" w:sz="8" w:space="0" w:color="auto"/>
            </w:tcBorders>
            <w:shd w:val="clear" w:color="000000" w:fill="D9E1F2"/>
            <w:noWrap/>
            <w:vAlign w:val="center"/>
            <w:hideMark/>
          </w:tcPr>
          <w:p w14:paraId="64062092" w14:textId="789ECD10" w:rsidR="001D278C" w:rsidRPr="00EE14BE" w:rsidRDefault="001D278C" w:rsidP="001D278C">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L</w:t>
            </w:r>
            <w:r w:rsidR="00B4712C" w:rsidRPr="00EE14BE">
              <w:rPr>
                <w:rFonts w:ascii="Times New Roman" w:eastAsia="Times New Roman" w:hAnsi="Times New Roman" w:cs="Times New Roman"/>
                <w:color w:val="000000"/>
                <w:sz w:val="20"/>
                <w:szCs w:val="20"/>
                <w:lang w:eastAsia="es-HN"/>
              </w:rPr>
              <w:t>439</w:t>
            </w:r>
            <w:r w:rsidRPr="00EE14BE">
              <w:rPr>
                <w:rFonts w:ascii="Times New Roman" w:eastAsia="Times New Roman" w:hAnsi="Times New Roman" w:cs="Times New Roman"/>
                <w:color w:val="000000"/>
                <w:sz w:val="20"/>
                <w:szCs w:val="20"/>
                <w:lang w:eastAsia="es-HN"/>
              </w:rPr>
              <w:t>,</w:t>
            </w:r>
            <w:r w:rsidR="00B4712C" w:rsidRPr="00EE14BE">
              <w:rPr>
                <w:rFonts w:ascii="Times New Roman" w:eastAsia="Times New Roman" w:hAnsi="Times New Roman" w:cs="Times New Roman"/>
                <w:color w:val="000000"/>
                <w:sz w:val="20"/>
                <w:szCs w:val="20"/>
                <w:lang w:eastAsia="es-HN"/>
              </w:rPr>
              <w:t>94</w:t>
            </w:r>
            <w:r w:rsidRPr="00EE14BE">
              <w:rPr>
                <w:rFonts w:ascii="Times New Roman" w:eastAsia="Times New Roman" w:hAnsi="Times New Roman" w:cs="Times New Roman"/>
                <w:color w:val="000000"/>
                <w:sz w:val="20"/>
                <w:szCs w:val="20"/>
                <w:lang w:eastAsia="es-HN"/>
              </w:rPr>
              <w:t>2.00</w:t>
            </w:r>
          </w:p>
        </w:tc>
      </w:tr>
    </w:tbl>
    <w:p w14:paraId="2DB9CD3A" w14:textId="702AE60B" w:rsidR="005154B3" w:rsidRPr="00EE14BE" w:rsidRDefault="005154B3" w:rsidP="005154B3">
      <w:pPr>
        <w:pStyle w:val="TextoPrincipal"/>
        <w:spacing w:line="360" w:lineRule="auto"/>
      </w:pPr>
      <w:r w:rsidRPr="00EE14BE">
        <w:t>Fuente: Elaboración Propia</w:t>
      </w:r>
    </w:p>
    <w:p w14:paraId="0B75596E" w14:textId="77777777" w:rsidR="00C5247E" w:rsidRPr="00EE14BE" w:rsidRDefault="00C5247E" w:rsidP="00A94B2A">
      <w:pPr>
        <w:pStyle w:val="TextoPrincipal"/>
        <w:spacing w:line="360" w:lineRule="auto"/>
        <w:ind w:firstLine="0"/>
        <w:sectPr w:rsidR="00C5247E" w:rsidRPr="00EE14BE" w:rsidSect="00170DB8">
          <w:pgSz w:w="12240" w:h="15840" w:code="1"/>
          <w:pgMar w:top="1440" w:right="1440" w:bottom="1440" w:left="1440" w:header="709" w:footer="709" w:gutter="0"/>
          <w:cols w:space="708"/>
          <w:docGrid w:linePitch="360"/>
        </w:sectPr>
      </w:pPr>
    </w:p>
    <w:p w14:paraId="5E353D2E" w14:textId="3AFCBA8F" w:rsidR="00CA1811" w:rsidRPr="00EE14BE" w:rsidRDefault="004C0D55" w:rsidP="004C0D55">
      <w:pPr>
        <w:pStyle w:val="Ttulo2"/>
        <w:numPr>
          <w:ilvl w:val="1"/>
          <w:numId w:val="17"/>
        </w:numPr>
        <w:spacing w:line="360" w:lineRule="auto"/>
      </w:pPr>
      <w:r w:rsidRPr="00EE14BE">
        <w:lastRenderedPageBreak/>
        <w:t xml:space="preserve"> </w:t>
      </w:r>
      <w:bookmarkStart w:id="340" w:name="_Toc167444880"/>
      <w:r w:rsidR="00CA1811" w:rsidRPr="00EE14BE">
        <w:t>CONCORDANCIA DE LOS SEGMENTOS DE LA TESIS CON LA PROPUESTA</w:t>
      </w:r>
      <w:bookmarkEnd w:id="340"/>
    </w:p>
    <w:p w14:paraId="02326D80" w14:textId="0ED9EDF5" w:rsidR="00C55C09" w:rsidRPr="00EE14BE" w:rsidRDefault="00C55C09" w:rsidP="00FB7429">
      <w:pPr>
        <w:pStyle w:val="Ttulodetablas0"/>
      </w:pPr>
      <w:bookmarkStart w:id="341" w:name="_Toc165287079"/>
      <w:bookmarkStart w:id="342" w:name="_Toc165299967"/>
      <w:bookmarkStart w:id="343" w:name="_Toc165326386"/>
      <w:bookmarkStart w:id="344" w:name="_Toc165377962"/>
      <w:r w:rsidRPr="00EE14BE">
        <w:t xml:space="preserve">Tabla </w:t>
      </w:r>
      <w:r w:rsidR="00154CFB" w:rsidRPr="00EE14BE">
        <w:t>2</w:t>
      </w:r>
      <w:r w:rsidR="00E07BE4" w:rsidRPr="00EE14BE">
        <w:t>2</w:t>
      </w:r>
      <w:r w:rsidRPr="00EE14BE">
        <w:t>: Presupuesto del Proyecto</w:t>
      </w:r>
      <w:bookmarkEnd w:id="341"/>
      <w:bookmarkEnd w:id="342"/>
      <w:bookmarkEnd w:id="343"/>
      <w:bookmarkEnd w:id="344"/>
    </w:p>
    <w:tbl>
      <w:tblPr>
        <w:tblW w:w="5000" w:type="pct"/>
        <w:tblLayout w:type="fixed"/>
        <w:tblCellMar>
          <w:left w:w="70" w:type="dxa"/>
          <w:right w:w="70" w:type="dxa"/>
        </w:tblCellMar>
        <w:tblLook w:val="04A0" w:firstRow="1" w:lastRow="0" w:firstColumn="1" w:lastColumn="0" w:noHBand="0" w:noVBand="1"/>
      </w:tblPr>
      <w:tblGrid>
        <w:gridCol w:w="1218"/>
        <w:gridCol w:w="1179"/>
        <w:gridCol w:w="1291"/>
        <w:gridCol w:w="1032"/>
        <w:gridCol w:w="1174"/>
        <w:gridCol w:w="1107"/>
        <w:gridCol w:w="935"/>
        <w:gridCol w:w="1699"/>
        <w:gridCol w:w="992"/>
        <w:gridCol w:w="2323"/>
      </w:tblGrid>
      <w:tr w:rsidR="00604F8F" w:rsidRPr="00EE14BE" w14:paraId="0499F257" w14:textId="77777777" w:rsidTr="00806F1C">
        <w:trPr>
          <w:trHeight w:val="255"/>
        </w:trPr>
        <w:tc>
          <w:tcPr>
            <w:tcW w:w="47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27AF15A"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Titulo Investigación</w:t>
            </w:r>
          </w:p>
        </w:tc>
        <w:tc>
          <w:tcPr>
            <w:tcW w:w="455" w:type="pct"/>
            <w:tcBorders>
              <w:top w:val="single" w:sz="4" w:space="0" w:color="auto"/>
              <w:left w:val="nil"/>
              <w:bottom w:val="single" w:sz="4" w:space="0" w:color="auto"/>
              <w:right w:val="single" w:sz="4" w:space="0" w:color="auto"/>
            </w:tcBorders>
            <w:shd w:val="clear" w:color="auto" w:fill="auto"/>
            <w:vAlign w:val="center"/>
            <w:hideMark/>
          </w:tcPr>
          <w:p w14:paraId="0189D2C1"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Objetivo General</w:t>
            </w:r>
          </w:p>
        </w:tc>
        <w:tc>
          <w:tcPr>
            <w:tcW w:w="498" w:type="pct"/>
            <w:tcBorders>
              <w:top w:val="single" w:sz="4" w:space="0" w:color="auto"/>
              <w:left w:val="nil"/>
              <w:bottom w:val="single" w:sz="4" w:space="0" w:color="auto"/>
              <w:right w:val="single" w:sz="4" w:space="0" w:color="auto"/>
            </w:tcBorders>
            <w:shd w:val="clear" w:color="auto" w:fill="auto"/>
            <w:vAlign w:val="center"/>
            <w:hideMark/>
          </w:tcPr>
          <w:p w14:paraId="1F66ED6A" w14:textId="7D7C993B"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Objetivo </w:t>
            </w:r>
            <w:r w:rsidR="00604F8F" w:rsidRPr="00EE14BE">
              <w:rPr>
                <w:rFonts w:ascii="Times New Roman" w:eastAsia="Times New Roman" w:hAnsi="Times New Roman" w:cs="Times New Roman"/>
                <w:color w:val="000000"/>
                <w:sz w:val="20"/>
                <w:szCs w:val="20"/>
                <w:lang w:eastAsia="es-HN"/>
              </w:rPr>
              <w:t>Específicos</w:t>
            </w:r>
          </w:p>
        </w:tc>
        <w:tc>
          <w:tcPr>
            <w:tcW w:w="398" w:type="pct"/>
            <w:tcBorders>
              <w:top w:val="single" w:sz="4" w:space="0" w:color="auto"/>
              <w:left w:val="nil"/>
              <w:bottom w:val="single" w:sz="4" w:space="0" w:color="auto"/>
              <w:right w:val="single" w:sz="4" w:space="0" w:color="auto"/>
            </w:tcBorders>
            <w:shd w:val="clear" w:color="auto" w:fill="auto"/>
            <w:vAlign w:val="center"/>
            <w:hideMark/>
          </w:tcPr>
          <w:p w14:paraId="4AAEB0EF" w14:textId="0286F8CD" w:rsidR="00C55C09" w:rsidRPr="00EE14BE" w:rsidRDefault="00604F8F"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Teorías</w:t>
            </w:r>
            <w:r w:rsidR="00C55C09" w:rsidRPr="00EE14BE">
              <w:rPr>
                <w:rFonts w:ascii="Times New Roman" w:eastAsia="Times New Roman" w:hAnsi="Times New Roman" w:cs="Times New Roman"/>
                <w:color w:val="000000"/>
                <w:sz w:val="20"/>
                <w:szCs w:val="20"/>
                <w:lang w:eastAsia="es-HN"/>
              </w:rPr>
              <w:t xml:space="preserve"> / </w:t>
            </w:r>
            <w:r w:rsidRPr="00EE14BE">
              <w:rPr>
                <w:rFonts w:ascii="Times New Roman" w:eastAsia="Times New Roman" w:hAnsi="Times New Roman" w:cs="Times New Roman"/>
                <w:color w:val="000000"/>
                <w:sz w:val="20"/>
                <w:szCs w:val="20"/>
                <w:lang w:eastAsia="es-HN"/>
              </w:rPr>
              <w:t>Mitología</w:t>
            </w:r>
            <w:r w:rsidR="00C55C09" w:rsidRPr="00EE14BE">
              <w:rPr>
                <w:rFonts w:ascii="Times New Roman" w:eastAsia="Times New Roman" w:hAnsi="Times New Roman" w:cs="Times New Roman"/>
                <w:color w:val="000000"/>
                <w:sz w:val="20"/>
                <w:szCs w:val="20"/>
                <w:lang w:eastAsia="es-HN"/>
              </w:rPr>
              <w:t xml:space="preserve"> de sustento</w:t>
            </w:r>
          </w:p>
        </w:tc>
        <w:tc>
          <w:tcPr>
            <w:tcW w:w="453" w:type="pct"/>
            <w:tcBorders>
              <w:top w:val="single" w:sz="4" w:space="0" w:color="auto"/>
              <w:left w:val="nil"/>
              <w:bottom w:val="single" w:sz="4" w:space="0" w:color="auto"/>
              <w:right w:val="single" w:sz="4" w:space="0" w:color="auto"/>
            </w:tcBorders>
            <w:shd w:val="clear" w:color="auto" w:fill="auto"/>
            <w:vAlign w:val="center"/>
            <w:hideMark/>
          </w:tcPr>
          <w:p w14:paraId="2AC6935C" w14:textId="12DEAA7E" w:rsidR="00C55C09" w:rsidRPr="00EE14BE" w:rsidRDefault="00604F8F"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Variables</w:t>
            </w:r>
            <w:r w:rsidR="00C55C09" w:rsidRPr="00EE14BE">
              <w:rPr>
                <w:rFonts w:ascii="Times New Roman" w:eastAsia="Times New Roman" w:hAnsi="Times New Roman" w:cs="Times New Roman"/>
                <w:color w:val="000000"/>
                <w:sz w:val="20"/>
                <w:szCs w:val="20"/>
                <w:lang w:eastAsia="es-HN"/>
              </w:rPr>
              <w:t xml:space="preserve"> </w:t>
            </w:r>
          </w:p>
        </w:tc>
        <w:tc>
          <w:tcPr>
            <w:tcW w:w="427" w:type="pct"/>
            <w:tcBorders>
              <w:top w:val="single" w:sz="4" w:space="0" w:color="auto"/>
              <w:left w:val="nil"/>
              <w:bottom w:val="single" w:sz="4" w:space="0" w:color="auto"/>
              <w:right w:val="single" w:sz="4" w:space="0" w:color="auto"/>
            </w:tcBorders>
            <w:shd w:val="clear" w:color="auto" w:fill="auto"/>
            <w:vAlign w:val="center"/>
            <w:hideMark/>
          </w:tcPr>
          <w:p w14:paraId="1F0FFA01"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Poblaciones</w:t>
            </w:r>
          </w:p>
        </w:tc>
        <w:tc>
          <w:tcPr>
            <w:tcW w:w="361" w:type="pct"/>
            <w:tcBorders>
              <w:top w:val="single" w:sz="4" w:space="0" w:color="auto"/>
              <w:left w:val="nil"/>
              <w:bottom w:val="single" w:sz="4" w:space="0" w:color="auto"/>
              <w:right w:val="single" w:sz="4" w:space="0" w:color="auto"/>
            </w:tcBorders>
            <w:shd w:val="clear" w:color="auto" w:fill="auto"/>
            <w:vAlign w:val="center"/>
            <w:hideMark/>
          </w:tcPr>
          <w:p w14:paraId="42F6BA13"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Técnicas</w:t>
            </w:r>
          </w:p>
        </w:tc>
        <w:tc>
          <w:tcPr>
            <w:tcW w:w="656" w:type="pct"/>
            <w:tcBorders>
              <w:top w:val="single" w:sz="4" w:space="0" w:color="auto"/>
              <w:left w:val="nil"/>
              <w:bottom w:val="single" w:sz="4" w:space="0" w:color="auto"/>
              <w:right w:val="single" w:sz="4" w:space="0" w:color="auto"/>
            </w:tcBorders>
            <w:shd w:val="clear" w:color="auto" w:fill="auto"/>
            <w:vAlign w:val="center"/>
            <w:hideMark/>
          </w:tcPr>
          <w:p w14:paraId="0E4D5035"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Conclusiones</w:t>
            </w:r>
          </w:p>
        </w:tc>
        <w:tc>
          <w:tcPr>
            <w:tcW w:w="383" w:type="pct"/>
            <w:tcBorders>
              <w:top w:val="single" w:sz="4" w:space="0" w:color="auto"/>
              <w:left w:val="nil"/>
              <w:bottom w:val="single" w:sz="4" w:space="0" w:color="auto"/>
              <w:right w:val="single" w:sz="4" w:space="0" w:color="auto"/>
            </w:tcBorders>
            <w:shd w:val="clear" w:color="auto" w:fill="auto"/>
            <w:vAlign w:val="center"/>
            <w:hideMark/>
          </w:tcPr>
          <w:p w14:paraId="470ACAE9"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Nombre de la propuesta </w:t>
            </w:r>
          </w:p>
        </w:tc>
        <w:tc>
          <w:tcPr>
            <w:tcW w:w="897" w:type="pct"/>
            <w:tcBorders>
              <w:top w:val="single" w:sz="4" w:space="0" w:color="auto"/>
              <w:left w:val="nil"/>
              <w:bottom w:val="single" w:sz="4" w:space="0" w:color="auto"/>
              <w:right w:val="single" w:sz="4" w:space="0" w:color="auto"/>
            </w:tcBorders>
            <w:shd w:val="clear" w:color="auto" w:fill="auto"/>
            <w:vAlign w:val="center"/>
            <w:hideMark/>
          </w:tcPr>
          <w:p w14:paraId="04171554"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Objetivos propuesta</w:t>
            </w:r>
          </w:p>
        </w:tc>
      </w:tr>
      <w:tr w:rsidR="00604F8F" w:rsidRPr="00EE14BE" w14:paraId="1CE8653B" w14:textId="77777777" w:rsidTr="00806F1C">
        <w:trPr>
          <w:trHeight w:val="510"/>
        </w:trPr>
        <w:tc>
          <w:tcPr>
            <w:tcW w:w="470" w:type="pct"/>
            <w:vMerge w:val="restart"/>
            <w:tcBorders>
              <w:top w:val="nil"/>
              <w:left w:val="single" w:sz="4" w:space="0" w:color="auto"/>
              <w:bottom w:val="single" w:sz="4" w:space="0" w:color="auto"/>
              <w:right w:val="single" w:sz="4" w:space="0" w:color="auto"/>
            </w:tcBorders>
            <w:shd w:val="clear" w:color="auto" w:fill="auto"/>
            <w:vAlign w:val="center"/>
            <w:hideMark/>
          </w:tcPr>
          <w:p w14:paraId="20F29746"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Proyecto para Potencial la Carrera de Docente Bilingüe en el Nivel de Educación Media en el Distrito Escolar Número 5 en Tegucigalpa</w:t>
            </w:r>
          </w:p>
        </w:tc>
        <w:tc>
          <w:tcPr>
            <w:tcW w:w="455" w:type="pct"/>
            <w:vMerge w:val="restart"/>
            <w:tcBorders>
              <w:top w:val="nil"/>
              <w:left w:val="single" w:sz="4" w:space="0" w:color="auto"/>
              <w:bottom w:val="single" w:sz="4" w:space="0" w:color="auto"/>
              <w:right w:val="single" w:sz="4" w:space="0" w:color="auto"/>
            </w:tcBorders>
            <w:shd w:val="clear" w:color="auto" w:fill="auto"/>
            <w:vAlign w:val="center"/>
            <w:hideMark/>
          </w:tcPr>
          <w:p w14:paraId="15A21D97"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Diseñar un proyecto para potenciar la carrera de docencia bilingüe en el nivel de educación media, en el distrito escolar número 5 en Tegucigalpa.</w:t>
            </w:r>
          </w:p>
        </w:tc>
        <w:tc>
          <w:tcPr>
            <w:tcW w:w="498" w:type="pct"/>
            <w:vMerge w:val="restart"/>
            <w:tcBorders>
              <w:top w:val="nil"/>
              <w:left w:val="single" w:sz="4" w:space="0" w:color="auto"/>
              <w:bottom w:val="single" w:sz="4" w:space="0" w:color="auto"/>
              <w:right w:val="single" w:sz="4" w:space="0" w:color="auto"/>
            </w:tcBorders>
            <w:shd w:val="clear" w:color="auto" w:fill="auto"/>
            <w:vAlign w:val="center"/>
            <w:hideMark/>
          </w:tcPr>
          <w:p w14:paraId="0755F670"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1. Identificar los factores económicos, sociales, personales y culturales que influyen en el interés y desinterés hacia la carrera de formación docente. </w:t>
            </w:r>
          </w:p>
        </w:tc>
        <w:tc>
          <w:tcPr>
            <w:tcW w:w="398" w:type="pct"/>
            <w:vMerge w:val="restart"/>
            <w:tcBorders>
              <w:top w:val="nil"/>
              <w:left w:val="single" w:sz="4" w:space="0" w:color="auto"/>
              <w:bottom w:val="single" w:sz="4" w:space="0" w:color="auto"/>
              <w:right w:val="single" w:sz="4" w:space="0" w:color="auto"/>
            </w:tcBorders>
            <w:shd w:val="clear" w:color="auto" w:fill="auto"/>
            <w:vAlign w:val="center"/>
            <w:hideMark/>
          </w:tcPr>
          <w:p w14:paraId="07DBCC3B" w14:textId="30CF1ABE" w:rsidR="00C55C09" w:rsidRPr="00EE14BE" w:rsidRDefault="00604F8F"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Teorías</w:t>
            </w:r>
            <w:r w:rsidR="00C55C09" w:rsidRPr="00EE14BE">
              <w:rPr>
                <w:rFonts w:ascii="Times New Roman" w:eastAsia="Times New Roman" w:hAnsi="Times New Roman" w:cs="Times New Roman"/>
                <w:color w:val="000000"/>
                <w:sz w:val="20"/>
                <w:szCs w:val="20"/>
                <w:lang w:eastAsia="es-HN"/>
              </w:rPr>
              <w:t xml:space="preserve"> de Gestión de Proyectos</w:t>
            </w:r>
          </w:p>
        </w:tc>
        <w:tc>
          <w:tcPr>
            <w:tcW w:w="453" w:type="pct"/>
            <w:tcBorders>
              <w:top w:val="nil"/>
              <w:left w:val="nil"/>
              <w:bottom w:val="single" w:sz="4" w:space="0" w:color="auto"/>
              <w:right w:val="single" w:sz="4" w:space="0" w:color="auto"/>
            </w:tcBorders>
            <w:shd w:val="clear" w:color="auto" w:fill="auto"/>
            <w:vAlign w:val="center"/>
            <w:hideMark/>
          </w:tcPr>
          <w:p w14:paraId="1636A6FD"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Factores económicos</w:t>
            </w:r>
          </w:p>
        </w:tc>
        <w:tc>
          <w:tcPr>
            <w:tcW w:w="427" w:type="pct"/>
            <w:vMerge w:val="restart"/>
            <w:tcBorders>
              <w:top w:val="nil"/>
              <w:left w:val="single" w:sz="4" w:space="0" w:color="auto"/>
              <w:bottom w:val="single" w:sz="4" w:space="0" w:color="auto"/>
              <w:right w:val="single" w:sz="4" w:space="0" w:color="auto"/>
            </w:tcBorders>
            <w:shd w:val="clear" w:color="auto" w:fill="auto"/>
            <w:vAlign w:val="center"/>
            <w:hideMark/>
          </w:tcPr>
          <w:p w14:paraId="49B0EA30"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Estudiantes 10A, 10B Y 11A de la ENMBPN</w:t>
            </w:r>
          </w:p>
        </w:tc>
        <w:tc>
          <w:tcPr>
            <w:tcW w:w="361" w:type="pct"/>
            <w:vMerge w:val="restart"/>
            <w:tcBorders>
              <w:top w:val="nil"/>
              <w:left w:val="single" w:sz="4" w:space="0" w:color="auto"/>
              <w:bottom w:val="single" w:sz="4" w:space="0" w:color="auto"/>
              <w:right w:val="single" w:sz="4" w:space="0" w:color="auto"/>
            </w:tcBorders>
            <w:shd w:val="clear" w:color="auto" w:fill="auto"/>
            <w:vAlign w:val="center"/>
            <w:hideMark/>
          </w:tcPr>
          <w:p w14:paraId="231508B5"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Encuesta</w:t>
            </w:r>
          </w:p>
        </w:tc>
        <w:tc>
          <w:tcPr>
            <w:tcW w:w="656" w:type="pct"/>
            <w:vMerge w:val="restart"/>
            <w:tcBorders>
              <w:top w:val="nil"/>
              <w:left w:val="single" w:sz="4" w:space="0" w:color="auto"/>
              <w:bottom w:val="single" w:sz="4" w:space="0" w:color="000000"/>
              <w:right w:val="single" w:sz="4" w:space="0" w:color="auto"/>
            </w:tcBorders>
            <w:shd w:val="clear" w:color="auto" w:fill="auto"/>
            <w:vAlign w:val="center"/>
            <w:hideMark/>
          </w:tcPr>
          <w:p w14:paraId="78FBD65A" w14:textId="427CD960"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w:t>
            </w:r>
            <w:r w:rsidR="003F674C" w:rsidRPr="00EE14BE">
              <w:rPr>
                <w:rFonts w:ascii="Times New Roman" w:eastAsia="Times New Roman" w:hAnsi="Times New Roman" w:cs="Times New Roman"/>
                <w:color w:val="000000"/>
                <w:sz w:val="20"/>
                <w:szCs w:val="20"/>
                <w:lang w:eastAsia="es-HN"/>
              </w:rPr>
              <w:t xml:space="preserve">La investigación realizada tuvo como objetivo diseñar una propuesta de proyecto para incrementar la matrícula en la escuela Normal Mixta Bilingüe Pedro Nufio, recabando en la búsqueda </w:t>
            </w:r>
            <w:r w:rsidR="00806F1C" w:rsidRPr="00EE14BE">
              <w:rPr>
                <w:rFonts w:ascii="Times New Roman" w:eastAsia="Times New Roman" w:hAnsi="Times New Roman" w:cs="Times New Roman"/>
                <w:color w:val="000000"/>
                <w:sz w:val="20"/>
                <w:szCs w:val="20"/>
                <w:lang w:eastAsia="es-HN"/>
              </w:rPr>
              <w:t>de cuáles</w:t>
            </w:r>
            <w:r w:rsidR="003F674C" w:rsidRPr="00EE14BE">
              <w:rPr>
                <w:rFonts w:ascii="Times New Roman" w:eastAsia="Times New Roman" w:hAnsi="Times New Roman" w:cs="Times New Roman"/>
                <w:color w:val="000000"/>
                <w:sz w:val="20"/>
                <w:szCs w:val="20"/>
                <w:lang w:eastAsia="es-HN"/>
              </w:rPr>
              <w:t xml:space="preserve"> son esos factores críticos asociados al interés y desinterés de poblaciones como estudiantes y egresados que afectan dicha problemática. Los hallazgos facilitación una idea de propuesta accesible al gremio educativo para implementar un proyecto de becas de excelencia académica donde los estudiantes </w:t>
            </w:r>
            <w:r w:rsidR="003F674C" w:rsidRPr="00EE14BE">
              <w:rPr>
                <w:rFonts w:ascii="Times New Roman" w:eastAsia="Times New Roman" w:hAnsi="Times New Roman" w:cs="Times New Roman"/>
                <w:color w:val="000000"/>
                <w:sz w:val="20"/>
                <w:szCs w:val="20"/>
                <w:lang w:eastAsia="es-HN"/>
              </w:rPr>
              <w:lastRenderedPageBreak/>
              <w:t>puedan verse beneficiados de forma económica y que esta estrategia sirva de motivación para aquellas nuevas poblaciones de estudiantes que se encuentren interesadas en la carrera de estudio.</w:t>
            </w:r>
          </w:p>
        </w:tc>
        <w:tc>
          <w:tcPr>
            <w:tcW w:w="383" w:type="pct"/>
            <w:vMerge w:val="restart"/>
            <w:tcBorders>
              <w:top w:val="nil"/>
              <w:left w:val="single" w:sz="4" w:space="0" w:color="auto"/>
              <w:bottom w:val="single" w:sz="4" w:space="0" w:color="000000"/>
              <w:right w:val="single" w:sz="4" w:space="0" w:color="auto"/>
            </w:tcBorders>
            <w:shd w:val="clear" w:color="auto" w:fill="auto"/>
            <w:vAlign w:val="center"/>
            <w:hideMark/>
          </w:tcPr>
          <w:p w14:paraId="705B2949"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lastRenderedPageBreak/>
              <w:t>Propuesta de Proyecto Becas de Formación Docente</w:t>
            </w:r>
          </w:p>
        </w:tc>
        <w:tc>
          <w:tcPr>
            <w:tcW w:w="897" w:type="pct"/>
            <w:vMerge w:val="restart"/>
            <w:tcBorders>
              <w:top w:val="nil"/>
              <w:left w:val="single" w:sz="4" w:space="0" w:color="auto"/>
              <w:bottom w:val="single" w:sz="4" w:space="0" w:color="000000"/>
              <w:right w:val="single" w:sz="4" w:space="0" w:color="auto"/>
            </w:tcBorders>
            <w:shd w:val="clear" w:color="auto" w:fill="auto"/>
            <w:vAlign w:val="center"/>
            <w:hideMark/>
          </w:tcPr>
          <w:p w14:paraId="744BD99E"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Diseñar una propuesta de proyecto para potenciar la matricula en la Escuela Normal Mixta Bilingüe Pedro Nufio, estableciendo procesos y herramientas del PMBOK® para aumentar la probabilidad de éxito del mismo.</w:t>
            </w:r>
          </w:p>
        </w:tc>
      </w:tr>
      <w:tr w:rsidR="00604F8F" w:rsidRPr="00EE14BE" w14:paraId="059E5640" w14:textId="77777777" w:rsidTr="00806F1C">
        <w:trPr>
          <w:trHeight w:val="510"/>
        </w:trPr>
        <w:tc>
          <w:tcPr>
            <w:tcW w:w="470" w:type="pct"/>
            <w:vMerge/>
            <w:tcBorders>
              <w:top w:val="nil"/>
              <w:left w:val="single" w:sz="4" w:space="0" w:color="auto"/>
              <w:bottom w:val="single" w:sz="4" w:space="0" w:color="auto"/>
              <w:right w:val="single" w:sz="4" w:space="0" w:color="auto"/>
            </w:tcBorders>
            <w:vAlign w:val="center"/>
            <w:hideMark/>
          </w:tcPr>
          <w:p w14:paraId="1A805264"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455" w:type="pct"/>
            <w:vMerge/>
            <w:tcBorders>
              <w:top w:val="nil"/>
              <w:left w:val="single" w:sz="4" w:space="0" w:color="auto"/>
              <w:bottom w:val="single" w:sz="4" w:space="0" w:color="auto"/>
              <w:right w:val="single" w:sz="4" w:space="0" w:color="auto"/>
            </w:tcBorders>
            <w:vAlign w:val="center"/>
            <w:hideMark/>
          </w:tcPr>
          <w:p w14:paraId="47E58485"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498" w:type="pct"/>
            <w:vMerge/>
            <w:tcBorders>
              <w:top w:val="nil"/>
              <w:left w:val="single" w:sz="4" w:space="0" w:color="auto"/>
              <w:bottom w:val="single" w:sz="4" w:space="0" w:color="auto"/>
              <w:right w:val="single" w:sz="4" w:space="0" w:color="auto"/>
            </w:tcBorders>
            <w:vAlign w:val="center"/>
            <w:hideMark/>
          </w:tcPr>
          <w:p w14:paraId="4B19B304"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398" w:type="pct"/>
            <w:vMerge/>
            <w:tcBorders>
              <w:top w:val="nil"/>
              <w:left w:val="single" w:sz="4" w:space="0" w:color="auto"/>
              <w:bottom w:val="single" w:sz="4" w:space="0" w:color="auto"/>
              <w:right w:val="single" w:sz="4" w:space="0" w:color="auto"/>
            </w:tcBorders>
            <w:vAlign w:val="center"/>
            <w:hideMark/>
          </w:tcPr>
          <w:p w14:paraId="33F56BFB"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453" w:type="pct"/>
            <w:tcBorders>
              <w:top w:val="nil"/>
              <w:left w:val="nil"/>
              <w:bottom w:val="single" w:sz="4" w:space="0" w:color="auto"/>
              <w:right w:val="single" w:sz="4" w:space="0" w:color="auto"/>
            </w:tcBorders>
            <w:shd w:val="clear" w:color="auto" w:fill="auto"/>
            <w:vAlign w:val="center"/>
            <w:hideMark/>
          </w:tcPr>
          <w:p w14:paraId="693C599E"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Factores sociales</w:t>
            </w:r>
          </w:p>
        </w:tc>
        <w:tc>
          <w:tcPr>
            <w:tcW w:w="427" w:type="pct"/>
            <w:vMerge/>
            <w:tcBorders>
              <w:top w:val="nil"/>
              <w:left w:val="single" w:sz="4" w:space="0" w:color="auto"/>
              <w:bottom w:val="single" w:sz="4" w:space="0" w:color="auto"/>
              <w:right w:val="single" w:sz="4" w:space="0" w:color="auto"/>
            </w:tcBorders>
            <w:vAlign w:val="center"/>
            <w:hideMark/>
          </w:tcPr>
          <w:p w14:paraId="4B46EFA5"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361" w:type="pct"/>
            <w:vMerge/>
            <w:tcBorders>
              <w:top w:val="nil"/>
              <w:left w:val="single" w:sz="4" w:space="0" w:color="auto"/>
              <w:bottom w:val="single" w:sz="4" w:space="0" w:color="auto"/>
              <w:right w:val="single" w:sz="4" w:space="0" w:color="auto"/>
            </w:tcBorders>
            <w:vAlign w:val="center"/>
            <w:hideMark/>
          </w:tcPr>
          <w:p w14:paraId="7B646055"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656" w:type="pct"/>
            <w:vMerge/>
            <w:tcBorders>
              <w:top w:val="nil"/>
              <w:left w:val="single" w:sz="4" w:space="0" w:color="auto"/>
              <w:bottom w:val="single" w:sz="4" w:space="0" w:color="000000"/>
              <w:right w:val="single" w:sz="4" w:space="0" w:color="auto"/>
            </w:tcBorders>
            <w:vAlign w:val="center"/>
            <w:hideMark/>
          </w:tcPr>
          <w:p w14:paraId="54D0A373"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383" w:type="pct"/>
            <w:vMerge/>
            <w:tcBorders>
              <w:top w:val="nil"/>
              <w:left w:val="single" w:sz="4" w:space="0" w:color="auto"/>
              <w:bottom w:val="single" w:sz="4" w:space="0" w:color="000000"/>
              <w:right w:val="single" w:sz="4" w:space="0" w:color="auto"/>
            </w:tcBorders>
            <w:vAlign w:val="center"/>
            <w:hideMark/>
          </w:tcPr>
          <w:p w14:paraId="631B554E"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897" w:type="pct"/>
            <w:vMerge/>
            <w:tcBorders>
              <w:top w:val="nil"/>
              <w:left w:val="single" w:sz="4" w:space="0" w:color="auto"/>
              <w:bottom w:val="single" w:sz="4" w:space="0" w:color="000000"/>
              <w:right w:val="single" w:sz="4" w:space="0" w:color="auto"/>
            </w:tcBorders>
            <w:vAlign w:val="center"/>
            <w:hideMark/>
          </w:tcPr>
          <w:p w14:paraId="2AA48C12"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r>
      <w:tr w:rsidR="00604F8F" w:rsidRPr="00EE14BE" w14:paraId="227901D1" w14:textId="77777777" w:rsidTr="00806F1C">
        <w:trPr>
          <w:trHeight w:val="510"/>
        </w:trPr>
        <w:tc>
          <w:tcPr>
            <w:tcW w:w="470" w:type="pct"/>
            <w:vMerge/>
            <w:tcBorders>
              <w:top w:val="nil"/>
              <w:left w:val="single" w:sz="4" w:space="0" w:color="auto"/>
              <w:bottom w:val="single" w:sz="4" w:space="0" w:color="auto"/>
              <w:right w:val="single" w:sz="4" w:space="0" w:color="auto"/>
            </w:tcBorders>
            <w:vAlign w:val="center"/>
            <w:hideMark/>
          </w:tcPr>
          <w:p w14:paraId="265F8235"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455" w:type="pct"/>
            <w:vMerge/>
            <w:tcBorders>
              <w:top w:val="nil"/>
              <w:left w:val="single" w:sz="4" w:space="0" w:color="auto"/>
              <w:bottom w:val="single" w:sz="4" w:space="0" w:color="auto"/>
              <w:right w:val="single" w:sz="4" w:space="0" w:color="auto"/>
            </w:tcBorders>
            <w:vAlign w:val="center"/>
            <w:hideMark/>
          </w:tcPr>
          <w:p w14:paraId="3913047F"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498" w:type="pct"/>
            <w:vMerge w:val="restart"/>
            <w:tcBorders>
              <w:top w:val="nil"/>
              <w:left w:val="single" w:sz="4" w:space="0" w:color="auto"/>
              <w:bottom w:val="single" w:sz="4" w:space="0" w:color="auto"/>
              <w:right w:val="single" w:sz="4" w:space="0" w:color="auto"/>
            </w:tcBorders>
            <w:shd w:val="clear" w:color="auto" w:fill="auto"/>
            <w:vAlign w:val="center"/>
            <w:hideMark/>
          </w:tcPr>
          <w:p w14:paraId="29A03C6D"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2. Establecer la importancia de los beneficios laborales en el interés de los docentes hacia la carrera de formación docente. </w:t>
            </w:r>
          </w:p>
        </w:tc>
        <w:tc>
          <w:tcPr>
            <w:tcW w:w="398" w:type="pct"/>
            <w:vMerge/>
            <w:tcBorders>
              <w:top w:val="nil"/>
              <w:left w:val="single" w:sz="4" w:space="0" w:color="auto"/>
              <w:bottom w:val="single" w:sz="4" w:space="0" w:color="auto"/>
              <w:right w:val="single" w:sz="4" w:space="0" w:color="auto"/>
            </w:tcBorders>
            <w:vAlign w:val="center"/>
            <w:hideMark/>
          </w:tcPr>
          <w:p w14:paraId="033AF599"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453" w:type="pct"/>
            <w:tcBorders>
              <w:top w:val="nil"/>
              <w:left w:val="nil"/>
              <w:bottom w:val="single" w:sz="4" w:space="0" w:color="auto"/>
              <w:right w:val="single" w:sz="4" w:space="0" w:color="auto"/>
            </w:tcBorders>
            <w:shd w:val="clear" w:color="auto" w:fill="auto"/>
            <w:vAlign w:val="center"/>
            <w:hideMark/>
          </w:tcPr>
          <w:p w14:paraId="07EC9373"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Calidad educativa</w:t>
            </w:r>
          </w:p>
        </w:tc>
        <w:tc>
          <w:tcPr>
            <w:tcW w:w="427" w:type="pct"/>
            <w:vMerge/>
            <w:tcBorders>
              <w:top w:val="nil"/>
              <w:left w:val="single" w:sz="4" w:space="0" w:color="auto"/>
              <w:bottom w:val="single" w:sz="4" w:space="0" w:color="auto"/>
              <w:right w:val="single" w:sz="4" w:space="0" w:color="auto"/>
            </w:tcBorders>
            <w:vAlign w:val="center"/>
            <w:hideMark/>
          </w:tcPr>
          <w:p w14:paraId="19E16458"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361" w:type="pct"/>
            <w:vMerge/>
            <w:tcBorders>
              <w:top w:val="nil"/>
              <w:left w:val="single" w:sz="4" w:space="0" w:color="auto"/>
              <w:bottom w:val="single" w:sz="4" w:space="0" w:color="auto"/>
              <w:right w:val="single" w:sz="4" w:space="0" w:color="auto"/>
            </w:tcBorders>
            <w:vAlign w:val="center"/>
            <w:hideMark/>
          </w:tcPr>
          <w:p w14:paraId="76D34BF6"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656" w:type="pct"/>
            <w:vMerge/>
            <w:tcBorders>
              <w:top w:val="nil"/>
              <w:left w:val="single" w:sz="4" w:space="0" w:color="auto"/>
              <w:bottom w:val="single" w:sz="4" w:space="0" w:color="000000"/>
              <w:right w:val="single" w:sz="4" w:space="0" w:color="auto"/>
            </w:tcBorders>
            <w:vAlign w:val="center"/>
            <w:hideMark/>
          </w:tcPr>
          <w:p w14:paraId="231622AE"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383" w:type="pct"/>
            <w:vMerge/>
            <w:tcBorders>
              <w:top w:val="nil"/>
              <w:left w:val="single" w:sz="4" w:space="0" w:color="auto"/>
              <w:bottom w:val="single" w:sz="4" w:space="0" w:color="000000"/>
              <w:right w:val="single" w:sz="4" w:space="0" w:color="auto"/>
            </w:tcBorders>
            <w:vAlign w:val="center"/>
            <w:hideMark/>
          </w:tcPr>
          <w:p w14:paraId="233D2449"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897" w:type="pct"/>
            <w:vMerge w:val="restart"/>
            <w:tcBorders>
              <w:top w:val="nil"/>
              <w:left w:val="single" w:sz="4" w:space="0" w:color="auto"/>
              <w:bottom w:val="single" w:sz="4" w:space="0" w:color="000000"/>
              <w:right w:val="single" w:sz="4" w:space="0" w:color="auto"/>
            </w:tcBorders>
            <w:shd w:val="clear" w:color="auto" w:fill="auto"/>
            <w:vAlign w:val="center"/>
            <w:hideMark/>
          </w:tcPr>
          <w:p w14:paraId="7BA5CB66"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Elaborar una propuesta de proyectos de becas estudiantiles completas desarrollando procesos de la guía de los fundamentos para la dirección de proyecto (PMBOK)® para el aumento de la matrícula de la carrera de formación docente a nivel medio. </w:t>
            </w:r>
          </w:p>
        </w:tc>
      </w:tr>
      <w:tr w:rsidR="00604F8F" w:rsidRPr="00EE14BE" w14:paraId="41472664" w14:textId="77777777" w:rsidTr="00806F1C">
        <w:trPr>
          <w:trHeight w:val="510"/>
        </w:trPr>
        <w:tc>
          <w:tcPr>
            <w:tcW w:w="470" w:type="pct"/>
            <w:vMerge/>
            <w:tcBorders>
              <w:top w:val="nil"/>
              <w:left w:val="single" w:sz="4" w:space="0" w:color="auto"/>
              <w:bottom w:val="single" w:sz="4" w:space="0" w:color="auto"/>
              <w:right w:val="single" w:sz="4" w:space="0" w:color="auto"/>
            </w:tcBorders>
            <w:vAlign w:val="center"/>
            <w:hideMark/>
          </w:tcPr>
          <w:p w14:paraId="174768D9"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455" w:type="pct"/>
            <w:vMerge/>
            <w:tcBorders>
              <w:top w:val="nil"/>
              <w:left w:val="single" w:sz="4" w:space="0" w:color="auto"/>
              <w:bottom w:val="single" w:sz="4" w:space="0" w:color="auto"/>
              <w:right w:val="single" w:sz="4" w:space="0" w:color="auto"/>
            </w:tcBorders>
            <w:vAlign w:val="center"/>
            <w:hideMark/>
          </w:tcPr>
          <w:p w14:paraId="298E0FF8"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498" w:type="pct"/>
            <w:vMerge/>
            <w:tcBorders>
              <w:top w:val="nil"/>
              <w:left w:val="single" w:sz="4" w:space="0" w:color="auto"/>
              <w:bottom w:val="single" w:sz="4" w:space="0" w:color="auto"/>
              <w:right w:val="single" w:sz="4" w:space="0" w:color="auto"/>
            </w:tcBorders>
            <w:vAlign w:val="center"/>
            <w:hideMark/>
          </w:tcPr>
          <w:p w14:paraId="4A076D57"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398" w:type="pct"/>
            <w:vMerge/>
            <w:tcBorders>
              <w:top w:val="nil"/>
              <w:left w:val="single" w:sz="4" w:space="0" w:color="auto"/>
              <w:bottom w:val="single" w:sz="4" w:space="0" w:color="auto"/>
              <w:right w:val="single" w:sz="4" w:space="0" w:color="auto"/>
            </w:tcBorders>
            <w:vAlign w:val="center"/>
            <w:hideMark/>
          </w:tcPr>
          <w:p w14:paraId="19FA910D"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453" w:type="pct"/>
            <w:tcBorders>
              <w:top w:val="nil"/>
              <w:left w:val="nil"/>
              <w:bottom w:val="single" w:sz="4" w:space="0" w:color="auto"/>
              <w:right w:val="single" w:sz="4" w:space="0" w:color="auto"/>
            </w:tcBorders>
            <w:shd w:val="clear" w:color="auto" w:fill="auto"/>
            <w:vAlign w:val="center"/>
            <w:hideMark/>
          </w:tcPr>
          <w:p w14:paraId="3C9B6F86"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Beneficios laborales</w:t>
            </w:r>
          </w:p>
        </w:tc>
        <w:tc>
          <w:tcPr>
            <w:tcW w:w="427" w:type="pct"/>
            <w:vMerge w:val="restart"/>
            <w:tcBorders>
              <w:top w:val="nil"/>
              <w:left w:val="single" w:sz="4" w:space="0" w:color="auto"/>
              <w:bottom w:val="single" w:sz="4" w:space="0" w:color="000000"/>
              <w:right w:val="single" w:sz="4" w:space="0" w:color="auto"/>
            </w:tcBorders>
            <w:shd w:val="clear" w:color="auto" w:fill="auto"/>
            <w:vAlign w:val="center"/>
            <w:hideMark/>
          </w:tcPr>
          <w:p w14:paraId="32122C51"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Estudiantes egresados</w:t>
            </w:r>
          </w:p>
        </w:tc>
        <w:tc>
          <w:tcPr>
            <w:tcW w:w="361" w:type="pct"/>
            <w:vMerge/>
            <w:tcBorders>
              <w:top w:val="nil"/>
              <w:left w:val="single" w:sz="4" w:space="0" w:color="auto"/>
              <w:bottom w:val="single" w:sz="4" w:space="0" w:color="auto"/>
              <w:right w:val="single" w:sz="4" w:space="0" w:color="auto"/>
            </w:tcBorders>
            <w:vAlign w:val="center"/>
            <w:hideMark/>
          </w:tcPr>
          <w:p w14:paraId="7E3AE196"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656" w:type="pct"/>
            <w:vMerge/>
            <w:tcBorders>
              <w:top w:val="nil"/>
              <w:left w:val="single" w:sz="4" w:space="0" w:color="auto"/>
              <w:bottom w:val="single" w:sz="4" w:space="0" w:color="000000"/>
              <w:right w:val="single" w:sz="4" w:space="0" w:color="auto"/>
            </w:tcBorders>
            <w:vAlign w:val="center"/>
            <w:hideMark/>
          </w:tcPr>
          <w:p w14:paraId="33ED203E"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383" w:type="pct"/>
            <w:vMerge/>
            <w:tcBorders>
              <w:top w:val="nil"/>
              <w:left w:val="single" w:sz="4" w:space="0" w:color="auto"/>
              <w:bottom w:val="single" w:sz="4" w:space="0" w:color="000000"/>
              <w:right w:val="single" w:sz="4" w:space="0" w:color="auto"/>
            </w:tcBorders>
            <w:vAlign w:val="center"/>
            <w:hideMark/>
          </w:tcPr>
          <w:p w14:paraId="2AFAC1F7"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897" w:type="pct"/>
            <w:vMerge/>
            <w:tcBorders>
              <w:top w:val="nil"/>
              <w:left w:val="single" w:sz="4" w:space="0" w:color="auto"/>
              <w:bottom w:val="single" w:sz="4" w:space="0" w:color="000000"/>
              <w:right w:val="single" w:sz="4" w:space="0" w:color="auto"/>
            </w:tcBorders>
            <w:vAlign w:val="center"/>
            <w:hideMark/>
          </w:tcPr>
          <w:p w14:paraId="70EFF998"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r>
      <w:tr w:rsidR="00604F8F" w:rsidRPr="00EE14BE" w14:paraId="2CE1FC58" w14:textId="77777777" w:rsidTr="00806F1C">
        <w:trPr>
          <w:trHeight w:val="645"/>
        </w:trPr>
        <w:tc>
          <w:tcPr>
            <w:tcW w:w="470" w:type="pct"/>
            <w:vMerge/>
            <w:tcBorders>
              <w:top w:val="nil"/>
              <w:left w:val="single" w:sz="4" w:space="0" w:color="auto"/>
              <w:bottom w:val="single" w:sz="4" w:space="0" w:color="auto"/>
              <w:right w:val="single" w:sz="4" w:space="0" w:color="auto"/>
            </w:tcBorders>
            <w:vAlign w:val="center"/>
            <w:hideMark/>
          </w:tcPr>
          <w:p w14:paraId="6198B300"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455" w:type="pct"/>
            <w:vMerge/>
            <w:tcBorders>
              <w:top w:val="nil"/>
              <w:left w:val="single" w:sz="4" w:space="0" w:color="auto"/>
              <w:bottom w:val="single" w:sz="4" w:space="0" w:color="auto"/>
              <w:right w:val="single" w:sz="4" w:space="0" w:color="auto"/>
            </w:tcBorders>
            <w:vAlign w:val="center"/>
            <w:hideMark/>
          </w:tcPr>
          <w:p w14:paraId="3A17FDB0"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498" w:type="pct"/>
            <w:vMerge w:val="restart"/>
            <w:tcBorders>
              <w:top w:val="nil"/>
              <w:left w:val="single" w:sz="4" w:space="0" w:color="auto"/>
              <w:bottom w:val="single" w:sz="4" w:space="0" w:color="auto"/>
              <w:right w:val="single" w:sz="4" w:space="0" w:color="auto"/>
            </w:tcBorders>
            <w:shd w:val="clear" w:color="auto" w:fill="auto"/>
            <w:vAlign w:val="center"/>
            <w:hideMark/>
          </w:tcPr>
          <w:p w14:paraId="456C17FD"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3. Desarrollar un proyecto para promover el incremento de matrícula a la carrera de docencia </w:t>
            </w:r>
            <w:r w:rsidRPr="00EE14BE">
              <w:rPr>
                <w:rFonts w:ascii="Times New Roman" w:eastAsia="Times New Roman" w:hAnsi="Times New Roman" w:cs="Times New Roman"/>
                <w:color w:val="000000"/>
                <w:sz w:val="20"/>
                <w:szCs w:val="20"/>
                <w:lang w:eastAsia="es-HN"/>
              </w:rPr>
              <w:lastRenderedPageBreak/>
              <w:t>bilingüe en la Normal Mixta Bilingüe de Tegucigalpa.</w:t>
            </w:r>
          </w:p>
        </w:tc>
        <w:tc>
          <w:tcPr>
            <w:tcW w:w="398" w:type="pct"/>
            <w:vMerge/>
            <w:tcBorders>
              <w:top w:val="nil"/>
              <w:left w:val="single" w:sz="4" w:space="0" w:color="auto"/>
              <w:bottom w:val="single" w:sz="4" w:space="0" w:color="auto"/>
              <w:right w:val="single" w:sz="4" w:space="0" w:color="auto"/>
            </w:tcBorders>
            <w:vAlign w:val="center"/>
            <w:hideMark/>
          </w:tcPr>
          <w:p w14:paraId="5EE11096"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453" w:type="pct"/>
            <w:vMerge w:val="restart"/>
            <w:tcBorders>
              <w:top w:val="nil"/>
              <w:left w:val="single" w:sz="4" w:space="0" w:color="auto"/>
              <w:bottom w:val="single" w:sz="4" w:space="0" w:color="auto"/>
              <w:right w:val="single" w:sz="4" w:space="0" w:color="auto"/>
            </w:tcBorders>
            <w:shd w:val="clear" w:color="auto" w:fill="auto"/>
            <w:vAlign w:val="center"/>
            <w:hideMark/>
          </w:tcPr>
          <w:p w14:paraId="7B4635DC"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Aumento de matrícula</w:t>
            </w:r>
          </w:p>
        </w:tc>
        <w:tc>
          <w:tcPr>
            <w:tcW w:w="427" w:type="pct"/>
            <w:vMerge/>
            <w:tcBorders>
              <w:top w:val="nil"/>
              <w:left w:val="single" w:sz="4" w:space="0" w:color="auto"/>
              <w:bottom w:val="single" w:sz="4" w:space="0" w:color="000000"/>
              <w:right w:val="single" w:sz="4" w:space="0" w:color="auto"/>
            </w:tcBorders>
            <w:vAlign w:val="center"/>
            <w:hideMark/>
          </w:tcPr>
          <w:p w14:paraId="4F8D444A"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361" w:type="pct"/>
            <w:vMerge/>
            <w:tcBorders>
              <w:top w:val="nil"/>
              <w:left w:val="single" w:sz="4" w:space="0" w:color="auto"/>
              <w:bottom w:val="single" w:sz="4" w:space="0" w:color="auto"/>
              <w:right w:val="single" w:sz="4" w:space="0" w:color="auto"/>
            </w:tcBorders>
            <w:vAlign w:val="center"/>
            <w:hideMark/>
          </w:tcPr>
          <w:p w14:paraId="79819F06"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656" w:type="pct"/>
            <w:vMerge/>
            <w:tcBorders>
              <w:top w:val="nil"/>
              <w:left w:val="single" w:sz="4" w:space="0" w:color="auto"/>
              <w:bottom w:val="single" w:sz="4" w:space="0" w:color="000000"/>
              <w:right w:val="single" w:sz="4" w:space="0" w:color="auto"/>
            </w:tcBorders>
            <w:vAlign w:val="center"/>
            <w:hideMark/>
          </w:tcPr>
          <w:p w14:paraId="7CBEA8B4"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383" w:type="pct"/>
            <w:vMerge/>
            <w:tcBorders>
              <w:top w:val="nil"/>
              <w:left w:val="single" w:sz="4" w:space="0" w:color="auto"/>
              <w:bottom w:val="single" w:sz="4" w:space="0" w:color="000000"/>
              <w:right w:val="single" w:sz="4" w:space="0" w:color="auto"/>
            </w:tcBorders>
            <w:vAlign w:val="center"/>
            <w:hideMark/>
          </w:tcPr>
          <w:p w14:paraId="395B0797"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897" w:type="pct"/>
            <w:tcBorders>
              <w:top w:val="nil"/>
              <w:left w:val="nil"/>
              <w:bottom w:val="single" w:sz="4" w:space="0" w:color="auto"/>
              <w:right w:val="single" w:sz="4" w:space="0" w:color="auto"/>
            </w:tcBorders>
            <w:shd w:val="clear" w:color="auto" w:fill="auto"/>
            <w:vAlign w:val="center"/>
            <w:hideMark/>
          </w:tcPr>
          <w:p w14:paraId="743EEB9E"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Fomentar el interés al ingreso de la carrera docente mediante los incentivos económicos a posibles estudiantes de primer ingreso. </w:t>
            </w:r>
          </w:p>
        </w:tc>
      </w:tr>
      <w:tr w:rsidR="00604F8F" w:rsidRPr="00EE14BE" w14:paraId="48F852CC" w14:textId="77777777" w:rsidTr="00806F1C">
        <w:trPr>
          <w:trHeight w:val="255"/>
        </w:trPr>
        <w:tc>
          <w:tcPr>
            <w:tcW w:w="470" w:type="pct"/>
            <w:vMerge/>
            <w:tcBorders>
              <w:top w:val="nil"/>
              <w:left w:val="single" w:sz="4" w:space="0" w:color="auto"/>
              <w:bottom w:val="single" w:sz="4" w:space="0" w:color="auto"/>
              <w:right w:val="single" w:sz="4" w:space="0" w:color="auto"/>
            </w:tcBorders>
            <w:vAlign w:val="center"/>
            <w:hideMark/>
          </w:tcPr>
          <w:p w14:paraId="749A7DD4"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455" w:type="pct"/>
            <w:vMerge/>
            <w:tcBorders>
              <w:top w:val="nil"/>
              <w:left w:val="single" w:sz="4" w:space="0" w:color="auto"/>
              <w:bottom w:val="single" w:sz="4" w:space="0" w:color="auto"/>
              <w:right w:val="single" w:sz="4" w:space="0" w:color="auto"/>
            </w:tcBorders>
            <w:vAlign w:val="center"/>
            <w:hideMark/>
          </w:tcPr>
          <w:p w14:paraId="65DA2141"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498" w:type="pct"/>
            <w:vMerge/>
            <w:tcBorders>
              <w:top w:val="nil"/>
              <w:left w:val="single" w:sz="4" w:space="0" w:color="auto"/>
              <w:bottom w:val="single" w:sz="4" w:space="0" w:color="auto"/>
              <w:right w:val="single" w:sz="4" w:space="0" w:color="auto"/>
            </w:tcBorders>
            <w:vAlign w:val="center"/>
            <w:hideMark/>
          </w:tcPr>
          <w:p w14:paraId="7C3AA289"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398" w:type="pct"/>
            <w:vMerge/>
            <w:tcBorders>
              <w:top w:val="nil"/>
              <w:left w:val="single" w:sz="4" w:space="0" w:color="auto"/>
              <w:bottom w:val="single" w:sz="4" w:space="0" w:color="auto"/>
              <w:right w:val="single" w:sz="4" w:space="0" w:color="auto"/>
            </w:tcBorders>
            <w:vAlign w:val="center"/>
            <w:hideMark/>
          </w:tcPr>
          <w:p w14:paraId="707A5F7F"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453" w:type="pct"/>
            <w:vMerge/>
            <w:tcBorders>
              <w:top w:val="nil"/>
              <w:left w:val="single" w:sz="4" w:space="0" w:color="auto"/>
              <w:bottom w:val="single" w:sz="4" w:space="0" w:color="auto"/>
              <w:right w:val="single" w:sz="4" w:space="0" w:color="auto"/>
            </w:tcBorders>
            <w:vAlign w:val="center"/>
            <w:hideMark/>
          </w:tcPr>
          <w:p w14:paraId="21AE838C"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427" w:type="pct"/>
            <w:vMerge/>
            <w:tcBorders>
              <w:top w:val="nil"/>
              <w:left w:val="single" w:sz="4" w:space="0" w:color="auto"/>
              <w:bottom w:val="single" w:sz="4" w:space="0" w:color="000000"/>
              <w:right w:val="single" w:sz="4" w:space="0" w:color="auto"/>
            </w:tcBorders>
            <w:vAlign w:val="center"/>
            <w:hideMark/>
          </w:tcPr>
          <w:p w14:paraId="3EF967CD"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361" w:type="pct"/>
            <w:vMerge/>
            <w:tcBorders>
              <w:top w:val="nil"/>
              <w:left w:val="single" w:sz="4" w:space="0" w:color="auto"/>
              <w:bottom w:val="single" w:sz="4" w:space="0" w:color="auto"/>
              <w:right w:val="single" w:sz="4" w:space="0" w:color="auto"/>
            </w:tcBorders>
            <w:vAlign w:val="center"/>
            <w:hideMark/>
          </w:tcPr>
          <w:p w14:paraId="01100A6E"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656" w:type="pct"/>
            <w:vMerge/>
            <w:tcBorders>
              <w:top w:val="nil"/>
              <w:left w:val="single" w:sz="4" w:space="0" w:color="auto"/>
              <w:bottom w:val="single" w:sz="4" w:space="0" w:color="000000"/>
              <w:right w:val="single" w:sz="4" w:space="0" w:color="auto"/>
            </w:tcBorders>
            <w:vAlign w:val="center"/>
            <w:hideMark/>
          </w:tcPr>
          <w:p w14:paraId="5F6CC11A"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383" w:type="pct"/>
            <w:vMerge/>
            <w:tcBorders>
              <w:top w:val="nil"/>
              <w:left w:val="single" w:sz="4" w:space="0" w:color="auto"/>
              <w:bottom w:val="single" w:sz="4" w:space="0" w:color="000000"/>
              <w:right w:val="single" w:sz="4" w:space="0" w:color="auto"/>
            </w:tcBorders>
            <w:vAlign w:val="center"/>
            <w:hideMark/>
          </w:tcPr>
          <w:p w14:paraId="6A38E38D" w14:textId="77777777" w:rsidR="00C55C09" w:rsidRPr="00EE14BE" w:rsidRDefault="00C55C09" w:rsidP="00C55C09">
            <w:pPr>
              <w:widowControl/>
              <w:rPr>
                <w:rFonts w:ascii="Times New Roman" w:eastAsia="Times New Roman" w:hAnsi="Times New Roman" w:cs="Times New Roman"/>
                <w:color w:val="000000"/>
                <w:sz w:val="20"/>
                <w:szCs w:val="20"/>
                <w:lang w:eastAsia="es-HN"/>
              </w:rPr>
            </w:pPr>
          </w:p>
        </w:tc>
        <w:tc>
          <w:tcPr>
            <w:tcW w:w="897" w:type="pct"/>
            <w:tcBorders>
              <w:top w:val="nil"/>
              <w:left w:val="nil"/>
              <w:bottom w:val="single" w:sz="4" w:space="0" w:color="auto"/>
              <w:right w:val="single" w:sz="4" w:space="0" w:color="auto"/>
            </w:tcBorders>
            <w:shd w:val="clear" w:color="auto" w:fill="auto"/>
            <w:vAlign w:val="center"/>
            <w:hideMark/>
          </w:tcPr>
          <w:p w14:paraId="059A8476" w14:textId="77777777" w:rsidR="00C55C09" w:rsidRPr="00EE14BE" w:rsidRDefault="00C55C09" w:rsidP="00C55C09">
            <w:pPr>
              <w:widowControl/>
              <w:jc w:val="center"/>
              <w:rPr>
                <w:rFonts w:ascii="Times New Roman" w:eastAsia="Times New Roman" w:hAnsi="Times New Roman" w:cs="Times New Roman"/>
                <w:color w:val="000000"/>
                <w:sz w:val="20"/>
                <w:szCs w:val="20"/>
                <w:lang w:eastAsia="es-HN"/>
              </w:rPr>
            </w:pPr>
            <w:r w:rsidRPr="00EE14BE">
              <w:rPr>
                <w:rFonts w:ascii="Times New Roman" w:eastAsia="Times New Roman" w:hAnsi="Times New Roman" w:cs="Times New Roman"/>
                <w:color w:val="000000"/>
                <w:sz w:val="20"/>
                <w:szCs w:val="20"/>
                <w:lang w:eastAsia="es-HN"/>
              </w:rPr>
              <w:t xml:space="preserve">Aumentar el prestigio de la carrera docente mediante </w:t>
            </w:r>
            <w:r w:rsidRPr="00EE14BE">
              <w:rPr>
                <w:rFonts w:ascii="Times New Roman" w:eastAsia="Times New Roman" w:hAnsi="Times New Roman" w:cs="Times New Roman"/>
                <w:color w:val="000000"/>
                <w:sz w:val="20"/>
                <w:szCs w:val="20"/>
                <w:lang w:eastAsia="es-HN"/>
              </w:rPr>
              <w:lastRenderedPageBreak/>
              <w:t xml:space="preserve">la implementación de un programa de becas. </w:t>
            </w:r>
          </w:p>
          <w:p w14:paraId="45E266A8" w14:textId="77777777" w:rsidR="00604F8F" w:rsidRPr="00EE14BE" w:rsidRDefault="00604F8F" w:rsidP="00C55C09">
            <w:pPr>
              <w:widowControl/>
              <w:jc w:val="center"/>
              <w:rPr>
                <w:rFonts w:ascii="Times New Roman" w:eastAsia="Times New Roman" w:hAnsi="Times New Roman" w:cs="Times New Roman"/>
                <w:color w:val="000000"/>
                <w:sz w:val="20"/>
                <w:szCs w:val="20"/>
                <w:lang w:eastAsia="es-HN"/>
              </w:rPr>
            </w:pPr>
          </w:p>
          <w:p w14:paraId="237E8D1D" w14:textId="06AD6AAF" w:rsidR="00604F8F" w:rsidRPr="00EE14BE" w:rsidRDefault="00604F8F" w:rsidP="00C55C09">
            <w:pPr>
              <w:widowControl/>
              <w:jc w:val="center"/>
              <w:rPr>
                <w:rFonts w:ascii="Times New Roman" w:eastAsia="Times New Roman" w:hAnsi="Times New Roman" w:cs="Times New Roman"/>
                <w:color w:val="000000"/>
                <w:sz w:val="20"/>
                <w:szCs w:val="20"/>
                <w:lang w:eastAsia="es-HN"/>
              </w:rPr>
            </w:pPr>
          </w:p>
        </w:tc>
      </w:tr>
    </w:tbl>
    <w:p w14:paraId="387F9D4E" w14:textId="77777777" w:rsidR="00604F8F" w:rsidRPr="00EE14BE" w:rsidRDefault="00604F8F" w:rsidP="00604F8F">
      <w:pPr>
        <w:pStyle w:val="TextoPrincipal"/>
        <w:spacing w:line="360" w:lineRule="auto"/>
      </w:pPr>
      <w:r w:rsidRPr="00EE14BE">
        <w:lastRenderedPageBreak/>
        <w:t>Fuente: Elaboración Propia</w:t>
      </w:r>
    </w:p>
    <w:p w14:paraId="1E94B1B9" w14:textId="639F68D7" w:rsidR="00C55C09" w:rsidRPr="00EE14BE" w:rsidRDefault="00C55C09" w:rsidP="00C55C09">
      <w:pPr>
        <w:pStyle w:val="TextoPrincipal"/>
        <w:sectPr w:rsidR="00C55C09" w:rsidRPr="00EE14BE" w:rsidSect="00170DB8">
          <w:pgSz w:w="15840" w:h="12240" w:orient="landscape" w:code="1"/>
          <w:pgMar w:top="1440" w:right="1440" w:bottom="1440" w:left="1440" w:header="709" w:footer="709" w:gutter="0"/>
          <w:cols w:space="708"/>
          <w:docGrid w:linePitch="360"/>
        </w:sectPr>
      </w:pPr>
    </w:p>
    <w:p w14:paraId="0DD11A22" w14:textId="7DE954B9" w:rsidR="000E2A5D" w:rsidRPr="00EE14BE" w:rsidRDefault="000E2A5D" w:rsidP="00C5247E">
      <w:pPr>
        <w:widowControl/>
        <w:spacing w:after="160" w:line="259" w:lineRule="auto"/>
        <w:rPr>
          <w:rFonts w:ascii="Times New Roman" w:hAnsi="Times New Roman" w:cs="Times New Roman"/>
          <w:sz w:val="24"/>
          <w:szCs w:val="24"/>
        </w:rPr>
      </w:pPr>
    </w:p>
    <w:p w14:paraId="30FCA3C4" w14:textId="755E0FA0" w:rsidR="00640979" w:rsidRPr="00EE14BE" w:rsidRDefault="00640979" w:rsidP="00640979">
      <w:pPr>
        <w:pStyle w:val="Ttulo1"/>
      </w:pPr>
      <w:bookmarkStart w:id="345" w:name="_Toc474331204"/>
      <w:bookmarkStart w:id="346" w:name="_Toc474331407"/>
      <w:bookmarkStart w:id="347" w:name="_Toc167444881"/>
      <w:r w:rsidRPr="00EE14BE">
        <w:t>REFERENCIAS BIBLIOGRÁFICAS</w:t>
      </w:r>
      <w:bookmarkEnd w:id="345"/>
      <w:bookmarkEnd w:id="346"/>
      <w:bookmarkEnd w:id="347"/>
    </w:p>
    <w:sdt>
      <w:sdtPr>
        <w:id w:val="111145805"/>
        <w:bibliography/>
      </w:sdtPr>
      <w:sdtEndPr>
        <w:rPr>
          <w:rFonts w:ascii="Times New Roman" w:hAnsi="Times New Roman" w:cs="Times New Roman"/>
          <w:sz w:val="24"/>
          <w:szCs w:val="24"/>
        </w:rPr>
      </w:sdtEndPr>
      <w:sdtContent>
        <w:p w14:paraId="6CAB02B4" w14:textId="77777777" w:rsidR="00B23EBD" w:rsidRPr="00EE14BE" w:rsidRDefault="00B23EBD" w:rsidP="009652C3">
          <w:pPr>
            <w:pStyle w:val="Bibliografa"/>
            <w:spacing w:line="360" w:lineRule="auto"/>
            <w:ind w:firstLine="851"/>
            <w:jc w:val="both"/>
            <w:rPr>
              <w:rFonts w:ascii="Times New Roman" w:hAnsi="Times New Roman" w:cs="Times New Roman"/>
              <w:sz w:val="24"/>
              <w:szCs w:val="24"/>
            </w:rPr>
          </w:pPr>
          <w:r w:rsidRPr="00EE14BE">
            <w:rPr>
              <w:rFonts w:ascii="Times New Roman" w:hAnsi="Times New Roman" w:cs="Times New Roman"/>
              <w:sz w:val="24"/>
              <w:szCs w:val="24"/>
            </w:rPr>
            <w:fldChar w:fldCharType="begin"/>
          </w:r>
          <w:r w:rsidRPr="00EE14BE">
            <w:rPr>
              <w:rFonts w:ascii="Times New Roman" w:hAnsi="Times New Roman" w:cs="Times New Roman"/>
              <w:sz w:val="24"/>
              <w:szCs w:val="24"/>
            </w:rPr>
            <w:instrText>BIBLIOGRAPHY</w:instrText>
          </w:r>
          <w:r w:rsidRPr="00EE14BE">
            <w:rPr>
              <w:rFonts w:ascii="Times New Roman" w:hAnsi="Times New Roman" w:cs="Times New Roman"/>
              <w:sz w:val="24"/>
              <w:szCs w:val="24"/>
            </w:rPr>
            <w:fldChar w:fldCharType="separate"/>
          </w:r>
          <w:r w:rsidRPr="00EE14BE">
            <w:rPr>
              <w:rFonts w:ascii="Times New Roman" w:hAnsi="Times New Roman" w:cs="Times New Roman"/>
              <w:sz w:val="24"/>
              <w:szCs w:val="24"/>
            </w:rPr>
            <w:t>Alejandro Tiana Ferrer, G. O. (2005). Historia de la educación (edad contemporánea). Madrid: UNED.</w:t>
          </w:r>
        </w:p>
        <w:p w14:paraId="77939C70" w14:textId="77777777" w:rsidR="00B23EBD" w:rsidRPr="00EE14BE" w:rsidRDefault="00B23EBD" w:rsidP="009652C3">
          <w:pPr>
            <w:pStyle w:val="Bibliografa"/>
            <w:spacing w:line="360" w:lineRule="auto"/>
            <w:ind w:firstLine="851"/>
            <w:jc w:val="both"/>
            <w:rPr>
              <w:rFonts w:ascii="Times New Roman" w:hAnsi="Times New Roman" w:cs="Times New Roman"/>
              <w:sz w:val="24"/>
              <w:szCs w:val="24"/>
            </w:rPr>
          </w:pPr>
          <w:r w:rsidRPr="00EE14BE">
            <w:rPr>
              <w:rFonts w:ascii="Times New Roman" w:hAnsi="Times New Roman" w:cs="Times New Roman"/>
              <w:sz w:val="24"/>
              <w:szCs w:val="24"/>
            </w:rPr>
            <w:t xml:space="preserve">Desarrollo, O. p. (12 de Diciembre de 2018). La educacion en Honduras. </w:t>
          </w:r>
        </w:p>
        <w:p w14:paraId="74E56800" w14:textId="77777777" w:rsidR="00B23EBD" w:rsidRPr="00EE14BE" w:rsidRDefault="00B23EBD" w:rsidP="009652C3">
          <w:pPr>
            <w:pStyle w:val="Bibliografa"/>
            <w:spacing w:line="360" w:lineRule="auto"/>
            <w:ind w:firstLine="851"/>
            <w:jc w:val="both"/>
            <w:rPr>
              <w:rFonts w:ascii="Times New Roman" w:hAnsi="Times New Roman" w:cs="Times New Roman"/>
              <w:sz w:val="24"/>
              <w:szCs w:val="24"/>
            </w:rPr>
          </w:pPr>
          <w:r w:rsidRPr="00EE14BE">
            <w:rPr>
              <w:rFonts w:ascii="Times New Roman" w:hAnsi="Times New Roman" w:cs="Times New Roman"/>
              <w:sz w:val="24"/>
              <w:szCs w:val="24"/>
            </w:rPr>
            <w:t>Marrou, H.-I. (2004). Historia de la educación en la Antigüedad. Madrid, Madrid, España: Ediciones AKAL.</w:t>
          </w:r>
        </w:p>
        <w:p w14:paraId="181962A5" w14:textId="35A3E1A5" w:rsidR="00B23EBD" w:rsidRPr="00EE14BE" w:rsidRDefault="00B23EBD" w:rsidP="000E5F51">
          <w:pPr>
            <w:pStyle w:val="Bibliografa"/>
            <w:spacing w:line="360" w:lineRule="auto"/>
            <w:ind w:firstLine="851"/>
            <w:jc w:val="both"/>
            <w:rPr>
              <w:rFonts w:ascii="Times New Roman" w:hAnsi="Times New Roman" w:cs="Times New Roman"/>
              <w:sz w:val="24"/>
              <w:szCs w:val="24"/>
            </w:rPr>
          </w:pPr>
          <w:r w:rsidRPr="00EE14BE">
            <w:rPr>
              <w:rFonts w:ascii="Times New Roman" w:hAnsi="Times New Roman" w:cs="Times New Roman"/>
              <w:sz w:val="24"/>
              <w:szCs w:val="24"/>
            </w:rPr>
            <w:t>Pedagogia.mx. (2 de Junio de 2020). Pedagogia. Obtenido de https://pedagogia.mx/historia/</w:t>
          </w:r>
          <w:r w:rsidRPr="00EE14BE">
            <w:rPr>
              <w:rFonts w:ascii="Times New Roman" w:hAnsi="Times New Roman" w:cs="Times New Roman"/>
              <w:b/>
              <w:bCs/>
              <w:sz w:val="24"/>
              <w:szCs w:val="24"/>
            </w:rPr>
            <w:fldChar w:fldCharType="end"/>
          </w:r>
        </w:p>
      </w:sdtContent>
    </w:sdt>
    <w:p w14:paraId="3CEEE2ED" w14:textId="77777777" w:rsidR="001B7B4B" w:rsidRPr="00EE14BE" w:rsidRDefault="00060B04" w:rsidP="009652C3">
      <w:pPr>
        <w:pStyle w:val="Bibliografa"/>
        <w:spacing w:line="360" w:lineRule="auto"/>
        <w:ind w:firstLine="851"/>
        <w:jc w:val="both"/>
        <w:rPr>
          <w:rFonts w:ascii="Times New Roman" w:hAnsi="Times New Roman" w:cs="Times New Roman"/>
          <w:sz w:val="24"/>
          <w:szCs w:val="24"/>
        </w:rPr>
      </w:pPr>
      <w:r w:rsidRPr="00EE14BE">
        <w:rPr>
          <w:rFonts w:ascii="Times New Roman" w:hAnsi="Times New Roman" w:cs="Times New Roman"/>
          <w:sz w:val="24"/>
          <w:szCs w:val="24"/>
        </w:rPr>
        <w:fldChar w:fldCharType="begin"/>
      </w:r>
      <w:r w:rsidR="00F17FCE" w:rsidRPr="00EE14BE">
        <w:rPr>
          <w:rFonts w:ascii="Times New Roman" w:hAnsi="Times New Roman" w:cs="Times New Roman"/>
          <w:sz w:val="24"/>
          <w:szCs w:val="24"/>
        </w:rPr>
        <w:instrText xml:space="preserve"> ADDIN ZOTERO_BIBL {"uncited":[],"omitted":[],"custom":[]} CSL_BIBLIOGRAPHY </w:instrText>
      </w:r>
      <w:r w:rsidRPr="00EE14BE">
        <w:rPr>
          <w:rFonts w:ascii="Times New Roman" w:hAnsi="Times New Roman" w:cs="Times New Roman"/>
          <w:sz w:val="24"/>
          <w:szCs w:val="24"/>
        </w:rPr>
        <w:fldChar w:fldCharType="separate"/>
      </w:r>
      <w:r w:rsidR="001B7B4B" w:rsidRPr="00EE14BE">
        <w:rPr>
          <w:rFonts w:ascii="Times New Roman" w:hAnsi="Times New Roman" w:cs="Times New Roman"/>
          <w:sz w:val="24"/>
          <w:szCs w:val="24"/>
        </w:rPr>
        <w:t>GESTIÓN DE RECURSOS HUMANOS Y DESEMPEÑO LABORAL EN LA MUNICIPALIDAD PROVINCIAL DE HUANTA -2020. (2022). [UNIVERSIDAD PERUANA DE CIENCIAS E INFORMÁTICA FACULTAD DE CIENCIAS EMPRESARIALES Y DE NEGOCIOS]. https://repositorio.upci.edu.pe/bitstream/handle/upci/698/QUINTANO%20HUAMAN%2C%20DIANA.pdf?sequence=1&amp;isAllowed=y</w:t>
      </w:r>
    </w:p>
    <w:p w14:paraId="33846056" w14:textId="77777777" w:rsidR="001B7B4B" w:rsidRPr="00EE14BE" w:rsidRDefault="001B7B4B" w:rsidP="009652C3">
      <w:pPr>
        <w:pStyle w:val="Bibliografa"/>
        <w:spacing w:line="360" w:lineRule="auto"/>
        <w:ind w:firstLine="851"/>
        <w:jc w:val="both"/>
        <w:rPr>
          <w:rFonts w:ascii="Times New Roman" w:hAnsi="Times New Roman" w:cs="Times New Roman"/>
          <w:sz w:val="24"/>
          <w:szCs w:val="24"/>
        </w:rPr>
      </w:pPr>
      <w:r w:rsidRPr="00EE14BE">
        <w:rPr>
          <w:rFonts w:ascii="Times New Roman" w:hAnsi="Times New Roman" w:cs="Times New Roman"/>
          <w:sz w:val="24"/>
          <w:szCs w:val="24"/>
        </w:rPr>
        <w:t>Lopez-Carreno, R. (2017a). Fuentes de informacion: Guia basica y nueva clasificacion. Editorial UOC. https://elibro.net/es/lc/unitechn/titulos/58655</w:t>
      </w:r>
    </w:p>
    <w:p w14:paraId="78708C98" w14:textId="77777777" w:rsidR="001B7B4B" w:rsidRPr="00EE14BE" w:rsidRDefault="001B7B4B" w:rsidP="009652C3">
      <w:pPr>
        <w:pStyle w:val="Bibliografa"/>
        <w:spacing w:line="360" w:lineRule="auto"/>
        <w:ind w:firstLine="851"/>
        <w:jc w:val="both"/>
        <w:rPr>
          <w:rFonts w:ascii="Times New Roman" w:hAnsi="Times New Roman" w:cs="Times New Roman"/>
          <w:sz w:val="24"/>
          <w:szCs w:val="24"/>
          <w:lang w:val="en-US"/>
        </w:rPr>
      </w:pPr>
      <w:r w:rsidRPr="00EE14BE">
        <w:rPr>
          <w:rFonts w:ascii="Times New Roman" w:hAnsi="Times New Roman" w:cs="Times New Roman"/>
          <w:sz w:val="24"/>
          <w:szCs w:val="24"/>
        </w:rPr>
        <w:t xml:space="preserve">Lopez-Carreno, R. (2017b). Fuentes de informacion: Guia basica y nueva clasificacion. </w:t>
      </w:r>
      <w:r w:rsidRPr="00EE14BE">
        <w:rPr>
          <w:rFonts w:ascii="Times New Roman" w:hAnsi="Times New Roman" w:cs="Times New Roman"/>
          <w:sz w:val="24"/>
          <w:szCs w:val="24"/>
          <w:lang w:val="en-US"/>
        </w:rPr>
        <w:t>Editorial UOC. https://elibro.net/es/lc/unitechn/titulos/58655</w:t>
      </w:r>
    </w:p>
    <w:p w14:paraId="10CE9CC1" w14:textId="77777777" w:rsidR="001B7B4B" w:rsidRPr="00EE14BE" w:rsidRDefault="001B7B4B" w:rsidP="009652C3">
      <w:pPr>
        <w:pStyle w:val="Bibliografa"/>
        <w:spacing w:line="360" w:lineRule="auto"/>
        <w:ind w:firstLine="851"/>
        <w:jc w:val="both"/>
        <w:rPr>
          <w:rFonts w:ascii="Times New Roman" w:hAnsi="Times New Roman" w:cs="Times New Roman"/>
          <w:sz w:val="24"/>
          <w:szCs w:val="24"/>
        </w:rPr>
      </w:pPr>
      <w:r w:rsidRPr="00EE14BE">
        <w:rPr>
          <w:rFonts w:ascii="Times New Roman" w:hAnsi="Times New Roman" w:cs="Times New Roman"/>
          <w:sz w:val="24"/>
          <w:szCs w:val="24"/>
          <w:lang w:val="en-US"/>
        </w:rPr>
        <w:t xml:space="preserve">Project Management Institute ®. </w:t>
      </w:r>
      <w:r w:rsidRPr="00EE14BE">
        <w:rPr>
          <w:rFonts w:ascii="Times New Roman" w:hAnsi="Times New Roman" w:cs="Times New Roman"/>
          <w:sz w:val="24"/>
          <w:szCs w:val="24"/>
        </w:rPr>
        <w:t>(2017). Guía de los fundamentos para la dirección de proyectos: Guía del PMBOK ® (Sexta).</w:t>
      </w:r>
    </w:p>
    <w:p w14:paraId="61606390" w14:textId="77777777" w:rsidR="001B7B4B" w:rsidRPr="00EE14BE" w:rsidRDefault="001B7B4B" w:rsidP="009652C3">
      <w:pPr>
        <w:pStyle w:val="Bibliografa"/>
        <w:spacing w:line="360" w:lineRule="auto"/>
        <w:ind w:firstLine="851"/>
        <w:jc w:val="both"/>
        <w:rPr>
          <w:rFonts w:ascii="Times New Roman" w:hAnsi="Times New Roman" w:cs="Times New Roman"/>
          <w:sz w:val="24"/>
          <w:szCs w:val="24"/>
        </w:rPr>
      </w:pPr>
      <w:r w:rsidRPr="00EE14BE">
        <w:rPr>
          <w:rFonts w:ascii="Times New Roman" w:hAnsi="Times New Roman" w:cs="Times New Roman"/>
          <w:sz w:val="24"/>
          <w:szCs w:val="24"/>
        </w:rPr>
        <w:t>RAE. (2020a, junio 25). Incremento | Diccionario de la lengua española (2001). «Diccionario esencial de la lengua española». https://www.rae.es/drae2001/incremento</w:t>
      </w:r>
    </w:p>
    <w:p w14:paraId="49D88825" w14:textId="77777777" w:rsidR="001B7B4B" w:rsidRPr="00EE14BE" w:rsidRDefault="001B7B4B" w:rsidP="009652C3">
      <w:pPr>
        <w:pStyle w:val="Bibliografa"/>
        <w:spacing w:line="360" w:lineRule="auto"/>
        <w:ind w:firstLine="851"/>
        <w:jc w:val="both"/>
        <w:rPr>
          <w:rFonts w:ascii="Times New Roman" w:hAnsi="Times New Roman" w:cs="Times New Roman"/>
          <w:sz w:val="24"/>
          <w:szCs w:val="24"/>
        </w:rPr>
      </w:pPr>
      <w:r w:rsidRPr="00EE14BE">
        <w:rPr>
          <w:rFonts w:ascii="Times New Roman" w:hAnsi="Times New Roman" w:cs="Times New Roman"/>
          <w:sz w:val="24"/>
          <w:szCs w:val="24"/>
        </w:rPr>
        <w:t>RAE. (2020b, junio 25). Matrícula | Diccionario de la lengua española (2001). «Diccionario esencial de la lengua española». https://www.rae.es/drae2001/matrícula</w:t>
      </w:r>
    </w:p>
    <w:p w14:paraId="12EBBE73" w14:textId="77777777" w:rsidR="001B7B4B" w:rsidRPr="00EE14BE" w:rsidRDefault="001B7B4B" w:rsidP="009652C3">
      <w:pPr>
        <w:pStyle w:val="Bibliografa"/>
        <w:spacing w:line="360" w:lineRule="auto"/>
        <w:ind w:firstLine="851"/>
        <w:jc w:val="both"/>
        <w:rPr>
          <w:rFonts w:ascii="Times New Roman" w:hAnsi="Times New Roman" w:cs="Times New Roman"/>
          <w:sz w:val="24"/>
          <w:szCs w:val="24"/>
        </w:rPr>
      </w:pPr>
      <w:r w:rsidRPr="00EE14BE">
        <w:rPr>
          <w:rFonts w:ascii="Times New Roman" w:hAnsi="Times New Roman" w:cs="Times New Roman"/>
          <w:sz w:val="24"/>
          <w:szCs w:val="24"/>
        </w:rPr>
        <w:t>Tamayo Saborit, M., &amp; Gonzalez Capote, D. (2020). La gestion de riesgos: Herramienta estrategica de gestion empresarial. Editorial Universo Sur. https://elibro.net/es/lc/unitechn/titulos/131885</w:t>
      </w:r>
    </w:p>
    <w:p w14:paraId="308957CC" w14:textId="0DC8FC0F" w:rsidR="00465874" w:rsidRPr="00EE14BE" w:rsidRDefault="00060B04" w:rsidP="009652C3">
      <w:pPr>
        <w:pStyle w:val="Bibliografa"/>
        <w:spacing w:line="360" w:lineRule="auto"/>
        <w:ind w:firstLine="851"/>
        <w:jc w:val="both"/>
        <w:rPr>
          <w:rFonts w:ascii="Times New Roman" w:hAnsi="Times New Roman" w:cs="Times New Roman"/>
          <w:sz w:val="24"/>
          <w:szCs w:val="24"/>
        </w:rPr>
      </w:pPr>
      <w:r w:rsidRPr="00EE14BE">
        <w:rPr>
          <w:rFonts w:ascii="Times New Roman" w:hAnsi="Times New Roman" w:cs="Times New Roman"/>
          <w:sz w:val="24"/>
          <w:szCs w:val="24"/>
        </w:rPr>
        <w:fldChar w:fldCharType="end"/>
      </w:r>
    </w:p>
    <w:p w14:paraId="5E30D7E9" w14:textId="77777777" w:rsidR="001B7B4B" w:rsidRPr="00EE14BE" w:rsidRDefault="00465874" w:rsidP="009652C3">
      <w:pPr>
        <w:pStyle w:val="Bibliografa"/>
        <w:spacing w:line="360" w:lineRule="auto"/>
        <w:ind w:firstLine="851"/>
        <w:jc w:val="both"/>
        <w:rPr>
          <w:rFonts w:ascii="Times New Roman" w:hAnsi="Times New Roman" w:cs="Times New Roman"/>
          <w:sz w:val="24"/>
          <w:szCs w:val="24"/>
        </w:rPr>
      </w:pPr>
      <w:r w:rsidRPr="00EE14BE">
        <w:rPr>
          <w:rFonts w:ascii="Times New Roman" w:hAnsi="Times New Roman" w:cs="Times New Roman"/>
          <w:sz w:val="24"/>
          <w:szCs w:val="24"/>
        </w:rPr>
        <w:fldChar w:fldCharType="begin"/>
      </w:r>
      <w:r w:rsidR="00F17FCE" w:rsidRPr="00EE14BE">
        <w:rPr>
          <w:rFonts w:ascii="Times New Roman" w:hAnsi="Times New Roman" w:cs="Times New Roman"/>
          <w:sz w:val="24"/>
          <w:szCs w:val="24"/>
        </w:rPr>
        <w:instrText xml:space="preserve"> ADDIN ZOTERO_BIBL {"uncited":[],"omitted":[],"custom":[]} CSL_BIBLIOGRAPHY </w:instrText>
      </w:r>
      <w:r w:rsidRPr="00EE14BE">
        <w:rPr>
          <w:rFonts w:ascii="Times New Roman" w:hAnsi="Times New Roman" w:cs="Times New Roman"/>
          <w:sz w:val="24"/>
          <w:szCs w:val="24"/>
        </w:rPr>
        <w:fldChar w:fldCharType="separate"/>
      </w:r>
      <w:r w:rsidR="001B7B4B" w:rsidRPr="00EE14BE">
        <w:rPr>
          <w:rFonts w:ascii="Times New Roman" w:hAnsi="Times New Roman" w:cs="Times New Roman"/>
          <w:sz w:val="24"/>
          <w:szCs w:val="24"/>
        </w:rPr>
        <w:t xml:space="preserve">GESTIÓN DE RECURSOS HUMANOS Y DESEMPEÑO LABORAL EN LA </w:t>
      </w:r>
      <w:r w:rsidR="001B7B4B" w:rsidRPr="00EE14BE">
        <w:rPr>
          <w:rFonts w:ascii="Times New Roman" w:hAnsi="Times New Roman" w:cs="Times New Roman"/>
          <w:sz w:val="24"/>
          <w:szCs w:val="24"/>
        </w:rPr>
        <w:lastRenderedPageBreak/>
        <w:t>MUNICIPALIDAD PROVINCIAL DE HUANTA -2020. (2022). [UNIVERSIDAD PERUANA DE CIENCIAS E INFORMÁTICA FACULTAD DE CIENCIAS EMPRESARIALES Y DE NEGOCIOS]. https://repositorio.upci.edu.pe/bitstream/handle/upci/698/QUINTANO%20HUAMAN%2C%20DIANA.pdf?sequence=1&amp;isAllowed=y</w:t>
      </w:r>
    </w:p>
    <w:p w14:paraId="12D7F9B6" w14:textId="77777777" w:rsidR="001B7B4B" w:rsidRPr="00EE14BE" w:rsidRDefault="001B7B4B" w:rsidP="009652C3">
      <w:pPr>
        <w:pStyle w:val="Bibliografa"/>
        <w:spacing w:line="360" w:lineRule="auto"/>
        <w:ind w:firstLine="851"/>
        <w:jc w:val="both"/>
        <w:rPr>
          <w:rFonts w:ascii="Times New Roman" w:hAnsi="Times New Roman" w:cs="Times New Roman"/>
          <w:sz w:val="24"/>
          <w:szCs w:val="24"/>
        </w:rPr>
      </w:pPr>
      <w:r w:rsidRPr="00EE14BE">
        <w:rPr>
          <w:rFonts w:ascii="Times New Roman" w:hAnsi="Times New Roman" w:cs="Times New Roman"/>
          <w:sz w:val="24"/>
          <w:szCs w:val="24"/>
        </w:rPr>
        <w:t>Lopez-Carreno, R. (2017a). Fuentes de informacion: Guia basica y nueva clasificacion. Editorial UOC. https://elibro.net/es/lc/unitechn/titulos/58655</w:t>
      </w:r>
    </w:p>
    <w:p w14:paraId="02937C75" w14:textId="77777777" w:rsidR="001B7B4B" w:rsidRPr="00EE14BE" w:rsidRDefault="001B7B4B" w:rsidP="009652C3">
      <w:pPr>
        <w:pStyle w:val="Bibliografa"/>
        <w:spacing w:line="360" w:lineRule="auto"/>
        <w:ind w:firstLine="851"/>
        <w:jc w:val="both"/>
        <w:rPr>
          <w:rFonts w:ascii="Times New Roman" w:hAnsi="Times New Roman" w:cs="Times New Roman"/>
          <w:sz w:val="24"/>
          <w:szCs w:val="24"/>
          <w:lang w:val="en-US"/>
        </w:rPr>
      </w:pPr>
      <w:r w:rsidRPr="00EE14BE">
        <w:rPr>
          <w:rFonts w:ascii="Times New Roman" w:hAnsi="Times New Roman" w:cs="Times New Roman"/>
          <w:sz w:val="24"/>
          <w:szCs w:val="24"/>
        </w:rPr>
        <w:t xml:space="preserve">Lopez-Carreno, R. (2017b). Fuentes de informacion: Guia basica y nueva clasificacion. </w:t>
      </w:r>
      <w:r w:rsidRPr="00EE14BE">
        <w:rPr>
          <w:rFonts w:ascii="Times New Roman" w:hAnsi="Times New Roman" w:cs="Times New Roman"/>
          <w:sz w:val="24"/>
          <w:szCs w:val="24"/>
          <w:lang w:val="en-US"/>
        </w:rPr>
        <w:t>Editorial UOC. https://elibro.net/es/lc/unitechn/titulos/58655</w:t>
      </w:r>
    </w:p>
    <w:p w14:paraId="6F1A56F6" w14:textId="77777777" w:rsidR="001B7B4B" w:rsidRPr="00EE14BE" w:rsidRDefault="001B7B4B" w:rsidP="009652C3">
      <w:pPr>
        <w:pStyle w:val="Bibliografa"/>
        <w:spacing w:line="360" w:lineRule="auto"/>
        <w:ind w:firstLine="851"/>
        <w:jc w:val="both"/>
        <w:rPr>
          <w:rFonts w:ascii="Times New Roman" w:hAnsi="Times New Roman" w:cs="Times New Roman"/>
          <w:sz w:val="24"/>
          <w:szCs w:val="24"/>
        </w:rPr>
      </w:pPr>
      <w:r w:rsidRPr="00EE14BE">
        <w:rPr>
          <w:rFonts w:ascii="Times New Roman" w:hAnsi="Times New Roman" w:cs="Times New Roman"/>
          <w:sz w:val="24"/>
          <w:szCs w:val="24"/>
          <w:lang w:val="en-US"/>
        </w:rPr>
        <w:t xml:space="preserve">Project Management Institute ®. </w:t>
      </w:r>
      <w:r w:rsidRPr="00EE14BE">
        <w:rPr>
          <w:rFonts w:ascii="Times New Roman" w:hAnsi="Times New Roman" w:cs="Times New Roman"/>
          <w:sz w:val="24"/>
          <w:szCs w:val="24"/>
        </w:rPr>
        <w:t>(2017). Guía de los fundamentos para la dirección de proyectos: Guía del PMBOK ® (Sexta).</w:t>
      </w:r>
    </w:p>
    <w:p w14:paraId="60871FFE" w14:textId="77777777" w:rsidR="001B7B4B" w:rsidRPr="00EE14BE" w:rsidRDefault="001B7B4B" w:rsidP="009652C3">
      <w:pPr>
        <w:pStyle w:val="Bibliografa"/>
        <w:spacing w:line="360" w:lineRule="auto"/>
        <w:ind w:firstLine="851"/>
        <w:jc w:val="both"/>
        <w:rPr>
          <w:rFonts w:ascii="Times New Roman" w:hAnsi="Times New Roman" w:cs="Times New Roman"/>
          <w:sz w:val="24"/>
          <w:szCs w:val="24"/>
        </w:rPr>
      </w:pPr>
      <w:r w:rsidRPr="00EE14BE">
        <w:rPr>
          <w:rFonts w:ascii="Times New Roman" w:hAnsi="Times New Roman" w:cs="Times New Roman"/>
          <w:sz w:val="24"/>
          <w:szCs w:val="24"/>
        </w:rPr>
        <w:t>RAE. (2020a, junio 25). Incremento | Diccionario de la lengua española (2001). «Diccionario esencial de la lengua española». https://www.rae.es/drae2001/incremento</w:t>
      </w:r>
    </w:p>
    <w:p w14:paraId="3AE33129" w14:textId="77777777" w:rsidR="001B7B4B" w:rsidRPr="00EE14BE" w:rsidRDefault="001B7B4B" w:rsidP="009652C3">
      <w:pPr>
        <w:pStyle w:val="Bibliografa"/>
        <w:spacing w:line="360" w:lineRule="auto"/>
        <w:ind w:firstLine="851"/>
        <w:jc w:val="both"/>
        <w:rPr>
          <w:rFonts w:ascii="Times New Roman" w:hAnsi="Times New Roman" w:cs="Times New Roman"/>
          <w:sz w:val="24"/>
          <w:szCs w:val="24"/>
        </w:rPr>
      </w:pPr>
      <w:r w:rsidRPr="00EE14BE">
        <w:rPr>
          <w:rFonts w:ascii="Times New Roman" w:hAnsi="Times New Roman" w:cs="Times New Roman"/>
          <w:sz w:val="24"/>
          <w:szCs w:val="24"/>
        </w:rPr>
        <w:t>RAE. (2020b, junio 25). Matrícula | Diccionario de la lengua española (2001). «Diccionario esencial de la lengua española». https://www.rae.es/drae2001/matrícula</w:t>
      </w:r>
    </w:p>
    <w:p w14:paraId="38E1BC39" w14:textId="77777777" w:rsidR="001B7B4B" w:rsidRPr="00EE14BE" w:rsidRDefault="001B7B4B" w:rsidP="009652C3">
      <w:pPr>
        <w:pStyle w:val="Bibliografa"/>
        <w:spacing w:line="360" w:lineRule="auto"/>
        <w:ind w:firstLine="851"/>
        <w:jc w:val="both"/>
        <w:rPr>
          <w:rFonts w:ascii="Times New Roman" w:hAnsi="Times New Roman" w:cs="Times New Roman"/>
          <w:sz w:val="24"/>
          <w:szCs w:val="24"/>
        </w:rPr>
      </w:pPr>
      <w:r w:rsidRPr="00EE14BE">
        <w:rPr>
          <w:rFonts w:ascii="Times New Roman" w:hAnsi="Times New Roman" w:cs="Times New Roman"/>
          <w:sz w:val="24"/>
          <w:szCs w:val="24"/>
        </w:rPr>
        <w:t>Tamayo Saborit, M., &amp; Gonzalez Capote, D. (2020). La gestion de riesgos: Herramienta estrategica de gestion empresarial. Editorial Universo Sur. https://elibro.net/es/lc/unitechn/titulos/131885</w:t>
      </w:r>
    </w:p>
    <w:p w14:paraId="52C547BD" w14:textId="508EC4C5" w:rsidR="00640979" w:rsidRPr="00EE14BE" w:rsidRDefault="00465874" w:rsidP="009652C3">
      <w:pPr>
        <w:widowControl/>
        <w:spacing w:after="160" w:line="360" w:lineRule="auto"/>
        <w:ind w:firstLine="851"/>
        <w:jc w:val="both"/>
        <w:rPr>
          <w:rFonts w:ascii="Times New Roman" w:hAnsi="Times New Roman" w:cs="Times New Roman"/>
          <w:sz w:val="24"/>
          <w:szCs w:val="24"/>
        </w:rPr>
      </w:pPr>
      <w:r w:rsidRPr="00EE14BE">
        <w:rPr>
          <w:rFonts w:ascii="Times New Roman" w:hAnsi="Times New Roman" w:cs="Times New Roman"/>
          <w:sz w:val="24"/>
          <w:szCs w:val="24"/>
        </w:rPr>
        <w:fldChar w:fldCharType="end"/>
      </w:r>
    </w:p>
    <w:p w14:paraId="101F9E59" w14:textId="280A7B93" w:rsidR="00806F1C" w:rsidRPr="00EE14BE" w:rsidRDefault="00806F1C" w:rsidP="009652C3">
      <w:pPr>
        <w:widowControl/>
        <w:spacing w:after="160" w:line="360" w:lineRule="auto"/>
        <w:ind w:firstLine="851"/>
        <w:jc w:val="both"/>
        <w:rPr>
          <w:rFonts w:ascii="Times New Roman" w:hAnsi="Times New Roman" w:cs="Times New Roman"/>
          <w:sz w:val="24"/>
          <w:szCs w:val="24"/>
        </w:rPr>
      </w:pPr>
    </w:p>
    <w:p w14:paraId="35337591" w14:textId="5DD9F4A0" w:rsidR="00806F1C" w:rsidRPr="00EE14BE" w:rsidRDefault="00806F1C" w:rsidP="009652C3">
      <w:pPr>
        <w:widowControl/>
        <w:spacing w:after="160" w:line="360" w:lineRule="auto"/>
        <w:ind w:firstLine="851"/>
        <w:jc w:val="both"/>
        <w:rPr>
          <w:rFonts w:ascii="Times New Roman" w:hAnsi="Times New Roman" w:cs="Times New Roman"/>
          <w:sz w:val="24"/>
          <w:szCs w:val="24"/>
        </w:rPr>
      </w:pPr>
    </w:p>
    <w:p w14:paraId="0D8A83F5" w14:textId="4BE1ABDE" w:rsidR="00806F1C" w:rsidRPr="00EE14BE" w:rsidRDefault="00806F1C" w:rsidP="009652C3">
      <w:pPr>
        <w:widowControl/>
        <w:spacing w:after="160" w:line="360" w:lineRule="auto"/>
        <w:ind w:firstLine="851"/>
        <w:jc w:val="both"/>
        <w:rPr>
          <w:rFonts w:ascii="Times New Roman" w:hAnsi="Times New Roman" w:cs="Times New Roman"/>
          <w:sz w:val="24"/>
          <w:szCs w:val="24"/>
        </w:rPr>
      </w:pPr>
    </w:p>
    <w:p w14:paraId="2B8B3B64" w14:textId="259D515E" w:rsidR="00806F1C" w:rsidRPr="00EE14BE" w:rsidRDefault="00806F1C" w:rsidP="009652C3">
      <w:pPr>
        <w:widowControl/>
        <w:spacing w:after="160" w:line="360" w:lineRule="auto"/>
        <w:ind w:firstLine="851"/>
        <w:jc w:val="both"/>
        <w:rPr>
          <w:rFonts w:ascii="Times New Roman" w:hAnsi="Times New Roman" w:cs="Times New Roman"/>
          <w:sz w:val="24"/>
          <w:szCs w:val="24"/>
        </w:rPr>
      </w:pPr>
    </w:p>
    <w:p w14:paraId="1F473E6B" w14:textId="721EE1CF" w:rsidR="00806F1C" w:rsidRPr="00EE14BE" w:rsidRDefault="00806F1C" w:rsidP="009652C3">
      <w:pPr>
        <w:widowControl/>
        <w:spacing w:after="160" w:line="360" w:lineRule="auto"/>
        <w:ind w:firstLine="851"/>
        <w:jc w:val="both"/>
        <w:rPr>
          <w:rFonts w:ascii="Times New Roman" w:hAnsi="Times New Roman" w:cs="Times New Roman"/>
          <w:sz w:val="24"/>
          <w:szCs w:val="24"/>
        </w:rPr>
      </w:pPr>
    </w:p>
    <w:p w14:paraId="25C9C5B3" w14:textId="4147B26D" w:rsidR="00806F1C" w:rsidRPr="00EE14BE" w:rsidRDefault="00806F1C" w:rsidP="009652C3">
      <w:pPr>
        <w:widowControl/>
        <w:spacing w:after="160" w:line="360" w:lineRule="auto"/>
        <w:ind w:firstLine="851"/>
        <w:jc w:val="both"/>
        <w:rPr>
          <w:rFonts w:ascii="Times New Roman" w:hAnsi="Times New Roman" w:cs="Times New Roman"/>
          <w:sz w:val="24"/>
          <w:szCs w:val="24"/>
        </w:rPr>
      </w:pPr>
    </w:p>
    <w:p w14:paraId="7694CA4C" w14:textId="77777777" w:rsidR="00806F1C" w:rsidRPr="00EE14BE" w:rsidRDefault="00806F1C" w:rsidP="009652C3">
      <w:pPr>
        <w:widowControl/>
        <w:spacing w:after="160" w:line="360" w:lineRule="auto"/>
        <w:ind w:firstLine="851"/>
        <w:jc w:val="both"/>
        <w:rPr>
          <w:rFonts w:ascii="Times New Roman" w:hAnsi="Times New Roman" w:cs="Times New Roman"/>
          <w:sz w:val="24"/>
          <w:szCs w:val="24"/>
        </w:rPr>
      </w:pPr>
    </w:p>
    <w:p w14:paraId="3966912B" w14:textId="46EEC304" w:rsidR="00640979" w:rsidRPr="00EE14BE" w:rsidRDefault="00640979" w:rsidP="00640979">
      <w:pPr>
        <w:pStyle w:val="Ttulo1"/>
      </w:pPr>
      <w:bookmarkStart w:id="348" w:name="_Toc474331205"/>
      <w:bookmarkStart w:id="349" w:name="_Toc474331408"/>
      <w:bookmarkStart w:id="350" w:name="_Toc167444882"/>
      <w:r w:rsidRPr="00EE14BE">
        <w:lastRenderedPageBreak/>
        <w:t>ANEXOS</w:t>
      </w:r>
      <w:bookmarkEnd w:id="348"/>
      <w:bookmarkEnd w:id="349"/>
      <w:bookmarkEnd w:id="350"/>
    </w:p>
    <w:p w14:paraId="07C0B0B4" w14:textId="77777777" w:rsidR="00806F1C" w:rsidRPr="00EE14BE" w:rsidRDefault="00806F1C" w:rsidP="005E2C5D">
      <w:pPr>
        <w:pStyle w:val="Ttulo2"/>
      </w:pPr>
    </w:p>
    <w:p w14:paraId="16E03482" w14:textId="70E12120" w:rsidR="005E2C5D" w:rsidRPr="00EE14BE" w:rsidRDefault="005E2C5D" w:rsidP="005E2C5D">
      <w:pPr>
        <w:pStyle w:val="Ttulo2"/>
      </w:pPr>
      <w:bookmarkStart w:id="351" w:name="_Toc167444883"/>
      <w:r w:rsidRPr="00EE14BE">
        <w:t>Anexo I Cartas de Autorización de la Empresa o Institución</w:t>
      </w:r>
      <w:bookmarkEnd w:id="351"/>
    </w:p>
    <w:p w14:paraId="63B57458" w14:textId="5FE2B254" w:rsidR="00CE39EC" w:rsidRPr="00EE14BE" w:rsidRDefault="00CE39EC" w:rsidP="00CE39EC">
      <w:pPr>
        <w:pStyle w:val="TextoPrincipal"/>
      </w:pPr>
      <w:r w:rsidRPr="00EE14BE">
        <w:rPr>
          <w:noProof/>
        </w:rPr>
        <w:drawing>
          <wp:inline distT="0" distB="0" distL="0" distR="0" wp14:anchorId="2B5FAB96" wp14:editId="67A31279">
            <wp:extent cx="4968786" cy="6932355"/>
            <wp:effectExtent l="0" t="0" r="3810" b="190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989339" cy="6961031"/>
                    </a:xfrm>
                    <a:prstGeom prst="rect">
                      <a:avLst/>
                    </a:prstGeom>
                  </pic:spPr>
                </pic:pic>
              </a:graphicData>
            </a:graphic>
          </wp:inline>
        </w:drawing>
      </w:r>
    </w:p>
    <w:p w14:paraId="2FB0B2CB" w14:textId="2634285B" w:rsidR="00F560FD" w:rsidRPr="00EE14BE" w:rsidRDefault="00F560FD" w:rsidP="00A94B2A">
      <w:pPr>
        <w:pStyle w:val="Ttulo4"/>
        <w:ind w:left="0"/>
      </w:pPr>
    </w:p>
    <w:p w14:paraId="39FCE5A7" w14:textId="47C19288" w:rsidR="005E2C5D" w:rsidRPr="00EE14BE" w:rsidRDefault="005E2C5D" w:rsidP="005E2C5D">
      <w:pPr>
        <w:pStyle w:val="TextoPrincipal"/>
      </w:pPr>
      <w:r w:rsidRPr="00EE14BE">
        <w:rPr>
          <w:noProof/>
        </w:rPr>
        <w:lastRenderedPageBreak/>
        <w:drawing>
          <wp:inline distT="0" distB="0" distL="0" distR="0" wp14:anchorId="68EC36BB" wp14:editId="3272242D">
            <wp:extent cx="5314583" cy="7630510"/>
            <wp:effectExtent l="0" t="0" r="635" b="889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328689" cy="7650763"/>
                    </a:xfrm>
                    <a:prstGeom prst="rect">
                      <a:avLst/>
                    </a:prstGeom>
                  </pic:spPr>
                </pic:pic>
              </a:graphicData>
            </a:graphic>
          </wp:inline>
        </w:drawing>
      </w:r>
    </w:p>
    <w:p w14:paraId="681F5354" w14:textId="14CCBB40" w:rsidR="00863DB8" w:rsidRPr="00EE14BE" w:rsidRDefault="00863DB8" w:rsidP="005E2C5D">
      <w:pPr>
        <w:pStyle w:val="TextoPrincipal"/>
      </w:pPr>
    </w:p>
    <w:p w14:paraId="3FDAB3F3" w14:textId="3CE0627C" w:rsidR="00863DB8" w:rsidRPr="00EE14BE" w:rsidRDefault="00863DB8" w:rsidP="00863DB8">
      <w:pPr>
        <w:pStyle w:val="Ttulo2"/>
      </w:pPr>
      <w:bookmarkStart w:id="352" w:name="_Toc167444884"/>
      <w:r w:rsidRPr="00EE14BE">
        <w:lastRenderedPageBreak/>
        <w:t xml:space="preserve">Anexo </w:t>
      </w:r>
      <w:r w:rsidR="001B60E1" w:rsidRPr="00EE14BE">
        <w:t>I</w:t>
      </w:r>
      <w:r w:rsidRPr="00EE14BE">
        <w:t xml:space="preserve">I Cartas </w:t>
      </w:r>
      <w:r w:rsidR="001B60E1" w:rsidRPr="00EE14BE">
        <w:t>de Compromiso para Asesoría Temática</w:t>
      </w:r>
      <w:bookmarkEnd w:id="352"/>
    </w:p>
    <w:p w14:paraId="339B2C09" w14:textId="551575F0" w:rsidR="001B60E1" w:rsidRPr="00EE14BE" w:rsidRDefault="001B60E1" w:rsidP="001B60E1">
      <w:pPr>
        <w:pStyle w:val="TextoPrincipal"/>
      </w:pPr>
      <w:r w:rsidRPr="00EE14BE">
        <w:object w:dxaOrig="9180" w:dyaOrig="11880" w14:anchorId="335A52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9pt;height:594.75pt" o:ole="">
            <v:imagedata r:id="rId55" o:title=""/>
          </v:shape>
          <o:OLEObject Type="Embed" ProgID="Acrobat.Document.DC" ShapeID="_x0000_i1025" DrawAspect="Content" ObjectID="_1778057595" r:id="rId56"/>
        </w:object>
      </w:r>
    </w:p>
    <w:p w14:paraId="0D3831C9" w14:textId="77777777" w:rsidR="00863DB8" w:rsidRPr="00EE14BE" w:rsidRDefault="00863DB8" w:rsidP="005E2C5D">
      <w:pPr>
        <w:pStyle w:val="TextoPrincipal"/>
      </w:pPr>
    </w:p>
    <w:p w14:paraId="1A7A430D" w14:textId="2A689C86" w:rsidR="00190EB6" w:rsidRPr="00EE14BE" w:rsidRDefault="00190EB6" w:rsidP="00190EB6">
      <w:pPr>
        <w:pStyle w:val="Ttulo2"/>
      </w:pPr>
      <w:bookmarkStart w:id="353" w:name="_Toc167444885"/>
      <w:r w:rsidRPr="00EE14BE">
        <w:lastRenderedPageBreak/>
        <w:t>Anexo II</w:t>
      </w:r>
      <w:r w:rsidR="00A65397" w:rsidRPr="00EE14BE">
        <w:t>I</w:t>
      </w:r>
      <w:r w:rsidRPr="00EE14BE">
        <w:t xml:space="preserve"> </w:t>
      </w:r>
      <w:r w:rsidR="00A65397" w:rsidRPr="00EE14BE">
        <w:t>Soporte de costo de Plan de Marketing</w:t>
      </w:r>
      <w:bookmarkEnd w:id="353"/>
    </w:p>
    <w:p w14:paraId="6EC8BD71" w14:textId="26188633" w:rsidR="00723D4B" w:rsidRPr="00EE14BE" w:rsidRDefault="00723D4B" w:rsidP="00723D4B">
      <w:pPr>
        <w:pStyle w:val="TextoPrincipal"/>
      </w:pPr>
      <w:r w:rsidRPr="00EE14BE">
        <w:rPr>
          <w:noProof/>
        </w:rPr>
        <w:drawing>
          <wp:inline distT="0" distB="0" distL="0" distR="0" wp14:anchorId="15E111FF" wp14:editId="5F561381">
            <wp:extent cx="5943600" cy="3869055"/>
            <wp:effectExtent l="0" t="0" r="0" b="0"/>
            <wp:docPr id="386226543" name="Imagen 1" descr="Interfaz de usuario gráfica, Texto,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6226543" name="Imagen 1" descr="Interfaz de usuario gráfica, Texto, Sitio web&#10;&#10;Descripción generada automáticamente"/>
                    <pic:cNvPicPr/>
                  </pic:nvPicPr>
                  <pic:blipFill>
                    <a:blip r:embed="rId57"/>
                    <a:stretch>
                      <a:fillRect/>
                    </a:stretch>
                  </pic:blipFill>
                  <pic:spPr>
                    <a:xfrm>
                      <a:off x="0" y="0"/>
                      <a:ext cx="5943600" cy="3869055"/>
                    </a:xfrm>
                    <a:prstGeom prst="rect">
                      <a:avLst/>
                    </a:prstGeom>
                  </pic:spPr>
                </pic:pic>
              </a:graphicData>
            </a:graphic>
          </wp:inline>
        </w:drawing>
      </w:r>
    </w:p>
    <w:p w14:paraId="1327868A" w14:textId="33068BC0" w:rsidR="00723D4B" w:rsidRPr="00EE14BE" w:rsidRDefault="00723D4B" w:rsidP="00723D4B">
      <w:pPr>
        <w:pStyle w:val="TextoPrincipal"/>
      </w:pPr>
      <w:r w:rsidRPr="00EE14BE">
        <w:rPr>
          <w:noProof/>
        </w:rPr>
        <w:drawing>
          <wp:inline distT="0" distB="0" distL="0" distR="0" wp14:anchorId="1D2C135A" wp14:editId="3B972939">
            <wp:extent cx="5943600" cy="3726180"/>
            <wp:effectExtent l="0" t="0" r="0" b="7620"/>
            <wp:docPr id="1435261385" name="Imagen 1" descr="Interfaz de usuario gráfica, Texto, Aplicación, Chat o mensaje d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5261385" name="Imagen 1" descr="Interfaz de usuario gráfica, Texto, Aplicación, Chat o mensaje de texto&#10;&#10;Descripción generada automáticamente"/>
                    <pic:cNvPicPr/>
                  </pic:nvPicPr>
                  <pic:blipFill>
                    <a:blip r:embed="rId58"/>
                    <a:stretch>
                      <a:fillRect/>
                    </a:stretch>
                  </pic:blipFill>
                  <pic:spPr>
                    <a:xfrm>
                      <a:off x="0" y="0"/>
                      <a:ext cx="5943600" cy="3726180"/>
                    </a:xfrm>
                    <a:prstGeom prst="rect">
                      <a:avLst/>
                    </a:prstGeom>
                  </pic:spPr>
                </pic:pic>
              </a:graphicData>
            </a:graphic>
          </wp:inline>
        </w:drawing>
      </w:r>
    </w:p>
    <w:p w14:paraId="5503BC61" w14:textId="407A7778" w:rsidR="00A65397" w:rsidRPr="00EE14BE" w:rsidRDefault="00A65397" w:rsidP="00A65397">
      <w:pPr>
        <w:pStyle w:val="Ttulo2"/>
      </w:pPr>
      <w:bookmarkStart w:id="354" w:name="_Toc167444886"/>
      <w:r w:rsidRPr="00EE14BE">
        <w:lastRenderedPageBreak/>
        <w:t>Anexo IV Soporte de costo</w:t>
      </w:r>
      <w:r w:rsidR="00894836" w:rsidRPr="00EE14BE">
        <w:t xml:space="preserve"> sobre uso de equipo tecnológico</w:t>
      </w:r>
      <w:bookmarkEnd w:id="354"/>
      <w:r w:rsidR="00894836" w:rsidRPr="00EE14BE">
        <w:t xml:space="preserve"> </w:t>
      </w:r>
    </w:p>
    <w:p w14:paraId="0FCA0A8F" w14:textId="77777777" w:rsidR="00A65397" w:rsidRPr="00EE14BE" w:rsidRDefault="00A65397" w:rsidP="000448C1">
      <w:pPr>
        <w:pStyle w:val="TextoPrincipal"/>
      </w:pPr>
    </w:p>
    <w:p w14:paraId="2A9E6ADC" w14:textId="4169B824" w:rsidR="000448C1" w:rsidRPr="00EE14BE" w:rsidRDefault="00351C7F" w:rsidP="000448C1">
      <w:pPr>
        <w:pStyle w:val="TextoPrincipal"/>
      </w:pPr>
      <w:r w:rsidRPr="00EE14BE">
        <w:rPr>
          <w:noProof/>
        </w:rPr>
        <w:drawing>
          <wp:inline distT="0" distB="0" distL="0" distR="0" wp14:anchorId="19EA2EFF" wp14:editId="4819B0F9">
            <wp:extent cx="5811061" cy="6716062"/>
            <wp:effectExtent l="0" t="0" r="0" b="8890"/>
            <wp:docPr id="17275545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7554597" name=""/>
                    <pic:cNvPicPr/>
                  </pic:nvPicPr>
                  <pic:blipFill>
                    <a:blip r:embed="rId59"/>
                    <a:stretch>
                      <a:fillRect/>
                    </a:stretch>
                  </pic:blipFill>
                  <pic:spPr>
                    <a:xfrm>
                      <a:off x="0" y="0"/>
                      <a:ext cx="5811061" cy="6716062"/>
                    </a:xfrm>
                    <a:prstGeom prst="rect">
                      <a:avLst/>
                    </a:prstGeom>
                  </pic:spPr>
                </pic:pic>
              </a:graphicData>
            </a:graphic>
          </wp:inline>
        </w:drawing>
      </w:r>
    </w:p>
    <w:p w14:paraId="3FD296B4" w14:textId="77777777" w:rsidR="00894836" w:rsidRPr="00EE14BE" w:rsidRDefault="00894836" w:rsidP="000448C1">
      <w:pPr>
        <w:pStyle w:val="TextoPrincipal"/>
      </w:pPr>
    </w:p>
    <w:p w14:paraId="46C4F63D" w14:textId="2ABA682D" w:rsidR="00190EB6" w:rsidRPr="00EE14BE" w:rsidRDefault="00190EB6" w:rsidP="00190EB6">
      <w:pPr>
        <w:pStyle w:val="Ttulo2"/>
      </w:pPr>
      <w:bookmarkStart w:id="355" w:name="_Toc167444887"/>
      <w:r w:rsidRPr="00EE14BE">
        <w:lastRenderedPageBreak/>
        <w:t xml:space="preserve">Anexo </w:t>
      </w:r>
      <w:r w:rsidR="00894836" w:rsidRPr="00EE14BE">
        <w:t>V</w:t>
      </w:r>
      <w:r w:rsidRPr="00EE14BE">
        <w:t xml:space="preserve"> </w:t>
      </w:r>
      <w:r w:rsidR="00894836" w:rsidRPr="00EE14BE">
        <w:t xml:space="preserve">Soporte de costo </w:t>
      </w:r>
      <w:r w:rsidR="00DB56E0" w:rsidRPr="00EE14BE">
        <w:t>sobre capacitación de recursos TIC</w:t>
      </w:r>
      <w:bookmarkEnd w:id="355"/>
    </w:p>
    <w:p w14:paraId="6783699D" w14:textId="379B31B1" w:rsidR="00917FE2" w:rsidRPr="00EE14BE" w:rsidRDefault="00917FE2" w:rsidP="00917FE2">
      <w:pPr>
        <w:pStyle w:val="TextoPrincipal"/>
      </w:pPr>
      <w:r w:rsidRPr="00EE14BE">
        <w:rPr>
          <w:noProof/>
        </w:rPr>
        <w:drawing>
          <wp:inline distT="0" distB="0" distL="0" distR="0" wp14:anchorId="57CE2053" wp14:editId="6CE0C8FD">
            <wp:extent cx="5943600" cy="2005330"/>
            <wp:effectExtent l="0" t="0" r="0" b="0"/>
            <wp:docPr id="1151287913" name="Imagen 1" descr="Interfaz de usuario gráfica, Aplicación, Word&#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287913" name="Imagen 1" descr="Interfaz de usuario gráfica, Aplicación, Word&#10;&#10;Descripción generada automáticamente"/>
                    <pic:cNvPicPr/>
                  </pic:nvPicPr>
                  <pic:blipFill>
                    <a:blip r:embed="rId60"/>
                    <a:stretch>
                      <a:fillRect/>
                    </a:stretch>
                  </pic:blipFill>
                  <pic:spPr>
                    <a:xfrm>
                      <a:off x="0" y="0"/>
                      <a:ext cx="5943600" cy="2005330"/>
                    </a:xfrm>
                    <a:prstGeom prst="rect">
                      <a:avLst/>
                    </a:prstGeom>
                  </pic:spPr>
                </pic:pic>
              </a:graphicData>
            </a:graphic>
          </wp:inline>
        </w:drawing>
      </w:r>
    </w:p>
    <w:p w14:paraId="216EECAD" w14:textId="618C96CF" w:rsidR="00702DE3" w:rsidRPr="00EE14BE" w:rsidRDefault="00702DE3" w:rsidP="00702DE3">
      <w:pPr>
        <w:pStyle w:val="Ttulo2"/>
      </w:pPr>
      <w:bookmarkStart w:id="356" w:name="_Toc167444888"/>
      <w:r w:rsidRPr="00EE14BE">
        <w:t xml:space="preserve">Anexo </w:t>
      </w:r>
      <w:r w:rsidR="00DB56E0" w:rsidRPr="00EE14BE">
        <w:t>V</w:t>
      </w:r>
      <w:r w:rsidRPr="00EE14BE">
        <w:t xml:space="preserve">I </w:t>
      </w:r>
      <w:r w:rsidR="00DB56E0" w:rsidRPr="00EE14BE">
        <w:t xml:space="preserve">Soporte de costo </w:t>
      </w:r>
      <w:r w:rsidR="00DF27D9" w:rsidRPr="00EE14BE">
        <w:t>de contratación de Servicio de Mobiliario y Alimentación para Eventos</w:t>
      </w:r>
      <w:bookmarkEnd w:id="356"/>
    </w:p>
    <w:p w14:paraId="05053D42" w14:textId="3CBC2737" w:rsidR="00560176" w:rsidRPr="00EE14BE" w:rsidRDefault="001F0BE7" w:rsidP="00560176">
      <w:pPr>
        <w:pStyle w:val="TextoPrincipal"/>
      </w:pPr>
      <w:r w:rsidRPr="00EE14BE">
        <w:rPr>
          <w:noProof/>
        </w:rPr>
        <w:drawing>
          <wp:inline distT="0" distB="0" distL="0" distR="0" wp14:anchorId="1939473E" wp14:editId="3C47FCEA">
            <wp:extent cx="5943600" cy="2900045"/>
            <wp:effectExtent l="0" t="0" r="0" b="0"/>
            <wp:docPr id="239001970"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001970" name="Imagen 1" descr="Interfaz de usuario gráfica, Aplicación&#10;&#10;Descripción generada automáticamente"/>
                    <pic:cNvPicPr/>
                  </pic:nvPicPr>
                  <pic:blipFill>
                    <a:blip r:embed="rId61"/>
                    <a:stretch>
                      <a:fillRect/>
                    </a:stretch>
                  </pic:blipFill>
                  <pic:spPr>
                    <a:xfrm>
                      <a:off x="0" y="0"/>
                      <a:ext cx="5943600" cy="2900045"/>
                    </a:xfrm>
                    <a:prstGeom prst="rect">
                      <a:avLst/>
                    </a:prstGeom>
                  </pic:spPr>
                </pic:pic>
              </a:graphicData>
            </a:graphic>
          </wp:inline>
        </w:drawing>
      </w:r>
    </w:p>
    <w:p w14:paraId="281F0E80" w14:textId="07969809" w:rsidR="00560176" w:rsidRPr="00EE14BE" w:rsidRDefault="00560176" w:rsidP="00560176">
      <w:pPr>
        <w:pStyle w:val="TextoPrincipal"/>
      </w:pPr>
    </w:p>
    <w:p w14:paraId="4C3A77A5" w14:textId="77777777" w:rsidR="00DF27D9" w:rsidRPr="00EE14BE" w:rsidRDefault="00DF27D9" w:rsidP="00560176">
      <w:pPr>
        <w:pStyle w:val="TextoPrincipal"/>
      </w:pPr>
    </w:p>
    <w:p w14:paraId="598AD323" w14:textId="77777777" w:rsidR="00DF27D9" w:rsidRPr="00EE14BE" w:rsidRDefault="00DF27D9" w:rsidP="00560176">
      <w:pPr>
        <w:pStyle w:val="TextoPrincipal"/>
      </w:pPr>
    </w:p>
    <w:p w14:paraId="59397A30" w14:textId="77777777" w:rsidR="00DF27D9" w:rsidRPr="00EE14BE" w:rsidRDefault="00DF27D9" w:rsidP="00560176">
      <w:pPr>
        <w:pStyle w:val="TextoPrincipal"/>
      </w:pPr>
    </w:p>
    <w:p w14:paraId="6FC0EC9E" w14:textId="77777777" w:rsidR="00DF27D9" w:rsidRPr="00EE14BE" w:rsidRDefault="00DF27D9" w:rsidP="00560176">
      <w:pPr>
        <w:pStyle w:val="TextoPrincipal"/>
      </w:pPr>
    </w:p>
    <w:p w14:paraId="045DEEC1" w14:textId="781BE385" w:rsidR="00702DE3" w:rsidRPr="00EE14BE" w:rsidRDefault="00702DE3" w:rsidP="00702DE3">
      <w:pPr>
        <w:pStyle w:val="Ttulo2"/>
      </w:pPr>
      <w:bookmarkStart w:id="357" w:name="_Toc167444889"/>
      <w:r w:rsidRPr="00EE14BE">
        <w:lastRenderedPageBreak/>
        <w:t xml:space="preserve">Anexo </w:t>
      </w:r>
      <w:r w:rsidR="00DF27D9" w:rsidRPr="00EE14BE">
        <w:t>V</w:t>
      </w:r>
      <w:r w:rsidRPr="00EE14BE">
        <w:t>II</w:t>
      </w:r>
      <w:r w:rsidR="00DF27D9" w:rsidRPr="00EE14BE">
        <w:t xml:space="preserve"> </w:t>
      </w:r>
      <w:r w:rsidR="004C19B4" w:rsidRPr="00EE14BE">
        <w:t>Cotización de Equipo Tecnológico</w:t>
      </w:r>
      <w:bookmarkEnd w:id="357"/>
      <w:r w:rsidR="004C19B4" w:rsidRPr="00EE14BE">
        <w:t xml:space="preserve"> </w:t>
      </w:r>
    </w:p>
    <w:p w14:paraId="39EFFCE0" w14:textId="3015BE32" w:rsidR="00190EB6" w:rsidRPr="00190EB6" w:rsidRDefault="007E03A0" w:rsidP="00190EB6">
      <w:pPr>
        <w:pStyle w:val="TextoPrincipal"/>
      </w:pPr>
      <w:r w:rsidRPr="00EE14BE">
        <w:rPr>
          <w:noProof/>
        </w:rPr>
        <w:drawing>
          <wp:inline distT="0" distB="0" distL="0" distR="0" wp14:anchorId="4D2E55D6" wp14:editId="7CFE6F94">
            <wp:extent cx="5341827" cy="3217652"/>
            <wp:effectExtent l="0" t="0" r="0" b="1905"/>
            <wp:docPr id="489957063" name="Imagen 1" descr="Interfaz de usuario gráfica,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9957063" name="Imagen 1" descr="Interfaz de usuario gráfica, Sitio web&#10;&#10;Descripción generada automáticamente"/>
                    <pic:cNvPicPr/>
                  </pic:nvPicPr>
                  <pic:blipFill>
                    <a:blip r:embed="rId62"/>
                    <a:stretch>
                      <a:fillRect/>
                    </a:stretch>
                  </pic:blipFill>
                  <pic:spPr>
                    <a:xfrm>
                      <a:off x="0" y="0"/>
                      <a:ext cx="5348361" cy="3221588"/>
                    </a:xfrm>
                    <a:prstGeom prst="rect">
                      <a:avLst/>
                    </a:prstGeom>
                  </pic:spPr>
                </pic:pic>
              </a:graphicData>
            </a:graphic>
          </wp:inline>
        </w:drawing>
      </w:r>
    </w:p>
    <w:p w14:paraId="70196D12" w14:textId="77777777" w:rsidR="00190EB6" w:rsidRPr="005E2C5D" w:rsidRDefault="00190EB6" w:rsidP="005E2C5D">
      <w:pPr>
        <w:pStyle w:val="TextoPrincipal"/>
      </w:pPr>
    </w:p>
    <w:sectPr w:rsidR="00190EB6" w:rsidRPr="005E2C5D" w:rsidSect="00170DB8">
      <w:pgSz w:w="12240" w:h="15840" w:code="1"/>
      <w:pgMar w:top="1440" w:right="1440" w:bottom="1440" w:left="1440"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65FAB0EB" w16cex:dateUtc="2024-05-15T04:5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2DD51D" w14:textId="77777777" w:rsidR="00EE452C" w:rsidRPr="00FE70CB" w:rsidRDefault="00EE452C" w:rsidP="002313B9">
      <w:r w:rsidRPr="00FE70CB">
        <w:separator/>
      </w:r>
    </w:p>
    <w:p w14:paraId="1855746E" w14:textId="77777777" w:rsidR="00EE452C" w:rsidRPr="00FE70CB" w:rsidRDefault="00EE452C"/>
  </w:endnote>
  <w:endnote w:type="continuationSeparator" w:id="0">
    <w:p w14:paraId="0BDA4E69" w14:textId="77777777" w:rsidR="00EE452C" w:rsidRPr="00FE70CB" w:rsidRDefault="00EE452C" w:rsidP="002313B9">
      <w:r w:rsidRPr="00FE70CB">
        <w:continuationSeparator/>
      </w:r>
    </w:p>
    <w:p w14:paraId="50FEB8BB" w14:textId="77777777" w:rsidR="00EE452C" w:rsidRPr="00FE70CB" w:rsidRDefault="00EE452C"/>
  </w:endnote>
  <w:endnote w:type="continuationNotice" w:id="1">
    <w:p w14:paraId="7B15F484" w14:textId="77777777" w:rsidR="00EE452C" w:rsidRDefault="00EE452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7DB66B" w14:textId="76CAC22D" w:rsidR="00C208B3" w:rsidRPr="00FE70CB" w:rsidRDefault="00C208B3">
    <w:pPr>
      <w:pStyle w:val="Piedepgina"/>
      <w:jc w:val="right"/>
    </w:pPr>
  </w:p>
  <w:p w14:paraId="6D4F061F" w14:textId="77777777" w:rsidR="00C208B3" w:rsidRPr="00FE70CB" w:rsidRDefault="00C208B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64847913"/>
      <w:docPartObj>
        <w:docPartGallery w:val="Page Numbers (Bottom of Page)"/>
        <w:docPartUnique/>
      </w:docPartObj>
    </w:sdtPr>
    <w:sdtEndPr/>
    <w:sdtContent>
      <w:p w14:paraId="37E7501E" w14:textId="4B677E66" w:rsidR="00C208B3" w:rsidRPr="00FE70CB" w:rsidRDefault="00C208B3">
        <w:pPr>
          <w:pStyle w:val="Piedepgina"/>
          <w:jc w:val="right"/>
        </w:pPr>
        <w:r w:rsidRPr="00FE70CB">
          <w:fldChar w:fldCharType="begin"/>
        </w:r>
        <w:r w:rsidRPr="00FE70CB">
          <w:instrText>PAGE   \* MERGEFORMAT</w:instrText>
        </w:r>
        <w:r w:rsidRPr="00FE70CB">
          <w:fldChar w:fldCharType="separate"/>
        </w:r>
        <w:r>
          <w:rPr>
            <w:noProof/>
          </w:rPr>
          <w:t>47</w:t>
        </w:r>
        <w:r w:rsidRPr="00FE70CB">
          <w:fldChar w:fldCharType="end"/>
        </w:r>
      </w:p>
    </w:sdtContent>
  </w:sdt>
  <w:p w14:paraId="3FF94EF6" w14:textId="77777777" w:rsidR="00C208B3" w:rsidRPr="00FE70CB" w:rsidRDefault="00C208B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748A2F" w14:textId="77777777" w:rsidR="00EE452C" w:rsidRPr="00FE70CB" w:rsidRDefault="00EE452C" w:rsidP="002313B9">
      <w:r w:rsidRPr="00FE70CB">
        <w:separator/>
      </w:r>
    </w:p>
    <w:p w14:paraId="5AE62136" w14:textId="77777777" w:rsidR="00EE452C" w:rsidRPr="00FE70CB" w:rsidRDefault="00EE452C"/>
  </w:footnote>
  <w:footnote w:type="continuationSeparator" w:id="0">
    <w:p w14:paraId="74ABEC38" w14:textId="77777777" w:rsidR="00EE452C" w:rsidRPr="00FE70CB" w:rsidRDefault="00EE452C" w:rsidP="002313B9">
      <w:r w:rsidRPr="00FE70CB">
        <w:continuationSeparator/>
      </w:r>
    </w:p>
    <w:p w14:paraId="02922558" w14:textId="77777777" w:rsidR="00EE452C" w:rsidRPr="00FE70CB" w:rsidRDefault="00EE452C"/>
  </w:footnote>
  <w:footnote w:type="continuationNotice" w:id="1">
    <w:p w14:paraId="52A8CFAC" w14:textId="77777777" w:rsidR="00EE452C" w:rsidRDefault="00EE452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005A86"/>
    <w:multiLevelType w:val="hybridMultilevel"/>
    <w:tmpl w:val="0FC8DB92"/>
    <w:lvl w:ilvl="0" w:tplc="EF6EE0E2">
      <w:start w:val="1"/>
      <w:numFmt w:val="decimal"/>
      <w:lvlText w:val="%1."/>
      <w:lvlJc w:val="left"/>
      <w:pPr>
        <w:ind w:left="1800" w:hanging="360"/>
      </w:pPr>
      <w:rPr>
        <w:rFonts w:hint="default"/>
      </w:r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 w15:restartNumberingAfterBreak="0">
    <w:nsid w:val="11E22F0E"/>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A585D7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B803895"/>
    <w:multiLevelType w:val="hybridMultilevel"/>
    <w:tmpl w:val="6E8091B6"/>
    <w:lvl w:ilvl="0" w:tplc="480A0001">
      <w:start w:val="1"/>
      <w:numFmt w:val="bullet"/>
      <w:lvlText w:val=""/>
      <w:lvlJc w:val="left"/>
      <w:pPr>
        <w:ind w:left="1386" w:hanging="360"/>
      </w:pPr>
      <w:rPr>
        <w:rFonts w:ascii="Symbol" w:hAnsi="Symbol" w:hint="default"/>
      </w:rPr>
    </w:lvl>
    <w:lvl w:ilvl="1" w:tplc="480A0003" w:tentative="1">
      <w:start w:val="1"/>
      <w:numFmt w:val="bullet"/>
      <w:lvlText w:val="o"/>
      <w:lvlJc w:val="left"/>
      <w:pPr>
        <w:ind w:left="2106" w:hanging="360"/>
      </w:pPr>
      <w:rPr>
        <w:rFonts w:ascii="Courier New" w:hAnsi="Courier New" w:cs="Courier New" w:hint="default"/>
      </w:rPr>
    </w:lvl>
    <w:lvl w:ilvl="2" w:tplc="480A0005" w:tentative="1">
      <w:start w:val="1"/>
      <w:numFmt w:val="bullet"/>
      <w:lvlText w:val=""/>
      <w:lvlJc w:val="left"/>
      <w:pPr>
        <w:ind w:left="2826" w:hanging="360"/>
      </w:pPr>
      <w:rPr>
        <w:rFonts w:ascii="Wingdings" w:hAnsi="Wingdings" w:hint="default"/>
      </w:rPr>
    </w:lvl>
    <w:lvl w:ilvl="3" w:tplc="480A0001" w:tentative="1">
      <w:start w:val="1"/>
      <w:numFmt w:val="bullet"/>
      <w:lvlText w:val=""/>
      <w:lvlJc w:val="left"/>
      <w:pPr>
        <w:ind w:left="3546" w:hanging="360"/>
      </w:pPr>
      <w:rPr>
        <w:rFonts w:ascii="Symbol" w:hAnsi="Symbol" w:hint="default"/>
      </w:rPr>
    </w:lvl>
    <w:lvl w:ilvl="4" w:tplc="480A0003" w:tentative="1">
      <w:start w:val="1"/>
      <w:numFmt w:val="bullet"/>
      <w:lvlText w:val="o"/>
      <w:lvlJc w:val="left"/>
      <w:pPr>
        <w:ind w:left="4266" w:hanging="360"/>
      </w:pPr>
      <w:rPr>
        <w:rFonts w:ascii="Courier New" w:hAnsi="Courier New" w:cs="Courier New" w:hint="default"/>
      </w:rPr>
    </w:lvl>
    <w:lvl w:ilvl="5" w:tplc="480A0005" w:tentative="1">
      <w:start w:val="1"/>
      <w:numFmt w:val="bullet"/>
      <w:lvlText w:val=""/>
      <w:lvlJc w:val="left"/>
      <w:pPr>
        <w:ind w:left="4986" w:hanging="360"/>
      </w:pPr>
      <w:rPr>
        <w:rFonts w:ascii="Wingdings" w:hAnsi="Wingdings" w:hint="default"/>
      </w:rPr>
    </w:lvl>
    <w:lvl w:ilvl="6" w:tplc="480A0001" w:tentative="1">
      <w:start w:val="1"/>
      <w:numFmt w:val="bullet"/>
      <w:lvlText w:val=""/>
      <w:lvlJc w:val="left"/>
      <w:pPr>
        <w:ind w:left="5706" w:hanging="360"/>
      </w:pPr>
      <w:rPr>
        <w:rFonts w:ascii="Symbol" w:hAnsi="Symbol" w:hint="default"/>
      </w:rPr>
    </w:lvl>
    <w:lvl w:ilvl="7" w:tplc="480A0003" w:tentative="1">
      <w:start w:val="1"/>
      <w:numFmt w:val="bullet"/>
      <w:lvlText w:val="o"/>
      <w:lvlJc w:val="left"/>
      <w:pPr>
        <w:ind w:left="6426" w:hanging="360"/>
      </w:pPr>
      <w:rPr>
        <w:rFonts w:ascii="Courier New" w:hAnsi="Courier New" w:cs="Courier New" w:hint="default"/>
      </w:rPr>
    </w:lvl>
    <w:lvl w:ilvl="8" w:tplc="480A0005" w:tentative="1">
      <w:start w:val="1"/>
      <w:numFmt w:val="bullet"/>
      <w:lvlText w:val=""/>
      <w:lvlJc w:val="left"/>
      <w:pPr>
        <w:ind w:left="7146" w:hanging="360"/>
      </w:pPr>
      <w:rPr>
        <w:rFonts w:ascii="Wingdings" w:hAnsi="Wingdings" w:hint="default"/>
      </w:rPr>
    </w:lvl>
  </w:abstractNum>
  <w:abstractNum w:abstractNumId="4"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E5B4E24"/>
    <w:multiLevelType w:val="hybridMultilevel"/>
    <w:tmpl w:val="20CED41C"/>
    <w:lvl w:ilvl="0" w:tplc="480A000B">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6" w15:restartNumberingAfterBreak="0">
    <w:nsid w:val="21C250C7"/>
    <w:multiLevelType w:val="hybridMultilevel"/>
    <w:tmpl w:val="4058E740"/>
    <w:lvl w:ilvl="0" w:tplc="2F0E85C0">
      <w:start w:val="1"/>
      <w:numFmt w:val="decimal"/>
      <w:lvlText w:val="%1."/>
      <w:lvlJc w:val="left"/>
      <w:pPr>
        <w:ind w:left="1020" w:hanging="360"/>
      </w:pPr>
    </w:lvl>
    <w:lvl w:ilvl="1" w:tplc="A644F798">
      <w:start w:val="1"/>
      <w:numFmt w:val="decimal"/>
      <w:lvlText w:val="%2."/>
      <w:lvlJc w:val="left"/>
      <w:pPr>
        <w:ind w:left="1020" w:hanging="360"/>
      </w:pPr>
    </w:lvl>
    <w:lvl w:ilvl="2" w:tplc="3C3075B2">
      <w:start w:val="1"/>
      <w:numFmt w:val="decimal"/>
      <w:lvlText w:val="%3."/>
      <w:lvlJc w:val="left"/>
      <w:pPr>
        <w:ind w:left="1020" w:hanging="360"/>
      </w:pPr>
    </w:lvl>
    <w:lvl w:ilvl="3" w:tplc="D10E8338">
      <w:start w:val="1"/>
      <w:numFmt w:val="decimal"/>
      <w:lvlText w:val="%4."/>
      <w:lvlJc w:val="left"/>
      <w:pPr>
        <w:ind w:left="1020" w:hanging="360"/>
      </w:pPr>
    </w:lvl>
    <w:lvl w:ilvl="4" w:tplc="8CD8C1AE">
      <w:start w:val="1"/>
      <w:numFmt w:val="decimal"/>
      <w:lvlText w:val="%5."/>
      <w:lvlJc w:val="left"/>
      <w:pPr>
        <w:ind w:left="1020" w:hanging="360"/>
      </w:pPr>
    </w:lvl>
    <w:lvl w:ilvl="5" w:tplc="C5BE9ADA">
      <w:start w:val="1"/>
      <w:numFmt w:val="decimal"/>
      <w:lvlText w:val="%6."/>
      <w:lvlJc w:val="left"/>
      <w:pPr>
        <w:ind w:left="1020" w:hanging="360"/>
      </w:pPr>
    </w:lvl>
    <w:lvl w:ilvl="6" w:tplc="2C9A6274">
      <w:start w:val="1"/>
      <w:numFmt w:val="decimal"/>
      <w:lvlText w:val="%7."/>
      <w:lvlJc w:val="left"/>
      <w:pPr>
        <w:ind w:left="1020" w:hanging="360"/>
      </w:pPr>
    </w:lvl>
    <w:lvl w:ilvl="7" w:tplc="5852A11A">
      <w:start w:val="1"/>
      <w:numFmt w:val="decimal"/>
      <w:lvlText w:val="%8."/>
      <w:lvlJc w:val="left"/>
      <w:pPr>
        <w:ind w:left="1020" w:hanging="360"/>
      </w:pPr>
    </w:lvl>
    <w:lvl w:ilvl="8" w:tplc="FD00B6D2">
      <w:start w:val="1"/>
      <w:numFmt w:val="decimal"/>
      <w:lvlText w:val="%9."/>
      <w:lvlJc w:val="left"/>
      <w:pPr>
        <w:ind w:left="1020" w:hanging="360"/>
      </w:pPr>
    </w:lvl>
  </w:abstractNum>
  <w:abstractNum w:abstractNumId="7" w15:restartNumberingAfterBreak="0">
    <w:nsid w:val="249B00BB"/>
    <w:multiLevelType w:val="hybridMultilevel"/>
    <w:tmpl w:val="4BFA0948"/>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8"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9" w15:restartNumberingAfterBreak="0">
    <w:nsid w:val="2C957954"/>
    <w:multiLevelType w:val="hybridMultilevel"/>
    <w:tmpl w:val="A3F218F4"/>
    <w:lvl w:ilvl="0" w:tplc="480A000B">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0" w15:restartNumberingAfterBreak="0">
    <w:nsid w:val="2D3159DA"/>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E1A53A9"/>
    <w:multiLevelType w:val="hybridMultilevel"/>
    <w:tmpl w:val="9AD8BB60"/>
    <w:lvl w:ilvl="0" w:tplc="480A000F">
      <w:start w:val="1"/>
      <w:numFmt w:val="decimal"/>
      <w:lvlText w:val="%1."/>
      <w:lvlJc w:val="left"/>
      <w:pPr>
        <w:ind w:left="720" w:hanging="360"/>
      </w:pPr>
    </w:lvl>
    <w:lvl w:ilvl="1" w:tplc="480A0019">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2" w15:restartNumberingAfterBreak="0">
    <w:nsid w:val="2F755377"/>
    <w:multiLevelType w:val="hybridMultilevel"/>
    <w:tmpl w:val="47B09F5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3"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84B59B2"/>
    <w:multiLevelType w:val="hybridMultilevel"/>
    <w:tmpl w:val="CDB6671E"/>
    <w:lvl w:ilvl="0" w:tplc="899E1B2C">
      <w:start w:val="1"/>
      <w:numFmt w:val="decimal"/>
      <w:lvlText w:val="%1."/>
      <w:lvlJc w:val="left"/>
      <w:pPr>
        <w:ind w:left="1065" w:hanging="705"/>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5" w15:restartNumberingAfterBreak="0">
    <w:nsid w:val="396D584E"/>
    <w:multiLevelType w:val="hybridMultilevel"/>
    <w:tmpl w:val="EC6C8D96"/>
    <w:lvl w:ilvl="0" w:tplc="EF6EE0E2">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6" w15:restartNumberingAfterBreak="0">
    <w:nsid w:val="45CE38A9"/>
    <w:multiLevelType w:val="hybridMultilevel"/>
    <w:tmpl w:val="CCBE3B62"/>
    <w:lvl w:ilvl="0" w:tplc="480A000B">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7" w15:restartNumberingAfterBreak="0">
    <w:nsid w:val="5F546698"/>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6B305CA4"/>
    <w:multiLevelType w:val="multilevel"/>
    <w:tmpl w:val="777C70B6"/>
    <w:lvl w:ilvl="0">
      <w:start w:val="24"/>
      <w:numFmt w:val="decimal"/>
      <w:lvlText w:val="%1"/>
      <w:lvlJc w:val="left"/>
      <w:pPr>
        <w:ind w:left="420" w:hanging="420"/>
      </w:pPr>
      <w:rPr>
        <w:rFonts w:hint="default"/>
      </w:rPr>
    </w:lvl>
    <w:lvl w:ilvl="1">
      <w:start w:val="6"/>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7B40220C"/>
    <w:multiLevelType w:val="hybridMultilevel"/>
    <w:tmpl w:val="AD2AAA00"/>
    <w:lvl w:ilvl="0" w:tplc="EF6EE0E2">
      <w:start w:val="1"/>
      <w:numFmt w:val="decimal"/>
      <w:lvlText w:val="%1."/>
      <w:lvlJc w:val="left"/>
      <w:pPr>
        <w:ind w:left="360" w:hanging="360"/>
      </w:pPr>
      <w:rPr>
        <w:rFonts w:hint="default"/>
      </w:rPr>
    </w:lvl>
    <w:lvl w:ilvl="1" w:tplc="480A0019">
      <w:start w:val="1"/>
      <w:numFmt w:val="lowerLetter"/>
      <w:lvlText w:val="%2."/>
      <w:lvlJc w:val="left"/>
      <w:pPr>
        <w:ind w:left="720" w:hanging="360"/>
      </w:pPr>
    </w:lvl>
    <w:lvl w:ilvl="2" w:tplc="480A001B" w:tentative="1">
      <w:start w:val="1"/>
      <w:numFmt w:val="lowerRoman"/>
      <w:lvlText w:val="%3."/>
      <w:lvlJc w:val="right"/>
      <w:pPr>
        <w:ind w:left="1440" w:hanging="180"/>
      </w:pPr>
    </w:lvl>
    <w:lvl w:ilvl="3" w:tplc="480A000F" w:tentative="1">
      <w:start w:val="1"/>
      <w:numFmt w:val="decimal"/>
      <w:lvlText w:val="%4."/>
      <w:lvlJc w:val="left"/>
      <w:pPr>
        <w:ind w:left="2160" w:hanging="360"/>
      </w:pPr>
    </w:lvl>
    <w:lvl w:ilvl="4" w:tplc="480A0019" w:tentative="1">
      <w:start w:val="1"/>
      <w:numFmt w:val="lowerLetter"/>
      <w:lvlText w:val="%5."/>
      <w:lvlJc w:val="left"/>
      <w:pPr>
        <w:ind w:left="2880" w:hanging="360"/>
      </w:pPr>
    </w:lvl>
    <w:lvl w:ilvl="5" w:tplc="480A001B" w:tentative="1">
      <w:start w:val="1"/>
      <w:numFmt w:val="lowerRoman"/>
      <w:lvlText w:val="%6."/>
      <w:lvlJc w:val="right"/>
      <w:pPr>
        <w:ind w:left="3600" w:hanging="180"/>
      </w:pPr>
    </w:lvl>
    <w:lvl w:ilvl="6" w:tplc="480A000F" w:tentative="1">
      <w:start w:val="1"/>
      <w:numFmt w:val="decimal"/>
      <w:lvlText w:val="%7."/>
      <w:lvlJc w:val="left"/>
      <w:pPr>
        <w:ind w:left="4320" w:hanging="360"/>
      </w:pPr>
    </w:lvl>
    <w:lvl w:ilvl="7" w:tplc="480A0019" w:tentative="1">
      <w:start w:val="1"/>
      <w:numFmt w:val="lowerLetter"/>
      <w:lvlText w:val="%8."/>
      <w:lvlJc w:val="left"/>
      <w:pPr>
        <w:ind w:left="5040" w:hanging="360"/>
      </w:pPr>
    </w:lvl>
    <w:lvl w:ilvl="8" w:tplc="480A001B" w:tentative="1">
      <w:start w:val="1"/>
      <w:numFmt w:val="lowerRoman"/>
      <w:lvlText w:val="%9."/>
      <w:lvlJc w:val="right"/>
      <w:pPr>
        <w:ind w:left="5760" w:hanging="180"/>
      </w:pPr>
    </w:lvl>
  </w:abstractNum>
  <w:num w:numId="1">
    <w:abstractNumId w:val="8"/>
  </w:num>
  <w:num w:numId="2">
    <w:abstractNumId w:val="13"/>
  </w:num>
  <w:num w:numId="3">
    <w:abstractNumId w:val="12"/>
  </w:num>
  <w:num w:numId="4">
    <w:abstractNumId w:val="3"/>
  </w:num>
  <w:num w:numId="5">
    <w:abstractNumId w:val="2"/>
  </w:num>
  <w:num w:numId="6">
    <w:abstractNumId w:val="4"/>
  </w:num>
  <w:num w:numId="7">
    <w:abstractNumId w:val="7"/>
  </w:num>
  <w:num w:numId="8">
    <w:abstractNumId w:val="15"/>
  </w:num>
  <w:num w:numId="9">
    <w:abstractNumId w:val="0"/>
  </w:num>
  <w:num w:numId="10">
    <w:abstractNumId w:val="19"/>
  </w:num>
  <w:num w:numId="11">
    <w:abstractNumId w:val="10"/>
  </w:num>
  <w:num w:numId="12">
    <w:abstractNumId w:val="1"/>
  </w:num>
  <w:num w:numId="13">
    <w:abstractNumId w:val="16"/>
  </w:num>
  <w:num w:numId="14">
    <w:abstractNumId w:val="9"/>
  </w:num>
  <w:num w:numId="15">
    <w:abstractNumId w:val="5"/>
  </w:num>
  <w:num w:numId="16">
    <w:abstractNumId w:val="17"/>
  </w:num>
  <w:num w:numId="17">
    <w:abstractNumId w:val="18"/>
  </w:num>
  <w:num w:numId="18">
    <w:abstractNumId w:val="6"/>
  </w:num>
  <w:num w:numId="19">
    <w:abstractNumId w:val="14"/>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1625"/>
    <w:rsid w:val="000023D6"/>
    <w:rsid w:val="00004BF0"/>
    <w:rsid w:val="00010D26"/>
    <w:rsid w:val="00015321"/>
    <w:rsid w:val="00017AA5"/>
    <w:rsid w:val="0002109B"/>
    <w:rsid w:val="0002435D"/>
    <w:rsid w:val="0002483F"/>
    <w:rsid w:val="000251B4"/>
    <w:rsid w:val="000260AF"/>
    <w:rsid w:val="00027FF7"/>
    <w:rsid w:val="000300DC"/>
    <w:rsid w:val="000305C9"/>
    <w:rsid w:val="0003086C"/>
    <w:rsid w:val="00030B35"/>
    <w:rsid w:val="00032F5C"/>
    <w:rsid w:val="00033638"/>
    <w:rsid w:val="0003666A"/>
    <w:rsid w:val="000418AF"/>
    <w:rsid w:val="00042A73"/>
    <w:rsid w:val="00044268"/>
    <w:rsid w:val="000444B1"/>
    <w:rsid w:val="000448C1"/>
    <w:rsid w:val="00044C8A"/>
    <w:rsid w:val="0004587C"/>
    <w:rsid w:val="000465D6"/>
    <w:rsid w:val="00051004"/>
    <w:rsid w:val="00052CFE"/>
    <w:rsid w:val="00054258"/>
    <w:rsid w:val="00054552"/>
    <w:rsid w:val="00057C1F"/>
    <w:rsid w:val="0006087C"/>
    <w:rsid w:val="00060B04"/>
    <w:rsid w:val="000611E2"/>
    <w:rsid w:val="00061CA6"/>
    <w:rsid w:val="000650CA"/>
    <w:rsid w:val="000674E1"/>
    <w:rsid w:val="00074A82"/>
    <w:rsid w:val="000811EB"/>
    <w:rsid w:val="0008218C"/>
    <w:rsid w:val="00082561"/>
    <w:rsid w:val="00084796"/>
    <w:rsid w:val="00093EC0"/>
    <w:rsid w:val="00094805"/>
    <w:rsid w:val="00094F50"/>
    <w:rsid w:val="00097BC2"/>
    <w:rsid w:val="000A1091"/>
    <w:rsid w:val="000A2C06"/>
    <w:rsid w:val="000A4DB2"/>
    <w:rsid w:val="000A4DEC"/>
    <w:rsid w:val="000A6661"/>
    <w:rsid w:val="000B58FC"/>
    <w:rsid w:val="000B7786"/>
    <w:rsid w:val="000C0DE1"/>
    <w:rsid w:val="000C1045"/>
    <w:rsid w:val="000C122A"/>
    <w:rsid w:val="000C3AA3"/>
    <w:rsid w:val="000C41C7"/>
    <w:rsid w:val="000C4EF3"/>
    <w:rsid w:val="000C71AB"/>
    <w:rsid w:val="000C7519"/>
    <w:rsid w:val="000D368D"/>
    <w:rsid w:val="000D6EAF"/>
    <w:rsid w:val="000E1D1D"/>
    <w:rsid w:val="000E28AC"/>
    <w:rsid w:val="000E2990"/>
    <w:rsid w:val="000E2A5D"/>
    <w:rsid w:val="000E5F51"/>
    <w:rsid w:val="000E705F"/>
    <w:rsid w:val="000E7F05"/>
    <w:rsid w:val="000F4AD8"/>
    <w:rsid w:val="0010050B"/>
    <w:rsid w:val="0010266E"/>
    <w:rsid w:val="00106BD1"/>
    <w:rsid w:val="00107429"/>
    <w:rsid w:val="00107B6E"/>
    <w:rsid w:val="00110D41"/>
    <w:rsid w:val="00110D6B"/>
    <w:rsid w:val="00112363"/>
    <w:rsid w:val="00112A67"/>
    <w:rsid w:val="00113F16"/>
    <w:rsid w:val="00116085"/>
    <w:rsid w:val="00116913"/>
    <w:rsid w:val="00116F12"/>
    <w:rsid w:val="00120266"/>
    <w:rsid w:val="0012031C"/>
    <w:rsid w:val="00121518"/>
    <w:rsid w:val="00123CFD"/>
    <w:rsid w:val="0012504C"/>
    <w:rsid w:val="00127EF4"/>
    <w:rsid w:val="001338BC"/>
    <w:rsid w:val="001361E3"/>
    <w:rsid w:val="0013670F"/>
    <w:rsid w:val="00136E33"/>
    <w:rsid w:val="001415DD"/>
    <w:rsid w:val="00141A55"/>
    <w:rsid w:val="001460FC"/>
    <w:rsid w:val="00146E0C"/>
    <w:rsid w:val="00153EBB"/>
    <w:rsid w:val="001546A2"/>
    <w:rsid w:val="00154CFB"/>
    <w:rsid w:val="0015510A"/>
    <w:rsid w:val="00155808"/>
    <w:rsid w:val="00164E75"/>
    <w:rsid w:val="00170DB8"/>
    <w:rsid w:val="00171881"/>
    <w:rsid w:val="00173395"/>
    <w:rsid w:val="00173500"/>
    <w:rsid w:val="00174B24"/>
    <w:rsid w:val="00181784"/>
    <w:rsid w:val="001820F3"/>
    <w:rsid w:val="001829A6"/>
    <w:rsid w:val="00183D36"/>
    <w:rsid w:val="00184998"/>
    <w:rsid w:val="00186CED"/>
    <w:rsid w:val="00190067"/>
    <w:rsid w:val="00190EB6"/>
    <w:rsid w:val="0019384A"/>
    <w:rsid w:val="00195E89"/>
    <w:rsid w:val="001A1894"/>
    <w:rsid w:val="001A18BB"/>
    <w:rsid w:val="001A2EA3"/>
    <w:rsid w:val="001A431C"/>
    <w:rsid w:val="001A4825"/>
    <w:rsid w:val="001A4B18"/>
    <w:rsid w:val="001A54A3"/>
    <w:rsid w:val="001A6822"/>
    <w:rsid w:val="001A7914"/>
    <w:rsid w:val="001A7F37"/>
    <w:rsid w:val="001B09E8"/>
    <w:rsid w:val="001B1AF2"/>
    <w:rsid w:val="001B2531"/>
    <w:rsid w:val="001B4AE0"/>
    <w:rsid w:val="001B519A"/>
    <w:rsid w:val="001B60E1"/>
    <w:rsid w:val="001B7B4B"/>
    <w:rsid w:val="001C231D"/>
    <w:rsid w:val="001C2DF0"/>
    <w:rsid w:val="001C34FF"/>
    <w:rsid w:val="001C4815"/>
    <w:rsid w:val="001C5C17"/>
    <w:rsid w:val="001D278C"/>
    <w:rsid w:val="001D53F0"/>
    <w:rsid w:val="001D58D2"/>
    <w:rsid w:val="001D6A67"/>
    <w:rsid w:val="001E01FF"/>
    <w:rsid w:val="001E59AD"/>
    <w:rsid w:val="001E6834"/>
    <w:rsid w:val="001F0BE7"/>
    <w:rsid w:val="001F0BF0"/>
    <w:rsid w:val="001F1817"/>
    <w:rsid w:val="001F1F47"/>
    <w:rsid w:val="001F262B"/>
    <w:rsid w:val="001F2E40"/>
    <w:rsid w:val="001F6BF0"/>
    <w:rsid w:val="001F7CBB"/>
    <w:rsid w:val="00201D6A"/>
    <w:rsid w:val="00205160"/>
    <w:rsid w:val="00210E95"/>
    <w:rsid w:val="00211B4D"/>
    <w:rsid w:val="0021258D"/>
    <w:rsid w:val="00212FCA"/>
    <w:rsid w:val="00212FD1"/>
    <w:rsid w:val="0021649C"/>
    <w:rsid w:val="00221107"/>
    <w:rsid w:val="00221F32"/>
    <w:rsid w:val="00225544"/>
    <w:rsid w:val="00227BC2"/>
    <w:rsid w:val="002313B9"/>
    <w:rsid w:val="00235228"/>
    <w:rsid w:val="0024007A"/>
    <w:rsid w:val="00241C14"/>
    <w:rsid w:val="00246F40"/>
    <w:rsid w:val="0024721D"/>
    <w:rsid w:val="002518EA"/>
    <w:rsid w:val="002537C4"/>
    <w:rsid w:val="00256900"/>
    <w:rsid w:val="00263284"/>
    <w:rsid w:val="00264F14"/>
    <w:rsid w:val="00265E22"/>
    <w:rsid w:val="00266933"/>
    <w:rsid w:val="002727DB"/>
    <w:rsid w:val="00274428"/>
    <w:rsid w:val="002767E4"/>
    <w:rsid w:val="002816F4"/>
    <w:rsid w:val="00286ADE"/>
    <w:rsid w:val="002875A0"/>
    <w:rsid w:val="00291E9B"/>
    <w:rsid w:val="00292545"/>
    <w:rsid w:val="00293BB8"/>
    <w:rsid w:val="00294548"/>
    <w:rsid w:val="00296468"/>
    <w:rsid w:val="002978AD"/>
    <w:rsid w:val="002A12FF"/>
    <w:rsid w:val="002A6846"/>
    <w:rsid w:val="002A74AC"/>
    <w:rsid w:val="002A794A"/>
    <w:rsid w:val="002B1C8B"/>
    <w:rsid w:val="002B38FD"/>
    <w:rsid w:val="002B5DE4"/>
    <w:rsid w:val="002B6816"/>
    <w:rsid w:val="002B6AA6"/>
    <w:rsid w:val="002C0062"/>
    <w:rsid w:val="002C1C0C"/>
    <w:rsid w:val="002C58C8"/>
    <w:rsid w:val="002C599D"/>
    <w:rsid w:val="002C61FD"/>
    <w:rsid w:val="002C6242"/>
    <w:rsid w:val="002C7A44"/>
    <w:rsid w:val="002D0861"/>
    <w:rsid w:val="002D18D8"/>
    <w:rsid w:val="002D4A03"/>
    <w:rsid w:val="002D5793"/>
    <w:rsid w:val="002D5BF6"/>
    <w:rsid w:val="002D7911"/>
    <w:rsid w:val="002E1269"/>
    <w:rsid w:val="002E510B"/>
    <w:rsid w:val="002E55F8"/>
    <w:rsid w:val="002F039B"/>
    <w:rsid w:val="002F0C79"/>
    <w:rsid w:val="002F1CED"/>
    <w:rsid w:val="002F20D1"/>
    <w:rsid w:val="002F6714"/>
    <w:rsid w:val="002F6C42"/>
    <w:rsid w:val="002F7C0F"/>
    <w:rsid w:val="002F7F05"/>
    <w:rsid w:val="00305A62"/>
    <w:rsid w:val="003073E4"/>
    <w:rsid w:val="00310DBE"/>
    <w:rsid w:val="003153FB"/>
    <w:rsid w:val="00316CE1"/>
    <w:rsid w:val="00317D26"/>
    <w:rsid w:val="00321C53"/>
    <w:rsid w:val="003268A3"/>
    <w:rsid w:val="00326B58"/>
    <w:rsid w:val="0033136C"/>
    <w:rsid w:val="0033139C"/>
    <w:rsid w:val="0033307F"/>
    <w:rsid w:val="00334B24"/>
    <w:rsid w:val="00336FA4"/>
    <w:rsid w:val="00342ACF"/>
    <w:rsid w:val="00343E46"/>
    <w:rsid w:val="00346C5C"/>
    <w:rsid w:val="003474DB"/>
    <w:rsid w:val="00347734"/>
    <w:rsid w:val="00347F14"/>
    <w:rsid w:val="00351253"/>
    <w:rsid w:val="00351268"/>
    <w:rsid w:val="00351C7F"/>
    <w:rsid w:val="0036185B"/>
    <w:rsid w:val="0036201E"/>
    <w:rsid w:val="00362573"/>
    <w:rsid w:val="003643A8"/>
    <w:rsid w:val="0036625D"/>
    <w:rsid w:val="0037376A"/>
    <w:rsid w:val="003745A1"/>
    <w:rsid w:val="00376578"/>
    <w:rsid w:val="00376DBD"/>
    <w:rsid w:val="003804D8"/>
    <w:rsid w:val="00385747"/>
    <w:rsid w:val="0038660C"/>
    <w:rsid w:val="00386A31"/>
    <w:rsid w:val="00392B56"/>
    <w:rsid w:val="00396CF4"/>
    <w:rsid w:val="0039726C"/>
    <w:rsid w:val="003A2160"/>
    <w:rsid w:val="003A219C"/>
    <w:rsid w:val="003A386A"/>
    <w:rsid w:val="003A4E13"/>
    <w:rsid w:val="003A592C"/>
    <w:rsid w:val="003A6721"/>
    <w:rsid w:val="003A6BC9"/>
    <w:rsid w:val="003A7779"/>
    <w:rsid w:val="003B0FB7"/>
    <w:rsid w:val="003B6D07"/>
    <w:rsid w:val="003B7549"/>
    <w:rsid w:val="003C32F2"/>
    <w:rsid w:val="003C576E"/>
    <w:rsid w:val="003D4D3E"/>
    <w:rsid w:val="003D5364"/>
    <w:rsid w:val="003D7307"/>
    <w:rsid w:val="003D743C"/>
    <w:rsid w:val="003E32F6"/>
    <w:rsid w:val="003E34A0"/>
    <w:rsid w:val="003E4F5E"/>
    <w:rsid w:val="003E61E0"/>
    <w:rsid w:val="003E7358"/>
    <w:rsid w:val="003F26A7"/>
    <w:rsid w:val="003F30CF"/>
    <w:rsid w:val="003F3996"/>
    <w:rsid w:val="003F60B4"/>
    <w:rsid w:val="003F674C"/>
    <w:rsid w:val="004019BC"/>
    <w:rsid w:val="00402CF7"/>
    <w:rsid w:val="004044DB"/>
    <w:rsid w:val="00404FA0"/>
    <w:rsid w:val="0040553E"/>
    <w:rsid w:val="00407589"/>
    <w:rsid w:val="00424ABF"/>
    <w:rsid w:val="00424D50"/>
    <w:rsid w:val="00427E1B"/>
    <w:rsid w:val="00427F2D"/>
    <w:rsid w:val="00432908"/>
    <w:rsid w:val="00435452"/>
    <w:rsid w:val="0043709E"/>
    <w:rsid w:val="00437768"/>
    <w:rsid w:val="004406F1"/>
    <w:rsid w:val="0044486D"/>
    <w:rsid w:val="00445D34"/>
    <w:rsid w:val="004462A7"/>
    <w:rsid w:val="00450794"/>
    <w:rsid w:val="004528C7"/>
    <w:rsid w:val="00456C83"/>
    <w:rsid w:val="004613C5"/>
    <w:rsid w:val="00461534"/>
    <w:rsid w:val="00461AD6"/>
    <w:rsid w:val="00462F5F"/>
    <w:rsid w:val="00463184"/>
    <w:rsid w:val="00463587"/>
    <w:rsid w:val="004635C0"/>
    <w:rsid w:val="00463CA6"/>
    <w:rsid w:val="00463F68"/>
    <w:rsid w:val="004654ED"/>
    <w:rsid w:val="0046582D"/>
    <w:rsid w:val="00465874"/>
    <w:rsid w:val="00465AAF"/>
    <w:rsid w:val="0046643D"/>
    <w:rsid w:val="0046789D"/>
    <w:rsid w:val="00467C53"/>
    <w:rsid w:val="0047065C"/>
    <w:rsid w:val="0047078F"/>
    <w:rsid w:val="004727AD"/>
    <w:rsid w:val="00472EB8"/>
    <w:rsid w:val="00476078"/>
    <w:rsid w:val="004764FA"/>
    <w:rsid w:val="00481455"/>
    <w:rsid w:val="00482091"/>
    <w:rsid w:val="00482152"/>
    <w:rsid w:val="004827B9"/>
    <w:rsid w:val="00490CD9"/>
    <w:rsid w:val="0049160B"/>
    <w:rsid w:val="00494580"/>
    <w:rsid w:val="0049620F"/>
    <w:rsid w:val="004A0EC8"/>
    <w:rsid w:val="004A1FC5"/>
    <w:rsid w:val="004A328B"/>
    <w:rsid w:val="004A43B8"/>
    <w:rsid w:val="004A4E20"/>
    <w:rsid w:val="004A5134"/>
    <w:rsid w:val="004A63BD"/>
    <w:rsid w:val="004A74B5"/>
    <w:rsid w:val="004B03F8"/>
    <w:rsid w:val="004C0D55"/>
    <w:rsid w:val="004C19B4"/>
    <w:rsid w:val="004C2C85"/>
    <w:rsid w:val="004C2F3F"/>
    <w:rsid w:val="004C665C"/>
    <w:rsid w:val="004C76D5"/>
    <w:rsid w:val="004C77D3"/>
    <w:rsid w:val="004D034F"/>
    <w:rsid w:val="004D0968"/>
    <w:rsid w:val="004D119A"/>
    <w:rsid w:val="004D17BE"/>
    <w:rsid w:val="004D1DC7"/>
    <w:rsid w:val="004D34DE"/>
    <w:rsid w:val="004D466D"/>
    <w:rsid w:val="004D61E7"/>
    <w:rsid w:val="004E2514"/>
    <w:rsid w:val="004E312F"/>
    <w:rsid w:val="004E3816"/>
    <w:rsid w:val="004E3892"/>
    <w:rsid w:val="004E4F94"/>
    <w:rsid w:val="004E6C45"/>
    <w:rsid w:val="004F0B5C"/>
    <w:rsid w:val="004F45A5"/>
    <w:rsid w:val="004F791B"/>
    <w:rsid w:val="00500E0A"/>
    <w:rsid w:val="00501F16"/>
    <w:rsid w:val="005023E4"/>
    <w:rsid w:val="00503B5F"/>
    <w:rsid w:val="00504B45"/>
    <w:rsid w:val="00511F49"/>
    <w:rsid w:val="005147EC"/>
    <w:rsid w:val="0051528C"/>
    <w:rsid w:val="005154B3"/>
    <w:rsid w:val="00516514"/>
    <w:rsid w:val="005166C9"/>
    <w:rsid w:val="005173F9"/>
    <w:rsid w:val="00517FCD"/>
    <w:rsid w:val="00523F13"/>
    <w:rsid w:val="00525759"/>
    <w:rsid w:val="005261AC"/>
    <w:rsid w:val="00527146"/>
    <w:rsid w:val="00527B9F"/>
    <w:rsid w:val="00527BDD"/>
    <w:rsid w:val="00530189"/>
    <w:rsid w:val="005328D7"/>
    <w:rsid w:val="00535EC8"/>
    <w:rsid w:val="00540480"/>
    <w:rsid w:val="0054168A"/>
    <w:rsid w:val="00541BF5"/>
    <w:rsid w:val="00544080"/>
    <w:rsid w:val="00544C25"/>
    <w:rsid w:val="00551E50"/>
    <w:rsid w:val="0055315B"/>
    <w:rsid w:val="005540BE"/>
    <w:rsid w:val="0055727A"/>
    <w:rsid w:val="005578AC"/>
    <w:rsid w:val="00560176"/>
    <w:rsid w:val="00560340"/>
    <w:rsid w:val="00560AA1"/>
    <w:rsid w:val="00560CFB"/>
    <w:rsid w:val="00561DF9"/>
    <w:rsid w:val="00561E9E"/>
    <w:rsid w:val="00562F46"/>
    <w:rsid w:val="00563FCB"/>
    <w:rsid w:val="005643B6"/>
    <w:rsid w:val="005652D9"/>
    <w:rsid w:val="005750E1"/>
    <w:rsid w:val="00577765"/>
    <w:rsid w:val="00580A02"/>
    <w:rsid w:val="00580E87"/>
    <w:rsid w:val="0058275A"/>
    <w:rsid w:val="00582F4E"/>
    <w:rsid w:val="00583685"/>
    <w:rsid w:val="00583826"/>
    <w:rsid w:val="005838C7"/>
    <w:rsid w:val="00586172"/>
    <w:rsid w:val="00586E5C"/>
    <w:rsid w:val="0059103F"/>
    <w:rsid w:val="005964F6"/>
    <w:rsid w:val="00596727"/>
    <w:rsid w:val="00597F6E"/>
    <w:rsid w:val="005A222C"/>
    <w:rsid w:val="005A40B3"/>
    <w:rsid w:val="005A480C"/>
    <w:rsid w:val="005A52BF"/>
    <w:rsid w:val="005A571E"/>
    <w:rsid w:val="005A64B3"/>
    <w:rsid w:val="005B0A8E"/>
    <w:rsid w:val="005B28A4"/>
    <w:rsid w:val="005B28CF"/>
    <w:rsid w:val="005B6540"/>
    <w:rsid w:val="005B7334"/>
    <w:rsid w:val="005C4754"/>
    <w:rsid w:val="005D0BDD"/>
    <w:rsid w:val="005D133E"/>
    <w:rsid w:val="005D2B6A"/>
    <w:rsid w:val="005D517F"/>
    <w:rsid w:val="005D779C"/>
    <w:rsid w:val="005E2823"/>
    <w:rsid w:val="005E2C5D"/>
    <w:rsid w:val="005E4246"/>
    <w:rsid w:val="005E4B7D"/>
    <w:rsid w:val="005E7EEF"/>
    <w:rsid w:val="005F1390"/>
    <w:rsid w:val="005F1D59"/>
    <w:rsid w:val="005F2D6D"/>
    <w:rsid w:val="005F7BCD"/>
    <w:rsid w:val="0060287F"/>
    <w:rsid w:val="00604F8F"/>
    <w:rsid w:val="00606D76"/>
    <w:rsid w:val="00611905"/>
    <w:rsid w:val="00611AC2"/>
    <w:rsid w:val="00612EA6"/>
    <w:rsid w:val="006134F5"/>
    <w:rsid w:val="00615AE6"/>
    <w:rsid w:val="00616322"/>
    <w:rsid w:val="0062037A"/>
    <w:rsid w:val="00620583"/>
    <w:rsid w:val="0062090B"/>
    <w:rsid w:val="00622ABF"/>
    <w:rsid w:val="00623000"/>
    <w:rsid w:val="0062379F"/>
    <w:rsid w:val="00625972"/>
    <w:rsid w:val="006265EB"/>
    <w:rsid w:val="00630385"/>
    <w:rsid w:val="00635A5B"/>
    <w:rsid w:val="00640979"/>
    <w:rsid w:val="00641DE4"/>
    <w:rsid w:val="00645A0B"/>
    <w:rsid w:val="006472B0"/>
    <w:rsid w:val="0065074A"/>
    <w:rsid w:val="006516FB"/>
    <w:rsid w:val="00652E75"/>
    <w:rsid w:val="00653D69"/>
    <w:rsid w:val="00656FDF"/>
    <w:rsid w:val="00657A01"/>
    <w:rsid w:val="00664A87"/>
    <w:rsid w:val="006663FA"/>
    <w:rsid w:val="006675DD"/>
    <w:rsid w:val="0067050C"/>
    <w:rsid w:val="00670FFA"/>
    <w:rsid w:val="00673698"/>
    <w:rsid w:val="00675C09"/>
    <w:rsid w:val="006820D0"/>
    <w:rsid w:val="006822A0"/>
    <w:rsid w:val="00684875"/>
    <w:rsid w:val="00687C49"/>
    <w:rsid w:val="0069141B"/>
    <w:rsid w:val="00692EDB"/>
    <w:rsid w:val="00693506"/>
    <w:rsid w:val="006A22A6"/>
    <w:rsid w:val="006B279F"/>
    <w:rsid w:val="006B31DF"/>
    <w:rsid w:val="006B69A0"/>
    <w:rsid w:val="006C2271"/>
    <w:rsid w:val="006C5A03"/>
    <w:rsid w:val="006D1D18"/>
    <w:rsid w:val="006D3EE1"/>
    <w:rsid w:val="006D4D2A"/>
    <w:rsid w:val="006D5015"/>
    <w:rsid w:val="006D6AAA"/>
    <w:rsid w:val="006E4BE5"/>
    <w:rsid w:val="006E4C2E"/>
    <w:rsid w:val="006E5C15"/>
    <w:rsid w:val="006F0DA3"/>
    <w:rsid w:val="006F2CD8"/>
    <w:rsid w:val="006F3005"/>
    <w:rsid w:val="006F32FF"/>
    <w:rsid w:val="006F46AD"/>
    <w:rsid w:val="006F7B61"/>
    <w:rsid w:val="00702DE3"/>
    <w:rsid w:val="007051DE"/>
    <w:rsid w:val="007073C2"/>
    <w:rsid w:val="007075FE"/>
    <w:rsid w:val="00712A10"/>
    <w:rsid w:val="00713DB2"/>
    <w:rsid w:val="00716BB7"/>
    <w:rsid w:val="00716E2F"/>
    <w:rsid w:val="00720831"/>
    <w:rsid w:val="00721459"/>
    <w:rsid w:val="0072165D"/>
    <w:rsid w:val="00722AC6"/>
    <w:rsid w:val="00723D4B"/>
    <w:rsid w:val="00723E59"/>
    <w:rsid w:val="00732562"/>
    <w:rsid w:val="00737E89"/>
    <w:rsid w:val="00741B84"/>
    <w:rsid w:val="00750C00"/>
    <w:rsid w:val="00751AF8"/>
    <w:rsid w:val="007537B4"/>
    <w:rsid w:val="00754A8F"/>
    <w:rsid w:val="00756AB9"/>
    <w:rsid w:val="00761855"/>
    <w:rsid w:val="00763327"/>
    <w:rsid w:val="00770995"/>
    <w:rsid w:val="00771D22"/>
    <w:rsid w:val="00772A73"/>
    <w:rsid w:val="00773074"/>
    <w:rsid w:val="007745EA"/>
    <w:rsid w:val="007760BC"/>
    <w:rsid w:val="00777693"/>
    <w:rsid w:val="00783FC9"/>
    <w:rsid w:val="007867B7"/>
    <w:rsid w:val="0079460A"/>
    <w:rsid w:val="007A01EE"/>
    <w:rsid w:val="007A48DE"/>
    <w:rsid w:val="007B0A6B"/>
    <w:rsid w:val="007B10FC"/>
    <w:rsid w:val="007B15FB"/>
    <w:rsid w:val="007B21C0"/>
    <w:rsid w:val="007B2280"/>
    <w:rsid w:val="007B3835"/>
    <w:rsid w:val="007C1363"/>
    <w:rsid w:val="007C1CE8"/>
    <w:rsid w:val="007D144C"/>
    <w:rsid w:val="007D2A58"/>
    <w:rsid w:val="007D42B4"/>
    <w:rsid w:val="007D5C9B"/>
    <w:rsid w:val="007D79C0"/>
    <w:rsid w:val="007E03A0"/>
    <w:rsid w:val="007E093C"/>
    <w:rsid w:val="007E3804"/>
    <w:rsid w:val="007E4F99"/>
    <w:rsid w:val="007E5AC8"/>
    <w:rsid w:val="007E6990"/>
    <w:rsid w:val="007F0153"/>
    <w:rsid w:val="007F0FB6"/>
    <w:rsid w:val="007F20F9"/>
    <w:rsid w:val="007F2D6A"/>
    <w:rsid w:val="007F378A"/>
    <w:rsid w:val="007F48DB"/>
    <w:rsid w:val="007F632D"/>
    <w:rsid w:val="00801E12"/>
    <w:rsid w:val="00802504"/>
    <w:rsid w:val="00804EF6"/>
    <w:rsid w:val="0080563A"/>
    <w:rsid w:val="00806F1C"/>
    <w:rsid w:val="00807860"/>
    <w:rsid w:val="00810340"/>
    <w:rsid w:val="008118FF"/>
    <w:rsid w:val="0081289E"/>
    <w:rsid w:val="008129A8"/>
    <w:rsid w:val="0081458E"/>
    <w:rsid w:val="00814B58"/>
    <w:rsid w:val="00814F12"/>
    <w:rsid w:val="008156D7"/>
    <w:rsid w:val="00820008"/>
    <w:rsid w:val="00823A95"/>
    <w:rsid w:val="00823D18"/>
    <w:rsid w:val="00823F80"/>
    <w:rsid w:val="0082414F"/>
    <w:rsid w:val="00827643"/>
    <w:rsid w:val="00832858"/>
    <w:rsid w:val="0083291E"/>
    <w:rsid w:val="00833E03"/>
    <w:rsid w:val="00834260"/>
    <w:rsid w:val="00834C3C"/>
    <w:rsid w:val="00834CD4"/>
    <w:rsid w:val="0083501C"/>
    <w:rsid w:val="008411D6"/>
    <w:rsid w:val="008447C8"/>
    <w:rsid w:val="00846275"/>
    <w:rsid w:val="00846CCA"/>
    <w:rsid w:val="00850D29"/>
    <w:rsid w:val="0085469E"/>
    <w:rsid w:val="008603D4"/>
    <w:rsid w:val="008604E0"/>
    <w:rsid w:val="00862721"/>
    <w:rsid w:val="00863C06"/>
    <w:rsid w:val="00863DB8"/>
    <w:rsid w:val="00864B30"/>
    <w:rsid w:val="00864C09"/>
    <w:rsid w:val="0086733B"/>
    <w:rsid w:val="00867F06"/>
    <w:rsid w:val="00870068"/>
    <w:rsid w:val="0087013F"/>
    <w:rsid w:val="00870B80"/>
    <w:rsid w:val="00870B98"/>
    <w:rsid w:val="00870F37"/>
    <w:rsid w:val="00873B75"/>
    <w:rsid w:val="00873FDE"/>
    <w:rsid w:val="008770EE"/>
    <w:rsid w:val="008776D3"/>
    <w:rsid w:val="00880D2E"/>
    <w:rsid w:val="00884507"/>
    <w:rsid w:val="00884FD2"/>
    <w:rsid w:val="008916E1"/>
    <w:rsid w:val="00894836"/>
    <w:rsid w:val="00894912"/>
    <w:rsid w:val="00894A33"/>
    <w:rsid w:val="0089562E"/>
    <w:rsid w:val="008A00FD"/>
    <w:rsid w:val="008A0DBD"/>
    <w:rsid w:val="008A1F39"/>
    <w:rsid w:val="008A2988"/>
    <w:rsid w:val="008A2C7C"/>
    <w:rsid w:val="008A7379"/>
    <w:rsid w:val="008B1A64"/>
    <w:rsid w:val="008B60E1"/>
    <w:rsid w:val="008B6F7B"/>
    <w:rsid w:val="008C084F"/>
    <w:rsid w:val="008C708F"/>
    <w:rsid w:val="008C70CE"/>
    <w:rsid w:val="008D1CC1"/>
    <w:rsid w:val="008D6ADB"/>
    <w:rsid w:val="008D6DF0"/>
    <w:rsid w:val="008E15DA"/>
    <w:rsid w:val="008E1745"/>
    <w:rsid w:val="008E37B0"/>
    <w:rsid w:val="008E3D25"/>
    <w:rsid w:val="008E3E0A"/>
    <w:rsid w:val="008E46B5"/>
    <w:rsid w:val="008E46B7"/>
    <w:rsid w:val="008E5CDB"/>
    <w:rsid w:val="008E7BD2"/>
    <w:rsid w:val="008F02CE"/>
    <w:rsid w:val="008F0FAB"/>
    <w:rsid w:val="008F3862"/>
    <w:rsid w:val="008F4A3D"/>
    <w:rsid w:val="008F4DDE"/>
    <w:rsid w:val="00900B76"/>
    <w:rsid w:val="00901F17"/>
    <w:rsid w:val="00902944"/>
    <w:rsid w:val="00910DE9"/>
    <w:rsid w:val="00912EFA"/>
    <w:rsid w:val="009144AB"/>
    <w:rsid w:val="00916E87"/>
    <w:rsid w:val="00917FE2"/>
    <w:rsid w:val="009201D2"/>
    <w:rsid w:val="009212EE"/>
    <w:rsid w:val="0092358D"/>
    <w:rsid w:val="009239A2"/>
    <w:rsid w:val="00927C56"/>
    <w:rsid w:val="009340E3"/>
    <w:rsid w:val="009354B9"/>
    <w:rsid w:val="00937C1D"/>
    <w:rsid w:val="00942154"/>
    <w:rsid w:val="009423BC"/>
    <w:rsid w:val="009448BB"/>
    <w:rsid w:val="00954CDA"/>
    <w:rsid w:val="009558CF"/>
    <w:rsid w:val="0095654A"/>
    <w:rsid w:val="00957657"/>
    <w:rsid w:val="009628AB"/>
    <w:rsid w:val="0096335A"/>
    <w:rsid w:val="009636D1"/>
    <w:rsid w:val="00964F1F"/>
    <w:rsid w:val="009652C3"/>
    <w:rsid w:val="00967E42"/>
    <w:rsid w:val="00967E5D"/>
    <w:rsid w:val="0097616F"/>
    <w:rsid w:val="0097747E"/>
    <w:rsid w:val="0098383A"/>
    <w:rsid w:val="0098476D"/>
    <w:rsid w:val="00984DE7"/>
    <w:rsid w:val="0098663B"/>
    <w:rsid w:val="00986BEE"/>
    <w:rsid w:val="00986EFC"/>
    <w:rsid w:val="00990765"/>
    <w:rsid w:val="00990AF7"/>
    <w:rsid w:val="009917DF"/>
    <w:rsid w:val="00993AEF"/>
    <w:rsid w:val="00993AF1"/>
    <w:rsid w:val="00994223"/>
    <w:rsid w:val="00994AB1"/>
    <w:rsid w:val="009A385D"/>
    <w:rsid w:val="009A6A43"/>
    <w:rsid w:val="009B235E"/>
    <w:rsid w:val="009B6E3F"/>
    <w:rsid w:val="009C02DA"/>
    <w:rsid w:val="009D0015"/>
    <w:rsid w:val="009D1026"/>
    <w:rsid w:val="009D1739"/>
    <w:rsid w:val="009D2C94"/>
    <w:rsid w:val="009D3428"/>
    <w:rsid w:val="009D37CD"/>
    <w:rsid w:val="009D7795"/>
    <w:rsid w:val="009D7CF1"/>
    <w:rsid w:val="009E62A6"/>
    <w:rsid w:val="009E71E8"/>
    <w:rsid w:val="009F2BF0"/>
    <w:rsid w:val="009F35D6"/>
    <w:rsid w:val="009F4380"/>
    <w:rsid w:val="009F5095"/>
    <w:rsid w:val="009F79FC"/>
    <w:rsid w:val="00A009B5"/>
    <w:rsid w:val="00A01A80"/>
    <w:rsid w:val="00A01BE6"/>
    <w:rsid w:val="00A02695"/>
    <w:rsid w:val="00A05D20"/>
    <w:rsid w:val="00A07D84"/>
    <w:rsid w:val="00A132D4"/>
    <w:rsid w:val="00A13B47"/>
    <w:rsid w:val="00A159D0"/>
    <w:rsid w:val="00A206D5"/>
    <w:rsid w:val="00A23E26"/>
    <w:rsid w:val="00A30350"/>
    <w:rsid w:val="00A30686"/>
    <w:rsid w:val="00A30ED9"/>
    <w:rsid w:val="00A318D3"/>
    <w:rsid w:val="00A347AF"/>
    <w:rsid w:val="00A34B29"/>
    <w:rsid w:val="00A36E1D"/>
    <w:rsid w:val="00A43ED4"/>
    <w:rsid w:val="00A4459B"/>
    <w:rsid w:val="00A447A5"/>
    <w:rsid w:val="00A44B3B"/>
    <w:rsid w:val="00A458CA"/>
    <w:rsid w:val="00A47814"/>
    <w:rsid w:val="00A47A24"/>
    <w:rsid w:val="00A52582"/>
    <w:rsid w:val="00A528AD"/>
    <w:rsid w:val="00A52E7A"/>
    <w:rsid w:val="00A53221"/>
    <w:rsid w:val="00A5472F"/>
    <w:rsid w:val="00A54F83"/>
    <w:rsid w:val="00A55A07"/>
    <w:rsid w:val="00A61D3E"/>
    <w:rsid w:val="00A61FFA"/>
    <w:rsid w:val="00A63737"/>
    <w:rsid w:val="00A63DB4"/>
    <w:rsid w:val="00A642F6"/>
    <w:rsid w:val="00A65397"/>
    <w:rsid w:val="00A74252"/>
    <w:rsid w:val="00A77D70"/>
    <w:rsid w:val="00A824DD"/>
    <w:rsid w:val="00A84F4D"/>
    <w:rsid w:val="00A871DB"/>
    <w:rsid w:val="00A87B53"/>
    <w:rsid w:val="00A93228"/>
    <w:rsid w:val="00A94B2A"/>
    <w:rsid w:val="00A9653A"/>
    <w:rsid w:val="00AA15F4"/>
    <w:rsid w:val="00AA421A"/>
    <w:rsid w:val="00AB2AD2"/>
    <w:rsid w:val="00AB3EF4"/>
    <w:rsid w:val="00AB5A28"/>
    <w:rsid w:val="00AB665A"/>
    <w:rsid w:val="00AB7090"/>
    <w:rsid w:val="00AB7F5C"/>
    <w:rsid w:val="00AC0BBB"/>
    <w:rsid w:val="00AC1FBE"/>
    <w:rsid w:val="00AC3D28"/>
    <w:rsid w:val="00AC562D"/>
    <w:rsid w:val="00AC5961"/>
    <w:rsid w:val="00AC7563"/>
    <w:rsid w:val="00AD001D"/>
    <w:rsid w:val="00AD1B6B"/>
    <w:rsid w:val="00AD233E"/>
    <w:rsid w:val="00AD3108"/>
    <w:rsid w:val="00AD4B04"/>
    <w:rsid w:val="00AD5F23"/>
    <w:rsid w:val="00AD66B2"/>
    <w:rsid w:val="00AE3033"/>
    <w:rsid w:val="00AE305C"/>
    <w:rsid w:val="00AE4A28"/>
    <w:rsid w:val="00AE4FD2"/>
    <w:rsid w:val="00AF063B"/>
    <w:rsid w:val="00AF0F98"/>
    <w:rsid w:val="00AF26B9"/>
    <w:rsid w:val="00AF323F"/>
    <w:rsid w:val="00AF35DF"/>
    <w:rsid w:val="00AF42B1"/>
    <w:rsid w:val="00AF6FD2"/>
    <w:rsid w:val="00B01A1F"/>
    <w:rsid w:val="00B0334E"/>
    <w:rsid w:val="00B04828"/>
    <w:rsid w:val="00B06471"/>
    <w:rsid w:val="00B0661E"/>
    <w:rsid w:val="00B0747E"/>
    <w:rsid w:val="00B07FF5"/>
    <w:rsid w:val="00B13EFF"/>
    <w:rsid w:val="00B14A6C"/>
    <w:rsid w:val="00B14DB3"/>
    <w:rsid w:val="00B17B05"/>
    <w:rsid w:val="00B22167"/>
    <w:rsid w:val="00B2313F"/>
    <w:rsid w:val="00B23EBD"/>
    <w:rsid w:val="00B30A03"/>
    <w:rsid w:val="00B314D5"/>
    <w:rsid w:val="00B325EB"/>
    <w:rsid w:val="00B37523"/>
    <w:rsid w:val="00B40C91"/>
    <w:rsid w:val="00B42C82"/>
    <w:rsid w:val="00B42D3A"/>
    <w:rsid w:val="00B4712C"/>
    <w:rsid w:val="00B5133D"/>
    <w:rsid w:val="00B51B11"/>
    <w:rsid w:val="00B54279"/>
    <w:rsid w:val="00B54E9C"/>
    <w:rsid w:val="00B56034"/>
    <w:rsid w:val="00B61605"/>
    <w:rsid w:val="00B623BD"/>
    <w:rsid w:val="00B62FC7"/>
    <w:rsid w:val="00B64833"/>
    <w:rsid w:val="00B65745"/>
    <w:rsid w:val="00B657AD"/>
    <w:rsid w:val="00B67B2F"/>
    <w:rsid w:val="00B67D92"/>
    <w:rsid w:val="00B70A5B"/>
    <w:rsid w:val="00B74686"/>
    <w:rsid w:val="00B809B8"/>
    <w:rsid w:val="00B815B4"/>
    <w:rsid w:val="00B82AAE"/>
    <w:rsid w:val="00B83109"/>
    <w:rsid w:val="00B83B19"/>
    <w:rsid w:val="00B85364"/>
    <w:rsid w:val="00B857C9"/>
    <w:rsid w:val="00B85AE1"/>
    <w:rsid w:val="00B8733C"/>
    <w:rsid w:val="00B87ED8"/>
    <w:rsid w:val="00B9008C"/>
    <w:rsid w:val="00B90900"/>
    <w:rsid w:val="00B97E5E"/>
    <w:rsid w:val="00BA48F3"/>
    <w:rsid w:val="00BA62F7"/>
    <w:rsid w:val="00BA7075"/>
    <w:rsid w:val="00BA70EC"/>
    <w:rsid w:val="00BA7664"/>
    <w:rsid w:val="00BB00A0"/>
    <w:rsid w:val="00BB1BB5"/>
    <w:rsid w:val="00BB422C"/>
    <w:rsid w:val="00BB65B5"/>
    <w:rsid w:val="00BB7411"/>
    <w:rsid w:val="00BB756E"/>
    <w:rsid w:val="00BC003B"/>
    <w:rsid w:val="00BC25C6"/>
    <w:rsid w:val="00BC2625"/>
    <w:rsid w:val="00BC2E77"/>
    <w:rsid w:val="00BC3EA4"/>
    <w:rsid w:val="00BC49B3"/>
    <w:rsid w:val="00BC7B5E"/>
    <w:rsid w:val="00BD0497"/>
    <w:rsid w:val="00BD2C4D"/>
    <w:rsid w:val="00BD4B18"/>
    <w:rsid w:val="00BD601C"/>
    <w:rsid w:val="00BD79AC"/>
    <w:rsid w:val="00BE3C50"/>
    <w:rsid w:val="00BE5D04"/>
    <w:rsid w:val="00BE60A4"/>
    <w:rsid w:val="00BE6B98"/>
    <w:rsid w:val="00BE6D1A"/>
    <w:rsid w:val="00BE70D7"/>
    <w:rsid w:val="00BF1551"/>
    <w:rsid w:val="00BF29C2"/>
    <w:rsid w:val="00BF4A39"/>
    <w:rsid w:val="00BF6302"/>
    <w:rsid w:val="00BF6BD1"/>
    <w:rsid w:val="00BF7735"/>
    <w:rsid w:val="00C005B8"/>
    <w:rsid w:val="00C0072B"/>
    <w:rsid w:val="00C0299A"/>
    <w:rsid w:val="00C03440"/>
    <w:rsid w:val="00C03F5F"/>
    <w:rsid w:val="00C0459C"/>
    <w:rsid w:val="00C058D6"/>
    <w:rsid w:val="00C11573"/>
    <w:rsid w:val="00C1618E"/>
    <w:rsid w:val="00C208B3"/>
    <w:rsid w:val="00C23227"/>
    <w:rsid w:val="00C2385B"/>
    <w:rsid w:val="00C24101"/>
    <w:rsid w:val="00C246EF"/>
    <w:rsid w:val="00C25296"/>
    <w:rsid w:val="00C2638A"/>
    <w:rsid w:val="00C27A60"/>
    <w:rsid w:val="00C30BA3"/>
    <w:rsid w:val="00C31BB3"/>
    <w:rsid w:val="00C32978"/>
    <w:rsid w:val="00C32A0A"/>
    <w:rsid w:val="00C352D8"/>
    <w:rsid w:val="00C366AD"/>
    <w:rsid w:val="00C46B2B"/>
    <w:rsid w:val="00C477C8"/>
    <w:rsid w:val="00C50DCF"/>
    <w:rsid w:val="00C5104A"/>
    <w:rsid w:val="00C5247E"/>
    <w:rsid w:val="00C52E7B"/>
    <w:rsid w:val="00C55C09"/>
    <w:rsid w:val="00C56A47"/>
    <w:rsid w:val="00C5773E"/>
    <w:rsid w:val="00C624F2"/>
    <w:rsid w:val="00C62DD4"/>
    <w:rsid w:val="00C638B3"/>
    <w:rsid w:val="00C65AFA"/>
    <w:rsid w:val="00C7250F"/>
    <w:rsid w:val="00C76B12"/>
    <w:rsid w:val="00C81109"/>
    <w:rsid w:val="00C827FE"/>
    <w:rsid w:val="00C90B23"/>
    <w:rsid w:val="00C912C5"/>
    <w:rsid w:val="00C94293"/>
    <w:rsid w:val="00C95B5F"/>
    <w:rsid w:val="00C964CF"/>
    <w:rsid w:val="00C96F7C"/>
    <w:rsid w:val="00CA02DD"/>
    <w:rsid w:val="00CA1811"/>
    <w:rsid w:val="00CA2275"/>
    <w:rsid w:val="00CA3B88"/>
    <w:rsid w:val="00CA410C"/>
    <w:rsid w:val="00CA4770"/>
    <w:rsid w:val="00CA70CA"/>
    <w:rsid w:val="00CB0721"/>
    <w:rsid w:val="00CB0A1D"/>
    <w:rsid w:val="00CB2DFC"/>
    <w:rsid w:val="00CB4638"/>
    <w:rsid w:val="00CB6838"/>
    <w:rsid w:val="00CB7CB3"/>
    <w:rsid w:val="00CC06B8"/>
    <w:rsid w:val="00CC1AB4"/>
    <w:rsid w:val="00CC2FCD"/>
    <w:rsid w:val="00CC4812"/>
    <w:rsid w:val="00CC550B"/>
    <w:rsid w:val="00CC59C7"/>
    <w:rsid w:val="00CC742F"/>
    <w:rsid w:val="00CC779A"/>
    <w:rsid w:val="00CD02DA"/>
    <w:rsid w:val="00CD0C92"/>
    <w:rsid w:val="00CD42A1"/>
    <w:rsid w:val="00CE2DB9"/>
    <w:rsid w:val="00CE2E73"/>
    <w:rsid w:val="00CE39EC"/>
    <w:rsid w:val="00CE6977"/>
    <w:rsid w:val="00CF12FC"/>
    <w:rsid w:val="00CF3535"/>
    <w:rsid w:val="00D004C8"/>
    <w:rsid w:val="00D00862"/>
    <w:rsid w:val="00D0251A"/>
    <w:rsid w:val="00D03EC0"/>
    <w:rsid w:val="00D04000"/>
    <w:rsid w:val="00D04C06"/>
    <w:rsid w:val="00D0616F"/>
    <w:rsid w:val="00D06736"/>
    <w:rsid w:val="00D101EE"/>
    <w:rsid w:val="00D120AD"/>
    <w:rsid w:val="00D127BB"/>
    <w:rsid w:val="00D22CC9"/>
    <w:rsid w:val="00D23520"/>
    <w:rsid w:val="00D27FF4"/>
    <w:rsid w:val="00D30921"/>
    <w:rsid w:val="00D315C6"/>
    <w:rsid w:val="00D341F5"/>
    <w:rsid w:val="00D348DE"/>
    <w:rsid w:val="00D35BA4"/>
    <w:rsid w:val="00D36034"/>
    <w:rsid w:val="00D37CC1"/>
    <w:rsid w:val="00D402CC"/>
    <w:rsid w:val="00D42893"/>
    <w:rsid w:val="00D4350B"/>
    <w:rsid w:val="00D46EF3"/>
    <w:rsid w:val="00D4709C"/>
    <w:rsid w:val="00D53AB4"/>
    <w:rsid w:val="00D552E5"/>
    <w:rsid w:val="00D61B41"/>
    <w:rsid w:val="00D64339"/>
    <w:rsid w:val="00D7286A"/>
    <w:rsid w:val="00D72932"/>
    <w:rsid w:val="00D73B90"/>
    <w:rsid w:val="00D73E59"/>
    <w:rsid w:val="00D744C2"/>
    <w:rsid w:val="00D766C4"/>
    <w:rsid w:val="00D76B58"/>
    <w:rsid w:val="00D7710C"/>
    <w:rsid w:val="00D825CA"/>
    <w:rsid w:val="00D827A7"/>
    <w:rsid w:val="00D84E35"/>
    <w:rsid w:val="00D91910"/>
    <w:rsid w:val="00D923A8"/>
    <w:rsid w:val="00D932FB"/>
    <w:rsid w:val="00D940C7"/>
    <w:rsid w:val="00D95A3A"/>
    <w:rsid w:val="00D96D09"/>
    <w:rsid w:val="00D978B6"/>
    <w:rsid w:val="00D97CC1"/>
    <w:rsid w:val="00DA3F20"/>
    <w:rsid w:val="00DA404C"/>
    <w:rsid w:val="00DB2034"/>
    <w:rsid w:val="00DB28C7"/>
    <w:rsid w:val="00DB3CF1"/>
    <w:rsid w:val="00DB3D92"/>
    <w:rsid w:val="00DB5483"/>
    <w:rsid w:val="00DB56E0"/>
    <w:rsid w:val="00DB6794"/>
    <w:rsid w:val="00DC3812"/>
    <w:rsid w:val="00DC451D"/>
    <w:rsid w:val="00DC4E0C"/>
    <w:rsid w:val="00DC4F8E"/>
    <w:rsid w:val="00DD1FCA"/>
    <w:rsid w:val="00DE2A47"/>
    <w:rsid w:val="00DE3306"/>
    <w:rsid w:val="00DF07A7"/>
    <w:rsid w:val="00DF0C46"/>
    <w:rsid w:val="00DF0CF2"/>
    <w:rsid w:val="00DF27D9"/>
    <w:rsid w:val="00DF6E86"/>
    <w:rsid w:val="00E0122F"/>
    <w:rsid w:val="00E0182F"/>
    <w:rsid w:val="00E0311A"/>
    <w:rsid w:val="00E03F31"/>
    <w:rsid w:val="00E07BE4"/>
    <w:rsid w:val="00E07E11"/>
    <w:rsid w:val="00E13603"/>
    <w:rsid w:val="00E14895"/>
    <w:rsid w:val="00E20FE3"/>
    <w:rsid w:val="00E2545F"/>
    <w:rsid w:val="00E300F4"/>
    <w:rsid w:val="00E32AE6"/>
    <w:rsid w:val="00E3366F"/>
    <w:rsid w:val="00E36201"/>
    <w:rsid w:val="00E40749"/>
    <w:rsid w:val="00E41023"/>
    <w:rsid w:val="00E42879"/>
    <w:rsid w:val="00E449F6"/>
    <w:rsid w:val="00E5014D"/>
    <w:rsid w:val="00E51F71"/>
    <w:rsid w:val="00E52956"/>
    <w:rsid w:val="00E52F82"/>
    <w:rsid w:val="00E574BA"/>
    <w:rsid w:val="00E57E5C"/>
    <w:rsid w:val="00E602E6"/>
    <w:rsid w:val="00E60E12"/>
    <w:rsid w:val="00E6379A"/>
    <w:rsid w:val="00E6495C"/>
    <w:rsid w:val="00E649E6"/>
    <w:rsid w:val="00E678A0"/>
    <w:rsid w:val="00E70931"/>
    <w:rsid w:val="00E7125B"/>
    <w:rsid w:val="00E71498"/>
    <w:rsid w:val="00E718DB"/>
    <w:rsid w:val="00E71FEE"/>
    <w:rsid w:val="00E725A0"/>
    <w:rsid w:val="00E7524D"/>
    <w:rsid w:val="00E75B8A"/>
    <w:rsid w:val="00E7742F"/>
    <w:rsid w:val="00E83AF9"/>
    <w:rsid w:val="00E90083"/>
    <w:rsid w:val="00E90975"/>
    <w:rsid w:val="00E91E78"/>
    <w:rsid w:val="00E92141"/>
    <w:rsid w:val="00E92BAD"/>
    <w:rsid w:val="00E9651F"/>
    <w:rsid w:val="00E967AB"/>
    <w:rsid w:val="00EA074F"/>
    <w:rsid w:val="00EA443F"/>
    <w:rsid w:val="00EA5523"/>
    <w:rsid w:val="00EA60E8"/>
    <w:rsid w:val="00EC01DF"/>
    <w:rsid w:val="00EC10A3"/>
    <w:rsid w:val="00EC2B84"/>
    <w:rsid w:val="00EC49E7"/>
    <w:rsid w:val="00EC4DD9"/>
    <w:rsid w:val="00EC7081"/>
    <w:rsid w:val="00ED017C"/>
    <w:rsid w:val="00ED0DB5"/>
    <w:rsid w:val="00ED2316"/>
    <w:rsid w:val="00ED3BF7"/>
    <w:rsid w:val="00ED53C0"/>
    <w:rsid w:val="00ED6362"/>
    <w:rsid w:val="00ED640E"/>
    <w:rsid w:val="00EE14BE"/>
    <w:rsid w:val="00EE452C"/>
    <w:rsid w:val="00EF38BC"/>
    <w:rsid w:val="00EF3AAC"/>
    <w:rsid w:val="00EF3E19"/>
    <w:rsid w:val="00EF609C"/>
    <w:rsid w:val="00EF689D"/>
    <w:rsid w:val="00EF75DD"/>
    <w:rsid w:val="00EF7B29"/>
    <w:rsid w:val="00F012A2"/>
    <w:rsid w:val="00F0474D"/>
    <w:rsid w:val="00F06B20"/>
    <w:rsid w:val="00F1066B"/>
    <w:rsid w:val="00F11352"/>
    <w:rsid w:val="00F16DEB"/>
    <w:rsid w:val="00F17FCE"/>
    <w:rsid w:val="00F2001D"/>
    <w:rsid w:val="00F203E5"/>
    <w:rsid w:val="00F22DB1"/>
    <w:rsid w:val="00F24D3B"/>
    <w:rsid w:val="00F25117"/>
    <w:rsid w:val="00F2630A"/>
    <w:rsid w:val="00F2659E"/>
    <w:rsid w:val="00F27138"/>
    <w:rsid w:val="00F31A4B"/>
    <w:rsid w:val="00F320D3"/>
    <w:rsid w:val="00F32232"/>
    <w:rsid w:val="00F330B1"/>
    <w:rsid w:val="00F3496F"/>
    <w:rsid w:val="00F371A6"/>
    <w:rsid w:val="00F3747E"/>
    <w:rsid w:val="00F3762C"/>
    <w:rsid w:val="00F4296C"/>
    <w:rsid w:val="00F454CB"/>
    <w:rsid w:val="00F46D49"/>
    <w:rsid w:val="00F477E9"/>
    <w:rsid w:val="00F509D0"/>
    <w:rsid w:val="00F520CC"/>
    <w:rsid w:val="00F52546"/>
    <w:rsid w:val="00F53472"/>
    <w:rsid w:val="00F54B1F"/>
    <w:rsid w:val="00F55B72"/>
    <w:rsid w:val="00F560FD"/>
    <w:rsid w:val="00F56FD2"/>
    <w:rsid w:val="00F64644"/>
    <w:rsid w:val="00F64882"/>
    <w:rsid w:val="00F64F4C"/>
    <w:rsid w:val="00F65E60"/>
    <w:rsid w:val="00F708BE"/>
    <w:rsid w:val="00F72147"/>
    <w:rsid w:val="00F7355A"/>
    <w:rsid w:val="00F73A95"/>
    <w:rsid w:val="00F74242"/>
    <w:rsid w:val="00F744A6"/>
    <w:rsid w:val="00F7540D"/>
    <w:rsid w:val="00F824EA"/>
    <w:rsid w:val="00F825D3"/>
    <w:rsid w:val="00F9495E"/>
    <w:rsid w:val="00F95C3F"/>
    <w:rsid w:val="00F97C70"/>
    <w:rsid w:val="00FA0FEA"/>
    <w:rsid w:val="00FA3734"/>
    <w:rsid w:val="00FA44AC"/>
    <w:rsid w:val="00FA530B"/>
    <w:rsid w:val="00FA5DD4"/>
    <w:rsid w:val="00FA79A9"/>
    <w:rsid w:val="00FB1F5B"/>
    <w:rsid w:val="00FB2D6A"/>
    <w:rsid w:val="00FB7429"/>
    <w:rsid w:val="00FB77A0"/>
    <w:rsid w:val="00FC1841"/>
    <w:rsid w:val="00FC2097"/>
    <w:rsid w:val="00FC3163"/>
    <w:rsid w:val="00FC4E73"/>
    <w:rsid w:val="00FC60C1"/>
    <w:rsid w:val="00FC7C1D"/>
    <w:rsid w:val="00FD2187"/>
    <w:rsid w:val="00FD41B2"/>
    <w:rsid w:val="00FD5472"/>
    <w:rsid w:val="00FD55F8"/>
    <w:rsid w:val="00FD611B"/>
    <w:rsid w:val="00FE31EA"/>
    <w:rsid w:val="00FE70CB"/>
    <w:rsid w:val="00FF5B3B"/>
    <w:rsid w:val="00FF6115"/>
    <w:rsid w:val="00FF65C0"/>
    <w:rsid w:val="00FF7CBD"/>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5">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aliases w:val="Portadas y Preliminares"/>
    <w:uiPriority w:val="1"/>
    <w:qFormat/>
    <w:rsid w:val="00084796"/>
    <w:pPr>
      <w:widowControl w:val="0"/>
      <w:spacing w:after="0" w:line="240" w:lineRule="auto"/>
    </w:p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1"/>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deTablas">
    <w:name w:val="Título de Tablas"/>
    <w:basedOn w:val="FuentedeFigurasyTablas"/>
    <w:link w:val="TtulodeTablasCar"/>
    <w:uiPriority w:val="1"/>
    <w:qFormat/>
    <w:rsid w:val="005E4B7D"/>
    <w:rPr>
      <w:b/>
      <w:sz w:val="24"/>
      <w:szCs w:val="24"/>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paragraph" w:customStyle="1" w:styleId="CitaLarga">
    <w:name w:val="Cita Larga"/>
    <w:basedOn w:val="CitaTextualLarga"/>
    <w:link w:val="CitaLargaCar"/>
    <w:uiPriority w:val="1"/>
    <w:qFormat/>
    <w:rsid w:val="00C964CF"/>
    <w:pPr>
      <w:ind w:left="680" w:firstLine="0"/>
    </w:p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paragraph" w:styleId="Bibliografa">
    <w:name w:val="Bibliography"/>
    <w:basedOn w:val="Normal"/>
    <w:next w:val="Normal"/>
    <w:uiPriority w:val="37"/>
    <w:unhideWhenUsed/>
    <w:rsid w:val="00060B04"/>
    <w:pPr>
      <w:spacing w:line="480" w:lineRule="auto"/>
      <w:ind w:left="720" w:hanging="720"/>
    </w:pPr>
  </w:style>
  <w:style w:type="character" w:customStyle="1" w:styleId="ui-provider">
    <w:name w:val="ui-provider"/>
    <w:basedOn w:val="Fuentedeprrafopredeter"/>
    <w:rsid w:val="009558CF"/>
  </w:style>
  <w:style w:type="paragraph" w:styleId="Descripcin">
    <w:name w:val="caption"/>
    <w:basedOn w:val="Normal"/>
    <w:next w:val="Normal"/>
    <w:uiPriority w:val="35"/>
    <w:unhideWhenUsed/>
    <w:qFormat/>
    <w:rsid w:val="00316CE1"/>
    <w:pPr>
      <w:spacing w:after="200"/>
    </w:pPr>
    <w:rPr>
      <w:i/>
      <w:iCs/>
      <w:color w:val="44546A" w:themeColor="text2"/>
      <w:sz w:val="18"/>
      <w:szCs w:val="18"/>
    </w:rPr>
  </w:style>
  <w:style w:type="table" w:styleId="Tablaconcuadrculaclara">
    <w:name w:val="Grid Table Light"/>
    <w:basedOn w:val="Tablanormal"/>
    <w:uiPriority w:val="40"/>
    <w:rsid w:val="008603D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DC5">
    <w:name w:val="toc 5"/>
    <w:basedOn w:val="Normal"/>
    <w:next w:val="Normal"/>
    <w:autoRedefine/>
    <w:uiPriority w:val="39"/>
    <w:unhideWhenUsed/>
    <w:rsid w:val="00D7710C"/>
    <w:pPr>
      <w:widowControl/>
      <w:spacing w:after="100" w:line="259" w:lineRule="auto"/>
      <w:ind w:left="880"/>
    </w:pPr>
    <w:rPr>
      <w:rFonts w:eastAsiaTheme="minorEastAsia"/>
      <w:lang w:eastAsia="es-HN"/>
    </w:rPr>
  </w:style>
  <w:style w:type="paragraph" w:styleId="TDC6">
    <w:name w:val="toc 6"/>
    <w:basedOn w:val="Normal"/>
    <w:next w:val="Normal"/>
    <w:autoRedefine/>
    <w:uiPriority w:val="39"/>
    <w:unhideWhenUsed/>
    <w:rsid w:val="00D7710C"/>
    <w:pPr>
      <w:widowControl/>
      <w:spacing w:after="100" w:line="259" w:lineRule="auto"/>
      <w:ind w:left="1100"/>
    </w:pPr>
    <w:rPr>
      <w:rFonts w:eastAsiaTheme="minorEastAsia"/>
      <w:lang w:eastAsia="es-HN"/>
    </w:rPr>
  </w:style>
  <w:style w:type="paragraph" w:styleId="TDC7">
    <w:name w:val="toc 7"/>
    <w:basedOn w:val="Normal"/>
    <w:next w:val="Normal"/>
    <w:autoRedefine/>
    <w:uiPriority w:val="39"/>
    <w:unhideWhenUsed/>
    <w:rsid w:val="00D7710C"/>
    <w:pPr>
      <w:widowControl/>
      <w:spacing w:after="100" w:line="259" w:lineRule="auto"/>
      <w:ind w:left="1320"/>
    </w:pPr>
    <w:rPr>
      <w:rFonts w:eastAsiaTheme="minorEastAsia"/>
      <w:lang w:eastAsia="es-HN"/>
    </w:rPr>
  </w:style>
  <w:style w:type="paragraph" w:styleId="TDC8">
    <w:name w:val="toc 8"/>
    <w:basedOn w:val="Normal"/>
    <w:next w:val="Normal"/>
    <w:autoRedefine/>
    <w:uiPriority w:val="39"/>
    <w:unhideWhenUsed/>
    <w:rsid w:val="00D7710C"/>
    <w:pPr>
      <w:widowControl/>
      <w:spacing w:after="100" w:line="259" w:lineRule="auto"/>
      <w:ind w:left="1540"/>
    </w:pPr>
    <w:rPr>
      <w:rFonts w:eastAsiaTheme="minorEastAsia"/>
      <w:lang w:eastAsia="es-HN"/>
    </w:rPr>
  </w:style>
  <w:style w:type="paragraph" w:styleId="TDC9">
    <w:name w:val="toc 9"/>
    <w:basedOn w:val="Normal"/>
    <w:next w:val="Normal"/>
    <w:autoRedefine/>
    <w:uiPriority w:val="39"/>
    <w:unhideWhenUsed/>
    <w:rsid w:val="00D7710C"/>
    <w:pPr>
      <w:widowControl/>
      <w:spacing w:after="100" w:line="259" w:lineRule="auto"/>
      <w:ind w:left="1760"/>
    </w:pPr>
    <w:rPr>
      <w:rFonts w:eastAsiaTheme="minorEastAsia"/>
      <w:lang w:eastAsia="es-HN"/>
    </w:rPr>
  </w:style>
  <w:style w:type="character" w:styleId="Mencinsinresolver">
    <w:name w:val="Unresolved Mention"/>
    <w:basedOn w:val="Fuentedeprrafopredeter"/>
    <w:uiPriority w:val="99"/>
    <w:semiHidden/>
    <w:unhideWhenUsed/>
    <w:rsid w:val="00D7710C"/>
    <w:rPr>
      <w:color w:val="605E5C"/>
      <w:shd w:val="clear" w:color="auto" w:fill="E1DFDD"/>
    </w:rPr>
  </w:style>
  <w:style w:type="paragraph" w:styleId="Tabladeilustraciones">
    <w:name w:val="table of figures"/>
    <w:basedOn w:val="Normal"/>
    <w:next w:val="Normal"/>
    <w:uiPriority w:val="99"/>
    <w:unhideWhenUsed/>
    <w:rsid w:val="00FB7429"/>
    <w:rPr>
      <w:rFonts w:ascii="Times New Roman" w:hAnsi="Times New Roman"/>
      <w:sz w:val="24"/>
    </w:rPr>
  </w:style>
  <w:style w:type="paragraph" w:customStyle="1" w:styleId="Ttulodetablas0">
    <w:name w:val="Título de tablas"/>
    <w:basedOn w:val="TextoPrincipal"/>
    <w:link w:val="TtulodetablasCar0"/>
    <w:uiPriority w:val="1"/>
    <w:qFormat/>
    <w:rsid w:val="00FB7429"/>
    <w:pPr>
      <w:spacing w:line="240" w:lineRule="auto"/>
      <w:ind w:firstLine="0"/>
      <w:jc w:val="left"/>
    </w:pPr>
    <w:rPr>
      <w:b/>
    </w:rPr>
  </w:style>
  <w:style w:type="character" w:customStyle="1" w:styleId="TtulodetablasCar0">
    <w:name w:val="Título de tablas Car"/>
    <w:basedOn w:val="TextoPrincipalCar"/>
    <w:link w:val="Ttulodetablas0"/>
    <w:uiPriority w:val="1"/>
    <w:rsid w:val="00FB7429"/>
    <w:rPr>
      <w:rFonts w:ascii="Times New Roman" w:hAnsi="Times New Roman" w:cs="Times New Roman"/>
      <w:b/>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277649">
      <w:bodyDiv w:val="1"/>
      <w:marLeft w:val="0"/>
      <w:marRight w:val="0"/>
      <w:marTop w:val="0"/>
      <w:marBottom w:val="0"/>
      <w:divBdr>
        <w:top w:val="none" w:sz="0" w:space="0" w:color="auto"/>
        <w:left w:val="none" w:sz="0" w:space="0" w:color="auto"/>
        <w:bottom w:val="none" w:sz="0" w:space="0" w:color="auto"/>
        <w:right w:val="none" w:sz="0" w:space="0" w:color="auto"/>
      </w:divBdr>
    </w:div>
    <w:div w:id="65422500">
      <w:bodyDiv w:val="1"/>
      <w:marLeft w:val="0"/>
      <w:marRight w:val="0"/>
      <w:marTop w:val="0"/>
      <w:marBottom w:val="0"/>
      <w:divBdr>
        <w:top w:val="none" w:sz="0" w:space="0" w:color="auto"/>
        <w:left w:val="none" w:sz="0" w:space="0" w:color="auto"/>
        <w:bottom w:val="none" w:sz="0" w:space="0" w:color="auto"/>
        <w:right w:val="none" w:sz="0" w:space="0" w:color="auto"/>
      </w:divBdr>
    </w:div>
    <w:div w:id="83308936">
      <w:bodyDiv w:val="1"/>
      <w:marLeft w:val="0"/>
      <w:marRight w:val="0"/>
      <w:marTop w:val="0"/>
      <w:marBottom w:val="0"/>
      <w:divBdr>
        <w:top w:val="none" w:sz="0" w:space="0" w:color="auto"/>
        <w:left w:val="none" w:sz="0" w:space="0" w:color="auto"/>
        <w:bottom w:val="none" w:sz="0" w:space="0" w:color="auto"/>
        <w:right w:val="none" w:sz="0" w:space="0" w:color="auto"/>
      </w:divBdr>
    </w:div>
    <w:div w:id="117534690">
      <w:bodyDiv w:val="1"/>
      <w:marLeft w:val="0"/>
      <w:marRight w:val="0"/>
      <w:marTop w:val="0"/>
      <w:marBottom w:val="0"/>
      <w:divBdr>
        <w:top w:val="none" w:sz="0" w:space="0" w:color="auto"/>
        <w:left w:val="none" w:sz="0" w:space="0" w:color="auto"/>
        <w:bottom w:val="none" w:sz="0" w:space="0" w:color="auto"/>
        <w:right w:val="none" w:sz="0" w:space="0" w:color="auto"/>
      </w:divBdr>
    </w:div>
    <w:div w:id="128204523">
      <w:bodyDiv w:val="1"/>
      <w:marLeft w:val="0"/>
      <w:marRight w:val="0"/>
      <w:marTop w:val="0"/>
      <w:marBottom w:val="0"/>
      <w:divBdr>
        <w:top w:val="none" w:sz="0" w:space="0" w:color="auto"/>
        <w:left w:val="none" w:sz="0" w:space="0" w:color="auto"/>
        <w:bottom w:val="none" w:sz="0" w:space="0" w:color="auto"/>
        <w:right w:val="none" w:sz="0" w:space="0" w:color="auto"/>
      </w:divBdr>
    </w:div>
    <w:div w:id="168832554">
      <w:bodyDiv w:val="1"/>
      <w:marLeft w:val="0"/>
      <w:marRight w:val="0"/>
      <w:marTop w:val="0"/>
      <w:marBottom w:val="0"/>
      <w:divBdr>
        <w:top w:val="none" w:sz="0" w:space="0" w:color="auto"/>
        <w:left w:val="none" w:sz="0" w:space="0" w:color="auto"/>
        <w:bottom w:val="none" w:sz="0" w:space="0" w:color="auto"/>
        <w:right w:val="none" w:sz="0" w:space="0" w:color="auto"/>
      </w:divBdr>
    </w:div>
    <w:div w:id="205721061">
      <w:bodyDiv w:val="1"/>
      <w:marLeft w:val="0"/>
      <w:marRight w:val="0"/>
      <w:marTop w:val="0"/>
      <w:marBottom w:val="0"/>
      <w:divBdr>
        <w:top w:val="none" w:sz="0" w:space="0" w:color="auto"/>
        <w:left w:val="none" w:sz="0" w:space="0" w:color="auto"/>
        <w:bottom w:val="none" w:sz="0" w:space="0" w:color="auto"/>
        <w:right w:val="none" w:sz="0" w:space="0" w:color="auto"/>
      </w:divBdr>
    </w:div>
    <w:div w:id="214515386">
      <w:bodyDiv w:val="1"/>
      <w:marLeft w:val="0"/>
      <w:marRight w:val="0"/>
      <w:marTop w:val="0"/>
      <w:marBottom w:val="0"/>
      <w:divBdr>
        <w:top w:val="none" w:sz="0" w:space="0" w:color="auto"/>
        <w:left w:val="none" w:sz="0" w:space="0" w:color="auto"/>
        <w:bottom w:val="none" w:sz="0" w:space="0" w:color="auto"/>
        <w:right w:val="none" w:sz="0" w:space="0" w:color="auto"/>
      </w:divBdr>
    </w:div>
    <w:div w:id="246157610">
      <w:bodyDiv w:val="1"/>
      <w:marLeft w:val="0"/>
      <w:marRight w:val="0"/>
      <w:marTop w:val="0"/>
      <w:marBottom w:val="0"/>
      <w:divBdr>
        <w:top w:val="none" w:sz="0" w:space="0" w:color="auto"/>
        <w:left w:val="none" w:sz="0" w:space="0" w:color="auto"/>
        <w:bottom w:val="none" w:sz="0" w:space="0" w:color="auto"/>
        <w:right w:val="none" w:sz="0" w:space="0" w:color="auto"/>
      </w:divBdr>
    </w:div>
    <w:div w:id="272785401">
      <w:bodyDiv w:val="1"/>
      <w:marLeft w:val="0"/>
      <w:marRight w:val="0"/>
      <w:marTop w:val="0"/>
      <w:marBottom w:val="0"/>
      <w:divBdr>
        <w:top w:val="none" w:sz="0" w:space="0" w:color="auto"/>
        <w:left w:val="none" w:sz="0" w:space="0" w:color="auto"/>
        <w:bottom w:val="none" w:sz="0" w:space="0" w:color="auto"/>
        <w:right w:val="none" w:sz="0" w:space="0" w:color="auto"/>
      </w:divBdr>
    </w:div>
    <w:div w:id="277300281">
      <w:bodyDiv w:val="1"/>
      <w:marLeft w:val="0"/>
      <w:marRight w:val="0"/>
      <w:marTop w:val="0"/>
      <w:marBottom w:val="0"/>
      <w:divBdr>
        <w:top w:val="none" w:sz="0" w:space="0" w:color="auto"/>
        <w:left w:val="none" w:sz="0" w:space="0" w:color="auto"/>
        <w:bottom w:val="none" w:sz="0" w:space="0" w:color="auto"/>
        <w:right w:val="none" w:sz="0" w:space="0" w:color="auto"/>
      </w:divBdr>
    </w:div>
    <w:div w:id="294334921">
      <w:bodyDiv w:val="1"/>
      <w:marLeft w:val="0"/>
      <w:marRight w:val="0"/>
      <w:marTop w:val="0"/>
      <w:marBottom w:val="0"/>
      <w:divBdr>
        <w:top w:val="none" w:sz="0" w:space="0" w:color="auto"/>
        <w:left w:val="none" w:sz="0" w:space="0" w:color="auto"/>
        <w:bottom w:val="none" w:sz="0" w:space="0" w:color="auto"/>
        <w:right w:val="none" w:sz="0" w:space="0" w:color="auto"/>
      </w:divBdr>
    </w:div>
    <w:div w:id="361327111">
      <w:bodyDiv w:val="1"/>
      <w:marLeft w:val="0"/>
      <w:marRight w:val="0"/>
      <w:marTop w:val="0"/>
      <w:marBottom w:val="0"/>
      <w:divBdr>
        <w:top w:val="none" w:sz="0" w:space="0" w:color="auto"/>
        <w:left w:val="none" w:sz="0" w:space="0" w:color="auto"/>
        <w:bottom w:val="none" w:sz="0" w:space="0" w:color="auto"/>
        <w:right w:val="none" w:sz="0" w:space="0" w:color="auto"/>
      </w:divBdr>
    </w:div>
    <w:div w:id="369689879">
      <w:bodyDiv w:val="1"/>
      <w:marLeft w:val="0"/>
      <w:marRight w:val="0"/>
      <w:marTop w:val="0"/>
      <w:marBottom w:val="0"/>
      <w:divBdr>
        <w:top w:val="none" w:sz="0" w:space="0" w:color="auto"/>
        <w:left w:val="none" w:sz="0" w:space="0" w:color="auto"/>
        <w:bottom w:val="none" w:sz="0" w:space="0" w:color="auto"/>
        <w:right w:val="none" w:sz="0" w:space="0" w:color="auto"/>
      </w:divBdr>
    </w:div>
    <w:div w:id="427889788">
      <w:bodyDiv w:val="1"/>
      <w:marLeft w:val="0"/>
      <w:marRight w:val="0"/>
      <w:marTop w:val="0"/>
      <w:marBottom w:val="0"/>
      <w:divBdr>
        <w:top w:val="none" w:sz="0" w:space="0" w:color="auto"/>
        <w:left w:val="none" w:sz="0" w:space="0" w:color="auto"/>
        <w:bottom w:val="none" w:sz="0" w:space="0" w:color="auto"/>
        <w:right w:val="none" w:sz="0" w:space="0" w:color="auto"/>
      </w:divBdr>
    </w:div>
    <w:div w:id="454301514">
      <w:bodyDiv w:val="1"/>
      <w:marLeft w:val="0"/>
      <w:marRight w:val="0"/>
      <w:marTop w:val="0"/>
      <w:marBottom w:val="0"/>
      <w:divBdr>
        <w:top w:val="none" w:sz="0" w:space="0" w:color="auto"/>
        <w:left w:val="none" w:sz="0" w:space="0" w:color="auto"/>
        <w:bottom w:val="none" w:sz="0" w:space="0" w:color="auto"/>
        <w:right w:val="none" w:sz="0" w:space="0" w:color="auto"/>
      </w:divBdr>
    </w:div>
    <w:div w:id="458575072">
      <w:bodyDiv w:val="1"/>
      <w:marLeft w:val="0"/>
      <w:marRight w:val="0"/>
      <w:marTop w:val="0"/>
      <w:marBottom w:val="0"/>
      <w:divBdr>
        <w:top w:val="none" w:sz="0" w:space="0" w:color="auto"/>
        <w:left w:val="none" w:sz="0" w:space="0" w:color="auto"/>
        <w:bottom w:val="none" w:sz="0" w:space="0" w:color="auto"/>
        <w:right w:val="none" w:sz="0" w:space="0" w:color="auto"/>
      </w:divBdr>
    </w:div>
    <w:div w:id="466901082">
      <w:bodyDiv w:val="1"/>
      <w:marLeft w:val="0"/>
      <w:marRight w:val="0"/>
      <w:marTop w:val="0"/>
      <w:marBottom w:val="0"/>
      <w:divBdr>
        <w:top w:val="none" w:sz="0" w:space="0" w:color="auto"/>
        <w:left w:val="none" w:sz="0" w:space="0" w:color="auto"/>
        <w:bottom w:val="none" w:sz="0" w:space="0" w:color="auto"/>
        <w:right w:val="none" w:sz="0" w:space="0" w:color="auto"/>
      </w:divBdr>
    </w:div>
    <w:div w:id="489948535">
      <w:bodyDiv w:val="1"/>
      <w:marLeft w:val="0"/>
      <w:marRight w:val="0"/>
      <w:marTop w:val="0"/>
      <w:marBottom w:val="0"/>
      <w:divBdr>
        <w:top w:val="none" w:sz="0" w:space="0" w:color="auto"/>
        <w:left w:val="none" w:sz="0" w:space="0" w:color="auto"/>
        <w:bottom w:val="none" w:sz="0" w:space="0" w:color="auto"/>
        <w:right w:val="none" w:sz="0" w:space="0" w:color="auto"/>
      </w:divBdr>
    </w:div>
    <w:div w:id="493490325">
      <w:bodyDiv w:val="1"/>
      <w:marLeft w:val="0"/>
      <w:marRight w:val="0"/>
      <w:marTop w:val="0"/>
      <w:marBottom w:val="0"/>
      <w:divBdr>
        <w:top w:val="none" w:sz="0" w:space="0" w:color="auto"/>
        <w:left w:val="none" w:sz="0" w:space="0" w:color="auto"/>
        <w:bottom w:val="none" w:sz="0" w:space="0" w:color="auto"/>
        <w:right w:val="none" w:sz="0" w:space="0" w:color="auto"/>
      </w:divBdr>
    </w:div>
    <w:div w:id="493646717">
      <w:bodyDiv w:val="1"/>
      <w:marLeft w:val="0"/>
      <w:marRight w:val="0"/>
      <w:marTop w:val="0"/>
      <w:marBottom w:val="0"/>
      <w:divBdr>
        <w:top w:val="none" w:sz="0" w:space="0" w:color="auto"/>
        <w:left w:val="none" w:sz="0" w:space="0" w:color="auto"/>
        <w:bottom w:val="none" w:sz="0" w:space="0" w:color="auto"/>
        <w:right w:val="none" w:sz="0" w:space="0" w:color="auto"/>
      </w:divBdr>
    </w:div>
    <w:div w:id="505555497">
      <w:bodyDiv w:val="1"/>
      <w:marLeft w:val="0"/>
      <w:marRight w:val="0"/>
      <w:marTop w:val="0"/>
      <w:marBottom w:val="0"/>
      <w:divBdr>
        <w:top w:val="none" w:sz="0" w:space="0" w:color="auto"/>
        <w:left w:val="none" w:sz="0" w:space="0" w:color="auto"/>
        <w:bottom w:val="none" w:sz="0" w:space="0" w:color="auto"/>
        <w:right w:val="none" w:sz="0" w:space="0" w:color="auto"/>
      </w:divBdr>
    </w:div>
    <w:div w:id="681785191">
      <w:bodyDiv w:val="1"/>
      <w:marLeft w:val="0"/>
      <w:marRight w:val="0"/>
      <w:marTop w:val="0"/>
      <w:marBottom w:val="0"/>
      <w:divBdr>
        <w:top w:val="none" w:sz="0" w:space="0" w:color="auto"/>
        <w:left w:val="none" w:sz="0" w:space="0" w:color="auto"/>
        <w:bottom w:val="none" w:sz="0" w:space="0" w:color="auto"/>
        <w:right w:val="none" w:sz="0" w:space="0" w:color="auto"/>
      </w:divBdr>
    </w:div>
    <w:div w:id="719867486">
      <w:bodyDiv w:val="1"/>
      <w:marLeft w:val="0"/>
      <w:marRight w:val="0"/>
      <w:marTop w:val="0"/>
      <w:marBottom w:val="0"/>
      <w:divBdr>
        <w:top w:val="none" w:sz="0" w:space="0" w:color="auto"/>
        <w:left w:val="none" w:sz="0" w:space="0" w:color="auto"/>
        <w:bottom w:val="none" w:sz="0" w:space="0" w:color="auto"/>
        <w:right w:val="none" w:sz="0" w:space="0" w:color="auto"/>
      </w:divBdr>
    </w:div>
    <w:div w:id="724715487">
      <w:bodyDiv w:val="1"/>
      <w:marLeft w:val="0"/>
      <w:marRight w:val="0"/>
      <w:marTop w:val="0"/>
      <w:marBottom w:val="0"/>
      <w:divBdr>
        <w:top w:val="none" w:sz="0" w:space="0" w:color="auto"/>
        <w:left w:val="none" w:sz="0" w:space="0" w:color="auto"/>
        <w:bottom w:val="none" w:sz="0" w:space="0" w:color="auto"/>
        <w:right w:val="none" w:sz="0" w:space="0" w:color="auto"/>
      </w:divBdr>
    </w:div>
    <w:div w:id="737367915">
      <w:bodyDiv w:val="1"/>
      <w:marLeft w:val="0"/>
      <w:marRight w:val="0"/>
      <w:marTop w:val="0"/>
      <w:marBottom w:val="0"/>
      <w:divBdr>
        <w:top w:val="none" w:sz="0" w:space="0" w:color="auto"/>
        <w:left w:val="none" w:sz="0" w:space="0" w:color="auto"/>
        <w:bottom w:val="none" w:sz="0" w:space="0" w:color="auto"/>
        <w:right w:val="none" w:sz="0" w:space="0" w:color="auto"/>
      </w:divBdr>
    </w:div>
    <w:div w:id="738404814">
      <w:bodyDiv w:val="1"/>
      <w:marLeft w:val="0"/>
      <w:marRight w:val="0"/>
      <w:marTop w:val="0"/>
      <w:marBottom w:val="0"/>
      <w:divBdr>
        <w:top w:val="none" w:sz="0" w:space="0" w:color="auto"/>
        <w:left w:val="none" w:sz="0" w:space="0" w:color="auto"/>
        <w:bottom w:val="none" w:sz="0" w:space="0" w:color="auto"/>
        <w:right w:val="none" w:sz="0" w:space="0" w:color="auto"/>
      </w:divBdr>
    </w:div>
    <w:div w:id="752362151">
      <w:bodyDiv w:val="1"/>
      <w:marLeft w:val="0"/>
      <w:marRight w:val="0"/>
      <w:marTop w:val="0"/>
      <w:marBottom w:val="0"/>
      <w:divBdr>
        <w:top w:val="none" w:sz="0" w:space="0" w:color="auto"/>
        <w:left w:val="none" w:sz="0" w:space="0" w:color="auto"/>
        <w:bottom w:val="none" w:sz="0" w:space="0" w:color="auto"/>
        <w:right w:val="none" w:sz="0" w:space="0" w:color="auto"/>
      </w:divBdr>
    </w:div>
    <w:div w:id="796222346">
      <w:bodyDiv w:val="1"/>
      <w:marLeft w:val="0"/>
      <w:marRight w:val="0"/>
      <w:marTop w:val="0"/>
      <w:marBottom w:val="0"/>
      <w:divBdr>
        <w:top w:val="none" w:sz="0" w:space="0" w:color="auto"/>
        <w:left w:val="none" w:sz="0" w:space="0" w:color="auto"/>
        <w:bottom w:val="none" w:sz="0" w:space="0" w:color="auto"/>
        <w:right w:val="none" w:sz="0" w:space="0" w:color="auto"/>
      </w:divBdr>
    </w:div>
    <w:div w:id="810246304">
      <w:bodyDiv w:val="1"/>
      <w:marLeft w:val="0"/>
      <w:marRight w:val="0"/>
      <w:marTop w:val="0"/>
      <w:marBottom w:val="0"/>
      <w:divBdr>
        <w:top w:val="none" w:sz="0" w:space="0" w:color="auto"/>
        <w:left w:val="none" w:sz="0" w:space="0" w:color="auto"/>
        <w:bottom w:val="none" w:sz="0" w:space="0" w:color="auto"/>
        <w:right w:val="none" w:sz="0" w:space="0" w:color="auto"/>
      </w:divBdr>
    </w:div>
    <w:div w:id="831413702">
      <w:bodyDiv w:val="1"/>
      <w:marLeft w:val="0"/>
      <w:marRight w:val="0"/>
      <w:marTop w:val="0"/>
      <w:marBottom w:val="0"/>
      <w:divBdr>
        <w:top w:val="none" w:sz="0" w:space="0" w:color="auto"/>
        <w:left w:val="none" w:sz="0" w:space="0" w:color="auto"/>
        <w:bottom w:val="none" w:sz="0" w:space="0" w:color="auto"/>
        <w:right w:val="none" w:sz="0" w:space="0" w:color="auto"/>
      </w:divBdr>
    </w:div>
    <w:div w:id="862479121">
      <w:bodyDiv w:val="1"/>
      <w:marLeft w:val="0"/>
      <w:marRight w:val="0"/>
      <w:marTop w:val="0"/>
      <w:marBottom w:val="0"/>
      <w:divBdr>
        <w:top w:val="none" w:sz="0" w:space="0" w:color="auto"/>
        <w:left w:val="none" w:sz="0" w:space="0" w:color="auto"/>
        <w:bottom w:val="none" w:sz="0" w:space="0" w:color="auto"/>
        <w:right w:val="none" w:sz="0" w:space="0" w:color="auto"/>
      </w:divBdr>
    </w:div>
    <w:div w:id="885412632">
      <w:bodyDiv w:val="1"/>
      <w:marLeft w:val="0"/>
      <w:marRight w:val="0"/>
      <w:marTop w:val="0"/>
      <w:marBottom w:val="0"/>
      <w:divBdr>
        <w:top w:val="none" w:sz="0" w:space="0" w:color="auto"/>
        <w:left w:val="none" w:sz="0" w:space="0" w:color="auto"/>
        <w:bottom w:val="none" w:sz="0" w:space="0" w:color="auto"/>
        <w:right w:val="none" w:sz="0" w:space="0" w:color="auto"/>
      </w:divBdr>
    </w:div>
    <w:div w:id="895973810">
      <w:bodyDiv w:val="1"/>
      <w:marLeft w:val="0"/>
      <w:marRight w:val="0"/>
      <w:marTop w:val="0"/>
      <w:marBottom w:val="0"/>
      <w:divBdr>
        <w:top w:val="none" w:sz="0" w:space="0" w:color="auto"/>
        <w:left w:val="none" w:sz="0" w:space="0" w:color="auto"/>
        <w:bottom w:val="none" w:sz="0" w:space="0" w:color="auto"/>
        <w:right w:val="none" w:sz="0" w:space="0" w:color="auto"/>
      </w:divBdr>
    </w:div>
    <w:div w:id="899368602">
      <w:bodyDiv w:val="1"/>
      <w:marLeft w:val="0"/>
      <w:marRight w:val="0"/>
      <w:marTop w:val="0"/>
      <w:marBottom w:val="0"/>
      <w:divBdr>
        <w:top w:val="none" w:sz="0" w:space="0" w:color="auto"/>
        <w:left w:val="none" w:sz="0" w:space="0" w:color="auto"/>
        <w:bottom w:val="none" w:sz="0" w:space="0" w:color="auto"/>
        <w:right w:val="none" w:sz="0" w:space="0" w:color="auto"/>
      </w:divBdr>
    </w:div>
    <w:div w:id="906494077">
      <w:bodyDiv w:val="1"/>
      <w:marLeft w:val="0"/>
      <w:marRight w:val="0"/>
      <w:marTop w:val="0"/>
      <w:marBottom w:val="0"/>
      <w:divBdr>
        <w:top w:val="none" w:sz="0" w:space="0" w:color="auto"/>
        <w:left w:val="none" w:sz="0" w:space="0" w:color="auto"/>
        <w:bottom w:val="none" w:sz="0" w:space="0" w:color="auto"/>
        <w:right w:val="none" w:sz="0" w:space="0" w:color="auto"/>
      </w:divBdr>
    </w:div>
    <w:div w:id="933051514">
      <w:bodyDiv w:val="1"/>
      <w:marLeft w:val="0"/>
      <w:marRight w:val="0"/>
      <w:marTop w:val="0"/>
      <w:marBottom w:val="0"/>
      <w:divBdr>
        <w:top w:val="none" w:sz="0" w:space="0" w:color="auto"/>
        <w:left w:val="none" w:sz="0" w:space="0" w:color="auto"/>
        <w:bottom w:val="none" w:sz="0" w:space="0" w:color="auto"/>
        <w:right w:val="none" w:sz="0" w:space="0" w:color="auto"/>
      </w:divBdr>
    </w:div>
    <w:div w:id="935674776">
      <w:bodyDiv w:val="1"/>
      <w:marLeft w:val="0"/>
      <w:marRight w:val="0"/>
      <w:marTop w:val="0"/>
      <w:marBottom w:val="0"/>
      <w:divBdr>
        <w:top w:val="none" w:sz="0" w:space="0" w:color="auto"/>
        <w:left w:val="none" w:sz="0" w:space="0" w:color="auto"/>
        <w:bottom w:val="none" w:sz="0" w:space="0" w:color="auto"/>
        <w:right w:val="none" w:sz="0" w:space="0" w:color="auto"/>
      </w:divBdr>
    </w:div>
    <w:div w:id="955135828">
      <w:bodyDiv w:val="1"/>
      <w:marLeft w:val="0"/>
      <w:marRight w:val="0"/>
      <w:marTop w:val="0"/>
      <w:marBottom w:val="0"/>
      <w:divBdr>
        <w:top w:val="none" w:sz="0" w:space="0" w:color="auto"/>
        <w:left w:val="none" w:sz="0" w:space="0" w:color="auto"/>
        <w:bottom w:val="none" w:sz="0" w:space="0" w:color="auto"/>
        <w:right w:val="none" w:sz="0" w:space="0" w:color="auto"/>
      </w:divBdr>
    </w:div>
    <w:div w:id="988896407">
      <w:bodyDiv w:val="1"/>
      <w:marLeft w:val="0"/>
      <w:marRight w:val="0"/>
      <w:marTop w:val="0"/>
      <w:marBottom w:val="0"/>
      <w:divBdr>
        <w:top w:val="none" w:sz="0" w:space="0" w:color="auto"/>
        <w:left w:val="none" w:sz="0" w:space="0" w:color="auto"/>
        <w:bottom w:val="none" w:sz="0" w:space="0" w:color="auto"/>
        <w:right w:val="none" w:sz="0" w:space="0" w:color="auto"/>
      </w:divBdr>
    </w:div>
    <w:div w:id="1009063126">
      <w:bodyDiv w:val="1"/>
      <w:marLeft w:val="0"/>
      <w:marRight w:val="0"/>
      <w:marTop w:val="0"/>
      <w:marBottom w:val="0"/>
      <w:divBdr>
        <w:top w:val="none" w:sz="0" w:space="0" w:color="auto"/>
        <w:left w:val="none" w:sz="0" w:space="0" w:color="auto"/>
        <w:bottom w:val="none" w:sz="0" w:space="0" w:color="auto"/>
        <w:right w:val="none" w:sz="0" w:space="0" w:color="auto"/>
      </w:divBdr>
    </w:div>
    <w:div w:id="1013536617">
      <w:bodyDiv w:val="1"/>
      <w:marLeft w:val="0"/>
      <w:marRight w:val="0"/>
      <w:marTop w:val="0"/>
      <w:marBottom w:val="0"/>
      <w:divBdr>
        <w:top w:val="none" w:sz="0" w:space="0" w:color="auto"/>
        <w:left w:val="none" w:sz="0" w:space="0" w:color="auto"/>
        <w:bottom w:val="none" w:sz="0" w:space="0" w:color="auto"/>
        <w:right w:val="none" w:sz="0" w:space="0" w:color="auto"/>
      </w:divBdr>
    </w:div>
    <w:div w:id="1046837189">
      <w:bodyDiv w:val="1"/>
      <w:marLeft w:val="0"/>
      <w:marRight w:val="0"/>
      <w:marTop w:val="0"/>
      <w:marBottom w:val="0"/>
      <w:divBdr>
        <w:top w:val="none" w:sz="0" w:space="0" w:color="auto"/>
        <w:left w:val="none" w:sz="0" w:space="0" w:color="auto"/>
        <w:bottom w:val="none" w:sz="0" w:space="0" w:color="auto"/>
        <w:right w:val="none" w:sz="0" w:space="0" w:color="auto"/>
      </w:divBdr>
    </w:div>
    <w:div w:id="1065490236">
      <w:bodyDiv w:val="1"/>
      <w:marLeft w:val="0"/>
      <w:marRight w:val="0"/>
      <w:marTop w:val="0"/>
      <w:marBottom w:val="0"/>
      <w:divBdr>
        <w:top w:val="none" w:sz="0" w:space="0" w:color="auto"/>
        <w:left w:val="none" w:sz="0" w:space="0" w:color="auto"/>
        <w:bottom w:val="none" w:sz="0" w:space="0" w:color="auto"/>
        <w:right w:val="none" w:sz="0" w:space="0" w:color="auto"/>
      </w:divBdr>
    </w:div>
    <w:div w:id="1092624047">
      <w:bodyDiv w:val="1"/>
      <w:marLeft w:val="0"/>
      <w:marRight w:val="0"/>
      <w:marTop w:val="0"/>
      <w:marBottom w:val="0"/>
      <w:divBdr>
        <w:top w:val="none" w:sz="0" w:space="0" w:color="auto"/>
        <w:left w:val="none" w:sz="0" w:space="0" w:color="auto"/>
        <w:bottom w:val="none" w:sz="0" w:space="0" w:color="auto"/>
        <w:right w:val="none" w:sz="0" w:space="0" w:color="auto"/>
      </w:divBdr>
    </w:div>
    <w:div w:id="1097140006">
      <w:bodyDiv w:val="1"/>
      <w:marLeft w:val="0"/>
      <w:marRight w:val="0"/>
      <w:marTop w:val="0"/>
      <w:marBottom w:val="0"/>
      <w:divBdr>
        <w:top w:val="none" w:sz="0" w:space="0" w:color="auto"/>
        <w:left w:val="none" w:sz="0" w:space="0" w:color="auto"/>
        <w:bottom w:val="none" w:sz="0" w:space="0" w:color="auto"/>
        <w:right w:val="none" w:sz="0" w:space="0" w:color="auto"/>
      </w:divBdr>
    </w:div>
    <w:div w:id="1101803222">
      <w:bodyDiv w:val="1"/>
      <w:marLeft w:val="0"/>
      <w:marRight w:val="0"/>
      <w:marTop w:val="0"/>
      <w:marBottom w:val="0"/>
      <w:divBdr>
        <w:top w:val="none" w:sz="0" w:space="0" w:color="auto"/>
        <w:left w:val="none" w:sz="0" w:space="0" w:color="auto"/>
        <w:bottom w:val="none" w:sz="0" w:space="0" w:color="auto"/>
        <w:right w:val="none" w:sz="0" w:space="0" w:color="auto"/>
      </w:divBdr>
    </w:div>
    <w:div w:id="1127745537">
      <w:bodyDiv w:val="1"/>
      <w:marLeft w:val="0"/>
      <w:marRight w:val="0"/>
      <w:marTop w:val="0"/>
      <w:marBottom w:val="0"/>
      <w:divBdr>
        <w:top w:val="none" w:sz="0" w:space="0" w:color="auto"/>
        <w:left w:val="none" w:sz="0" w:space="0" w:color="auto"/>
        <w:bottom w:val="none" w:sz="0" w:space="0" w:color="auto"/>
        <w:right w:val="none" w:sz="0" w:space="0" w:color="auto"/>
      </w:divBdr>
    </w:div>
    <w:div w:id="1197767073">
      <w:bodyDiv w:val="1"/>
      <w:marLeft w:val="0"/>
      <w:marRight w:val="0"/>
      <w:marTop w:val="0"/>
      <w:marBottom w:val="0"/>
      <w:divBdr>
        <w:top w:val="none" w:sz="0" w:space="0" w:color="auto"/>
        <w:left w:val="none" w:sz="0" w:space="0" w:color="auto"/>
        <w:bottom w:val="none" w:sz="0" w:space="0" w:color="auto"/>
        <w:right w:val="none" w:sz="0" w:space="0" w:color="auto"/>
      </w:divBdr>
    </w:div>
    <w:div w:id="1235777990">
      <w:bodyDiv w:val="1"/>
      <w:marLeft w:val="0"/>
      <w:marRight w:val="0"/>
      <w:marTop w:val="0"/>
      <w:marBottom w:val="0"/>
      <w:divBdr>
        <w:top w:val="none" w:sz="0" w:space="0" w:color="auto"/>
        <w:left w:val="none" w:sz="0" w:space="0" w:color="auto"/>
        <w:bottom w:val="none" w:sz="0" w:space="0" w:color="auto"/>
        <w:right w:val="none" w:sz="0" w:space="0" w:color="auto"/>
      </w:divBdr>
    </w:div>
    <w:div w:id="1268199020">
      <w:bodyDiv w:val="1"/>
      <w:marLeft w:val="0"/>
      <w:marRight w:val="0"/>
      <w:marTop w:val="0"/>
      <w:marBottom w:val="0"/>
      <w:divBdr>
        <w:top w:val="none" w:sz="0" w:space="0" w:color="auto"/>
        <w:left w:val="none" w:sz="0" w:space="0" w:color="auto"/>
        <w:bottom w:val="none" w:sz="0" w:space="0" w:color="auto"/>
        <w:right w:val="none" w:sz="0" w:space="0" w:color="auto"/>
      </w:divBdr>
    </w:div>
    <w:div w:id="1284918660">
      <w:bodyDiv w:val="1"/>
      <w:marLeft w:val="0"/>
      <w:marRight w:val="0"/>
      <w:marTop w:val="0"/>
      <w:marBottom w:val="0"/>
      <w:divBdr>
        <w:top w:val="none" w:sz="0" w:space="0" w:color="auto"/>
        <w:left w:val="none" w:sz="0" w:space="0" w:color="auto"/>
        <w:bottom w:val="none" w:sz="0" w:space="0" w:color="auto"/>
        <w:right w:val="none" w:sz="0" w:space="0" w:color="auto"/>
      </w:divBdr>
    </w:div>
    <w:div w:id="1306549482">
      <w:bodyDiv w:val="1"/>
      <w:marLeft w:val="0"/>
      <w:marRight w:val="0"/>
      <w:marTop w:val="0"/>
      <w:marBottom w:val="0"/>
      <w:divBdr>
        <w:top w:val="none" w:sz="0" w:space="0" w:color="auto"/>
        <w:left w:val="none" w:sz="0" w:space="0" w:color="auto"/>
        <w:bottom w:val="none" w:sz="0" w:space="0" w:color="auto"/>
        <w:right w:val="none" w:sz="0" w:space="0" w:color="auto"/>
      </w:divBdr>
    </w:div>
    <w:div w:id="1346324797">
      <w:bodyDiv w:val="1"/>
      <w:marLeft w:val="0"/>
      <w:marRight w:val="0"/>
      <w:marTop w:val="0"/>
      <w:marBottom w:val="0"/>
      <w:divBdr>
        <w:top w:val="none" w:sz="0" w:space="0" w:color="auto"/>
        <w:left w:val="none" w:sz="0" w:space="0" w:color="auto"/>
        <w:bottom w:val="none" w:sz="0" w:space="0" w:color="auto"/>
        <w:right w:val="none" w:sz="0" w:space="0" w:color="auto"/>
      </w:divBdr>
    </w:div>
    <w:div w:id="1385182542">
      <w:bodyDiv w:val="1"/>
      <w:marLeft w:val="0"/>
      <w:marRight w:val="0"/>
      <w:marTop w:val="0"/>
      <w:marBottom w:val="0"/>
      <w:divBdr>
        <w:top w:val="none" w:sz="0" w:space="0" w:color="auto"/>
        <w:left w:val="none" w:sz="0" w:space="0" w:color="auto"/>
        <w:bottom w:val="none" w:sz="0" w:space="0" w:color="auto"/>
        <w:right w:val="none" w:sz="0" w:space="0" w:color="auto"/>
      </w:divBdr>
    </w:div>
    <w:div w:id="1410615891">
      <w:bodyDiv w:val="1"/>
      <w:marLeft w:val="0"/>
      <w:marRight w:val="0"/>
      <w:marTop w:val="0"/>
      <w:marBottom w:val="0"/>
      <w:divBdr>
        <w:top w:val="none" w:sz="0" w:space="0" w:color="auto"/>
        <w:left w:val="none" w:sz="0" w:space="0" w:color="auto"/>
        <w:bottom w:val="none" w:sz="0" w:space="0" w:color="auto"/>
        <w:right w:val="none" w:sz="0" w:space="0" w:color="auto"/>
      </w:divBdr>
    </w:div>
    <w:div w:id="1449199861">
      <w:bodyDiv w:val="1"/>
      <w:marLeft w:val="0"/>
      <w:marRight w:val="0"/>
      <w:marTop w:val="0"/>
      <w:marBottom w:val="0"/>
      <w:divBdr>
        <w:top w:val="none" w:sz="0" w:space="0" w:color="auto"/>
        <w:left w:val="none" w:sz="0" w:space="0" w:color="auto"/>
        <w:bottom w:val="none" w:sz="0" w:space="0" w:color="auto"/>
        <w:right w:val="none" w:sz="0" w:space="0" w:color="auto"/>
      </w:divBdr>
    </w:div>
    <w:div w:id="1494681064">
      <w:bodyDiv w:val="1"/>
      <w:marLeft w:val="0"/>
      <w:marRight w:val="0"/>
      <w:marTop w:val="0"/>
      <w:marBottom w:val="0"/>
      <w:divBdr>
        <w:top w:val="none" w:sz="0" w:space="0" w:color="auto"/>
        <w:left w:val="none" w:sz="0" w:space="0" w:color="auto"/>
        <w:bottom w:val="none" w:sz="0" w:space="0" w:color="auto"/>
        <w:right w:val="none" w:sz="0" w:space="0" w:color="auto"/>
      </w:divBdr>
    </w:div>
    <w:div w:id="1523324577">
      <w:bodyDiv w:val="1"/>
      <w:marLeft w:val="0"/>
      <w:marRight w:val="0"/>
      <w:marTop w:val="0"/>
      <w:marBottom w:val="0"/>
      <w:divBdr>
        <w:top w:val="none" w:sz="0" w:space="0" w:color="auto"/>
        <w:left w:val="none" w:sz="0" w:space="0" w:color="auto"/>
        <w:bottom w:val="none" w:sz="0" w:space="0" w:color="auto"/>
        <w:right w:val="none" w:sz="0" w:space="0" w:color="auto"/>
      </w:divBdr>
    </w:div>
    <w:div w:id="1531067182">
      <w:bodyDiv w:val="1"/>
      <w:marLeft w:val="0"/>
      <w:marRight w:val="0"/>
      <w:marTop w:val="0"/>
      <w:marBottom w:val="0"/>
      <w:divBdr>
        <w:top w:val="none" w:sz="0" w:space="0" w:color="auto"/>
        <w:left w:val="none" w:sz="0" w:space="0" w:color="auto"/>
        <w:bottom w:val="none" w:sz="0" w:space="0" w:color="auto"/>
        <w:right w:val="none" w:sz="0" w:space="0" w:color="auto"/>
      </w:divBdr>
    </w:div>
    <w:div w:id="1577668247">
      <w:bodyDiv w:val="1"/>
      <w:marLeft w:val="0"/>
      <w:marRight w:val="0"/>
      <w:marTop w:val="0"/>
      <w:marBottom w:val="0"/>
      <w:divBdr>
        <w:top w:val="none" w:sz="0" w:space="0" w:color="auto"/>
        <w:left w:val="none" w:sz="0" w:space="0" w:color="auto"/>
        <w:bottom w:val="none" w:sz="0" w:space="0" w:color="auto"/>
        <w:right w:val="none" w:sz="0" w:space="0" w:color="auto"/>
      </w:divBdr>
    </w:div>
    <w:div w:id="1593247018">
      <w:bodyDiv w:val="1"/>
      <w:marLeft w:val="0"/>
      <w:marRight w:val="0"/>
      <w:marTop w:val="0"/>
      <w:marBottom w:val="0"/>
      <w:divBdr>
        <w:top w:val="none" w:sz="0" w:space="0" w:color="auto"/>
        <w:left w:val="none" w:sz="0" w:space="0" w:color="auto"/>
        <w:bottom w:val="none" w:sz="0" w:space="0" w:color="auto"/>
        <w:right w:val="none" w:sz="0" w:space="0" w:color="auto"/>
      </w:divBdr>
    </w:div>
    <w:div w:id="1624458121">
      <w:bodyDiv w:val="1"/>
      <w:marLeft w:val="0"/>
      <w:marRight w:val="0"/>
      <w:marTop w:val="0"/>
      <w:marBottom w:val="0"/>
      <w:divBdr>
        <w:top w:val="none" w:sz="0" w:space="0" w:color="auto"/>
        <w:left w:val="none" w:sz="0" w:space="0" w:color="auto"/>
        <w:bottom w:val="none" w:sz="0" w:space="0" w:color="auto"/>
        <w:right w:val="none" w:sz="0" w:space="0" w:color="auto"/>
      </w:divBdr>
    </w:div>
    <w:div w:id="1626695681">
      <w:bodyDiv w:val="1"/>
      <w:marLeft w:val="0"/>
      <w:marRight w:val="0"/>
      <w:marTop w:val="0"/>
      <w:marBottom w:val="0"/>
      <w:divBdr>
        <w:top w:val="none" w:sz="0" w:space="0" w:color="auto"/>
        <w:left w:val="none" w:sz="0" w:space="0" w:color="auto"/>
        <w:bottom w:val="none" w:sz="0" w:space="0" w:color="auto"/>
        <w:right w:val="none" w:sz="0" w:space="0" w:color="auto"/>
      </w:divBdr>
    </w:div>
    <w:div w:id="1645086169">
      <w:bodyDiv w:val="1"/>
      <w:marLeft w:val="0"/>
      <w:marRight w:val="0"/>
      <w:marTop w:val="0"/>
      <w:marBottom w:val="0"/>
      <w:divBdr>
        <w:top w:val="none" w:sz="0" w:space="0" w:color="auto"/>
        <w:left w:val="none" w:sz="0" w:space="0" w:color="auto"/>
        <w:bottom w:val="none" w:sz="0" w:space="0" w:color="auto"/>
        <w:right w:val="none" w:sz="0" w:space="0" w:color="auto"/>
      </w:divBdr>
    </w:div>
    <w:div w:id="1677926575">
      <w:bodyDiv w:val="1"/>
      <w:marLeft w:val="0"/>
      <w:marRight w:val="0"/>
      <w:marTop w:val="0"/>
      <w:marBottom w:val="0"/>
      <w:divBdr>
        <w:top w:val="none" w:sz="0" w:space="0" w:color="auto"/>
        <w:left w:val="none" w:sz="0" w:space="0" w:color="auto"/>
        <w:bottom w:val="none" w:sz="0" w:space="0" w:color="auto"/>
        <w:right w:val="none" w:sz="0" w:space="0" w:color="auto"/>
      </w:divBdr>
    </w:div>
    <w:div w:id="1687638058">
      <w:bodyDiv w:val="1"/>
      <w:marLeft w:val="0"/>
      <w:marRight w:val="0"/>
      <w:marTop w:val="0"/>
      <w:marBottom w:val="0"/>
      <w:divBdr>
        <w:top w:val="none" w:sz="0" w:space="0" w:color="auto"/>
        <w:left w:val="none" w:sz="0" w:space="0" w:color="auto"/>
        <w:bottom w:val="none" w:sz="0" w:space="0" w:color="auto"/>
        <w:right w:val="none" w:sz="0" w:space="0" w:color="auto"/>
      </w:divBdr>
    </w:div>
    <w:div w:id="1724329481">
      <w:bodyDiv w:val="1"/>
      <w:marLeft w:val="0"/>
      <w:marRight w:val="0"/>
      <w:marTop w:val="0"/>
      <w:marBottom w:val="0"/>
      <w:divBdr>
        <w:top w:val="none" w:sz="0" w:space="0" w:color="auto"/>
        <w:left w:val="none" w:sz="0" w:space="0" w:color="auto"/>
        <w:bottom w:val="none" w:sz="0" w:space="0" w:color="auto"/>
        <w:right w:val="none" w:sz="0" w:space="0" w:color="auto"/>
      </w:divBdr>
    </w:div>
    <w:div w:id="1813794774">
      <w:bodyDiv w:val="1"/>
      <w:marLeft w:val="0"/>
      <w:marRight w:val="0"/>
      <w:marTop w:val="0"/>
      <w:marBottom w:val="0"/>
      <w:divBdr>
        <w:top w:val="none" w:sz="0" w:space="0" w:color="auto"/>
        <w:left w:val="none" w:sz="0" w:space="0" w:color="auto"/>
        <w:bottom w:val="none" w:sz="0" w:space="0" w:color="auto"/>
        <w:right w:val="none" w:sz="0" w:space="0" w:color="auto"/>
      </w:divBdr>
    </w:div>
    <w:div w:id="1823815958">
      <w:bodyDiv w:val="1"/>
      <w:marLeft w:val="0"/>
      <w:marRight w:val="0"/>
      <w:marTop w:val="0"/>
      <w:marBottom w:val="0"/>
      <w:divBdr>
        <w:top w:val="none" w:sz="0" w:space="0" w:color="auto"/>
        <w:left w:val="none" w:sz="0" w:space="0" w:color="auto"/>
        <w:bottom w:val="none" w:sz="0" w:space="0" w:color="auto"/>
        <w:right w:val="none" w:sz="0" w:space="0" w:color="auto"/>
      </w:divBdr>
    </w:div>
    <w:div w:id="1849362982">
      <w:bodyDiv w:val="1"/>
      <w:marLeft w:val="0"/>
      <w:marRight w:val="0"/>
      <w:marTop w:val="0"/>
      <w:marBottom w:val="0"/>
      <w:divBdr>
        <w:top w:val="none" w:sz="0" w:space="0" w:color="auto"/>
        <w:left w:val="none" w:sz="0" w:space="0" w:color="auto"/>
        <w:bottom w:val="none" w:sz="0" w:space="0" w:color="auto"/>
        <w:right w:val="none" w:sz="0" w:space="0" w:color="auto"/>
      </w:divBdr>
    </w:div>
    <w:div w:id="1905333984">
      <w:bodyDiv w:val="1"/>
      <w:marLeft w:val="0"/>
      <w:marRight w:val="0"/>
      <w:marTop w:val="0"/>
      <w:marBottom w:val="0"/>
      <w:divBdr>
        <w:top w:val="none" w:sz="0" w:space="0" w:color="auto"/>
        <w:left w:val="none" w:sz="0" w:space="0" w:color="auto"/>
        <w:bottom w:val="none" w:sz="0" w:space="0" w:color="auto"/>
        <w:right w:val="none" w:sz="0" w:space="0" w:color="auto"/>
      </w:divBdr>
    </w:div>
    <w:div w:id="1914774975">
      <w:bodyDiv w:val="1"/>
      <w:marLeft w:val="0"/>
      <w:marRight w:val="0"/>
      <w:marTop w:val="0"/>
      <w:marBottom w:val="0"/>
      <w:divBdr>
        <w:top w:val="none" w:sz="0" w:space="0" w:color="auto"/>
        <w:left w:val="none" w:sz="0" w:space="0" w:color="auto"/>
        <w:bottom w:val="none" w:sz="0" w:space="0" w:color="auto"/>
        <w:right w:val="none" w:sz="0" w:space="0" w:color="auto"/>
      </w:divBdr>
    </w:div>
    <w:div w:id="1924218301">
      <w:bodyDiv w:val="1"/>
      <w:marLeft w:val="0"/>
      <w:marRight w:val="0"/>
      <w:marTop w:val="0"/>
      <w:marBottom w:val="0"/>
      <w:divBdr>
        <w:top w:val="none" w:sz="0" w:space="0" w:color="auto"/>
        <w:left w:val="none" w:sz="0" w:space="0" w:color="auto"/>
        <w:bottom w:val="none" w:sz="0" w:space="0" w:color="auto"/>
        <w:right w:val="none" w:sz="0" w:space="0" w:color="auto"/>
      </w:divBdr>
    </w:div>
    <w:div w:id="1957059328">
      <w:bodyDiv w:val="1"/>
      <w:marLeft w:val="0"/>
      <w:marRight w:val="0"/>
      <w:marTop w:val="0"/>
      <w:marBottom w:val="0"/>
      <w:divBdr>
        <w:top w:val="none" w:sz="0" w:space="0" w:color="auto"/>
        <w:left w:val="none" w:sz="0" w:space="0" w:color="auto"/>
        <w:bottom w:val="none" w:sz="0" w:space="0" w:color="auto"/>
        <w:right w:val="none" w:sz="0" w:space="0" w:color="auto"/>
      </w:divBdr>
    </w:div>
    <w:div w:id="1981768823">
      <w:bodyDiv w:val="1"/>
      <w:marLeft w:val="0"/>
      <w:marRight w:val="0"/>
      <w:marTop w:val="0"/>
      <w:marBottom w:val="0"/>
      <w:divBdr>
        <w:top w:val="none" w:sz="0" w:space="0" w:color="auto"/>
        <w:left w:val="none" w:sz="0" w:space="0" w:color="auto"/>
        <w:bottom w:val="none" w:sz="0" w:space="0" w:color="auto"/>
        <w:right w:val="none" w:sz="0" w:space="0" w:color="auto"/>
      </w:divBdr>
    </w:div>
    <w:div w:id="1995714014">
      <w:bodyDiv w:val="1"/>
      <w:marLeft w:val="0"/>
      <w:marRight w:val="0"/>
      <w:marTop w:val="0"/>
      <w:marBottom w:val="0"/>
      <w:divBdr>
        <w:top w:val="none" w:sz="0" w:space="0" w:color="auto"/>
        <w:left w:val="none" w:sz="0" w:space="0" w:color="auto"/>
        <w:bottom w:val="none" w:sz="0" w:space="0" w:color="auto"/>
        <w:right w:val="none" w:sz="0" w:space="0" w:color="auto"/>
      </w:divBdr>
    </w:div>
    <w:div w:id="2017073285">
      <w:bodyDiv w:val="1"/>
      <w:marLeft w:val="0"/>
      <w:marRight w:val="0"/>
      <w:marTop w:val="0"/>
      <w:marBottom w:val="0"/>
      <w:divBdr>
        <w:top w:val="none" w:sz="0" w:space="0" w:color="auto"/>
        <w:left w:val="none" w:sz="0" w:space="0" w:color="auto"/>
        <w:bottom w:val="none" w:sz="0" w:space="0" w:color="auto"/>
        <w:right w:val="none" w:sz="0" w:space="0" w:color="auto"/>
      </w:divBdr>
    </w:div>
    <w:div w:id="2022314539">
      <w:bodyDiv w:val="1"/>
      <w:marLeft w:val="0"/>
      <w:marRight w:val="0"/>
      <w:marTop w:val="0"/>
      <w:marBottom w:val="0"/>
      <w:divBdr>
        <w:top w:val="none" w:sz="0" w:space="0" w:color="auto"/>
        <w:left w:val="none" w:sz="0" w:space="0" w:color="auto"/>
        <w:bottom w:val="none" w:sz="0" w:space="0" w:color="auto"/>
        <w:right w:val="none" w:sz="0" w:space="0" w:color="auto"/>
      </w:divBdr>
    </w:div>
    <w:div w:id="2030984207">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3484495">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101951014">
      <w:bodyDiv w:val="1"/>
      <w:marLeft w:val="0"/>
      <w:marRight w:val="0"/>
      <w:marTop w:val="0"/>
      <w:marBottom w:val="0"/>
      <w:divBdr>
        <w:top w:val="none" w:sz="0" w:space="0" w:color="auto"/>
        <w:left w:val="none" w:sz="0" w:space="0" w:color="auto"/>
        <w:bottom w:val="none" w:sz="0" w:space="0" w:color="auto"/>
        <w:right w:val="none" w:sz="0" w:space="0" w:color="auto"/>
      </w:divBdr>
    </w:div>
    <w:div w:id="2130783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26" Type="http://schemas.openxmlformats.org/officeDocument/2006/relationships/diagramData" Target="diagrams/data2.xml"/><Relationship Id="rId39" Type="http://schemas.openxmlformats.org/officeDocument/2006/relationships/image" Target="media/image11.png"/><Relationship Id="rId34" Type="http://schemas.openxmlformats.org/officeDocument/2006/relationships/image" Target="media/image6.png"/><Relationship Id="rId42" Type="http://schemas.openxmlformats.org/officeDocument/2006/relationships/image" Target="media/image14.png"/><Relationship Id="rId47" Type="http://schemas.openxmlformats.org/officeDocument/2006/relationships/image" Target="media/image19.png"/><Relationship Id="rId50" Type="http://schemas.openxmlformats.org/officeDocument/2006/relationships/image" Target="media/image21.jpeg"/><Relationship Id="rId55" Type="http://schemas.openxmlformats.org/officeDocument/2006/relationships/image" Target="media/image26.emf"/><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ustomXml" Target="ink/ink1.xml"/><Relationship Id="rId29" Type="http://schemas.openxmlformats.org/officeDocument/2006/relationships/diagramColors" Target="diagrams/colors2.xml"/><Relationship Id="rId11" Type="http://schemas.openxmlformats.org/officeDocument/2006/relationships/diagramData" Target="diagrams/data1.xml"/><Relationship Id="rId32" Type="http://schemas.openxmlformats.org/officeDocument/2006/relationships/image" Target="media/image3.png"/><Relationship Id="rId37" Type="http://schemas.openxmlformats.org/officeDocument/2006/relationships/image" Target="media/image9.png"/><Relationship Id="rId40" Type="http://schemas.openxmlformats.org/officeDocument/2006/relationships/image" Target="media/image12.png"/><Relationship Id="rId45" Type="http://schemas.openxmlformats.org/officeDocument/2006/relationships/image" Target="media/image17.png"/><Relationship Id="rId53" Type="http://schemas.openxmlformats.org/officeDocument/2006/relationships/image" Target="media/image24.png"/><Relationship Id="rId58" Type="http://schemas.openxmlformats.org/officeDocument/2006/relationships/image" Target="media/image28.png"/><Relationship Id="rId5" Type="http://schemas.openxmlformats.org/officeDocument/2006/relationships/webSettings" Target="webSettings.xml"/><Relationship Id="rId61" Type="http://schemas.openxmlformats.org/officeDocument/2006/relationships/image" Target="media/image31.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Colors" Target="diagrams/colors1.xml"/><Relationship Id="rId27" Type="http://schemas.openxmlformats.org/officeDocument/2006/relationships/diagramLayout" Target="diagrams/layout2.xml"/><Relationship Id="rId30" Type="http://schemas.microsoft.com/office/2007/relationships/diagramDrawing" Target="diagrams/drawing2.xml"/><Relationship Id="rId35" Type="http://schemas.openxmlformats.org/officeDocument/2006/relationships/image" Target="media/image7.png"/><Relationship Id="rId43" Type="http://schemas.openxmlformats.org/officeDocument/2006/relationships/image" Target="media/image15.png"/><Relationship Id="rId48" Type="http://schemas.openxmlformats.org/officeDocument/2006/relationships/image" Target="media/image20.png"/><Relationship Id="rId56" Type="http://schemas.openxmlformats.org/officeDocument/2006/relationships/oleObject" Target="embeddings/oleObject1.bin"/><Relationship Id="rId64"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22.png"/><Relationship Id="rId3" Type="http://schemas.openxmlformats.org/officeDocument/2006/relationships/styles" Target="styles.xml"/><Relationship Id="rId12" Type="http://schemas.openxmlformats.org/officeDocument/2006/relationships/diagramLayout" Target="diagrams/layout1.xml"/><Relationship Id="rId25" Type="http://schemas.openxmlformats.org/officeDocument/2006/relationships/image" Target="media/image5.png"/><Relationship Id="rId33" Type="http://schemas.openxmlformats.org/officeDocument/2006/relationships/image" Target="media/image4.png"/><Relationship Id="rId38" Type="http://schemas.openxmlformats.org/officeDocument/2006/relationships/image" Target="media/image10.png"/><Relationship Id="rId46" Type="http://schemas.openxmlformats.org/officeDocument/2006/relationships/image" Target="media/image18.png"/><Relationship Id="rId59" Type="http://schemas.openxmlformats.org/officeDocument/2006/relationships/image" Target="media/image29.png"/><Relationship Id="rId17" Type="http://schemas.microsoft.com/office/2018/08/relationships/commentsExtensible" Target="commentsExtensible.xml"/><Relationship Id="rId41" Type="http://schemas.openxmlformats.org/officeDocument/2006/relationships/image" Target="media/image13.png"/><Relationship Id="rId54" Type="http://schemas.openxmlformats.org/officeDocument/2006/relationships/image" Target="media/image25.png"/><Relationship Id="rId62"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07/relationships/diagramDrawing" Target="diagrams/drawing1.xml"/><Relationship Id="rId28" Type="http://schemas.openxmlformats.org/officeDocument/2006/relationships/diagramQuickStyle" Target="diagrams/quickStyle2.xml"/><Relationship Id="rId36" Type="http://schemas.openxmlformats.org/officeDocument/2006/relationships/image" Target="media/image8.png"/><Relationship Id="rId49" Type="http://schemas.microsoft.com/office/2007/relationships/hdphoto" Target="media/hdphoto1.wdp"/><Relationship Id="rId57" Type="http://schemas.openxmlformats.org/officeDocument/2006/relationships/image" Target="media/image27.png"/><Relationship Id="rId10" Type="http://schemas.openxmlformats.org/officeDocument/2006/relationships/footer" Target="footer2.xml"/><Relationship Id="rId31" Type="http://schemas.openxmlformats.org/officeDocument/2006/relationships/image" Target="media/image2.png"/><Relationship Id="rId44" Type="http://schemas.openxmlformats.org/officeDocument/2006/relationships/image" Target="media/image16.png"/><Relationship Id="rId52" Type="http://schemas.openxmlformats.org/officeDocument/2006/relationships/image" Target="media/image23.png"/><Relationship Id="rId60" Type="http://schemas.openxmlformats.org/officeDocument/2006/relationships/image" Target="media/image30.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388E06F-CD2E-4AA4-AAB2-697F35CCBCFD}" type="doc">
      <dgm:prSet loTypeId="urn:microsoft.com/office/officeart/2005/8/layout/default" loCatId="list" qsTypeId="urn:microsoft.com/office/officeart/2005/8/quickstyle/simple1" qsCatId="simple" csTypeId="urn:microsoft.com/office/officeart/2005/8/colors/accent1_2" csCatId="accent1" phldr="1"/>
      <dgm:spPr/>
      <dgm:t>
        <a:bodyPr/>
        <a:lstStyle/>
        <a:p>
          <a:endParaRPr lang="es-HN"/>
        </a:p>
      </dgm:t>
    </dgm:pt>
    <dgm:pt modelId="{C23C151F-382E-4131-B271-080E2A2A18F0}">
      <dgm:prSet phldrT="[Texto]"/>
      <dgm:spPr/>
      <dgm:t>
        <a:bodyPr/>
        <a:lstStyle/>
        <a:p>
          <a:r>
            <a:rPr lang="es-HN"/>
            <a:t>Gestión de los Interesados</a:t>
          </a:r>
        </a:p>
      </dgm:t>
    </dgm:pt>
    <dgm:pt modelId="{8203DAB8-E59A-4457-81DF-68BCBA00C65F}" type="parTrans" cxnId="{9028F3A7-7BBF-4712-93F6-2CED15FC2027}">
      <dgm:prSet/>
      <dgm:spPr/>
      <dgm:t>
        <a:bodyPr/>
        <a:lstStyle/>
        <a:p>
          <a:endParaRPr lang="es-HN"/>
        </a:p>
      </dgm:t>
    </dgm:pt>
    <dgm:pt modelId="{02262B9C-5726-487E-B693-699C662EA833}" type="sibTrans" cxnId="{9028F3A7-7BBF-4712-93F6-2CED15FC2027}">
      <dgm:prSet/>
      <dgm:spPr/>
      <dgm:t>
        <a:bodyPr/>
        <a:lstStyle/>
        <a:p>
          <a:endParaRPr lang="es-HN"/>
        </a:p>
      </dgm:t>
    </dgm:pt>
    <dgm:pt modelId="{0C7C2EB6-0EF2-4EB2-930D-63C9F3026072}">
      <dgm:prSet phldrT="[Texto]"/>
      <dgm:spPr/>
      <dgm:t>
        <a:bodyPr/>
        <a:lstStyle/>
        <a:p>
          <a:r>
            <a:rPr lang="es-HN"/>
            <a:t>Gestión de las Adquisiciones </a:t>
          </a:r>
        </a:p>
      </dgm:t>
    </dgm:pt>
    <dgm:pt modelId="{523C0E08-48E3-4C0E-966A-5B58AA1FE5EE}" type="parTrans" cxnId="{CE7ECD85-B77A-40FA-A92C-F5DE2CDE0E68}">
      <dgm:prSet/>
      <dgm:spPr/>
      <dgm:t>
        <a:bodyPr/>
        <a:lstStyle/>
        <a:p>
          <a:endParaRPr lang="es-HN"/>
        </a:p>
      </dgm:t>
    </dgm:pt>
    <dgm:pt modelId="{5640E434-B097-4C06-861E-EF934455E0A7}" type="sibTrans" cxnId="{CE7ECD85-B77A-40FA-A92C-F5DE2CDE0E68}">
      <dgm:prSet/>
      <dgm:spPr/>
      <dgm:t>
        <a:bodyPr/>
        <a:lstStyle/>
        <a:p>
          <a:endParaRPr lang="es-HN"/>
        </a:p>
      </dgm:t>
    </dgm:pt>
    <dgm:pt modelId="{B873F4F1-8FCC-460C-9565-8EE1640C607F}">
      <dgm:prSet phldrT="[Texto]"/>
      <dgm:spPr/>
      <dgm:t>
        <a:bodyPr/>
        <a:lstStyle/>
        <a:p>
          <a:r>
            <a:rPr lang="es-HN"/>
            <a:t>Gestión de los Riesgos</a:t>
          </a:r>
        </a:p>
      </dgm:t>
    </dgm:pt>
    <dgm:pt modelId="{8BA02815-4DE6-491B-BD91-0AFC4F7042FC}" type="parTrans" cxnId="{FA1DE114-955A-4F87-A5DB-8E2D6A4C30DA}">
      <dgm:prSet/>
      <dgm:spPr/>
      <dgm:t>
        <a:bodyPr/>
        <a:lstStyle/>
        <a:p>
          <a:endParaRPr lang="es-HN"/>
        </a:p>
      </dgm:t>
    </dgm:pt>
    <dgm:pt modelId="{66EB86D2-0356-4730-817F-972C23E68096}" type="sibTrans" cxnId="{FA1DE114-955A-4F87-A5DB-8E2D6A4C30DA}">
      <dgm:prSet/>
      <dgm:spPr/>
      <dgm:t>
        <a:bodyPr/>
        <a:lstStyle/>
        <a:p>
          <a:endParaRPr lang="es-HN"/>
        </a:p>
      </dgm:t>
    </dgm:pt>
    <dgm:pt modelId="{82C5B6D5-2FE9-4AE2-B340-BC90376341D9}">
      <dgm:prSet phldrT="[Texto]"/>
      <dgm:spPr/>
      <dgm:t>
        <a:bodyPr/>
        <a:lstStyle/>
        <a:p>
          <a:r>
            <a:rPr lang="es-HN"/>
            <a:t>Gestión de las Comunicaciones</a:t>
          </a:r>
        </a:p>
      </dgm:t>
    </dgm:pt>
    <dgm:pt modelId="{6A740E17-B496-48D3-93C3-09DC38DA98BA}" type="parTrans" cxnId="{FD8FB603-0B58-4B2D-A72C-4905CB327211}">
      <dgm:prSet/>
      <dgm:spPr/>
      <dgm:t>
        <a:bodyPr/>
        <a:lstStyle/>
        <a:p>
          <a:endParaRPr lang="es-HN"/>
        </a:p>
      </dgm:t>
    </dgm:pt>
    <dgm:pt modelId="{6A61DD25-B2EC-459F-872C-AAA9E645EE69}" type="sibTrans" cxnId="{FD8FB603-0B58-4B2D-A72C-4905CB327211}">
      <dgm:prSet/>
      <dgm:spPr/>
      <dgm:t>
        <a:bodyPr/>
        <a:lstStyle/>
        <a:p>
          <a:endParaRPr lang="es-HN"/>
        </a:p>
      </dgm:t>
    </dgm:pt>
    <dgm:pt modelId="{259C2761-511F-4A9B-89B6-493818A823E8}">
      <dgm:prSet phldrT="[Texto]"/>
      <dgm:spPr/>
      <dgm:t>
        <a:bodyPr/>
        <a:lstStyle/>
        <a:p>
          <a:r>
            <a:rPr lang="es-HN"/>
            <a:t>Gestión de Recursos</a:t>
          </a:r>
        </a:p>
      </dgm:t>
    </dgm:pt>
    <dgm:pt modelId="{BB8CFE1A-AA17-49A5-938B-ED4342637183}" type="parTrans" cxnId="{6737E964-0845-4C67-9815-6649BE73ADBC}">
      <dgm:prSet/>
      <dgm:spPr/>
      <dgm:t>
        <a:bodyPr/>
        <a:lstStyle/>
        <a:p>
          <a:endParaRPr lang="es-HN"/>
        </a:p>
      </dgm:t>
    </dgm:pt>
    <dgm:pt modelId="{EF638947-B325-4F60-90BA-B35B72BACCC0}" type="sibTrans" cxnId="{6737E964-0845-4C67-9815-6649BE73ADBC}">
      <dgm:prSet/>
      <dgm:spPr/>
      <dgm:t>
        <a:bodyPr/>
        <a:lstStyle/>
        <a:p>
          <a:endParaRPr lang="es-HN"/>
        </a:p>
      </dgm:t>
    </dgm:pt>
    <dgm:pt modelId="{3E8C0F6E-1581-4B02-9CB0-B572179D91D9}">
      <dgm:prSet phldrT="[Texto]"/>
      <dgm:spPr/>
      <dgm:t>
        <a:bodyPr/>
        <a:lstStyle/>
        <a:p>
          <a:r>
            <a:rPr lang="es-HN"/>
            <a:t>Gestión de la  Calidad</a:t>
          </a:r>
        </a:p>
      </dgm:t>
    </dgm:pt>
    <dgm:pt modelId="{934C8156-BB48-4FD2-AC03-FD043A17FC73}" type="parTrans" cxnId="{7350106B-CF32-4407-8420-8CE3F59B0CBF}">
      <dgm:prSet/>
      <dgm:spPr/>
      <dgm:t>
        <a:bodyPr/>
        <a:lstStyle/>
        <a:p>
          <a:endParaRPr lang="es-HN"/>
        </a:p>
      </dgm:t>
    </dgm:pt>
    <dgm:pt modelId="{54DB4C36-4C51-47E5-AAD2-175FFD887173}" type="sibTrans" cxnId="{7350106B-CF32-4407-8420-8CE3F59B0CBF}">
      <dgm:prSet/>
      <dgm:spPr/>
      <dgm:t>
        <a:bodyPr/>
        <a:lstStyle/>
        <a:p>
          <a:endParaRPr lang="es-HN"/>
        </a:p>
      </dgm:t>
    </dgm:pt>
    <dgm:pt modelId="{5FADD80D-127A-4C0E-8296-16F43706D609}">
      <dgm:prSet phldrT="[Texto]"/>
      <dgm:spPr/>
      <dgm:t>
        <a:bodyPr/>
        <a:lstStyle/>
        <a:p>
          <a:r>
            <a:rPr lang="es-HN"/>
            <a:t>Gestión de la  Costos</a:t>
          </a:r>
        </a:p>
      </dgm:t>
    </dgm:pt>
    <dgm:pt modelId="{0471CD22-F33A-4E44-9367-8464E1F515CB}" type="parTrans" cxnId="{BFD7AB1A-F71F-449D-B9FC-BE08D5571A5F}">
      <dgm:prSet/>
      <dgm:spPr/>
      <dgm:t>
        <a:bodyPr/>
        <a:lstStyle/>
        <a:p>
          <a:endParaRPr lang="es-HN"/>
        </a:p>
      </dgm:t>
    </dgm:pt>
    <dgm:pt modelId="{4B8E874F-6866-4748-BA90-2C9896F5F176}" type="sibTrans" cxnId="{BFD7AB1A-F71F-449D-B9FC-BE08D5571A5F}">
      <dgm:prSet/>
      <dgm:spPr/>
      <dgm:t>
        <a:bodyPr/>
        <a:lstStyle/>
        <a:p>
          <a:endParaRPr lang="es-HN"/>
        </a:p>
      </dgm:t>
    </dgm:pt>
    <dgm:pt modelId="{F41720E8-617A-47C5-AF9F-F24B6DEF6FE3}">
      <dgm:prSet phldrT="[Texto]"/>
      <dgm:spPr/>
      <dgm:t>
        <a:bodyPr/>
        <a:lstStyle/>
        <a:p>
          <a:r>
            <a:rPr lang="es-HN"/>
            <a:t>Gestión del Cronograma</a:t>
          </a:r>
        </a:p>
      </dgm:t>
    </dgm:pt>
    <dgm:pt modelId="{A409FD6A-8530-4547-80BE-4853B2306C48}" type="parTrans" cxnId="{B23E0B1D-902A-4C6C-999D-778E11E6EBC1}">
      <dgm:prSet/>
      <dgm:spPr/>
      <dgm:t>
        <a:bodyPr/>
        <a:lstStyle/>
        <a:p>
          <a:endParaRPr lang="es-HN"/>
        </a:p>
      </dgm:t>
    </dgm:pt>
    <dgm:pt modelId="{699BC89E-6FBC-4605-B33D-74E25D459F4C}" type="sibTrans" cxnId="{B23E0B1D-902A-4C6C-999D-778E11E6EBC1}">
      <dgm:prSet/>
      <dgm:spPr/>
      <dgm:t>
        <a:bodyPr/>
        <a:lstStyle/>
        <a:p>
          <a:endParaRPr lang="es-HN"/>
        </a:p>
      </dgm:t>
    </dgm:pt>
    <dgm:pt modelId="{CD104EDF-8EEF-4091-A6E6-3245C0017BDA}">
      <dgm:prSet phldrT="[Texto]"/>
      <dgm:spPr/>
      <dgm:t>
        <a:bodyPr/>
        <a:lstStyle/>
        <a:p>
          <a:r>
            <a:rPr lang="es-HN"/>
            <a:t>Gestión del Alcance</a:t>
          </a:r>
        </a:p>
      </dgm:t>
    </dgm:pt>
    <dgm:pt modelId="{71F1657A-C3A4-4163-8B3A-E187F406F7F1}" type="parTrans" cxnId="{B3253284-F4AC-4FF7-A925-7B14F4BFA448}">
      <dgm:prSet/>
      <dgm:spPr/>
      <dgm:t>
        <a:bodyPr/>
        <a:lstStyle/>
        <a:p>
          <a:endParaRPr lang="es-HN"/>
        </a:p>
      </dgm:t>
    </dgm:pt>
    <dgm:pt modelId="{1021A708-0580-4BC6-93A4-C2F46F202CB6}" type="sibTrans" cxnId="{B3253284-F4AC-4FF7-A925-7B14F4BFA448}">
      <dgm:prSet/>
      <dgm:spPr/>
      <dgm:t>
        <a:bodyPr/>
        <a:lstStyle/>
        <a:p>
          <a:endParaRPr lang="es-HN"/>
        </a:p>
      </dgm:t>
    </dgm:pt>
    <dgm:pt modelId="{60F96379-D42C-407D-BF1A-9D6E1816CE02}" type="pres">
      <dgm:prSet presAssocID="{6388E06F-CD2E-4AA4-AAB2-697F35CCBCFD}" presName="diagram" presStyleCnt="0">
        <dgm:presLayoutVars>
          <dgm:dir/>
          <dgm:resizeHandles val="exact"/>
        </dgm:presLayoutVars>
      </dgm:prSet>
      <dgm:spPr/>
    </dgm:pt>
    <dgm:pt modelId="{044E917E-D206-4046-8D08-4F7B0421767D}" type="pres">
      <dgm:prSet presAssocID="{C23C151F-382E-4131-B271-080E2A2A18F0}" presName="node" presStyleLbl="node1" presStyleIdx="0" presStyleCnt="9">
        <dgm:presLayoutVars>
          <dgm:bulletEnabled val="1"/>
        </dgm:presLayoutVars>
      </dgm:prSet>
      <dgm:spPr/>
    </dgm:pt>
    <dgm:pt modelId="{A753B50C-76E8-426E-B8E3-9E1B450CE2A3}" type="pres">
      <dgm:prSet presAssocID="{02262B9C-5726-487E-B693-699C662EA833}" presName="sibTrans" presStyleCnt="0"/>
      <dgm:spPr/>
    </dgm:pt>
    <dgm:pt modelId="{5C115326-C679-43FF-973B-BC7399518455}" type="pres">
      <dgm:prSet presAssocID="{0C7C2EB6-0EF2-4EB2-930D-63C9F3026072}" presName="node" presStyleLbl="node1" presStyleIdx="1" presStyleCnt="9">
        <dgm:presLayoutVars>
          <dgm:bulletEnabled val="1"/>
        </dgm:presLayoutVars>
      </dgm:prSet>
      <dgm:spPr/>
    </dgm:pt>
    <dgm:pt modelId="{A346B1C8-016F-416C-9327-0ADDDF98473A}" type="pres">
      <dgm:prSet presAssocID="{5640E434-B097-4C06-861E-EF934455E0A7}" presName="sibTrans" presStyleCnt="0"/>
      <dgm:spPr/>
    </dgm:pt>
    <dgm:pt modelId="{AA51DF85-6EBA-4347-8864-C8BD498993FE}" type="pres">
      <dgm:prSet presAssocID="{B873F4F1-8FCC-460C-9565-8EE1640C607F}" presName="node" presStyleLbl="node1" presStyleIdx="2" presStyleCnt="9">
        <dgm:presLayoutVars>
          <dgm:bulletEnabled val="1"/>
        </dgm:presLayoutVars>
      </dgm:prSet>
      <dgm:spPr/>
    </dgm:pt>
    <dgm:pt modelId="{5E90A154-5BB1-4FA0-8C5E-95CA03E156C0}" type="pres">
      <dgm:prSet presAssocID="{66EB86D2-0356-4730-817F-972C23E68096}" presName="sibTrans" presStyleCnt="0"/>
      <dgm:spPr/>
    </dgm:pt>
    <dgm:pt modelId="{1C84514B-0560-4EEA-9739-2E17C8E99FFF}" type="pres">
      <dgm:prSet presAssocID="{82C5B6D5-2FE9-4AE2-B340-BC90376341D9}" presName="node" presStyleLbl="node1" presStyleIdx="3" presStyleCnt="9">
        <dgm:presLayoutVars>
          <dgm:bulletEnabled val="1"/>
        </dgm:presLayoutVars>
      </dgm:prSet>
      <dgm:spPr/>
    </dgm:pt>
    <dgm:pt modelId="{839482D4-65E8-4AF7-8A35-D0BD895270F6}" type="pres">
      <dgm:prSet presAssocID="{6A61DD25-B2EC-459F-872C-AAA9E645EE69}" presName="sibTrans" presStyleCnt="0"/>
      <dgm:spPr/>
    </dgm:pt>
    <dgm:pt modelId="{5A1B09A6-1274-4885-819C-9412128E1A6E}" type="pres">
      <dgm:prSet presAssocID="{259C2761-511F-4A9B-89B6-493818A823E8}" presName="node" presStyleLbl="node1" presStyleIdx="4" presStyleCnt="9">
        <dgm:presLayoutVars>
          <dgm:bulletEnabled val="1"/>
        </dgm:presLayoutVars>
      </dgm:prSet>
      <dgm:spPr/>
    </dgm:pt>
    <dgm:pt modelId="{3A5385BB-4EA7-4F13-8CC2-D6D4453414A2}" type="pres">
      <dgm:prSet presAssocID="{EF638947-B325-4F60-90BA-B35B72BACCC0}" presName="sibTrans" presStyleCnt="0"/>
      <dgm:spPr/>
    </dgm:pt>
    <dgm:pt modelId="{B56004A8-29D7-41B3-BFDF-9632A8687833}" type="pres">
      <dgm:prSet presAssocID="{3E8C0F6E-1581-4B02-9CB0-B572179D91D9}" presName="node" presStyleLbl="node1" presStyleIdx="5" presStyleCnt="9">
        <dgm:presLayoutVars>
          <dgm:bulletEnabled val="1"/>
        </dgm:presLayoutVars>
      </dgm:prSet>
      <dgm:spPr/>
    </dgm:pt>
    <dgm:pt modelId="{336C816A-51EC-4148-86AD-D4AA397CCB16}" type="pres">
      <dgm:prSet presAssocID="{54DB4C36-4C51-47E5-AAD2-175FFD887173}" presName="sibTrans" presStyleCnt="0"/>
      <dgm:spPr/>
    </dgm:pt>
    <dgm:pt modelId="{B6F5529C-7310-4F4B-9B82-EC3E764CFF30}" type="pres">
      <dgm:prSet presAssocID="{5FADD80D-127A-4C0E-8296-16F43706D609}" presName="node" presStyleLbl="node1" presStyleIdx="6" presStyleCnt="9">
        <dgm:presLayoutVars>
          <dgm:bulletEnabled val="1"/>
        </dgm:presLayoutVars>
      </dgm:prSet>
      <dgm:spPr/>
    </dgm:pt>
    <dgm:pt modelId="{32149087-EC66-4308-A920-A360319040F9}" type="pres">
      <dgm:prSet presAssocID="{4B8E874F-6866-4748-BA90-2C9896F5F176}" presName="sibTrans" presStyleCnt="0"/>
      <dgm:spPr/>
    </dgm:pt>
    <dgm:pt modelId="{5D8A81CF-4171-48F4-B954-BAF13D800C23}" type="pres">
      <dgm:prSet presAssocID="{F41720E8-617A-47C5-AF9F-F24B6DEF6FE3}" presName="node" presStyleLbl="node1" presStyleIdx="7" presStyleCnt="9" custLinFactX="9656" custLinFactNeighborX="100000" custLinFactNeighborY="-1422">
        <dgm:presLayoutVars>
          <dgm:bulletEnabled val="1"/>
        </dgm:presLayoutVars>
      </dgm:prSet>
      <dgm:spPr/>
    </dgm:pt>
    <dgm:pt modelId="{AF478E4B-16DC-4D4D-B64F-80D3CB29C915}" type="pres">
      <dgm:prSet presAssocID="{699BC89E-6FBC-4605-B33D-74E25D459F4C}" presName="sibTrans" presStyleCnt="0"/>
      <dgm:spPr/>
    </dgm:pt>
    <dgm:pt modelId="{2281AEB5-6412-4C60-AA75-FC9107ED6D42}" type="pres">
      <dgm:prSet presAssocID="{CD104EDF-8EEF-4091-A6E6-3245C0017BDA}" presName="node" presStyleLbl="node1" presStyleIdx="8" presStyleCnt="9" custLinFactX="-9229" custLinFactNeighborX="-100000" custLinFactNeighborY="-618">
        <dgm:presLayoutVars>
          <dgm:bulletEnabled val="1"/>
        </dgm:presLayoutVars>
      </dgm:prSet>
      <dgm:spPr/>
    </dgm:pt>
  </dgm:ptLst>
  <dgm:cxnLst>
    <dgm:cxn modelId="{FD8FB603-0B58-4B2D-A72C-4905CB327211}" srcId="{6388E06F-CD2E-4AA4-AAB2-697F35CCBCFD}" destId="{82C5B6D5-2FE9-4AE2-B340-BC90376341D9}" srcOrd="3" destOrd="0" parTransId="{6A740E17-B496-48D3-93C3-09DC38DA98BA}" sibTransId="{6A61DD25-B2EC-459F-872C-AAA9E645EE69}"/>
    <dgm:cxn modelId="{656E5C0D-415E-4934-B996-9E46C8B89A39}" type="presOf" srcId="{B873F4F1-8FCC-460C-9565-8EE1640C607F}" destId="{AA51DF85-6EBA-4347-8864-C8BD498993FE}" srcOrd="0" destOrd="0" presId="urn:microsoft.com/office/officeart/2005/8/layout/default"/>
    <dgm:cxn modelId="{FA1DE114-955A-4F87-A5DB-8E2D6A4C30DA}" srcId="{6388E06F-CD2E-4AA4-AAB2-697F35CCBCFD}" destId="{B873F4F1-8FCC-460C-9565-8EE1640C607F}" srcOrd="2" destOrd="0" parTransId="{8BA02815-4DE6-491B-BD91-0AFC4F7042FC}" sibTransId="{66EB86D2-0356-4730-817F-972C23E68096}"/>
    <dgm:cxn modelId="{BFD7AB1A-F71F-449D-B9FC-BE08D5571A5F}" srcId="{6388E06F-CD2E-4AA4-AAB2-697F35CCBCFD}" destId="{5FADD80D-127A-4C0E-8296-16F43706D609}" srcOrd="6" destOrd="0" parTransId="{0471CD22-F33A-4E44-9367-8464E1F515CB}" sibTransId="{4B8E874F-6866-4748-BA90-2C9896F5F176}"/>
    <dgm:cxn modelId="{B23E0B1D-902A-4C6C-999D-778E11E6EBC1}" srcId="{6388E06F-CD2E-4AA4-AAB2-697F35CCBCFD}" destId="{F41720E8-617A-47C5-AF9F-F24B6DEF6FE3}" srcOrd="7" destOrd="0" parTransId="{A409FD6A-8530-4547-80BE-4853B2306C48}" sibTransId="{699BC89E-6FBC-4605-B33D-74E25D459F4C}"/>
    <dgm:cxn modelId="{FDAF901D-FBE4-46CF-A7B7-D47FB3C1250F}" type="presOf" srcId="{6388E06F-CD2E-4AA4-AAB2-697F35CCBCFD}" destId="{60F96379-D42C-407D-BF1A-9D6E1816CE02}" srcOrd="0" destOrd="0" presId="urn:microsoft.com/office/officeart/2005/8/layout/default"/>
    <dgm:cxn modelId="{C3B4FC32-3E44-4FB8-9E9A-2BC803FA30C4}" type="presOf" srcId="{82C5B6D5-2FE9-4AE2-B340-BC90376341D9}" destId="{1C84514B-0560-4EEA-9739-2E17C8E99FFF}" srcOrd="0" destOrd="0" presId="urn:microsoft.com/office/officeart/2005/8/layout/default"/>
    <dgm:cxn modelId="{97B73336-841D-4651-9765-2F0299F8AD5B}" type="presOf" srcId="{5FADD80D-127A-4C0E-8296-16F43706D609}" destId="{B6F5529C-7310-4F4B-9B82-EC3E764CFF30}" srcOrd="0" destOrd="0" presId="urn:microsoft.com/office/officeart/2005/8/layout/default"/>
    <dgm:cxn modelId="{F8B2B338-9F84-4E6E-A82E-EE99272B5690}" type="presOf" srcId="{259C2761-511F-4A9B-89B6-493818A823E8}" destId="{5A1B09A6-1274-4885-819C-9412128E1A6E}" srcOrd="0" destOrd="0" presId="urn:microsoft.com/office/officeart/2005/8/layout/default"/>
    <dgm:cxn modelId="{6737E964-0845-4C67-9815-6649BE73ADBC}" srcId="{6388E06F-CD2E-4AA4-AAB2-697F35CCBCFD}" destId="{259C2761-511F-4A9B-89B6-493818A823E8}" srcOrd="4" destOrd="0" parTransId="{BB8CFE1A-AA17-49A5-938B-ED4342637183}" sibTransId="{EF638947-B325-4F60-90BA-B35B72BACCC0}"/>
    <dgm:cxn modelId="{B44E5968-5373-4EC4-87AD-84F508FC6C40}" type="presOf" srcId="{0C7C2EB6-0EF2-4EB2-930D-63C9F3026072}" destId="{5C115326-C679-43FF-973B-BC7399518455}" srcOrd="0" destOrd="0" presId="urn:microsoft.com/office/officeart/2005/8/layout/default"/>
    <dgm:cxn modelId="{7350106B-CF32-4407-8420-8CE3F59B0CBF}" srcId="{6388E06F-CD2E-4AA4-AAB2-697F35CCBCFD}" destId="{3E8C0F6E-1581-4B02-9CB0-B572179D91D9}" srcOrd="5" destOrd="0" parTransId="{934C8156-BB48-4FD2-AC03-FD043A17FC73}" sibTransId="{54DB4C36-4C51-47E5-AAD2-175FFD887173}"/>
    <dgm:cxn modelId="{B3253284-F4AC-4FF7-A925-7B14F4BFA448}" srcId="{6388E06F-CD2E-4AA4-AAB2-697F35CCBCFD}" destId="{CD104EDF-8EEF-4091-A6E6-3245C0017BDA}" srcOrd="8" destOrd="0" parTransId="{71F1657A-C3A4-4163-8B3A-E187F406F7F1}" sibTransId="{1021A708-0580-4BC6-93A4-C2F46F202CB6}"/>
    <dgm:cxn modelId="{CE7ECD85-B77A-40FA-A92C-F5DE2CDE0E68}" srcId="{6388E06F-CD2E-4AA4-AAB2-697F35CCBCFD}" destId="{0C7C2EB6-0EF2-4EB2-930D-63C9F3026072}" srcOrd="1" destOrd="0" parTransId="{523C0E08-48E3-4C0E-966A-5B58AA1FE5EE}" sibTransId="{5640E434-B097-4C06-861E-EF934455E0A7}"/>
    <dgm:cxn modelId="{255ACA9C-DC57-407B-B6A0-BBE750E1D916}" type="presOf" srcId="{3E8C0F6E-1581-4B02-9CB0-B572179D91D9}" destId="{B56004A8-29D7-41B3-BFDF-9632A8687833}" srcOrd="0" destOrd="0" presId="urn:microsoft.com/office/officeart/2005/8/layout/default"/>
    <dgm:cxn modelId="{9028F3A7-7BBF-4712-93F6-2CED15FC2027}" srcId="{6388E06F-CD2E-4AA4-AAB2-697F35CCBCFD}" destId="{C23C151F-382E-4131-B271-080E2A2A18F0}" srcOrd="0" destOrd="0" parTransId="{8203DAB8-E59A-4457-81DF-68BCBA00C65F}" sibTransId="{02262B9C-5726-487E-B693-699C662EA833}"/>
    <dgm:cxn modelId="{A0B35BBE-6B0F-40CF-9C64-EC8E6B5A95AC}" type="presOf" srcId="{CD104EDF-8EEF-4091-A6E6-3245C0017BDA}" destId="{2281AEB5-6412-4C60-AA75-FC9107ED6D42}" srcOrd="0" destOrd="0" presId="urn:microsoft.com/office/officeart/2005/8/layout/default"/>
    <dgm:cxn modelId="{7C144CD5-9BC8-49D9-B8DF-95A3E1520052}" type="presOf" srcId="{C23C151F-382E-4131-B271-080E2A2A18F0}" destId="{044E917E-D206-4046-8D08-4F7B0421767D}" srcOrd="0" destOrd="0" presId="urn:microsoft.com/office/officeart/2005/8/layout/default"/>
    <dgm:cxn modelId="{F337A7FF-C8BC-4F0B-BA35-A0BC1E8901D0}" type="presOf" srcId="{F41720E8-617A-47C5-AF9F-F24B6DEF6FE3}" destId="{5D8A81CF-4171-48F4-B954-BAF13D800C23}" srcOrd="0" destOrd="0" presId="urn:microsoft.com/office/officeart/2005/8/layout/default"/>
    <dgm:cxn modelId="{04AB5207-FCC3-4679-954D-D45DC2F9D811}" type="presParOf" srcId="{60F96379-D42C-407D-BF1A-9D6E1816CE02}" destId="{044E917E-D206-4046-8D08-4F7B0421767D}" srcOrd="0" destOrd="0" presId="urn:microsoft.com/office/officeart/2005/8/layout/default"/>
    <dgm:cxn modelId="{A6051A63-809A-48F9-9DFF-FCFD4CEB7345}" type="presParOf" srcId="{60F96379-D42C-407D-BF1A-9D6E1816CE02}" destId="{A753B50C-76E8-426E-B8E3-9E1B450CE2A3}" srcOrd="1" destOrd="0" presId="urn:microsoft.com/office/officeart/2005/8/layout/default"/>
    <dgm:cxn modelId="{3B18A746-AADE-44D0-9EF0-F14EF1A3738A}" type="presParOf" srcId="{60F96379-D42C-407D-BF1A-9D6E1816CE02}" destId="{5C115326-C679-43FF-973B-BC7399518455}" srcOrd="2" destOrd="0" presId="urn:microsoft.com/office/officeart/2005/8/layout/default"/>
    <dgm:cxn modelId="{6BDCBE5E-86A5-441D-9FA1-DB7753C152DF}" type="presParOf" srcId="{60F96379-D42C-407D-BF1A-9D6E1816CE02}" destId="{A346B1C8-016F-416C-9327-0ADDDF98473A}" srcOrd="3" destOrd="0" presId="urn:microsoft.com/office/officeart/2005/8/layout/default"/>
    <dgm:cxn modelId="{EAADA0BD-B04C-4CEC-BC52-D10C1EDBCA11}" type="presParOf" srcId="{60F96379-D42C-407D-BF1A-9D6E1816CE02}" destId="{AA51DF85-6EBA-4347-8864-C8BD498993FE}" srcOrd="4" destOrd="0" presId="urn:microsoft.com/office/officeart/2005/8/layout/default"/>
    <dgm:cxn modelId="{FCA2174E-A5E9-47A1-AE99-BB83C2D47D9D}" type="presParOf" srcId="{60F96379-D42C-407D-BF1A-9D6E1816CE02}" destId="{5E90A154-5BB1-4FA0-8C5E-95CA03E156C0}" srcOrd="5" destOrd="0" presId="urn:microsoft.com/office/officeart/2005/8/layout/default"/>
    <dgm:cxn modelId="{198CEB8A-E991-4440-801C-3ACAB7BC5953}" type="presParOf" srcId="{60F96379-D42C-407D-BF1A-9D6E1816CE02}" destId="{1C84514B-0560-4EEA-9739-2E17C8E99FFF}" srcOrd="6" destOrd="0" presId="urn:microsoft.com/office/officeart/2005/8/layout/default"/>
    <dgm:cxn modelId="{2A7AE06B-95A7-4AE6-B644-DEFC99D7DE59}" type="presParOf" srcId="{60F96379-D42C-407D-BF1A-9D6E1816CE02}" destId="{839482D4-65E8-4AF7-8A35-D0BD895270F6}" srcOrd="7" destOrd="0" presId="urn:microsoft.com/office/officeart/2005/8/layout/default"/>
    <dgm:cxn modelId="{CBA5135E-20EF-43C3-B140-B5A5F24C2783}" type="presParOf" srcId="{60F96379-D42C-407D-BF1A-9D6E1816CE02}" destId="{5A1B09A6-1274-4885-819C-9412128E1A6E}" srcOrd="8" destOrd="0" presId="urn:microsoft.com/office/officeart/2005/8/layout/default"/>
    <dgm:cxn modelId="{235B0F50-440D-40D4-96CC-B4EAE6E71409}" type="presParOf" srcId="{60F96379-D42C-407D-BF1A-9D6E1816CE02}" destId="{3A5385BB-4EA7-4F13-8CC2-D6D4453414A2}" srcOrd="9" destOrd="0" presId="urn:microsoft.com/office/officeart/2005/8/layout/default"/>
    <dgm:cxn modelId="{6DA6085D-49F3-4FDE-97B2-DC3456012781}" type="presParOf" srcId="{60F96379-D42C-407D-BF1A-9D6E1816CE02}" destId="{B56004A8-29D7-41B3-BFDF-9632A8687833}" srcOrd="10" destOrd="0" presId="urn:microsoft.com/office/officeart/2005/8/layout/default"/>
    <dgm:cxn modelId="{2706B489-B769-44C7-86A2-4000EAB470E1}" type="presParOf" srcId="{60F96379-D42C-407D-BF1A-9D6E1816CE02}" destId="{336C816A-51EC-4148-86AD-D4AA397CCB16}" srcOrd="11" destOrd="0" presId="urn:microsoft.com/office/officeart/2005/8/layout/default"/>
    <dgm:cxn modelId="{E29BEFF2-518E-42F4-AD56-25CAB7AFE5FD}" type="presParOf" srcId="{60F96379-D42C-407D-BF1A-9D6E1816CE02}" destId="{B6F5529C-7310-4F4B-9B82-EC3E764CFF30}" srcOrd="12" destOrd="0" presId="urn:microsoft.com/office/officeart/2005/8/layout/default"/>
    <dgm:cxn modelId="{40CCC3E3-2C4C-4AF6-B2EA-DB59DF8EB12A}" type="presParOf" srcId="{60F96379-D42C-407D-BF1A-9D6E1816CE02}" destId="{32149087-EC66-4308-A920-A360319040F9}" srcOrd="13" destOrd="0" presId="urn:microsoft.com/office/officeart/2005/8/layout/default"/>
    <dgm:cxn modelId="{7AAFA12C-7418-4318-AA2A-A97E01CCF8D7}" type="presParOf" srcId="{60F96379-D42C-407D-BF1A-9D6E1816CE02}" destId="{5D8A81CF-4171-48F4-B954-BAF13D800C23}" srcOrd="14" destOrd="0" presId="urn:microsoft.com/office/officeart/2005/8/layout/default"/>
    <dgm:cxn modelId="{02FD6754-C632-4DFC-B5C5-B505792BBF5E}" type="presParOf" srcId="{60F96379-D42C-407D-BF1A-9D6E1816CE02}" destId="{AF478E4B-16DC-4D4D-B64F-80D3CB29C915}" srcOrd="15" destOrd="0" presId="urn:microsoft.com/office/officeart/2005/8/layout/default"/>
    <dgm:cxn modelId="{BDC87E00-995A-43CE-AAD5-CBFCE491E740}" type="presParOf" srcId="{60F96379-D42C-407D-BF1A-9D6E1816CE02}" destId="{2281AEB5-6412-4C60-AA75-FC9107ED6D42}" srcOrd="16" destOrd="0" presId="urn:microsoft.com/office/officeart/2005/8/layout/default"/>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8526A3F-2B03-47F1-B613-DED1E3079E1E}" type="doc">
      <dgm:prSet loTypeId="urn:microsoft.com/office/officeart/2005/8/layout/process2" loCatId="process" qsTypeId="urn:microsoft.com/office/officeart/2005/8/quickstyle/simple1" qsCatId="simple" csTypeId="urn:microsoft.com/office/officeart/2005/8/colors/accent1_2" csCatId="accent1" phldr="1"/>
      <dgm:spPr/>
    </dgm:pt>
    <dgm:pt modelId="{72E42BA5-6D57-4FB7-83D3-73E086CAA0D5}">
      <dgm:prSet phldrT="[Texto]" custT="1"/>
      <dgm:spPr>
        <a:solidFill>
          <a:schemeClr val="accent1">
            <a:lumMod val="40000"/>
            <a:lumOff val="60000"/>
          </a:schemeClr>
        </a:solidFill>
        <a:ln>
          <a:solidFill>
            <a:schemeClr val="accent5">
              <a:lumMod val="60000"/>
              <a:lumOff val="40000"/>
            </a:schemeClr>
          </a:solidFill>
        </a:ln>
      </dgm:spPr>
      <dgm:t>
        <a:bodyPr/>
        <a:lstStyle/>
        <a:p>
          <a:r>
            <a:rPr lang="es-HN" sz="1200">
              <a:solidFill>
                <a:sysClr val="windowText" lastClr="000000"/>
              </a:solidFill>
              <a:latin typeface="Times New Roman" panose="02020603050405020304" pitchFamily="18" charset="0"/>
              <a:cs typeface="Times New Roman" panose="02020603050405020304" pitchFamily="18" charset="0"/>
            </a:rPr>
            <a:t>Cuantitativo</a:t>
          </a:r>
        </a:p>
      </dgm:t>
    </dgm:pt>
    <dgm:pt modelId="{02F1ED7D-5780-4BF8-B037-0F3D0A4C8C08}" type="parTrans" cxnId="{DADED779-40F0-4BCB-A493-AA3D12F45D08}">
      <dgm:prSet/>
      <dgm:spPr/>
      <dgm:t>
        <a:bodyPr/>
        <a:lstStyle/>
        <a:p>
          <a:endParaRPr lang="es-HN">
            <a:solidFill>
              <a:sysClr val="windowText" lastClr="000000"/>
            </a:solidFill>
          </a:endParaRPr>
        </a:p>
      </dgm:t>
    </dgm:pt>
    <dgm:pt modelId="{8530A19A-EAC6-4622-9A48-803117E8B278}" type="sibTrans" cxnId="{DADED779-40F0-4BCB-A493-AA3D12F45D08}">
      <dgm:prSet/>
      <dgm:spPr/>
      <dgm:t>
        <a:bodyPr/>
        <a:lstStyle/>
        <a:p>
          <a:endParaRPr lang="es-HN">
            <a:solidFill>
              <a:sysClr val="windowText" lastClr="000000"/>
            </a:solidFill>
          </a:endParaRPr>
        </a:p>
      </dgm:t>
    </dgm:pt>
    <dgm:pt modelId="{A781A417-5C7C-4750-9F9F-16E43A686604}">
      <dgm:prSet phldrT="[Texto]" custT="1"/>
      <dgm:spPr>
        <a:solidFill>
          <a:schemeClr val="accent1">
            <a:lumMod val="40000"/>
            <a:lumOff val="60000"/>
          </a:schemeClr>
        </a:solidFill>
        <a:ln>
          <a:solidFill>
            <a:schemeClr val="accent5">
              <a:lumMod val="60000"/>
              <a:lumOff val="40000"/>
            </a:schemeClr>
          </a:solidFill>
        </a:ln>
      </dgm:spPr>
      <dgm:t>
        <a:bodyPr/>
        <a:lstStyle/>
        <a:p>
          <a:r>
            <a:rPr lang="es-HN" sz="1200">
              <a:solidFill>
                <a:sysClr val="windowText" lastClr="000000"/>
              </a:solidFill>
              <a:latin typeface="Times New Roman" panose="02020603050405020304" pitchFamily="18" charset="0"/>
              <a:cs typeface="Times New Roman" panose="02020603050405020304" pitchFamily="18" charset="0"/>
            </a:rPr>
            <a:t>No experimental</a:t>
          </a:r>
        </a:p>
      </dgm:t>
    </dgm:pt>
    <dgm:pt modelId="{BE7BCDD7-97CE-437A-8A5D-30A6DD45B0E3}" type="parTrans" cxnId="{BF2F145D-480F-4D71-B193-9ED337176DD2}">
      <dgm:prSet/>
      <dgm:spPr/>
      <dgm:t>
        <a:bodyPr/>
        <a:lstStyle/>
        <a:p>
          <a:endParaRPr lang="es-HN">
            <a:solidFill>
              <a:sysClr val="windowText" lastClr="000000"/>
            </a:solidFill>
          </a:endParaRPr>
        </a:p>
      </dgm:t>
    </dgm:pt>
    <dgm:pt modelId="{7D168572-2168-4B05-98EC-A04D37226C40}" type="sibTrans" cxnId="{BF2F145D-480F-4D71-B193-9ED337176DD2}">
      <dgm:prSet/>
      <dgm:spPr/>
      <dgm:t>
        <a:bodyPr/>
        <a:lstStyle/>
        <a:p>
          <a:endParaRPr lang="es-HN">
            <a:solidFill>
              <a:sysClr val="windowText" lastClr="000000"/>
            </a:solidFill>
          </a:endParaRPr>
        </a:p>
      </dgm:t>
    </dgm:pt>
    <dgm:pt modelId="{2DC6BEAE-11E2-44BE-A68C-A2C232CA1A01}">
      <dgm:prSet phldrT="[Texto]" custT="1"/>
      <dgm:spPr>
        <a:solidFill>
          <a:schemeClr val="accent1">
            <a:lumMod val="40000"/>
            <a:lumOff val="60000"/>
          </a:schemeClr>
        </a:solidFill>
        <a:ln>
          <a:solidFill>
            <a:schemeClr val="accent5">
              <a:lumMod val="60000"/>
              <a:lumOff val="40000"/>
            </a:schemeClr>
          </a:solidFill>
        </a:ln>
      </dgm:spPr>
      <dgm:t>
        <a:bodyPr/>
        <a:lstStyle/>
        <a:p>
          <a:r>
            <a:rPr lang="es-HN" sz="1200">
              <a:solidFill>
                <a:sysClr val="windowText" lastClr="000000"/>
              </a:solidFill>
              <a:latin typeface="Times New Roman" panose="02020603050405020304" pitchFamily="18" charset="0"/>
              <a:cs typeface="Times New Roman" panose="02020603050405020304" pitchFamily="18" charset="0"/>
            </a:rPr>
            <a:t>Dirigida</a:t>
          </a:r>
        </a:p>
      </dgm:t>
    </dgm:pt>
    <dgm:pt modelId="{A4F34C97-4D7C-468A-A08B-5E412853EEB8}" type="parTrans" cxnId="{85D98CA7-03B3-41EF-9438-C92266E29E65}">
      <dgm:prSet/>
      <dgm:spPr/>
      <dgm:t>
        <a:bodyPr/>
        <a:lstStyle/>
        <a:p>
          <a:endParaRPr lang="es-HN">
            <a:solidFill>
              <a:sysClr val="windowText" lastClr="000000"/>
            </a:solidFill>
          </a:endParaRPr>
        </a:p>
      </dgm:t>
    </dgm:pt>
    <dgm:pt modelId="{630ED0F3-6FCC-4E26-BA11-AE54B8EE88FC}" type="sibTrans" cxnId="{85D98CA7-03B3-41EF-9438-C92266E29E65}">
      <dgm:prSet/>
      <dgm:spPr/>
      <dgm:t>
        <a:bodyPr/>
        <a:lstStyle/>
        <a:p>
          <a:endParaRPr lang="es-HN">
            <a:solidFill>
              <a:sysClr val="windowText" lastClr="000000"/>
            </a:solidFill>
          </a:endParaRPr>
        </a:p>
      </dgm:t>
    </dgm:pt>
    <dgm:pt modelId="{B9C9499D-17A6-4779-A24A-CFBA494B8828}">
      <dgm:prSet phldrT="[Texto]" custT="1"/>
      <dgm:spPr>
        <a:solidFill>
          <a:schemeClr val="accent1">
            <a:lumMod val="40000"/>
            <a:lumOff val="60000"/>
          </a:schemeClr>
        </a:solidFill>
        <a:ln>
          <a:solidFill>
            <a:schemeClr val="accent5">
              <a:lumMod val="60000"/>
              <a:lumOff val="40000"/>
            </a:schemeClr>
          </a:solidFill>
        </a:ln>
      </dgm:spPr>
      <dgm:t>
        <a:bodyPr/>
        <a:lstStyle/>
        <a:p>
          <a:r>
            <a:rPr lang="es-HN" sz="1200">
              <a:solidFill>
                <a:sysClr val="windowText" lastClr="000000"/>
              </a:solidFill>
              <a:latin typeface="Times New Roman" panose="02020603050405020304" pitchFamily="18" charset="0"/>
              <a:cs typeface="Times New Roman" panose="02020603050405020304" pitchFamily="18" charset="0"/>
            </a:rPr>
            <a:t>Encuestas</a:t>
          </a:r>
        </a:p>
      </dgm:t>
    </dgm:pt>
    <dgm:pt modelId="{4FBBEDDF-C352-472F-8A19-ADDFFA16F2E3}" type="parTrans" cxnId="{0220768B-C9C5-4220-B719-85E018AA3C11}">
      <dgm:prSet/>
      <dgm:spPr/>
      <dgm:t>
        <a:bodyPr/>
        <a:lstStyle/>
        <a:p>
          <a:endParaRPr lang="es-HN">
            <a:solidFill>
              <a:sysClr val="windowText" lastClr="000000"/>
            </a:solidFill>
          </a:endParaRPr>
        </a:p>
      </dgm:t>
    </dgm:pt>
    <dgm:pt modelId="{8F63056F-DC8B-4882-8C40-546AF9BAB1AB}" type="sibTrans" cxnId="{0220768B-C9C5-4220-B719-85E018AA3C11}">
      <dgm:prSet/>
      <dgm:spPr/>
      <dgm:t>
        <a:bodyPr/>
        <a:lstStyle/>
        <a:p>
          <a:endParaRPr lang="es-HN">
            <a:solidFill>
              <a:sysClr val="windowText" lastClr="000000"/>
            </a:solidFill>
          </a:endParaRPr>
        </a:p>
      </dgm:t>
    </dgm:pt>
    <dgm:pt modelId="{E945B6E2-EA49-4DEF-AACB-535037354564}">
      <dgm:prSet phldrT="[Texto]" custT="1"/>
      <dgm:spPr>
        <a:solidFill>
          <a:schemeClr val="accent1">
            <a:lumMod val="40000"/>
            <a:lumOff val="60000"/>
          </a:schemeClr>
        </a:solidFill>
        <a:ln>
          <a:solidFill>
            <a:schemeClr val="accent5">
              <a:lumMod val="60000"/>
              <a:lumOff val="40000"/>
            </a:schemeClr>
          </a:solidFill>
        </a:ln>
      </dgm:spPr>
      <dgm:t>
        <a:bodyPr/>
        <a:lstStyle/>
        <a:p>
          <a:r>
            <a:rPr lang="es-HN" sz="1200">
              <a:solidFill>
                <a:sysClr val="windowText" lastClr="000000"/>
              </a:solidFill>
              <a:latin typeface="Times New Roman" panose="02020603050405020304" pitchFamily="18" charset="0"/>
              <a:cs typeface="Times New Roman" panose="02020603050405020304" pitchFamily="18" charset="0"/>
            </a:rPr>
            <a:t>Descriptivo</a:t>
          </a:r>
        </a:p>
      </dgm:t>
    </dgm:pt>
    <dgm:pt modelId="{9E96B59F-64B5-4706-A11C-B0517346D44A}" type="parTrans" cxnId="{1A5FFAFD-414E-430D-8A16-CC6D8E18B303}">
      <dgm:prSet/>
      <dgm:spPr/>
      <dgm:t>
        <a:bodyPr/>
        <a:lstStyle/>
        <a:p>
          <a:endParaRPr lang="es-HN">
            <a:solidFill>
              <a:sysClr val="windowText" lastClr="000000"/>
            </a:solidFill>
          </a:endParaRPr>
        </a:p>
      </dgm:t>
    </dgm:pt>
    <dgm:pt modelId="{AD6F937C-4385-4FEF-AB7B-E43A25A85FC2}" type="sibTrans" cxnId="{1A5FFAFD-414E-430D-8A16-CC6D8E18B303}">
      <dgm:prSet/>
      <dgm:spPr/>
      <dgm:t>
        <a:bodyPr/>
        <a:lstStyle/>
        <a:p>
          <a:endParaRPr lang="es-HN">
            <a:solidFill>
              <a:sysClr val="windowText" lastClr="000000"/>
            </a:solidFill>
          </a:endParaRPr>
        </a:p>
      </dgm:t>
    </dgm:pt>
    <dgm:pt modelId="{D3FC23C9-035D-4590-9CCF-8566725A0976}" type="pres">
      <dgm:prSet presAssocID="{98526A3F-2B03-47F1-B613-DED1E3079E1E}" presName="linearFlow" presStyleCnt="0">
        <dgm:presLayoutVars>
          <dgm:resizeHandles val="exact"/>
        </dgm:presLayoutVars>
      </dgm:prSet>
      <dgm:spPr/>
    </dgm:pt>
    <dgm:pt modelId="{793ECE45-5054-46E4-8E03-BB5F64558977}" type="pres">
      <dgm:prSet presAssocID="{72E42BA5-6D57-4FB7-83D3-73E086CAA0D5}" presName="node" presStyleLbl="node1" presStyleIdx="0" presStyleCnt="5" custScaleX="148922">
        <dgm:presLayoutVars>
          <dgm:bulletEnabled val="1"/>
        </dgm:presLayoutVars>
      </dgm:prSet>
      <dgm:spPr/>
    </dgm:pt>
    <dgm:pt modelId="{4CD8D951-148C-4BCA-BEE4-A674A20755A4}" type="pres">
      <dgm:prSet presAssocID="{8530A19A-EAC6-4622-9A48-803117E8B278}" presName="sibTrans" presStyleLbl="sibTrans2D1" presStyleIdx="0" presStyleCnt="4"/>
      <dgm:spPr/>
    </dgm:pt>
    <dgm:pt modelId="{57B1AF67-A708-4277-B194-68B7FE5AEF7D}" type="pres">
      <dgm:prSet presAssocID="{8530A19A-EAC6-4622-9A48-803117E8B278}" presName="connectorText" presStyleLbl="sibTrans2D1" presStyleIdx="0" presStyleCnt="4"/>
      <dgm:spPr/>
    </dgm:pt>
    <dgm:pt modelId="{D5076BFC-5E28-4DAC-99A2-0155E3C54E11}" type="pres">
      <dgm:prSet presAssocID="{A781A417-5C7C-4750-9F9F-16E43A686604}" presName="node" presStyleLbl="node1" presStyleIdx="1" presStyleCnt="5" custScaleX="148922">
        <dgm:presLayoutVars>
          <dgm:bulletEnabled val="1"/>
        </dgm:presLayoutVars>
      </dgm:prSet>
      <dgm:spPr/>
    </dgm:pt>
    <dgm:pt modelId="{B0942565-A8B5-4C7D-A8D7-D74F4ADB3394}" type="pres">
      <dgm:prSet presAssocID="{7D168572-2168-4B05-98EC-A04D37226C40}" presName="sibTrans" presStyleLbl="sibTrans2D1" presStyleIdx="1" presStyleCnt="4"/>
      <dgm:spPr/>
    </dgm:pt>
    <dgm:pt modelId="{775F7C02-A0DE-47DB-9492-683A40853FED}" type="pres">
      <dgm:prSet presAssocID="{7D168572-2168-4B05-98EC-A04D37226C40}" presName="connectorText" presStyleLbl="sibTrans2D1" presStyleIdx="1" presStyleCnt="4"/>
      <dgm:spPr/>
    </dgm:pt>
    <dgm:pt modelId="{197361F1-7CF1-49D8-B46E-FC4978727630}" type="pres">
      <dgm:prSet presAssocID="{2DC6BEAE-11E2-44BE-A68C-A2C232CA1A01}" presName="node" presStyleLbl="node1" presStyleIdx="2" presStyleCnt="5" custScaleX="148922">
        <dgm:presLayoutVars>
          <dgm:bulletEnabled val="1"/>
        </dgm:presLayoutVars>
      </dgm:prSet>
      <dgm:spPr/>
    </dgm:pt>
    <dgm:pt modelId="{B3AB78F7-5119-456B-9D3A-90E012221944}" type="pres">
      <dgm:prSet presAssocID="{630ED0F3-6FCC-4E26-BA11-AE54B8EE88FC}" presName="sibTrans" presStyleLbl="sibTrans2D1" presStyleIdx="2" presStyleCnt="4"/>
      <dgm:spPr/>
    </dgm:pt>
    <dgm:pt modelId="{88B4B583-7F9D-4CBC-A843-17A97599A065}" type="pres">
      <dgm:prSet presAssocID="{630ED0F3-6FCC-4E26-BA11-AE54B8EE88FC}" presName="connectorText" presStyleLbl="sibTrans2D1" presStyleIdx="2" presStyleCnt="4"/>
      <dgm:spPr/>
    </dgm:pt>
    <dgm:pt modelId="{E43D173F-2B2E-4179-A776-9FE2B58A57EE}" type="pres">
      <dgm:prSet presAssocID="{B9C9499D-17A6-4779-A24A-CFBA494B8828}" presName="node" presStyleLbl="node1" presStyleIdx="3" presStyleCnt="5" custScaleX="148922">
        <dgm:presLayoutVars>
          <dgm:bulletEnabled val="1"/>
        </dgm:presLayoutVars>
      </dgm:prSet>
      <dgm:spPr/>
    </dgm:pt>
    <dgm:pt modelId="{47E09A2D-5426-440A-B764-91353C140AA0}" type="pres">
      <dgm:prSet presAssocID="{8F63056F-DC8B-4882-8C40-546AF9BAB1AB}" presName="sibTrans" presStyleLbl="sibTrans2D1" presStyleIdx="3" presStyleCnt="4"/>
      <dgm:spPr/>
    </dgm:pt>
    <dgm:pt modelId="{7F9084AF-C1AE-46AC-B41E-46F4B3CB0CFC}" type="pres">
      <dgm:prSet presAssocID="{8F63056F-DC8B-4882-8C40-546AF9BAB1AB}" presName="connectorText" presStyleLbl="sibTrans2D1" presStyleIdx="3" presStyleCnt="4"/>
      <dgm:spPr/>
    </dgm:pt>
    <dgm:pt modelId="{8BC8AE4B-07F5-4B4A-B866-3B8A541E6638}" type="pres">
      <dgm:prSet presAssocID="{E945B6E2-EA49-4DEF-AACB-535037354564}" presName="node" presStyleLbl="node1" presStyleIdx="4" presStyleCnt="5" custScaleX="148922">
        <dgm:presLayoutVars>
          <dgm:bulletEnabled val="1"/>
        </dgm:presLayoutVars>
      </dgm:prSet>
      <dgm:spPr/>
    </dgm:pt>
  </dgm:ptLst>
  <dgm:cxnLst>
    <dgm:cxn modelId="{A977C100-5749-422A-BC55-796FDA219201}" type="presOf" srcId="{72E42BA5-6D57-4FB7-83D3-73E086CAA0D5}" destId="{793ECE45-5054-46E4-8E03-BB5F64558977}" srcOrd="0" destOrd="0" presId="urn:microsoft.com/office/officeart/2005/8/layout/process2"/>
    <dgm:cxn modelId="{61FD0510-2BC9-417E-8BB7-26B9D12E6336}" type="presOf" srcId="{8530A19A-EAC6-4622-9A48-803117E8B278}" destId="{57B1AF67-A708-4277-B194-68B7FE5AEF7D}" srcOrd="1" destOrd="0" presId="urn:microsoft.com/office/officeart/2005/8/layout/process2"/>
    <dgm:cxn modelId="{A9030322-5881-4ED1-B1D7-8B19473D9B63}" type="presOf" srcId="{8F63056F-DC8B-4882-8C40-546AF9BAB1AB}" destId="{7F9084AF-C1AE-46AC-B41E-46F4B3CB0CFC}" srcOrd="1" destOrd="0" presId="urn:microsoft.com/office/officeart/2005/8/layout/process2"/>
    <dgm:cxn modelId="{BF2F145D-480F-4D71-B193-9ED337176DD2}" srcId="{98526A3F-2B03-47F1-B613-DED1E3079E1E}" destId="{A781A417-5C7C-4750-9F9F-16E43A686604}" srcOrd="1" destOrd="0" parTransId="{BE7BCDD7-97CE-437A-8A5D-30A6DD45B0E3}" sibTransId="{7D168572-2168-4B05-98EC-A04D37226C40}"/>
    <dgm:cxn modelId="{FE590045-AAF8-4292-B10B-122567D9D19D}" type="presOf" srcId="{2DC6BEAE-11E2-44BE-A68C-A2C232CA1A01}" destId="{197361F1-7CF1-49D8-B46E-FC4978727630}" srcOrd="0" destOrd="0" presId="urn:microsoft.com/office/officeart/2005/8/layout/process2"/>
    <dgm:cxn modelId="{5BF94551-74AE-43BD-9110-E283D449E722}" type="presOf" srcId="{8F63056F-DC8B-4882-8C40-546AF9BAB1AB}" destId="{47E09A2D-5426-440A-B764-91353C140AA0}" srcOrd="0" destOrd="0" presId="urn:microsoft.com/office/officeart/2005/8/layout/process2"/>
    <dgm:cxn modelId="{DADED779-40F0-4BCB-A493-AA3D12F45D08}" srcId="{98526A3F-2B03-47F1-B613-DED1E3079E1E}" destId="{72E42BA5-6D57-4FB7-83D3-73E086CAA0D5}" srcOrd="0" destOrd="0" parTransId="{02F1ED7D-5780-4BF8-B037-0F3D0A4C8C08}" sibTransId="{8530A19A-EAC6-4622-9A48-803117E8B278}"/>
    <dgm:cxn modelId="{0220768B-C9C5-4220-B719-85E018AA3C11}" srcId="{98526A3F-2B03-47F1-B613-DED1E3079E1E}" destId="{B9C9499D-17A6-4779-A24A-CFBA494B8828}" srcOrd="3" destOrd="0" parTransId="{4FBBEDDF-C352-472F-8A19-ADDFFA16F2E3}" sibTransId="{8F63056F-DC8B-4882-8C40-546AF9BAB1AB}"/>
    <dgm:cxn modelId="{1A65E2A5-FE09-473D-ABBC-CFABFBC02CD3}" type="presOf" srcId="{A781A417-5C7C-4750-9F9F-16E43A686604}" destId="{D5076BFC-5E28-4DAC-99A2-0155E3C54E11}" srcOrd="0" destOrd="0" presId="urn:microsoft.com/office/officeart/2005/8/layout/process2"/>
    <dgm:cxn modelId="{85D98CA7-03B3-41EF-9438-C92266E29E65}" srcId="{98526A3F-2B03-47F1-B613-DED1E3079E1E}" destId="{2DC6BEAE-11E2-44BE-A68C-A2C232CA1A01}" srcOrd="2" destOrd="0" parTransId="{A4F34C97-4D7C-468A-A08B-5E412853EEB8}" sibTransId="{630ED0F3-6FCC-4E26-BA11-AE54B8EE88FC}"/>
    <dgm:cxn modelId="{E9627BAD-E636-46A5-8A04-C3A602B8FC64}" type="presOf" srcId="{8530A19A-EAC6-4622-9A48-803117E8B278}" destId="{4CD8D951-148C-4BCA-BEE4-A674A20755A4}" srcOrd="0" destOrd="0" presId="urn:microsoft.com/office/officeart/2005/8/layout/process2"/>
    <dgm:cxn modelId="{B7F5D8CB-DAE5-4780-8AC4-4C775A1E9BCF}" type="presOf" srcId="{630ED0F3-6FCC-4E26-BA11-AE54B8EE88FC}" destId="{88B4B583-7F9D-4CBC-A843-17A97599A065}" srcOrd="1" destOrd="0" presId="urn:microsoft.com/office/officeart/2005/8/layout/process2"/>
    <dgm:cxn modelId="{C72C3FCC-DC2E-417F-B4C3-73B90F4648EE}" type="presOf" srcId="{7D168572-2168-4B05-98EC-A04D37226C40}" destId="{775F7C02-A0DE-47DB-9492-683A40853FED}" srcOrd="1" destOrd="0" presId="urn:microsoft.com/office/officeart/2005/8/layout/process2"/>
    <dgm:cxn modelId="{D6C94FCD-3D86-4778-8462-3FC680EDFF67}" type="presOf" srcId="{7D168572-2168-4B05-98EC-A04D37226C40}" destId="{B0942565-A8B5-4C7D-A8D7-D74F4ADB3394}" srcOrd="0" destOrd="0" presId="urn:microsoft.com/office/officeart/2005/8/layout/process2"/>
    <dgm:cxn modelId="{58B2E9DE-7FA7-49DB-BBFC-4532B79AD572}" type="presOf" srcId="{98526A3F-2B03-47F1-B613-DED1E3079E1E}" destId="{D3FC23C9-035D-4590-9CCF-8566725A0976}" srcOrd="0" destOrd="0" presId="urn:microsoft.com/office/officeart/2005/8/layout/process2"/>
    <dgm:cxn modelId="{54AC19E3-2664-4153-96F6-2AB1B1969103}" type="presOf" srcId="{E945B6E2-EA49-4DEF-AACB-535037354564}" destId="{8BC8AE4B-07F5-4B4A-B866-3B8A541E6638}" srcOrd="0" destOrd="0" presId="urn:microsoft.com/office/officeart/2005/8/layout/process2"/>
    <dgm:cxn modelId="{EFF471F1-A99C-4A7B-8496-B77039E0FD6C}" type="presOf" srcId="{630ED0F3-6FCC-4E26-BA11-AE54B8EE88FC}" destId="{B3AB78F7-5119-456B-9D3A-90E012221944}" srcOrd="0" destOrd="0" presId="urn:microsoft.com/office/officeart/2005/8/layout/process2"/>
    <dgm:cxn modelId="{6C994AF6-C2C6-40CA-8B13-4A5217068D10}" type="presOf" srcId="{B9C9499D-17A6-4779-A24A-CFBA494B8828}" destId="{E43D173F-2B2E-4179-A776-9FE2B58A57EE}" srcOrd="0" destOrd="0" presId="urn:microsoft.com/office/officeart/2005/8/layout/process2"/>
    <dgm:cxn modelId="{1A5FFAFD-414E-430D-8A16-CC6D8E18B303}" srcId="{98526A3F-2B03-47F1-B613-DED1E3079E1E}" destId="{E945B6E2-EA49-4DEF-AACB-535037354564}" srcOrd="4" destOrd="0" parTransId="{9E96B59F-64B5-4706-A11C-B0517346D44A}" sibTransId="{AD6F937C-4385-4FEF-AB7B-E43A25A85FC2}"/>
    <dgm:cxn modelId="{7C4D4A7F-5E1D-4C2B-8DBE-5AA72AF214A3}" type="presParOf" srcId="{D3FC23C9-035D-4590-9CCF-8566725A0976}" destId="{793ECE45-5054-46E4-8E03-BB5F64558977}" srcOrd="0" destOrd="0" presId="urn:microsoft.com/office/officeart/2005/8/layout/process2"/>
    <dgm:cxn modelId="{D5950B18-DA72-48D8-873B-7F74795B75F9}" type="presParOf" srcId="{D3FC23C9-035D-4590-9CCF-8566725A0976}" destId="{4CD8D951-148C-4BCA-BEE4-A674A20755A4}" srcOrd="1" destOrd="0" presId="urn:microsoft.com/office/officeart/2005/8/layout/process2"/>
    <dgm:cxn modelId="{019980B3-F927-43A5-BC86-E66C8F0C5C4C}" type="presParOf" srcId="{4CD8D951-148C-4BCA-BEE4-A674A20755A4}" destId="{57B1AF67-A708-4277-B194-68B7FE5AEF7D}" srcOrd="0" destOrd="0" presId="urn:microsoft.com/office/officeart/2005/8/layout/process2"/>
    <dgm:cxn modelId="{A02E528F-232A-42E1-8416-345E7458C1B0}" type="presParOf" srcId="{D3FC23C9-035D-4590-9CCF-8566725A0976}" destId="{D5076BFC-5E28-4DAC-99A2-0155E3C54E11}" srcOrd="2" destOrd="0" presId="urn:microsoft.com/office/officeart/2005/8/layout/process2"/>
    <dgm:cxn modelId="{57634314-DEF0-4347-89DC-C4CC32386ACB}" type="presParOf" srcId="{D3FC23C9-035D-4590-9CCF-8566725A0976}" destId="{B0942565-A8B5-4C7D-A8D7-D74F4ADB3394}" srcOrd="3" destOrd="0" presId="urn:microsoft.com/office/officeart/2005/8/layout/process2"/>
    <dgm:cxn modelId="{9A969547-E5E7-4741-94CC-B5274A8AE878}" type="presParOf" srcId="{B0942565-A8B5-4C7D-A8D7-D74F4ADB3394}" destId="{775F7C02-A0DE-47DB-9492-683A40853FED}" srcOrd="0" destOrd="0" presId="urn:microsoft.com/office/officeart/2005/8/layout/process2"/>
    <dgm:cxn modelId="{9742598D-B85A-4C88-9470-16F7DFD5ABF3}" type="presParOf" srcId="{D3FC23C9-035D-4590-9CCF-8566725A0976}" destId="{197361F1-7CF1-49D8-B46E-FC4978727630}" srcOrd="4" destOrd="0" presId="urn:microsoft.com/office/officeart/2005/8/layout/process2"/>
    <dgm:cxn modelId="{0122908D-4015-4DB9-8E53-9BE12220A58A}" type="presParOf" srcId="{D3FC23C9-035D-4590-9CCF-8566725A0976}" destId="{B3AB78F7-5119-456B-9D3A-90E012221944}" srcOrd="5" destOrd="0" presId="urn:microsoft.com/office/officeart/2005/8/layout/process2"/>
    <dgm:cxn modelId="{6955A4DD-BB08-40CC-A37C-DD62907EA29A}" type="presParOf" srcId="{B3AB78F7-5119-456B-9D3A-90E012221944}" destId="{88B4B583-7F9D-4CBC-A843-17A97599A065}" srcOrd="0" destOrd="0" presId="urn:microsoft.com/office/officeart/2005/8/layout/process2"/>
    <dgm:cxn modelId="{33B90D1B-9C3A-4635-83E5-AE3F8C0F0490}" type="presParOf" srcId="{D3FC23C9-035D-4590-9CCF-8566725A0976}" destId="{E43D173F-2B2E-4179-A776-9FE2B58A57EE}" srcOrd="6" destOrd="0" presId="urn:microsoft.com/office/officeart/2005/8/layout/process2"/>
    <dgm:cxn modelId="{A5DBD314-69B7-4E19-8BFA-ECD804E40D89}" type="presParOf" srcId="{D3FC23C9-035D-4590-9CCF-8566725A0976}" destId="{47E09A2D-5426-440A-B764-91353C140AA0}" srcOrd="7" destOrd="0" presId="urn:microsoft.com/office/officeart/2005/8/layout/process2"/>
    <dgm:cxn modelId="{07584796-36A3-4229-B3AD-30D29A388703}" type="presParOf" srcId="{47E09A2D-5426-440A-B764-91353C140AA0}" destId="{7F9084AF-C1AE-46AC-B41E-46F4B3CB0CFC}" srcOrd="0" destOrd="0" presId="urn:microsoft.com/office/officeart/2005/8/layout/process2"/>
    <dgm:cxn modelId="{F023E303-B4E9-4933-8231-A3C8C69E2F65}" type="presParOf" srcId="{D3FC23C9-035D-4590-9CCF-8566725A0976}" destId="{8BC8AE4B-07F5-4B4A-B866-3B8A541E6638}" srcOrd="8" destOrd="0" presId="urn:microsoft.com/office/officeart/2005/8/layout/process2"/>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44E917E-D206-4046-8D08-4F7B0421767D}">
      <dsp:nvSpPr>
        <dsp:cNvPr id="0" name=""/>
        <dsp:cNvSpPr/>
      </dsp:nvSpPr>
      <dsp:spPr>
        <a:xfrm>
          <a:off x="184308" y="892"/>
          <a:ext cx="1599307" cy="95958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es-HN" sz="1700" kern="1200"/>
            <a:t>Gestión de los Interesados</a:t>
          </a:r>
        </a:p>
      </dsp:txBody>
      <dsp:txXfrm>
        <a:off x="184308" y="892"/>
        <a:ext cx="1599307" cy="959584"/>
      </dsp:txXfrm>
    </dsp:sp>
    <dsp:sp modelId="{5C115326-C679-43FF-973B-BC7399518455}">
      <dsp:nvSpPr>
        <dsp:cNvPr id="0" name=""/>
        <dsp:cNvSpPr/>
      </dsp:nvSpPr>
      <dsp:spPr>
        <a:xfrm>
          <a:off x="1943546" y="892"/>
          <a:ext cx="1599307" cy="95958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es-HN" sz="1700" kern="1200"/>
            <a:t>Gestión de las Adquisiciones </a:t>
          </a:r>
        </a:p>
      </dsp:txBody>
      <dsp:txXfrm>
        <a:off x="1943546" y="892"/>
        <a:ext cx="1599307" cy="959584"/>
      </dsp:txXfrm>
    </dsp:sp>
    <dsp:sp modelId="{AA51DF85-6EBA-4347-8864-C8BD498993FE}">
      <dsp:nvSpPr>
        <dsp:cNvPr id="0" name=""/>
        <dsp:cNvSpPr/>
      </dsp:nvSpPr>
      <dsp:spPr>
        <a:xfrm>
          <a:off x="3702784" y="892"/>
          <a:ext cx="1599307" cy="95958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es-HN" sz="1700" kern="1200"/>
            <a:t>Gestión de los Riesgos</a:t>
          </a:r>
        </a:p>
      </dsp:txBody>
      <dsp:txXfrm>
        <a:off x="3702784" y="892"/>
        <a:ext cx="1599307" cy="959584"/>
      </dsp:txXfrm>
    </dsp:sp>
    <dsp:sp modelId="{1C84514B-0560-4EEA-9739-2E17C8E99FFF}">
      <dsp:nvSpPr>
        <dsp:cNvPr id="0" name=""/>
        <dsp:cNvSpPr/>
      </dsp:nvSpPr>
      <dsp:spPr>
        <a:xfrm>
          <a:off x="184308" y="1120407"/>
          <a:ext cx="1599307" cy="95958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es-HN" sz="1700" kern="1200"/>
            <a:t>Gestión de las Comunicaciones</a:t>
          </a:r>
        </a:p>
      </dsp:txBody>
      <dsp:txXfrm>
        <a:off x="184308" y="1120407"/>
        <a:ext cx="1599307" cy="959584"/>
      </dsp:txXfrm>
    </dsp:sp>
    <dsp:sp modelId="{5A1B09A6-1274-4885-819C-9412128E1A6E}">
      <dsp:nvSpPr>
        <dsp:cNvPr id="0" name=""/>
        <dsp:cNvSpPr/>
      </dsp:nvSpPr>
      <dsp:spPr>
        <a:xfrm>
          <a:off x="1943546" y="1120407"/>
          <a:ext cx="1599307" cy="95958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es-HN" sz="1700" kern="1200"/>
            <a:t>Gestión de Recursos</a:t>
          </a:r>
        </a:p>
      </dsp:txBody>
      <dsp:txXfrm>
        <a:off x="1943546" y="1120407"/>
        <a:ext cx="1599307" cy="959584"/>
      </dsp:txXfrm>
    </dsp:sp>
    <dsp:sp modelId="{B56004A8-29D7-41B3-BFDF-9632A8687833}">
      <dsp:nvSpPr>
        <dsp:cNvPr id="0" name=""/>
        <dsp:cNvSpPr/>
      </dsp:nvSpPr>
      <dsp:spPr>
        <a:xfrm>
          <a:off x="3702784" y="1120407"/>
          <a:ext cx="1599307" cy="95958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es-HN" sz="1700" kern="1200"/>
            <a:t>Gestión de la  Calidad</a:t>
          </a:r>
        </a:p>
      </dsp:txBody>
      <dsp:txXfrm>
        <a:off x="3702784" y="1120407"/>
        <a:ext cx="1599307" cy="959584"/>
      </dsp:txXfrm>
    </dsp:sp>
    <dsp:sp modelId="{B6F5529C-7310-4F4B-9B82-EC3E764CFF30}">
      <dsp:nvSpPr>
        <dsp:cNvPr id="0" name=""/>
        <dsp:cNvSpPr/>
      </dsp:nvSpPr>
      <dsp:spPr>
        <a:xfrm>
          <a:off x="184308" y="2239922"/>
          <a:ext cx="1599307" cy="95958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es-HN" sz="1700" kern="1200"/>
            <a:t>Gestión de la  Costos</a:t>
          </a:r>
        </a:p>
      </dsp:txBody>
      <dsp:txXfrm>
        <a:off x="184308" y="2239922"/>
        <a:ext cx="1599307" cy="959584"/>
      </dsp:txXfrm>
    </dsp:sp>
    <dsp:sp modelId="{5D8A81CF-4171-48F4-B954-BAF13D800C23}">
      <dsp:nvSpPr>
        <dsp:cNvPr id="0" name=""/>
        <dsp:cNvSpPr/>
      </dsp:nvSpPr>
      <dsp:spPr>
        <a:xfrm>
          <a:off x="3697282" y="2226277"/>
          <a:ext cx="1599307" cy="95958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es-HN" sz="1700" kern="1200"/>
            <a:t>Gestión del Cronograma</a:t>
          </a:r>
        </a:p>
      </dsp:txBody>
      <dsp:txXfrm>
        <a:off x="3697282" y="2226277"/>
        <a:ext cx="1599307" cy="959584"/>
      </dsp:txXfrm>
    </dsp:sp>
    <dsp:sp modelId="{2281AEB5-6412-4C60-AA75-FC9107ED6D42}">
      <dsp:nvSpPr>
        <dsp:cNvPr id="0" name=""/>
        <dsp:cNvSpPr/>
      </dsp:nvSpPr>
      <dsp:spPr>
        <a:xfrm>
          <a:off x="1955877" y="2233992"/>
          <a:ext cx="1599307" cy="95958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es-HN" sz="1700" kern="1200"/>
            <a:t>Gestión del Alcance</a:t>
          </a:r>
        </a:p>
      </dsp:txBody>
      <dsp:txXfrm>
        <a:off x="1955877" y="2233992"/>
        <a:ext cx="1599307" cy="95958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3ECE45-5054-46E4-8E03-BB5F64558977}">
      <dsp:nvSpPr>
        <dsp:cNvPr id="0" name=""/>
        <dsp:cNvSpPr/>
      </dsp:nvSpPr>
      <dsp:spPr>
        <a:xfrm>
          <a:off x="1885811" y="341"/>
          <a:ext cx="1714777" cy="399422"/>
        </a:xfrm>
        <a:prstGeom prst="roundRect">
          <a:avLst>
            <a:gd name="adj" fmla="val 10000"/>
          </a:avLst>
        </a:prstGeom>
        <a:solidFill>
          <a:schemeClr val="accent1">
            <a:lumMod val="40000"/>
            <a:lumOff val="60000"/>
          </a:schemeClr>
        </a:solidFill>
        <a:ln w="12700" cap="flat" cmpd="sng" algn="ctr">
          <a:solidFill>
            <a:schemeClr val="accent5">
              <a:lumMod val="60000"/>
              <a:lumOff val="4000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solidFill>
                <a:sysClr val="windowText" lastClr="000000"/>
              </a:solidFill>
              <a:latin typeface="Times New Roman" panose="02020603050405020304" pitchFamily="18" charset="0"/>
              <a:cs typeface="Times New Roman" panose="02020603050405020304" pitchFamily="18" charset="0"/>
            </a:rPr>
            <a:t>Cuantitativo</a:t>
          </a:r>
        </a:p>
      </dsp:txBody>
      <dsp:txXfrm>
        <a:off x="1897510" y="12040"/>
        <a:ext cx="1691379" cy="376024"/>
      </dsp:txXfrm>
    </dsp:sp>
    <dsp:sp modelId="{4CD8D951-148C-4BCA-BEE4-A674A20755A4}">
      <dsp:nvSpPr>
        <dsp:cNvPr id="0" name=""/>
        <dsp:cNvSpPr/>
      </dsp:nvSpPr>
      <dsp:spPr>
        <a:xfrm rot="5400000">
          <a:off x="2668308" y="409749"/>
          <a:ext cx="149783" cy="17974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s-HN" sz="700" kern="1200">
            <a:solidFill>
              <a:sysClr val="windowText" lastClr="000000"/>
            </a:solidFill>
          </a:endParaRPr>
        </a:p>
      </dsp:txBody>
      <dsp:txXfrm rot="-5400000">
        <a:off x="2689278" y="424728"/>
        <a:ext cx="107844" cy="104848"/>
      </dsp:txXfrm>
    </dsp:sp>
    <dsp:sp modelId="{D5076BFC-5E28-4DAC-99A2-0155E3C54E11}">
      <dsp:nvSpPr>
        <dsp:cNvPr id="0" name=""/>
        <dsp:cNvSpPr/>
      </dsp:nvSpPr>
      <dsp:spPr>
        <a:xfrm>
          <a:off x="1885811" y="599475"/>
          <a:ext cx="1714777" cy="399422"/>
        </a:xfrm>
        <a:prstGeom prst="roundRect">
          <a:avLst>
            <a:gd name="adj" fmla="val 10000"/>
          </a:avLst>
        </a:prstGeom>
        <a:solidFill>
          <a:schemeClr val="accent1">
            <a:lumMod val="40000"/>
            <a:lumOff val="60000"/>
          </a:schemeClr>
        </a:solidFill>
        <a:ln w="12700" cap="flat" cmpd="sng" algn="ctr">
          <a:solidFill>
            <a:schemeClr val="accent5">
              <a:lumMod val="60000"/>
              <a:lumOff val="4000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solidFill>
                <a:sysClr val="windowText" lastClr="000000"/>
              </a:solidFill>
              <a:latin typeface="Times New Roman" panose="02020603050405020304" pitchFamily="18" charset="0"/>
              <a:cs typeface="Times New Roman" panose="02020603050405020304" pitchFamily="18" charset="0"/>
            </a:rPr>
            <a:t>No experimental</a:t>
          </a:r>
        </a:p>
      </dsp:txBody>
      <dsp:txXfrm>
        <a:off x="1897510" y="611174"/>
        <a:ext cx="1691379" cy="376024"/>
      </dsp:txXfrm>
    </dsp:sp>
    <dsp:sp modelId="{B0942565-A8B5-4C7D-A8D7-D74F4ADB3394}">
      <dsp:nvSpPr>
        <dsp:cNvPr id="0" name=""/>
        <dsp:cNvSpPr/>
      </dsp:nvSpPr>
      <dsp:spPr>
        <a:xfrm rot="5400000">
          <a:off x="2668308" y="1008883"/>
          <a:ext cx="149783" cy="17974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s-HN" sz="700" kern="1200">
            <a:solidFill>
              <a:sysClr val="windowText" lastClr="000000"/>
            </a:solidFill>
          </a:endParaRPr>
        </a:p>
      </dsp:txBody>
      <dsp:txXfrm rot="-5400000">
        <a:off x="2689278" y="1023862"/>
        <a:ext cx="107844" cy="104848"/>
      </dsp:txXfrm>
    </dsp:sp>
    <dsp:sp modelId="{197361F1-7CF1-49D8-B46E-FC4978727630}">
      <dsp:nvSpPr>
        <dsp:cNvPr id="0" name=""/>
        <dsp:cNvSpPr/>
      </dsp:nvSpPr>
      <dsp:spPr>
        <a:xfrm>
          <a:off x="1885811" y="1198608"/>
          <a:ext cx="1714777" cy="399422"/>
        </a:xfrm>
        <a:prstGeom prst="roundRect">
          <a:avLst>
            <a:gd name="adj" fmla="val 10000"/>
          </a:avLst>
        </a:prstGeom>
        <a:solidFill>
          <a:schemeClr val="accent1">
            <a:lumMod val="40000"/>
            <a:lumOff val="60000"/>
          </a:schemeClr>
        </a:solidFill>
        <a:ln w="12700" cap="flat" cmpd="sng" algn="ctr">
          <a:solidFill>
            <a:schemeClr val="accent5">
              <a:lumMod val="60000"/>
              <a:lumOff val="4000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solidFill>
                <a:sysClr val="windowText" lastClr="000000"/>
              </a:solidFill>
              <a:latin typeface="Times New Roman" panose="02020603050405020304" pitchFamily="18" charset="0"/>
              <a:cs typeface="Times New Roman" panose="02020603050405020304" pitchFamily="18" charset="0"/>
            </a:rPr>
            <a:t>Dirigida</a:t>
          </a:r>
        </a:p>
      </dsp:txBody>
      <dsp:txXfrm>
        <a:off x="1897510" y="1210307"/>
        <a:ext cx="1691379" cy="376024"/>
      </dsp:txXfrm>
    </dsp:sp>
    <dsp:sp modelId="{B3AB78F7-5119-456B-9D3A-90E012221944}">
      <dsp:nvSpPr>
        <dsp:cNvPr id="0" name=""/>
        <dsp:cNvSpPr/>
      </dsp:nvSpPr>
      <dsp:spPr>
        <a:xfrm rot="5400000">
          <a:off x="2668308" y="1608016"/>
          <a:ext cx="149783" cy="17974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s-HN" sz="700" kern="1200">
            <a:solidFill>
              <a:sysClr val="windowText" lastClr="000000"/>
            </a:solidFill>
          </a:endParaRPr>
        </a:p>
      </dsp:txBody>
      <dsp:txXfrm rot="-5400000">
        <a:off x="2689278" y="1622995"/>
        <a:ext cx="107844" cy="104848"/>
      </dsp:txXfrm>
    </dsp:sp>
    <dsp:sp modelId="{E43D173F-2B2E-4179-A776-9FE2B58A57EE}">
      <dsp:nvSpPr>
        <dsp:cNvPr id="0" name=""/>
        <dsp:cNvSpPr/>
      </dsp:nvSpPr>
      <dsp:spPr>
        <a:xfrm>
          <a:off x="1885811" y="1797742"/>
          <a:ext cx="1714777" cy="399422"/>
        </a:xfrm>
        <a:prstGeom prst="roundRect">
          <a:avLst>
            <a:gd name="adj" fmla="val 10000"/>
          </a:avLst>
        </a:prstGeom>
        <a:solidFill>
          <a:schemeClr val="accent1">
            <a:lumMod val="40000"/>
            <a:lumOff val="60000"/>
          </a:schemeClr>
        </a:solidFill>
        <a:ln w="12700" cap="flat" cmpd="sng" algn="ctr">
          <a:solidFill>
            <a:schemeClr val="accent5">
              <a:lumMod val="60000"/>
              <a:lumOff val="4000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solidFill>
                <a:sysClr val="windowText" lastClr="000000"/>
              </a:solidFill>
              <a:latin typeface="Times New Roman" panose="02020603050405020304" pitchFamily="18" charset="0"/>
              <a:cs typeface="Times New Roman" panose="02020603050405020304" pitchFamily="18" charset="0"/>
            </a:rPr>
            <a:t>Encuestas</a:t>
          </a:r>
        </a:p>
      </dsp:txBody>
      <dsp:txXfrm>
        <a:off x="1897510" y="1809441"/>
        <a:ext cx="1691379" cy="376024"/>
      </dsp:txXfrm>
    </dsp:sp>
    <dsp:sp modelId="{47E09A2D-5426-440A-B764-91353C140AA0}">
      <dsp:nvSpPr>
        <dsp:cNvPr id="0" name=""/>
        <dsp:cNvSpPr/>
      </dsp:nvSpPr>
      <dsp:spPr>
        <a:xfrm rot="5400000">
          <a:off x="2668308" y="2207150"/>
          <a:ext cx="149783" cy="17974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s-HN" sz="700" kern="1200">
            <a:solidFill>
              <a:sysClr val="windowText" lastClr="000000"/>
            </a:solidFill>
          </a:endParaRPr>
        </a:p>
      </dsp:txBody>
      <dsp:txXfrm rot="-5400000">
        <a:off x="2689278" y="2222129"/>
        <a:ext cx="107844" cy="104848"/>
      </dsp:txXfrm>
    </dsp:sp>
    <dsp:sp modelId="{8BC8AE4B-07F5-4B4A-B866-3B8A541E6638}">
      <dsp:nvSpPr>
        <dsp:cNvPr id="0" name=""/>
        <dsp:cNvSpPr/>
      </dsp:nvSpPr>
      <dsp:spPr>
        <a:xfrm>
          <a:off x="1885811" y="2396876"/>
          <a:ext cx="1714777" cy="399422"/>
        </a:xfrm>
        <a:prstGeom prst="roundRect">
          <a:avLst>
            <a:gd name="adj" fmla="val 10000"/>
          </a:avLst>
        </a:prstGeom>
        <a:solidFill>
          <a:schemeClr val="accent1">
            <a:lumMod val="40000"/>
            <a:lumOff val="60000"/>
          </a:schemeClr>
        </a:solidFill>
        <a:ln w="12700" cap="flat" cmpd="sng" algn="ctr">
          <a:solidFill>
            <a:schemeClr val="accent5">
              <a:lumMod val="60000"/>
              <a:lumOff val="4000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solidFill>
                <a:sysClr val="windowText" lastClr="000000"/>
              </a:solidFill>
              <a:latin typeface="Times New Roman" panose="02020603050405020304" pitchFamily="18" charset="0"/>
              <a:cs typeface="Times New Roman" panose="02020603050405020304" pitchFamily="18" charset="0"/>
            </a:rPr>
            <a:t>Descriptivo</a:t>
          </a:r>
        </a:p>
      </dsp:txBody>
      <dsp:txXfrm>
        <a:off x="1897510" y="2408575"/>
        <a:ext cx="1691379" cy="376024"/>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1-27T17:34:59.750"/>
    </inkml:context>
    <inkml:brush xml:id="br0">
      <inkml:brushProperty name="width" value="0.05" units="cm"/>
      <inkml:brushProperty name="height" value="0.05" units="cm"/>
      <inkml:brushProperty name="color" value="#E71224"/>
    </inkml:brush>
  </inkml:definitions>
  <inkml:trace contextRef="#ctx0" brushRef="#br0">0 1 24575,'0'0'-8191</inkml:trace>
</inkml:ink>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Mar04</b:Tag>
    <b:SourceType>Book</b:SourceType>
    <b:Guid>{C35650B0-4A0B-4678-9CC5-CAAE39DDA09D}</b:Guid>
    <b:Title>Historia de la educación en la Antigüedad</b:Title>
    <b:Year>2004</b:Year>
    <b:Author>
      <b:Author>
        <b:NameList>
          <b:Person>
            <b:Last>Marrou</b:Last>
            <b:First>Henry-Irenee</b:First>
          </b:Person>
        </b:NameList>
      </b:Author>
    </b:Author>
    <b:City>Madrid</b:City>
    <b:Publisher>Ediciones AKAL</b:Publisher>
    <b:StateProvince>Madrid</b:StateProvince>
    <b:CountryRegion>España</b:CountryRegion>
    <b:RefOrder>2</b:RefOrder>
  </b:Source>
  <b:Source>
    <b:Tag>Ped20</b:Tag>
    <b:SourceType>InternetSite</b:SourceType>
    <b:Guid>{4191591A-3EF1-4969-B4AB-CFE06A2F5419}</b:Guid>
    <b:Title>Pedagogia</b:Title>
    <b:Year>2020</b:Year>
    <b:Author>
      <b:Author>
        <b:NameList>
          <b:Person>
            <b:Last>Pedagogia.mx</b:Last>
          </b:Person>
        </b:NameList>
      </b:Author>
    </b:Author>
    <b:Month>Junio</b:Month>
    <b:Day>2</b:Day>
    <b:URL>https://pedagogia.mx/historia/</b:URL>
    <b:RefOrder>1</b:RefOrder>
  </b:Source>
  <b:Source>
    <b:Tag>Org18</b:Tag>
    <b:SourceType>DocumentFromInternetSite</b:SourceType>
    <b:Guid>{E91A73CE-1270-44EF-BCB3-077B05C7EE2C}</b:Guid>
    <b:Title>La educacion en Honduras</b:Title>
    <b:Year>2018</b:Year>
    <b:Month>Diciembre</b:Month>
    <b:Day>12</b:Day>
    <b:Author>
      <b:Author>
        <b:NameList>
          <b:Person>
            <b:Last>Desarrollo</b:Last>
            <b:First>Organización</b:First>
            <b:Middle>para la Cooperación y el</b:Middle>
          </b:Person>
        </b:NameList>
      </b:Author>
    </b:Author>
    <b:RefOrder>4</b:RefOrder>
  </b:Source>
  <b:Source>
    <b:Tag>Ale05</b:Tag>
    <b:SourceType>Book</b:SourceType>
    <b:Guid>{A040F1FA-9D14-43D9-8348-CEF07DFB5724}</b:Guid>
    <b:Title>Historia de la educación (edad contemporánea)</b:Title>
    <b:Year>2005</b:Year>
    <b:Author>
      <b:Author>
        <b:NameList>
          <b:Person>
            <b:Last>Alejandro Tiana Ferrer</b:Last>
            <b:First>Gabriela</b:First>
            <b:Middle>Ossenbach Sauter, Florentino Sanz Fernández, Agustín Escolano Benito, Federico Gómez Rodríguez de Castro, María del Mar del Pozo Andrés, Manuel de Puelles Benítez, Julio Ruiz Berrio</b:Middle>
          </b:Person>
        </b:NameList>
      </b:Author>
    </b:Author>
    <b:City>Madrid</b:City>
    <b:Publisher>UNED</b:Publisher>
    <b:RefOrder>3</b:RefOrder>
  </b:Source>
</b:Sources>
</file>

<file path=customXml/itemProps1.xml><?xml version="1.0" encoding="utf-8"?>
<ds:datastoreItem xmlns:ds="http://schemas.openxmlformats.org/officeDocument/2006/customXml" ds:itemID="{0EAC79C7-CCD2-4D30-B286-06DC3DF866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882</TotalTime>
  <Pages>102</Pages>
  <Words>23894</Words>
  <Characters>131419</Characters>
  <Application>Microsoft Office Word</Application>
  <DocSecurity>0</DocSecurity>
  <Lines>1095</Lines>
  <Paragraphs>310</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155003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Ricardo Josué Ordóñez Aguilar</cp:lastModifiedBy>
  <cp:revision>222</cp:revision>
  <cp:lastPrinted>2024-05-24T18:06:00Z</cp:lastPrinted>
  <dcterms:created xsi:type="dcterms:W3CDTF">2024-04-29T14:53:00Z</dcterms:created>
  <dcterms:modified xsi:type="dcterms:W3CDTF">2024-05-24T18:07:00Z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id="kXjpOMwc"/&gt;&lt;style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